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44DF5" w14:textId="77777777" w:rsidR="00D14CF1" w:rsidRPr="005B4198" w:rsidRDefault="00D14CF1" w:rsidP="00D14CF1">
      <w:pPr>
        <w:spacing w:line="480" w:lineRule="auto"/>
        <w:rPr>
          <w:rFonts w:ascii="Times New Roman" w:hAnsi="Times New Roman" w:cs="Times New Roman"/>
        </w:rPr>
      </w:pPr>
      <w:r w:rsidRPr="005B4198">
        <w:rPr>
          <w:rFonts w:ascii="Times New Roman" w:hAnsi="Times New Roman" w:cs="Times New Roman"/>
        </w:rPr>
        <w:t>Running head: DISSEMINATING DISABILITY RESEARCH THROUGH STORIES</w:t>
      </w:r>
    </w:p>
    <w:p w14:paraId="5A711B88" w14:textId="08FF212F" w:rsidR="00D14CF1" w:rsidRPr="005B4198" w:rsidRDefault="005068E9" w:rsidP="003E0E28">
      <w:pPr>
        <w:spacing w:line="480" w:lineRule="auto"/>
        <w:jc w:val="center"/>
        <w:rPr>
          <w:rFonts w:ascii="Times New Roman" w:hAnsi="Times New Roman" w:cs="Times New Roman"/>
        </w:rPr>
      </w:pPr>
      <w:r>
        <w:rPr>
          <w:rFonts w:ascii="Times New Roman" w:hAnsi="Times New Roman" w:cs="Times New Roman"/>
        </w:rPr>
        <w:t>Title:</w:t>
      </w:r>
    </w:p>
    <w:p w14:paraId="11C9B4F8" w14:textId="0BB48C02" w:rsidR="00D14CF1" w:rsidRPr="005B4198" w:rsidRDefault="00D14CF1" w:rsidP="00A0262A">
      <w:pPr>
        <w:spacing w:line="480" w:lineRule="auto"/>
        <w:jc w:val="center"/>
        <w:rPr>
          <w:rFonts w:ascii="Times New Roman" w:hAnsi="Times New Roman" w:cs="Times New Roman"/>
        </w:rPr>
      </w:pPr>
      <w:r w:rsidRPr="005B4198">
        <w:rPr>
          <w:rFonts w:ascii="Times New Roman" w:hAnsi="Times New Roman" w:cs="Times New Roman"/>
        </w:rPr>
        <w:t xml:space="preserve">Narrative as a </w:t>
      </w:r>
      <w:r w:rsidR="00092E6F" w:rsidRPr="005B4198">
        <w:rPr>
          <w:rFonts w:ascii="Times New Roman" w:hAnsi="Times New Roman" w:cs="Times New Roman"/>
        </w:rPr>
        <w:t>knowledge translation</w:t>
      </w:r>
      <w:r w:rsidRPr="005B4198">
        <w:rPr>
          <w:rFonts w:ascii="Times New Roman" w:hAnsi="Times New Roman" w:cs="Times New Roman"/>
        </w:rPr>
        <w:t xml:space="preserve"> tool</w:t>
      </w:r>
      <w:r w:rsidR="006665D1" w:rsidRPr="005B4198">
        <w:rPr>
          <w:rFonts w:ascii="Times New Roman" w:hAnsi="Times New Roman" w:cs="Times New Roman"/>
        </w:rPr>
        <w:t xml:space="preserve"> for facilitating impact</w:t>
      </w:r>
      <w:r w:rsidRPr="005B4198">
        <w:rPr>
          <w:rFonts w:ascii="Times New Roman" w:hAnsi="Times New Roman" w:cs="Times New Roman"/>
        </w:rPr>
        <w:t>: Translating physical activity knowledge to disabled people and health professionals</w:t>
      </w:r>
    </w:p>
    <w:p w14:paraId="057D6E3C" w14:textId="77777777" w:rsidR="00642C53" w:rsidRDefault="00642C53" w:rsidP="00D14CF1">
      <w:pPr>
        <w:rPr>
          <w:rFonts w:ascii="Times New Roman" w:hAnsi="Times New Roman" w:cs="Times New Roman"/>
          <w:b/>
        </w:rPr>
      </w:pPr>
    </w:p>
    <w:p w14:paraId="2BD75F9C" w14:textId="77777777" w:rsidR="006F1AA8" w:rsidRDefault="006F1AA8" w:rsidP="006F1AA8">
      <w:pPr>
        <w:jc w:val="center"/>
        <w:rPr>
          <w:rFonts w:ascii="Times New Roman" w:hAnsi="Times New Roman" w:cs="Times New Roman"/>
        </w:rPr>
      </w:pPr>
      <w:r w:rsidRPr="00FE1CE0">
        <w:rPr>
          <w:rFonts w:ascii="Times New Roman" w:hAnsi="Times New Roman" w:cs="Times New Roman"/>
        </w:rPr>
        <w:t>Author</w:t>
      </w:r>
      <w:r>
        <w:rPr>
          <w:rFonts w:ascii="Times New Roman" w:hAnsi="Times New Roman" w:cs="Times New Roman"/>
        </w:rPr>
        <w:t xml:space="preserve">s: </w:t>
      </w:r>
    </w:p>
    <w:p w14:paraId="3D7164C4" w14:textId="286BE712" w:rsidR="006F1AA8" w:rsidRDefault="006F1AA8" w:rsidP="006F1AA8">
      <w:pPr>
        <w:jc w:val="center"/>
        <w:rPr>
          <w:rFonts w:ascii="Times New Roman" w:hAnsi="Times New Roman" w:cs="Times New Roman"/>
        </w:rPr>
      </w:pPr>
      <w:r>
        <w:rPr>
          <w:rFonts w:ascii="Times New Roman" w:hAnsi="Times New Roman" w:cs="Times New Roman"/>
        </w:rPr>
        <w:t xml:space="preserve">Brett </w:t>
      </w:r>
      <w:r w:rsidRPr="00FE1CE0">
        <w:rPr>
          <w:rFonts w:ascii="Times New Roman" w:hAnsi="Times New Roman" w:cs="Times New Roman"/>
        </w:rPr>
        <w:t>Smith</w:t>
      </w:r>
      <w:r>
        <w:rPr>
          <w:rFonts w:ascii="Times New Roman" w:hAnsi="Times New Roman" w:cs="Times New Roman"/>
        </w:rPr>
        <w:t xml:space="preserve"> </w:t>
      </w:r>
      <w:r w:rsidR="00A0262A">
        <w:rPr>
          <w:rFonts w:ascii="Times New Roman" w:hAnsi="Times New Roman" w:cs="Times New Roman"/>
        </w:rPr>
        <w:t>(Loughborough University)</w:t>
      </w:r>
    </w:p>
    <w:p w14:paraId="7EBB1AAD" w14:textId="4E8C55CF" w:rsidR="006F1AA8" w:rsidRDefault="006F1AA8" w:rsidP="006F1AA8">
      <w:pPr>
        <w:jc w:val="center"/>
        <w:rPr>
          <w:rFonts w:ascii="Times New Roman" w:hAnsi="Times New Roman" w:cs="Times New Roman"/>
        </w:rPr>
      </w:pPr>
      <w:r>
        <w:rPr>
          <w:rFonts w:ascii="Times New Roman" w:hAnsi="Times New Roman" w:cs="Times New Roman"/>
        </w:rPr>
        <w:t xml:space="preserve">Jenn Tomasone </w:t>
      </w:r>
      <w:r w:rsidR="00A0262A">
        <w:rPr>
          <w:rFonts w:ascii="Times New Roman" w:hAnsi="Times New Roman" w:cs="Times New Roman"/>
        </w:rPr>
        <w:t>(McMaster University)</w:t>
      </w:r>
    </w:p>
    <w:p w14:paraId="69BF3BD5" w14:textId="78C4CFD8" w:rsidR="006F1AA8" w:rsidRDefault="006F1AA8" w:rsidP="006F1AA8">
      <w:pPr>
        <w:jc w:val="center"/>
        <w:rPr>
          <w:rFonts w:ascii="Times New Roman" w:hAnsi="Times New Roman" w:cs="Times New Roman"/>
        </w:rPr>
      </w:pPr>
      <w:r>
        <w:rPr>
          <w:rFonts w:ascii="Times New Roman" w:hAnsi="Times New Roman" w:cs="Times New Roman"/>
        </w:rPr>
        <w:t xml:space="preserve">Amy Latimer-Cheung </w:t>
      </w:r>
      <w:r w:rsidR="00A0262A">
        <w:rPr>
          <w:rFonts w:ascii="Times New Roman" w:hAnsi="Times New Roman" w:cs="Times New Roman"/>
        </w:rPr>
        <w:t>(Queens University)</w:t>
      </w:r>
    </w:p>
    <w:p w14:paraId="5E4D4BD8" w14:textId="31669605" w:rsidR="006F1AA8" w:rsidRDefault="006F1AA8" w:rsidP="006F1AA8">
      <w:pPr>
        <w:jc w:val="center"/>
        <w:rPr>
          <w:rFonts w:ascii="Times New Roman" w:hAnsi="Times New Roman" w:cs="Times New Roman"/>
        </w:rPr>
      </w:pPr>
      <w:r>
        <w:rPr>
          <w:rFonts w:ascii="Times New Roman" w:hAnsi="Times New Roman" w:cs="Times New Roman"/>
        </w:rPr>
        <w:t xml:space="preserve"> and Kathleen Martin Gins </w:t>
      </w:r>
      <w:r w:rsidR="00A0262A">
        <w:rPr>
          <w:rFonts w:ascii="Times New Roman" w:hAnsi="Times New Roman" w:cs="Times New Roman"/>
        </w:rPr>
        <w:t>(McMaster University)</w:t>
      </w:r>
    </w:p>
    <w:p w14:paraId="4490D915" w14:textId="77777777" w:rsidR="006F1AA8" w:rsidRDefault="006F1AA8" w:rsidP="006F1AA8">
      <w:pPr>
        <w:jc w:val="center"/>
        <w:rPr>
          <w:rFonts w:ascii="Times New Roman" w:hAnsi="Times New Roman" w:cs="Times New Roman"/>
        </w:rPr>
      </w:pPr>
    </w:p>
    <w:p w14:paraId="03E4CF27" w14:textId="77777777" w:rsidR="006F1AA8" w:rsidRDefault="006F1AA8" w:rsidP="006F1AA8">
      <w:pPr>
        <w:jc w:val="center"/>
        <w:rPr>
          <w:rFonts w:ascii="Times New Roman" w:hAnsi="Times New Roman" w:cs="Times New Roman"/>
        </w:rPr>
      </w:pPr>
    </w:p>
    <w:p w14:paraId="62BD9D28" w14:textId="1287FBCC" w:rsidR="00145BCC" w:rsidRDefault="00145BCC" w:rsidP="006F1AA8">
      <w:pPr>
        <w:jc w:val="center"/>
        <w:rPr>
          <w:rFonts w:ascii="Times New Roman" w:hAnsi="Times New Roman" w:cs="Times New Roman"/>
        </w:rPr>
      </w:pPr>
      <w:r>
        <w:rPr>
          <w:rFonts w:ascii="Times New Roman" w:hAnsi="Times New Roman" w:cs="Times New Roman"/>
        </w:rPr>
        <w:t xml:space="preserve">Forthcoming in: </w:t>
      </w:r>
      <w:bookmarkStart w:id="0" w:name="_GoBack"/>
      <w:r w:rsidRPr="00145BCC">
        <w:rPr>
          <w:rFonts w:ascii="Times New Roman" w:hAnsi="Times New Roman" w:cs="Times New Roman"/>
          <w:u w:val="single"/>
        </w:rPr>
        <w:t>Health Psychology</w:t>
      </w:r>
      <w:bookmarkEnd w:id="0"/>
    </w:p>
    <w:p w14:paraId="1F43020B" w14:textId="77777777" w:rsidR="00145BCC" w:rsidRDefault="00145BCC" w:rsidP="006F1AA8">
      <w:pPr>
        <w:jc w:val="center"/>
        <w:rPr>
          <w:rFonts w:ascii="Times New Roman" w:hAnsi="Times New Roman" w:cs="Times New Roman"/>
        </w:rPr>
      </w:pPr>
    </w:p>
    <w:p w14:paraId="68B212CC" w14:textId="77777777" w:rsidR="00145BCC" w:rsidRDefault="00145BCC" w:rsidP="006F1AA8">
      <w:pPr>
        <w:jc w:val="center"/>
        <w:rPr>
          <w:rFonts w:ascii="Times New Roman" w:hAnsi="Times New Roman" w:cs="Times New Roman"/>
        </w:rPr>
      </w:pPr>
    </w:p>
    <w:p w14:paraId="198674C6" w14:textId="0888139B" w:rsidR="006F1AA8" w:rsidRDefault="006F1AA8" w:rsidP="00A0262A">
      <w:pPr>
        <w:widowControl w:val="0"/>
        <w:autoSpaceDE w:val="0"/>
        <w:autoSpaceDN w:val="0"/>
        <w:adjustRightInd w:val="0"/>
        <w:spacing w:line="360" w:lineRule="auto"/>
        <w:rPr>
          <w:rFonts w:ascii="Times New Roman" w:hAnsi="Times New Roman" w:cs="Times New Roman"/>
        </w:rPr>
      </w:pPr>
      <w:r w:rsidRPr="00A0262A">
        <w:rPr>
          <w:rFonts w:ascii="Times New Roman" w:hAnsi="Times New Roman" w:cs="Times New Roman"/>
        </w:rPr>
        <w:t>Brett Smith, School of Sport, Exercise and Health Sciences, The Peter Harrison Centre for Disability Sport, Loughborough University, Loughborough,</w:t>
      </w:r>
      <w:r w:rsidR="00BB7BFE">
        <w:rPr>
          <w:rFonts w:ascii="Times New Roman" w:hAnsi="Times New Roman" w:cs="Times New Roman"/>
        </w:rPr>
        <w:t xml:space="preserve"> </w:t>
      </w:r>
      <w:r w:rsidRPr="00A0262A">
        <w:rPr>
          <w:rFonts w:ascii="Times New Roman" w:hAnsi="Times New Roman" w:cs="Times New Roman"/>
        </w:rPr>
        <w:t>UK.</w:t>
      </w:r>
    </w:p>
    <w:p w14:paraId="21C6BE82" w14:textId="77777777" w:rsidR="00A0262A" w:rsidRDefault="00A0262A" w:rsidP="00A0262A">
      <w:pPr>
        <w:spacing w:line="360" w:lineRule="auto"/>
        <w:rPr>
          <w:rFonts w:ascii="Times New Roman" w:hAnsi="Times New Roman" w:cs="Times New Roman"/>
        </w:rPr>
      </w:pPr>
    </w:p>
    <w:p w14:paraId="2F077F05" w14:textId="359E7058" w:rsidR="006F1AA8" w:rsidRPr="00A0262A" w:rsidRDefault="006F1AA8" w:rsidP="00A0262A">
      <w:pPr>
        <w:spacing w:line="360" w:lineRule="auto"/>
        <w:rPr>
          <w:rFonts w:ascii="Times New Roman" w:hAnsi="Times New Roman" w:cs="Times New Roman"/>
        </w:rPr>
      </w:pPr>
      <w:r w:rsidRPr="00A0262A">
        <w:rPr>
          <w:rFonts w:ascii="Times New Roman" w:hAnsi="Times New Roman" w:cs="Times New Roman"/>
        </w:rPr>
        <w:t>Jenn Tomasone</w:t>
      </w:r>
      <w:r w:rsidR="00A0262A">
        <w:rPr>
          <w:rFonts w:ascii="Times New Roman" w:hAnsi="Times New Roman" w:cs="Times New Roman"/>
        </w:rPr>
        <w:t>,</w:t>
      </w:r>
      <w:r w:rsidRPr="00A0262A">
        <w:rPr>
          <w:rFonts w:ascii="Times New Roman" w:hAnsi="Times New Roman" w:cs="Times New Roman"/>
        </w:rPr>
        <w:t xml:space="preserve"> </w:t>
      </w:r>
      <w:r w:rsidR="00A0262A" w:rsidRPr="00A0262A">
        <w:rPr>
          <w:rFonts w:ascii="Times New Roman" w:hAnsi="Times New Roman" w:cs="Times New Roman"/>
        </w:rPr>
        <w:t>Department of Kinesiology, McMaster Physical Activity Centre of Excellence</w:t>
      </w:r>
      <w:r w:rsidR="00A0262A">
        <w:rPr>
          <w:rFonts w:ascii="Times New Roman" w:hAnsi="Times New Roman" w:cs="Times New Roman"/>
        </w:rPr>
        <w:t xml:space="preserve">, </w:t>
      </w:r>
      <w:r w:rsidR="00A0262A" w:rsidRPr="00A0262A">
        <w:rPr>
          <w:rFonts w:ascii="Times New Roman" w:hAnsi="Times New Roman" w:cs="Times New Roman"/>
        </w:rPr>
        <w:t>McMaster University, Hamilton ON, Canada.</w:t>
      </w:r>
    </w:p>
    <w:p w14:paraId="6CD7E5B1" w14:textId="77777777" w:rsidR="00A0262A" w:rsidRPr="00A0262A" w:rsidRDefault="00A0262A" w:rsidP="00A0262A">
      <w:pPr>
        <w:spacing w:line="360" w:lineRule="auto"/>
        <w:rPr>
          <w:rFonts w:ascii="Times New Roman" w:hAnsi="Times New Roman" w:cs="Times New Roman"/>
        </w:rPr>
      </w:pPr>
    </w:p>
    <w:p w14:paraId="05B9918C" w14:textId="77777777" w:rsidR="00A0262A" w:rsidRPr="00A0262A" w:rsidRDefault="00A0262A" w:rsidP="00A0262A">
      <w:pPr>
        <w:widowControl w:val="0"/>
        <w:autoSpaceDE w:val="0"/>
        <w:autoSpaceDN w:val="0"/>
        <w:adjustRightInd w:val="0"/>
        <w:spacing w:line="360" w:lineRule="auto"/>
        <w:rPr>
          <w:rFonts w:ascii="Times New Roman" w:hAnsi="Times New Roman" w:cs="Times New Roman"/>
        </w:rPr>
      </w:pPr>
      <w:r w:rsidRPr="00A0262A">
        <w:rPr>
          <w:rFonts w:ascii="Times New Roman" w:hAnsi="Times New Roman" w:cs="Times New Roman"/>
        </w:rPr>
        <w:t>Amy Latimer-Cheung, School of Kinesiology and Health Studies, Queen's University, Kingston, ON, Canada.</w:t>
      </w:r>
    </w:p>
    <w:p w14:paraId="7895F2E9" w14:textId="77777777" w:rsidR="00A0262A" w:rsidRDefault="00A0262A" w:rsidP="00A0262A">
      <w:pPr>
        <w:spacing w:line="360" w:lineRule="auto"/>
        <w:rPr>
          <w:rFonts w:ascii="Times New Roman" w:hAnsi="Times New Roman" w:cs="Times New Roman"/>
        </w:rPr>
      </w:pPr>
    </w:p>
    <w:p w14:paraId="640A1DFF" w14:textId="462DCCC6" w:rsidR="006F1AA8" w:rsidRDefault="00A0262A" w:rsidP="00A0262A">
      <w:pPr>
        <w:spacing w:line="360" w:lineRule="auto"/>
        <w:rPr>
          <w:rFonts w:ascii="Times New Roman" w:hAnsi="Times New Roman" w:cs="Times New Roman"/>
        </w:rPr>
      </w:pPr>
      <w:r>
        <w:rPr>
          <w:rFonts w:ascii="Times New Roman" w:hAnsi="Times New Roman" w:cs="Times New Roman"/>
        </w:rPr>
        <w:t xml:space="preserve">Kathleen Martin Ginis, </w:t>
      </w:r>
      <w:r w:rsidRPr="00A0262A">
        <w:rPr>
          <w:rFonts w:ascii="Times New Roman" w:hAnsi="Times New Roman" w:cs="Times New Roman"/>
        </w:rPr>
        <w:t>Department of Kinesiology, McMaster Physical Activity Centre of Excellence</w:t>
      </w:r>
      <w:r>
        <w:rPr>
          <w:rFonts w:ascii="Times New Roman" w:hAnsi="Times New Roman" w:cs="Times New Roman"/>
        </w:rPr>
        <w:t xml:space="preserve">, </w:t>
      </w:r>
      <w:r w:rsidRPr="00A0262A">
        <w:rPr>
          <w:rFonts w:ascii="Times New Roman" w:hAnsi="Times New Roman" w:cs="Times New Roman"/>
        </w:rPr>
        <w:t>McMaster University, Hamilton</w:t>
      </w:r>
      <w:r>
        <w:rPr>
          <w:rFonts w:ascii="Times New Roman" w:hAnsi="Times New Roman" w:cs="Times New Roman"/>
        </w:rPr>
        <w:t>,</w:t>
      </w:r>
      <w:r w:rsidRPr="00A0262A">
        <w:rPr>
          <w:rFonts w:ascii="Times New Roman" w:hAnsi="Times New Roman" w:cs="Times New Roman"/>
        </w:rPr>
        <w:t xml:space="preserve"> ON, Canada.</w:t>
      </w:r>
    </w:p>
    <w:p w14:paraId="603CD0D9" w14:textId="77777777" w:rsidR="00A0262A" w:rsidRPr="00A0262A" w:rsidRDefault="00A0262A" w:rsidP="00A0262A">
      <w:pPr>
        <w:spacing w:line="360" w:lineRule="auto"/>
        <w:rPr>
          <w:rFonts w:ascii="Times New Roman" w:hAnsi="Times New Roman" w:cs="Times New Roman"/>
        </w:rPr>
      </w:pPr>
    </w:p>
    <w:p w14:paraId="21294048" w14:textId="66746C5F" w:rsidR="006F1AA8" w:rsidRPr="00A0262A" w:rsidRDefault="006F1AA8" w:rsidP="00A0262A">
      <w:pPr>
        <w:spacing w:line="360" w:lineRule="auto"/>
        <w:rPr>
          <w:rFonts w:ascii="Times New Roman" w:hAnsi="Times New Roman" w:cs="Times New Roman"/>
          <w:b/>
        </w:rPr>
      </w:pPr>
      <w:r w:rsidRPr="00542F38">
        <w:rPr>
          <w:rFonts w:ascii="Times New Roman" w:hAnsi="Times New Roman" w:cs="Times New Roman"/>
          <w:b/>
        </w:rPr>
        <w:t>Acknowledgements</w:t>
      </w:r>
      <w:r w:rsidR="00A0262A">
        <w:rPr>
          <w:rFonts w:ascii="Times New Roman" w:hAnsi="Times New Roman" w:cs="Times New Roman"/>
          <w:b/>
        </w:rPr>
        <w:t xml:space="preserve">: </w:t>
      </w:r>
      <w:r w:rsidRPr="005136F5">
        <w:rPr>
          <w:rFonts w:ascii="Times New Roman" w:hAnsi="Times New Roman" w:cs="Times New Roman"/>
          <w:color w:val="141413"/>
        </w:rPr>
        <w:t xml:space="preserve">This research was partially supported </w:t>
      </w:r>
      <w:r>
        <w:rPr>
          <w:rFonts w:ascii="Times New Roman" w:hAnsi="Times New Roman" w:cs="Times New Roman"/>
          <w:color w:val="141413"/>
        </w:rPr>
        <w:t>by the</w:t>
      </w:r>
      <w:r w:rsidRPr="005136F5">
        <w:rPr>
          <w:rFonts w:ascii="Times New Roman" w:hAnsi="Times New Roman" w:cs="Times New Roman"/>
          <w:color w:val="141413"/>
        </w:rPr>
        <w:t xml:space="preserve"> Ontario Neurotrauma Foundation </w:t>
      </w:r>
      <w:r>
        <w:rPr>
          <w:rFonts w:ascii="Times New Roman" w:hAnsi="Times New Roman" w:cs="Times New Roman"/>
          <w:color w:val="141413"/>
        </w:rPr>
        <w:t xml:space="preserve">and Rick Hansen Institute through a </w:t>
      </w:r>
      <w:r w:rsidRPr="005136F5">
        <w:rPr>
          <w:rFonts w:ascii="Times New Roman" w:hAnsi="Times New Roman" w:cs="Times New Roman"/>
          <w:color w:val="141413"/>
        </w:rPr>
        <w:t>Mentor-Trainee Award for Capacity Building in Knowledge Mobilization, and a Community-University Research Alliance from the Social Sciences and Humanities Research Council of</w:t>
      </w:r>
      <w:r>
        <w:rPr>
          <w:rFonts w:ascii="Times New Roman" w:hAnsi="Times New Roman" w:cs="Times New Roman"/>
          <w:color w:val="141413"/>
        </w:rPr>
        <w:t xml:space="preserve"> Canada (SSHRC)</w:t>
      </w:r>
      <w:r w:rsidRPr="005136F5">
        <w:rPr>
          <w:rFonts w:ascii="Times New Roman" w:hAnsi="Times New Roman" w:cs="Times New Roman"/>
          <w:color w:val="141413"/>
        </w:rPr>
        <w:t>.</w:t>
      </w:r>
      <w:r>
        <w:rPr>
          <w:rFonts w:ascii="Times New Roman" w:hAnsi="Times New Roman" w:cs="Times New Roman"/>
          <w:color w:val="141413"/>
        </w:rPr>
        <w:t xml:space="preserve"> Thank you to the 4 anonymous reviewers for their comments. Thanks also to Anthony Papathomas, Marie-</w:t>
      </w:r>
      <w:r w:rsidRPr="00676570">
        <w:rPr>
          <w:rFonts w:ascii="Times New Roman" w:hAnsi="Times New Roman" w:cs="Times New Roman"/>
          <w:color w:val="141413"/>
        </w:rPr>
        <w:t>Jos</w:t>
      </w:r>
      <w:r w:rsidRPr="00676570">
        <w:rPr>
          <w:rFonts w:ascii="Times New Roman" w:hAnsi="Times New Roman" w:cs="Lucida Grande"/>
          <w:color w:val="000000"/>
        </w:rPr>
        <w:t>é</w:t>
      </w:r>
      <w:r w:rsidRPr="00676570">
        <w:rPr>
          <w:rFonts w:ascii="Times New Roman" w:hAnsi="Times New Roman" w:cs="Times New Roman"/>
          <w:color w:val="141413"/>
        </w:rPr>
        <w:t>e Perrier</w:t>
      </w:r>
      <w:r>
        <w:rPr>
          <w:rFonts w:ascii="Times New Roman" w:hAnsi="Times New Roman" w:cs="Times New Roman"/>
          <w:color w:val="141413"/>
        </w:rPr>
        <w:t>, Maryam Somo, Jessica Tomasone, and Adrienne Sinden.</w:t>
      </w:r>
    </w:p>
    <w:p w14:paraId="2DD2D14F" w14:textId="77777777" w:rsidR="00A0262A" w:rsidRDefault="00A0262A" w:rsidP="00A0262A">
      <w:pPr>
        <w:widowControl w:val="0"/>
        <w:autoSpaceDE w:val="0"/>
        <w:autoSpaceDN w:val="0"/>
        <w:adjustRightInd w:val="0"/>
        <w:spacing w:line="360" w:lineRule="auto"/>
        <w:rPr>
          <w:rFonts w:ascii="Times New Roman" w:hAnsi="Times New Roman" w:cs="Times New Roman"/>
        </w:rPr>
      </w:pPr>
    </w:p>
    <w:p w14:paraId="1B6E7785" w14:textId="77777777" w:rsidR="00A0262A" w:rsidRPr="00A0262A" w:rsidRDefault="00A0262A" w:rsidP="00A0262A">
      <w:pPr>
        <w:widowControl w:val="0"/>
        <w:autoSpaceDE w:val="0"/>
        <w:autoSpaceDN w:val="0"/>
        <w:adjustRightInd w:val="0"/>
        <w:spacing w:line="360" w:lineRule="auto"/>
        <w:rPr>
          <w:rFonts w:ascii="Times New Roman" w:hAnsi="Times New Roman" w:cs="Times New Roman"/>
        </w:rPr>
      </w:pPr>
      <w:r w:rsidRPr="00A0262A">
        <w:rPr>
          <w:rFonts w:ascii="Times New Roman" w:hAnsi="Times New Roman" w:cs="Times New Roman"/>
        </w:rPr>
        <w:t>Correspondence concerning this article should be addressed to Brett Smith, School of Sport, Exercise and Health Sciences, Loughborough</w:t>
      </w:r>
      <w:r>
        <w:rPr>
          <w:rFonts w:ascii="Times New Roman" w:hAnsi="Times New Roman" w:cs="Times New Roman"/>
        </w:rPr>
        <w:t xml:space="preserve"> </w:t>
      </w:r>
      <w:r w:rsidRPr="00A0262A">
        <w:rPr>
          <w:rFonts w:ascii="Times New Roman" w:hAnsi="Times New Roman" w:cs="Times New Roman"/>
        </w:rPr>
        <w:t>University, Loughborough, UK. E-mail: b.m.smith@lboro.ac.uk</w:t>
      </w:r>
    </w:p>
    <w:p w14:paraId="77EBD838" w14:textId="77777777" w:rsidR="00A0262A" w:rsidRDefault="00A0262A" w:rsidP="00A0262A">
      <w:pPr>
        <w:rPr>
          <w:rFonts w:ascii="Times New Roman" w:hAnsi="Times New Roman" w:cs="Times New Roman"/>
        </w:rPr>
      </w:pPr>
    </w:p>
    <w:p w14:paraId="0230531B" w14:textId="4C99B7A9" w:rsidR="00E2719E" w:rsidRPr="006F1AA8" w:rsidRDefault="00D14CF1" w:rsidP="006F1AA8">
      <w:pPr>
        <w:rPr>
          <w:rFonts w:ascii="Times New Roman" w:hAnsi="Times New Roman" w:cs="Times New Roman"/>
        </w:rPr>
      </w:pPr>
      <w:r w:rsidRPr="005B4198">
        <w:rPr>
          <w:rFonts w:ascii="Times New Roman" w:hAnsi="Times New Roman" w:cs="Times New Roman"/>
          <w:b/>
        </w:rPr>
        <w:br w:type="page"/>
      </w:r>
      <w:r w:rsidR="00F84594" w:rsidRPr="005B4198">
        <w:rPr>
          <w:rFonts w:ascii="Times New Roman" w:hAnsi="Times New Roman" w:cs="Times New Roman"/>
        </w:rPr>
        <w:t xml:space="preserve"> </w:t>
      </w:r>
      <w:r w:rsidR="00E2719E" w:rsidRPr="005B4198">
        <w:rPr>
          <w:rFonts w:ascii="Times New Roman" w:hAnsi="Times New Roman" w:cs="Times New Roman"/>
          <w:b/>
        </w:rPr>
        <w:t>Abstract</w:t>
      </w:r>
    </w:p>
    <w:p w14:paraId="12F0F174" w14:textId="77777777" w:rsidR="00D14CF1" w:rsidRPr="005B4198" w:rsidRDefault="00D14CF1" w:rsidP="00E2719E">
      <w:pPr>
        <w:widowControl w:val="0"/>
        <w:autoSpaceDE w:val="0"/>
        <w:autoSpaceDN w:val="0"/>
        <w:adjustRightInd w:val="0"/>
        <w:spacing w:line="480" w:lineRule="auto"/>
        <w:rPr>
          <w:rFonts w:ascii="Times New Roman" w:hAnsi="Times New Roman" w:cs="Times New Roman"/>
          <w:b/>
        </w:rPr>
      </w:pPr>
    </w:p>
    <w:p w14:paraId="406B9CED" w14:textId="77777777" w:rsidR="00E2719E" w:rsidRPr="005B4198" w:rsidRDefault="00E2719E" w:rsidP="00E2719E">
      <w:pPr>
        <w:widowControl w:val="0"/>
        <w:autoSpaceDE w:val="0"/>
        <w:autoSpaceDN w:val="0"/>
        <w:adjustRightInd w:val="0"/>
        <w:spacing w:line="480" w:lineRule="auto"/>
        <w:rPr>
          <w:rFonts w:ascii="Times New Roman" w:hAnsi="Times New Roman" w:cs="Times New Roman"/>
        </w:rPr>
      </w:pPr>
      <w:r w:rsidRPr="005B4198">
        <w:rPr>
          <w:rFonts w:ascii="Times New Roman" w:hAnsi="Times New Roman" w:cs="Times New Roman"/>
          <w:b/>
        </w:rPr>
        <w:t>Objective</w:t>
      </w:r>
      <w:r w:rsidRPr="005B4198">
        <w:rPr>
          <w:rFonts w:ascii="Times New Roman" w:hAnsi="Times New Roman" w:cs="Times New Roman"/>
        </w:rPr>
        <w:t xml:space="preserve">: Theoretically informed by narrative inquiry, this paper examines the utility of </w:t>
      </w:r>
      <w:r w:rsidR="002155ED" w:rsidRPr="005B4198">
        <w:rPr>
          <w:rFonts w:ascii="Times New Roman" w:hAnsi="Times New Roman" w:cs="Times New Roman"/>
        </w:rPr>
        <w:t>stories</w:t>
      </w:r>
      <w:r w:rsidRPr="005B4198">
        <w:rPr>
          <w:rFonts w:ascii="Times New Roman" w:hAnsi="Times New Roman" w:cs="Times New Roman"/>
        </w:rPr>
        <w:t xml:space="preserve"> as a possible </w:t>
      </w:r>
      <w:r w:rsidR="00EA30AB" w:rsidRPr="005B4198">
        <w:rPr>
          <w:rFonts w:ascii="Times New Roman" w:hAnsi="Times New Roman" w:cs="Times New Roman"/>
        </w:rPr>
        <w:t xml:space="preserve">tool </w:t>
      </w:r>
      <w:r w:rsidRPr="005B4198">
        <w:rPr>
          <w:rFonts w:ascii="Times New Roman" w:hAnsi="Times New Roman" w:cs="Times New Roman"/>
        </w:rPr>
        <w:t>for disseminating</w:t>
      </w:r>
      <w:r w:rsidR="00D53001" w:rsidRPr="005B4198">
        <w:rPr>
          <w:rFonts w:ascii="Times New Roman" w:hAnsi="Times New Roman" w:cs="Times New Roman"/>
        </w:rPr>
        <w:t xml:space="preserve"> synthesized</w:t>
      </w:r>
      <w:r w:rsidRPr="005B4198">
        <w:rPr>
          <w:rFonts w:ascii="Times New Roman" w:hAnsi="Times New Roman" w:cs="Times New Roman"/>
        </w:rPr>
        <w:t xml:space="preserve"> physical activity knowledge to adults with spinal cord injury (SCI) and health care professionals (HCPs) working with this population. It is the first research to </w:t>
      </w:r>
      <w:r w:rsidR="00D53001" w:rsidRPr="005B4198">
        <w:rPr>
          <w:rFonts w:ascii="Times New Roman" w:hAnsi="Times New Roman" w:cs="Times New Roman"/>
        </w:rPr>
        <w:t xml:space="preserve">systematically </w:t>
      </w:r>
      <w:r w:rsidR="00EA30AB" w:rsidRPr="005B4198">
        <w:rPr>
          <w:rFonts w:ascii="Times New Roman" w:hAnsi="Times New Roman" w:cs="Times New Roman"/>
        </w:rPr>
        <w:t>examine the use of narratives as a knowledge translation tool</w:t>
      </w:r>
      <w:r w:rsidRPr="005B4198">
        <w:rPr>
          <w:rFonts w:ascii="Times New Roman" w:hAnsi="Times New Roman" w:cs="Times New Roman"/>
        </w:rPr>
        <w:t xml:space="preserve">. </w:t>
      </w:r>
      <w:r w:rsidRPr="005B4198">
        <w:rPr>
          <w:rFonts w:ascii="Times New Roman" w:hAnsi="Times New Roman" w:cs="Times New Roman"/>
          <w:b/>
        </w:rPr>
        <w:t>Methods</w:t>
      </w:r>
      <w:r w:rsidRPr="005B4198">
        <w:rPr>
          <w:rFonts w:ascii="Times New Roman" w:hAnsi="Times New Roman" w:cs="Times New Roman"/>
        </w:rPr>
        <w:t xml:space="preserve">: </w:t>
      </w:r>
      <w:r w:rsidR="002155ED" w:rsidRPr="005B4198">
        <w:rPr>
          <w:rFonts w:ascii="Times New Roman" w:hAnsi="Times New Roman" w:cs="Times New Roman"/>
        </w:rPr>
        <w:t>For</w:t>
      </w:r>
      <w:r w:rsidR="00EA30AB" w:rsidRPr="005B4198">
        <w:rPr>
          <w:rFonts w:ascii="Times New Roman" w:hAnsi="Times New Roman" w:cs="Times New Roman"/>
        </w:rPr>
        <w:t>ty</w:t>
      </w:r>
      <w:r w:rsidR="00C53C76" w:rsidRPr="005B4198">
        <w:rPr>
          <w:rFonts w:ascii="Times New Roman" w:hAnsi="Times New Roman" w:cs="Times New Roman"/>
        </w:rPr>
        <w:t>-</w:t>
      </w:r>
      <w:r w:rsidR="002155ED" w:rsidRPr="005B4198">
        <w:rPr>
          <w:rFonts w:ascii="Times New Roman" w:hAnsi="Times New Roman" w:cs="Times New Roman"/>
        </w:rPr>
        <w:t>three</w:t>
      </w:r>
      <w:r w:rsidRPr="005B4198">
        <w:rPr>
          <w:rFonts w:ascii="Times New Roman" w:hAnsi="Times New Roman" w:cs="Times New Roman"/>
        </w:rPr>
        <w:t xml:space="preserve"> participants (15 adults with SCI; 13 peer</w:t>
      </w:r>
      <w:r w:rsidR="00092E6F" w:rsidRPr="005B4198">
        <w:rPr>
          <w:rFonts w:ascii="Times New Roman" w:hAnsi="Times New Roman" w:cs="Times New Roman"/>
        </w:rPr>
        <w:t xml:space="preserve"> mentors</w:t>
      </w:r>
      <w:r w:rsidRPr="005B4198">
        <w:rPr>
          <w:rFonts w:ascii="Times New Roman" w:hAnsi="Times New Roman" w:cs="Times New Roman"/>
        </w:rPr>
        <w:t xml:space="preserve"> with SCI; and 15 HCPs) individually listened to an </w:t>
      </w:r>
      <w:r w:rsidR="002155ED" w:rsidRPr="005B4198">
        <w:rPr>
          <w:rFonts w:ascii="Times New Roman" w:hAnsi="Times New Roman" w:cs="Times New Roman"/>
        </w:rPr>
        <w:t>evidence</w:t>
      </w:r>
      <w:r w:rsidR="00F925EB" w:rsidRPr="005B4198">
        <w:rPr>
          <w:rFonts w:ascii="Times New Roman" w:hAnsi="Times New Roman" w:cs="Times New Roman"/>
        </w:rPr>
        <w:t>-</w:t>
      </w:r>
      <w:r w:rsidRPr="005B4198">
        <w:rPr>
          <w:rFonts w:ascii="Times New Roman" w:hAnsi="Times New Roman" w:cs="Times New Roman"/>
        </w:rPr>
        <w:t xml:space="preserve">based story set in </w:t>
      </w:r>
      <w:r w:rsidR="00092E6F" w:rsidRPr="005B4198">
        <w:rPr>
          <w:rFonts w:ascii="Times New Roman" w:hAnsi="Times New Roman" w:cs="Times New Roman"/>
        </w:rPr>
        <w:t xml:space="preserve">a </w:t>
      </w:r>
      <w:r w:rsidRPr="005B4198">
        <w:rPr>
          <w:rFonts w:ascii="Times New Roman" w:hAnsi="Times New Roman" w:cs="Times New Roman"/>
        </w:rPr>
        <w:t xml:space="preserve">rehabilitation </w:t>
      </w:r>
      <w:r w:rsidR="00092E6F" w:rsidRPr="005B4198">
        <w:rPr>
          <w:rFonts w:ascii="Times New Roman" w:hAnsi="Times New Roman" w:cs="Times New Roman"/>
        </w:rPr>
        <w:t xml:space="preserve">hospital </w:t>
      </w:r>
      <w:r w:rsidRPr="005B4198">
        <w:rPr>
          <w:rFonts w:ascii="Times New Roman" w:hAnsi="Times New Roman" w:cs="Times New Roman"/>
        </w:rPr>
        <w:t>about the process of becoming physically active following SCI. Individual telephone interviews were conducted to examine participants' perceptions of the story. Qualitative data w</w:t>
      </w:r>
      <w:r w:rsidR="00F925EB" w:rsidRPr="005B4198">
        <w:rPr>
          <w:rFonts w:ascii="Times New Roman" w:hAnsi="Times New Roman" w:cs="Times New Roman"/>
        </w:rPr>
        <w:t>ere</w:t>
      </w:r>
      <w:r w:rsidRPr="005B4198">
        <w:rPr>
          <w:rFonts w:ascii="Times New Roman" w:hAnsi="Times New Roman" w:cs="Times New Roman"/>
        </w:rPr>
        <w:t xml:space="preserve"> analyzed using a thematic analysis. </w:t>
      </w:r>
      <w:r w:rsidRPr="005B4198">
        <w:rPr>
          <w:rFonts w:ascii="Times New Roman" w:hAnsi="Times New Roman" w:cs="Times New Roman"/>
          <w:b/>
        </w:rPr>
        <w:t>Results</w:t>
      </w:r>
      <w:r w:rsidRPr="005B4198">
        <w:rPr>
          <w:rFonts w:ascii="Times New Roman" w:hAnsi="Times New Roman" w:cs="Times New Roman"/>
        </w:rPr>
        <w:t xml:space="preserve">: Five themes were </w:t>
      </w:r>
      <w:r w:rsidR="006665D1" w:rsidRPr="005B4198">
        <w:rPr>
          <w:rFonts w:ascii="Times New Roman" w:hAnsi="Times New Roman" w:cs="Times New Roman"/>
        </w:rPr>
        <w:t xml:space="preserve">inductively </w:t>
      </w:r>
      <w:r w:rsidRPr="005B4198">
        <w:rPr>
          <w:rFonts w:ascii="Times New Roman" w:hAnsi="Times New Roman" w:cs="Times New Roman"/>
        </w:rPr>
        <w:t xml:space="preserve">identified: 1) Effective communication; 2) Narrative authenticity; 3) Credible messengers; 4) Narrative format; and (5) Narrative as a form of action. Together, the themes reveal the story had utility, </w:t>
      </w:r>
      <w:r w:rsidR="003E0E28">
        <w:rPr>
          <w:rFonts w:ascii="Times New Roman" w:hAnsi="Times New Roman" w:cs="Times New Roman"/>
        </w:rPr>
        <w:t xml:space="preserve">the </w:t>
      </w:r>
      <w:r w:rsidR="006E69C7" w:rsidRPr="005B4198">
        <w:rPr>
          <w:rFonts w:ascii="Times New Roman" w:hAnsi="Times New Roman" w:cs="Times New Roman"/>
        </w:rPr>
        <w:t>various</w:t>
      </w:r>
      <w:r w:rsidRPr="005B4198">
        <w:rPr>
          <w:rFonts w:ascii="Times New Roman" w:hAnsi="Times New Roman" w:cs="Times New Roman"/>
        </w:rPr>
        <w:t xml:space="preserve"> attributes that help explain why this is case, how the utility might be maximized, what the stories could do on and for people, and how the narratives </w:t>
      </w:r>
      <w:r w:rsidR="003E0E28">
        <w:rPr>
          <w:rFonts w:ascii="Times New Roman" w:hAnsi="Times New Roman" w:cs="Times New Roman"/>
        </w:rPr>
        <w:t>can</w:t>
      </w:r>
      <w:r w:rsidRPr="005B4198">
        <w:rPr>
          <w:rFonts w:ascii="Times New Roman" w:hAnsi="Times New Roman" w:cs="Times New Roman"/>
        </w:rPr>
        <w:t xml:space="preserve"> be used to support behavior change. </w:t>
      </w:r>
      <w:r w:rsidRPr="005B4198">
        <w:rPr>
          <w:rFonts w:ascii="Times New Roman" w:hAnsi="Times New Roman" w:cs="Times New Roman"/>
          <w:b/>
        </w:rPr>
        <w:t>Conclusions</w:t>
      </w:r>
      <w:r w:rsidRPr="005B4198">
        <w:rPr>
          <w:rFonts w:ascii="Times New Roman" w:hAnsi="Times New Roman" w:cs="Times New Roman"/>
        </w:rPr>
        <w:t>: The article adva</w:t>
      </w:r>
      <w:r w:rsidR="002A2073" w:rsidRPr="005B4198">
        <w:rPr>
          <w:rFonts w:ascii="Times New Roman" w:hAnsi="Times New Roman" w:cs="Times New Roman"/>
        </w:rPr>
        <w:t xml:space="preserve">nces knowledge by revealing the </w:t>
      </w:r>
      <w:r w:rsidRPr="005B4198">
        <w:rPr>
          <w:rFonts w:ascii="Times New Roman" w:hAnsi="Times New Roman" w:cs="Times New Roman"/>
        </w:rPr>
        <w:t xml:space="preserve">value of narrative as a means for </w:t>
      </w:r>
      <w:r w:rsidR="00EA30AB" w:rsidRPr="005B4198">
        <w:rPr>
          <w:rFonts w:ascii="Times New Roman" w:hAnsi="Times New Roman" w:cs="Times New Roman"/>
        </w:rPr>
        <w:t xml:space="preserve">disseminating </w:t>
      </w:r>
      <w:r w:rsidRPr="005B4198">
        <w:rPr>
          <w:rFonts w:ascii="Times New Roman" w:hAnsi="Times New Roman" w:cs="Times New Roman"/>
        </w:rPr>
        <w:t>evidence-based information to people wit</w:t>
      </w:r>
      <w:r w:rsidR="00BC3D9D" w:rsidRPr="005B4198">
        <w:rPr>
          <w:rFonts w:ascii="Times New Roman" w:hAnsi="Times New Roman" w:cs="Times New Roman"/>
        </w:rPr>
        <w:t>h SCI and HCPs</w:t>
      </w:r>
      <w:r w:rsidR="00FB2D02" w:rsidRPr="005B4198">
        <w:rPr>
          <w:rFonts w:ascii="Times New Roman" w:hAnsi="Times New Roman" w:cs="Times New Roman"/>
        </w:rPr>
        <w:t xml:space="preserve">. </w:t>
      </w:r>
      <w:r w:rsidR="00BC3D9D" w:rsidRPr="005B4198">
        <w:rPr>
          <w:rFonts w:ascii="Times New Roman" w:hAnsi="Times New Roman" w:cs="Times New Roman"/>
        </w:rPr>
        <w:t xml:space="preserve">It </w:t>
      </w:r>
      <w:r w:rsidR="00ED362A" w:rsidRPr="005B4198">
        <w:rPr>
          <w:rFonts w:ascii="Times New Roman" w:hAnsi="Times New Roman" w:cs="Times New Roman"/>
        </w:rPr>
        <w:t xml:space="preserve">also </w:t>
      </w:r>
      <w:r w:rsidR="00BC3D9D" w:rsidRPr="005B4198">
        <w:rPr>
          <w:rFonts w:ascii="Times New Roman" w:hAnsi="Times New Roman" w:cs="Times New Roman"/>
        </w:rPr>
        <w:t xml:space="preserve">reveals </w:t>
      </w:r>
      <w:r w:rsidRPr="005B4198">
        <w:rPr>
          <w:rFonts w:ascii="Times New Roman" w:hAnsi="Times New Roman" w:cs="Times New Roman"/>
        </w:rPr>
        <w:t xml:space="preserve">that stories </w:t>
      </w:r>
      <w:r w:rsidR="006665D1" w:rsidRPr="005B4198">
        <w:rPr>
          <w:rFonts w:ascii="Times New Roman" w:hAnsi="Times New Roman" w:cs="Times New Roman"/>
        </w:rPr>
        <w:t>can</w:t>
      </w:r>
      <w:r w:rsidRPr="005B4198">
        <w:rPr>
          <w:rFonts w:ascii="Times New Roman" w:hAnsi="Times New Roman" w:cs="Times New Roman"/>
        </w:rPr>
        <w:t xml:space="preserve"> be </w:t>
      </w:r>
      <w:r w:rsidR="000A2A06" w:rsidRPr="005B4198">
        <w:rPr>
          <w:rFonts w:ascii="Times New Roman" w:hAnsi="Times New Roman" w:cs="Times New Roman"/>
        </w:rPr>
        <w:t>used</w:t>
      </w:r>
      <w:r w:rsidRPr="005B4198">
        <w:rPr>
          <w:rFonts w:ascii="Times New Roman" w:hAnsi="Times New Roman" w:cs="Times New Roman"/>
        </w:rPr>
        <w:t xml:space="preserve"> to facilitate dialogue, teach, remind, reassure and reinvigorate people. </w:t>
      </w:r>
      <w:r w:rsidR="00ED362A" w:rsidRPr="005B4198">
        <w:rPr>
          <w:rFonts w:ascii="Times New Roman" w:hAnsi="Times New Roman" w:cs="Times New Roman"/>
        </w:rPr>
        <w:t xml:space="preserve">This paper </w:t>
      </w:r>
      <w:r w:rsidR="008536CC" w:rsidRPr="005B4198">
        <w:rPr>
          <w:rFonts w:ascii="Times New Roman" w:hAnsi="Times New Roman" w:cs="Times New Roman"/>
        </w:rPr>
        <w:t>is a resource for enabling</w:t>
      </w:r>
      <w:r w:rsidR="00A2087E" w:rsidRPr="005B4198">
        <w:rPr>
          <w:rFonts w:ascii="Times New Roman" w:hAnsi="Times New Roman" w:cs="Times New Roman"/>
        </w:rPr>
        <w:t xml:space="preserve"> knowledge </w:t>
      </w:r>
      <w:r w:rsidR="008536CC" w:rsidRPr="005B4198">
        <w:rPr>
          <w:rFonts w:ascii="Times New Roman" w:hAnsi="Times New Roman" w:cs="Times New Roman"/>
        </w:rPr>
        <w:t xml:space="preserve">to be </w:t>
      </w:r>
      <w:r w:rsidR="00A2087E" w:rsidRPr="005B4198">
        <w:rPr>
          <w:rFonts w:ascii="Times New Roman" w:hAnsi="Times New Roman" w:cs="Times New Roman"/>
        </w:rPr>
        <w:t xml:space="preserve">more effectively </w:t>
      </w:r>
      <w:r w:rsidR="008536CC" w:rsidRPr="005B4198">
        <w:rPr>
          <w:rFonts w:ascii="Times New Roman" w:hAnsi="Times New Roman" w:cs="Times New Roman"/>
        </w:rPr>
        <w:t xml:space="preserve">shared </w:t>
      </w:r>
      <w:r w:rsidR="00A2087E" w:rsidRPr="005B4198">
        <w:rPr>
          <w:rFonts w:ascii="Times New Roman" w:hAnsi="Times New Roman" w:cs="Times New Roman"/>
        </w:rPr>
        <w:t>t</w:t>
      </w:r>
      <w:r w:rsidR="006E69C7" w:rsidRPr="005B4198">
        <w:rPr>
          <w:rFonts w:ascii="Times New Roman" w:hAnsi="Times New Roman" w:cs="Times New Roman"/>
        </w:rPr>
        <w:t>o different audiences and applying</w:t>
      </w:r>
      <w:r w:rsidR="00A2087E" w:rsidRPr="005B4198">
        <w:rPr>
          <w:rFonts w:ascii="Times New Roman" w:hAnsi="Times New Roman" w:cs="Times New Roman"/>
        </w:rPr>
        <w:t xml:space="preserve"> what we know in practice to help people live meaningful lives.</w:t>
      </w:r>
      <w:r w:rsidR="00C7624C" w:rsidRPr="005B4198">
        <w:rPr>
          <w:rFonts w:ascii="Times New Roman" w:hAnsi="Times New Roman" w:cs="Times New Roman"/>
        </w:rPr>
        <w:t xml:space="preserve"> </w:t>
      </w:r>
    </w:p>
    <w:p w14:paraId="7B6FF9E6" w14:textId="77777777" w:rsidR="00A53BA7" w:rsidRDefault="00A53BA7" w:rsidP="00E2719E">
      <w:pPr>
        <w:widowControl w:val="0"/>
        <w:autoSpaceDE w:val="0"/>
        <w:autoSpaceDN w:val="0"/>
        <w:adjustRightInd w:val="0"/>
        <w:spacing w:line="480" w:lineRule="auto"/>
        <w:rPr>
          <w:rFonts w:ascii="Times New Roman" w:hAnsi="Times New Roman" w:cs="Times New Roman"/>
        </w:rPr>
      </w:pPr>
    </w:p>
    <w:p w14:paraId="11D2E98A" w14:textId="77777777" w:rsidR="00E2719E" w:rsidRPr="005B4198" w:rsidRDefault="00E2719E" w:rsidP="00E2719E">
      <w:pPr>
        <w:widowControl w:val="0"/>
        <w:autoSpaceDE w:val="0"/>
        <w:autoSpaceDN w:val="0"/>
        <w:adjustRightInd w:val="0"/>
        <w:spacing w:line="480" w:lineRule="auto"/>
        <w:rPr>
          <w:rFonts w:ascii="Times New Roman" w:hAnsi="Times New Roman" w:cs="Times New Roman"/>
        </w:rPr>
      </w:pPr>
      <w:r w:rsidRPr="005B4198">
        <w:rPr>
          <w:rFonts w:ascii="Times New Roman" w:hAnsi="Times New Roman" w:cs="Times New Roman"/>
          <w:b/>
        </w:rPr>
        <w:t>Keywords</w:t>
      </w:r>
      <w:r w:rsidRPr="005B4198">
        <w:rPr>
          <w:rFonts w:ascii="Times New Roman" w:hAnsi="Times New Roman" w:cs="Times New Roman"/>
        </w:rPr>
        <w:t>: disability; narrative; physical activity; knowledge translation </w:t>
      </w:r>
    </w:p>
    <w:p w14:paraId="635605B5" w14:textId="77777777" w:rsidR="00E2719E" w:rsidRPr="005B4198" w:rsidRDefault="00E2719E">
      <w:pPr>
        <w:rPr>
          <w:rFonts w:ascii="Times New Roman" w:hAnsi="Times New Roman" w:cs="Times New Roman"/>
        </w:rPr>
      </w:pPr>
      <w:r w:rsidRPr="005B4198">
        <w:rPr>
          <w:rFonts w:ascii="Times New Roman" w:hAnsi="Times New Roman" w:cs="Times New Roman"/>
        </w:rPr>
        <w:br w:type="page"/>
      </w:r>
    </w:p>
    <w:p w14:paraId="7625E1E5" w14:textId="77777777" w:rsidR="00496FA5" w:rsidRPr="005B4198" w:rsidRDefault="0012042D" w:rsidP="00036A09">
      <w:pPr>
        <w:widowControl w:val="0"/>
        <w:autoSpaceDE w:val="0"/>
        <w:autoSpaceDN w:val="0"/>
        <w:adjustRightInd w:val="0"/>
        <w:spacing w:line="480" w:lineRule="auto"/>
        <w:ind w:firstLine="720"/>
        <w:rPr>
          <w:rFonts w:ascii="Times New Roman" w:hAnsi="Times New Roman" w:cs="Times New Roman"/>
        </w:rPr>
      </w:pPr>
      <w:r w:rsidRPr="005B4198">
        <w:rPr>
          <w:rFonts w:ascii="Times New Roman" w:hAnsi="Times New Roman" w:cs="Times New Roman"/>
        </w:rPr>
        <w:t xml:space="preserve">In order to promote better </w:t>
      </w:r>
      <w:r w:rsidR="0092642D" w:rsidRPr="005B4198">
        <w:rPr>
          <w:rFonts w:ascii="Times New Roman" w:hAnsi="Times New Roman" w:cs="Times New Roman"/>
        </w:rPr>
        <w:t>health and well</w:t>
      </w:r>
      <w:r w:rsidR="00183AB5" w:rsidRPr="005B4198">
        <w:rPr>
          <w:rFonts w:ascii="Times New Roman" w:hAnsi="Times New Roman" w:cs="Times New Roman"/>
        </w:rPr>
        <w:t>-</w:t>
      </w:r>
      <w:r w:rsidR="0092642D" w:rsidRPr="005B4198">
        <w:rPr>
          <w:rFonts w:ascii="Times New Roman" w:hAnsi="Times New Roman" w:cs="Times New Roman"/>
        </w:rPr>
        <w:t>being amongst various groups of people, there has been a burgeoning interest in physical activity as a form of ‘medicine’</w:t>
      </w:r>
      <w:r w:rsidR="00810E14" w:rsidRPr="005B4198">
        <w:rPr>
          <w:rFonts w:ascii="Times New Roman" w:hAnsi="Times New Roman" w:cs="Times New Roman"/>
        </w:rPr>
        <w:t xml:space="preserve"> (Sallis, 2009)</w:t>
      </w:r>
      <w:r w:rsidR="0092642D" w:rsidRPr="005B4198">
        <w:rPr>
          <w:rFonts w:ascii="Times New Roman" w:hAnsi="Times New Roman" w:cs="Times New Roman"/>
        </w:rPr>
        <w:t>.</w:t>
      </w:r>
      <w:r w:rsidRPr="005B4198">
        <w:rPr>
          <w:rFonts w:ascii="Times New Roman" w:hAnsi="Times New Roman" w:cs="Times New Roman"/>
        </w:rPr>
        <w:t xml:space="preserve"> </w:t>
      </w:r>
      <w:r w:rsidR="00EE7769" w:rsidRPr="005B4198">
        <w:rPr>
          <w:rFonts w:ascii="Times New Roman" w:hAnsi="Times New Roman" w:cs="Times New Roman"/>
        </w:rPr>
        <w:t xml:space="preserve">One group </w:t>
      </w:r>
      <w:r w:rsidR="00A12C8F" w:rsidRPr="005B4198">
        <w:rPr>
          <w:rFonts w:ascii="Times New Roman" w:hAnsi="Times New Roman" w:cs="Times New Roman"/>
        </w:rPr>
        <w:t xml:space="preserve">that </w:t>
      </w:r>
      <w:r w:rsidR="000477AB" w:rsidRPr="005B4198">
        <w:rPr>
          <w:rFonts w:ascii="Times New Roman" w:hAnsi="Times New Roman" w:cs="Times New Roman"/>
        </w:rPr>
        <w:t xml:space="preserve">has </w:t>
      </w:r>
      <w:r w:rsidR="00685997" w:rsidRPr="005B4198">
        <w:rPr>
          <w:rFonts w:ascii="Times New Roman" w:hAnsi="Times New Roman" w:cs="Times New Roman"/>
        </w:rPr>
        <w:t xml:space="preserve">recently </w:t>
      </w:r>
      <w:r w:rsidR="000477AB" w:rsidRPr="005B4198">
        <w:rPr>
          <w:rFonts w:ascii="Times New Roman" w:hAnsi="Times New Roman" w:cs="Times New Roman"/>
        </w:rPr>
        <w:t>been focused on by</w:t>
      </w:r>
      <w:r w:rsidR="0033489F" w:rsidRPr="005B4198">
        <w:rPr>
          <w:rFonts w:ascii="Times New Roman" w:hAnsi="Times New Roman" w:cs="Times New Roman"/>
        </w:rPr>
        <w:t xml:space="preserve"> </w:t>
      </w:r>
      <w:r w:rsidR="000E7DE7" w:rsidRPr="005B4198">
        <w:rPr>
          <w:rFonts w:ascii="Times New Roman" w:hAnsi="Times New Roman" w:cs="Times New Roman"/>
        </w:rPr>
        <w:t xml:space="preserve">researchers </w:t>
      </w:r>
      <w:r w:rsidR="00A12C8F" w:rsidRPr="005B4198">
        <w:rPr>
          <w:rFonts w:ascii="Times New Roman" w:hAnsi="Times New Roman" w:cs="Times New Roman"/>
        </w:rPr>
        <w:t xml:space="preserve">is </w:t>
      </w:r>
      <w:r w:rsidR="002319B9" w:rsidRPr="005B4198">
        <w:rPr>
          <w:rFonts w:ascii="Times New Roman" w:hAnsi="Times New Roman" w:cs="Times New Roman"/>
        </w:rPr>
        <w:t>people</w:t>
      </w:r>
      <w:r w:rsidR="00CD3647" w:rsidRPr="005B4198">
        <w:rPr>
          <w:rFonts w:ascii="Times New Roman" w:hAnsi="Times New Roman" w:cs="Times New Roman"/>
        </w:rPr>
        <w:t xml:space="preserve"> with spinal cord injury (SCI)</w:t>
      </w:r>
      <w:r w:rsidR="002319B9" w:rsidRPr="005B4198">
        <w:rPr>
          <w:rFonts w:ascii="Times New Roman" w:hAnsi="Times New Roman" w:cs="Times New Roman"/>
        </w:rPr>
        <w:t xml:space="preserve">. </w:t>
      </w:r>
      <w:r w:rsidR="00E9773E" w:rsidRPr="005B4198">
        <w:rPr>
          <w:rFonts w:ascii="Times New Roman" w:hAnsi="Times New Roman" w:cs="Times New Roman"/>
        </w:rPr>
        <w:t>An</w:t>
      </w:r>
      <w:r w:rsidR="003826C5" w:rsidRPr="005B4198">
        <w:rPr>
          <w:rFonts w:ascii="Times New Roman" w:hAnsi="Times New Roman" w:cs="Times New Roman"/>
        </w:rPr>
        <w:t xml:space="preserve"> emerging </w:t>
      </w:r>
      <w:r w:rsidR="0014459D" w:rsidRPr="005B4198">
        <w:rPr>
          <w:rFonts w:ascii="Times New Roman" w:hAnsi="Times New Roman" w:cs="Times New Roman"/>
        </w:rPr>
        <w:t>body</w:t>
      </w:r>
      <w:r w:rsidR="003826C5" w:rsidRPr="005B4198">
        <w:rPr>
          <w:rFonts w:ascii="Times New Roman" w:hAnsi="Times New Roman" w:cs="Times New Roman"/>
        </w:rPr>
        <w:t xml:space="preserve"> of research-based knowledge </w:t>
      </w:r>
      <w:r w:rsidR="00E9773E" w:rsidRPr="005B4198">
        <w:rPr>
          <w:rFonts w:ascii="Times New Roman" w:hAnsi="Times New Roman" w:cs="Times New Roman"/>
        </w:rPr>
        <w:t xml:space="preserve">is now </w:t>
      </w:r>
      <w:r w:rsidR="003826C5" w:rsidRPr="005B4198">
        <w:rPr>
          <w:rFonts w:ascii="Times New Roman" w:hAnsi="Times New Roman" w:cs="Times New Roman"/>
        </w:rPr>
        <w:t xml:space="preserve">available </w:t>
      </w:r>
      <w:r w:rsidR="00E9773E" w:rsidRPr="005B4198">
        <w:rPr>
          <w:rFonts w:ascii="Times New Roman" w:hAnsi="Times New Roman" w:cs="Times New Roman"/>
        </w:rPr>
        <w:t>that suggests</w:t>
      </w:r>
      <w:r w:rsidR="00D53001" w:rsidRPr="005B4198">
        <w:rPr>
          <w:rFonts w:ascii="Times New Roman" w:hAnsi="Times New Roman" w:cs="Times New Roman"/>
        </w:rPr>
        <w:t xml:space="preserve"> </w:t>
      </w:r>
      <w:r w:rsidR="00E9773E" w:rsidRPr="005B4198">
        <w:rPr>
          <w:rFonts w:ascii="Times New Roman" w:hAnsi="Times New Roman" w:cs="Times New Roman"/>
        </w:rPr>
        <w:t xml:space="preserve">physical activity promotes physical (Wolfe et al., 2010) and psychological </w:t>
      </w:r>
      <w:r w:rsidR="00281D36" w:rsidRPr="005B4198">
        <w:rPr>
          <w:rFonts w:ascii="Times New Roman" w:hAnsi="Times New Roman" w:cs="Times New Roman"/>
        </w:rPr>
        <w:t xml:space="preserve">health </w:t>
      </w:r>
      <w:r w:rsidR="00E9773E" w:rsidRPr="005B4198">
        <w:rPr>
          <w:rFonts w:ascii="Times New Roman" w:hAnsi="Times New Roman" w:cs="Times New Roman"/>
        </w:rPr>
        <w:t>(Smith, 2013; Smith &amp; Sparkes, 2012</w:t>
      </w:r>
      <w:r w:rsidR="00281D36" w:rsidRPr="005B4198">
        <w:rPr>
          <w:rFonts w:ascii="Times New Roman" w:hAnsi="Times New Roman" w:cs="Times New Roman"/>
        </w:rPr>
        <w:t>)</w:t>
      </w:r>
      <w:r w:rsidR="00E9773E" w:rsidRPr="005B4198">
        <w:rPr>
          <w:rFonts w:ascii="Times New Roman" w:hAnsi="Times New Roman" w:cs="Times New Roman"/>
        </w:rPr>
        <w:t xml:space="preserve"> and quality of life (Martin Ginis, Jetha, Mack, &amp; Hetz, 2010; Tomasone, Wesch, Martin Ginis</w:t>
      </w:r>
      <w:r w:rsidR="001C5B68">
        <w:rPr>
          <w:rFonts w:ascii="Times New Roman" w:hAnsi="Times New Roman" w:cs="Times New Roman"/>
        </w:rPr>
        <w:t>,</w:t>
      </w:r>
      <w:r w:rsidR="00E9773E" w:rsidRPr="005B4198">
        <w:rPr>
          <w:rFonts w:ascii="Times New Roman" w:hAnsi="Times New Roman" w:cs="Times New Roman"/>
        </w:rPr>
        <w:t xml:space="preserve"> &amp; Noreau, 2013) among people with SCI. </w:t>
      </w:r>
      <w:r w:rsidR="00B60F4C" w:rsidRPr="005B4198">
        <w:rPr>
          <w:rFonts w:ascii="Times New Roman" w:hAnsi="Times New Roman" w:cs="Times New Roman"/>
        </w:rPr>
        <w:t>K</w:t>
      </w:r>
      <w:r w:rsidR="00710773" w:rsidRPr="005B4198">
        <w:rPr>
          <w:rFonts w:ascii="Times New Roman" w:hAnsi="Times New Roman" w:cs="Times New Roman"/>
        </w:rPr>
        <w:t xml:space="preserve">nowledge </w:t>
      </w:r>
      <w:r w:rsidR="00B60F4C" w:rsidRPr="005B4198">
        <w:rPr>
          <w:rFonts w:ascii="Times New Roman" w:hAnsi="Times New Roman" w:cs="Times New Roman"/>
        </w:rPr>
        <w:t xml:space="preserve">is also available </w:t>
      </w:r>
      <w:r w:rsidR="00710773" w:rsidRPr="005B4198">
        <w:rPr>
          <w:rFonts w:ascii="Times New Roman" w:hAnsi="Times New Roman" w:cs="Times New Roman"/>
        </w:rPr>
        <w:t>on how much physical activity a person</w:t>
      </w:r>
      <w:r w:rsidR="009D36CC" w:rsidRPr="005B4198">
        <w:rPr>
          <w:rFonts w:ascii="Times New Roman" w:hAnsi="Times New Roman" w:cs="Times New Roman"/>
        </w:rPr>
        <w:t xml:space="preserve"> with SCI</w:t>
      </w:r>
      <w:r w:rsidR="00710773" w:rsidRPr="005B4198">
        <w:rPr>
          <w:rFonts w:ascii="Times New Roman" w:hAnsi="Times New Roman" w:cs="Times New Roman"/>
        </w:rPr>
        <w:t xml:space="preserve"> should do</w:t>
      </w:r>
      <w:r w:rsidR="00B60F4C" w:rsidRPr="005B4198">
        <w:rPr>
          <w:rFonts w:ascii="Times New Roman" w:hAnsi="Times New Roman" w:cs="Times New Roman"/>
        </w:rPr>
        <w:t xml:space="preserve"> </w:t>
      </w:r>
      <w:r w:rsidR="004B6B39" w:rsidRPr="005B4198">
        <w:rPr>
          <w:rFonts w:ascii="Times New Roman" w:hAnsi="Times New Roman" w:cs="Times New Roman"/>
        </w:rPr>
        <w:t>and for how long</w:t>
      </w:r>
      <w:r w:rsidR="008856B2" w:rsidRPr="005B4198">
        <w:rPr>
          <w:rFonts w:ascii="Times New Roman" w:hAnsi="Times New Roman" w:cs="Times New Roman"/>
        </w:rPr>
        <w:t xml:space="preserve"> </w:t>
      </w:r>
      <w:r w:rsidR="00222494" w:rsidRPr="005B4198">
        <w:rPr>
          <w:rFonts w:ascii="Times New Roman" w:hAnsi="Times New Roman" w:cs="Times New Roman"/>
        </w:rPr>
        <w:t xml:space="preserve">to increase physical fitness </w:t>
      </w:r>
      <w:r w:rsidR="008856B2" w:rsidRPr="005B4198">
        <w:rPr>
          <w:rFonts w:ascii="Times New Roman" w:hAnsi="Times New Roman" w:cs="Times New Roman"/>
        </w:rPr>
        <w:t>(</w:t>
      </w:r>
      <w:r w:rsidR="00282B89" w:rsidRPr="005B4198">
        <w:rPr>
          <w:rFonts w:ascii="Times New Roman" w:hAnsi="Times New Roman" w:cs="Times New Roman"/>
        </w:rPr>
        <w:t>Martin Ginis</w:t>
      </w:r>
      <w:r w:rsidR="00CF62D5">
        <w:rPr>
          <w:rFonts w:ascii="Times New Roman" w:hAnsi="Times New Roman" w:cs="Times New Roman"/>
        </w:rPr>
        <w:t>, Hicks</w:t>
      </w:r>
      <w:r w:rsidR="00282B89" w:rsidRPr="005B4198">
        <w:rPr>
          <w:rFonts w:ascii="Times New Roman" w:hAnsi="Times New Roman" w:cs="Times New Roman"/>
        </w:rPr>
        <w:t xml:space="preserve"> et al., 2011</w:t>
      </w:r>
      <w:r w:rsidR="008856B2" w:rsidRPr="005B4198">
        <w:rPr>
          <w:rFonts w:ascii="Times New Roman" w:hAnsi="Times New Roman" w:cs="Times New Roman"/>
        </w:rPr>
        <w:t>)</w:t>
      </w:r>
      <w:r w:rsidR="004B6B39" w:rsidRPr="005B4198">
        <w:rPr>
          <w:rFonts w:ascii="Times New Roman" w:hAnsi="Times New Roman" w:cs="Times New Roman"/>
        </w:rPr>
        <w:t xml:space="preserve">. </w:t>
      </w:r>
      <w:r w:rsidR="00911B20" w:rsidRPr="005B4198">
        <w:rPr>
          <w:rFonts w:ascii="Times New Roman" w:hAnsi="Times New Roman" w:cs="Times New Roman"/>
        </w:rPr>
        <w:t>D</w:t>
      </w:r>
      <w:r w:rsidR="00051316" w:rsidRPr="005B4198">
        <w:rPr>
          <w:rFonts w:ascii="Times New Roman" w:hAnsi="Times New Roman" w:cs="Times New Roman"/>
        </w:rPr>
        <w:t xml:space="preserve">espite </w:t>
      </w:r>
      <w:r w:rsidR="009D36CC" w:rsidRPr="005B4198">
        <w:rPr>
          <w:rFonts w:ascii="Times New Roman" w:hAnsi="Times New Roman" w:cs="Times New Roman"/>
        </w:rPr>
        <w:t>the availability of research-based knowledge</w:t>
      </w:r>
      <w:r w:rsidR="007410D0" w:rsidRPr="005B4198">
        <w:rPr>
          <w:rFonts w:ascii="Times New Roman" w:hAnsi="Times New Roman" w:cs="Times New Roman"/>
        </w:rPr>
        <w:t xml:space="preserve">, </w:t>
      </w:r>
      <w:r w:rsidR="00EE7769" w:rsidRPr="005B4198">
        <w:rPr>
          <w:rFonts w:ascii="Times New Roman" w:hAnsi="Times New Roman" w:cs="Times New Roman"/>
        </w:rPr>
        <w:t xml:space="preserve">people with SCI </w:t>
      </w:r>
      <w:r w:rsidR="00051316" w:rsidRPr="005B4198">
        <w:rPr>
          <w:rFonts w:ascii="Times New Roman" w:hAnsi="Times New Roman" w:cs="Times New Roman"/>
        </w:rPr>
        <w:t xml:space="preserve">are </w:t>
      </w:r>
      <w:r w:rsidR="009D36CC" w:rsidRPr="005B4198">
        <w:rPr>
          <w:rFonts w:ascii="Times New Roman" w:hAnsi="Times New Roman" w:cs="Times New Roman"/>
        </w:rPr>
        <w:t xml:space="preserve">one of </w:t>
      </w:r>
      <w:r w:rsidR="00051316" w:rsidRPr="005B4198">
        <w:rPr>
          <w:rFonts w:ascii="Times New Roman" w:hAnsi="Times New Roman" w:cs="Times New Roman"/>
        </w:rPr>
        <w:t>the most</w:t>
      </w:r>
      <w:r w:rsidR="00222494" w:rsidRPr="005B4198">
        <w:rPr>
          <w:rFonts w:ascii="Times New Roman" w:hAnsi="Times New Roman" w:cs="Times New Roman"/>
        </w:rPr>
        <w:t xml:space="preserve"> physically</w:t>
      </w:r>
      <w:r w:rsidR="00051316" w:rsidRPr="005B4198">
        <w:rPr>
          <w:rFonts w:ascii="Times New Roman" w:hAnsi="Times New Roman" w:cs="Times New Roman"/>
        </w:rPr>
        <w:t xml:space="preserve"> inactive segment</w:t>
      </w:r>
      <w:r w:rsidR="009D36CC" w:rsidRPr="005B4198">
        <w:rPr>
          <w:rFonts w:ascii="Times New Roman" w:hAnsi="Times New Roman" w:cs="Times New Roman"/>
        </w:rPr>
        <w:t>s</w:t>
      </w:r>
      <w:r w:rsidR="00051316" w:rsidRPr="005B4198">
        <w:rPr>
          <w:rFonts w:ascii="Times New Roman" w:hAnsi="Times New Roman" w:cs="Times New Roman"/>
        </w:rPr>
        <w:t xml:space="preserve"> of society (</w:t>
      </w:r>
      <w:r w:rsidR="008856B2" w:rsidRPr="005B4198">
        <w:rPr>
          <w:rFonts w:ascii="Times New Roman" w:hAnsi="Times New Roman" w:cs="Times New Roman"/>
        </w:rPr>
        <w:t>Martin Ginis</w:t>
      </w:r>
      <w:r w:rsidR="00752671">
        <w:rPr>
          <w:rFonts w:ascii="Times New Roman" w:hAnsi="Times New Roman" w:cs="Times New Roman"/>
        </w:rPr>
        <w:t>, Latimer</w:t>
      </w:r>
      <w:r w:rsidR="008856B2" w:rsidRPr="005B4198">
        <w:rPr>
          <w:rFonts w:ascii="Times New Roman" w:hAnsi="Times New Roman" w:cs="Times New Roman"/>
        </w:rPr>
        <w:t xml:space="preserve"> et al.</w:t>
      </w:r>
      <w:r w:rsidR="00DF0A7B" w:rsidRPr="005B4198">
        <w:rPr>
          <w:rFonts w:ascii="Times New Roman" w:hAnsi="Times New Roman" w:cs="Times New Roman"/>
        </w:rPr>
        <w:t>, 2010</w:t>
      </w:r>
      <w:r w:rsidR="00051316" w:rsidRPr="005B4198">
        <w:rPr>
          <w:rFonts w:ascii="Times New Roman" w:hAnsi="Times New Roman" w:cs="Times New Roman"/>
        </w:rPr>
        <w:t>)</w:t>
      </w:r>
      <w:r w:rsidR="0079161D" w:rsidRPr="005B4198">
        <w:rPr>
          <w:rFonts w:ascii="Times New Roman" w:hAnsi="Times New Roman" w:cs="Times New Roman"/>
        </w:rPr>
        <w:t xml:space="preserve">, in part due to </w:t>
      </w:r>
      <w:r w:rsidR="007E2782" w:rsidRPr="005B4198">
        <w:rPr>
          <w:rFonts w:ascii="Times New Roman" w:hAnsi="Times New Roman" w:cs="Times New Roman"/>
        </w:rPr>
        <w:t>various</w:t>
      </w:r>
      <w:r w:rsidR="00F812E5" w:rsidRPr="005B4198">
        <w:rPr>
          <w:rFonts w:ascii="Times New Roman" w:hAnsi="Times New Roman" w:cs="Times New Roman"/>
        </w:rPr>
        <w:t xml:space="preserve"> psychological, social</w:t>
      </w:r>
      <w:r w:rsidR="00222494" w:rsidRPr="005B4198">
        <w:rPr>
          <w:rFonts w:ascii="Times New Roman" w:hAnsi="Times New Roman" w:cs="Times New Roman"/>
        </w:rPr>
        <w:t xml:space="preserve">, </w:t>
      </w:r>
      <w:r w:rsidR="00F812E5" w:rsidRPr="005B4198">
        <w:rPr>
          <w:rFonts w:ascii="Times New Roman" w:hAnsi="Times New Roman" w:cs="Times New Roman"/>
        </w:rPr>
        <w:t>material</w:t>
      </w:r>
      <w:r w:rsidR="00222494" w:rsidRPr="005B4198">
        <w:rPr>
          <w:rFonts w:ascii="Times New Roman" w:hAnsi="Times New Roman" w:cs="Times New Roman"/>
        </w:rPr>
        <w:t>, and environmental</w:t>
      </w:r>
      <w:r w:rsidR="00F812E5" w:rsidRPr="005B4198">
        <w:rPr>
          <w:rFonts w:ascii="Times New Roman" w:hAnsi="Times New Roman" w:cs="Times New Roman"/>
        </w:rPr>
        <w:t xml:space="preserve"> barriers to being active</w:t>
      </w:r>
      <w:r w:rsidR="00DA2073" w:rsidRPr="005B4198">
        <w:rPr>
          <w:rFonts w:ascii="Times New Roman" w:hAnsi="Times New Roman" w:cs="Times New Roman"/>
        </w:rPr>
        <w:t xml:space="preserve"> (Rimmer</w:t>
      </w:r>
      <w:r w:rsidR="00752671">
        <w:rPr>
          <w:rFonts w:ascii="Times New Roman" w:hAnsi="Times New Roman" w:cs="Times New Roman"/>
        </w:rPr>
        <w:t xml:space="preserve">, Riley, Wang, Rauworth, </w:t>
      </w:r>
      <w:r w:rsidR="001C5B68">
        <w:rPr>
          <w:rFonts w:ascii="Times New Roman" w:hAnsi="Times New Roman" w:cs="Times New Roman"/>
        </w:rPr>
        <w:t xml:space="preserve">&amp; </w:t>
      </w:r>
      <w:r w:rsidR="00752671">
        <w:rPr>
          <w:rFonts w:ascii="Times New Roman" w:hAnsi="Times New Roman" w:cs="Times New Roman"/>
        </w:rPr>
        <w:t>Jurkowski</w:t>
      </w:r>
      <w:r w:rsidR="00DA2073" w:rsidRPr="005B4198">
        <w:rPr>
          <w:rFonts w:ascii="Times New Roman" w:hAnsi="Times New Roman" w:cs="Times New Roman"/>
        </w:rPr>
        <w:t>, 2004</w:t>
      </w:r>
      <w:r w:rsidR="001E083D" w:rsidRPr="005B4198">
        <w:rPr>
          <w:rFonts w:ascii="Times New Roman" w:hAnsi="Times New Roman" w:cs="Times New Roman"/>
        </w:rPr>
        <w:t>; Smith &amp; Sparkes, 2012</w:t>
      </w:r>
      <w:r w:rsidR="008856B2" w:rsidRPr="005B4198">
        <w:rPr>
          <w:rFonts w:ascii="Times New Roman" w:hAnsi="Times New Roman" w:cs="Times New Roman"/>
        </w:rPr>
        <w:t>)</w:t>
      </w:r>
      <w:r w:rsidR="00F812E5" w:rsidRPr="005B4198">
        <w:rPr>
          <w:rFonts w:ascii="Times New Roman" w:hAnsi="Times New Roman" w:cs="Times New Roman"/>
        </w:rPr>
        <w:t xml:space="preserve">. </w:t>
      </w:r>
      <w:r w:rsidR="00222494" w:rsidRPr="005B4198">
        <w:rPr>
          <w:rFonts w:ascii="Times New Roman" w:hAnsi="Times New Roman" w:cs="Times New Roman"/>
        </w:rPr>
        <w:t>However, one</w:t>
      </w:r>
      <w:r w:rsidR="006E33FB" w:rsidRPr="005B4198">
        <w:rPr>
          <w:rFonts w:ascii="Times New Roman" w:hAnsi="Times New Roman" w:cs="Times New Roman"/>
        </w:rPr>
        <w:t xml:space="preserve"> </w:t>
      </w:r>
      <w:r w:rsidR="003622AB" w:rsidRPr="005B4198">
        <w:rPr>
          <w:rFonts w:ascii="Times New Roman" w:hAnsi="Times New Roman" w:cs="Times New Roman"/>
        </w:rPr>
        <w:t>key</w:t>
      </w:r>
      <w:r w:rsidR="00CF76E1" w:rsidRPr="005B4198">
        <w:rPr>
          <w:rFonts w:ascii="Times New Roman" w:hAnsi="Times New Roman" w:cs="Times New Roman"/>
        </w:rPr>
        <w:t xml:space="preserve"> </w:t>
      </w:r>
      <w:r w:rsidR="006E33FB" w:rsidRPr="005B4198">
        <w:rPr>
          <w:rFonts w:ascii="Times New Roman" w:hAnsi="Times New Roman" w:cs="Times New Roman"/>
        </w:rPr>
        <w:t xml:space="preserve">reason </w:t>
      </w:r>
      <w:r w:rsidR="00B515FB" w:rsidRPr="005B4198">
        <w:rPr>
          <w:rFonts w:ascii="Times New Roman" w:hAnsi="Times New Roman" w:cs="Times New Roman"/>
        </w:rPr>
        <w:t xml:space="preserve">people with SCI have attributed </w:t>
      </w:r>
      <w:r w:rsidR="004A27AC" w:rsidRPr="005B4198">
        <w:rPr>
          <w:rFonts w:ascii="Times New Roman" w:hAnsi="Times New Roman" w:cs="Times New Roman"/>
        </w:rPr>
        <w:t>to</w:t>
      </w:r>
      <w:r w:rsidR="00B515FB" w:rsidRPr="005B4198">
        <w:rPr>
          <w:rFonts w:ascii="Times New Roman" w:hAnsi="Times New Roman" w:cs="Times New Roman"/>
        </w:rPr>
        <w:t xml:space="preserve"> </w:t>
      </w:r>
      <w:r w:rsidR="002466C4" w:rsidRPr="005B4198">
        <w:rPr>
          <w:rFonts w:ascii="Times New Roman" w:hAnsi="Times New Roman" w:cs="Times New Roman"/>
        </w:rPr>
        <w:t>not engag</w:t>
      </w:r>
      <w:r w:rsidR="00B515FB" w:rsidRPr="005B4198">
        <w:rPr>
          <w:rFonts w:ascii="Times New Roman" w:hAnsi="Times New Roman" w:cs="Times New Roman"/>
        </w:rPr>
        <w:t>ing</w:t>
      </w:r>
      <w:r w:rsidR="002466C4" w:rsidRPr="005B4198">
        <w:rPr>
          <w:rFonts w:ascii="Times New Roman" w:hAnsi="Times New Roman" w:cs="Times New Roman"/>
        </w:rPr>
        <w:t xml:space="preserve"> in physical activity</w:t>
      </w:r>
      <w:r w:rsidR="004A27AC" w:rsidRPr="005B4198">
        <w:rPr>
          <w:rFonts w:ascii="Times New Roman" w:hAnsi="Times New Roman" w:cs="Times New Roman"/>
        </w:rPr>
        <w:t xml:space="preserve"> </w:t>
      </w:r>
      <w:r w:rsidR="00CF76E1" w:rsidRPr="005B4198">
        <w:rPr>
          <w:rFonts w:ascii="Times New Roman" w:hAnsi="Times New Roman" w:cs="Times New Roman"/>
        </w:rPr>
        <w:t>relates to a</w:t>
      </w:r>
      <w:r w:rsidR="005748E5" w:rsidRPr="005B4198">
        <w:rPr>
          <w:rFonts w:ascii="Times New Roman" w:hAnsi="Times New Roman" w:cs="Times New Roman"/>
        </w:rPr>
        <w:t xml:space="preserve"> </w:t>
      </w:r>
      <w:r w:rsidR="00BE685B" w:rsidRPr="005B4198">
        <w:rPr>
          <w:rFonts w:ascii="Times New Roman" w:hAnsi="Times New Roman" w:cs="Times New Roman"/>
        </w:rPr>
        <w:t xml:space="preserve">lack of awareness </w:t>
      </w:r>
      <w:r w:rsidR="00794EB0" w:rsidRPr="005B4198">
        <w:rPr>
          <w:rFonts w:ascii="Times New Roman" w:hAnsi="Times New Roman" w:cs="Times New Roman"/>
        </w:rPr>
        <w:t>and information on</w:t>
      </w:r>
      <w:r w:rsidR="005748E5" w:rsidRPr="005B4198">
        <w:rPr>
          <w:rFonts w:ascii="Times New Roman" w:hAnsi="Times New Roman" w:cs="Times New Roman"/>
        </w:rPr>
        <w:t xml:space="preserve"> </w:t>
      </w:r>
      <w:r w:rsidR="00E3236F" w:rsidRPr="005B4198">
        <w:rPr>
          <w:rFonts w:ascii="Times New Roman" w:hAnsi="Times New Roman" w:cs="Times New Roman"/>
        </w:rPr>
        <w:t xml:space="preserve">how to overcome </w:t>
      </w:r>
      <w:r w:rsidR="005D3A01" w:rsidRPr="005B4198">
        <w:rPr>
          <w:rFonts w:ascii="Times New Roman" w:hAnsi="Times New Roman" w:cs="Times New Roman"/>
        </w:rPr>
        <w:t xml:space="preserve">barriers, </w:t>
      </w:r>
      <w:r w:rsidR="005748E5" w:rsidRPr="005B4198">
        <w:rPr>
          <w:rFonts w:ascii="Times New Roman" w:hAnsi="Times New Roman" w:cs="Times New Roman"/>
        </w:rPr>
        <w:t xml:space="preserve">what different activities </w:t>
      </w:r>
      <w:r w:rsidR="00CD3647" w:rsidRPr="005B4198">
        <w:rPr>
          <w:rFonts w:ascii="Times New Roman" w:hAnsi="Times New Roman" w:cs="Times New Roman"/>
        </w:rPr>
        <w:t>to</w:t>
      </w:r>
      <w:r w:rsidR="005748E5" w:rsidRPr="005B4198">
        <w:rPr>
          <w:rFonts w:ascii="Times New Roman" w:hAnsi="Times New Roman" w:cs="Times New Roman"/>
        </w:rPr>
        <w:t xml:space="preserve"> do, where to </w:t>
      </w:r>
      <w:r w:rsidR="00CD3647" w:rsidRPr="005B4198">
        <w:rPr>
          <w:rFonts w:ascii="Times New Roman" w:hAnsi="Times New Roman" w:cs="Times New Roman"/>
        </w:rPr>
        <w:t>be active</w:t>
      </w:r>
      <w:r w:rsidR="005748E5" w:rsidRPr="005B4198">
        <w:rPr>
          <w:rFonts w:ascii="Times New Roman" w:hAnsi="Times New Roman" w:cs="Times New Roman"/>
        </w:rPr>
        <w:t>, how</w:t>
      </w:r>
      <w:r w:rsidR="00CF76E1" w:rsidRPr="005B4198">
        <w:rPr>
          <w:rFonts w:ascii="Times New Roman" w:hAnsi="Times New Roman" w:cs="Times New Roman"/>
        </w:rPr>
        <w:t xml:space="preserve"> </w:t>
      </w:r>
      <w:r w:rsidR="005748E5" w:rsidRPr="005B4198">
        <w:rPr>
          <w:rFonts w:ascii="Times New Roman" w:hAnsi="Times New Roman" w:cs="Times New Roman"/>
        </w:rPr>
        <w:t>much activity to do</w:t>
      </w:r>
      <w:r w:rsidR="00F51017" w:rsidRPr="005B4198">
        <w:rPr>
          <w:rFonts w:ascii="Times New Roman" w:hAnsi="Times New Roman" w:cs="Times New Roman"/>
        </w:rPr>
        <w:t>, and how to stay motivated</w:t>
      </w:r>
      <w:r w:rsidR="009D36CC" w:rsidRPr="005B4198">
        <w:rPr>
          <w:rFonts w:ascii="Times New Roman" w:hAnsi="Times New Roman" w:cs="Times New Roman"/>
        </w:rPr>
        <w:t xml:space="preserve"> (Rimmer et al., 2004</w:t>
      </w:r>
      <w:r w:rsidR="006E69C7" w:rsidRPr="005B4198">
        <w:rPr>
          <w:rFonts w:ascii="Times New Roman" w:hAnsi="Times New Roman" w:cs="Times New Roman"/>
        </w:rPr>
        <w:t>; Williams, Smith</w:t>
      </w:r>
      <w:r w:rsidR="001C5B68">
        <w:rPr>
          <w:rFonts w:ascii="Times New Roman" w:hAnsi="Times New Roman" w:cs="Times New Roman"/>
        </w:rPr>
        <w:t>,</w:t>
      </w:r>
      <w:r w:rsidR="006E69C7" w:rsidRPr="005B4198">
        <w:rPr>
          <w:rFonts w:ascii="Times New Roman" w:hAnsi="Times New Roman" w:cs="Times New Roman"/>
        </w:rPr>
        <w:t xml:space="preserve"> &amp; Papathomas, </w:t>
      </w:r>
      <w:r w:rsidR="00F06398">
        <w:rPr>
          <w:rFonts w:ascii="Times New Roman" w:hAnsi="Times New Roman" w:cs="Times New Roman"/>
        </w:rPr>
        <w:t>2014</w:t>
      </w:r>
      <w:r w:rsidR="009D36CC" w:rsidRPr="005B4198">
        <w:rPr>
          <w:rFonts w:ascii="Times New Roman" w:hAnsi="Times New Roman" w:cs="Times New Roman"/>
        </w:rPr>
        <w:t>)</w:t>
      </w:r>
      <w:r w:rsidR="005748E5" w:rsidRPr="005B4198">
        <w:rPr>
          <w:rFonts w:ascii="Times New Roman" w:hAnsi="Times New Roman" w:cs="Times New Roman"/>
        </w:rPr>
        <w:t>.</w:t>
      </w:r>
      <w:r w:rsidR="008B530D" w:rsidRPr="005B4198">
        <w:rPr>
          <w:rFonts w:ascii="Times New Roman" w:hAnsi="Times New Roman" w:cs="Times New Roman"/>
        </w:rPr>
        <w:t xml:space="preserve"> </w:t>
      </w:r>
      <w:r w:rsidR="005233F5" w:rsidRPr="005B4198">
        <w:rPr>
          <w:rFonts w:ascii="Times New Roman" w:hAnsi="Times New Roman" w:cs="Times New Roman"/>
        </w:rPr>
        <w:t xml:space="preserve">This lack of awareness and information raises various questions. </w:t>
      </w:r>
    </w:p>
    <w:p w14:paraId="2657F2AC" w14:textId="77777777" w:rsidR="0007453D" w:rsidRPr="005B4198" w:rsidRDefault="00F925EB" w:rsidP="00F87A47">
      <w:pPr>
        <w:widowControl w:val="0"/>
        <w:autoSpaceDE w:val="0"/>
        <w:autoSpaceDN w:val="0"/>
        <w:adjustRightInd w:val="0"/>
        <w:spacing w:line="480" w:lineRule="auto"/>
        <w:ind w:firstLine="720"/>
        <w:rPr>
          <w:rFonts w:ascii="Times New Roman" w:hAnsi="Times New Roman" w:cs="Times New Roman"/>
        </w:rPr>
      </w:pPr>
      <w:r w:rsidRPr="005B4198">
        <w:rPr>
          <w:rFonts w:ascii="Times New Roman" w:hAnsi="Times New Roman" w:cs="Times New Roman"/>
        </w:rPr>
        <w:t>One</w:t>
      </w:r>
      <w:r w:rsidR="009A03D8" w:rsidRPr="005B4198">
        <w:rPr>
          <w:rFonts w:ascii="Times New Roman" w:hAnsi="Times New Roman" w:cs="Times New Roman"/>
        </w:rPr>
        <w:t xml:space="preserve"> set of questions </w:t>
      </w:r>
      <w:r w:rsidRPr="005B4198">
        <w:rPr>
          <w:rFonts w:ascii="Times New Roman" w:hAnsi="Times New Roman" w:cs="Times New Roman"/>
        </w:rPr>
        <w:t xml:space="preserve">raised </w:t>
      </w:r>
      <w:r w:rsidR="00557F07" w:rsidRPr="005B4198">
        <w:rPr>
          <w:rFonts w:ascii="Times New Roman" w:hAnsi="Times New Roman" w:cs="Times New Roman"/>
        </w:rPr>
        <w:t xml:space="preserve">revolves around </w:t>
      </w:r>
      <w:r w:rsidRPr="005B4198">
        <w:rPr>
          <w:rFonts w:ascii="Times New Roman" w:hAnsi="Times New Roman" w:cs="Times New Roman"/>
        </w:rPr>
        <w:t>a</w:t>
      </w:r>
      <w:r w:rsidR="009A03D8" w:rsidRPr="005B4198">
        <w:rPr>
          <w:rFonts w:ascii="Times New Roman" w:hAnsi="Times New Roman" w:cs="Times New Roman"/>
        </w:rPr>
        <w:t xml:space="preserve"> crucial component of the dynamic and inherently social process of knowledge translation (KT)</w:t>
      </w:r>
      <w:r w:rsidR="00222494" w:rsidRPr="005B4198">
        <w:rPr>
          <w:rFonts w:ascii="Times New Roman" w:hAnsi="Times New Roman" w:cs="Times New Roman"/>
        </w:rPr>
        <w:t xml:space="preserve"> – </w:t>
      </w:r>
      <w:r w:rsidR="002E09AB" w:rsidRPr="005B4198">
        <w:rPr>
          <w:rFonts w:ascii="Times New Roman" w:hAnsi="Times New Roman" w:cs="Times New Roman"/>
          <w:i/>
        </w:rPr>
        <w:t>knowledge dissemination</w:t>
      </w:r>
      <w:r w:rsidR="00905B79" w:rsidRPr="005B4198">
        <w:rPr>
          <w:rFonts w:ascii="Times New Roman" w:hAnsi="Times New Roman" w:cs="Times New Roman"/>
        </w:rPr>
        <w:t>.</w:t>
      </w:r>
      <w:r w:rsidR="002E09AB" w:rsidRPr="005B4198">
        <w:rPr>
          <w:rFonts w:ascii="Times New Roman" w:hAnsi="Times New Roman" w:cs="Times New Roman"/>
        </w:rPr>
        <w:t xml:space="preserve"> For example, </w:t>
      </w:r>
      <w:r w:rsidR="009A03D8" w:rsidRPr="005B4198">
        <w:rPr>
          <w:rFonts w:ascii="Times New Roman" w:hAnsi="Times New Roman" w:cs="Times New Roman"/>
        </w:rPr>
        <w:t xml:space="preserve">how </w:t>
      </w:r>
      <w:r w:rsidR="0012042D" w:rsidRPr="005B4198">
        <w:rPr>
          <w:rFonts w:ascii="Times New Roman" w:hAnsi="Times New Roman" w:cs="Times New Roman"/>
        </w:rPr>
        <w:t>might</w:t>
      </w:r>
      <w:r w:rsidR="009A03D8" w:rsidRPr="005B4198">
        <w:rPr>
          <w:rFonts w:ascii="Times New Roman" w:hAnsi="Times New Roman" w:cs="Times New Roman"/>
        </w:rPr>
        <w:t xml:space="preserve"> knowledge </w:t>
      </w:r>
      <w:r w:rsidR="002E09AB" w:rsidRPr="005B4198">
        <w:rPr>
          <w:rFonts w:ascii="Times New Roman" w:hAnsi="Times New Roman" w:cs="Times New Roman"/>
        </w:rPr>
        <w:t xml:space="preserve">on SCI and physical activity </w:t>
      </w:r>
      <w:r w:rsidR="009A03D8" w:rsidRPr="005B4198">
        <w:rPr>
          <w:rFonts w:ascii="Times New Roman" w:hAnsi="Times New Roman" w:cs="Times New Roman"/>
        </w:rPr>
        <w:t xml:space="preserve">be </w:t>
      </w:r>
      <w:r w:rsidR="0012042D" w:rsidRPr="005B4198">
        <w:rPr>
          <w:rFonts w:ascii="Times New Roman" w:hAnsi="Times New Roman" w:cs="Times New Roman"/>
        </w:rPr>
        <w:t xml:space="preserve">effectively </w:t>
      </w:r>
      <w:r w:rsidR="009A03D8" w:rsidRPr="005B4198">
        <w:rPr>
          <w:rFonts w:ascii="Times New Roman" w:hAnsi="Times New Roman" w:cs="Times New Roman"/>
        </w:rPr>
        <w:t xml:space="preserve">disseminated, to whom, by which messengers, </w:t>
      </w:r>
      <w:r w:rsidR="00F26B0C" w:rsidRPr="005B4198">
        <w:rPr>
          <w:rFonts w:ascii="Times New Roman" w:hAnsi="Times New Roman" w:cs="Times New Roman"/>
        </w:rPr>
        <w:t xml:space="preserve">in what format, </w:t>
      </w:r>
      <w:r w:rsidR="009A03D8" w:rsidRPr="005B4198">
        <w:rPr>
          <w:rFonts w:ascii="Times New Roman" w:hAnsi="Times New Roman" w:cs="Times New Roman"/>
        </w:rPr>
        <w:t>and with what possi</w:t>
      </w:r>
      <w:r w:rsidR="00F26B0C" w:rsidRPr="005B4198">
        <w:rPr>
          <w:rFonts w:ascii="Times New Roman" w:hAnsi="Times New Roman" w:cs="Times New Roman"/>
        </w:rPr>
        <w:t>ble effect?</w:t>
      </w:r>
      <w:r w:rsidR="00DC4E93" w:rsidRPr="005B4198">
        <w:rPr>
          <w:rFonts w:ascii="Times New Roman" w:hAnsi="Times New Roman" w:cs="Times New Roman"/>
        </w:rPr>
        <w:t xml:space="preserve"> (</w:t>
      </w:r>
      <w:r w:rsidRPr="005B4198">
        <w:rPr>
          <w:rFonts w:ascii="Times New Roman" w:hAnsi="Times New Roman" w:cs="Times New Roman"/>
        </w:rPr>
        <w:t>Grimshaw</w:t>
      </w:r>
      <w:r w:rsidR="00752671">
        <w:rPr>
          <w:rFonts w:ascii="Times New Roman" w:hAnsi="Times New Roman" w:cs="Times New Roman"/>
        </w:rPr>
        <w:t xml:space="preserve">, Eccles, Lavis, Hill, </w:t>
      </w:r>
      <w:r w:rsidR="001C5B68">
        <w:rPr>
          <w:rFonts w:ascii="Times New Roman" w:hAnsi="Times New Roman" w:cs="Times New Roman"/>
        </w:rPr>
        <w:t xml:space="preserve">&amp; </w:t>
      </w:r>
      <w:r w:rsidR="00752671">
        <w:rPr>
          <w:rFonts w:ascii="Times New Roman" w:hAnsi="Times New Roman" w:cs="Times New Roman"/>
        </w:rPr>
        <w:t>Squires</w:t>
      </w:r>
      <w:r w:rsidRPr="005B4198">
        <w:rPr>
          <w:rFonts w:ascii="Times New Roman" w:hAnsi="Times New Roman" w:cs="Times New Roman"/>
        </w:rPr>
        <w:t xml:space="preserve">, 2012; </w:t>
      </w:r>
      <w:r w:rsidR="00DC4E93" w:rsidRPr="005B4198">
        <w:rPr>
          <w:rFonts w:ascii="Times New Roman" w:hAnsi="Times New Roman" w:cs="Times New Roman"/>
        </w:rPr>
        <w:t>Lavis,</w:t>
      </w:r>
      <w:r w:rsidR="001C5B68">
        <w:rPr>
          <w:rFonts w:ascii="Times New Roman" w:hAnsi="Times New Roman" w:cs="Times New Roman"/>
        </w:rPr>
        <w:t xml:space="preserve"> Robertson, Woodside, McLeod, &amp; Abelson,</w:t>
      </w:r>
      <w:r w:rsidR="00DC4E93" w:rsidRPr="005B4198">
        <w:rPr>
          <w:rFonts w:ascii="Times New Roman" w:hAnsi="Times New Roman" w:cs="Times New Roman"/>
        </w:rPr>
        <w:t xml:space="preserve"> 2003).</w:t>
      </w:r>
      <w:r w:rsidR="00F26B0C" w:rsidRPr="005B4198">
        <w:rPr>
          <w:rFonts w:ascii="Times New Roman" w:hAnsi="Times New Roman" w:cs="Times New Roman"/>
        </w:rPr>
        <w:t xml:space="preserve"> Such questions are important when one considers </w:t>
      </w:r>
      <w:r w:rsidR="00496FA5" w:rsidRPr="005B4198">
        <w:rPr>
          <w:rFonts w:ascii="Times New Roman" w:hAnsi="Times New Roman" w:cs="Times New Roman"/>
        </w:rPr>
        <w:t>that, as part of the KT process, disseminating research-based knowledge in accessible</w:t>
      </w:r>
      <w:r w:rsidR="001961AF" w:rsidRPr="005B4198">
        <w:rPr>
          <w:rFonts w:ascii="Times New Roman" w:hAnsi="Times New Roman" w:cs="Times New Roman"/>
        </w:rPr>
        <w:t>,</w:t>
      </w:r>
      <w:r w:rsidR="00496FA5" w:rsidRPr="005B4198">
        <w:rPr>
          <w:rFonts w:ascii="Times New Roman" w:hAnsi="Times New Roman" w:cs="Times New Roman"/>
        </w:rPr>
        <w:t xml:space="preserve"> </w:t>
      </w:r>
      <w:r w:rsidR="00136DEF" w:rsidRPr="005B4198">
        <w:rPr>
          <w:rFonts w:ascii="Times New Roman" w:hAnsi="Times New Roman" w:cs="Times New Roman"/>
        </w:rPr>
        <w:t xml:space="preserve">credible, and </w:t>
      </w:r>
      <w:r w:rsidR="001961AF" w:rsidRPr="005B4198">
        <w:rPr>
          <w:rFonts w:ascii="Times New Roman" w:hAnsi="Times New Roman" w:cs="Times New Roman"/>
        </w:rPr>
        <w:t xml:space="preserve">meaningful </w:t>
      </w:r>
      <w:r w:rsidR="00496FA5" w:rsidRPr="005B4198">
        <w:rPr>
          <w:rFonts w:ascii="Times New Roman" w:hAnsi="Times New Roman" w:cs="Times New Roman"/>
        </w:rPr>
        <w:t xml:space="preserve">ways has become </w:t>
      </w:r>
      <w:r w:rsidR="00622A0C" w:rsidRPr="005B4198">
        <w:rPr>
          <w:rFonts w:ascii="Times New Roman" w:hAnsi="Times New Roman" w:cs="Times New Roman"/>
        </w:rPr>
        <w:t>a</w:t>
      </w:r>
      <w:r w:rsidR="00496FA5" w:rsidRPr="005B4198">
        <w:rPr>
          <w:rFonts w:ascii="Times New Roman" w:hAnsi="Times New Roman" w:cs="Times New Roman"/>
        </w:rPr>
        <w:t xml:space="preserve"> pressing concern over the last decade or more</w:t>
      </w:r>
      <w:r w:rsidR="00EB1DD4" w:rsidRPr="005B4198">
        <w:rPr>
          <w:rFonts w:ascii="Times New Roman" w:hAnsi="Times New Roman" w:cs="Times New Roman"/>
        </w:rPr>
        <w:t xml:space="preserve"> in health contexts</w:t>
      </w:r>
      <w:r w:rsidR="00205CFB" w:rsidRPr="005B4198">
        <w:rPr>
          <w:rFonts w:ascii="Times New Roman" w:hAnsi="Times New Roman" w:cs="Times New Roman"/>
        </w:rPr>
        <w:t xml:space="preserve"> (Grimshaw et al., 2012)</w:t>
      </w:r>
      <w:r w:rsidR="00496FA5" w:rsidRPr="005B4198">
        <w:rPr>
          <w:rFonts w:ascii="Times New Roman" w:hAnsi="Times New Roman" w:cs="Times New Roman"/>
        </w:rPr>
        <w:t xml:space="preserve">. These concerns </w:t>
      </w:r>
      <w:r w:rsidR="00136DEF" w:rsidRPr="005B4198">
        <w:rPr>
          <w:rFonts w:ascii="Times New Roman" w:hAnsi="Times New Roman" w:cs="Times New Roman"/>
        </w:rPr>
        <w:t>have</w:t>
      </w:r>
      <w:r w:rsidR="00496FA5" w:rsidRPr="005B4198">
        <w:rPr>
          <w:rFonts w:ascii="Times New Roman" w:hAnsi="Times New Roman" w:cs="Times New Roman"/>
        </w:rPr>
        <w:t xml:space="preserve"> begun to be reflected in policy initiatives</w:t>
      </w:r>
      <w:r w:rsidR="00DC211F" w:rsidRPr="005B4198">
        <w:rPr>
          <w:rFonts w:ascii="Times New Roman" w:hAnsi="Times New Roman" w:cs="Times New Roman"/>
        </w:rPr>
        <w:t xml:space="preserve"> (Lavis</w:t>
      </w:r>
      <w:r w:rsidR="0069135B">
        <w:rPr>
          <w:rFonts w:ascii="Times New Roman" w:hAnsi="Times New Roman" w:cs="Times New Roman"/>
        </w:rPr>
        <w:t>,</w:t>
      </w:r>
      <w:r w:rsidR="00DC211F" w:rsidRPr="005B4198">
        <w:rPr>
          <w:rFonts w:ascii="Times New Roman" w:hAnsi="Times New Roman" w:cs="Times New Roman"/>
        </w:rPr>
        <w:t xml:space="preserve"> 2006)</w:t>
      </w:r>
      <w:r w:rsidR="00496FA5" w:rsidRPr="005B4198">
        <w:rPr>
          <w:rFonts w:ascii="Times New Roman" w:hAnsi="Times New Roman" w:cs="Times New Roman"/>
        </w:rPr>
        <w:t>, grant applications</w:t>
      </w:r>
      <w:r w:rsidR="00DC4E93" w:rsidRPr="005B4198">
        <w:rPr>
          <w:rFonts w:ascii="Times New Roman" w:hAnsi="Times New Roman" w:cs="Times New Roman"/>
        </w:rPr>
        <w:t xml:space="preserve"> (Graham &amp; Tetroe, 2007)</w:t>
      </w:r>
      <w:r w:rsidR="00496FA5" w:rsidRPr="005B4198">
        <w:rPr>
          <w:rFonts w:ascii="Times New Roman" w:hAnsi="Times New Roman" w:cs="Times New Roman"/>
        </w:rPr>
        <w:t xml:space="preserve">, </w:t>
      </w:r>
      <w:r w:rsidR="00136DEF" w:rsidRPr="005B4198">
        <w:rPr>
          <w:rFonts w:ascii="Times New Roman" w:hAnsi="Times New Roman" w:cs="Times New Roman"/>
        </w:rPr>
        <w:t xml:space="preserve">and </w:t>
      </w:r>
      <w:r w:rsidR="003E54A0" w:rsidRPr="005B4198">
        <w:rPr>
          <w:rFonts w:ascii="Times New Roman" w:hAnsi="Times New Roman" w:cs="Times New Roman"/>
        </w:rPr>
        <w:t>effor</w:t>
      </w:r>
      <w:r w:rsidR="00024825" w:rsidRPr="005B4198">
        <w:rPr>
          <w:rFonts w:ascii="Times New Roman" w:hAnsi="Times New Roman" w:cs="Times New Roman"/>
        </w:rPr>
        <w:t>t</w:t>
      </w:r>
      <w:r w:rsidR="003E54A0" w:rsidRPr="005B4198">
        <w:rPr>
          <w:rFonts w:ascii="Times New Roman" w:hAnsi="Times New Roman" w:cs="Times New Roman"/>
        </w:rPr>
        <w:t>s</w:t>
      </w:r>
      <w:r w:rsidR="00136DEF" w:rsidRPr="005B4198">
        <w:rPr>
          <w:rFonts w:ascii="Times New Roman" w:hAnsi="Times New Roman" w:cs="Times New Roman"/>
        </w:rPr>
        <w:t xml:space="preserve"> to </w:t>
      </w:r>
      <w:r w:rsidR="00024825" w:rsidRPr="005B4198">
        <w:rPr>
          <w:rFonts w:ascii="Times New Roman" w:hAnsi="Times New Roman" w:cs="Times New Roman"/>
        </w:rPr>
        <w:t>boost</w:t>
      </w:r>
      <w:r w:rsidR="00136DEF" w:rsidRPr="005B4198">
        <w:rPr>
          <w:rFonts w:ascii="Times New Roman" w:hAnsi="Times New Roman" w:cs="Times New Roman"/>
        </w:rPr>
        <w:t xml:space="preserve"> research impact</w:t>
      </w:r>
      <w:r w:rsidR="00DC4E93" w:rsidRPr="005B4198">
        <w:rPr>
          <w:rFonts w:ascii="Times New Roman" w:hAnsi="Times New Roman" w:cs="Times New Roman"/>
        </w:rPr>
        <w:t xml:space="preserve"> </w:t>
      </w:r>
      <w:r w:rsidR="00C46ADF" w:rsidRPr="005B4198">
        <w:rPr>
          <w:rFonts w:ascii="Times New Roman" w:hAnsi="Times New Roman" w:cs="Times New Roman"/>
        </w:rPr>
        <w:t xml:space="preserve">among end users </w:t>
      </w:r>
      <w:r w:rsidR="00DC4E93" w:rsidRPr="005B4198">
        <w:rPr>
          <w:rFonts w:ascii="Times New Roman" w:hAnsi="Times New Roman" w:cs="Times New Roman"/>
        </w:rPr>
        <w:t>(</w:t>
      </w:r>
      <w:r w:rsidR="00C46ADF" w:rsidRPr="005B4198">
        <w:rPr>
          <w:rFonts w:ascii="Times New Roman" w:hAnsi="Times New Roman" w:cs="Times New Roman"/>
        </w:rPr>
        <w:t xml:space="preserve">e.g., </w:t>
      </w:r>
      <w:r w:rsidR="00DC4E93" w:rsidRPr="005B4198">
        <w:rPr>
          <w:rFonts w:ascii="Times New Roman" w:hAnsi="Times New Roman" w:cs="Times New Roman"/>
        </w:rPr>
        <w:t>Martin Ginis</w:t>
      </w:r>
      <w:r w:rsidR="00DE07B2">
        <w:rPr>
          <w:rFonts w:ascii="Times New Roman" w:hAnsi="Times New Roman" w:cs="Times New Roman"/>
        </w:rPr>
        <w:t>, Latimer-Cheung</w:t>
      </w:r>
      <w:r w:rsidR="00DC4E93" w:rsidRPr="005B4198">
        <w:rPr>
          <w:rFonts w:ascii="Times New Roman" w:hAnsi="Times New Roman" w:cs="Times New Roman"/>
        </w:rPr>
        <w:t xml:space="preserve"> et al., 2012)</w:t>
      </w:r>
      <w:r w:rsidR="00496FA5" w:rsidRPr="005B4198">
        <w:rPr>
          <w:rFonts w:ascii="Times New Roman" w:hAnsi="Times New Roman" w:cs="Times New Roman"/>
        </w:rPr>
        <w:t xml:space="preserve">. </w:t>
      </w:r>
      <w:r w:rsidR="00622A0C" w:rsidRPr="005B4198">
        <w:rPr>
          <w:rFonts w:ascii="Times New Roman" w:hAnsi="Times New Roman" w:cs="Times New Roman"/>
        </w:rPr>
        <w:t xml:space="preserve">Alongside this, as </w:t>
      </w:r>
      <w:r w:rsidR="00905B79" w:rsidRPr="005B4198">
        <w:rPr>
          <w:rFonts w:ascii="Times New Roman" w:hAnsi="Times New Roman" w:cs="Times New Roman"/>
        </w:rPr>
        <w:t xml:space="preserve">Kehn and Kroll (2009) </w:t>
      </w:r>
      <w:r w:rsidR="00076A4D">
        <w:rPr>
          <w:rFonts w:ascii="Times New Roman" w:hAnsi="Times New Roman" w:cs="Times New Roman"/>
        </w:rPr>
        <w:t>have noted</w:t>
      </w:r>
      <w:r w:rsidR="00622A0C" w:rsidRPr="005B4198">
        <w:rPr>
          <w:rFonts w:ascii="Times New Roman" w:hAnsi="Times New Roman" w:cs="Times New Roman"/>
        </w:rPr>
        <w:t xml:space="preserve">, </w:t>
      </w:r>
      <w:r w:rsidR="00C97CD9" w:rsidRPr="005B4198">
        <w:rPr>
          <w:rFonts w:ascii="Times New Roman" w:hAnsi="Times New Roman" w:cs="Times New Roman"/>
        </w:rPr>
        <w:t>disabled people</w:t>
      </w:r>
      <w:r w:rsidR="00622A0C" w:rsidRPr="005B4198">
        <w:rPr>
          <w:rFonts w:ascii="Times New Roman" w:hAnsi="Times New Roman" w:cs="Times New Roman"/>
        </w:rPr>
        <w:t xml:space="preserve"> </w:t>
      </w:r>
      <w:r w:rsidRPr="005B4198">
        <w:rPr>
          <w:rFonts w:ascii="Times New Roman" w:hAnsi="Times New Roman" w:cs="Times New Roman"/>
        </w:rPr>
        <w:t xml:space="preserve">are </w:t>
      </w:r>
      <w:r w:rsidR="00622A0C" w:rsidRPr="005B4198">
        <w:rPr>
          <w:rFonts w:ascii="Times New Roman" w:hAnsi="Times New Roman" w:cs="Times New Roman"/>
        </w:rPr>
        <w:t>rarely feature</w:t>
      </w:r>
      <w:r w:rsidRPr="005B4198">
        <w:rPr>
          <w:rFonts w:ascii="Times New Roman" w:hAnsi="Times New Roman" w:cs="Times New Roman"/>
        </w:rPr>
        <w:t>d</w:t>
      </w:r>
      <w:r w:rsidR="00622A0C" w:rsidRPr="005B4198">
        <w:rPr>
          <w:rFonts w:ascii="Times New Roman" w:hAnsi="Times New Roman" w:cs="Times New Roman"/>
        </w:rPr>
        <w:t xml:space="preserve"> as a target </w:t>
      </w:r>
      <w:r w:rsidR="003E54A0" w:rsidRPr="005B4198">
        <w:rPr>
          <w:rFonts w:ascii="Times New Roman" w:hAnsi="Times New Roman" w:cs="Times New Roman"/>
        </w:rPr>
        <w:t>in</w:t>
      </w:r>
      <w:r w:rsidR="00622A0C" w:rsidRPr="005B4198">
        <w:rPr>
          <w:rFonts w:ascii="Times New Roman" w:hAnsi="Times New Roman" w:cs="Times New Roman"/>
        </w:rPr>
        <w:t xml:space="preserve"> health promotion </w:t>
      </w:r>
      <w:r w:rsidR="00EB1DD4" w:rsidRPr="005B4198">
        <w:rPr>
          <w:rFonts w:ascii="Times New Roman" w:hAnsi="Times New Roman" w:cs="Times New Roman"/>
        </w:rPr>
        <w:t>and</w:t>
      </w:r>
      <w:r w:rsidR="00C97CD9" w:rsidRPr="005B4198">
        <w:rPr>
          <w:rFonts w:ascii="Times New Roman" w:hAnsi="Times New Roman" w:cs="Times New Roman"/>
        </w:rPr>
        <w:t>, as part of any move to reverse this,</w:t>
      </w:r>
      <w:r w:rsidR="00EB1DD4" w:rsidRPr="005B4198">
        <w:rPr>
          <w:rFonts w:ascii="Times New Roman" w:hAnsi="Times New Roman" w:cs="Times New Roman"/>
        </w:rPr>
        <w:t xml:space="preserve"> </w:t>
      </w:r>
      <w:r w:rsidR="00C97CD9" w:rsidRPr="005B4198">
        <w:rPr>
          <w:rFonts w:ascii="Times New Roman" w:hAnsi="Times New Roman" w:cs="Times New Roman"/>
        </w:rPr>
        <w:t xml:space="preserve">the </w:t>
      </w:r>
      <w:r w:rsidR="003E54A0" w:rsidRPr="005B4198">
        <w:rPr>
          <w:rFonts w:ascii="Times New Roman" w:hAnsi="Times New Roman" w:cs="Times New Roman"/>
        </w:rPr>
        <w:t xml:space="preserve">careful </w:t>
      </w:r>
      <w:r w:rsidR="00C97CD9" w:rsidRPr="005B4198">
        <w:rPr>
          <w:rFonts w:ascii="Times New Roman" w:hAnsi="Times New Roman" w:cs="Times New Roman"/>
        </w:rPr>
        <w:t>dissemination of knowledge needs to be taken seriously</w:t>
      </w:r>
      <w:r w:rsidR="0007585B" w:rsidRPr="005B4198">
        <w:rPr>
          <w:rFonts w:ascii="Times New Roman" w:hAnsi="Times New Roman" w:cs="Times New Roman"/>
        </w:rPr>
        <w:t>.</w:t>
      </w:r>
      <w:r w:rsidR="00622A0C" w:rsidRPr="005B4198">
        <w:rPr>
          <w:rFonts w:ascii="Times New Roman" w:hAnsi="Times New Roman" w:cs="Times New Roman"/>
        </w:rPr>
        <w:t xml:space="preserve"> </w:t>
      </w:r>
    </w:p>
    <w:p w14:paraId="17057A4B" w14:textId="77777777" w:rsidR="00B565C3" w:rsidRPr="005B4198" w:rsidRDefault="00CF46B7" w:rsidP="00F87A47">
      <w:pPr>
        <w:widowControl w:val="0"/>
        <w:autoSpaceDE w:val="0"/>
        <w:autoSpaceDN w:val="0"/>
        <w:adjustRightInd w:val="0"/>
        <w:spacing w:line="480" w:lineRule="auto"/>
        <w:ind w:firstLine="720"/>
        <w:rPr>
          <w:rFonts w:ascii="Times New Roman" w:hAnsi="Times New Roman" w:cs="Times New Roman"/>
        </w:rPr>
      </w:pPr>
      <w:r w:rsidRPr="005B4198">
        <w:rPr>
          <w:rFonts w:ascii="Times New Roman" w:hAnsi="Times New Roman" w:cs="Times New Roman"/>
        </w:rPr>
        <w:t xml:space="preserve">How </w:t>
      </w:r>
      <w:r w:rsidR="006E69C7" w:rsidRPr="005B4198">
        <w:rPr>
          <w:rFonts w:ascii="Times New Roman" w:hAnsi="Times New Roman" w:cs="Times New Roman"/>
        </w:rPr>
        <w:t xml:space="preserve">though </w:t>
      </w:r>
      <w:r w:rsidRPr="005B4198">
        <w:rPr>
          <w:rFonts w:ascii="Times New Roman" w:hAnsi="Times New Roman" w:cs="Times New Roman"/>
        </w:rPr>
        <w:t xml:space="preserve">might we disseminate research-based knowledge and engage </w:t>
      </w:r>
      <w:r w:rsidR="007A53F7" w:rsidRPr="005B4198">
        <w:rPr>
          <w:rFonts w:ascii="Times New Roman" w:hAnsi="Times New Roman" w:cs="Times New Roman"/>
        </w:rPr>
        <w:t>with</w:t>
      </w:r>
      <w:r w:rsidRPr="005B4198">
        <w:rPr>
          <w:rFonts w:ascii="Times New Roman" w:hAnsi="Times New Roman" w:cs="Times New Roman"/>
        </w:rPr>
        <w:t xml:space="preserve"> </w:t>
      </w:r>
      <w:r w:rsidR="00C85830" w:rsidRPr="005B4198">
        <w:rPr>
          <w:rFonts w:ascii="Times New Roman" w:hAnsi="Times New Roman" w:cs="Times New Roman"/>
        </w:rPr>
        <w:t xml:space="preserve">this crucial component of </w:t>
      </w:r>
      <w:r w:rsidRPr="005B4198">
        <w:rPr>
          <w:rFonts w:ascii="Times New Roman" w:hAnsi="Times New Roman" w:cs="Times New Roman"/>
        </w:rPr>
        <w:t xml:space="preserve">the KT process? </w:t>
      </w:r>
      <w:r w:rsidR="007A53F7" w:rsidRPr="005B4198">
        <w:rPr>
          <w:rFonts w:ascii="Times New Roman" w:hAnsi="Times New Roman" w:cs="Times New Roman"/>
        </w:rPr>
        <w:t>One</w:t>
      </w:r>
      <w:r w:rsidRPr="005B4198">
        <w:rPr>
          <w:rFonts w:ascii="Times New Roman" w:hAnsi="Times New Roman" w:cs="Times New Roman"/>
        </w:rPr>
        <w:t xml:space="preserve"> </w:t>
      </w:r>
      <w:r w:rsidR="00BA6E13" w:rsidRPr="005B4198">
        <w:rPr>
          <w:rFonts w:ascii="Times New Roman" w:hAnsi="Times New Roman" w:cs="Times New Roman"/>
        </w:rPr>
        <w:t>possibility</w:t>
      </w:r>
      <w:r w:rsidR="00E96D0A" w:rsidRPr="005B4198">
        <w:rPr>
          <w:rFonts w:ascii="Times New Roman" w:hAnsi="Times New Roman" w:cs="Times New Roman"/>
        </w:rPr>
        <w:t>, for reasons that follow,</w:t>
      </w:r>
      <w:r w:rsidRPr="005B4198">
        <w:rPr>
          <w:rFonts w:ascii="Times New Roman" w:hAnsi="Times New Roman" w:cs="Times New Roman"/>
        </w:rPr>
        <w:t xml:space="preserve"> is </w:t>
      </w:r>
      <w:r w:rsidR="007A53F7" w:rsidRPr="005B4198">
        <w:rPr>
          <w:rFonts w:ascii="Times New Roman" w:hAnsi="Times New Roman" w:cs="Times New Roman"/>
        </w:rPr>
        <w:t xml:space="preserve">through the application of narrative </w:t>
      </w:r>
      <w:r w:rsidR="00DA1E9B" w:rsidRPr="005B4198">
        <w:rPr>
          <w:rFonts w:ascii="Times New Roman" w:hAnsi="Times New Roman" w:cs="Times New Roman"/>
        </w:rPr>
        <w:t>inquiry</w:t>
      </w:r>
      <w:r w:rsidR="005C0E96" w:rsidRPr="005B4198">
        <w:rPr>
          <w:rFonts w:ascii="Times New Roman" w:hAnsi="Times New Roman" w:cs="Times New Roman"/>
        </w:rPr>
        <w:t>.</w:t>
      </w:r>
      <w:r w:rsidR="00DA1E9B" w:rsidRPr="005B4198">
        <w:rPr>
          <w:rFonts w:ascii="Times New Roman" w:hAnsi="Times New Roman" w:cs="Times New Roman"/>
        </w:rPr>
        <w:t xml:space="preserve"> </w:t>
      </w:r>
      <w:r w:rsidR="00E709AF" w:rsidRPr="005B4198">
        <w:rPr>
          <w:rFonts w:ascii="Times New Roman" w:hAnsi="Times New Roman" w:cs="Times New Roman"/>
        </w:rPr>
        <w:t>Narrative inquiry refers to a psycho-social approach that</w:t>
      </w:r>
      <w:r w:rsidR="00E96D0A" w:rsidRPr="005B4198">
        <w:rPr>
          <w:rFonts w:ascii="Times New Roman" w:hAnsi="Times New Roman" w:cs="Times New Roman"/>
        </w:rPr>
        <w:t xml:space="preserve"> </w:t>
      </w:r>
      <w:r w:rsidR="00DA1E9B" w:rsidRPr="005B4198">
        <w:rPr>
          <w:rFonts w:ascii="Times New Roman" w:hAnsi="Times New Roman" w:cs="Times New Roman"/>
        </w:rPr>
        <w:t>focus</w:t>
      </w:r>
      <w:r w:rsidR="00E709AF" w:rsidRPr="005B4198">
        <w:rPr>
          <w:rFonts w:ascii="Times New Roman" w:hAnsi="Times New Roman" w:cs="Times New Roman"/>
        </w:rPr>
        <w:t>es</w:t>
      </w:r>
      <w:r w:rsidR="00DA1E9B" w:rsidRPr="005B4198">
        <w:rPr>
          <w:rFonts w:ascii="Times New Roman" w:hAnsi="Times New Roman" w:cs="Times New Roman"/>
        </w:rPr>
        <w:t xml:space="preserve"> on stories. </w:t>
      </w:r>
      <w:r w:rsidR="00E709AF" w:rsidRPr="005B4198">
        <w:rPr>
          <w:rFonts w:ascii="Times New Roman" w:hAnsi="Times New Roman" w:cs="Times New Roman"/>
        </w:rPr>
        <w:t>Whilst there are contrasting perspectives on narrative within the human sciences (Smith &amp; Sparkes, 2006</w:t>
      </w:r>
      <w:r w:rsidR="003E0E28">
        <w:rPr>
          <w:rFonts w:ascii="Times New Roman" w:hAnsi="Times New Roman" w:cs="Times New Roman"/>
        </w:rPr>
        <w:t>, 2008</w:t>
      </w:r>
      <w:r w:rsidR="00E709AF" w:rsidRPr="005B4198">
        <w:rPr>
          <w:rFonts w:ascii="Times New Roman" w:hAnsi="Times New Roman" w:cs="Times New Roman"/>
        </w:rPr>
        <w:t xml:space="preserve">), what binds many together is the belief that </w:t>
      </w:r>
      <w:r w:rsidR="00B20C1B" w:rsidRPr="005B4198">
        <w:rPr>
          <w:rFonts w:ascii="Times New Roman" w:hAnsi="Times New Roman" w:cs="Times New Roman"/>
        </w:rPr>
        <w:t>human beings are meaning makers who</w:t>
      </w:r>
      <w:r w:rsidR="00DE5A57" w:rsidRPr="005B4198">
        <w:rPr>
          <w:rFonts w:ascii="Times New Roman" w:hAnsi="Times New Roman" w:cs="Times New Roman"/>
        </w:rPr>
        <w:t>,</w:t>
      </w:r>
      <w:r w:rsidR="00B20C1B" w:rsidRPr="005B4198">
        <w:rPr>
          <w:rFonts w:ascii="Times New Roman" w:hAnsi="Times New Roman" w:cs="Times New Roman"/>
        </w:rPr>
        <w:t xml:space="preserve"> </w:t>
      </w:r>
      <w:r w:rsidR="00DE5A57" w:rsidRPr="005B4198">
        <w:rPr>
          <w:rFonts w:ascii="Times New Roman" w:hAnsi="Times New Roman" w:cs="Times New Roman"/>
        </w:rPr>
        <w:t xml:space="preserve">in order to interpret, show, and direct life, </w:t>
      </w:r>
      <w:r w:rsidR="00B20C1B" w:rsidRPr="005B4198">
        <w:rPr>
          <w:rFonts w:ascii="Times New Roman" w:hAnsi="Times New Roman" w:cs="Times New Roman"/>
        </w:rPr>
        <w:t xml:space="preserve">configure </w:t>
      </w:r>
      <w:r w:rsidR="00C462B1" w:rsidRPr="005B4198">
        <w:rPr>
          <w:rFonts w:ascii="Times New Roman" w:hAnsi="Times New Roman" w:cs="Times New Roman"/>
        </w:rPr>
        <w:t xml:space="preserve">and constitute </w:t>
      </w:r>
      <w:r w:rsidR="00B20C1B" w:rsidRPr="005B4198">
        <w:rPr>
          <w:rFonts w:ascii="Times New Roman" w:hAnsi="Times New Roman" w:cs="Times New Roman"/>
        </w:rPr>
        <w:t>their experience using narratives that their social and cultural world have passed down</w:t>
      </w:r>
      <w:r w:rsidR="001E083D" w:rsidRPr="005B4198">
        <w:rPr>
          <w:rFonts w:ascii="Times New Roman" w:hAnsi="Times New Roman" w:cs="Times New Roman"/>
        </w:rPr>
        <w:t xml:space="preserve"> (Brockmeier, 2012)</w:t>
      </w:r>
      <w:r w:rsidR="00B20C1B" w:rsidRPr="005B4198">
        <w:rPr>
          <w:rFonts w:ascii="Times New Roman" w:hAnsi="Times New Roman" w:cs="Times New Roman"/>
        </w:rPr>
        <w:t>.</w:t>
      </w:r>
      <w:r w:rsidR="00AE1C09" w:rsidRPr="005B4198">
        <w:rPr>
          <w:rFonts w:ascii="Times New Roman" w:hAnsi="Times New Roman" w:cs="Times New Roman"/>
        </w:rPr>
        <w:t xml:space="preserve"> </w:t>
      </w:r>
      <w:r w:rsidR="00DE5A57" w:rsidRPr="005B4198">
        <w:rPr>
          <w:rFonts w:ascii="Times New Roman" w:hAnsi="Times New Roman" w:cs="Times New Roman"/>
        </w:rPr>
        <w:t xml:space="preserve">From this, </w:t>
      </w:r>
      <w:r w:rsidR="003E54A0" w:rsidRPr="005B4198">
        <w:rPr>
          <w:rFonts w:ascii="Times New Roman" w:hAnsi="Times New Roman" w:cs="Times New Roman"/>
        </w:rPr>
        <w:t>narrative</w:t>
      </w:r>
      <w:r w:rsidR="00AE1C09" w:rsidRPr="005B4198">
        <w:rPr>
          <w:rFonts w:ascii="Times New Roman" w:hAnsi="Times New Roman" w:cs="Times New Roman"/>
        </w:rPr>
        <w:t xml:space="preserve"> is theorized </w:t>
      </w:r>
      <w:r w:rsidR="003E54A0" w:rsidRPr="005B4198">
        <w:rPr>
          <w:rFonts w:ascii="Times New Roman" w:hAnsi="Times New Roman" w:cs="Times New Roman"/>
        </w:rPr>
        <w:t>as holding</w:t>
      </w:r>
      <w:r w:rsidR="00AE1C09" w:rsidRPr="005B4198">
        <w:rPr>
          <w:rFonts w:ascii="Times New Roman" w:hAnsi="Times New Roman" w:cs="Times New Roman"/>
        </w:rPr>
        <w:t xml:space="preserve"> </w:t>
      </w:r>
      <w:r w:rsidR="00AC287B" w:rsidRPr="005B4198">
        <w:rPr>
          <w:rFonts w:ascii="Times New Roman" w:hAnsi="Times New Roman" w:cs="Times New Roman"/>
        </w:rPr>
        <w:t>several functions</w:t>
      </w:r>
      <w:r w:rsidR="00DE5A57" w:rsidRPr="005B4198">
        <w:rPr>
          <w:rFonts w:ascii="Times New Roman" w:hAnsi="Times New Roman" w:cs="Times New Roman"/>
        </w:rPr>
        <w:t xml:space="preserve"> </w:t>
      </w:r>
      <w:r w:rsidR="00741F66" w:rsidRPr="005B4198">
        <w:rPr>
          <w:rFonts w:ascii="Times New Roman" w:hAnsi="Times New Roman" w:cs="Times New Roman"/>
        </w:rPr>
        <w:t>that</w:t>
      </w:r>
      <w:r w:rsidR="00DE5A57" w:rsidRPr="005B4198">
        <w:rPr>
          <w:rFonts w:ascii="Times New Roman" w:hAnsi="Times New Roman" w:cs="Times New Roman"/>
        </w:rPr>
        <w:t xml:space="preserve">, in turn, </w:t>
      </w:r>
      <w:r w:rsidR="00724516" w:rsidRPr="005B4198">
        <w:rPr>
          <w:rFonts w:ascii="Times New Roman" w:hAnsi="Times New Roman" w:cs="Times New Roman"/>
        </w:rPr>
        <w:t>provide</w:t>
      </w:r>
      <w:r w:rsidR="00DE5A57" w:rsidRPr="005B4198">
        <w:rPr>
          <w:rFonts w:ascii="Times New Roman" w:hAnsi="Times New Roman" w:cs="Times New Roman"/>
        </w:rPr>
        <w:t xml:space="preserve"> a </w:t>
      </w:r>
      <w:r w:rsidR="00724516" w:rsidRPr="005B4198">
        <w:rPr>
          <w:rFonts w:ascii="Times New Roman" w:hAnsi="Times New Roman" w:cs="Times New Roman"/>
        </w:rPr>
        <w:t>series</w:t>
      </w:r>
      <w:r w:rsidR="00DE5A57" w:rsidRPr="005B4198">
        <w:rPr>
          <w:rFonts w:ascii="Times New Roman" w:hAnsi="Times New Roman" w:cs="Times New Roman"/>
        </w:rPr>
        <w:t xml:space="preserve"> of </w:t>
      </w:r>
      <w:r w:rsidR="00911B20" w:rsidRPr="005B4198">
        <w:rPr>
          <w:rFonts w:ascii="Times New Roman" w:hAnsi="Times New Roman" w:cs="Times New Roman"/>
        </w:rPr>
        <w:t xml:space="preserve">good </w:t>
      </w:r>
      <w:r w:rsidR="00DE5A57" w:rsidRPr="005B4198">
        <w:rPr>
          <w:rFonts w:ascii="Times New Roman" w:hAnsi="Times New Roman" w:cs="Times New Roman"/>
        </w:rPr>
        <w:t xml:space="preserve">reasons for turning to </w:t>
      </w:r>
      <w:r w:rsidR="00724516" w:rsidRPr="005B4198">
        <w:rPr>
          <w:rFonts w:ascii="Times New Roman" w:hAnsi="Times New Roman" w:cs="Times New Roman"/>
        </w:rPr>
        <w:t>stories</w:t>
      </w:r>
      <w:r w:rsidR="00DE5A57" w:rsidRPr="005B4198">
        <w:rPr>
          <w:rFonts w:ascii="Times New Roman" w:hAnsi="Times New Roman" w:cs="Times New Roman"/>
        </w:rPr>
        <w:t xml:space="preserve"> </w:t>
      </w:r>
      <w:r w:rsidR="00724516" w:rsidRPr="005B4198">
        <w:rPr>
          <w:rFonts w:ascii="Times New Roman" w:hAnsi="Times New Roman" w:cs="Times New Roman"/>
        </w:rPr>
        <w:t>to facilitate</w:t>
      </w:r>
      <w:r w:rsidR="00DE5A57" w:rsidRPr="005B4198">
        <w:rPr>
          <w:rFonts w:ascii="Times New Roman" w:hAnsi="Times New Roman" w:cs="Times New Roman"/>
        </w:rPr>
        <w:t xml:space="preserve"> </w:t>
      </w:r>
      <w:r w:rsidR="00741F66" w:rsidRPr="005B4198">
        <w:rPr>
          <w:rFonts w:ascii="Times New Roman" w:hAnsi="Times New Roman" w:cs="Times New Roman"/>
        </w:rPr>
        <w:t xml:space="preserve">knowledge </w:t>
      </w:r>
      <w:r w:rsidR="00DE5A57" w:rsidRPr="005B4198">
        <w:rPr>
          <w:rFonts w:ascii="Times New Roman" w:hAnsi="Times New Roman" w:cs="Times New Roman"/>
        </w:rPr>
        <w:t>dissemi</w:t>
      </w:r>
      <w:r w:rsidR="00724516" w:rsidRPr="005B4198">
        <w:rPr>
          <w:rFonts w:ascii="Times New Roman" w:hAnsi="Times New Roman" w:cs="Times New Roman"/>
        </w:rPr>
        <w:t xml:space="preserve">nation and </w:t>
      </w:r>
      <w:r w:rsidR="00741F66" w:rsidRPr="005B4198">
        <w:rPr>
          <w:rFonts w:ascii="Times New Roman" w:hAnsi="Times New Roman" w:cs="Times New Roman"/>
        </w:rPr>
        <w:t xml:space="preserve">help </w:t>
      </w:r>
      <w:r w:rsidR="00724516" w:rsidRPr="005B4198">
        <w:rPr>
          <w:rFonts w:ascii="Times New Roman" w:hAnsi="Times New Roman" w:cs="Times New Roman"/>
        </w:rPr>
        <w:t>enable KT.</w:t>
      </w:r>
      <w:r w:rsidR="00DE5A57" w:rsidRPr="005B4198">
        <w:rPr>
          <w:rFonts w:ascii="Times New Roman" w:hAnsi="Times New Roman" w:cs="Times New Roman"/>
        </w:rPr>
        <w:t xml:space="preserve"> </w:t>
      </w:r>
    </w:p>
    <w:p w14:paraId="48313F80" w14:textId="77777777" w:rsidR="00DF0730" w:rsidRPr="005B4198" w:rsidRDefault="00AB54F4" w:rsidP="008D1713">
      <w:pPr>
        <w:widowControl w:val="0"/>
        <w:autoSpaceDE w:val="0"/>
        <w:autoSpaceDN w:val="0"/>
        <w:adjustRightInd w:val="0"/>
        <w:spacing w:line="480" w:lineRule="auto"/>
        <w:ind w:firstLine="720"/>
        <w:rPr>
          <w:rFonts w:ascii="Times New Roman" w:hAnsi="Times New Roman" w:cs="Times New Roman"/>
        </w:rPr>
      </w:pPr>
      <w:r w:rsidRPr="005B4198">
        <w:rPr>
          <w:rFonts w:ascii="Times New Roman" w:hAnsi="Times New Roman" w:cs="Times New Roman"/>
        </w:rPr>
        <w:t>According to Frank (2010), n</w:t>
      </w:r>
      <w:r w:rsidR="00724516" w:rsidRPr="005B4198">
        <w:rPr>
          <w:rFonts w:ascii="Times New Roman" w:hAnsi="Times New Roman" w:cs="Times New Roman"/>
        </w:rPr>
        <w:t xml:space="preserve">arrative </w:t>
      </w:r>
      <w:r w:rsidR="00AE1C09" w:rsidRPr="005B4198">
        <w:rPr>
          <w:rFonts w:ascii="Times New Roman" w:hAnsi="Times New Roman" w:cs="Times New Roman"/>
        </w:rPr>
        <w:t>allow</w:t>
      </w:r>
      <w:r w:rsidR="00724516" w:rsidRPr="005B4198">
        <w:rPr>
          <w:rFonts w:ascii="Times New Roman" w:hAnsi="Times New Roman" w:cs="Times New Roman"/>
        </w:rPr>
        <w:t>s</w:t>
      </w:r>
      <w:r w:rsidR="00AE1C09" w:rsidRPr="005B4198">
        <w:rPr>
          <w:rFonts w:ascii="Times New Roman" w:hAnsi="Times New Roman" w:cs="Times New Roman"/>
        </w:rPr>
        <w:t xml:space="preserve"> </w:t>
      </w:r>
      <w:r w:rsidR="00E772AD" w:rsidRPr="005B4198">
        <w:rPr>
          <w:rFonts w:ascii="Times New Roman" w:hAnsi="Times New Roman" w:cs="Times New Roman"/>
        </w:rPr>
        <w:t xml:space="preserve">us to </w:t>
      </w:r>
      <w:r w:rsidR="00C462B1" w:rsidRPr="005B4198">
        <w:rPr>
          <w:rFonts w:ascii="Times New Roman" w:hAnsi="Times New Roman" w:cs="Times New Roman"/>
        </w:rPr>
        <w:t>make sense of the complexities of life experience</w:t>
      </w:r>
      <w:r w:rsidR="00E772AD" w:rsidRPr="005B4198">
        <w:rPr>
          <w:rFonts w:ascii="Times New Roman" w:hAnsi="Times New Roman" w:cs="Times New Roman"/>
        </w:rPr>
        <w:t xml:space="preserve"> and shape what becomes the experience.</w:t>
      </w:r>
      <w:r w:rsidR="00C462B1" w:rsidRPr="005B4198">
        <w:rPr>
          <w:rFonts w:ascii="Times New Roman" w:hAnsi="Times New Roman" w:cs="Times New Roman"/>
        </w:rPr>
        <w:t xml:space="preserve"> </w:t>
      </w:r>
      <w:r w:rsidR="00644AC7" w:rsidRPr="005B4198">
        <w:rPr>
          <w:rFonts w:ascii="Times New Roman" w:hAnsi="Times New Roman" w:cs="Times New Roman"/>
        </w:rPr>
        <w:t>Narratives</w:t>
      </w:r>
      <w:r w:rsidR="00724516" w:rsidRPr="005B4198">
        <w:rPr>
          <w:rFonts w:ascii="Times New Roman" w:hAnsi="Times New Roman" w:cs="Times New Roman"/>
        </w:rPr>
        <w:t xml:space="preserve"> also </w:t>
      </w:r>
      <w:r w:rsidR="00E772AD" w:rsidRPr="005B4198">
        <w:rPr>
          <w:rFonts w:ascii="Times New Roman" w:hAnsi="Times New Roman" w:cs="Times New Roman"/>
        </w:rPr>
        <w:t xml:space="preserve">often </w:t>
      </w:r>
      <w:r w:rsidR="00AE1C09" w:rsidRPr="005B4198">
        <w:rPr>
          <w:rFonts w:ascii="Times New Roman" w:hAnsi="Times New Roman" w:cs="Times New Roman"/>
        </w:rPr>
        <w:t>shape human conduct</w:t>
      </w:r>
      <w:r w:rsidR="00A43007" w:rsidRPr="005B4198">
        <w:rPr>
          <w:rFonts w:ascii="Times New Roman" w:hAnsi="Times New Roman" w:cs="Times New Roman"/>
        </w:rPr>
        <w:t xml:space="preserve">. </w:t>
      </w:r>
      <w:r w:rsidR="00644AC7" w:rsidRPr="005B4198">
        <w:rPr>
          <w:rFonts w:ascii="Times New Roman" w:hAnsi="Times New Roman" w:cs="Times New Roman"/>
        </w:rPr>
        <w:t xml:space="preserve">Rather </w:t>
      </w:r>
      <w:r w:rsidR="00B565C3" w:rsidRPr="005B4198">
        <w:rPr>
          <w:rFonts w:ascii="Times New Roman" w:hAnsi="Times New Roman" w:cs="Times New Roman"/>
        </w:rPr>
        <w:t xml:space="preserve">than imitating or </w:t>
      </w:r>
      <w:r w:rsidR="00644AC7" w:rsidRPr="005B4198">
        <w:rPr>
          <w:rFonts w:ascii="Times New Roman" w:hAnsi="Times New Roman" w:cs="Times New Roman"/>
        </w:rPr>
        <w:t>being s</w:t>
      </w:r>
      <w:r w:rsidR="00B565C3" w:rsidRPr="005B4198">
        <w:rPr>
          <w:rFonts w:ascii="Times New Roman" w:hAnsi="Times New Roman" w:cs="Times New Roman"/>
        </w:rPr>
        <w:t>imply representative of thought</w:t>
      </w:r>
      <w:r w:rsidR="00741F66" w:rsidRPr="005B4198">
        <w:rPr>
          <w:rFonts w:ascii="Times New Roman" w:hAnsi="Times New Roman" w:cs="Times New Roman"/>
        </w:rPr>
        <w:t>,</w:t>
      </w:r>
      <w:r w:rsidR="00B565C3" w:rsidRPr="005B4198">
        <w:rPr>
          <w:rFonts w:ascii="Times New Roman" w:hAnsi="Times New Roman" w:cs="Times New Roman"/>
        </w:rPr>
        <w:t xml:space="preserve"> emotion or behavior</w:t>
      </w:r>
      <w:r w:rsidR="00644AC7" w:rsidRPr="005B4198">
        <w:rPr>
          <w:rFonts w:ascii="Times New Roman" w:hAnsi="Times New Roman" w:cs="Times New Roman"/>
        </w:rPr>
        <w:t xml:space="preserve">, </w:t>
      </w:r>
      <w:r w:rsidR="00A43007" w:rsidRPr="005B4198">
        <w:rPr>
          <w:rFonts w:ascii="Times New Roman" w:hAnsi="Times New Roman" w:cs="Times New Roman"/>
        </w:rPr>
        <w:t>narratives</w:t>
      </w:r>
      <w:r w:rsidR="0007453D" w:rsidRPr="005B4198">
        <w:rPr>
          <w:rFonts w:ascii="Times New Roman" w:hAnsi="Times New Roman" w:cs="Times New Roman"/>
        </w:rPr>
        <w:t xml:space="preserve"> perform</w:t>
      </w:r>
      <w:r w:rsidR="002B1EF4" w:rsidRPr="005B4198">
        <w:rPr>
          <w:rFonts w:ascii="Times New Roman" w:hAnsi="Times New Roman" w:cs="Times New Roman"/>
        </w:rPr>
        <w:t xml:space="preserve">. That is, </w:t>
      </w:r>
      <w:r w:rsidR="0007453D" w:rsidRPr="005B4198">
        <w:rPr>
          <w:rFonts w:ascii="Times New Roman" w:hAnsi="Times New Roman" w:cs="Times New Roman"/>
        </w:rPr>
        <w:t xml:space="preserve">as </w:t>
      </w:r>
      <w:r w:rsidR="00741F66" w:rsidRPr="005B4198">
        <w:rPr>
          <w:rFonts w:ascii="Times New Roman" w:hAnsi="Times New Roman" w:cs="Times New Roman"/>
        </w:rPr>
        <w:t xml:space="preserve">actors </w:t>
      </w:r>
      <w:r w:rsidR="001E083D" w:rsidRPr="005B4198">
        <w:rPr>
          <w:rFonts w:ascii="Times New Roman" w:hAnsi="Times New Roman" w:cs="Times New Roman"/>
        </w:rPr>
        <w:t xml:space="preserve">(Frank, 2010) </w:t>
      </w:r>
      <w:r w:rsidR="00741F66" w:rsidRPr="005B4198">
        <w:rPr>
          <w:rFonts w:ascii="Times New Roman" w:hAnsi="Times New Roman" w:cs="Times New Roman"/>
        </w:rPr>
        <w:t>or forms of action</w:t>
      </w:r>
      <w:r w:rsidR="001E083D" w:rsidRPr="005B4198">
        <w:rPr>
          <w:rFonts w:ascii="Times New Roman" w:hAnsi="Times New Roman" w:cs="Times New Roman"/>
        </w:rPr>
        <w:t xml:space="preserve"> (</w:t>
      </w:r>
      <w:r w:rsidR="00B500AC" w:rsidRPr="005B4198">
        <w:rPr>
          <w:rFonts w:ascii="Times New Roman" w:hAnsi="Times New Roman" w:cs="Times New Roman"/>
        </w:rPr>
        <w:t>Brockmeier</w:t>
      </w:r>
      <w:r w:rsidR="001E083D" w:rsidRPr="005B4198">
        <w:rPr>
          <w:rFonts w:ascii="Times New Roman" w:hAnsi="Times New Roman" w:cs="Times New Roman"/>
        </w:rPr>
        <w:t>, 2012</w:t>
      </w:r>
      <w:r w:rsidR="00B500AC" w:rsidRPr="005B4198">
        <w:rPr>
          <w:rFonts w:ascii="Times New Roman" w:hAnsi="Times New Roman" w:cs="Times New Roman"/>
        </w:rPr>
        <w:t>)</w:t>
      </w:r>
      <w:r w:rsidR="002B1EF4" w:rsidRPr="005B4198">
        <w:rPr>
          <w:rFonts w:ascii="Times New Roman" w:hAnsi="Times New Roman" w:cs="Times New Roman"/>
        </w:rPr>
        <w:t xml:space="preserve">, </w:t>
      </w:r>
      <w:r w:rsidR="00741F66" w:rsidRPr="005B4198">
        <w:rPr>
          <w:rFonts w:ascii="Times New Roman" w:hAnsi="Times New Roman" w:cs="Times New Roman"/>
        </w:rPr>
        <w:t>narratives</w:t>
      </w:r>
      <w:r w:rsidR="00DE5A57" w:rsidRPr="005B4198">
        <w:rPr>
          <w:rFonts w:ascii="Times New Roman" w:hAnsi="Times New Roman" w:cs="Times New Roman"/>
        </w:rPr>
        <w:t xml:space="preserve"> </w:t>
      </w:r>
      <w:r w:rsidR="006664E9" w:rsidRPr="005B4198">
        <w:rPr>
          <w:rFonts w:ascii="Times New Roman" w:hAnsi="Times New Roman" w:cs="Times New Roman"/>
        </w:rPr>
        <w:t>can</w:t>
      </w:r>
      <w:r w:rsidR="00560093" w:rsidRPr="005B4198">
        <w:rPr>
          <w:rFonts w:ascii="Times New Roman" w:hAnsi="Times New Roman" w:cs="Times New Roman"/>
        </w:rPr>
        <w:t xml:space="preserve"> </w:t>
      </w:r>
      <w:r w:rsidR="00AE1C09" w:rsidRPr="005B4198">
        <w:rPr>
          <w:rFonts w:ascii="Times New Roman" w:hAnsi="Times New Roman" w:cs="Times New Roman"/>
        </w:rPr>
        <w:t>do things on, for, and in people</w:t>
      </w:r>
      <w:r w:rsidR="00A43007" w:rsidRPr="005B4198">
        <w:rPr>
          <w:rFonts w:ascii="Times New Roman" w:hAnsi="Times New Roman" w:cs="Times New Roman"/>
        </w:rPr>
        <w:t xml:space="preserve">, </w:t>
      </w:r>
      <w:r w:rsidR="00C6366F" w:rsidRPr="005B4198">
        <w:rPr>
          <w:rFonts w:ascii="Times New Roman" w:hAnsi="Times New Roman" w:cs="Times New Roman"/>
        </w:rPr>
        <w:t xml:space="preserve">guiding </w:t>
      </w:r>
      <w:r w:rsidR="00E772AD" w:rsidRPr="005B4198">
        <w:rPr>
          <w:rFonts w:ascii="Times New Roman" w:hAnsi="Times New Roman" w:cs="Times New Roman"/>
        </w:rPr>
        <w:t xml:space="preserve">what </w:t>
      </w:r>
      <w:r w:rsidR="003A2559" w:rsidRPr="005B4198">
        <w:rPr>
          <w:rFonts w:ascii="Times New Roman" w:hAnsi="Times New Roman" w:cs="Times New Roman"/>
        </w:rPr>
        <w:t>individuals</w:t>
      </w:r>
      <w:r w:rsidR="00E772AD" w:rsidRPr="005B4198">
        <w:rPr>
          <w:rFonts w:ascii="Times New Roman" w:hAnsi="Times New Roman" w:cs="Times New Roman"/>
        </w:rPr>
        <w:t xml:space="preserve"> pay attention to and </w:t>
      </w:r>
      <w:r w:rsidR="00950D4B" w:rsidRPr="005B4198">
        <w:rPr>
          <w:rFonts w:ascii="Times New Roman" w:hAnsi="Times New Roman" w:cs="Times New Roman"/>
        </w:rPr>
        <w:t xml:space="preserve">affecting what we think, how we behave, and </w:t>
      </w:r>
      <w:r w:rsidR="00F925EB" w:rsidRPr="005B4198">
        <w:rPr>
          <w:rFonts w:ascii="Times New Roman" w:hAnsi="Times New Roman" w:cs="Times New Roman"/>
        </w:rPr>
        <w:t xml:space="preserve">what we </w:t>
      </w:r>
      <w:r w:rsidR="00950D4B" w:rsidRPr="005B4198">
        <w:rPr>
          <w:rFonts w:ascii="Times New Roman" w:hAnsi="Times New Roman" w:cs="Times New Roman"/>
        </w:rPr>
        <w:t>imagine as possible.</w:t>
      </w:r>
      <w:r w:rsidR="00E709AF" w:rsidRPr="005B4198">
        <w:rPr>
          <w:rFonts w:ascii="Times New Roman" w:hAnsi="Times New Roman" w:cs="Times New Roman"/>
        </w:rPr>
        <w:t xml:space="preserve"> </w:t>
      </w:r>
      <w:r w:rsidR="00511937" w:rsidRPr="005B4198">
        <w:rPr>
          <w:rFonts w:ascii="Times New Roman" w:hAnsi="Times New Roman" w:cs="Times New Roman"/>
        </w:rPr>
        <w:t xml:space="preserve">Thus, </w:t>
      </w:r>
      <w:r w:rsidR="0007453D" w:rsidRPr="005B4198">
        <w:rPr>
          <w:rFonts w:ascii="Times New Roman" w:hAnsi="Times New Roman" w:cs="Times New Roman"/>
        </w:rPr>
        <w:t>s</w:t>
      </w:r>
      <w:r w:rsidR="00511937" w:rsidRPr="005B4198">
        <w:rPr>
          <w:rFonts w:ascii="Times New Roman" w:hAnsi="Times New Roman" w:cs="Times New Roman"/>
        </w:rPr>
        <w:t xml:space="preserve">tories can </w:t>
      </w:r>
      <w:r w:rsidR="00243445" w:rsidRPr="005B4198">
        <w:rPr>
          <w:rFonts w:ascii="Times New Roman" w:hAnsi="Times New Roman" w:cs="Times New Roman"/>
        </w:rPr>
        <w:t xml:space="preserve">open possible worlds, </w:t>
      </w:r>
      <w:r w:rsidR="00511937" w:rsidRPr="005B4198">
        <w:rPr>
          <w:rFonts w:ascii="Times New Roman" w:hAnsi="Times New Roman" w:cs="Times New Roman"/>
        </w:rPr>
        <w:t xml:space="preserve">be powerful motivators of change and spark action, </w:t>
      </w:r>
      <w:r w:rsidR="00243445" w:rsidRPr="005B4198">
        <w:rPr>
          <w:rFonts w:ascii="Times New Roman" w:hAnsi="Times New Roman" w:cs="Times New Roman"/>
        </w:rPr>
        <w:t xml:space="preserve">and </w:t>
      </w:r>
      <w:r w:rsidR="00511937" w:rsidRPr="005B4198">
        <w:rPr>
          <w:rFonts w:ascii="Times New Roman" w:hAnsi="Times New Roman" w:cs="Times New Roman"/>
        </w:rPr>
        <w:t>prepare others for decisions that lie ahead</w:t>
      </w:r>
      <w:r w:rsidR="00243445" w:rsidRPr="005B4198">
        <w:rPr>
          <w:rFonts w:ascii="Times New Roman" w:hAnsi="Times New Roman" w:cs="Times New Roman"/>
        </w:rPr>
        <w:t xml:space="preserve"> </w:t>
      </w:r>
      <w:r w:rsidR="00B500AC" w:rsidRPr="005B4198">
        <w:rPr>
          <w:rFonts w:ascii="Times New Roman" w:hAnsi="Times New Roman" w:cs="Times New Roman"/>
        </w:rPr>
        <w:t>(</w:t>
      </w:r>
      <w:r w:rsidR="007869D0" w:rsidRPr="005B4198">
        <w:rPr>
          <w:rFonts w:ascii="Times New Roman" w:hAnsi="Times New Roman" w:cs="Times New Roman"/>
        </w:rPr>
        <w:t xml:space="preserve">Andrews, 2014; </w:t>
      </w:r>
      <w:r w:rsidR="00B500AC" w:rsidRPr="005B4198">
        <w:rPr>
          <w:rFonts w:ascii="Times New Roman" w:hAnsi="Times New Roman" w:cs="Times New Roman"/>
        </w:rPr>
        <w:t>Brockmeier, 2009).</w:t>
      </w:r>
      <w:r w:rsidR="0007453D" w:rsidRPr="005B4198">
        <w:rPr>
          <w:rFonts w:ascii="Times New Roman" w:hAnsi="Times New Roman" w:cs="Times New Roman"/>
        </w:rPr>
        <w:t xml:space="preserve"> </w:t>
      </w:r>
      <w:r w:rsidR="00EF3E35" w:rsidRPr="005B4198">
        <w:rPr>
          <w:rFonts w:ascii="Times New Roman" w:hAnsi="Times New Roman" w:cs="Times New Roman"/>
        </w:rPr>
        <w:t xml:space="preserve">Narrative can </w:t>
      </w:r>
      <w:r w:rsidR="00542A64" w:rsidRPr="005B4198">
        <w:rPr>
          <w:rFonts w:ascii="Times New Roman" w:hAnsi="Times New Roman" w:cs="Times New Roman"/>
        </w:rPr>
        <w:t xml:space="preserve">also </w:t>
      </w:r>
      <w:r w:rsidR="00EF3E35" w:rsidRPr="005B4198">
        <w:rPr>
          <w:rFonts w:ascii="Times New Roman" w:hAnsi="Times New Roman" w:cs="Times New Roman"/>
        </w:rPr>
        <w:t>function to communicate complex knowledge in ways that are highly accessible to different audiences, not just academics</w:t>
      </w:r>
      <w:r w:rsidR="00B500AC" w:rsidRPr="005B4198">
        <w:rPr>
          <w:rFonts w:ascii="Times New Roman" w:hAnsi="Times New Roman" w:cs="Times New Roman"/>
        </w:rPr>
        <w:t xml:space="preserve"> (Scott</w:t>
      </w:r>
      <w:r w:rsidR="00456E10">
        <w:rPr>
          <w:rFonts w:ascii="Times New Roman" w:hAnsi="Times New Roman" w:cs="Times New Roman"/>
        </w:rPr>
        <w:t>, Hartling, O’Leary, Archibald, &amp; Klassen</w:t>
      </w:r>
      <w:r w:rsidR="00B500AC" w:rsidRPr="005B4198">
        <w:rPr>
          <w:rFonts w:ascii="Times New Roman" w:hAnsi="Times New Roman" w:cs="Times New Roman"/>
        </w:rPr>
        <w:t>, 2012)</w:t>
      </w:r>
      <w:r w:rsidR="00EF3E35" w:rsidRPr="005B4198">
        <w:rPr>
          <w:rFonts w:ascii="Times New Roman" w:hAnsi="Times New Roman" w:cs="Times New Roman"/>
        </w:rPr>
        <w:t xml:space="preserve">. </w:t>
      </w:r>
      <w:r w:rsidR="00542A64" w:rsidRPr="005B4198">
        <w:rPr>
          <w:rFonts w:ascii="Times New Roman" w:hAnsi="Times New Roman" w:cs="Times New Roman"/>
        </w:rPr>
        <w:t>In other words, narrative can be used as a form of “knowledge tool” – that is, a</w:t>
      </w:r>
      <w:r w:rsidR="00820E7E" w:rsidRPr="005B4198">
        <w:rPr>
          <w:rFonts w:ascii="Times New Roman" w:hAnsi="Times New Roman" w:cs="Times New Roman"/>
        </w:rPr>
        <w:t xml:space="preserve"> focused resource that supports the dissemination of knowledge. </w:t>
      </w:r>
      <w:r w:rsidR="004D1509" w:rsidRPr="005B4198">
        <w:rPr>
          <w:rFonts w:ascii="Times New Roman" w:hAnsi="Times New Roman" w:cs="Times New Roman"/>
        </w:rPr>
        <w:t>This may be especially so when narratives are dialogic. As Parsons and Lavery (2012) argue, dialogue is a foundational feature of social life and an important way in which we come to understand one another. For them also, like others (Andrews, 2014; Frank, 2010</w:t>
      </w:r>
      <w:r w:rsidR="00520293" w:rsidRPr="005B4198">
        <w:rPr>
          <w:rFonts w:ascii="Times New Roman" w:hAnsi="Times New Roman" w:cs="Times New Roman"/>
        </w:rPr>
        <w:t>;</w:t>
      </w:r>
      <w:r w:rsidR="004D1509" w:rsidRPr="005B4198">
        <w:rPr>
          <w:rFonts w:ascii="Times New Roman" w:hAnsi="Times New Roman" w:cs="Times New Roman"/>
        </w:rPr>
        <w:t xml:space="preserve"> Petraglia</w:t>
      </w:r>
      <w:r w:rsidR="00520293" w:rsidRPr="005B4198">
        <w:rPr>
          <w:rFonts w:ascii="Times New Roman" w:hAnsi="Times New Roman" w:cs="Times New Roman"/>
        </w:rPr>
        <w:t>, 2009</w:t>
      </w:r>
      <w:r w:rsidR="004D1509" w:rsidRPr="005B4198">
        <w:rPr>
          <w:rFonts w:ascii="Times New Roman" w:hAnsi="Times New Roman" w:cs="Times New Roman"/>
        </w:rPr>
        <w:t xml:space="preserve">), “dialogue possesses features making it unique as a generator of new knowledge and opportunities for social intervention” (p. 1). </w:t>
      </w:r>
      <w:r w:rsidR="00820E7E" w:rsidRPr="005B4198">
        <w:rPr>
          <w:rFonts w:ascii="Times New Roman" w:hAnsi="Times New Roman" w:cs="Times New Roman"/>
        </w:rPr>
        <w:t xml:space="preserve">As such, </w:t>
      </w:r>
      <w:r w:rsidR="0092619D" w:rsidRPr="005B4198">
        <w:rPr>
          <w:rFonts w:ascii="Times New Roman" w:hAnsi="Times New Roman" w:cs="Times New Roman"/>
        </w:rPr>
        <w:t xml:space="preserve">the </w:t>
      </w:r>
      <w:r w:rsidR="00276D3D" w:rsidRPr="005B4198">
        <w:rPr>
          <w:rFonts w:ascii="Times New Roman" w:hAnsi="Times New Roman" w:cs="Times New Roman"/>
        </w:rPr>
        <w:t xml:space="preserve">utility of </w:t>
      </w:r>
      <w:r w:rsidR="00511937" w:rsidRPr="005B4198">
        <w:rPr>
          <w:rFonts w:ascii="Times New Roman" w:hAnsi="Times New Roman" w:cs="Times New Roman"/>
        </w:rPr>
        <w:t>stori</w:t>
      </w:r>
      <w:r w:rsidR="0007453D" w:rsidRPr="005B4198">
        <w:rPr>
          <w:rFonts w:ascii="Times New Roman" w:hAnsi="Times New Roman" w:cs="Times New Roman"/>
        </w:rPr>
        <w:t>es</w:t>
      </w:r>
      <w:r w:rsidR="0092619D" w:rsidRPr="005B4198">
        <w:rPr>
          <w:rFonts w:ascii="Times New Roman" w:hAnsi="Times New Roman" w:cs="Times New Roman"/>
        </w:rPr>
        <w:t xml:space="preserve"> </w:t>
      </w:r>
      <w:r w:rsidR="00276D3D" w:rsidRPr="005B4198">
        <w:rPr>
          <w:rFonts w:ascii="Times New Roman" w:hAnsi="Times New Roman" w:cs="Times New Roman"/>
        </w:rPr>
        <w:t xml:space="preserve">as a form of KT </w:t>
      </w:r>
      <w:r w:rsidR="0092619D" w:rsidRPr="005B4198">
        <w:rPr>
          <w:rFonts w:ascii="Times New Roman" w:hAnsi="Times New Roman" w:cs="Times New Roman"/>
        </w:rPr>
        <w:t>need</w:t>
      </w:r>
      <w:r w:rsidR="00276D3D" w:rsidRPr="005B4198">
        <w:rPr>
          <w:rFonts w:ascii="Times New Roman" w:hAnsi="Times New Roman" w:cs="Times New Roman"/>
        </w:rPr>
        <w:t>s</w:t>
      </w:r>
      <w:r w:rsidR="0092619D" w:rsidRPr="005B4198">
        <w:rPr>
          <w:rFonts w:ascii="Times New Roman" w:hAnsi="Times New Roman" w:cs="Times New Roman"/>
        </w:rPr>
        <w:t xml:space="preserve"> to be investigated</w:t>
      </w:r>
      <w:r w:rsidR="0007453D" w:rsidRPr="005B4198">
        <w:rPr>
          <w:rFonts w:ascii="Times New Roman" w:hAnsi="Times New Roman" w:cs="Times New Roman"/>
        </w:rPr>
        <w:t xml:space="preserve">. </w:t>
      </w:r>
    </w:p>
    <w:p w14:paraId="245DEA71" w14:textId="77777777" w:rsidR="001F193A" w:rsidRPr="005B4198" w:rsidRDefault="009C5EEB" w:rsidP="00EA2CEA">
      <w:pPr>
        <w:spacing w:line="480" w:lineRule="auto"/>
        <w:ind w:firstLine="720"/>
        <w:rPr>
          <w:rFonts w:ascii="Times New Roman" w:hAnsi="Times New Roman" w:cs="Times New Roman"/>
        </w:rPr>
      </w:pPr>
      <w:r w:rsidRPr="005B4198">
        <w:rPr>
          <w:rFonts w:ascii="Times New Roman" w:hAnsi="Times New Roman" w:cs="Times New Roman"/>
        </w:rPr>
        <w:t>Against this backdrop, the purpose of this paper is to examine the utility of narrative</w:t>
      </w:r>
      <w:r w:rsidR="000A2A06" w:rsidRPr="005B4198">
        <w:rPr>
          <w:rFonts w:ascii="Times New Roman" w:hAnsi="Times New Roman" w:cs="Times New Roman"/>
        </w:rPr>
        <w:t xml:space="preserve">s as </w:t>
      </w:r>
      <w:r w:rsidR="00820E7E" w:rsidRPr="005B4198">
        <w:rPr>
          <w:rFonts w:ascii="Times New Roman" w:hAnsi="Times New Roman" w:cs="Times New Roman"/>
        </w:rPr>
        <w:t>a knowledge tool</w:t>
      </w:r>
      <w:r w:rsidRPr="005B4198">
        <w:rPr>
          <w:rFonts w:ascii="Times New Roman" w:hAnsi="Times New Roman" w:cs="Times New Roman"/>
        </w:rPr>
        <w:t xml:space="preserve"> for disseminating physical activity knowledge to spinal cord injured adults and health </w:t>
      </w:r>
      <w:r w:rsidR="00105B11" w:rsidRPr="005B4198">
        <w:rPr>
          <w:rFonts w:ascii="Times New Roman" w:hAnsi="Times New Roman" w:cs="Times New Roman"/>
        </w:rPr>
        <w:t xml:space="preserve">care </w:t>
      </w:r>
      <w:r w:rsidRPr="005B4198">
        <w:rPr>
          <w:rFonts w:ascii="Times New Roman" w:hAnsi="Times New Roman" w:cs="Times New Roman"/>
        </w:rPr>
        <w:t>professionals</w:t>
      </w:r>
      <w:r w:rsidR="00105B11" w:rsidRPr="005B4198">
        <w:rPr>
          <w:rFonts w:ascii="Times New Roman" w:hAnsi="Times New Roman" w:cs="Times New Roman"/>
        </w:rPr>
        <w:t xml:space="preserve"> (HCPs)</w:t>
      </w:r>
      <w:r w:rsidRPr="005B4198">
        <w:rPr>
          <w:rFonts w:ascii="Times New Roman" w:hAnsi="Times New Roman" w:cs="Times New Roman"/>
        </w:rPr>
        <w:t xml:space="preserve"> working with this population</w:t>
      </w:r>
      <w:r w:rsidRPr="00A53BA7">
        <w:rPr>
          <w:rFonts w:ascii="Times New Roman" w:hAnsi="Times New Roman" w:cs="Times New Roman"/>
        </w:rPr>
        <w:t xml:space="preserve">. </w:t>
      </w:r>
      <w:r w:rsidR="00EA2CEA" w:rsidRPr="00A53BA7">
        <w:rPr>
          <w:rFonts w:ascii="Times New Roman" w:hAnsi="Times New Roman" w:cs="Times New Roman"/>
        </w:rPr>
        <w:t xml:space="preserve">Put in KT terms, the study </w:t>
      </w:r>
      <w:r w:rsidR="003E3795" w:rsidRPr="00A53BA7">
        <w:rPr>
          <w:rFonts w:ascii="Times New Roman" w:hAnsi="Times New Roman" w:cs="Times New Roman"/>
        </w:rPr>
        <w:t xml:space="preserve">takes </w:t>
      </w:r>
      <w:r w:rsidR="00243445" w:rsidRPr="00A53BA7">
        <w:rPr>
          <w:rFonts w:ascii="Times New Roman" w:hAnsi="Times New Roman" w:cs="Times New Roman"/>
        </w:rPr>
        <w:t xml:space="preserve">two </w:t>
      </w:r>
      <w:r w:rsidR="003E3795" w:rsidRPr="00A53BA7">
        <w:rPr>
          <w:rFonts w:ascii="Times New Roman" w:hAnsi="Times New Roman" w:cs="Times New Roman"/>
        </w:rPr>
        <w:t xml:space="preserve">rigorously crafted </w:t>
      </w:r>
      <w:r w:rsidR="00243445" w:rsidRPr="00A53BA7">
        <w:rPr>
          <w:rFonts w:ascii="Times New Roman" w:hAnsi="Times New Roman" w:cs="Times New Roman"/>
        </w:rPr>
        <w:t xml:space="preserve">stories </w:t>
      </w:r>
      <w:r w:rsidR="00EA2CEA" w:rsidRPr="00A53BA7">
        <w:rPr>
          <w:rFonts w:ascii="Times New Roman" w:hAnsi="Times New Roman" w:cs="Times New Roman"/>
        </w:rPr>
        <w:t>from the knowledge funnel into the action cycle of Graham’s et al.’s (2006) knowledge-</w:t>
      </w:r>
      <w:r w:rsidR="00243445" w:rsidRPr="00A53BA7">
        <w:rPr>
          <w:rFonts w:ascii="Times New Roman" w:hAnsi="Times New Roman" w:cs="Times New Roman"/>
        </w:rPr>
        <w:t xml:space="preserve">to-action framework </w:t>
      </w:r>
      <w:r w:rsidR="003E3795" w:rsidRPr="00A53BA7">
        <w:rPr>
          <w:rFonts w:ascii="Times New Roman" w:hAnsi="Times New Roman" w:cs="Times New Roman"/>
        </w:rPr>
        <w:t>to examine</w:t>
      </w:r>
      <w:r w:rsidR="00EA2CEA" w:rsidRPr="00A53BA7">
        <w:rPr>
          <w:rFonts w:ascii="Times New Roman" w:hAnsi="Times New Roman" w:cs="Times New Roman"/>
        </w:rPr>
        <w:t xml:space="preserve"> the knowledge </w:t>
      </w:r>
      <w:r w:rsidR="003E3795" w:rsidRPr="00A53BA7">
        <w:rPr>
          <w:rFonts w:ascii="Times New Roman" w:hAnsi="Times New Roman" w:cs="Times New Roman"/>
        </w:rPr>
        <w:t>tool’</w:t>
      </w:r>
      <w:r w:rsidR="00EA2CEA" w:rsidRPr="00A53BA7">
        <w:rPr>
          <w:rFonts w:ascii="Times New Roman" w:hAnsi="Times New Roman" w:cs="Times New Roman"/>
        </w:rPr>
        <w:t>s value, usefulness, and appropriateness for disseminating knowledge effectively and promoting physical activity participation among newly-injured adults.</w:t>
      </w:r>
      <w:r w:rsidR="00EA2CEA" w:rsidRPr="005B4198">
        <w:rPr>
          <w:rFonts w:ascii="Times New Roman" w:hAnsi="Times New Roman" w:cs="Times New Roman"/>
        </w:rPr>
        <w:t xml:space="preserve"> </w:t>
      </w:r>
      <w:r w:rsidR="00C01732" w:rsidRPr="005B4198">
        <w:rPr>
          <w:rFonts w:ascii="Times New Roman" w:hAnsi="Times New Roman" w:cs="Times New Roman"/>
        </w:rPr>
        <w:t>Designe</w:t>
      </w:r>
      <w:r w:rsidR="009E3B68" w:rsidRPr="005B4198">
        <w:rPr>
          <w:rFonts w:ascii="Times New Roman" w:hAnsi="Times New Roman" w:cs="Times New Roman"/>
        </w:rPr>
        <w:t xml:space="preserve">d </w:t>
      </w:r>
      <w:r w:rsidR="00C01732" w:rsidRPr="005B4198">
        <w:rPr>
          <w:rFonts w:ascii="Times New Roman" w:hAnsi="Times New Roman" w:cs="Times New Roman"/>
        </w:rPr>
        <w:t xml:space="preserve">to address </w:t>
      </w:r>
      <w:r w:rsidR="00FD783C" w:rsidRPr="005B4198">
        <w:rPr>
          <w:rFonts w:ascii="Times New Roman" w:hAnsi="Times New Roman" w:cs="Times New Roman"/>
        </w:rPr>
        <w:t xml:space="preserve">gaps in knowledge and </w:t>
      </w:r>
      <w:r w:rsidR="00C01732" w:rsidRPr="005B4198">
        <w:rPr>
          <w:rFonts w:ascii="Times New Roman" w:hAnsi="Times New Roman" w:cs="Times New Roman"/>
        </w:rPr>
        <w:t xml:space="preserve">the </w:t>
      </w:r>
      <w:r w:rsidR="0007585B" w:rsidRPr="005B4198">
        <w:rPr>
          <w:rFonts w:ascii="Times New Roman" w:hAnsi="Times New Roman" w:cs="Times New Roman"/>
        </w:rPr>
        <w:t xml:space="preserve">timely </w:t>
      </w:r>
      <w:r w:rsidR="00C01732" w:rsidRPr="005B4198">
        <w:rPr>
          <w:rFonts w:ascii="Times New Roman" w:hAnsi="Times New Roman" w:cs="Times New Roman"/>
        </w:rPr>
        <w:t>challenges outlined above</w:t>
      </w:r>
      <w:r w:rsidR="009E3B68" w:rsidRPr="005B4198">
        <w:rPr>
          <w:rFonts w:ascii="Times New Roman" w:hAnsi="Times New Roman" w:cs="Times New Roman"/>
        </w:rPr>
        <w:t>, our central research question</w:t>
      </w:r>
      <w:r w:rsidR="00FD783C" w:rsidRPr="005B4198">
        <w:rPr>
          <w:rFonts w:ascii="Times New Roman" w:hAnsi="Times New Roman" w:cs="Times New Roman"/>
        </w:rPr>
        <w:t xml:space="preserve">s were </w:t>
      </w:r>
      <w:r w:rsidR="00C01732" w:rsidRPr="005B4198">
        <w:rPr>
          <w:rFonts w:ascii="Times New Roman" w:hAnsi="Times New Roman" w:cs="Times New Roman"/>
        </w:rPr>
        <w:t>‘how</w:t>
      </w:r>
      <w:r w:rsidR="009E3B68" w:rsidRPr="005B4198">
        <w:rPr>
          <w:rFonts w:ascii="Times New Roman" w:hAnsi="Times New Roman" w:cs="Times New Roman"/>
        </w:rPr>
        <w:t xml:space="preserve"> do adults with SCI and </w:t>
      </w:r>
      <w:r w:rsidR="00105B11" w:rsidRPr="005B4198">
        <w:rPr>
          <w:rFonts w:ascii="Times New Roman" w:hAnsi="Times New Roman" w:cs="Times New Roman"/>
        </w:rPr>
        <w:t>HCPs</w:t>
      </w:r>
      <w:r w:rsidR="009E3B68" w:rsidRPr="005B4198">
        <w:rPr>
          <w:rFonts w:ascii="Times New Roman" w:hAnsi="Times New Roman" w:cs="Times New Roman"/>
        </w:rPr>
        <w:t>, as two key user-groups, perceive a</w:t>
      </w:r>
      <w:r w:rsidR="00B95F68" w:rsidRPr="005B4198">
        <w:rPr>
          <w:rFonts w:ascii="Times New Roman" w:hAnsi="Times New Roman" w:cs="Times New Roman"/>
        </w:rPr>
        <w:t>n</w:t>
      </w:r>
      <w:r w:rsidR="009E3B68" w:rsidRPr="005B4198">
        <w:rPr>
          <w:rFonts w:ascii="Times New Roman" w:hAnsi="Times New Roman" w:cs="Times New Roman"/>
        </w:rPr>
        <w:t xml:space="preserve"> evidence-based story about physical activity and w</w:t>
      </w:r>
      <w:r w:rsidR="001061AA" w:rsidRPr="005B4198">
        <w:rPr>
          <w:rFonts w:ascii="Times New Roman" w:hAnsi="Times New Roman" w:cs="Times New Roman"/>
        </w:rPr>
        <w:t>hat do these perceptions tell us about disseminating knowledge through stories’?</w:t>
      </w:r>
      <w:r w:rsidR="009E3B68" w:rsidRPr="005B4198">
        <w:rPr>
          <w:rFonts w:ascii="Times New Roman" w:hAnsi="Times New Roman" w:cs="Times New Roman"/>
        </w:rPr>
        <w:t xml:space="preserve"> </w:t>
      </w:r>
      <w:r w:rsidR="009643E1" w:rsidRPr="005B4198">
        <w:rPr>
          <w:rFonts w:ascii="Times New Roman" w:hAnsi="Times New Roman" w:cs="Times New Roman"/>
        </w:rPr>
        <w:t xml:space="preserve">This is the first </w:t>
      </w:r>
      <w:r w:rsidR="007B67D9" w:rsidRPr="005B4198">
        <w:rPr>
          <w:rFonts w:ascii="Times New Roman" w:hAnsi="Times New Roman" w:cs="Times New Roman"/>
        </w:rPr>
        <w:t xml:space="preserve">empirical </w:t>
      </w:r>
      <w:r w:rsidR="009643E1" w:rsidRPr="005B4198">
        <w:rPr>
          <w:rFonts w:ascii="Times New Roman" w:hAnsi="Times New Roman" w:cs="Times New Roman"/>
        </w:rPr>
        <w:t xml:space="preserve">study to </w:t>
      </w:r>
      <w:r w:rsidR="007B67D9" w:rsidRPr="005B4198">
        <w:rPr>
          <w:rFonts w:ascii="Times New Roman" w:hAnsi="Times New Roman" w:cs="Times New Roman"/>
        </w:rPr>
        <w:t xml:space="preserve">qualitatively </w:t>
      </w:r>
      <w:r w:rsidR="00036A09" w:rsidRPr="005B4198">
        <w:rPr>
          <w:rFonts w:ascii="Times New Roman" w:hAnsi="Times New Roman" w:cs="Times New Roman"/>
        </w:rPr>
        <w:t>examine stories as a possible tool for disseminating synthesized physical activity information</w:t>
      </w:r>
      <w:r w:rsidR="009643E1" w:rsidRPr="005B4198">
        <w:rPr>
          <w:rFonts w:ascii="Times New Roman" w:hAnsi="Times New Roman" w:cs="Times New Roman"/>
        </w:rPr>
        <w:t xml:space="preserve">. </w:t>
      </w:r>
    </w:p>
    <w:p w14:paraId="41F7BBD4" w14:textId="77777777" w:rsidR="00C7203F" w:rsidRPr="005B4198" w:rsidRDefault="0036471B" w:rsidP="00036A09">
      <w:pPr>
        <w:widowControl w:val="0"/>
        <w:autoSpaceDE w:val="0"/>
        <w:autoSpaceDN w:val="0"/>
        <w:adjustRightInd w:val="0"/>
        <w:spacing w:line="480" w:lineRule="auto"/>
        <w:ind w:firstLine="720"/>
        <w:rPr>
          <w:rFonts w:ascii="Times New Roman" w:hAnsi="Times New Roman" w:cs="Times New Roman"/>
        </w:rPr>
      </w:pPr>
      <w:r w:rsidRPr="005B4198">
        <w:rPr>
          <w:rFonts w:ascii="Times New Roman" w:hAnsi="Times New Roman" w:cs="Times New Roman"/>
        </w:rPr>
        <w:t>None of this is to</w:t>
      </w:r>
      <w:r w:rsidR="000A2A06" w:rsidRPr="005B4198">
        <w:rPr>
          <w:rFonts w:ascii="Times New Roman" w:hAnsi="Times New Roman" w:cs="Times New Roman"/>
        </w:rPr>
        <w:t xml:space="preserve"> suggest that </w:t>
      </w:r>
      <w:r w:rsidR="0092619D" w:rsidRPr="005B4198">
        <w:rPr>
          <w:rFonts w:ascii="Times New Roman" w:hAnsi="Times New Roman" w:cs="Times New Roman"/>
        </w:rPr>
        <w:t xml:space="preserve">there is no work that has used narrative-based approaches. </w:t>
      </w:r>
      <w:r w:rsidRPr="005B4198">
        <w:rPr>
          <w:rFonts w:ascii="Times New Roman" w:hAnsi="Times New Roman" w:cs="Times New Roman"/>
        </w:rPr>
        <w:t>For example, h</w:t>
      </w:r>
      <w:r w:rsidR="00036A09" w:rsidRPr="005B4198">
        <w:rPr>
          <w:rFonts w:ascii="Times New Roman" w:hAnsi="Times New Roman" w:cs="Times New Roman"/>
        </w:rPr>
        <w:t>ealth education has incorporated narrative methods to convey information to a number of populations (e.g., Hinyard &amp; Kreuter, 2007); however, the previous use of stories/narratives in the health psychology field ha</w:t>
      </w:r>
      <w:r w:rsidR="00076A4D">
        <w:rPr>
          <w:rFonts w:ascii="Times New Roman" w:hAnsi="Times New Roman" w:cs="Times New Roman"/>
        </w:rPr>
        <w:t>s</w:t>
      </w:r>
      <w:r w:rsidR="00036A09" w:rsidRPr="005B4198">
        <w:rPr>
          <w:rFonts w:ascii="Times New Roman" w:hAnsi="Times New Roman" w:cs="Times New Roman"/>
        </w:rPr>
        <w:t xml:space="preserve"> primarily examined the use of narrative methods/theory as a vehicle for promoting health behaviors, primarily screening behaviours (e.g., sexual health screening,</w:t>
      </w:r>
      <w:r w:rsidR="00342D41" w:rsidRPr="005B4198">
        <w:rPr>
          <w:rFonts w:ascii="Times New Roman" w:hAnsi="Times New Roman" w:cs="Times New Roman"/>
        </w:rPr>
        <w:t xml:space="preserve"> </w:t>
      </w:r>
      <w:r w:rsidR="00063F8A" w:rsidRPr="005B4198">
        <w:rPr>
          <w:rFonts w:ascii="Times New Roman" w:hAnsi="Times New Roman" w:cs="Times New Roman"/>
        </w:rPr>
        <w:t>Pappas-DeLuca et al., 2008</w:t>
      </w:r>
      <w:r w:rsidR="00342D41" w:rsidRPr="005B4198">
        <w:rPr>
          <w:rFonts w:ascii="Times New Roman" w:hAnsi="Times New Roman" w:cs="Times New Roman"/>
        </w:rPr>
        <w:t>;</w:t>
      </w:r>
      <w:r w:rsidR="00036A09" w:rsidRPr="005B4198">
        <w:rPr>
          <w:rFonts w:ascii="Times New Roman" w:hAnsi="Times New Roman" w:cs="Times New Roman"/>
        </w:rPr>
        <w:t xml:space="preserve"> cancer screening</w:t>
      </w:r>
      <w:r w:rsidR="00342D41" w:rsidRPr="005B4198">
        <w:rPr>
          <w:rFonts w:ascii="Times New Roman" w:hAnsi="Times New Roman" w:cs="Times New Roman"/>
        </w:rPr>
        <w:t>, Larkey &amp; Gonzalez, 2007</w:t>
      </w:r>
      <w:r w:rsidR="00036A09" w:rsidRPr="005B4198">
        <w:rPr>
          <w:rFonts w:ascii="Times New Roman" w:hAnsi="Times New Roman" w:cs="Times New Roman"/>
        </w:rPr>
        <w:t xml:space="preserve">). Only two studies have examined the use of </w:t>
      </w:r>
      <w:r w:rsidR="00453618" w:rsidRPr="005B4198">
        <w:rPr>
          <w:rFonts w:ascii="Times New Roman" w:hAnsi="Times New Roman" w:cs="Times New Roman"/>
        </w:rPr>
        <w:t>vignettes</w:t>
      </w:r>
      <w:r w:rsidR="00036A09" w:rsidRPr="005B4198">
        <w:rPr>
          <w:rFonts w:ascii="Times New Roman" w:hAnsi="Times New Roman" w:cs="Times New Roman"/>
        </w:rPr>
        <w:t xml:space="preserve"> in a physical activity promotion context (Foulon &amp; Martin Ginis, 2013; Gray &amp; Harrington, 2011), and only one study has examined the use of </w:t>
      </w:r>
      <w:r w:rsidR="00453618" w:rsidRPr="005B4198">
        <w:rPr>
          <w:rFonts w:ascii="Times New Roman" w:hAnsi="Times New Roman" w:cs="Times New Roman"/>
        </w:rPr>
        <w:t>vignettes</w:t>
      </w:r>
      <w:r w:rsidR="00036A09" w:rsidRPr="005B4198">
        <w:rPr>
          <w:rFonts w:ascii="Times New Roman" w:hAnsi="Times New Roman" w:cs="Times New Roman"/>
        </w:rPr>
        <w:t xml:space="preserve"> among the SCI population (Foulon &amp; Martin Ginis, 2013). </w:t>
      </w:r>
      <w:r w:rsidR="00076A4D">
        <w:rPr>
          <w:rFonts w:ascii="Times New Roman" w:hAnsi="Times New Roman" w:cs="Times New Roman"/>
        </w:rPr>
        <w:t>Furthermore, t</w:t>
      </w:r>
      <w:r w:rsidR="005B250E" w:rsidRPr="005B4198">
        <w:rPr>
          <w:rFonts w:ascii="Times New Roman" w:hAnsi="Times New Roman" w:cs="Times New Roman"/>
        </w:rPr>
        <w:t xml:space="preserve">he </w:t>
      </w:r>
      <w:r w:rsidR="00453618" w:rsidRPr="005B4198">
        <w:rPr>
          <w:rFonts w:ascii="Times New Roman" w:hAnsi="Times New Roman" w:cs="Times New Roman"/>
        </w:rPr>
        <w:t>vignettes</w:t>
      </w:r>
      <w:r w:rsidR="005B250E" w:rsidRPr="005B4198">
        <w:rPr>
          <w:rFonts w:ascii="Times New Roman" w:hAnsi="Times New Roman" w:cs="Times New Roman"/>
        </w:rPr>
        <w:t xml:space="preserve"> in these studies were </w:t>
      </w:r>
      <w:r w:rsidR="00655B0C" w:rsidRPr="0016099A">
        <w:rPr>
          <w:rFonts w:ascii="Times New Roman" w:hAnsi="Times New Roman" w:cs="Times New Roman"/>
        </w:rPr>
        <w:t>though</w:t>
      </w:r>
      <w:r w:rsidR="005B250E" w:rsidRPr="005B4198">
        <w:rPr>
          <w:rFonts w:ascii="Times New Roman" w:hAnsi="Times New Roman" w:cs="Times New Roman"/>
        </w:rPr>
        <w:t xml:space="preserve"> monological </w:t>
      </w:r>
      <w:r w:rsidR="004063D1" w:rsidRPr="005B4198">
        <w:rPr>
          <w:rFonts w:ascii="Times New Roman" w:hAnsi="Times New Roman" w:cs="Times New Roman"/>
        </w:rPr>
        <w:t>rather than dialogic</w:t>
      </w:r>
      <w:r w:rsidR="00453618" w:rsidRPr="005B4198">
        <w:rPr>
          <w:rFonts w:ascii="Times New Roman" w:hAnsi="Times New Roman" w:cs="Times New Roman"/>
        </w:rPr>
        <w:t xml:space="preserve">, and were more </w:t>
      </w:r>
      <w:r w:rsidRPr="005B4198">
        <w:rPr>
          <w:rFonts w:ascii="Times New Roman" w:hAnsi="Times New Roman" w:cs="Times New Roman"/>
        </w:rPr>
        <w:t>like</w:t>
      </w:r>
      <w:r w:rsidR="00453618" w:rsidRPr="005B4198">
        <w:rPr>
          <w:rFonts w:ascii="Times New Roman" w:hAnsi="Times New Roman" w:cs="Times New Roman"/>
        </w:rPr>
        <w:t xml:space="preserve"> accounts than narratives. </w:t>
      </w:r>
      <w:r w:rsidR="00036A09" w:rsidRPr="005B4198">
        <w:rPr>
          <w:rFonts w:ascii="Times New Roman" w:hAnsi="Times New Roman" w:cs="Times New Roman"/>
        </w:rPr>
        <w:t xml:space="preserve">To our knowledge, no published studies </w:t>
      </w:r>
      <w:r w:rsidR="00CF7E73" w:rsidRPr="005B4198">
        <w:rPr>
          <w:rFonts w:ascii="Times New Roman" w:hAnsi="Times New Roman" w:cs="Times New Roman"/>
        </w:rPr>
        <w:t xml:space="preserve">have </w:t>
      </w:r>
      <w:r w:rsidR="00036A09" w:rsidRPr="005B4198">
        <w:rPr>
          <w:rFonts w:ascii="Times New Roman" w:hAnsi="Times New Roman" w:cs="Times New Roman"/>
        </w:rPr>
        <w:t>examine</w:t>
      </w:r>
      <w:r w:rsidR="00CF7E73" w:rsidRPr="005B4198">
        <w:rPr>
          <w:rFonts w:ascii="Times New Roman" w:hAnsi="Times New Roman" w:cs="Times New Roman"/>
        </w:rPr>
        <w:t>d</w:t>
      </w:r>
      <w:r w:rsidR="00036A09" w:rsidRPr="005B4198">
        <w:rPr>
          <w:rFonts w:ascii="Times New Roman" w:hAnsi="Times New Roman" w:cs="Times New Roman"/>
        </w:rPr>
        <w:t xml:space="preserve"> the use of </w:t>
      </w:r>
      <w:r w:rsidR="00076A4D">
        <w:rPr>
          <w:rFonts w:ascii="Times New Roman" w:hAnsi="Times New Roman" w:cs="Times New Roman"/>
        </w:rPr>
        <w:t xml:space="preserve">dialogic </w:t>
      </w:r>
      <w:r w:rsidR="00036A09" w:rsidRPr="005B4198">
        <w:rPr>
          <w:rFonts w:ascii="Times New Roman" w:hAnsi="Times New Roman" w:cs="Times New Roman"/>
        </w:rPr>
        <w:t>narratives as a knowledge tool for disseminating physical activity information to people with SCI</w:t>
      </w:r>
      <w:r w:rsidR="00CF7E73" w:rsidRPr="005B4198">
        <w:rPr>
          <w:rFonts w:ascii="Times New Roman" w:hAnsi="Times New Roman" w:cs="Times New Roman"/>
        </w:rPr>
        <w:t>. Moreover, this study takes a crafted knowledge tool</w:t>
      </w:r>
      <w:r w:rsidR="00036A09" w:rsidRPr="005B4198">
        <w:rPr>
          <w:rFonts w:ascii="Times New Roman" w:hAnsi="Times New Roman" w:cs="Times New Roman"/>
        </w:rPr>
        <w:t xml:space="preserve"> (story) that has a foundation in narrative theory and physical activity research evidence</w:t>
      </w:r>
      <w:r w:rsidR="00CF7E73" w:rsidRPr="005B4198">
        <w:rPr>
          <w:rFonts w:ascii="Times New Roman" w:hAnsi="Times New Roman" w:cs="Times New Roman"/>
        </w:rPr>
        <w:t>,</w:t>
      </w:r>
      <w:r w:rsidR="00036A09" w:rsidRPr="005B4198">
        <w:rPr>
          <w:rFonts w:ascii="Times New Roman" w:hAnsi="Times New Roman" w:cs="Times New Roman"/>
        </w:rPr>
        <w:t xml:space="preserve"> and </w:t>
      </w:r>
      <w:r w:rsidR="00CF7E73" w:rsidRPr="005B4198">
        <w:rPr>
          <w:rFonts w:ascii="Times New Roman" w:hAnsi="Times New Roman" w:cs="Times New Roman"/>
        </w:rPr>
        <w:t xml:space="preserve">systematically </w:t>
      </w:r>
      <w:r w:rsidR="00036A09" w:rsidRPr="005B4198">
        <w:rPr>
          <w:rFonts w:ascii="Times New Roman" w:hAnsi="Times New Roman" w:cs="Times New Roman"/>
        </w:rPr>
        <w:t xml:space="preserve">examines its utility from the perspective of the stakeholders who will ultimately be involved in </w:t>
      </w:r>
      <w:r w:rsidR="00CF7E73" w:rsidRPr="005B4198">
        <w:rPr>
          <w:rFonts w:ascii="Times New Roman" w:hAnsi="Times New Roman" w:cs="Times New Roman"/>
        </w:rPr>
        <w:t xml:space="preserve">its </w:t>
      </w:r>
      <w:r w:rsidR="00036A09" w:rsidRPr="005B4198">
        <w:rPr>
          <w:rFonts w:ascii="Times New Roman" w:hAnsi="Times New Roman" w:cs="Times New Roman"/>
        </w:rPr>
        <w:t xml:space="preserve">dissemination should it be adopted into </w:t>
      </w:r>
      <w:r w:rsidR="00CF7E73" w:rsidRPr="005B4198">
        <w:rPr>
          <w:rFonts w:ascii="Times New Roman" w:hAnsi="Times New Roman" w:cs="Times New Roman"/>
        </w:rPr>
        <w:t xml:space="preserve">a clinical </w:t>
      </w:r>
      <w:r w:rsidR="00036A09" w:rsidRPr="005B4198">
        <w:rPr>
          <w:rFonts w:ascii="Times New Roman" w:hAnsi="Times New Roman" w:cs="Times New Roman"/>
        </w:rPr>
        <w:t>practice</w:t>
      </w:r>
      <w:r w:rsidR="00CF7E73" w:rsidRPr="005B4198">
        <w:rPr>
          <w:rFonts w:ascii="Times New Roman" w:hAnsi="Times New Roman" w:cs="Times New Roman"/>
        </w:rPr>
        <w:t xml:space="preserve"> setting</w:t>
      </w:r>
      <w:r w:rsidR="00036A09" w:rsidRPr="005B4198">
        <w:rPr>
          <w:rFonts w:ascii="Times New Roman" w:hAnsi="Times New Roman" w:cs="Times New Roman"/>
        </w:rPr>
        <w:t xml:space="preserve"> in the future.</w:t>
      </w:r>
      <w:r w:rsidR="00840FA2" w:rsidRPr="005B4198">
        <w:rPr>
          <w:rFonts w:ascii="Times New Roman" w:hAnsi="Times New Roman" w:cs="Times New Roman"/>
        </w:rPr>
        <w:t xml:space="preserve"> </w:t>
      </w:r>
      <w:r w:rsidR="00655B0C" w:rsidRPr="005B4198">
        <w:rPr>
          <w:rFonts w:ascii="Times New Roman" w:hAnsi="Times New Roman" w:cs="Times New Roman"/>
        </w:rPr>
        <w:t>G</w:t>
      </w:r>
      <w:r w:rsidR="00CF7E73" w:rsidRPr="005B4198">
        <w:rPr>
          <w:rFonts w:ascii="Times New Roman" w:hAnsi="Times New Roman" w:cs="Times New Roman"/>
        </w:rPr>
        <w:t xml:space="preserve">iven that </w:t>
      </w:r>
      <w:r w:rsidR="0007585B" w:rsidRPr="005B4198">
        <w:rPr>
          <w:rFonts w:ascii="Times New Roman" w:hAnsi="Times New Roman" w:cs="Times New Roman"/>
        </w:rPr>
        <w:t>“the literature on the benefits of stories and the telling of stories is growing, the evidence base remains largely anecdotal</w:t>
      </w:r>
      <w:r w:rsidR="00FD783C" w:rsidRPr="005B4198">
        <w:rPr>
          <w:rFonts w:ascii="Times New Roman" w:hAnsi="Times New Roman" w:cs="Times New Roman"/>
        </w:rPr>
        <w:t>” (</w:t>
      </w:r>
      <w:r w:rsidR="00CF7E73" w:rsidRPr="005B4198">
        <w:rPr>
          <w:rFonts w:ascii="Times New Roman" w:hAnsi="Times New Roman" w:cs="Times New Roman"/>
        </w:rPr>
        <w:t xml:space="preserve">Scott et al., 2012, </w:t>
      </w:r>
      <w:r w:rsidR="00FD783C" w:rsidRPr="005B4198">
        <w:rPr>
          <w:rFonts w:ascii="Times New Roman" w:hAnsi="Times New Roman" w:cs="Times New Roman"/>
        </w:rPr>
        <w:t>p. 162)</w:t>
      </w:r>
      <w:r w:rsidR="00CF7E73" w:rsidRPr="005B4198">
        <w:rPr>
          <w:rFonts w:ascii="Times New Roman" w:hAnsi="Times New Roman" w:cs="Times New Roman"/>
        </w:rPr>
        <w:t xml:space="preserve">, </w:t>
      </w:r>
      <w:r w:rsidR="00FD783C" w:rsidRPr="005B4198">
        <w:rPr>
          <w:rFonts w:ascii="Times New Roman" w:hAnsi="Times New Roman" w:cs="Times New Roman"/>
        </w:rPr>
        <w:t>i</w:t>
      </w:r>
      <w:r w:rsidR="00743C94" w:rsidRPr="005B4198">
        <w:rPr>
          <w:rFonts w:ascii="Times New Roman" w:hAnsi="Times New Roman" w:cs="Times New Roman"/>
        </w:rPr>
        <w:t xml:space="preserve">t is </w:t>
      </w:r>
      <w:r w:rsidR="00840FA2" w:rsidRPr="005B4198">
        <w:rPr>
          <w:rFonts w:ascii="Times New Roman" w:hAnsi="Times New Roman" w:cs="Times New Roman"/>
        </w:rPr>
        <w:t xml:space="preserve">therefore </w:t>
      </w:r>
      <w:r w:rsidR="00743C94" w:rsidRPr="005B4198">
        <w:rPr>
          <w:rFonts w:ascii="Times New Roman" w:hAnsi="Times New Roman" w:cs="Times New Roman"/>
        </w:rPr>
        <w:t>crucial</w:t>
      </w:r>
      <w:r w:rsidR="009643E1" w:rsidRPr="005B4198">
        <w:rPr>
          <w:rFonts w:ascii="Times New Roman" w:hAnsi="Times New Roman" w:cs="Times New Roman"/>
        </w:rPr>
        <w:t xml:space="preserve"> </w:t>
      </w:r>
      <w:r w:rsidR="00FD783C" w:rsidRPr="005B4198">
        <w:rPr>
          <w:rFonts w:ascii="Times New Roman" w:hAnsi="Times New Roman" w:cs="Times New Roman"/>
        </w:rPr>
        <w:t xml:space="preserve">to empirically </w:t>
      </w:r>
      <w:r w:rsidR="009C494C" w:rsidRPr="005B4198">
        <w:rPr>
          <w:rFonts w:ascii="Times New Roman" w:hAnsi="Times New Roman" w:cs="Times New Roman"/>
        </w:rPr>
        <w:t xml:space="preserve">appraise </w:t>
      </w:r>
      <w:r w:rsidR="00FD783C" w:rsidRPr="005B4198">
        <w:rPr>
          <w:rFonts w:ascii="Times New Roman" w:hAnsi="Times New Roman" w:cs="Times New Roman"/>
        </w:rPr>
        <w:t xml:space="preserve">stories as potential resources </w:t>
      </w:r>
      <w:r w:rsidR="00B95F68" w:rsidRPr="005B4198">
        <w:rPr>
          <w:rFonts w:ascii="Times New Roman" w:hAnsi="Times New Roman" w:cs="Times New Roman"/>
        </w:rPr>
        <w:t xml:space="preserve">for </w:t>
      </w:r>
      <w:r w:rsidR="00FD783C" w:rsidRPr="005B4198">
        <w:rPr>
          <w:rFonts w:ascii="Times New Roman" w:hAnsi="Times New Roman" w:cs="Times New Roman"/>
        </w:rPr>
        <w:t>disseminat</w:t>
      </w:r>
      <w:r w:rsidR="00B95F68" w:rsidRPr="005B4198">
        <w:rPr>
          <w:rFonts w:ascii="Times New Roman" w:hAnsi="Times New Roman" w:cs="Times New Roman"/>
        </w:rPr>
        <w:t>ing</w:t>
      </w:r>
      <w:r w:rsidR="00FD783C" w:rsidRPr="005B4198">
        <w:rPr>
          <w:rFonts w:ascii="Times New Roman" w:hAnsi="Times New Roman" w:cs="Times New Roman"/>
        </w:rPr>
        <w:t xml:space="preserve"> physical activity knowledge to</w:t>
      </w:r>
      <w:r w:rsidR="009C494C" w:rsidRPr="005B4198">
        <w:rPr>
          <w:rFonts w:ascii="Times New Roman" w:hAnsi="Times New Roman" w:cs="Times New Roman"/>
        </w:rPr>
        <w:t xml:space="preserve"> </w:t>
      </w:r>
      <w:r w:rsidR="00FD783C" w:rsidRPr="005B4198">
        <w:rPr>
          <w:rFonts w:ascii="Times New Roman" w:hAnsi="Times New Roman" w:cs="Times New Roman"/>
        </w:rPr>
        <w:t>adults with SCI. This paper addresses</w:t>
      </w:r>
      <w:r w:rsidR="005A4947" w:rsidRPr="005B4198">
        <w:rPr>
          <w:rFonts w:ascii="Times New Roman" w:hAnsi="Times New Roman" w:cs="Times New Roman"/>
        </w:rPr>
        <w:t xml:space="preserve"> this significant knowledge gap. </w:t>
      </w:r>
    </w:p>
    <w:p w14:paraId="57ED987E" w14:textId="77777777" w:rsidR="00EE19DC" w:rsidRPr="005B4198" w:rsidRDefault="000A4E3A" w:rsidP="00F87A47">
      <w:pPr>
        <w:widowControl w:val="0"/>
        <w:autoSpaceDE w:val="0"/>
        <w:autoSpaceDN w:val="0"/>
        <w:adjustRightInd w:val="0"/>
        <w:spacing w:line="480" w:lineRule="auto"/>
        <w:jc w:val="center"/>
        <w:rPr>
          <w:rFonts w:ascii="Times New Roman" w:hAnsi="Times New Roman" w:cs="Times New Roman"/>
          <w:b/>
        </w:rPr>
      </w:pPr>
      <w:r w:rsidRPr="005B4198">
        <w:rPr>
          <w:rFonts w:ascii="Times New Roman" w:hAnsi="Times New Roman" w:cs="Times New Roman"/>
          <w:b/>
        </w:rPr>
        <w:t>M</w:t>
      </w:r>
      <w:r w:rsidR="00EE19DC" w:rsidRPr="005B4198">
        <w:rPr>
          <w:rFonts w:ascii="Times New Roman" w:hAnsi="Times New Roman" w:cs="Times New Roman"/>
          <w:b/>
        </w:rPr>
        <w:t>ethods</w:t>
      </w:r>
    </w:p>
    <w:p w14:paraId="510009DE" w14:textId="77777777" w:rsidR="000A4E3A" w:rsidRPr="005B4198" w:rsidRDefault="000A4E3A" w:rsidP="00F87A47">
      <w:pPr>
        <w:widowControl w:val="0"/>
        <w:autoSpaceDE w:val="0"/>
        <w:autoSpaceDN w:val="0"/>
        <w:adjustRightInd w:val="0"/>
        <w:spacing w:line="480" w:lineRule="auto"/>
        <w:rPr>
          <w:rFonts w:ascii="Times New Roman" w:hAnsi="Times New Roman" w:cs="Times New Roman"/>
          <w:i/>
        </w:rPr>
      </w:pPr>
      <w:r w:rsidRPr="005B4198">
        <w:rPr>
          <w:rFonts w:ascii="Times New Roman" w:hAnsi="Times New Roman" w:cs="Times New Roman"/>
          <w:i/>
        </w:rPr>
        <w:t xml:space="preserve">Philosophical Assumptions </w:t>
      </w:r>
    </w:p>
    <w:p w14:paraId="0987594D" w14:textId="77777777" w:rsidR="00B27C49" w:rsidRDefault="00EE19DC" w:rsidP="00F87A47">
      <w:pPr>
        <w:widowControl w:val="0"/>
        <w:autoSpaceDE w:val="0"/>
        <w:autoSpaceDN w:val="0"/>
        <w:adjustRightInd w:val="0"/>
        <w:spacing w:line="480" w:lineRule="auto"/>
        <w:ind w:firstLine="720"/>
        <w:rPr>
          <w:rFonts w:ascii="Times New Roman" w:hAnsi="Times New Roman" w:cs="Times New Roman"/>
        </w:rPr>
      </w:pPr>
      <w:r w:rsidRPr="005B4198">
        <w:rPr>
          <w:rFonts w:ascii="Times New Roman" w:hAnsi="Times New Roman" w:cs="Times New Roman"/>
        </w:rPr>
        <w:t>The</w:t>
      </w:r>
      <w:r w:rsidR="00685E3D" w:rsidRPr="005B4198">
        <w:rPr>
          <w:rFonts w:ascii="Times New Roman" w:hAnsi="Times New Roman" w:cs="Times New Roman"/>
        </w:rPr>
        <w:t xml:space="preserve"> study</w:t>
      </w:r>
      <w:r w:rsidRPr="005B4198">
        <w:rPr>
          <w:rFonts w:ascii="Times New Roman" w:hAnsi="Times New Roman" w:cs="Times New Roman"/>
        </w:rPr>
        <w:t xml:space="preserve"> design </w:t>
      </w:r>
      <w:r w:rsidR="00685E3D" w:rsidRPr="005B4198">
        <w:rPr>
          <w:rFonts w:ascii="Times New Roman" w:hAnsi="Times New Roman" w:cs="Times New Roman"/>
        </w:rPr>
        <w:t>was</w:t>
      </w:r>
      <w:r w:rsidRPr="005B4198">
        <w:rPr>
          <w:rFonts w:ascii="Times New Roman" w:hAnsi="Times New Roman" w:cs="Times New Roman"/>
        </w:rPr>
        <w:t xml:space="preserve"> underpinned by </w:t>
      </w:r>
      <w:r w:rsidR="00C958FF" w:rsidRPr="005B4198">
        <w:rPr>
          <w:rFonts w:ascii="Times New Roman" w:hAnsi="Times New Roman" w:cs="Times New Roman"/>
        </w:rPr>
        <w:t xml:space="preserve">interpretivism, that is, </w:t>
      </w:r>
      <w:r w:rsidRPr="005B4198">
        <w:rPr>
          <w:rFonts w:ascii="Times New Roman" w:hAnsi="Times New Roman" w:cs="Times New Roman"/>
        </w:rPr>
        <w:t xml:space="preserve">ontological relativism (i.e., reality is multiple, created, and mind-dependent) and epistemological constructionism (i.e., knowledge is constructed and subjective). </w:t>
      </w:r>
      <w:r w:rsidR="00A164C2" w:rsidRPr="005B4198">
        <w:rPr>
          <w:rFonts w:ascii="Times New Roman" w:hAnsi="Times New Roman" w:cs="Times New Roman"/>
        </w:rPr>
        <w:t>A</w:t>
      </w:r>
      <w:r w:rsidRPr="005B4198">
        <w:rPr>
          <w:rFonts w:ascii="Times New Roman" w:hAnsi="Times New Roman" w:cs="Times New Roman"/>
        </w:rPr>
        <w:t xml:space="preserve">fter gaining university </w:t>
      </w:r>
      <w:r w:rsidR="00A164C2" w:rsidRPr="005B4198">
        <w:rPr>
          <w:rFonts w:ascii="Times New Roman" w:hAnsi="Times New Roman" w:cs="Times New Roman"/>
        </w:rPr>
        <w:t>ethical approval for the study</w:t>
      </w:r>
      <w:r w:rsidRPr="005B4198">
        <w:rPr>
          <w:rFonts w:ascii="Times New Roman" w:hAnsi="Times New Roman" w:cs="Times New Roman"/>
        </w:rPr>
        <w:t xml:space="preserve">, </w:t>
      </w:r>
      <w:r w:rsidR="00E55A10" w:rsidRPr="005B4198">
        <w:rPr>
          <w:rFonts w:ascii="Times New Roman" w:hAnsi="Times New Roman" w:cs="Times New Roman"/>
        </w:rPr>
        <w:t>two</w:t>
      </w:r>
      <w:r w:rsidR="00115238" w:rsidRPr="005B4198">
        <w:rPr>
          <w:rFonts w:ascii="Times New Roman" w:hAnsi="Times New Roman" w:cs="Times New Roman"/>
        </w:rPr>
        <w:t xml:space="preserve"> </w:t>
      </w:r>
      <w:r w:rsidR="00B27C49" w:rsidRPr="005B4198">
        <w:rPr>
          <w:rFonts w:ascii="Times New Roman" w:hAnsi="Times New Roman" w:cs="Times New Roman"/>
        </w:rPr>
        <w:t xml:space="preserve">written stories </w:t>
      </w:r>
      <w:r w:rsidR="0036471B" w:rsidRPr="005B4198">
        <w:rPr>
          <w:rFonts w:ascii="Times New Roman" w:hAnsi="Times New Roman" w:cs="Times New Roman"/>
        </w:rPr>
        <w:t xml:space="preserve">– which we discuss later - </w:t>
      </w:r>
      <w:r w:rsidR="00BB3C5E" w:rsidRPr="005B4198">
        <w:rPr>
          <w:rFonts w:ascii="Times New Roman" w:hAnsi="Times New Roman" w:cs="Times New Roman"/>
        </w:rPr>
        <w:t xml:space="preserve">were </w:t>
      </w:r>
      <w:r w:rsidR="00B27C49" w:rsidRPr="005B4198">
        <w:rPr>
          <w:rFonts w:ascii="Times New Roman" w:hAnsi="Times New Roman" w:cs="Times New Roman"/>
        </w:rPr>
        <w:t>turned into aural sto</w:t>
      </w:r>
      <w:r w:rsidR="00C27D3F" w:rsidRPr="005B4198">
        <w:rPr>
          <w:rFonts w:ascii="Times New Roman" w:hAnsi="Times New Roman" w:cs="Times New Roman"/>
        </w:rPr>
        <w:t xml:space="preserve">ries. </w:t>
      </w:r>
      <w:r w:rsidR="00685E3D" w:rsidRPr="005B4198">
        <w:rPr>
          <w:rFonts w:ascii="Times New Roman" w:hAnsi="Times New Roman" w:cs="Times New Roman"/>
        </w:rPr>
        <w:t>I</w:t>
      </w:r>
      <w:r w:rsidR="00C27D3F" w:rsidRPr="005B4198">
        <w:rPr>
          <w:rFonts w:ascii="Times New Roman" w:hAnsi="Times New Roman" w:cs="Times New Roman"/>
        </w:rPr>
        <w:t xml:space="preserve">t was felt an aural story would </w:t>
      </w:r>
      <w:r w:rsidR="00B27C49" w:rsidRPr="005B4198">
        <w:rPr>
          <w:rFonts w:ascii="Times New Roman" w:hAnsi="Times New Roman" w:cs="Times New Roman"/>
        </w:rPr>
        <w:t>be more engaging for participants</w:t>
      </w:r>
      <w:r w:rsidR="00BB3C5E" w:rsidRPr="005B4198">
        <w:rPr>
          <w:rFonts w:ascii="Times New Roman" w:hAnsi="Times New Roman" w:cs="Times New Roman"/>
        </w:rPr>
        <w:t xml:space="preserve"> than a written format</w:t>
      </w:r>
      <w:r w:rsidR="002902FB" w:rsidRPr="005B4198">
        <w:rPr>
          <w:rFonts w:ascii="Times New Roman" w:hAnsi="Times New Roman" w:cs="Times New Roman"/>
        </w:rPr>
        <w:t>, and an aural story did not require a certain level of reading ability</w:t>
      </w:r>
      <w:r w:rsidR="00BB3C5E" w:rsidRPr="005B4198">
        <w:rPr>
          <w:rFonts w:ascii="Times New Roman" w:hAnsi="Times New Roman" w:cs="Times New Roman"/>
        </w:rPr>
        <w:t xml:space="preserve">. </w:t>
      </w:r>
      <w:r w:rsidR="00C27D3F" w:rsidRPr="005B4198">
        <w:rPr>
          <w:rFonts w:ascii="Times New Roman" w:hAnsi="Times New Roman" w:cs="Times New Roman"/>
        </w:rPr>
        <w:t xml:space="preserve">Consultation with </w:t>
      </w:r>
      <w:r w:rsidR="00656028" w:rsidRPr="005B4198">
        <w:rPr>
          <w:rFonts w:ascii="Times New Roman" w:hAnsi="Times New Roman" w:cs="Times New Roman"/>
        </w:rPr>
        <w:t>four</w:t>
      </w:r>
      <w:r w:rsidR="00C27D3F" w:rsidRPr="005B4198">
        <w:rPr>
          <w:rFonts w:ascii="Times New Roman" w:hAnsi="Times New Roman" w:cs="Times New Roman"/>
        </w:rPr>
        <w:t xml:space="preserve"> people with SCI and </w:t>
      </w:r>
      <w:r w:rsidR="00656028" w:rsidRPr="005B4198">
        <w:rPr>
          <w:rFonts w:ascii="Times New Roman" w:hAnsi="Times New Roman" w:cs="Times New Roman"/>
        </w:rPr>
        <w:t>two</w:t>
      </w:r>
      <w:r w:rsidR="00C27D3F" w:rsidRPr="005B4198">
        <w:rPr>
          <w:rFonts w:ascii="Times New Roman" w:hAnsi="Times New Roman" w:cs="Times New Roman"/>
        </w:rPr>
        <w:t xml:space="preserve"> HCPs not involved in the study offered support for this decision. </w:t>
      </w:r>
      <w:r w:rsidR="00115238" w:rsidRPr="005B4198">
        <w:rPr>
          <w:rFonts w:ascii="Times New Roman" w:hAnsi="Times New Roman" w:cs="Times New Roman"/>
        </w:rPr>
        <w:t xml:space="preserve">Separate versions of the stories for male and female audiences </w:t>
      </w:r>
      <w:r w:rsidR="00B27C49" w:rsidRPr="005B4198">
        <w:rPr>
          <w:rFonts w:ascii="Times New Roman" w:hAnsi="Times New Roman" w:cs="Times New Roman"/>
        </w:rPr>
        <w:t>were audio-recorded by a single male and female actor, respectively</w:t>
      </w:r>
      <w:r w:rsidR="00306BFB" w:rsidRPr="005B4198">
        <w:rPr>
          <w:rFonts w:ascii="Times New Roman" w:hAnsi="Times New Roman" w:cs="Times New Roman"/>
        </w:rPr>
        <w:t xml:space="preserve">, and </w:t>
      </w:r>
      <w:r w:rsidR="00B27C49" w:rsidRPr="005B4198">
        <w:rPr>
          <w:rFonts w:ascii="Times New Roman" w:hAnsi="Times New Roman" w:cs="Times New Roman"/>
        </w:rPr>
        <w:t>saved as mp3 files. Copies of these audio recordings can be obtained from the first author</w:t>
      </w:r>
      <w:r w:rsidR="00B27C49" w:rsidRPr="00EC0B33">
        <w:rPr>
          <w:rFonts w:ascii="Times New Roman" w:hAnsi="Times New Roman" w:cs="Times New Roman"/>
        </w:rPr>
        <w:t>.</w:t>
      </w:r>
      <w:r w:rsidR="00B27C49" w:rsidRPr="005B4198">
        <w:rPr>
          <w:rFonts w:ascii="Times New Roman" w:hAnsi="Times New Roman" w:cs="Times New Roman"/>
        </w:rPr>
        <w:t xml:space="preserve"> </w:t>
      </w:r>
    </w:p>
    <w:p w14:paraId="287995AC" w14:textId="77777777" w:rsidR="00F648D8" w:rsidRPr="005B4198" w:rsidRDefault="00F648D8" w:rsidP="00F648D8">
      <w:pPr>
        <w:spacing w:line="480" w:lineRule="auto"/>
        <w:rPr>
          <w:rFonts w:ascii="Times New Roman" w:hAnsi="Times New Roman" w:cs="Times New Roman"/>
          <w:i/>
        </w:rPr>
      </w:pPr>
      <w:r w:rsidRPr="005B4198">
        <w:rPr>
          <w:rFonts w:ascii="Times New Roman" w:hAnsi="Times New Roman" w:cs="Times New Roman"/>
          <w:i/>
        </w:rPr>
        <w:t>The Narratives</w:t>
      </w:r>
    </w:p>
    <w:p w14:paraId="5B6FB1E3" w14:textId="3AA038BA" w:rsidR="00F648D8" w:rsidRPr="005B4198" w:rsidRDefault="00F648D8" w:rsidP="00F648D8">
      <w:pPr>
        <w:spacing w:line="480" w:lineRule="auto"/>
        <w:ind w:firstLine="720"/>
        <w:rPr>
          <w:rFonts w:ascii="Times New Roman" w:hAnsi="Times New Roman" w:cs="Times New Roman"/>
        </w:rPr>
      </w:pPr>
      <w:r w:rsidRPr="005B4198">
        <w:rPr>
          <w:rFonts w:ascii="Times New Roman" w:hAnsi="Times New Roman" w:cs="Times New Roman"/>
        </w:rPr>
        <w:t>Full details on how the stories were developed, along with the actual stories, are published elsewhere (</w:t>
      </w:r>
      <w:r w:rsidR="00121C0B">
        <w:rPr>
          <w:rFonts w:ascii="Times New Roman" w:hAnsi="Times New Roman" w:cs="Times New Roman"/>
        </w:rPr>
        <w:t>Smith, Papathomas, Martin Ginis, &amp; Latimer-Cheung, 2013</w:t>
      </w:r>
      <w:r w:rsidRPr="005B4198">
        <w:rPr>
          <w:rFonts w:ascii="Times New Roman" w:hAnsi="Times New Roman" w:cs="Times New Roman"/>
        </w:rPr>
        <w:t>). In brief, the stories are evidence-based in that the design and development of each was grounded in research we had conducted and synthesized. Our previous qualitative and quantitative research with nearly 700 spinal cord injured people identified people’s activity levels (</w:t>
      </w:r>
      <w:r w:rsidR="00846B06">
        <w:rPr>
          <w:rFonts w:ascii="Times New Roman" w:hAnsi="Times New Roman" w:cs="Times New Roman"/>
        </w:rPr>
        <w:t>Martin Ginis</w:t>
      </w:r>
      <w:r w:rsidR="0035341C">
        <w:rPr>
          <w:rFonts w:ascii="Times New Roman" w:hAnsi="Times New Roman" w:cs="Times New Roman"/>
        </w:rPr>
        <w:t>, Latimer</w:t>
      </w:r>
      <w:r w:rsidR="00846B06">
        <w:rPr>
          <w:rFonts w:ascii="Times New Roman" w:hAnsi="Times New Roman" w:cs="Times New Roman"/>
        </w:rPr>
        <w:t xml:space="preserve"> et al., 2010</w:t>
      </w:r>
      <w:r w:rsidRPr="005B4198">
        <w:rPr>
          <w:rFonts w:ascii="Times New Roman" w:hAnsi="Times New Roman" w:cs="Times New Roman"/>
        </w:rPr>
        <w:t>), how much physical activity a person should do and for how long to increase physical fitness (</w:t>
      </w:r>
      <w:r w:rsidR="00846B06">
        <w:rPr>
          <w:rFonts w:ascii="Times New Roman" w:hAnsi="Times New Roman" w:cs="Times New Roman"/>
        </w:rPr>
        <w:t>Martin Ginis</w:t>
      </w:r>
      <w:r w:rsidR="00CF62D5">
        <w:rPr>
          <w:rFonts w:ascii="Times New Roman" w:hAnsi="Times New Roman" w:cs="Times New Roman"/>
        </w:rPr>
        <w:t>, Hicks</w:t>
      </w:r>
      <w:r w:rsidR="00846B06">
        <w:rPr>
          <w:rFonts w:ascii="Times New Roman" w:hAnsi="Times New Roman" w:cs="Times New Roman"/>
        </w:rPr>
        <w:t xml:space="preserve"> et al., 2011; Hicks et al., 2011</w:t>
      </w:r>
      <w:r w:rsidRPr="005B4198">
        <w:rPr>
          <w:rFonts w:ascii="Times New Roman" w:hAnsi="Times New Roman" w:cs="Times New Roman"/>
        </w:rPr>
        <w:t>), and the barriers (</w:t>
      </w:r>
      <w:r w:rsidR="00846B06">
        <w:rPr>
          <w:rFonts w:ascii="Times New Roman" w:hAnsi="Times New Roman" w:cs="Times New Roman"/>
        </w:rPr>
        <w:t>Rimmer et al., 2004</w:t>
      </w:r>
      <w:r w:rsidRPr="005B4198">
        <w:rPr>
          <w:rFonts w:ascii="Times New Roman" w:hAnsi="Times New Roman" w:cs="Times New Roman"/>
        </w:rPr>
        <w:t>), determinants (</w:t>
      </w:r>
      <w:r w:rsidR="00846B06">
        <w:rPr>
          <w:rFonts w:ascii="Times New Roman" w:hAnsi="Times New Roman" w:cs="Times New Roman"/>
        </w:rPr>
        <w:t>Martin Ginis, Latimer et al., 2011</w:t>
      </w:r>
      <w:r w:rsidRPr="005B4198">
        <w:rPr>
          <w:rFonts w:ascii="Times New Roman" w:hAnsi="Times New Roman" w:cs="Times New Roman"/>
        </w:rPr>
        <w:t>), benefits (</w:t>
      </w:r>
      <w:r w:rsidR="00846B06">
        <w:rPr>
          <w:rFonts w:ascii="Times New Roman" w:hAnsi="Times New Roman" w:cs="Times New Roman"/>
        </w:rPr>
        <w:t>Sweet, Martin Ginis, &amp; Tomasone, 2013</w:t>
      </w:r>
      <w:r w:rsidRPr="005B4198">
        <w:rPr>
          <w:rFonts w:ascii="Times New Roman" w:hAnsi="Times New Roman" w:cs="Times New Roman"/>
        </w:rPr>
        <w:t>), motivations (</w:t>
      </w:r>
      <w:r w:rsidR="00846B06">
        <w:rPr>
          <w:rFonts w:ascii="Times New Roman" w:hAnsi="Times New Roman" w:cs="Times New Roman"/>
        </w:rPr>
        <w:t>Martin Ginis</w:t>
      </w:r>
      <w:r w:rsidR="00DE07B2">
        <w:rPr>
          <w:rFonts w:ascii="Times New Roman" w:hAnsi="Times New Roman" w:cs="Times New Roman"/>
        </w:rPr>
        <w:t>, Arbour-Nicitopoulos</w:t>
      </w:r>
      <w:r w:rsidR="00846B06">
        <w:rPr>
          <w:rFonts w:ascii="Times New Roman" w:hAnsi="Times New Roman" w:cs="Times New Roman"/>
        </w:rPr>
        <w:t xml:space="preserve"> et al., 2012</w:t>
      </w:r>
      <w:r w:rsidR="006F451E">
        <w:rPr>
          <w:rFonts w:ascii="Times New Roman" w:hAnsi="Times New Roman" w:cs="Times New Roman"/>
        </w:rPr>
        <w:t>; Perrier, Smith &amp; Laimer, 2013</w:t>
      </w:r>
      <w:r w:rsidRPr="005B4198">
        <w:rPr>
          <w:rFonts w:ascii="Times New Roman" w:hAnsi="Times New Roman" w:cs="Times New Roman"/>
        </w:rPr>
        <w:t>), trajectories (</w:t>
      </w:r>
      <w:r w:rsidR="00846B06">
        <w:rPr>
          <w:rFonts w:ascii="Times New Roman" w:hAnsi="Times New Roman" w:cs="Times New Roman"/>
        </w:rPr>
        <w:t>Sweet, Martin Ginis, Latimer-Cheung, &amp; the SHAPE-SCI Research Group, 2012</w:t>
      </w:r>
      <w:r w:rsidRPr="005B4198">
        <w:rPr>
          <w:rFonts w:ascii="Times New Roman" w:hAnsi="Times New Roman" w:cs="Times New Roman"/>
        </w:rPr>
        <w:t xml:space="preserve">), and </w:t>
      </w:r>
      <w:r w:rsidRPr="00F96A54">
        <w:rPr>
          <w:rFonts w:ascii="Times New Roman" w:hAnsi="Times New Roman" w:cs="Times New Roman"/>
        </w:rPr>
        <w:t>gendered dimensions</w:t>
      </w:r>
      <w:r w:rsidRPr="005B4198">
        <w:rPr>
          <w:rFonts w:ascii="Times New Roman" w:hAnsi="Times New Roman" w:cs="Times New Roman"/>
        </w:rPr>
        <w:t xml:space="preserve"> (</w:t>
      </w:r>
      <w:r w:rsidR="006F451E">
        <w:rPr>
          <w:rFonts w:ascii="Times New Roman" w:hAnsi="Times New Roman" w:cs="Times New Roman"/>
        </w:rPr>
        <w:t xml:space="preserve">Smith, 2013; </w:t>
      </w:r>
      <w:r w:rsidR="006F451E" w:rsidRPr="00121C0B">
        <w:rPr>
          <w:rFonts w:ascii="Times New Roman" w:hAnsi="Times New Roman" w:cs="Times New Roman"/>
        </w:rPr>
        <w:t xml:space="preserve">Smith, </w:t>
      </w:r>
      <w:r w:rsidR="005205A7">
        <w:rPr>
          <w:rFonts w:ascii="Times New Roman" w:hAnsi="Times New Roman" w:cs="Times New Roman"/>
        </w:rPr>
        <w:t>et al.</w:t>
      </w:r>
      <w:r w:rsidR="006F451E">
        <w:rPr>
          <w:rFonts w:ascii="Times New Roman" w:hAnsi="Times New Roman" w:cs="Times New Roman"/>
        </w:rPr>
        <w:t>, 2013</w:t>
      </w:r>
      <w:r w:rsidRPr="005B4198">
        <w:rPr>
          <w:rFonts w:ascii="Times New Roman" w:hAnsi="Times New Roman" w:cs="Times New Roman"/>
        </w:rPr>
        <w:t>) associated with being physically active. Guided by Graham et al.’s (2006) knowledge-to-action framework to maximize research impact, we then synthesized this knowledge and constructed two 3000-word stories from the findings.</w:t>
      </w:r>
    </w:p>
    <w:p w14:paraId="67083977" w14:textId="77777777" w:rsidR="00F648D8" w:rsidRPr="005B4198" w:rsidRDefault="00F648D8" w:rsidP="00F648D8">
      <w:pPr>
        <w:widowControl w:val="0"/>
        <w:autoSpaceDE w:val="0"/>
        <w:autoSpaceDN w:val="0"/>
        <w:adjustRightInd w:val="0"/>
        <w:spacing w:line="480" w:lineRule="auto"/>
        <w:ind w:firstLine="720"/>
        <w:rPr>
          <w:rFonts w:ascii="Times New Roman" w:hAnsi="Times New Roman" w:cs="Times New Roman"/>
        </w:rPr>
      </w:pPr>
      <w:r w:rsidRPr="005B4198">
        <w:rPr>
          <w:rFonts w:ascii="Times New Roman" w:hAnsi="Times New Roman" w:cs="Times New Roman"/>
        </w:rPr>
        <w:t>Our work also identified that rehabilitation was a key context for sharing physical knowledge following SCI. As such, the stories were set in an inpatient rehabilitation hospital. Further, past research revealed differences between barriers and facilitators to men’s and women’s participation in physical activity (Martin Ginis</w:t>
      </w:r>
      <w:r w:rsidR="00944323">
        <w:rPr>
          <w:rFonts w:ascii="Times New Roman" w:hAnsi="Times New Roman" w:cs="Times New Roman"/>
        </w:rPr>
        <w:t>, Latimer</w:t>
      </w:r>
      <w:r w:rsidRPr="005B4198">
        <w:rPr>
          <w:rFonts w:ascii="Times New Roman" w:hAnsi="Times New Roman" w:cs="Times New Roman"/>
        </w:rPr>
        <w:t xml:space="preserve"> et al., 2010; Stapleton, Martin Ginis, &amp; the SHAPE-SCI Research Group, </w:t>
      </w:r>
      <w:r w:rsidR="00EC0B33">
        <w:rPr>
          <w:rFonts w:ascii="Times New Roman" w:hAnsi="Times New Roman" w:cs="Times New Roman"/>
        </w:rPr>
        <w:t>2014</w:t>
      </w:r>
      <w:r w:rsidRPr="005B4198">
        <w:rPr>
          <w:rFonts w:ascii="Times New Roman" w:hAnsi="Times New Roman" w:cs="Times New Roman"/>
        </w:rPr>
        <w:t>). To reflect this evidence, two stories were developed; one story was targeted to individuals with SCI who self-identify as female and one for individuals with SCI who self-identify as male.</w:t>
      </w:r>
    </w:p>
    <w:p w14:paraId="41916891" w14:textId="77777777" w:rsidR="00F648D8" w:rsidRPr="005B4198" w:rsidRDefault="00F648D8" w:rsidP="00F648D8">
      <w:pPr>
        <w:widowControl w:val="0"/>
        <w:autoSpaceDE w:val="0"/>
        <w:autoSpaceDN w:val="0"/>
        <w:adjustRightInd w:val="0"/>
        <w:spacing w:line="480" w:lineRule="auto"/>
        <w:ind w:firstLine="720"/>
        <w:rPr>
          <w:rFonts w:ascii="Times New Roman" w:hAnsi="Times New Roman" w:cs="Times New Roman"/>
        </w:rPr>
      </w:pPr>
      <w:r w:rsidRPr="005B4198">
        <w:rPr>
          <w:rFonts w:ascii="Times New Roman" w:hAnsi="Times New Roman" w:cs="Times New Roman"/>
        </w:rPr>
        <w:t xml:space="preserve">In addition to research evidence informing the content of each story, narrative theory informed how the stories were developed. For example, for reasons noted in the introduction the stories were assembled to be dialogical. This was partly achieved by constructing three characters that engaged in dialogue with each other. Further, the characters were developed to display the relational nature of human lives. They were drafted likewise to show polyphony, the dialogical capacity of voices to join in a whole, without each sacrificing its distinctiveness (Frank, 2010). Theoretically, not only can the plurality of unmerged character voices enable various readers or listeners to resonate with the story (Frank, 2010), but through these voices different narrative resources can also be offered to people. In so doing, people’s narrative resources are increased and, with more resources at their disposal, different ways of being and acting may be opened (Frank, 2010; Parsons &amp; Lavery, 2012). Given this, the stories were deigned to include a range of characters who interacted with specific others, both heard and anticipated, and who reflected in their verbal and non-verbal dialogues different experiences, knowledge, emotions, and intentions associated with physical activity. For instance, to promote polyphony, through dialogue that brought together past, present and future thoughts and actions, the characters showed a variety of experiences that ranged from having no intention to be active, to being active, to having little interest in physical activity and believing themselves as not ready for it, to maintaining a physically active lifestyle, to the challenges of relapsing and starting to be regularly active again. </w:t>
      </w:r>
    </w:p>
    <w:p w14:paraId="02655075" w14:textId="77777777" w:rsidR="00F648D8" w:rsidRPr="005B4198" w:rsidRDefault="00F648D8" w:rsidP="00F648D8">
      <w:pPr>
        <w:widowControl w:val="0"/>
        <w:autoSpaceDE w:val="0"/>
        <w:autoSpaceDN w:val="0"/>
        <w:adjustRightInd w:val="0"/>
        <w:spacing w:line="480" w:lineRule="auto"/>
        <w:ind w:firstLine="720"/>
        <w:rPr>
          <w:rFonts w:ascii="Times New Roman" w:hAnsi="Times New Roman" w:cs="Times New Roman"/>
        </w:rPr>
      </w:pPr>
      <w:r w:rsidRPr="005B4198">
        <w:rPr>
          <w:rFonts w:ascii="Times New Roman" w:hAnsi="Times New Roman" w:cs="Times New Roman"/>
        </w:rPr>
        <w:t>The following is an edited example of one version of the story for individuals identifying as female (</w:t>
      </w:r>
      <w:r w:rsidR="00DC3B4B">
        <w:rPr>
          <w:rFonts w:ascii="Times New Roman" w:hAnsi="Times New Roman" w:cs="Times New Roman"/>
        </w:rPr>
        <w:t>Smith</w:t>
      </w:r>
      <w:r w:rsidR="00AA5C17">
        <w:rPr>
          <w:rFonts w:ascii="Times New Roman" w:hAnsi="Times New Roman" w:cs="Times New Roman"/>
        </w:rPr>
        <w:t xml:space="preserve"> et al.</w:t>
      </w:r>
      <w:r w:rsidR="00DC3B4B">
        <w:rPr>
          <w:rFonts w:ascii="Times New Roman" w:hAnsi="Times New Roman" w:cs="Times New Roman"/>
        </w:rPr>
        <w:t>, 2013</w:t>
      </w:r>
      <w:r w:rsidRPr="005B4198">
        <w:rPr>
          <w:rFonts w:ascii="Times New Roman" w:hAnsi="Times New Roman" w:cs="Times New Roman"/>
        </w:rPr>
        <w:t>; p. 2049).</w:t>
      </w:r>
    </w:p>
    <w:p w14:paraId="03CC3A73" w14:textId="77777777" w:rsidR="00F648D8" w:rsidRPr="005B4198" w:rsidRDefault="00F648D8" w:rsidP="00F648D8">
      <w:pPr>
        <w:widowControl w:val="0"/>
        <w:autoSpaceDE w:val="0"/>
        <w:autoSpaceDN w:val="0"/>
        <w:adjustRightInd w:val="0"/>
        <w:spacing w:line="480" w:lineRule="auto"/>
        <w:ind w:firstLine="720"/>
        <w:rPr>
          <w:rFonts w:ascii="Times New Roman" w:hAnsi="Times New Roman" w:cs="Times New Roman"/>
        </w:rPr>
      </w:pPr>
      <w:r w:rsidRPr="005B4198">
        <w:rPr>
          <w:rFonts w:ascii="Times New Roman" w:hAnsi="Times New Roman" w:cs="Times New Roman"/>
        </w:rPr>
        <w:t>‘‘So being active is good as we grow older. Experts….have also found that being active deceases the risk for heart disease and diabetes. And my friends are telling me how energized they feel, how rejuvenated they are after exercising. They’ve noticed other benefits too. Not only can they push themselves up steeper ramps, but they feel more confident, and can see a brighter future. I’ve really noticed changes in them. And they tell me they take much less medication, sleep better, and feel they have a real purpose in life’’.</w:t>
      </w:r>
    </w:p>
    <w:p w14:paraId="4CEB0C1F" w14:textId="77777777" w:rsidR="00F648D8" w:rsidRPr="005B4198" w:rsidRDefault="00F648D8" w:rsidP="00F648D8">
      <w:pPr>
        <w:widowControl w:val="0"/>
        <w:autoSpaceDE w:val="0"/>
        <w:autoSpaceDN w:val="0"/>
        <w:adjustRightInd w:val="0"/>
        <w:spacing w:line="480" w:lineRule="auto"/>
        <w:ind w:firstLine="720"/>
        <w:rPr>
          <w:rFonts w:ascii="Times New Roman" w:hAnsi="Times New Roman" w:cs="Times New Roman"/>
        </w:rPr>
      </w:pPr>
      <w:r w:rsidRPr="005B4198">
        <w:rPr>
          <w:rFonts w:ascii="Times New Roman" w:hAnsi="Times New Roman" w:cs="Times New Roman"/>
        </w:rPr>
        <w:t>With a warm smile, Jennifer cut in, ‘‘So exercise is a miracle cure! To be honest, I’m contemplating it. But come on, it’s not easy’’.</w:t>
      </w:r>
    </w:p>
    <w:p w14:paraId="703CD086" w14:textId="77777777" w:rsidR="00F648D8" w:rsidRPr="005B4198" w:rsidRDefault="00F648D8" w:rsidP="00F648D8">
      <w:pPr>
        <w:widowControl w:val="0"/>
        <w:autoSpaceDE w:val="0"/>
        <w:autoSpaceDN w:val="0"/>
        <w:adjustRightInd w:val="0"/>
        <w:spacing w:line="480" w:lineRule="auto"/>
        <w:ind w:firstLine="720"/>
        <w:rPr>
          <w:rFonts w:ascii="Times New Roman" w:hAnsi="Times New Roman" w:cs="Times New Roman"/>
        </w:rPr>
      </w:pPr>
      <w:r w:rsidRPr="005B4198">
        <w:rPr>
          <w:rFonts w:ascii="Times New Roman" w:hAnsi="Times New Roman" w:cs="Times New Roman"/>
        </w:rPr>
        <w:t xml:space="preserve">‘‘You’re right’’, added Cathy. ‘‘It’s no miracle, but we know there are so many benefits. And, yeah, it can sometimes be hard. It’s easy to put off too, another thing to do later. But it’s no good leaving it too late to exercise, and to think about your body when you’re 65…I’ve put plans in place to keep being active’’. </w:t>
      </w:r>
    </w:p>
    <w:p w14:paraId="68189C57" w14:textId="77777777" w:rsidR="00F648D8" w:rsidRPr="005B4198" w:rsidRDefault="00F648D8" w:rsidP="00F648D8">
      <w:pPr>
        <w:widowControl w:val="0"/>
        <w:autoSpaceDE w:val="0"/>
        <w:autoSpaceDN w:val="0"/>
        <w:adjustRightInd w:val="0"/>
        <w:spacing w:line="480" w:lineRule="auto"/>
        <w:ind w:firstLine="720"/>
        <w:rPr>
          <w:rFonts w:ascii="Times New Roman" w:hAnsi="Times New Roman" w:cs="Times New Roman"/>
        </w:rPr>
      </w:pPr>
      <w:r w:rsidRPr="005B4198">
        <w:rPr>
          <w:rFonts w:ascii="Times New Roman" w:hAnsi="Times New Roman" w:cs="Times New Roman"/>
        </w:rPr>
        <w:t>‘‘What type of plans then?’’ asks Sarah.</w:t>
      </w:r>
    </w:p>
    <w:p w14:paraId="13329298" w14:textId="77777777" w:rsidR="008E5CE9" w:rsidRDefault="008E5CE9" w:rsidP="00542F38">
      <w:pPr>
        <w:spacing w:line="480" w:lineRule="auto"/>
        <w:rPr>
          <w:rFonts w:ascii="Times New Roman" w:hAnsi="Times New Roman" w:cs="Times New Roman"/>
        </w:rPr>
      </w:pPr>
    </w:p>
    <w:p w14:paraId="162E94A8" w14:textId="77777777" w:rsidR="008E5CE9" w:rsidRPr="0016099A" w:rsidRDefault="008E5CE9" w:rsidP="0016099A">
      <w:pPr>
        <w:spacing w:line="480" w:lineRule="auto"/>
        <w:rPr>
          <w:rFonts w:ascii="Times New Roman" w:hAnsi="Times New Roman" w:cs="Times New Roman"/>
          <w:i/>
        </w:rPr>
      </w:pPr>
      <w:r w:rsidRPr="0016099A">
        <w:rPr>
          <w:rFonts w:ascii="Times New Roman" w:hAnsi="Times New Roman" w:cs="Times New Roman"/>
          <w:i/>
        </w:rPr>
        <w:t>Participants</w:t>
      </w:r>
    </w:p>
    <w:p w14:paraId="1409B6CB" w14:textId="77777777" w:rsidR="00B27C49" w:rsidRPr="005B4198" w:rsidRDefault="0062788C" w:rsidP="001F193A">
      <w:pPr>
        <w:spacing w:line="480" w:lineRule="auto"/>
        <w:ind w:firstLine="720"/>
        <w:rPr>
          <w:rFonts w:ascii="Times New Roman" w:hAnsi="Times New Roman" w:cs="Times New Roman"/>
        </w:rPr>
      </w:pPr>
      <w:r w:rsidRPr="005B4198">
        <w:rPr>
          <w:rFonts w:ascii="Times New Roman" w:hAnsi="Times New Roman" w:cs="Times New Roman"/>
        </w:rPr>
        <w:t>P</w:t>
      </w:r>
      <w:r w:rsidR="00EE19DC" w:rsidRPr="005B4198">
        <w:rPr>
          <w:rFonts w:ascii="Times New Roman" w:hAnsi="Times New Roman" w:cs="Times New Roman"/>
        </w:rPr>
        <w:t>articipants were recruited using a purposive sampling strategy. To create a sample for assessing the utility of the stories from multiple perspectives, this strategy was specifically informed by maximum variation</w:t>
      </w:r>
      <w:r w:rsidR="0040653F" w:rsidRPr="005B4198">
        <w:rPr>
          <w:rFonts w:ascii="Times New Roman" w:hAnsi="Times New Roman" w:cs="Times New Roman"/>
        </w:rPr>
        <w:t xml:space="preserve"> sampling (Sparkes &amp; Smith, 2014</w:t>
      </w:r>
      <w:r w:rsidR="00EE19DC" w:rsidRPr="005B4198">
        <w:rPr>
          <w:rFonts w:ascii="Times New Roman" w:hAnsi="Times New Roman" w:cs="Times New Roman"/>
        </w:rPr>
        <w:t xml:space="preserve">). </w:t>
      </w:r>
      <w:r w:rsidR="00306BFB" w:rsidRPr="005B4198">
        <w:rPr>
          <w:rFonts w:ascii="Times New Roman" w:hAnsi="Times New Roman" w:cs="Times New Roman"/>
        </w:rPr>
        <w:t xml:space="preserve">Three samples were compiled representing </w:t>
      </w:r>
      <w:r w:rsidR="00EE19DC" w:rsidRPr="005B4198">
        <w:rPr>
          <w:rFonts w:ascii="Times New Roman" w:hAnsi="Times New Roman" w:cs="Times New Roman"/>
        </w:rPr>
        <w:t>(a) adults with SCI, (b) peer</w:t>
      </w:r>
      <w:r w:rsidR="00306BFB" w:rsidRPr="005B4198">
        <w:rPr>
          <w:rFonts w:ascii="Times New Roman" w:hAnsi="Times New Roman" w:cs="Times New Roman"/>
        </w:rPr>
        <w:t xml:space="preserve"> mentors</w:t>
      </w:r>
      <w:r w:rsidR="00EE19DC" w:rsidRPr="005B4198">
        <w:rPr>
          <w:rFonts w:ascii="Times New Roman" w:hAnsi="Times New Roman" w:cs="Times New Roman"/>
        </w:rPr>
        <w:t xml:space="preserve"> with SCI, that is, community-dwelling adults who regularly volunteer to share their experiences with newly-</w:t>
      </w:r>
      <w:r w:rsidR="00836561">
        <w:rPr>
          <w:rFonts w:ascii="Times New Roman" w:hAnsi="Times New Roman" w:cs="Times New Roman"/>
        </w:rPr>
        <w:t xml:space="preserve"> </w:t>
      </w:r>
      <w:r w:rsidR="00EE19DC" w:rsidRPr="005B4198">
        <w:rPr>
          <w:rFonts w:ascii="Times New Roman" w:hAnsi="Times New Roman" w:cs="Times New Roman"/>
        </w:rPr>
        <w:t xml:space="preserve">spinal cord injured adults, and (c) HCPs who currently work in inpatient rehabilitation units and had done so for at least </w:t>
      </w:r>
      <w:r w:rsidR="00105B11" w:rsidRPr="005B4198">
        <w:rPr>
          <w:rFonts w:ascii="Times New Roman" w:hAnsi="Times New Roman" w:cs="Times New Roman"/>
        </w:rPr>
        <w:t>three</w:t>
      </w:r>
      <w:r w:rsidR="00EE19DC" w:rsidRPr="005B4198">
        <w:rPr>
          <w:rFonts w:ascii="Times New Roman" w:hAnsi="Times New Roman" w:cs="Times New Roman"/>
        </w:rPr>
        <w:t xml:space="preserve"> years. The latter two samples were selected </w:t>
      </w:r>
      <w:r w:rsidR="0033104C" w:rsidRPr="005B4198">
        <w:rPr>
          <w:rFonts w:ascii="Times New Roman" w:hAnsi="Times New Roman" w:cs="Times New Roman"/>
        </w:rPr>
        <w:t xml:space="preserve">because </w:t>
      </w:r>
      <w:r w:rsidR="00EE19DC" w:rsidRPr="005B4198">
        <w:rPr>
          <w:rFonts w:ascii="Times New Roman" w:hAnsi="Times New Roman" w:cs="Times New Roman"/>
        </w:rPr>
        <w:t xml:space="preserve">research </w:t>
      </w:r>
      <w:r w:rsidR="0033104C" w:rsidRPr="005B4198">
        <w:rPr>
          <w:rFonts w:ascii="Times New Roman" w:hAnsi="Times New Roman" w:cs="Times New Roman"/>
        </w:rPr>
        <w:t xml:space="preserve">has </w:t>
      </w:r>
      <w:r w:rsidR="00EE19DC" w:rsidRPr="005B4198">
        <w:rPr>
          <w:rFonts w:ascii="Times New Roman" w:hAnsi="Times New Roman" w:cs="Times New Roman"/>
        </w:rPr>
        <w:t xml:space="preserve">identified these two groups as key messengers for disseminating </w:t>
      </w:r>
      <w:r w:rsidR="0033104C" w:rsidRPr="005B4198">
        <w:rPr>
          <w:rFonts w:ascii="Times New Roman" w:hAnsi="Times New Roman" w:cs="Times New Roman"/>
        </w:rPr>
        <w:t xml:space="preserve">physical activity </w:t>
      </w:r>
      <w:r w:rsidR="00EE19DC" w:rsidRPr="005B4198">
        <w:rPr>
          <w:rFonts w:ascii="Times New Roman" w:hAnsi="Times New Roman" w:cs="Times New Roman"/>
        </w:rPr>
        <w:t>research and moving knowledge to action</w:t>
      </w:r>
      <w:r w:rsidR="00105B11" w:rsidRPr="005B4198">
        <w:rPr>
          <w:rFonts w:ascii="Times New Roman" w:hAnsi="Times New Roman" w:cs="Times New Roman"/>
        </w:rPr>
        <w:t xml:space="preserve"> </w:t>
      </w:r>
      <w:r w:rsidR="002902FB" w:rsidRPr="005B4198">
        <w:rPr>
          <w:rFonts w:ascii="Times New Roman" w:hAnsi="Times New Roman" w:cs="Times New Roman"/>
        </w:rPr>
        <w:t>among</w:t>
      </w:r>
      <w:r w:rsidR="00105B11" w:rsidRPr="005B4198">
        <w:rPr>
          <w:rFonts w:ascii="Times New Roman" w:hAnsi="Times New Roman" w:cs="Times New Roman"/>
        </w:rPr>
        <w:t xml:space="preserve"> the SCI population</w:t>
      </w:r>
      <w:r w:rsidR="00EE19DC" w:rsidRPr="005B4198">
        <w:rPr>
          <w:rFonts w:ascii="Times New Roman" w:hAnsi="Times New Roman" w:cs="Times New Roman"/>
        </w:rPr>
        <w:t xml:space="preserve"> (Faulkner et al., 2010; Letts et al., 2011). </w:t>
      </w:r>
      <w:r w:rsidR="001F193A" w:rsidRPr="005B4198">
        <w:rPr>
          <w:rFonts w:ascii="Times New Roman" w:hAnsi="Times New Roman" w:cs="Times New Roman"/>
        </w:rPr>
        <w:t>Their inclusion ensures that the voices of key end-users were engaged and heard, thereby enhancing the potential uptake of the knowledge tool in future practice (Canadian Institutes of Health Research, 2012; Graham &amp; Tetroe, 2007).</w:t>
      </w:r>
    </w:p>
    <w:p w14:paraId="53B64158" w14:textId="77777777" w:rsidR="004F4BDC" w:rsidRDefault="00EE19DC" w:rsidP="001F193A">
      <w:pPr>
        <w:spacing w:line="480" w:lineRule="auto"/>
        <w:ind w:firstLine="720"/>
        <w:rPr>
          <w:rFonts w:ascii="Times New Roman" w:hAnsi="Times New Roman" w:cs="Times New Roman"/>
        </w:rPr>
      </w:pPr>
      <w:r w:rsidRPr="005B4198">
        <w:rPr>
          <w:rFonts w:ascii="Times New Roman" w:hAnsi="Times New Roman" w:cs="Times New Roman"/>
        </w:rPr>
        <w:t>To recruit the</w:t>
      </w:r>
      <w:r w:rsidR="00306BFB" w:rsidRPr="005B4198">
        <w:rPr>
          <w:rFonts w:ascii="Times New Roman" w:hAnsi="Times New Roman" w:cs="Times New Roman"/>
        </w:rPr>
        <w:t xml:space="preserve"> three</w:t>
      </w:r>
      <w:r w:rsidRPr="005B4198">
        <w:rPr>
          <w:rFonts w:ascii="Times New Roman" w:hAnsi="Times New Roman" w:cs="Times New Roman"/>
        </w:rPr>
        <w:t xml:space="preserve"> samples, people who were registered in existing SCI research databases or affiliated with SCI organizations, programs, and rehabilitation </w:t>
      </w:r>
      <w:r w:rsidR="00E2719E" w:rsidRPr="005B4198">
        <w:rPr>
          <w:rFonts w:ascii="Times New Roman" w:hAnsi="Times New Roman" w:cs="Times New Roman"/>
        </w:rPr>
        <w:t>centers</w:t>
      </w:r>
      <w:r w:rsidRPr="005B4198">
        <w:rPr>
          <w:rFonts w:ascii="Times New Roman" w:hAnsi="Times New Roman" w:cs="Times New Roman"/>
        </w:rPr>
        <w:t xml:space="preserve"> were invited to take part in this study. Recruitment of each participant group continued until data saturation was achieved. </w:t>
      </w:r>
      <w:r w:rsidR="00E53BF3" w:rsidRPr="005B4198">
        <w:rPr>
          <w:rFonts w:ascii="Times New Roman" w:hAnsi="Times New Roman" w:cs="Times New Roman"/>
        </w:rPr>
        <w:t xml:space="preserve">Data saturation </w:t>
      </w:r>
      <w:r w:rsidR="000A2A06" w:rsidRPr="005B4198">
        <w:rPr>
          <w:rFonts w:ascii="Times New Roman" w:hAnsi="Times New Roman" w:cs="Times New Roman"/>
        </w:rPr>
        <w:t xml:space="preserve">is </w:t>
      </w:r>
      <w:r w:rsidR="00307F33" w:rsidRPr="005B4198">
        <w:rPr>
          <w:rFonts w:ascii="Times New Roman" w:hAnsi="Times New Roman" w:cs="Times New Roman"/>
        </w:rPr>
        <w:t>an</w:t>
      </w:r>
      <w:r w:rsidR="000A2A06" w:rsidRPr="005B4198">
        <w:rPr>
          <w:rFonts w:ascii="Times New Roman" w:hAnsi="Times New Roman" w:cs="Times New Roman"/>
        </w:rPr>
        <w:t xml:space="preserve"> </w:t>
      </w:r>
      <w:r w:rsidR="00307F33" w:rsidRPr="005B4198">
        <w:rPr>
          <w:rFonts w:ascii="Times New Roman" w:hAnsi="Times New Roman" w:cs="Times New Roman"/>
        </w:rPr>
        <w:t xml:space="preserve">iterative process that involves collecting and transcribing </w:t>
      </w:r>
      <w:r w:rsidR="007E0D2F" w:rsidRPr="005B4198">
        <w:rPr>
          <w:rFonts w:ascii="Times New Roman" w:hAnsi="Times New Roman" w:cs="Times New Roman"/>
        </w:rPr>
        <w:t>initial</w:t>
      </w:r>
      <w:r w:rsidR="00307F33" w:rsidRPr="005B4198">
        <w:rPr>
          <w:rFonts w:ascii="Times New Roman" w:hAnsi="Times New Roman" w:cs="Times New Roman"/>
        </w:rPr>
        <w:t xml:space="preserve"> data, immediately assessing it, and then continuin</w:t>
      </w:r>
      <w:r w:rsidR="004346AA" w:rsidRPr="005B4198">
        <w:rPr>
          <w:rFonts w:ascii="Times New Roman" w:hAnsi="Times New Roman" w:cs="Times New Roman"/>
        </w:rPr>
        <w:t xml:space="preserve">g to collect and assess data until </w:t>
      </w:r>
      <w:r w:rsidR="005F114F" w:rsidRPr="005B4198">
        <w:rPr>
          <w:rFonts w:ascii="Times New Roman" w:hAnsi="Times New Roman" w:cs="Times New Roman"/>
        </w:rPr>
        <w:t xml:space="preserve">nothing new is </w:t>
      </w:r>
      <w:r w:rsidR="004346AA" w:rsidRPr="005B4198">
        <w:rPr>
          <w:rFonts w:ascii="Times New Roman" w:hAnsi="Times New Roman" w:cs="Times New Roman"/>
        </w:rPr>
        <w:t>generated</w:t>
      </w:r>
      <w:r w:rsidR="007E0D2F" w:rsidRPr="005B4198">
        <w:rPr>
          <w:rFonts w:ascii="Times New Roman" w:hAnsi="Times New Roman" w:cs="Times New Roman"/>
        </w:rPr>
        <w:t xml:space="preserve"> (O’Reilly &amp; Parker, 2013). </w:t>
      </w:r>
      <w:r w:rsidR="0033104C" w:rsidRPr="005B4198">
        <w:rPr>
          <w:rFonts w:ascii="Times New Roman" w:hAnsi="Times New Roman" w:cs="Times New Roman"/>
        </w:rPr>
        <w:t>Data</w:t>
      </w:r>
      <w:r w:rsidR="004346AA" w:rsidRPr="005B4198">
        <w:rPr>
          <w:rFonts w:ascii="Times New Roman" w:hAnsi="Times New Roman" w:cs="Times New Roman"/>
        </w:rPr>
        <w:t xml:space="preserve"> saturation is achieved w</w:t>
      </w:r>
      <w:r w:rsidR="00307F33" w:rsidRPr="005B4198">
        <w:rPr>
          <w:rFonts w:ascii="Times New Roman" w:hAnsi="Times New Roman" w:cs="Times New Roman"/>
        </w:rPr>
        <w:t xml:space="preserve">hen </w:t>
      </w:r>
      <w:r w:rsidR="004346AA" w:rsidRPr="005B4198">
        <w:rPr>
          <w:rFonts w:ascii="Times New Roman" w:hAnsi="Times New Roman" w:cs="Times New Roman"/>
        </w:rPr>
        <w:t xml:space="preserve">there are no more emergent patterns in the data; data begins to repeat itself. </w:t>
      </w:r>
      <w:r w:rsidRPr="005B4198">
        <w:rPr>
          <w:rFonts w:ascii="Times New Roman" w:hAnsi="Times New Roman" w:cs="Times New Roman"/>
        </w:rPr>
        <w:t>The result was a recruited sa</w:t>
      </w:r>
      <w:r w:rsidR="007869D0" w:rsidRPr="005B4198">
        <w:rPr>
          <w:rFonts w:ascii="Times New Roman" w:hAnsi="Times New Roman" w:cs="Times New Roman"/>
        </w:rPr>
        <w:t>mple of 43</w:t>
      </w:r>
      <w:r w:rsidR="004F4BDC" w:rsidRPr="005B4198">
        <w:rPr>
          <w:rFonts w:ascii="Times New Roman" w:hAnsi="Times New Roman" w:cs="Times New Roman"/>
        </w:rPr>
        <w:t xml:space="preserve"> people comprising: 15</w:t>
      </w:r>
      <w:r w:rsidRPr="005B4198">
        <w:rPr>
          <w:rFonts w:ascii="Times New Roman" w:hAnsi="Times New Roman" w:cs="Times New Roman"/>
        </w:rPr>
        <w:t xml:space="preserve"> adults with SCI (</w:t>
      </w:r>
      <w:r w:rsidR="004F4BDC" w:rsidRPr="005B4198">
        <w:rPr>
          <w:rFonts w:ascii="Times New Roman" w:hAnsi="Times New Roman" w:cs="Times New Roman"/>
        </w:rPr>
        <w:t>nine</w:t>
      </w:r>
      <w:r w:rsidRPr="005B4198">
        <w:rPr>
          <w:rFonts w:ascii="Times New Roman" w:hAnsi="Times New Roman" w:cs="Times New Roman"/>
        </w:rPr>
        <w:t xml:space="preserve"> male, </w:t>
      </w:r>
      <w:r w:rsidR="004F4BDC" w:rsidRPr="005B4198">
        <w:rPr>
          <w:rFonts w:ascii="Times New Roman" w:hAnsi="Times New Roman" w:cs="Times New Roman"/>
        </w:rPr>
        <w:t>six female), 13</w:t>
      </w:r>
      <w:r w:rsidR="00B27C49" w:rsidRPr="005B4198">
        <w:rPr>
          <w:rFonts w:ascii="Times New Roman" w:hAnsi="Times New Roman" w:cs="Times New Roman"/>
        </w:rPr>
        <w:t xml:space="preserve"> peers with SCI</w:t>
      </w:r>
      <w:r w:rsidRPr="005B4198">
        <w:rPr>
          <w:rFonts w:ascii="Times New Roman" w:hAnsi="Times New Roman" w:cs="Times New Roman"/>
        </w:rPr>
        <w:t xml:space="preserve"> (</w:t>
      </w:r>
      <w:r w:rsidR="004F4BDC" w:rsidRPr="005B4198">
        <w:rPr>
          <w:rFonts w:ascii="Times New Roman" w:hAnsi="Times New Roman" w:cs="Times New Roman"/>
        </w:rPr>
        <w:t>eight</w:t>
      </w:r>
      <w:r w:rsidRPr="005B4198">
        <w:rPr>
          <w:rFonts w:ascii="Times New Roman" w:hAnsi="Times New Roman" w:cs="Times New Roman"/>
        </w:rPr>
        <w:t xml:space="preserve"> male, five female), and, reflecting the fact that the majority of </w:t>
      </w:r>
      <w:r w:rsidR="005E7CB1" w:rsidRPr="005B4198">
        <w:rPr>
          <w:rFonts w:ascii="Times New Roman" w:hAnsi="Times New Roman" w:cs="Times New Roman"/>
        </w:rPr>
        <w:t xml:space="preserve">SCI </w:t>
      </w:r>
      <w:r w:rsidRPr="005B4198">
        <w:rPr>
          <w:rFonts w:ascii="Times New Roman" w:hAnsi="Times New Roman" w:cs="Times New Roman"/>
        </w:rPr>
        <w:t>HCPs are female</w:t>
      </w:r>
      <w:r w:rsidR="00E26E7E" w:rsidRPr="005B4198">
        <w:rPr>
          <w:rFonts w:ascii="Times New Roman" w:hAnsi="Times New Roman" w:cs="Times New Roman"/>
        </w:rPr>
        <w:t xml:space="preserve"> (</w:t>
      </w:r>
      <w:r w:rsidR="0033104C" w:rsidRPr="005B4198">
        <w:rPr>
          <w:rFonts w:ascii="Times New Roman" w:hAnsi="Times New Roman" w:cs="Times New Roman"/>
        </w:rPr>
        <w:t>c.f., Foulon</w:t>
      </w:r>
      <w:r w:rsidR="00100C70">
        <w:rPr>
          <w:rFonts w:ascii="Times New Roman" w:hAnsi="Times New Roman" w:cs="Times New Roman"/>
        </w:rPr>
        <w:t>, Lemay, Ainsworth, &amp; Martin Ginis</w:t>
      </w:r>
      <w:r w:rsidR="0033104C" w:rsidRPr="005B4198">
        <w:rPr>
          <w:rFonts w:ascii="Times New Roman" w:hAnsi="Times New Roman" w:cs="Times New Roman"/>
        </w:rPr>
        <w:t>, 2012</w:t>
      </w:r>
      <w:r w:rsidR="00E26E7E" w:rsidRPr="005B4198">
        <w:rPr>
          <w:rFonts w:ascii="Times New Roman" w:hAnsi="Times New Roman" w:cs="Times New Roman"/>
        </w:rPr>
        <w:t>)</w:t>
      </w:r>
      <w:r w:rsidRPr="005B4198">
        <w:rPr>
          <w:rFonts w:ascii="Times New Roman" w:hAnsi="Times New Roman" w:cs="Times New Roman"/>
        </w:rPr>
        <w:t>, 1</w:t>
      </w:r>
      <w:r w:rsidR="004F4BDC" w:rsidRPr="005B4198">
        <w:rPr>
          <w:rFonts w:ascii="Times New Roman" w:hAnsi="Times New Roman" w:cs="Times New Roman"/>
        </w:rPr>
        <w:t>5</w:t>
      </w:r>
      <w:r w:rsidRPr="005B4198">
        <w:rPr>
          <w:rFonts w:ascii="Times New Roman" w:hAnsi="Times New Roman" w:cs="Times New Roman"/>
        </w:rPr>
        <w:t xml:space="preserve"> female HCPs. The HCPs included physiotherapists, occupational therapists, nurses, and education specialists who worked on a SCI inpatient rehabilitation unit. </w:t>
      </w:r>
    </w:p>
    <w:p w14:paraId="11F59E45" w14:textId="77777777" w:rsidR="008E5CE9" w:rsidRPr="0016099A" w:rsidRDefault="008E5CE9" w:rsidP="0016099A">
      <w:pPr>
        <w:spacing w:line="480" w:lineRule="auto"/>
        <w:rPr>
          <w:rFonts w:ascii="Times New Roman" w:hAnsi="Times New Roman" w:cs="Times New Roman"/>
          <w:i/>
        </w:rPr>
      </w:pPr>
      <w:r>
        <w:rPr>
          <w:rFonts w:ascii="Times New Roman" w:hAnsi="Times New Roman" w:cs="Times New Roman"/>
          <w:i/>
        </w:rPr>
        <w:t>Procedure</w:t>
      </w:r>
    </w:p>
    <w:p w14:paraId="16C5739E" w14:textId="77777777" w:rsidR="00EC2A3B" w:rsidRDefault="00EE19DC" w:rsidP="00F87A47">
      <w:pPr>
        <w:widowControl w:val="0"/>
        <w:autoSpaceDE w:val="0"/>
        <w:autoSpaceDN w:val="0"/>
        <w:adjustRightInd w:val="0"/>
        <w:spacing w:line="480" w:lineRule="auto"/>
        <w:ind w:firstLine="720"/>
        <w:rPr>
          <w:rFonts w:ascii="Times New Roman" w:hAnsi="Times New Roman" w:cs="Times New Roman"/>
        </w:rPr>
      </w:pPr>
      <w:r w:rsidRPr="005B4198">
        <w:rPr>
          <w:rFonts w:ascii="Times New Roman" w:hAnsi="Times New Roman" w:cs="Times New Roman"/>
        </w:rPr>
        <w:t>After obtaining verbal informed consent from the participant, the audio</w:t>
      </w:r>
      <w:r w:rsidR="00FE2D48" w:rsidRPr="005B4198">
        <w:rPr>
          <w:rFonts w:ascii="Times New Roman" w:hAnsi="Times New Roman" w:cs="Times New Roman"/>
        </w:rPr>
        <w:t>-</w:t>
      </w:r>
      <w:r w:rsidRPr="005B4198">
        <w:rPr>
          <w:rFonts w:ascii="Times New Roman" w:hAnsi="Times New Roman" w:cs="Times New Roman"/>
        </w:rPr>
        <w:t xml:space="preserve">recorded story was played </w:t>
      </w:r>
      <w:r w:rsidR="007E0D2F" w:rsidRPr="005B4198">
        <w:rPr>
          <w:rFonts w:ascii="Times New Roman" w:hAnsi="Times New Roman" w:cs="Times New Roman"/>
        </w:rPr>
        <w:t xml:space="preserve">over the phone </w:t>
      </w:r>
      <w:r w:rsidRPr="005B4198">
        <w:rPr>
          <w:rFonts w:ascii="Times New Roman" w:hAnsi="Times New Roman" w:cs="Times New Roman"/>
        </w:rPr>
        <w:t xml:space="preserve">to each person prior to being interviewed. </w:t>
      </w:r>
      <w:r w:rsidR="00E6595C" w:rsidRPr="005B4198">
        <w:rPr>
          <w:rFonts w:ascii="Times New Roman" w:hAnsi="Times New Roman" w:cs="Times New Roman"/>
        </w:rPr>
        <w:t>Because of the differences between men</w:t>
      </w:r>
      <w:r w:rsidR="005F03C7" w:rsidRPr="005B4198">
        <w:rPr>
          <w:rFonts w:ascii="Times New Roman" w:hAnsi="Times New Roman" w:cs="Times New Roman"/>
        </w:rPr>
        <w:t>’s</w:t>
      </w:r>
      <w:r w:rsidR="00E6595C" w:rsidRPr="005B4198">
        <w:rPr>
          <w:rFonts w:ascii="Times New Roman" w:hAnsi="Times New Roman" w:cs="Times New Roman"/>
        </w:rPr>
        <w:t xml:space="preserve"> and women’s physical activity behaviors, including the different activities men and women prefer and differing reasons given for being active (</w:t>
      </w:r>
      <w:r w:rsidR="005F34DD" w:rsidRPr="005B4198">
        <w:rPr>
          <w:rFonts w:ascii="Times New Roman" w:hAnsi="Times New Roman" w:cs="Times New Roman"/>
        </w:rPr>
        <w:t>Rauch</w:t>
      </w:r>
      <w:r w:rsidR="0069135B">
        <w:rPr>
          <w:rFonts w:ascii="Times New Roman" w:hAnsi="Times New Roman" w:cs="Times New Roman"/>
        </w:rPr>
        <w:t xml:space="preserve">, Fekete, Cieza, Geyh, &amp; Meyer, </w:t>
      </w:r>
      <w:r w:rsidR="005F34DD" w:rsidRPr="005B4198">
        <w:rPr>
          <w:rFonts w:ascii="Times New Roman" w:hAnsi="Times New Roman" w:cs="Times New Roman"/>
        </w:rPr>
        <w:t>2013</w:t>
      </w:r>
      <w:r w:rsidR="00E6595C" w:rsidRPr="005B4198">
        <w:rPr>
          <w:rFonts w:ascii="Times New Roman" w:hAnsi="Times New Roman" w:cs="Times New Roman"/>
        </w:rPr>
        <w:t>), i</w:t>
      </w:r>
      <w:r w:rsidRPr="005B4198">
        <w:rPr>
          <w:rFonts w:ascii="Times New Roman" w:hAnsi="Times New Roman" w:cs="Times New Roman"/>
        </w:rPr>
        <w:t xml:space="preserve">ndividuals and peers with SCI listened to the audio recording that was matched to their self-identified gender (e.g., participants identifying as male listened to the male version of the story). HCPs were randomized to listen to either the male or female audio recording. </w:t>
      </w:r>
      <w:r w:rsidR="00240CCF" w:rsidRPr="005B4198">
        <w:rPr>
          <w:rFonts w:ascii="Times New Roman" w:hAnsi="Times New Roman" w:cs="Times New Roman"/>
        </w:rPr>
        <w:t>None of the participants were informed that the stories were grounded in research evidence</w:t>
      </w:r>
      <w:r w:rsidR="0098404E" w:rsidRPr="005B4198">
        <w:rPr>
          <w:rFonts w:ascii="Times New Roman" w:hAnsi="Times New Roman" w:cs="Times New Roman"/>
        </w:rPr>
        <w:t>, n</w:t>
      </w:r>
      <w:r w:rsidR="00E6595C" w:rsidRPr="005B4198">
        <w:rPr>
          <w:rFonts w:ascii="Times New Roman" w:hAnsi="Times New Roman" w:cs="Times New Roman"/>
        </w:rPr>
        <w:t xml:space="preserve">or did they know </w:t>
      </w:r>
      <w:r w:rsidR="00E4308A" w:rsidRPr="005B4198">
        <w:rPr>
          <w:rFonts w:ascii="Times New Roman" w:hAnsi="Times New Roman" w:cs="Times New Roman"/>
        </w:rPr>
        <w:t>before the study began</w:t>
      </w:r>
      <w:r w:rsidR="005F03C7" w:rsidRPr="005B4198">
        <w:rPr>
          <w:rFonts w:ascii="Times New Roman" w:hAnsi="Times New Roman" w:cs="Times New Roman"/>
        </w:rPr>
        <w:t>,</w:t>
      </w:r>
      <w:r w:rsidR="00E4308A" w:rsidRPr="005B4198">
        <w:rPr>
          <w:rFonts w:ascii="Times New Roman" w:hAnsi="Times New Roman" w:cs="Times New Roman"/>
        </w:rPr>
        <w:t xml:space="preserve"> </w:t>
      </w:r>
      <w:r w:rsidR="00E6595C" w:rsidRPr="005B4198">
        <w:rPr>
          <w:rFonts w:ascii="Times New Roman" w:hAnsi="Times New Roman" w:cs="Times New Roman"/>
        </w:rPr>
        <w:t xml:space="preserve">the purpose of the study or </w:t>
      </w:r>
      <w:r w:rsidR="00E4308A" w:rsidRPr="005B4198">
        <w:rPr>
          <w:rFonts w:ascii="Times New Roman" w:hAnsi="Times New Roman" w:cs="Times New Roman"/>
        </w:rPr>
        <w:t xml:space="preserve">the </w:t>
      </w:r>
      <w:r w:rsidR="00E6595C" w:rsidRPr="005B4198">
        <w:rPr>
          <w:rFonts w:ascii="Times New Roman" w:hAnsi="Times New Roman" w:cs="Times New Roman"/>
        </w:rPr>
        <w:t xml:space="preserve">research questions guiding it. </w:t>
      </w:r>
    </w:p>
    <w:p w14:paraId="2FF130DE" w14:textId="77777777" w:rsidR="004066AB" w:rsidRPr="005B4198" w:rsidRDefault="00EC2A3B" w:rsidP="00F87A47">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After listening to</w:t>
      </w:r>
      <w:r w:rsidRPr="005B4198">
        <w:rPr>
          <w:rFonts w:ascii="Times New Roman" w:hAnsi="Times New Roman" w:cs="Times New Roman"/>
        </w:rPr>
        <w:t xml:space="preserve"> </w:t>
      </w:r>
      <w:r w:rsidR="00EE19DC" w:rsidRPr="005B4198">
        <w:rPr>
          <w:rFonts w:ascii="Times New Roman" w:hAnsi="Times New Roman" w:cs="Times New Roman"/>
        </w:rPr>
        <w:t xml:space="preserve">the story, participants were asked for their perceptions about the story. This was done through a semi-structured, one-to-one telephone interview, with each lasting approximately </w:t>
      </w:r>
      <w:r w:rsidR="00105B11" w:rsidRPr="005B4198">
        <w:rPr>
          <w:rFonts w:ascii="Times New Roman" w:hAnsi="Times New Roman" w:cs="Times New Roman"/>
        </w:rPr>
        <w:t>60 minutes</w:t>
      </w:r>
      <w:r w:rsidR="00EE19DC" w:rsidRPr="005B4198">
        <w:rPr>
          <w:rFonts w:ascii="Times New Roman" w:hAnsi="Times New Roman" w:cs="Times New Roman"/>
        </w:rPr>
        <w:t xml:space="preserve">. </w:t>
      </w:r>
      <w:r w:rsidR="0040653F" w:rsidRPr="005B4198">
        <w:rPr>
          <w:rFonts w:ascii="Times New Roman" w:hAnsi="Times New Roman" w:cs="Times New Roman"/>
        </w:rPr>
        <w:t xml:space="preserve">The reasons </w:t>
      </w:r>
      <w:r>
        <w:rPr>
          <w:rFonts w:ascii="Times New Roman" w:hAnsi="Times New Roman" w:cs="Times New Roman"/>
        </w:rPr>
        <w:t xml:space="preserve">for </w:t>
      </w:r>
      <w:r w:rsidR="0040653F" w:rsidRPr="005B4198">
        <w:rPr>
          <w:rFonts w:ascii="Times New Roman" w:hAnsi="Times New Roman" w:cs="Times New Roman"/>
        </w:rPr>
        <w:t xml:space="preserve">this type of interview are that </w:t>
      </w:r>
      <w:r w:rsidR="00EE19DC" w:rsidRPr="005B4198">
        <w:rPr>
          <w:rFonts w:ascii="Times New Roman" w:hAnsi="Times New Roman" w:cs="Times New Roman"/>
        </w:rPr>
        <w:t xml:space="preserve">it allows researchers to obtain </w:t>
      </w:r>
      <w:r w:rsidR="0040653F" w:rsidRPr="005B4198">
        <w:rPr>
          <w:rFonts w:ascii="Times New Roman" w:hAnsi="Times New Roman" w:cs="Times New Roman"/>
        </w:rPr>
        <w:t xml:space="preserve">high quality and honest </w:t>
      </w:r>
      <w:r w:rsidR="00EE19DC" w:rsidRPr="005B4198">
        <w:rPr>
          <w:rFonts w:ascii="Times New Roman" w:hAnsi="Times New Roman" w:cs="Times New Roman"/>
        </w:rPr>
        <w:t>data from people with a variety of backgrounds and contexts, and who are often hard-to-reach (Trier-Bieniek</w:t>
      </w:r>
      <w:r w:rsidR="0040653F" w:rsidRPr="005B4198">
        <w:rPr>
          <w:rFonts w:ascii="Times New Roman" w:hAnsi="Times New Roman" w:cs="Times New Roman"/>
        </w:rPr>
        <w:t>, 2012). An interview guide was used to help facilitate discussion. Questions included in the guide were, “W</w:t>
      </w:r>
      <w:r w:rsidR="00086245" w:rsidRPr="005B4198">
        <w:rPr>
          <w:rFonts w:ascii="Times New Roman" w:hAnsi="Times New Roman" w:cs="Times New Roman"/>
        </w:rPr>
        <w:t xml:space="preserve">hat do you think of the story?” and </w:t>
      </w:r>
      <w:r w:rsidR="0040653F" w:rsidRPr="005B4198">
        <w:rPr>
          <w:rFonts w:ascii="Times New Roman" w:hAnsi="Times New Roman" w:cs="Times New Roman"/>
        </w:rPr>
        <w:t xml:space="preserve">“How might </w:t>
      </w:r>
      <w:r w:rsidR="00E4308A" w:rsidRPr="005B4198">
        <w:rPr>
          <w:rFonts w:ascii="Times New Roman" w:hAnsi="Times New Roman" w:cs="Times New Roman"/>
        </w:rPr>
        <w:t>others respond to the story?”</w:t>
      </w:r>
      <w:r w:rsidR="007921B8" w:rsidRPr="005B4198">
        <w:rPr>
          <w:rFonts w:ascii="Times New Roman" w:hAnsi="Times New Roman" w:cs="Times New Roman"/>
        </w:rPr>
        <w:t xml:space="preserve"> </w:t>
      </w:r>
      <w:r w:rsidR="00E4308A" w:rsidRPr="005B4198">
        <w:rPr>
          <w:rFonts w:ascii="Times New Roman" w:hAnsi="Times New Roman" w:cs="Times New Roman"/>
        </w:rPr>
        <w:t>Clarification, elaboration, and detail-orientated probes</w:t>
      </w:r>
      <w:r w:rsidR="00557999" w:rsidRPr="005B4198">
        <w:rPr>
          <w:rFonts w:ascii="Times New Roman" w:hAnsi="Times New Roman" w:cs="Times New Roman"/>
        </w:rPr>
        <w:t xml:space="preserve">, </w:t>
      </w:r>
      <w:r w:rsidR="00E55A10" w:rsidRPr="005B4198">
        <w:rPr>
          <w:rFonts w:ascii="Times New Roman" w:hAnsi="Times New Roman" w:cs="Times New Roman"/>
        </w:rPr>
        <w:t>that is</w:t>
      </w:r>
      <w:r w:rsidR="00557999" w:rsidRPr="005B4198">
        <w:rPr>
          <w:rFonts w:ascii="Times New Roman" w:hAnsi="Times New Roman" w:cs="Times New Roman"/>
        </w:rPr>
        <w:t xml:space="preserve"> curiosity driven follow-up questions (Sparkes &amp; Smith, 2014),</w:t>
      </w:r>
      <w:r w:rsidR="00E4308A" w:rsidRPr="005B4198">
        <w:rPr>
          <w:rFonts w:ascii="Times New Roman" w:hAnsi="Times New Roman" w:cs="Times New Roman"/>
        </w:rPr>
        <w:t xml:space="preserve"> </w:t>
      </w:r>
      <w:r w:rsidR="007921B8" w:rsidRPr="005B4198">
        <w:rPr>
          <w:rFonts w:ascii="Times New Roman" w:hAnsi="Times New Roman" w:cs="Times New Roman"/>
        </w:rPr>
        <w:t>were used throughout</w:t>
      </w:r>
      <w:r w:rsidR="00E4308A" w:rsidRPr="005B4198">
        <w:rPr>
          <w:rFonts w:ascii="Times New Roman" w:hAnsi="Times New Roman" w:cs="Times New Roman"/>
        </w:rPr>
        <w:t xml:space="preserve"> to elicit richer data. </w:t>
      </w:r>
      <w:r w:rsidR="00086245" w:rsidRPr="005B4198">
        <w:rPr>
          <w:rFonts w:ascii="Times New Roman" w:hAnsi="Times New Roman" w:cs="Times New Roman"/>
        </w:rPr>
        <w:t xml:space="preserve">For example, </w:t>
      </w:r>
      <w:r w:rsidR="00100150" w:rsidRPr="005B4198">
        <w:rPr>
          <w:rFonts w:ascii="Times New Roman" w:hAnsi="Times New Roman" w:cs="Times New Roman"/>
        </w:rPr>
        <w:t>when</w:t>
      </w:r>
      <w:r w:rsidR="00086245" w:rsidRPr="005B4198">
        <w:rPr>
          <w:rFonts w:ascii="Times New Roman" w:hAnsi="Times New Roman" w:cs="Times New Roman"/>
        </w:rPr>
        <w:t xml:space="preserve"> a </w:t>
      </w:r>
      <w:r w:rsidR="00E55A10" w:rsidRPr="005B4198">
        <w:rPr>
          <w:rFonts w:ascii="Times New Roman" w:hAnsi="Times New Roman" w:cs="Times New Roman"/>
        </w:rPr>
        <w:t xml:space="preserve">person </w:t>
      </w:r>
      <w:r w:rsidR="00100150" w:rsidRPr="005B4198">
        <w:rPr>
          <w:rFonts w:ascii="Times New Roman" w:hAnsi="Times New Roman" w:cs="Times New Roman"/>
        </w:rPr>
        <w:t xml:space="preserve">volunteered </w:t>
      </w:r>
      <w:r w:rsidR="00086245" w:rsidRPr="005B4198">
        <w:rPr>
          <w:rFonts w:ascii="Times New Roman" w:hAnsi="Times New Roman" w:cs="Times New Roman"/>
        </w:rPr>
        <w:t xml:space="preserve">that they thought the story was ‘true to life’ or ‘useful’ the interviewer later </w:t>
      </w:r>
      <w:r w:rsidR="00557999" w:rsidRPr="005B4198">
        <w:rPr>
          <w:rFonts w:ascii="Times New Roman" w:hAnsi="Times New Roman" w:cs="Times New Roman"/>
        </w:rPr>
        <w:t>probed</w:t>
      </w:r>
      <w:r w:rsidR="00086245" w:rsidRPr="005B4198">
        <w:rPr>
          <w:rFonts w:ascii="Times New Roman" w:hAnsi="Times New Roman" w:cs="Times New Roman"/>
        </w:rPr>
        <w:t xml:space="preserve"> ‘why is this</w:t>
      </w:r>
      <w:r w:rsidR="00557999" w:rsidRPr="005B4198">
        <w:rPr>
          <w:rFonts w:ascii="Times New Roman" w:hAnsi="Times New Roman" w:cs="Times New Roman"/>
        </w:rPr>
        <w:t>?</w:t>
      </w:r>
      <w:r w:rsidR="00086245" w:rsidRPr="005B4198">
        <w:rPr>
          <w:rFonts w:ascii="Times New Roman" w:hAnsi="Times New Roman" w:cs="Times New Roman"/>
        </w:rPr>
        <w:t>’ or</w:t>
      </w:r>
      <w:r w:rsidR="00557999" w:rsidRPr="005B4198">
        <w:rPr>
          <w:rFonts w:ascii="Times New Roman" w:hAnsi="Times New Roman" w:cs="Times New Roman"/>
        </w:rPr>
        <w:t xml:space="preserve"> ‘what do you mean by this?’ </w:t>
      </w:r>
      <w:r w:rsidR="0040653F" w:rsidRPr="005B4198">
        <w:rPr>
          <w:rFonts w:ascii="Times New Roman" w:hAnsi="Times New Roman" w:cs="Times New Roman"/>
        </w:rPr>
        <w:t>All data were transcribed verbatim.</w:t>
      </w:r>
    </w:p>
    <w:p w14:paraId="52EC7E87" w14:textId="77777777" w:rsidR="000A4E3A" w:rsidRPr="005B4198" w:rsidRDefault="000A4E3A" w:rsidP="00F87A47">
      <w:pPr>
        <w:spacing w:line="480" w:lineRule="auto"/>
        <w:rPr>
          <w:rFonts w:ascii="Times New Roman" w:hAnsi="Times New Roman" w:cs="Times New Roman"/>
          <w:i/>
        </w:rPr>
      </w:pPr>
      <w:r w:rsidRPr="005B4198">
        <w:rPr>
          <w:rFonts w:ascii="Times New Roman" w:hAnsi="Times New Roman" w:cs="Times New Roman"/>
          <w:i/>
        </w:rPr>
        <w:t>Data Analysis</w:t>
      </w:r>
      <w:r w:rsidR="00147FA6" w:rsidRPr="005B4198">
        <w:rPr>
          <w:rFonts w:ascii="Times New Roman" w:hAnsi="Times New Roman" w:cs="Times New Roman"/>
          <w:i/>
        </w:rPr>
        <w:t xml:space="preserve"> and Validity</w:t>
      </w:r>
    </w:p>
    <w:p w14:paraId="55BEDEA1" w14:textId="77777777" w:rsidR="00D567F3" w:rsidRPr="005B4198" w:rsidRDefault="00254A26" w:rsidP="009E202D">
      <w:pPr>
        <w:widowControl w:val="0"/>
        <w:autoSpaceDE w:val="0"/>
        <w:autoSpaceDN w:val="0"/>
        <w:adjustRightInd w:val="0"/>
        <w:spacing w:line="480" w:lineRule="auto"/>
        <w:ind w:firstLine="720"/>
        <w:rPr>
          <w:rFonts w:ascii="Times New Roman" w:hAnsi="Times New Roman" w:cs="Times New Roman"/>
        </w:rPr>
      </w:pPr>
      <w:r w:rsidRPr="005B4198">
        <w:rPr>
          <w:rFonts w:ascii="Times New Roman" w:hAnsi="Times New Roman" w:cs="Times New Roman"/>
        </w:rPr>
        <w:t>To identify main patterns in the data without restriction to a pre-existing coding scheme</w:t>
      </w:r>
      <w:r w:rsidR="001B169D" w:rsidRPr="005B4198">
        <w:rPr>
          <w:rFonts w:ascii="Times New Roman" w:hAnsi="Times New Roman" w:cs="Times New Roman"/>
        </w:rPr>
        <w:t>,</w:t>
      </w:r>
      <w:r w:rsidRPr="005B4198">
        <w:rPr>
          <w:rFonts w:ascii="Times New Roman" w:hAnsi="Times New Roman" w:cs="Times New Roman"/>
        </w:rPr>
        <w:t xml:space="preserve"> an inductive thematic analysis as described by Braun and Clarke (2006) was conducted on transcripts using a six-phase procedure. Initially</w:t>
      </w:r>
      <w:r w:rsidR="00105B11" w:rsidRPr="005B4198">
        <w:rPr>
          <w:rFonts w:ascii="Times New Roman" w:hAnsi="Times New Roman" w:cs="Times New Roman"/>
        </w:rPr>
        <w:t>,</w:t>
      </w:r>
      <w:r w:rsidRPr="005B4198">
        <w:rPr>
          <w:rFonts w:ascii="Times New Roman" w:hAnsi="Times New Roman" w:cs="Times New Roman"/>
        </w:rPr>
        <w:t xml:space="preserve"> the first and second authors immersed themselves with the transcripts and then generated initial codes. Next, codes were collapsed into potential themes and all data relevant to each potential theme </w:t>
      </w:r>
      <w:r w:rsidR="00232DFF" w:rsidRPr="005B4198">
        <w:rPr>
          <w:rFonts w:ascii="Times New Roman" w:hAnsi="Times New Roman" w:cs="Times New Roman"/>
        </w:rPr>
        <w:t xml:space="preserve">were </w:t>
      </w:r>
      <w:r w:rsidRPr="005B4198">
        <w:rPr>
          <w:rFonts w:ascii="Times New Roman" w:hAnsi="Times New Roman" w:cs="Times New Roman"/>
        </w:rPr>
        <w:t>gathered. Themes were reviewed against transcripts and the entire data set before these were refined and combined into larger themes. This process led to the emergence of five main themes</w:t>
      </w:r>
      <w:r w:rsidR="009E202D" w:rsidRPr="005B4198">
        <w:rPr>
          <w:rFonts w:ascii="Times New Roman" w:hAnsi="Times New Roman" w:cs="Times New Roman"/>
        </w:rPr>
        <w:t xml:space="preserve"> and the initial naming of these</w:t>
      </w:r>
      <w:r w:rsidRPr="005B4198">
        <w:rPr>
          <w:rFonts w:ascii="Times New Roman" w:hAnsi="Times New Roman" w:cs="Times New Roman"/>
        </w:rPr>
        <w:t xml:space="preserve">. </w:t>
      </w:r>
      <w:r w:rsidR="00FD11EC" w:rsidRPr="005B4198">
        <w:rPr>
          <w:rFonts w:ascii="Times New Roman" w:hAnsi="Times New Roman" w:cs="Times New Roman"/>
        </w:rPr>
        <w:t>Following a return to</w:t>
      </w:r>
      <w:r w:rsidRPr="005B4198">
        <w:rPr>
          <w:rFonts w:ascii="Times New Roman" w:hAnsi="Times New Roman" w:cs="Times New Roman"/>
        </w:rPr>
        <w:t xml:space="preserve"> literature </w:t>
      </w:r>
      <w:r w:rsidR="00FD11EC" w:rsidRPr="005B4198">
        <w:rPr>
          <w:rFonts w:ascii="Times New Roman" w:hAnsi="Times New Roman" w:cs="Times New Roman"/>
        </w:rPr>
        <w:t xml:space="preserve">on </w:t>
      </w:r>
      <w:r w:rsidR="00105B11" w:rsidRPr="005B4198">
        <w:rPr>
          <w:rFonts w:ascii="Times New Roman" w:hAnsi="Times New Roman" w:cs="Times New Roman"/>
        </w:rPr>
        <w:t>KT</w:t>
      </w:r>
      <w:r w:rsidRPr="005B4198">
        <w:rPr>
          <w:rFonts w:ascii="Times New Roman" w:hAnsi="Times New Roman" w:cs="Times New Roman"/>
        </w:rPr>
        <w:t xml:space="preserve">, narrative inquiry, and physical activity </w:t>
      </w:r>
      <w:r w:rsidR="00232DFF" w:rsidRPr="005B4198">
        <w:rPr>
          <w:rFonts w:ascii="Times New Roman" w:hAnsi="Times New Roman" w:cs="Times New Roman"/>
        </w:rPr>
        <w:t xml:space="preserve">promotion </w:t>
      </w:r>
      <w:r w:rsidR="00FD11EC" w:rsidRPr="005B4198">
        <w:rPr>
          <w:rFonts w:ascii="Times New Roman" w:hAnsi="Times New Roman" w:cs="Times New Roman"/>
        </w:rPr>
        <w:t xml:space="preserve">among adults with SCI, each theme’s title was amended to reflect </w:t>
      </w:r>
      <w:r w:rsidR="0079567E" w:rsidRPr="005B4198">
        <w:rPr>
          <w:rFonts w:ascii="Times New Roman" w:hAnsi="Times New Roman" w:cs="Times New Roman"/>
        </w:rPr>
        <w:t>this literature</w:t>
      </w:r>
      <w:r w:rsidR="00FD11EC" w:rsidRPr="005B4198">
        <w:rPr>
          <w:rFonts w:ascii="Times New Roman" w:hAnsi="Times New Roman" w:cs="Times New Roman"/>
        </w:rPr>
        <w:t xml:space="preserve">. </w:t>
      </w:r>
      <w:r w:rsidR="007921B8" w:rsidRPr="005B4198">
        <w:rPr>
          <w:rFonts w:ascii="Times New Roman" w:hAnsi="Times New Roman" w:cs="Times New Roman"/>
        </w:rPr>
        <w:t xml:space="preserve">This </w:t>
      </w:r>
      <w:r w:rsidR="00390F9A" w:rsidRPr="005B4198">
        <w:rPr>
          <w:rFonts w:ascii="Times New Roman" w:hAnsi="Times New Roman" w:cs="Times New Roman"/>
        </w:rPr>
        <w:t xml:space="preserve">is not </w:t>
      </w:r>
      <w:r w:rsidR="007921B8" w:rsidRPr="005B4198">
        <w:rPr>
          <w:rFonts w:ascii="Times New Roman" w:hAnsi="Times New Roman" w:cs="Times New Roman"/>
        </w:rPr>
        <w:t>to suggest that the themes were arri</w:t>
      </w:r>
      <w:r w:rsidR="00390F9A" w:rsidRPr="005B4198">
        <w:rPr>
          <w:rFonts w:ascii="Times New Roman" w:hAnsi="Times New Roman" w:cs="Times New Roman"/>
        </w:rPr>
        <w:t xml:space="preserve">ved at deductively. Whilst names first given to the themes were </w:t>
      </w:r>
      <w:r w:rsidR="009E202D" w:rsidRPr="005B4198">
        <w:rPr>
          <w:rFonts w:ascii="Times New Roman" w:hAnsi="Times New Roman" w:cs="Times New Roman"/>
        </w:rPr>
        <w:t>refined</w:t>
      </w:r>
      <w:r w:rsidR="00390F9A" w:rsidRPr="005B4198">
        <w:rPr>
          <w:rFonts w:ascii="Times New Roman" w:hAnsi="Times New Roman" w:cs="Times New Roman"/>
        </w:rPr>
        <w:t xml:space="preserve"> </w:t>
      </w:r>
      <w:r w:rsidR="00012BB9" w:rsidRPr="005B4198">
        <w:rPr>
          <w:rFonts w:ascii="Times New Roman" w:hAnsi="Times New Roman" w:cs="Times New Roman"/>
        </w:rPr>
        <w:t>following</w:t>
      </w:r>
      <w:r w:rsidR="00390F9A" w:rsidRPr="005B4198">
        <w:rPr>
          <w:rFonts w:ascii="Times New Roman" w:hAnsi="Times New Roman" w:cs="Times New Roman"/>
        </w:rPr>
        <w:t xml:space="preserve"> </w:t>
      </w:r>
      <w:r w:rsidR="00506288" w:rsidRPr="005B4198">
        <w:rPr>
          <w:rFonts w:ascii="Times New Roman" w:hAnsi="Times New Roman" w:cs="Times New Roman"/>
        </w:rPr>
        <w:t>later</w:t>
      </w:r>
      <w:r w:rsidR="009E202D" w:rsidRPr="005B4198">
        <w:rPr>
          <w:rFonts w:ascii="Times New Roman" w:hAnsi="Times New Roman" w:cs="Times New Roman"/>
        </w:rPr>
        <w:t xml:space="preserve"> </w:t>
      </w:r>
      <w:r w:rsidR="00AF1336" w:rsidRPr="005B4198">
        <w:rPr>
          <w:rFonts w:ascii="Times New Roman" w:hAnsi="Times New Roman" w:cs="Times New Roman"/>
        </w:rPr>
        <w:t>readings of the literature</w:t>
      </w:r>
      <w:r w:rsidR="00506288" w:rsidRPr="005B4198">
        <w:rPr>
          <w:rFonts w:ascii="Times New Roman" w:hAnsi="Times New Roman" w:cs="Times New Roman"/>
        </w:rPr>
        <w:t>, thereby providing</w:t>
      </w:r>
      <w:r w:rsidR="00400C27" w:rsidRPr="005B4198">
        <w:rPr>
          <w:rFonts w:ascii="Times New Roman" w:hAnsi="Times New Roman" w:cs="Times New Roman"/>
        </w:rPr>
        <w:t xml:space="preserve"> connections with established work</w:t>
      </w:r>
      <w:r w:rsidR="00506288" w:rsidRPr="005B4198">
        <w:rPr>
          <w:rFonts w:ascii="Times New Roman" w:hAnsi="Times New Roman" w:cs="Times New Roman"/>
        </w:rPr>
        <w:t xml:space="preserve"> rather than re-inventing ideas and adding to </w:t>
      </w:r>
      <w:r w:rsidR="008A22EC" w:rsidRPr="005B4198">
        <w:rPr>
          <w:rFonts w:ascii="Times New Roman" w:hAnsi="Times New Roman" w:cs="Times New Roman"/>
        </w:rPr>
        <w:t xml:space="preserve">confusion </w:t>
      </w:r>
      <w:r w:rsidR="00012BB9" w:rsidRPr="005B4198">
        <w:rPr>
          <w:rFonts w:ascii="Times New Roman" w:hAnsi="Times New Roman" w:cs="Times New Roman"/>
        </w:rPr>
        <w:t xml:space="preserve">around terminology </w:t>
      </w:r>
      <w:r w:rsidR="008A22EC" w:rsidRPr="005B4198">
        <w:rPr>
          <w:rFonts w:ascii="Times New Roman" w:hAnsi="Times New Roman" w:cs="Times New Roman"/>
        </w:rPr>
        <w:t>in the KT literature (Graham et al., 2006)</w:t>
      </w:r>
      <w:r w:rsidR="00390F9A" w:rsidRPr="005B4198">
        <w:rPr>
          <w:rFonts w:ascii="Times New Roman" w:hAnsi="Times New Roman" w:cs="Times New Roman"/>
        </w:rPr>
        <w:t xml:space="preserve">, </w:t>
      </w:r>
      <w:r w:rsidR="00FD11EC" w:rsidRPr="005B4198">
        <w:rPr>
          <w:rFonts w:ascii="Times New Roman" w:hAnsi="Times New Roman" w:cs="Times New Roman"/>
        </w:rPr>
        <w:t xml:space="preserve">the </w:t>
      </w:r>
      <w:r w:rsidR="00390F9A" w:rsidRPr="005B4198">
        <w:rPr>
          <w:rFonts w:ascii="Times New Roman" w:hAnsi="Times New Roman" w:cs="Times New Roman"/>
        </w:rPr>
        <w:t xml:space="preserve">themes were </w:t>
      </w:r>
      <w:r w:rsidR="009E202D" w:rsidRPr="005B4198">
        <w:rPr>
          <w:rFonts w:ascii="Times New Roman" w:hAnsi="Times New Roman" w:cs="Times New Roman"/>
        </w:rPr>
        <w:t>generated inductively</w:t>
      </w:r>
      <w:r w:rsidR="00390F9A" w:rsidRPr="005B4198">
        <w:rPr>
          <w:rFonts w:ascii="Times New Roman" w:hAnsi="Times New Roman" w:cs="Times New Roman"/>
        </w:rPr>
        <w:t xml:space="preserve">. Each was </w:t>
      </w:r>
      <w:r w:rsidR="009E202D" w:rsidRPr="005B4198">
        <w:rPr>
          <w:rFonts w:ascii="Times New Roman" w:hAnsi="Times New Roman" w:cs="Times New Roman"/>
        </w:rPr>
        <w:t>emergent</w:t>
      </w:r>
      <w:r w:rsidR="00390F9A" w:rsidRPr="005B4198">
        <w:rPr>
          <w:rFonts w:ascii="Times New Roman" w:hAnsi="Times New Roman" w:cs="Times New Roman"/>
        </w:rPr>
        <w:t xml:space="preserve"> and </w:t>
      </w:r>
      <w:r w:rsidR="009E202D" w:rsidRPr="005B4198">
        <w:rPr>
          <w:rFonts w:ascii="Times New Roman" w:hAnsi="Times New Roman" w:cs="Times New Roman"/>
        </w:rPr>
        <w:t>represented</w:t>
      </w:r>
      <w:r w:rsidR="00390F9A" w:rsidRPr="005B4198">
        <w:rPr>
          <w:rFonts w:ascii="Times New Roman" w:hAnsi="Times New Roman" w:cs="Times New Roman"/>
        </w:rPr>
        <w:t xml:space="preserve"> </w:t>
      </w:r>
      <w:r w:rsidR="009E202D" w:rsidRPr="005B4198">
        <w:rPr>
          <w:rFonts w:ascii="Times New Roman" w:hAnsi="Times New Roman" w:cs="Times New Roman"/>
        </w:rPr>
        <w:t>an identified</w:t>
      </w:r>
      <w:r w:rsidR="00390F9A" w:rsidRPr="005B4198">
        <w:rPr>
          <w:rFonts w:ascii="Times New Roman" w:hAnsi="Times New Roman" w:cs="Times New Roman"/>
        </w:rPr>
        <w:t xml:space="preserve"> patterned response </w:t>
      </w:r>
      <w:r w:rsidR="00400C27" w:rsidRPr="005B4198">
        <w:rPr>
          <w:rFonts w:ascii="Times New Roman" w:hAnsi="Times New Roman" w:cs="Times New Roman"/>
        </w:rPr>
        <w:t>or</w:t>
      </w:r>
      <w:r w:rsidR="009E202D" w:rsidRPr="005B4198">
        <w:rPr>
          <w:rFonts w:ascii="Times New Roman" w:hAnsi="Times New Roman" w:cs="Times New Roman"/>
        </w:rPr>
        <w:t xml:space="preserve"> </w:t>
      </w:r>
      <w:r w:rsidR="00390F9A" w:rsidRPr="005B4198">
        <w:rPr>
          <w:rFonts w:ascii="Times New Roman" w:hAnsi="Times New Roman" w:cs="Times New Roman"/>
        </w:rPr>
        <w:t xml:space="preserve">meaning within the data set. </w:t>
      </w:r>
    </w:p>
    <w:p w14:paraId="166F9B4F" w14:textId="6ADE1EB6" w:rsidR="004066AB" w:rsidRPr="005B4198" w:rsidRDefault="00147FA6" w:rsidP="00F87A47">
      <w:pPr>
        <w:widowControl w:val="0"/>
        <w:autoSpaceDE w:val="0"/>
        <w:autoSpaceDN w:val="0"/>
        <w:adjustRightInd w:val="0"/>
        <w:spacing w:line="480" w:lineRule="auto"/>
        <w:ind w:firstLine="720"/>
        <w:rPr>
          <w:rFonts w:ascii="Times New Roman" w:hAnsi="Times New Roman" w:cs="Times New Roman"/>
        </w:rPr>
      </w:pPr>
      <w:r w:rsidRPr="005B4198">
        <w:rPr>
          <w:rFonts w:ascii="Times New Roman" w:hAnsi="Times New Roman" w:cs="Times New Roman"/>
        </w:rPr>
        <w:t xml:space="preserve">In terms of validity, </w:t>
      </w:r>
      <w:r w:rsidR="00012BB9" w:rsidRPr="005B4198">
        <w:rPr>
          <w:rFonts w:ascii="Times New Roman" w:hAnsi="Times New Roman" w:cs="Times New Roman"/>
        </w:rPr>
        <w:t>the study was guided by a relativist approach</w:t>
      </w:r>
      <w:r w:rsidR="00B71B31" w:rsidRPr="005B4198">
        <w:rPr>
          <w:rFonts w:ascii="Times New Roman" w:hAnsi="Times New Roman" w:cs="Times New Roman"/>
        </w:rPr>
        <w:t>. This means</w:t>
      </w:r>
      <w:r w:rsidR="00012BB9" w:rsidRPr="005B4198">
        <w:rPr>
          <w:rFonts w:ascii="Times New Roman" w:hAnsi="Times New Roman" w:cs="Times New Roman"/>
        </w:rPr>
        <w:t xml:space="preserve"> </w:t>
      </w:r>
      <w:r w:rsidR="00B71B31" w:rsidRPr="005B4198">
        <w:rPr>
          <w:rFonts w:ascii="Times New Roman" w:hAnsi="Times New Roman" w:cs="Times New Roman"/>
        </w:rPr>
        <w:t>that</w:t>
      </w:r>
      <w:r w:rsidR="00012BB9" w:rsidRPr="005B4198">
        <w:rPr>
          <w:rFonts w:ascii="Times New Roman" w:hAnsi="Times New Roman" w:cs="Times New Roman"/>
        </w:rPr>
        <w:t xml:space="preserve"> </w:t>
      </w:r>
      <w:r w:rsidR="00C958FF" w:rsidRPr="005B4198">
        <w:rPr>
          <w:rFonts w:ascii="Times New Roman" w:hAnsi="Times New Roman" w:cs="Times New Roman"/>
        </w:rPr>
        <w:t xml:space="preserve">criteria </w:t>
      </w:r>
      <w:r w:rsidRPr="005B4198">
        <w:rPr>
          <w:rFonts w:ascii="Times New Roman" w:hAnsi="Times New Roman" w:cs="Times New Roman"/>
        </w:rPr>
        <w:t xml:space="preserve">for judging the quality of qualitative research </w:t>
      </w:r>
      <w:r w:rsidR="00C958FF" w:rsidRPr="005B4198">
        <w:rPr>
          <w:rFonts w:ascii="Times New Roman" w:hAnsi="Times New Roman" w:cs="Times New Roman"/>
        </w:rPr>
        <w:t xml:space="preserve">are not applied in a universal manner but </w:t>
      </w:r>
      <w:r w:rsidR="00614B3B" w:rsidRPr="005B4198">
        <w:rPr>
          <w:rFonts w:ascii="Times New Roman" w:hAnsi="Times New Roman" w:cs="Times New Roman"/>
        </w:rPr>
        <w:t>rather are</w:t>
      </w:r>
      <w:r w:rsidR="00C958FF" w:rsidRPr="005B4198">
        <w:rPr>
          <w:rFonts w:ascii="Times New Roman" w:hAnsi="Times New Roman" w:cs="Times New Roman"/>
        </w:rPr>
        <w:t xml:space="preserve"> drawn from an ongoing list of characterizing traits </w:t>
      </w:r>
      <w:r w:rsidR="0040653F" w:rsidRPr="005B4198">
        <w:rPr>
          <w:rFonts w:ascii="Times New Roman" w:hAnsi="Times New Roman" w:cs="Times New Roman"/>
        </w:rPr>
        <w:t xml:space="preserve">(Sparkes &amp; Smith, </w:t>
      </w:r>
      <w:r w:rsidR="00614B3B" w:rsidRPr="005B4198">
        <w:rPr>
          <w:rFonts w:ascii="Times New Roman" w:hAnsi="Times New Roman" w:cs="Times New Roman"/>
        </w:rPr>
        <w:t>2009</w:t>
      </w:r>
      <w:r w:rsidR="005205A7">
        <w:rPr>
          <w:rFonts w:ascii="Times New Roman" w:hAnsi="Times New Roman" w:cs="Times New Roman"/>
        </w:rPr>
        <w:t>a</w:t>
      </w:r>
      <w:r w:rsidR="00614B3B" w:rsidRPr="005B4198">
        <w:rPr>
          <w:rFonts w:ascii="Times New Roman" w:hAnsi="Times New Roman" w:cs="Times New Roman"/>
        </w:rPr>
        <w:t xml:space="preserve">; </w:t>
      </w:r>
      <w:r w:rsidR="0040653F" w:rsidRPr="005B4198">
        <w:rPr>
          <w:rFonts w:ascii="Times New Roman" w:hAnsi="Times New Roman" w:cs="Times New Roman"/>
        </w:rPr>
        <w:t>2014</w:t>
      </w:r>
      <w:r w:rsidRPr="005B4198">
        <w:rPr>
          <w:rFonts w:ascii="Times New Roman" w:hAnsi="Times New Roman" w:cs="Times New Roman"/>
        </w:rPr>
        <w:t xml:space="preserve">). </w:t>
      </w:r>
      <w:r w:rsidR="00B95FAE" w:rsidRPr="005B4198">
        <w:rPr>
          <w:rFonts w:ascii="Times New Roman" w:hAnsi="Times New Roman" w:cs="Times New Roman"/>
        </w:rPr>
        <w:t xml:space="preserve">Here, this </w:t>
      </w:r>
      <w:r w:rsidR="00E4308A" w:rsidRPr="005B4198">
        <w:rPr>
          <w:rFonts w:ascii="Times New Roman" w:hAnsi="Times New Roman" w:cs="Times New Roman"/>
        </w:rPr>
        <w:t>list</w:t>
      </w:r>
      <w:r w:rsidR="00614B3B" w:rsidRPr="005B4198">
        <w:rPr>
          <w:rFonts w:ascii="Times New Roman" w:hAnsi="Times New Roman" w:cs="Times New Roman"/>
        </w:rPr>
        <w:t xml:space="preserve"> </w:t>
      </w:r>
      <w:r w:rsidR="00B95FAE" w:rsidRPr="005B4198">
        <w:rPr>
          <w:rFonts w:ascii="Times New Roman" w:hAnsi="Times New Roman" w:cs="Times New Roman"/>
        </w:rPr>
        <w:t>included</w:t>
      </w:r>
      <w:r w:rsidRPr="005B4198">
        <w:rPr>
          <w:rFonts w:ascii="Times New Roman" w:hAnsi="Times New Roman" w:cs="Times New Roman"/>
        </w:rPr>
        <w:t xml:space="preserve"> </w:t>
      </w:r>
      <w:r w:rsidR="00E4308A" w:rsidRPr="005B4198">
        <w:rPr>
          <w:rFonts w:ascii="Times New Roman" w:hAnsi="Times New Roman" w:cs="Times New Roman"/>
        </w:rPr>
        <w:t xml:space="preserve">the </w:t>
      </w:r>
      <w:r w:rsidR="00614B3B" w:rsidRPr="005B4198">
        <w:rPr>
          <w:rFonts w:ascii="Times New Roman" w:hAnsi="Times New Roman" w:cs="Times New Roman"/>
        </w:rPr>
        <w:t>following</w:t>
      </w:r>
      <w:r w:rsidRPr="005B4198">
        <w:rPr>
          <w:rFonts w:ascii="Times New Roman" w:hAnsi="Times New Roman" w:cs="Times New Roman"/>
        </w:rPr>
        <w:t xml:space="preserve"> </w:t>
      </w:r>
      <w:r w:rsidR="00614B3B" w:rsidRPr="005B4198">
        <w:rPr>
          <w:rFonts w:ascii="Times New Roman" w:hAnsi="Times New Roman" w:cs="Times New Roman"/>
        </w:rPr>
        <w:t>criteria: the worthiness of the topic;</w:t>
      </w:r>
      <w:r w:rsidRPr="005B4198">
        <w:rPr>
          <w:rFonts w:ascii="Times New Roman" w:hAnsi="Times New Roman" w:cs="Times New Roman"/>
        </w:rPr>
        <w:t xml:space="preserve"> the signi</w:t>
      </w:r>
      <w:r w:rsidR="00614B3B" w:rsidRPr="005B4198">
        <w:rPr>
          <w:rFonts w:ascii="Times New Roman" w:hAnsi="Times New Roman" w:cs="Times New Roman"/>
        </w:rPr>
        <w:t>ficant contribution of the work;</w:t>
      </w:r>
      <w:r w:rsidRPr="005B4198">
        <w:rPr>
          <w:rFonts w:ascii="Times New Roman" w:hAnsi="Times New Roman" w:cs="Times New Roman"/>
        </w:rPr>
        <w:t xml:space="preserve"> </w:t>
      </w:r>
      <w:r w:rsidR="00614B3B" w:rsidRPr="005B4198">
        <w:rPr>
          <w:rFonts w:ascii="Times New Roman" w:hAnsi="Times New Roman" w:cs="Times New Roman"/>
        </w:rPr>
        <w:t>rich rigor, that is, developing a sample appropriate for the purpose of the study and generating data that could provide for meaningful and significant claims</w:t>
      </w:r>
      <w:r w:rsidR="00B95FAE" w:rsidRPr="005B4198">
        <w:rPr>
          <w:rFonts w:ascii="Times New Roman" w:hAnsi="Times New Roman" w:cs="Times New Roman"/>
        </w:rPr>
        <w:t>;</w:t>
      </w:r>
      <w:r w:rsidR="00614B3B" w:rsidRPr="005B4198">
        <w:rPr>
          <w:rFonts w:ascii="Times New Roman" w:hAnsi="Times New Roman" w:cs="Times New Roman"/>
        </w:rPr>
        <w:t xml:space="preserve"> </w:t>
      </w:r>
      <w:r w:rsidR="00B95FAE" w:rsidRPr="005B4198">
        <w:rPr>
          <w:rFonts w:ascii="Times New Roman" w:hAnsi="Times New Roman" w:cs="Times New Roman"/>
        </w:rPr>
        <w:t xml:space="preserve">and </w:t>
      </w:r>
      <w:r w:rsidRPr="005B4198">
        <w:rPr>
          <w:rFonts w:ascii="Times New Roman" w:hAnsi="Times New Roman" w:cs="Times New Roman"/>
        </w:rPr>
        <w:t xml:space="preserve">the coherence of the </w:t>
      </w:r>
      <w:r w:rsidR="00B95FAE" w:rsidRPr="005B4198">
        <w:rPr>
          <w:rFonts w:ascii="Times New Roman" w:hAnsi="Times New Roman" w:cs="Times New Roman"/>
        </w:rPr>
        <w:t>research</w:t>
      </w:r>
      <w:r w:rsidR="00C77A6B" w:rsidRPr="005B4198">
        <w:rPr>
          <w:rFonts w:ascii="Times New Roman" w:hAnsi="Times New Roman" w:cs="Times New Roman"/>
        </w:rPr>
        <w:t>,</w:t>
      </w:r>
      <w:r w:rsidR="00B95FAE" w:rsidRPr="005B4198">
        <w:rPr>
          <w:rFonts w:ascii="Times New Roman" w:hAnsi="Times New Roman" w:cs="Times New Roman"/>
        </w:rPr>
        <w:t xml:space="preserve"> which refers to</w:t>
      </w:r>
      <w:r w:rsidR="00C77A6B" w:rsidRPr="005B4198">
        <w:rPr>
          <w:rFonts w:ascii="Times New Roman" w:hAnsi="Times New Roman" w:cs="Times New Roman"/>
        </w:rPr>
        <w:t xml:space="preserve"> how well the study hangs together in terms of the purpose, methods, and results</w:t>
      </w:r>
      <w:r w:rsidR="00B95FAE" w:rsidRPr="005B4198">
        <w:rPr>
          <w:rFonts w:ascii="Times New Roman" w:hAnsi="Times New Roman" w:cs="Times New Roman"/>
        </w:rPr>
        <w:t xml:space="preserve"> (Tracy, 2010)</w:t>
      </w:r>
      <w:r w:rsidRPr="005B4198">
        <w:rPr>
          <w:rFonts w:ascii="Times New Roman" w:hAnsi="Times New Roman" w:cs="Times New Roman"/>
        </w:rPr>
        <w:t xml:space="preserve">. </w:t>
      </w:r>
      <w:r w:rsidR="00B95FAE" w:rsidRPr="005B4198">
        <w:rPr>
          <w:rFonts w:ascii="Times New Roman" w:hAnsi="Times New Roman" w:cs="Times New Roman"/>
        </w:rPr>
        <w:t>As part of a list of characterizing traits for enhancing the quality of our work, t</w:t>
      </w:r>
      <w:r w:rsidR="00C77A6B" w:rsidRPr="005B4198">
        <w:rPr>
          <w:rFonts w:ascii="Times New Roman" w:hAnsi="Times New Roman" w:cs="Times New Roman"/>
        </w:rPr>
        <w:t xml:space="preserve">he study also used </w:t>
      </w:r>
      <w:r w:rsidR="003E482D" w:rsidRPr="005B4198">
        <w:rPr>
          <w:rFonts w:ascii="Times New Roman" w:hAnsi="Times New Roman" w:cs="Times New Roman"/>
        </w:rPr>
        <w:t>an audit trail (</w:t>
      </w:r>
      <w:r w:rsidR="0079567E" w:rsidRPr="005B4198">
        <w:rPr>
          <w:rFonts w:ascii="Times New Roman" w:hAnsi="Times New Roman" w:cs="Times New Roman"/>
        </w:rPr>
        <w:t>i.e</w:t>
      </w:r>
      <w:r w:rsidR="003E482D" w:rsidRPr="005B4198">
        <w:rPr>
          <w:rFonts w:ascii="Times New Roman" w:hAnsi="Times New Roman" w:cs="Times New Roman"/>
        </w:rPr>
        <w:t>., a colleague independently scrutinized data collection and theoretical matters)</w:t>
      </w:r>
      <w:r w:rsidR="0079567E" w:rsidRPr="005B4198">
        <w:rPr>
          <w:rFonts w:ascii="Times New Roman" w:hAnsi="Times New Roman" w:cs="Times New Roman"/>
        </w:rPr>
        <w:t xml:space="preserve"> and </w:t>
      </w:r>
      <w:r w:rsidR="00D567F3" w:rsidRPr="005B4198">
        <w:rPr>
          <w:rFonts w:ascii="Times New Roman" w:hAnsi="Times New Roman" w:cs="Times New Roman"/>
        </w:rPr>
        <w:t>aimed for resonan</w:t>
      </w:r>
      <w:r w:rsidR="00E2719E" w:rsidRPr="005B4198">
        <w:rPr>
          <w:rFonts w:ascii="Times New Roman" w:hAnsi="Times New Roman" w:cs="Times New Roman"/>
        </w:rPr>
        <w:t>ce (e.g., naturalistic generaliz</w:t>
      </w:r>
      <w:r w:rsidR="00D567F3" w:rsidRPr="005B4198">
        <w:rPr>
          <w:rFonts w:ascii="Times New Roman" w:hAnsi="Times New Roman" w:cs="Times New Roman"/>
        </w:rPr>
        <w:t>ations)</w:t>
      </w:r>
      <w:r w:rsidR="003E482D" w:rsidRPr="005B4198">
        <w:rPr>
          <w:rFonts w:ascii="Times New Roman" w:hAnsi="Times New Roman" w:cs="Times New Roman"/>
        </w:rPr>
        <w:t xml:space="preserve">. </w:t>
      </w:r>
    </w:p>
    <w:p w14:paraId="52A5F0DA" w14:textId="77777777" w:rsidR="004066AB" w:rsidRPr="005B4198" w:rsidRDefault="004066AB" w:rsidP="00F87A47">
      <w:pPr>
        <w:widowControl w:val="0"/>
        <w:autoSpaceDE w:val="0"/>
        <w:autoSpaceDN w:val="0"/>
        <w:adjustRightInd w:val="0"/>
        <w:spacing w:line="480" w:lineRule="auto"/>
        <w:jc w:val="center"/>
        <w:rPr>
          <w:rFonts w:ascii="Times New Roman" w:hAnsi="Times New Roman" w:cs="Times New Roman"/>
          <w:b/>
        </w:rPr>
      </w:pPr>
      <w:r w:rsidRPr="005B4198">
        <w:rPr>
          <w:rFonts w:ascii="Times New Roman" w:hAnsi="Times New Roman" w:cs="Times New Roman"/>
          <w:b/>
        </w:rPr>
        <w:t>Results</w:t>
      </w:r>
    </w:p>
    <w:p w14:paraId="4315BC27" w14:textId="77777777" w:rsidR="00E7714F" w:rsidRPr="005B4198" w:rsidRDefault="009D612F" w:rsidP="00F87A47">
      <w:pPr>
        <w:widowControl w:val="0"/>
        <w:autoSpaceDE w:val="0"/>
        <w:autoSpaceDN w:val="0"/>
        <w:adjustRightInd w:val="0"/>
        <w:spacing w:line="480" w:lineRule="auto"/>
        <w:rPr>
          <w:rFonts w:ascii="Times New Roman" w:hAnsi="Times New Roman" w:cs="Times New Roman"/>
          <w:b/>
        </w:rPr>
      </w:pPr>
      <w:r w:rsidRPr="005B4198">
        <w:rPr>
          <w:rFonts w:ascii="Times New Roman" w:hAnsi="Times New Roman" w:cs="Times New Roman"/>
        </w:rPr>
        <w:t xml:space="preserve">The analysis process resulted in the development of </w:t>
      </w:r>
      <w:r w:rsidR="00E7714F" w:rsidRPr="005B4198">
        <w:rPr>
          <w:rFonts w:ascii="Times New Roman" w:hAnsi="Times New Roman" w:cs="Times New Roman"/>
        </w:rPr>
        <w:t>five</w:t>
      </w:r>
      <w:r w:rsidRPr="005B4198">
        <w:rPr>
          <w:rFonts w:ascii="Times New Roman" w:hAnsi="Times New Roman" w:cs="Times New Roman"/>
        </w:rPr>
        <w:t xml:space="preserve"> final themes</w:t>
      </w:r>
      <w:r w:rsidR="00E7714F" w:rsidRPr="005B4198">
        <w:rPr>
          <w:rFonts w:ascii="Times New Roman" w:hAnsi="Times New Roman" w:cs="Times New Roman"/>
        </w:rPr>
        <w:t xml:space="preserve"> and seven sub-themes. The main themes</w:t>
      </w:r>
      <w:r w:rsidR="004066AB" w:rsidRPr="005B4198">
        <w:rPr>
          <w:rFonts w:ascii="Times New Roman" w:hAnsi="Times New Roman" w:cs="Times New Roman"/>
        </w:rPr>
        <w:t xml:space="preserve"> </w:t>
      </w:r>
      <w:r w:rsidRPr="005B4198">
        <w:rPr>
          <w:rFonts w:ascii="Times New Roman" w:hAnsi="Times New Roman" w:cs="Times New Roman"/>
        </w:rPr>
        <w:t xml:space="preserve">were </w:t>
      </w:r>
      <w:r w:rsidR="004066AB" w:rsidRPr="005B4198">
        <w:rPr>
          <w:rFonts w:ascii="Times New Roman" w:hAnsi="Times New Roman" w:cs="Times New Roman"/>
        </w:rPr>
        <w:t>termed,</w:t>
      </w:r>
      <w:r w:rsidR="00D77BD4" w:rsidRPr="005B4198">
        <w:rPr>
          <w:rFonts w:ascii="Times New Roman" w:hAnsi="Times New Roman" w:cs="Times New Roman"/>
        </w:rPr>
        <w:t xml:space="preserve"> </w:t>
      </w:r>
      <w:r w:rsidR="00E7714F" w:rsidRPr="005B4198">
        <w:rPr>
          <w:rFonts w:ascii="Times New Roman" w:hAnsi="Times New Roman" w:cs="Times New Roman"/>
          <w:i/>
        </w:rPr>
        <w:t>Effective Communication</w:t>
      </w:r>
      <w:r w:rsidR="00E7714F" w:rsidRPr="005B4198">
        <w:rPr>
          <w:rFonts w:ascii="Times New Roman" w:hAnsi="Times New Roman" w:cs="Times New Roman"/>
        </w:rPr>
        <w:t xml:space="preserve">, </w:t>
      </w:r>
      <w:r w:rsidR="00E7714F" w:rsidRPr="005B4198">
        <w:rPr>
          <w:rFonts w:ascii="Times New Roman" w:hAnsi="Times New Roman" w:cs="Times New Roman"/>
          <w:i/>
        </w:rPr>
        <w:t>Narrative Authenticity</w:t>
      </w:r>
      <w:r w:rsidR="00E7714F" w:rsidRPr="005B4198">
        <w:rPr>
          <w:rFonts w:ascii="Times New Roman" w:hAnsi="Times New Roman" w:cs="Times New Roman"/>
        </w:rPr>
        <w:t xml:space="preserve">, </w:t>
      </w:r>
      <w:r w:rsidR="00E7714F" w:rsidRPr="005B4198">
        <w:rPr>
          <w:rFonts w:ascii="Times New Roman" w:hAnsi="Times New Roman" w:cs="Times New Roman"/>
          <w:i/>
        </w:rPr>
        <w:t>Credible Messengers</w:t>
      </w:r>
      <w:r w:rsidR="00E7714F" w:rsidRPr="005B4198">
        <w:rPr>
          <w:rFonts w:ascii="Times New Roman" w:hAnsi="Times New Roman" w:cs="Times New Roman"/>
        </w:rPr>
        <w:t xml:space="preserve">, </w:t>
      </w:r>
      <w:r w:rsidR="00E7714F" w:rsidRPr="005B4198">
        <w:rPr>
          <w:rFonts w:ascii="Times New Roman" w:hAnsi="Times New Roman" w:cs="Times New Roman"/>
          <w:i/>
        </w:rPr>
        <w:t>Narrative Format</w:t>
      </w:r>
      <w:r w:rsidR="00E7714F" w:rsidRPr="005B4198">
        <w:rPr>
          <w:rFonts w:ascii="Times New Roman" w:hAnsi="Times New Roman" w:cs="Times New Roman"/>
        </w:rPr>
        <w:t xml:space="preserve"> and </w:t>
      </w:r>
      <w:r w:rsidR="00E7714F" w:rsidRPr="005B4198">
        <w:rPr>
          <w:rFonts w:ascii="Times New Roman" w:hAnsi="Times New Roman" w:cs="Times New Roman"/>
          <w:i/>
        </w:rPr>
        <w:t>Narrative as a Form of Action</w:t>
      </w:r>
      <w:r w:rsidR="00E7714F" w:rsidRPr="005B4198">
        <w:rPr>
          <w:rFonts w:ascii="Times New Roman" w:hAnsi="Times New Roman" w:cs="Times New Roman"/>
        </w:rPr>
        <w:t>.</w:t>
      </w:r>
      <w:r w:rsidR="00E7714F" w:rsidRPr="005B4198">
        <w:rPr>
          <w:rFonts w:ascii="Times New Roman" w:hAnsi="Times New Roman" w:cs="Times New Roman"/>
          <w:b/>
        </w:rPr>
        <w:t xml:space="preserve"> </w:t>
      </w:r>
    </w:p>
    <w:p w14:paraId="33DFFFA8" w14:textId="77777777" w:rsidR="00D80492" w:rsidRPr="005B4198" w:rsidRDefault="00404544" w:rsidP="00F87A47">
      <w:pPr>
        <w:widowControl w:val="0"/>
        <w:autoSpaceDE w:val="0"/>
        <w:autoSpaceDN w:val="0"/>
        <w:adjustRightInd w:val="0"/>
        <w:spacing w:line="480" w:lineRule="auto"/>
        <w:rPr>
          <w:rFonts w:ascii="Times New Roman" w:hAnsi="Times New Roman" w:cs="Times New Roman"/>
          <w:b/>
        </w:rPr>
      </w:pPr>
      <w:r w:rsidRPr="005B4198">
        <w:rPr>
          <w:rFonts w:ascii="Times New Roman" w:hAnsi="Times New Roman" w:cs="Times New Roman"/>
          <w:b/>
        </w:rPr>
        <w:t>Effective</w:t>
      </w:r>
      <w:r w:rsidR="00154824" w:rsidRPr="005B4198">
        <w:rPr>
          <w:rFonts w:ascii="Times New Roman" w:hAnsi="Times New Roman" w:cs="Times New Roman"/>
          <w:b/>
        </w:rPr>
        <w:t xml:space="preserve"> Communication </w:t>
      </w:r>
    </w:p>
    <w:p w14:paraId="335FA18E" w14:textId="77777777" w:rsidR="00C73CD8" w:rsidRPr="005B4198" w:rsidRDefault="00C26D5D" w:rsidP="005B4198">
      <w:pPr>
        <w:widowControl w:val="0"/>
        <w:autoSpaceDE w:val="0"/>
        <w:autoSpaceDN w:val="0"/>
        <w:adjustRightInd w:val="0"/>
        <w:spacing w:line="480" w:lineRule="auto"/>
        <w:ind w:firstLine="720"/>
        <w:rPr>
          <w:rFonts w:ascii="Times New Roman" w:hAnsi="Times New Roman" w:cs="Times New Roman"/>
        </w:rPr>
      </w:pPr>
      <w:r w:rsidRPr="005B4198">
        <w:rPr>
          <w:rFonts w:ascii="Times New Roman" w:hAnsi="Times New Roman" w:cs="Times New Roman"/>
        </w:rPr>
        <w:t xml:space="preserve">Participants had very positive perceptions of the stories. All three participant groups said that the stories </w:t>
      </w:r>
      <w:r w:rsidR="009802AC" w:rsidRPr="005B4198">
        <w:rPr>
          <w:rFonts w:ascii="Times New Roman" w:hAnsi="Times New Roman" w:cs="Times New Roman"/>
        </w:rPr>
        <w:t xml:space="preserve">were useful, </w:t>
      </w:r>
      <w:r w:rsidR="00D80492" w:rsidRPr="005B4198">
        <w:rPr>
          <w:rFonts w:ascii="Times New Roman" w:hAnsi="Times New Roman" w:cs="Times New Roman"/>
        </w:rPr>
        <w:t>of value</w:t>
      </w:r>
      <w:r w:rsidR="009802AC" w:rsidRPr="005B4198">
        <w:rPr>
          <w:rFonts w:ascii="Times New Roman" w:hAnsi="Times New Roman" w:cs="Times New Roman"/>
        </w:rPr>
        <w:t>, and appropriate</w:t>
      </w:r>
      <w:r w:rsidR="00D80492" w:rsidRPr="005B4198">
        <w:rPr>
          <w:rFonts w:ascii="Times New Roman" w:hAnsi="Times New Roman" w:cs="Times New Roman"/>
        </w:rPr>
        <w:t xml:space="preserve">. Each </w:t>
      </w:r>
      <w:r w:rsidRPr="005B4198">
        <w:rPr>
          <w:rFonts w:ascii="Times New Roman" w:hAnsi="Times New Roman" w:cs="Times New Roman"/>
        </w:rPr>
        <w:t xml:space="preserve">had utility in terms of being a highly effective tool for communicating synthesized information to the right people. </w:t>
      </w:r>
      <w:r w:rsidR="009D612F" w:rsidRPr="005B4198">
        <w:rPr>
          <w:rFonts w:ascii="Times New Roman" w:hAnsi="Times New Roman" w:cs="Times New Roman"/>
        </w:rPr>
        <w:t xml:space="preserve">Typifying </w:t>
      </w:r>
      <w:r w:rsidR="00D80492" w:rsidRPr="005B4198">
        <w:rPr>
          <w:rFonts w:ascii="Times New Roman" w:hAnsi="Times New Roman" w:cs="Times New Roman"/>
        </w:rPr>
        <w:t xml:space="preserve">all </w:t>
      </w:r>
      <w:r w:rsidR="00476911" w:rsidRPr="005B4198">
        <w:rPr>
          <w:rFonts w:ascii="Times New Roman" w:hAnsi="Times New Roman" w:cs="Times New Roman"/>
        </w:rPr>
        <w:t xml:space="preserve">three samples of </w:t>
      </w:r>
      <w:r w:rsidR="00D80492" w:rsidRPr="005B4198">
        <w:rPr>
          <w:rFonts w:ascii="Times New Roman" w:hAnsi="Times New Roman" w:cs="Times New Roman"/>
        </w:rPr>
        <w:t>participant</w:t>
      </w:r>
      <w:r w:rsidR="006703C3" w:rsidRPr="005B4198">
        <w:rPr>
          <w:rFonts w:ascii="Times New Roman" w:hAnsi="Times New Roman" w:cs="Times New Roman"/>
        </w:rPr>
        <w:t xml:space="preserve">s, one person </w:t>
      </w:r>
      <w:r w:rsidR="00D80492" w:rsidRPr="005B4198">
        <w:rPr>
          <w:rFonts w:ascii="Times New Roman" w:hAnsi="Times New Roman" w:cs="Times New Roman"/>
        </w:rPr>
        <w:t>with SCI commented</w:t>
      </w:r>
      <w:r w:rsidR="00C73CD8" w:rsidRPr="005B4198">
        <w:rPr>
          <w:rFonts w:ascii="Times New Roman" w:hAnsi="Times New Roman" w:cs="Times New Roman"/>
        </w:rPr>
        <w:t xml:space="preserve">, </w:t>
      </w:r>
    </w:p>
    <w:p w14:paraId="76C59009" w14:textId="77777777" w:rsidR="00C73CD8" w:rsidRPr="005B4198" w:rsidRDefault="00C278EC" w:rsidP="00F87A47">
      <w:pPr>
        <w:widowControl w:val="0"/>
        <w:autoSpaceDE w:val="0"/>
        <w:autoSpaceDN w:val="0"/>
        <w:adjustRightInd w:val="0"/>
        <w:spacing w:line="480" w:lineRule="auto"/>
        <w:ind w:left="720"/>
        <w:rPr>
          <w:rFonts w:ascii="Times New Roman" w:hAnsi="Times New Roman" w:cs="Times New Roman"/>
        </w:rPr>
      </w:pPr>
      <w:r w:rsidRPr="005B4198">
        <w:rPr>
          <w:rFonts w:ascii="Times New Roman" w:hAnsi="Times New Roman" w:cs="Times New Roman"/>
        </w:rPr>
        <w:t xml:space="preserve">It </w:t>
      </w:r>
      <w:r w:rsidR="00C73CD8" w:rsidRPr="005B4198">
        <w:rPr>
          <w:rFonts w:ascii="Times New Roman" w:hAnsi="Times New Roman" w:cs="Times New Roman"/>
        </w:rPr>
        <w:t>did a really good job of getting information across, and</w:t>
      </w:r>
      <w:r w:rsidRPr="005B4198">
        <w:rPr>
          <w:rFonts w:ascii="Times New Roman" w:hAnsi="Times New Roman" w:cs="Times New Roman"/>
        </w:rPr>
        <w:t xml:space="preserve"> kept me engaged. It</w:t>
      </w:r>
      <w:r w:rsidR="008851B1" w:rsidRPr="005B4198">
        <w:rPr>
          <w:rFonts w:ascii="Times New Roman" w:hAnsi="Times New Roman" w:cs="Times New Roman"/>
        </w:rPr>
        <w:t xml:space="preserve"> gave me a lot of </w:t>
      </w:r>
      <w:r w:rsidRPr="005B4198">
        <w:rPr>
          <w:rFonts w:ascii="Times New Roman" w:hAnsi="Times New Roman" w:cs="Times New Roman"/>
        </w:rPr>
        <w:t xml:space="preserve">good </w:t>
      </w:r>
      <w:r w:rsidR="008851B1" w:rsidRPr="005B4198">
        <w:rPr>
          <w:rFonts w:ascii="Times New Roman" w:hAnsi="Times New Roman" w:cs="Times New Roman"/>
        </w:rPr>
        <w:t>information on</w:t>
      </w:r>
      <w:r w:rsidRPr="005B4198">
        <w:rPr>
          <w:rFonts w:ascii="Times New Roman" w:hAnsi="Times New Roman" w:cs="Times New Roman"/>
        </w:rPr>
        <w:t xml:space="preserve"> physical activity</w:t>
      </w:r>
      <w:r w:rsidR="008851B1" w:rsidRPr="005B4198">
        <w:rPr>
          <w:rFonts w:ascii="Times New Roman" w:hAnsi="Times New Roman" w:cs="Times New Roman"/>
        </w:rPr>
        <w:t xml:space="preserve">, which </w:t>
      </w:r>
      <w:r w:rsidRPr="005B4198">
        <w:rPr>
          <w:rFonts w:ascii="Times New Roman" w:hAnsi="Times New Roman" w:cs="Times New Roman"/>
        </w:rPr>
        <w:t xml:space="preserve">as the story proved </w:t>
      </w:r>
      <w:r w:rsidR="008851B1" w:rsidRPr="005B4198">
        <w:rPr>
          <w:rFonts w:ascii="Times New Roman" w:hAnsi="Times New Roman" w:cs="Times New Roman"/>
        </w:rPr>
        <w:t xml:space="preserve">is difficult </w:t>
      </w:r>
      <w:r w:rsidRPr="005B4198">
        <w:rPr>
          <w:rFonts w:ascii="Times New Roman" w:hAnsi="Times New Roman" w:cs="Times New Roman"/>
        </w:rPr>
        <w:t xml:space="preserve">to do </w:t>
      </w:r>
      <w:r w:rsidR="008851B1" w:rsidRPr="005B4198">
        <w:rPr>
          <w:rFonts w:ascii="Times New Roman" w:hAnsi="Times New Roman" w:cs="Times New Roman"/>
        </w:rPr>
        <w:t xml:space="preserve">after </w:t>
      </w:r>
      <w:r w:rsidRPr="005B4198">
        <w:rPr>
          <w:rFonts w:ascii="Times New Roman" w:hAnsi="Times New Roman" w:cs="Times New Roman"/>
        </w:rPr>
        <w:t>you</w:t>
      </w:r>
      <w:r w:rsidR="00476911" w:rsidRPr="005B4198">
        <w:rPr>
          <w:rFonts w:ascii="Times New Roman" w:hAnsi="Times New Roman" w:cs="Times New Roman"/>
        </w:rPr>
        <w:t>r</w:t>
      </w:r>
      <w:r w:rsidRPr="005B4198">
        <w:rPr>
          <w:rFonts w:ascii="Times New Roman" w:hAnsi="Times New Roman" w:cs="Times New Roman"/>
        </w:rPr>
        <w:t xml:space="preserve"> </w:t>
      </w:r>
      <w:r w:rsidR="008851B1" w:rsidRPr="005B4198">
        <w:rPr>
          <w:rFonts w:ascii="Times New Roman" w:hAnsi="Times New Roman" w:cs="Times New Roman"/>
        </w:rPr>
        <w:t xml:space="preserve">injury. </w:t>
      </w:r>
      <w:r w:rsidRPr="005B4198">
        <w:rPr>
          <w:rFonts w:ascii="Times New Roman" w:hAnsi="Times New Roman" w:cs="Times New Roman"/>
        </w:rPr>
        <w:t>But</w:t>
      </w:r>
      <w:r w:rsidR="008851B1" w:rsidRPr="005B4198">
        <w:rPr>
          <w:rFonts w:ascii="Times New Roman" w:hAnsi="Times New Roman" w:cs="Times New Roman"/>
        </w:rPr>
        <w:t xml:space="preserve"> it pitched </w:t>
      </w:r>
      <w:r w:rsidRPr="005B4198">
        <w:rPr>
          <w:rFonts w:ascii="Times New Roman" w:hAnsi="Times New Roman" w:cs="Times New Roman"/>
        </w:rPr>
        <w:t xml:space="preserve">the details of how to be active really well too. So I’ve got confidence in </w:t>
      </w:r>
      <w:r w:rsidR="00C73CD8" w:rsidRPr="005B4198">
        <w:rPr>
          <w:rFonts w:ascii="Times New Roman" w:hAnsi="Times New Roman" w:cs="Times New Roman"/>
        </w:rPr>
        <w:t>the story</w:t>
      </w:r>
      <w:r w:rsidRPr="005B4198">
        <w:rPr>
          <w:rFonts w:ascii="Times New Roman" w:hAnsi="Times New Roman" w:cs="Times New Roman"/>
        </w:rPr>
        <w:t>. It’s really helpful, and a really effective way to get this information across.</w:t>
      </w:r>
    </w:p>
    <w:p w14:paraId="1433A61A" w14:textId="77777777" w:rsidR="00E669E5" w:rsidRPr="005B4198" w:rsidRDefault="00C278EC" w:rsidP="00F87A47">
      <w:pPr>
        <w:widowControl w:val="0"/>
        <w:autoSpaceDE w:val="0"/>
        <w:autoSpaceDN w:val="0"/>
        <w:adjustRightInd w:val="0"/>
        <w:spacing w:line="480" w:lineRule="auto"/>
        <w:ind w:firstLine="720"/>
        <w:rPr>
          <w:rFonts w:ascii="Times New Roman" w:hAnsi="Times New Roman" w:cs="Times New Roman"/>
        </w:rPr>
      </w:pPr>
      <w:r w:rsidRPr="005B4198">
        <w:rPr>
          <w:rFonts w:ascii="Times New Roman" w:hAnsi="Times New Roman" w:cs="Times New Roman"/>
        </w:rPr>
        <w:t xml:space="preserve">In addition to </w:t>
      </w:r>
      <w:r w:rsidR="00C73CD8" w:rsidRPr="005B4198">
        <w:rPr>
          <w:rFonts w:ascii="Times New Roman" w:hAnsi="Times New Roman" w:cs="Times New Roman"/>
        </w:rPr>
        <w:t>the story being useful for</w:t>
      </w:r>
      <w:r w:rsidR="00D80492" w:rsidRPr="005B4198">
        <w:rPr>
          <w:rFonts w:ascii="Times New Roman" w:hAnsi="Times New Roman" w:cs="Times New Roman"/>
        </w:rPr>
        <w:t xml:space="preserve"> </w:t>
      </w:r>
      <w:r w:rsidRPr="005B4198">
        <w:rPr>
          <w:rFonts w:ascii="Times New Roman" w:hAnsi="Times New Roman" w:cs="Times New Roman"/>
        </w:rPr>
        <w:t xml:space="preserve">dissemination </w:t>
      </w:r>
      <w:r w:rsidR="00C73CD8" w:rsidRPr="005B4198">
        <w:rPr>
          <w:rFonts w:ascii="Times New Roman" w:hAnsi="Times New Roman" w:cs="Times New Roman"/>
        </w:rPr>
        <w:t>purposes</w:t>
      </w:r>
      <w:r w:rsidRPr="005B4198">
        <w:rPr>
          <w:rFonts w:ascii="Times New Roman" w:hAnsi="Times New Roman" w:cs="Times New Roman"/>
        </w:rPr>
        <w:t>, t</w:t>
      </w:r>
      <w:r w:rsidR="00D80492" w:rsidRPr="005B4198">
        <w:rPr>
          <w:rFonts w:ascii="Times New Roman" w:hAnsi="Times New Roman" w:cs="Times New Roman"/>
        </w:rPr>
        <w:t xml:space="preserve">he analysis of data revealed </w:t>
      </w:r>
      <w:r w:rsidR="002B7605" w:rsidRPr="005B4198">
        <w:rPr>
          <w:rFonts w:ascii="Times New Roman" w:hAnsi="Times New Roman" w:cs="Times New Roman"/>
        </w:rPr>
        <w:t>four</w:t>
      </w:r>
      <w:r w:rsidR="00D80492" w:rsidRPr="005B4198">
        <w:rPr>
          <w:rFonts w:ascii="Times New Roman" w:hAnsi="Times New Roman" w:cs="Times New Roman"/>
        </w:rPr>
        <w:t xml:space="preserve"> </w:t>
      </w:r>
      <w:r w:rsidR="00C73CD8" w:rsidRPr="005B4198">
        <w:rPr>
          <w:rFonts w:ascii="Times New Roman" w:hAnsi="Times New Roman" w:cs="Times New Roman"/>
        </w:rPr>
        <w:t xml:space="preserve">other </w:t>
      </w:r>
      <w:r w:rsidR="00721241" w:rsidRPr="005B4198">
        <w:rPr>
          <w:rFonts w:ascii="Times New Roman" w:hAnsi="Times New Roman" w:cs="Times New Roman"/>
        </w:rPr>
        <w:t>themes</w:t>
      </w:r>
      <w:r w:rsidR="00C73CD8" w:rsidRPr="005B4198">
        <w:rPr>
          <w:rFonts w:ascii="Times New Roman" w:hAnsi="Times New Roman" w:cs="Times New Roman"/>
        </w:rPr>
        <w:t xml:space="preserve">. These </w:t>
      </w:r>
      <w:r w:rsidR="00721241" w:rsidRPr="005B4198">
        <w:rPr>
          <w:rFonts w:ascii="Times New Roman" w:hAnsi="Times New Roman" w:cs="Times New Roman"/>
        </w:rPr>
        <w:t xml:space="preserve">offer useful knowledge </w:t>
      </w:r>
      <w:r w:rsidR="00D80492" w:rsidRPr="005B4198">
        <w:rPr>
          <w:rFonts w:ascii="Times New Roman" w:hAnsi="Times New Roman" w:cs="Times New Roman"/>
        </w:rPr>
        <w:t xml:space="preserve">about </w:t>
      </w:r>
      <w:r w:rsidR="00721241" w:rsidRPr="005B4198">
        <w:rPr>
          <w:rFonts w:ascii="Times New Roman" w:hAnsi="Times New Roman" w:cs="Times New Roman"/>
        </w:rPr>
        <w:t xml:space="preserve">why the stories had utility, how the utility </w:t>
      </w:r>
      <w:r w:rsidR="000621B4" w:rsidRPr="005B4198">
        <w:rPr>
          <w:rFonts w:ascii="Times New Roman" w:hAnsi="Times New Roman" w:cs="Times New Roman"/>
        </w:rPr>
        <w:t xml:space="preserve">might be maximized or </w:t>
      </w:r>
      <w:r w:rsidR="00721241" w:rsidRPr="005B4198">
        <w:rPr>
          <w:rFonts w:ascii="Times New Roman" w:hAnsi="Times New Roman" w:cs="Times New Roman"/>
        </w:rPr>
        <w:t xml:space="preserve">improved, and </w:t>
      </w:r>
      <w:r w:rsidR="00F06ADE" w:rsidRPr="005B4198">
        <w:rPr>
          <w:rFonts w:ascii="Times New Roman" w:hAnsi="Times New Roman" w:cs="Times New Roman"/>
        </w:rPr>
        <w:t>what the stories could do and how they might be used</w:t>
      </w:r>
      <w:r w:rsidR="00721241" w:rsidRPr="005B4198">
        <w:rPr>
          <w:rFonts w:ascii="Times New Roman" w:hAnsi="Times New Roman" w:cs="Times New Roman"/>
        </w:rPr>
        <w:t>.</w:t>
      </w:r>
      <w:r w:rsidR="00C73CD8" w:rsidRPr="005B4198">
        <w:rPr>
          <w:rFonts w:ascii="Times New Roman" w:hAnsi="Times New Roman" w:cs="Times New Roman"/>
        </w:rPr>
        <w:t xml:space="preserve"> </w:t>
      </w:r>
    </w:p>
    <w:p w14:paraId="1C77FE9A" w14:textId="77777777" w:rsidR="00000A01" w:rsidRPr="005B4198" w:rsidRDefault="00000A01" w:rsidP="00F87A47">
      <w:pPr>
        <w:widowControl w:val="0"/>
        <w:autoSpaceDE w:val="0"/>
        <w:autoSpaceDN w:val="0"/>
        <w:adjustRightInd w:val="0"/>
        <w:spacing w:line="480" w:lineRule="auto"/>
        <w:rPr>
          <w:rFonts w:ascii="Times New Roman" w:hAnsi="Times New Roman" w:cs="Times New Roman"/>
          <w:b/>
        </w:rPr>
      </w:pPr>
      <w:r w:rsidRPr="005B4198">
        <w:rPr>
          <w:rFonts w:ascii="Times New Roman" w:hAnsi="Times New Roman" w:cs="Times New Roman"/>
          <w:b/>
        </w:rPr>
        <w:t xml:space="preserve">Narrative </w:t>
      </w:r>
      <w:r w:rsidR="00C31A7A" w:rsidRPr="005B4198">
        <w:rPr>
          <w:rFonts w:ascii="Times New Roman" w:hAnsi="Times New Roman" w:cs="Times New Roman"/>
          <w:b/>
        </w:rPr>
        <w:t>A</w:t>
      </w:r>
      <w:r w:rsidR="00F16CC9" w:rsidRPr="005B4198">
        <w:rPr>
          <w:rFonts w:ascii="Times New Roman" w:hAnsi="Times New Roman" w:cs="Times New Roman"/>
          <w:b/>
        </w:rPr>
        <w:t>uthenticity</w:t>
      </w:r>
    </w:p>
    <w:p w14:paraId="426F148A" w14:textId="77777777" w:rsidR="002C3C6E" w:rsidRPr="005B4198" w:rsidRDefault="009B0CF0" w:rsidP="005B4198">
      <w:pPr>
        <w:widowControl w:val="0"/>
        <w:autoSpaceDE w:val="0"/>
        <w:autoSpaceDN w:val="0"/>
        <w:adjustRightInd w:val="0"/>
        <w:spacing w:line="480" w:lineRule="auto"/>
        <w:ind w:firstLine="720"/>
        <w:rPr>
          <w:rFonts w:ascii="Times New Roman" w:hAnsi="Times New Roman" w:cs="Times New Roman"/>
        </w:rPr>
      </w:pPr>
      <w:r w:rsidRPr="005B4198">
        <w:rPr>
          <w:rFonts w:ascii="Times New Roman" w:hAnsi="Times New Roman" w:cs="Times New Roman"/>
        </w:rPr>
        <w:t xml:space="preserve">All </w:t>
      </w:r>
      <w:r w:rsidR="00240CCF" w:rsidRPr="005B4198">
        <w:rPr>
          <w:rFonts w:ascii="Times New Roman" w:hAnsi="Times New Roman" w:cs="Times New Roman"/>
        </w:rPr>
        <w:t>participants</w:t>
      </w:r>
      <w:r w:rsidRPr="005B4198">
        <w:rPr>
          <w:rFonts w:ascii="Times New Roman" w:hAnsi="Times New Roman" w:cs="Times New Roman"/>
        </w:rPr>
        <w:t xml:space="preserve"> </w:t>
      </w:r>
      <w:r w:rsidR="0055763C" w:rsidRPr="005B4198">
        <w:rPr>
          <w:rFonts w:ascii="Times New Roman" w:hAnsi="Times New Roman" w:cs="Times New Roman"/>
        </w:rPr>
        <w:t xml:space="preserve">perceived and felt </w:t>
      </w:r>
      <w:r w:rsidRPr="005B4198">
        <w:rPr>
          <w:rFonts w:ascii="Times New Roman" w:hAnsi="Times New Roman" w:cs="Times New Roman"/>
        </w:rPr>
        <w:t>that the stories were authentic</w:t>
      </w:r>
      <w:r w:rsidR="0055763C" w:rsidRPr="005B4198">
        <w:rPr>
          <w:rFonts w:ascii="Times New Roman" w:hAnsi="Times New Roman" w:cs="Times New Roman"/>
        </w:rPr>
        <w:t>. That is to say, they</w:t>
      </w:r>
      <w:r w:rsidR="00476911" w:rsidRPr="005B4198">
        <w:rPr>
          <w:rFonts w:ascii="Times New Roman" w:hAnsi="Times New Roman" w:cs="Times New Roman"/>
        </w:rPr>
        <w:t xml:space="preserve"> did</w:t>
      </w:r>
      <w:r w:rsidR="0055763C" w:rsidRPr="005B4198">
        <w:rPr>
          <w:rFonts w:ascii="Times New Roman" w:hAnsi="Times New Roman" w:cs="Times New Roman"/>
        </w:rPr>
        <w:t xml:space="preserve"> not just perceive each story to be relevant, </w:t>
      </w:r>
      <w:r w:rsidR="00911FF4" w:rsidRPr="005B4198">
        <w:rPr>
          <w:rFonts w:ascii="Times New Roman" w:hAnsi="Times New Roman" w:cs="Times New Roman"/>
        </w:rPr>
        <w:t xml:space="preserve">accurate, </w:t>
      </w:r>
      <w:r w:rsidR="0055763C" w:rsidRPr="005B4198">
        <w:rPr>
          <w:rFonts w:ascii="Times New Roman" w:hAnsi="Times New Roman" w:cs="Times New Roman"/>
        </w:rPr>
        <w:t xml:space="preserve">truthful, and credible. There was also a reported felt relevance, </w:t>
      </w:r>
      <w:r w:rsidR="00911FF4" w:rsidRPr="005B4198">
        <w:rPr>
          <w:rFonts w:ascii="Times New Roman" w:hAnsi="Times New Roman" w:cs="Times New Roman"/>
        </w:rPr>
        <w:t xml:space="preserve">accuracy, </w:t>
      </w:r>
      <w:r w:rsidR="0055763C" w:rsidRPr="005B4198">
        <w:rPr>
          <w:rFonts w:ascii="Times New Roman" w:hAnsi="Times New Roman" w:cs="Times New Roman"/>
        </w:rPr>
        <w:t xml:space="preserve">truthfulness, and credibility that pulled knowledge out of the background and to the fore, transporting people into a story of </w:t>
      </w:r>
      <w:r w:rsidR="002C3C6E" w:rsidRPr="005B4198">
        <w:rPr>
          <w:rFonts w:ascii="Times New Roman" w:hAnsi="Times New Roman" w:cs="Times New Roman"/>
        </w:rPr>
        <w:t xml:space="preserve">SCI and </w:t>
      </w:r>
      <w:r w:rsidR="0055763C" w:rsidRPr="005B4198">
        <w:rPr>
          <w:rFonts w:ascii="Times New Roman" w:hAnsi="Times New Roman" w:cs="Times New Roman"/>
        </w:rPr>
        <w:t xml:space="preserve">physical activity. </w:t>
      </w:r>
      <w:r w:rsidR="00AD6B46" w:rsidRPr="005B4198">
        <w:rPr>
          <w:rFonts w:ascii="Times New Roman" w:hAnsi="Times New Roman" w:cs="Times New Roman"/>
        </w:rPr>
        <w:t>For example</w:t>
      </w:r>
      <w:r w:rsidR="00C73CD8" w:rsidRPr="005B4198">
        <w:rPr>
          <w:rFonts w:ascii="Times New Roman" w:hAnsi="Times New Roman" w:cs="Times New Roman"/>
        </w:rPr>
        <w:t>, an adult with SCI who had been injured 20 months before the interview said, “I liked that it was kinda looking back, I guess, to what I was a year and a half ago</w:t>
      </w:r>
      <w:r w:rsidR="0058664A" w:rsidRPr="005B4198">
        <w:rPr>
          <w:rFonts w:ascii="Times New Roman" w:hAnsi="Times New Roman" w:cs="Times New Roman"/>
        </w:rPr>
        <w:t>.</w:t>
      </w:r>
      <w:r w:rsidR="00C73CD8" w:rsidRPr="005B4198">
        <w:rPr>
          <w:rFonts w:ascii="Times New Roman" w:hAnsi="Times New Roman" w:cs="Times New Roman"/>
        </w:rPr>
        <w:t>”</w:t>
      </w:r>
      <w:r w:rsidR="0044218A" w:rsidRPr="005B4198">
        <w:rPr>
          <w:rFonts w:ascii="Times New Roman" w:hAnsi="Times New Roman" w:cs="Times New Roman"/>
        </w:rPr>
        <w:t xml:space="preserve"> </w:t>
      </w:r>
      <w:r w:rsidR="0058664A" w:rsidRPr="005B4198">
        <w:rPr>
          <w:rFonts w:ascii="Times New Roman" w:hAnsi="Times New Roman" w:cs="Times New Roman"/>
        </w:rPr>
        <w:t xml:space="preserve">Likewise, a peer </w:t>
      </w:r>
      <w:r w:rsidR="00093D00" w:rsidRPr="005B4198">
        <w:rPr>
          <w:rFonts w:ascii="Times New Roman" w:hAnsi="Times New Roman" w:cs="Times New Roman"/>
        </w:rPr>
        <w:t xml:space="preserve">mentor </w:t>
      </w:r>
      <w:r w:rsidR="0058664A" w:rsidRPr="005B4198">
        <w:rPr>
          <w:rFonts w:ascii="Times New Roman" w:hAnsi="Times New Roman" w:cs="Times New Roman"/>
        </w:rPr>
        <w:t xml:space="preserve">stated, “The story hits home because it’s so true. I felt I was there. It brought me back to what life was like in rehab and the talk about physical activity felt real.” </w:t>
      </w:r>
      <w:r w:rsidR="0044218A" w:rsidRPr="005B4198">
        <w:rPr>
          <w:rFonts w:ascii="Times New Roman" w:hAnsi="Times New Roman" w:cs="Times New Roman"/>
        </w:rPr>
        <w:t>Finally, a HCP highlighted that “the story felt like a running picture of what it</w:t>
      </w:r>
      <w:r w:rsidR="0029739B" w:rsidRPr="005B4198">
        <w:rPr>
          <w:rFonts w:ascii="Times New Roman" w:hAnsi="Times New Roman" w:cs="Times New Roman"/>
        </w:rPr>
        <w:t>’</w:t>
      </w:r>
      <w:r w:rsidR="0044218A" w:rsidRPr="005B4198">
        <w:rPr>
          <w:rFonts w:ascii="Times New Roman" w:hAnsi="Times New Roman" w:cs="Times New Roman"/>
        </w:rPr>
        <w:t>s like for inpatients, and all the physical activity, sport talk was accurate but it felt real as I see this so often in my job.”</w:t>
      </w:r>
    </w:p>
    <w:p w14:paraId="3A73CD9F" w14:textId="77777777" w:rsidR="005D65EE" w:rsidRPr="005B4198" w:rsidRDefault="002C3C6E" w:rsidP="00F87A47">
      <w:pPr>
        <w:widowControl w:val="0"/>
        <w:autoSpaceDE w:val="0"/>
        <w:autoSpaceDN w:val="0"/>
        <w:adjustRightInd w:val="0"/>
        <w:spacing w:line="480" w:lineRule="auto"/>
        <w:ind w:firstLine="720"/>
        <w:rPr>
          <w:rFonts w:ascii="Times New Roman" w:hAnsi="Times New Roman" w:cs="Times New Roman"/>
        </w:rPr>
      </w:pPr>
      <w:r w:rsidRPr="005B4198">
        <w:rPr>
          <w:rFonts w:ascii="Times New Roman" w:hAnsi="Times New Roman" w:cs="Times New Roman"/>
        </w:rPr>
        <w:t xml:space="preserve">Revolving </w:t>
      </w:r>
      <w:r w:rsidR="0027477F" w:rsidRPr="005B4198">
        <w:rPr>
          <w:rFonts w:ascii="Times New Roman" w:hAnsi="Times New Roman" w:cs="Times New Roman"/>
        </w:rPr>
        <w:t>in many instances</w:t>
      </w:r>
      <w:r w:rsidRPr="005B4198">
        <w:rPr>
          <w:rFonts w:ascii="Times New Roman" w:hAnsi="Times New Roman" w:cs="Times New Roman"/>
        </w:rPr>
        <w:t xml:space="preserve"> around a sense of resonance</w:t>
      </w:r>
      <w:r w:rsidR="0058664A" w:rsidRPr="005B4198">
        <w:rPr>
          <w:rFonts w:ascii="Times New Roman" w:hAnsi="Times New Roman" w:cs="Times New Roman"/>
        </w:rPr>
        <w:t xml:space="preserve"> that </w:t>
      </w:r>
      <w:r w:rsidR="00006021" w:rsidRPr="005B4198">
        <w:rPr>
          <w:rFonts w:ascii="Times New Roman" w:hAnsi="Times New Roman" w:cs="Times New Roman"/>
        </w:rPr>
        <w:t xml:space="preserve">equally </w:t>
      </w:r>
      <w:r w:rsidR="0058664A" w:rsidRPr="005B4198">
        <w:rPr>
          <w:rFonts w:ascii="Times New Roman" w:hAnsi="Times New Roman" w:cs="Times New Roman"/>
        </w:rPr>
        <w:t>respected difference</w:t>
      </w:r>
      <w:r w:rsidRPr="005B4198">
        <w:rPr>
          <w:rFonts w:ascii="Times New Roman" w:hAnsi="Times New Roman" w:cs="Times New Roman"/>
        </w:rPr>
        <w:t>, t</w:t>
      </w:r>
      <w:r w:rsidR="005D65EE" w:rsidRPr="005B4198">
        <w:rPr>
          <w:rFonts w:ascii="Times New Roman" w:hAnsi="Times New Roman" w:cs="Times New Roman"/>
        </w:rPr>
        <w:t>here were</w:t>
      </w:r>
      <w:r w:rsidR="005250DA" w:rsidRPr="005B4198">
        <w:rPr>
          <w:rFonts w:ascii="Times New Roman" w:hAnsi="Times New Roman" w:cs="Times New Roman"/>
        </w:rPr>
        <w:t xml:space="preserve"> </w:t>
      </w:r>
      <w:r w:rsidR="005D65EE" w:rsidRPr="005B4198">
        <w:rPr>
          <w:rFonts w:ascii="Times New Roman" w:hAnsi="Times New Roman" w:cs="Times New Roman"/>
        </w:rPr>
        <w:t xml:space="preserve">several </w:t>
      </w:r>
      <w:r w:rsidR="007869D0" w:rsidRPr="005B4198">
        <w:rPr>
          <w:rFonts w:ascii="Times New Roman" w:hAnsi="Times New Roman" w:cs="Times New Roman"/>
        </w:rPr>
        <w:t xml:space="preserve">attributes or </w:t>
      </w:r>
      <w:r w:rsidR="005D65EE" w:rsidRPr="005B4198">
        <w:rPr>
          <w:rFonts w:ascii="Times New Roman" w:hAnsi="Times New Roman" w:cs="Times New Roman"/>
        </w:rPr>
        <w:t>means that helped convince individuals that the stories</w:t>
      </w:r>
      <w:r w:rsidR="00A368AE" w:rsidRPr="005B4198">
        <w:rPr>
          <w:rFonts w:ascii="Times New Roman" w:hAnsi="Times New Roman" w:cs="Times New Roman"/>
        </w:rPr>
        <w:t xml:space="preserve"> and information were</w:t>
      </w:r>
      <w:r w:rsidR="005D65EE" w:rsidRPr="005B4198">
        <w:rPr>
          <w:rFonts w:ascii="Times New Roman" w:hAnsi="Times New Roman" w:cs="Times New Roman"/>
        </w:rPr>
        <w:t xml:space="preserve"> authentic</w:t>
      </w:r>
      <w:r w:rsidR="00006021" w:rsidRPr="005B4198">
        <w:rPr>
          <w:rFonts w:ascii="Times New Roman" w:hAnsi="Times New Roman" w:cs="Times New Roman"/>
        </w:rPr>
        <w:t>,</w:t>
      </w:r>
      <w:r w:rsidR="00721241" w:rsidRPr="005B4198">
        <w:rPr>
          <w:rFonts w:ascii="Times New Roman" w:hAnsi="Times New Roman" w:cs="Times New Roman"/>
        </w:rPr>
        <w:t xml:space="preserve"> and </w:t>
      </w:r>
      <w:r w:rsidR="0079567E" w:rsidRPr="005B4198">
        <w:rPr>
          <w:rFonts w:ascii="Times New Roman" w:hAnsi="Times New Roman" w:cs="Times New Roman"/>
        </w:rPr>
        <w:t xml:space="preserve">therefore </w:t>
      </w:r>
      <w:r w:rsidR="00721241" w:rsidRPr="005B4198">
        <w:rPr>
          <w:rFonts w:ascii="Times New Roman" w:hAnsi="Times New Roman" w:cs="Times New Roman"/>
        </w:rPr>
        <w:t>had utility</w:t>
      </w:r>
      <w:r w:rsidR="005D65EE" w:rsidRPr="005B4198">
        <w:rPr>
          <w:rFonts w:ascii="Times New Roman" w:hAnsi="Times New Roman" w:cs="Times New Roman"/>
        </w:rPr>
        <w:t>. These</w:t>
      </w:r>
      <w:r w:rsidR="00A368AE" w:rsidRPr="005B4198">
        <w:rPr>
          <w:rFonts w:ascii="Times New Roman" w:hAnsi="Times New Roman" w:cs="Times New Roman"/>
        </w:rPr>
        <w:t xml:space="preserve"> </w:t>
      </w:r>
      <w:r w:rsidR="005D65EE" w:rsidRPr="005B4198">
        <w:rPr>
          <w:rFonts w:ascii="Times New Roman" w:hAnsi="Times New Roman" w:cs="Times New Roman"/>
        </w:rPr>
        <w:t xml:space="preserve">are captured in the </w:t>
      </w:r>
      <w:r w:rsidR="00A368AE" w:rsidRPr="005B4198">
        <w:rPr>
          <w:rFonts w:ascii="Times New Roman" w:hAnsi="Times New Roman" w:cs="Times New Roman"/>
        </w:rPr>
        <w:t xml:space="preserve">following </w:t>
      </w:r>
      <w:r w:rsidR="007E6880" w:rsidRPr="005B4198">
        <w:rPr>
          <w:rFonts w:ascii="Times New Roman" w:hAnsi="Times New Roman" w:cs="Times New Roman"/>
        </w:rPr>
        <w:t>four</w:t>
      </w:r>
      <w:r w:rsidR="005D65EE" w:rsidRPr="005B4198">
        <w:rPr>
          <w:rFonts w:ascii="Times New Roman" w:hAnsi="Times New Roman" w:cs="Times New Roman"/>
        </w:rPr>
        <w:t xml:space="preserve"> sub-themes of narrative authenticity. </w:t>
      </w:r>
    </w:p>
    <w:p w14:paraId="07A41E4A" w14:textId="77777777" w:rsidR="007E6880" w:rsidRPr="005B4198" w:rsidRDefault="0027477F" w:rsidP="00F87A47">
      <w:pPr>
        <w:widowControl w:val="0"/>
        <w:autoSpaceDE w:val="0"/>
        <w:autoSpaceDN w:val="0"/>
        <w:adjustRightInd w:val="0"/>
        <w:spacing w:line="480" w:lineRule="auto"/>
        <w:rPr>
          <w:rFonts w:ascii="Times New Roman" w:hAnsi="Times New Roman" w:cs="Times New Roman"/>
          <w:i/>
        </w:rPr>
      </w:pPr>
      <w:r w:rsidRPr="005B4198">
        <w:rPr>
          <w:rFonts w:ascii="Times New Roman" w:hAnsi="Times New Roman" w:cs="Times New Roman"/>
          <w:i/>
        </w:rPr>
        <w:t>S</w:t>
      </w:r>
      <w:r w:rsidR="002B7605" w:rsidRPr="005B4198">
        <w:rPr>
          <w:rFonts w:ascii="Times New Roman" w:hAnsi="Times New Roman" w:cs="Times New Roman"/>
          <w:i/>
        </w:rPr>
        <w:t xml:space="preserve">tory </w:t>
      </w:r>
      <w:r w:rsidR="007E6880" w:rsidRPr="005B4198">
        <w:rPr>
          <w:rFonts w:ascii="Times New Roman" w:hAnsi="Times New Roman" w:cs="Times New Roman"/>
          <w:i/>
        </w:rPr>
        <w:t>plot and content</w:t>
      </w:r>
    </w:p>
    <w:p w14:paraId="3E2AA1F9" w14:textId="77777777" w:rsidR="00006021" w:rsidRPr="005B4198" w:rsidRDefault="0029739B" w:rsidP="00AD1317">
      <w:pPr>
        <w:widowControl w:val="0"/>
        <w:autoSpaceDE w:val="0"/>
        <w:autoSpaceDN w:val="0"/>
        <w:adjustRightInd w:val="0"/>
        <w:spacing w:line="480" w:lineRule="auto"/>
        <w:rPr>
          <w:rFonts w:ascii="Times New Roman" w:hAnsi="Times New Roman" w:cs="Times New Roman"/>
        </w:rPr>
      </w:pPr>
      <w:r w:rsidRPr="005B4198">
        <w:rPr>
          <w:rFonts w:ascii="Times New Roman" w:hAnsi="Times New Roman" w:cs="Times New Roman"/>
        </w:rPr>
        <w:t>The s</w:t>
      </w:r>
      <w:r w:rsidR="00F248DE" w:rsidRPr="005B4198">
        <w:rPr>
          <w:rFonts w:ascii="Times New Roman" w:hAnsi="Times New Roman" w:cs="Times New Roman"/>
        </w:rPr>
        <w:t xml:space="preserve">tories were </w:t>
      </w:r>
      <w:r w:rsidR="00E3598D" w:rsidRPr="005B4198">
        <w:rPr>
          <w:rFonts w:ascii="Times New Roman" w:hAnsi="Times New Roman" w:cs="Times New Roman"/>
        </w:rPr>
        <w:t>considered</w:t>
      </w:r>
      <w:r w:rsidR="00F248DE" w:rsidRPr="005B4198">
        <w:rPr>
          <w:rFonts w:ascii="Times New Roman" w:hAnsi="Times New Roman" w:cs="Times New Roman"/>
        </w:rPr>
        <w:t xml:space="preserve"> authentic </w:t>
      </w:r>
      <w:r w:rsidR="009802AC" w:rsidRPr="005B4198">
        <w:rPr>
          <w:rFonts w:ascii="Times New Roman" w:hAnsi="Times New Roman" w:cs="Times New Roman"/>
        </w:rPr>
        <w:t xml:space="preserve">and </w:t>
      </w:r>
      <w:r w:rsidR="00E3598D" w:rsidRPr="005B4198">
        <w:rPr>
          <w:rFonts w:ascii="Times New Roman" w:hAnsi="Times New Roman" w:cs="Times New Roman"/>
        </w:rPr>
        <w:t>useful</w:t>
      </w:r>
      <w:r w:rsidR="009802AC" w:rsidRPr="005B4198">
        <w:rPr>
          <w:rFonts w:ascii="Times New Roman" w:hAnsi="Times New Roman" w:cs="Times New Roman"/>
        </w:rPr>
        <w:t xml:space="preserve"> </w:t>
      </w:r>
      <w:r w:rsidR="00F248DE" w:rsidRPr="005B4198">
        <w:rPr>
          <w:rFonts w:ascii="Times New Roman" w:hAnsi="Times New Roman" w:cs="Times New Roman"/>
        </w:rPr>
        <w:t>partly because each had</w:t>
      </w:r>
      <w:r w:rsidR="00B23217" w:rsidRPr="005B4198">
        <w:rPr>
          <w:rFonts w:ascii="Times New Roman" w:hAnsi="Times New Roman" w:cs="Times New Roman"/>
        </w:rPr>
        <w:t xml:space="preserve"> </w:t>
      </w:r>
      <w:r w:rsidR="00B05D97" w:rsidRPr="005B4198">
        <w:rPr>
          <w:rFonts w:ascii="Times New Roman" w:hAnsi="Times New Roman" w:cs="Times New Roman"/>
        </w:rPr>
        <w:t xml:space="preserve">a </w:t>
      </w:r>
      <w:r w:rsidR="00B23217" w:rsidRPr="005B4198">
        <w:rPr>
          <w:rFonts w:ascii="Times New Roman" w:hAnsi="Times New Roman" w:cs="Times New Roman"/>
        </w:rPr>
        <w:t>plot and content</w:t>
      </w:r>
      <w:r w:rsidR="007F3888" w:rsidRPr="005B4198">
        <w:rPr>
          <w:rFonts w:ascii="Times New Roman" w:hAnsi="Times New Roman" w:cs="Times New Roman"/>
        </w:rPr>
        <w:t xml:space="preserve"> </w:t>
      </w:r>
      <w:r w:rsidR="00B23217" w:rsidRPr="005B4198">
        <w:rPr>
          <w:rFonts w:ascii="Times New Roman" w:hAnsi="Times New Roman" w:cs="Times New Roman"/>
        </w:rPr>
        <w:t xml:space="preserve">that was </w:t>
      </w:r>
      <w:r w:rsidR="00B05D97" w:rsidRPr="005B4198">
        <w:rPr>
          <w:rFonts w:ascii="Times New Roman" w:hAnsi="Times New Roman" w:cs="Times New Roman"/>
        </w:rPr>
        <w:t xml:space="preserve">not simply </w:t>
      </w:r>
      <w:r w:rsidR="00B23217" w:rsidRPr="005B4198">
        <w:rPr>
          <w:rFonts w:ascii="Times New Roman" w:hAnsi="Times New Roman" w:cs="Times New Roman"/>
        </w:rPr>
        <w:t>engaging</w:t>
      </w:r>
      <w:r w:rsidR="00006021" w:rsidRPr="005B4198">
        <w:rPr>
          <w:rFonts w:ascii="Times New Roman" w:hAnsi="Times New Roman" w:cs="Times New Roman"/>
        </w:rPr>
        <w:t>. The plot and content</w:t>
      </w:r>
      <w:r w:rsidR="00093D00" w:rsidRPr="005B4198">
        <w:rPr>
          <w:rFonts w:ascii="Times New Roman" w:hAnsi="Times New Roman" w:cs="Times New Roman"/>
        </w:rPr>
        <w:t xml:space="preserve"> </w:t>
      </w:r>
      <w:r w:rsidR="00006021" w:rsidRPr="005B4198">
        <w:rPr>
          <w:rFonts w:ascii="Times New Roman" w:hAnsi="Times New Roman" w:cs="Times New Roman"/>
        </w:rPr>
        <w:t xml:space="preserve">of each story </w:t>
      </w:r>
      <w:r w:rsidR="00093D00" w:rsidRPr="005B4198">
        <w:rPr>
          <w:rFonts w:ascii="Times New Roman" w:hAnsi="Times New Roman" w:cs="Times New Roman"/>
        </w:rPr>
        <w:t xml:space="preserve">also </w:t>
      </w:r>
      <w:r w:rsidR="00B23217" w:rsidRPr="005B4198">
        <w:rPr>
          <w:rFonts w:ascii="Times New Roman" w:hAnsi="Times New Roman" w:cs="Times New Roman"/>
        </w:rPr>
        <w:t xml:space="preserve">resonated with </w:t>
      </w:r>
      <w:r w:rsidR="00557F07" w:rsidRPr="005B4198">
        <w:rPr>
          <w:rFonts w:ascii="Times New Roman" w:hAnsi="Times New Roman" w:cs="Times New Roman"/>
        </w:rPr>
        <w:t>part</w:t>
      </w:r>
      <w:r w:rsidR="006709B5" w:rsidRPr="005B4198">
        <w:rPr>
          <w:rFonts w:ascii="Times New Roman" w:hAnsi="Times New Roman" w:cs="Times New Roman"/>
        </w:rPr>
        <w:t>i</w:t>
      </w:r>
      <w:r w:rsidR="00557F07" w:rsidRPr="005B4198">
        <w:rPr>
          <w:rFonts w:ascii="Times New Roman" w:hAnsi="Times New Roman" w:cs="Times New Roman"/>
        </w:rPr>
        <w:t>cipants</w:t>
      </w:r>
      <w:r w:rsidR="009D6CAD" w:rsidRPr="005B4198">
        <w:rPr>
          <w:rFonts w:ascii="Times New Roman" w:hAnsi="Times New Roman" w:cs="Times New Roman"/>
        </w:rPr>
        <w:t>’</w:t>
      </w:r>
      <w:r w:rsidR="00B23217" w:rsidRPr="005B4198">
        <w:rPr>
          <w:rFonts w:ascii="Times New Roman" w:hAnsi="Times New Roman" w:cs="Times New Roman"/>
        </w:rPr>
        <w:t xml:space="preserve"> personal experiences</w:t>
      </w:r>
      <w:r w:rsidR="00D43828" w:rsidRPr="005B4198">
        <w:rPr>
          <w:rFonts w:ascii="Times New Roman" w:hAnsi="Times New Roman" w:cs="Times New Roman"/>
        </w:rPr>
        <w:t xml:space="preserve"> </w:t>
      </w:r>
      <w:r w:rsidR="002B7605" w:rsidRPr="005B4198">
        <w:rPr>
          <w:rFonts w:ascii="Times New Roman" w:hAnsi="Times New Roman" w:cs="Times New Roman"/>
        </w:rPr>
        <w:t>or</w:t>
      </w:r>
      <w:r w:rsidR="009802AC" w:rsidRPr="005B4198">
        <w:rPr>
          <w:rFonts w:ascii="Times New Roman" w:hAnsi="Times New Roman" w:cs="Times New Roman"/>
        </w:rPr>
        <w:t xml:space="preserve"> </w:t>
      </w:r>
      <w:r w:rsidR="00D43828" w:rsidRPr="005B4198">
        <w:rPr>
          <w:rFonts w:ascii="Times New Roman" w:hAnsi="Times New Roman" w:cs="Times New Roman"/>
        </w:rPr>
        <w:t>what they</w:t>
      </w:r>
      <w:r w:rsidR="008D558E" w:rsidRPr="005B4198">
        <w:rPr>
          <w:rFonts w:ascii="Times New Roman" w:hAnsi="Times New Roman" w:cs="Times New Roman"/>
        </w:rPr>
        <w:t xml:space="preserve"> witnessed</w:t>
      </w:r>
      <w:r w:rsidR="00FA0284" w:rsidRPr="005B4198">
        <w:rPr>
          <w:rFonts w:ascii="Times New Roman" w:hAnsi="Times New Roman" w:cs="Times New Roman"/>
        </w:rPr>
        <w:t xml:space="preserve"> inside and outside of rehabilitation in terms of what is said about physical activity and how people speak about health</w:t>
      </w:r>
      <w:r w:rsidR="00F342D1" w:rsidRPr="005B4198">
        <w:rPr>
          <w:rFonts w:ascii="Times New Roman" w:hAnsi="Times New Roman" w:cs="Times New Roman"/>
        </w:rPr>
        <w:t>-</w:t>
      </w:r>
      <w:r w:rsidR="00FA0284" w:rsidRPr="005B4198">
        <w:rPr>
          <w:rFonts w:ascii="Times New Roman" w:hAnsi="Times New Roman" w:cs="Times New Roman"/>
        </w:rPr>
        <w:t>related behaviours</w:t>
      </w:r>
      <w:r w:rsidR="00B23217" w:rsidRPr="005B4198">
        <w:rPr>
          <w:rFonts w:ascii="Times New Roman" w:hAnsi="Times New Roman" w:cs="Times New Roman"/>
        </w:rPr>
        <w:t>.</w:t>
      </w:r>
      <w:r w:rsidR="00B05D97" w:rsidRPr="005B4198">
        <w:rPr>
          <w:rFonts w:ascii="Times New Roman" w:hAnsi="Times New Roman" w:cs="Times New Roman"/>
        </w:rPr>
        <w:t xml:space="preserve"> </w:t>
      </w:r>
      <w:r w:rsidR="00FA0284" w:rsidRPr="005B4198">
        <w:rPr>
          <w:rFonts w:ascii="Times New Roman" w:hAnsi="Times New Roman" w:cs="Times New Roman"/>
        </w:rPr>
        <w:t xml:space="preserve">This narrative resonance, as it might be termed, was vital as it helped participants evaluate the authenticity </w:t>
      </w:r>
      <w:r w:rsidR="009802AC" w:rsidRPr="005B4198">
        <w:rPr>
          <w:rFonts w:ascii="Times New Roman" w:hAnsi="Times New Roman" w:cs="Times New Roman"/>
        </w:rPr>
        <w:t xml:space="preserve">and usefulness </w:t>
      </w:r>
      <w:r w:rsidR="00FA0284" w:rsidRPr="005B4198">
        <w:rPr>
          <w:rFonts w:ascii="Times New Roman" w:hAnsi="Times New Roman" w:cs="Times New Roman"/>
        </w:rPr>
        <w:t>of the story.</w:t>
      </w:r>
      <w:r w:rsidR="00897C6D" w:rsidRPr="005B4198">
        <w:rPr>
          <w:rFonts w:ascii="Times New Roman" w:hAnsi="Times New Roman" w:cs="Times New Roman"/>
        </w:rPr>
        <w:t xml:space="preserve"> </w:t>
      </w:r>
    </w:p>
    <w:p w14:paraId="0494A3EE" w14:textId="77777777" w:rsidR="00576D0D" w:rsidRPr="005B4198" w:rsidRDefault="0090364D" w:rsidP="00006021">
      <w:pPr>
        <w:widowControl w:val="0"/>
        <w:autoSpaceDE w:val="0"/>
        <w:autoSpaceDN w:val="0"/>
        <w:adjustRightInd w:val="0"/>
        <w:spacing w:line="480" w:lineRule="auto"/>
        <w:ind w:firstLine="720"/>
        <w:rPr>
          <w:rFonts w:ascii="Times New Roman" w:hAnsi="Times New Roman" w:cs="Times New Roman"/>
        </w:rPr>
      </w:pPr>
      <w:r w:rsidRPr="005B4198">
        <w:rPr>
          <w:rFonts w:ascii="Times New Roman" w:hAnsi="Times New Roman" w:cs="Times New Roman"/>
        </w:rPr>
        <w:t>T</w:t>
      </w:r>
      <w:r w:rsidR="006840D1" w:rsidRPr="005B4198">
        <w:rPr>
          <w:rFonts w:ascii="Times New Roman" w:hAnsi="Times New Roman" w:cs="Times New Roman"/>
        </w:rPr>
        <w:t xml:space="preserve">he </w:t>
      </w:r>
      <w:r w:rsidRPr="005B4198">
        <w:rPr>
          <w:rFonts w:ascii="Times New Roman" w:hAnsi="Times New Roman" w:cs="Times New Roman"/>
        </w:rPr>
        <w:t>content communicated through the plot and characters</w:t>
      </w:r>
      <w:r w:rsidR="006840D1" w:rsidRPr="005B4198">
        <w:rPr>
          <w:rFonts w:ascii="Times New Roman" w:hAnsi="Times New Roman" w:cs="Times New Roman"/>
        </w:rPr>
        <w:t xml:space="preserve"> that engaged and resonated the most with the three groups concerned both the benefits of physical activity and barriers to being active. </w:t>
      </w:r>
      <w:r w:rsidR="00911099" w:rsidRPr="005B4198">
        <w:rPr>
          <w:rFonts w:ascii="Times New Roman" w:hAnsi="Times New Roman" w:cs="Times New Roman"/>
        </w:rPr>
        <w:t>All groups suggested that the story plot and con</w:t>
      </w:r>
      <w:r w:rsidRPr="005B4198">
        <w:rPr>
          <w:rFonts w:ascii="Times New Roman" w:hAnsi="Times New Roman" w:cs="Times New Roman"/>
        </w:rPr>
        <w:t xml:space="preserve">tent </w:t>
      </w:r>
      <w:r w:rsidR="00093D00" w:rsidRPr="005B4198">
        <w:rPr>
          <w:rFonts w:ascii="Times New Roman" w:hAnsi="Times New Roman" w:cs="Times New Roman"/>
        </w:rPr>
        <w:t xml:space="preserve">were </w:t>
      </w:r>
      <w:r w:rsidRPr="005B4198">
        <w:rPr>
          <w:rFonts w:ascii="Times New Roman" w:hAnsi="Times New Roman" w:cs="Times New Roman"/>
        </w:rPr>
        <w:t>engaging and resonated</w:t>
      </w:r>
      <w:r w:rsidR="00911099" w:rsidRPr="005B4198">
        <w:rPr>
          <w:rFonts w:ascii="Times New Roman" w:hAnsi="Times New Roman" w:cs="Times New Roman"/>
        </w:rPr>
        <w:t xml:space="preserve"> </w:t>
      </w:r>
      <w:r w:rsidR="0079567E" w:rsidRPr="005B4198">
        <w:rPr>
          <w:rFonts w:ascii="Times New Roman" w:hAnsi="Times New Roman" w:cs="Times New Roman"/>
        </w:rPr>
        <w:t xml:space="preserve">at </w:t>
      </w:r>
      <w:r w:rsidR="00911099" w:rsidRPr="005B4198">
        <w:rPr>
          <w:rFonts w:ascii="Times New Roman" w:hAnsi="Times New Roman" w:cs="Times New Roman"/>
        </w:rPr>
        <w:t>transport</w:t>
      </w:r>
      <w:r w:rsidR="006F1C29" w:rsidRPr="005B4198">
        <w:rPr>
          <w:rFonts w:ascii="Times New Roman" w:hAnsi="Times New Roman" w:cs="Times New Roman"/>
        </w:rPr>
        <w:t>ing</w:t>
      </w:r>
      <w:r w:rsidR="00911099" w:rsidRPr="005B4198">
        <w:rPr>
          <w:rFonts w:ascii="Times New Roman" w:hAnsi="Times New Roman" w:cs="Times New Roman"/>
        </w:rPr>
        <w:t xml:space="preserve"> them into past experiences about the challenges </w:t>
      </w:r>
      <w:r w:rsidR="0020337F" w:rsidRPr="005B4198">
        <w:rPr>
          <w:rFonts w:ascii="Times New Roman" w:hAnsi="Times New Roman" w:cs="Times New Roman"/>
        </w:rPr>
        <w:t>of finding</w:t>
      </w:r>
      <w:r w:rsidRPr="005B4198">
        <w:rPr>
          <w:rFonts w:ascii="Times New Roman" w:hAnsi="Times New Roman" w:cs="Times New Roman"/>
        </w:rPr>
        <w:t>,</w:t>
      </w:r>
      <w:r w:rsidR="0020337F" w:rsidRPr="005B4198">
        <w:rPr>
          <w:rFonts w:ascii="Times New Roman" w:hAnsi="Times New Roman" w:cs="Times New Roman"/>
        </w:rPr>
        <w:t xml:space="preserve"> </w:t>
      </w:r>
      <w:r w:rsidR="00911099" w:rsidRPr="005B4198">
        <w:rPr>
          <w:rFonts w:ascii="Times New Roman" w:hAnsi="Times New Roman" w:cs="Times New Roman"/>
        </w:rPr>
        <w:t>as either a patient or HCP</w:t>
      </w:r>
      <w:r w:rsidRPr="005B4198">
        <w:rPr>
          <w:rFonts w:ascii="Times New Roman" w:hAnsi="Times New Roman" w:cs="Times New Roman"/>
        </w:rPr>
        <w:t>,</w:t>
      </w:r>
      <w:r w:rsidR="00911099" w:rsidRPr="005B4198">
        <w:rPr>
          <w:rFonts w:ascii="Times New Roman" w:hAnsi="Times New Roman" w:cs="Times New Roman"/>
        </w:rPr>
        <w:t xml:space="preserve"> activities that are interesting and pleasurable. </w:t>
      </w:r>
      <w:r w:rsidR="00E3598D" w:rsidRPr="005B4198">
        <w:rPr>
          <w:rFonts w:ascii="Times New Roman" w:hAnsi="Times New Roman" w:cs="Times New Roman"/>
        </w:rPr>
        <w:t xml:space="preserve">For example, a person with SCI commented, “What was said was so true about how hard it is to go to the gym, get fit in general. I related a lot to that.” Further, </w:t>
      </w:r>
      <w:r w:rsidR="006F1C29" w:rsidRPr="005B4198">
        <w:rPr>
          <w:rFonts w:ascii="Times New Roman" w:hAnsi="Times New Roman" w:cs="Times New Roman"/>
        </w:rPr>
        <w:t xml:space="preserve">from </w:t>
      </w:r>
      <w:r w:rsidR="00E3598D" w:rsidRPr="005B4198">
        <w:rPr>
          <w:rFonts w:ascii="Times New Roman" w:hAnsi="Times New Roman" w:cs="Times New Roman"/>
        </w:rPr>
        <w:t>a peer</w:t>
      </w:r>
      <w:r w:rsidR="006F1C29" w:rsidRPr="005B4198">
        <w:rPr>
          <w:rFonts w:ascii="Times New Roman" w:hAnsi="Times New Roman" w:cs="Times New Roman"/>
        </w:rPr>
        <w:t xml:space="preserve"> mentor</w:t>
      </w:r>
      <w:r w:rsidR="00E3598D" w:rsidRPr="005B4198">
        <w:rPr>
          <w:rFonts w:ascii="Times New Roman" w:hAnsi="Times New Roman" w:cs="Times New Roman"/>
        </w:rPr>
        <w:t xml:space="preserve">, </w:t>
      </w:r>
      <w:r w:rsidR="00B70E25" w:rsidRPr="005B4198">
        <w:rPr>
          <w:rFonts w:ascii="Times New Roman" w:hAnsi="Times New Roman" w:cs="Times New Roman"/>
        </w:rPr>
        <w:t>“You just have to, like [the story said], find something that you’re interested in…I didn’t like basketball as an able-bodied person but I love playing wheelchair basketball. It’s a lot of fun, you just have to find one that suits your needs and you have to do it with enjoyment.”</w:t>
      </w:r>
      <w:r w:rsidR="00D37DCD" w:rsidRPr="005B4198">
        <w:rPr>
          <w:rFonts w:ascii="Times New Roman" w:hAnsi="Times New Roman" w:cs="Times New Roman"/>
        </w:rPr>
        <w:t xml:space="preserve"> </w:t>
      </w:r>
      <w:r w:rsidR="00A0353F" w:rsidRPr="005B4198">
        <w:rPr>
          <w:rFonts w:ascii="Times New Roman" w:hAnsi="Times New Roman" w:cs="Times New Roman"/>
        </w:rPr>
        <w:t>Or</w:t>
      </w:r>
      <w:r w:rsidR="00E3598D" w:rsidRPr="005B4198">
        <w:rPr>
          <w:rFonts w:ascii="Times New Roman" w:hAnsi="Times New Roman" w:cs="Times New Roman"/>
        </w:rPr>
        <w:t>, through the eyes of a HCP</w:t>
      </w:r>
      <w:r w:rsidR="009D6CAD" w:rsidRPr="005B4198">
        <w:rPr>
          <w:rFonts w:ascii="Times New Roman" w:hAnsi="Times New Roman" w:cs="Times New Roman"/>
        </w:rPr>
        <w:t>,</w:t>
      </w:r>
      <w:r w:rsidR="00E3598D" w:rsidRPr="005B4198">
        <w:rPr>
          <w:rFonts w:ascii="Times New Roman" w:hAnsi="Times New Roman" w:cs="Times New Roman"/>
        </w:rPr>
        <w:t xml:space="preserve"> the story “was true because I see it nearly everyday. </w:t>
      </w:r>
      <w:r w:rsidR="00041A4D" w:rsidRPr="005B4198">
        <w:rPr>
          <w:rFonts w:ascii="Times New Roman" w:hAnsi="Times New Roman" w:cs="Times New Roman"/>
        </w:rPr>
        <w:t>What people said</w:t>
      </w:r>
      <w:r w:rsidR="00E3598D" w:rsidRPr="005B4198">
        <w:rPr>
          <w:rFonts w:ascii="Times New Roman" w:hAnsi="Times New Roman" w:cs="Times New Roman"/>
        </w:rPr>
        <w:t xml:space="preserve"> about </w:t>
      </w:r>
      <w:r w:rsidR="00041A4D" w:rsidRPr="005B4198">
        <w:rPr>
          <w:rFonts w:ascii="Times New Roman" w:hAnsi="Times New Roman" w:cs="Times New Roman"/>
        </w:rPr>
        <w:t xml:space="preserve">not wanting to do sport, the barriers they face, but the good side too was all in the story as it is in real life.” </w:t>
      </w:r>
      <w:r w:rsidR="00A0353F" w:rsidRPr="005B4198">
        <w:rPr>
          <w:rFonts w:ascii="Times New Roman" w:hAnsi="Times New Roman" w:cs="Times New Roman"/>
        </w:rPr>
        <w:t>Likewise another HCP suggested that “the physical activity information that is contained in [the story] is obviously totally relevant to what you share with your patients on a daily basis… But I like the way that the story itself was set up… it’s a little bit more thought provoking maybe th</w:t>
      </w:r>
      <w:r w:rsidR="006F1C29" w:rsidRPr="005B4198">
        <w:rPr>
          <w:rFonts w:ascii="Times New Roman" w:hAnsi="Times New Roman" w:cs="Times New Roman"/>
        </w:rPr>
        <w:t>a</w:t>
      </w:r>
      <w:r w:rsidR="00A0353F" w:rsidRPr="005B4198">
        <w:rPr>
          <w:rFonts w:ascii="Times New Roman" w:hAnsi="Times New Roman" w:cs="Times New Roman"/>
        </w:rPr>
        <w:t xml:space="preserve">n just listening to me tell them </w:t>
      </w:r>
      <w:r w:rsidR="006709B5" w:rsidRPr="005B4198">
        <w:rPr>
          <w:rFonts w:ascii="Times New Roman" w:hAnsi="Times New Roman" w:cs="Times New Roman"/>
        </w:rPr>
        <w:t xml:space="preserve">[patients] </w:t>
      </w:r>
      <w:r w:rsidR="00A0353F" w:rsidRPr="005B4198">
        <w:rPr>
          <w:rFonts w:ascii="Times New Roman" w:hAnsi="Times New Roman" w:cs="Times New Roman"/>
        </w:rPr>
        <w:t>what do as far as exercise.”</w:t>
      </w:r>
    </w:p>
    <w:p w14:paraId="5561861A" w14:textId="77777777" w:rsidR="002B6A56" w:rsidRPr="005B4198" w:rsidRDefault="0027477F" w:rsidP="00F87A47">
      <w:pPr>
        <w:widowControl w:val="0"/>
        <w:autoSpaceDE w:val="0"/>
        <w:autoSpaceDN w:val="0"/>
        <w:adjustRightInd w:val="0"/>
        <w:spacing w:line="480" w:lineRule="auto"/>
        <w:rPr>
          <w:rFonts w:ascii="Times New Roman" w:hAnsi="Times New Roman" w:cs="Times New Roman"/>
          <w:i/>
        </w:rPr>
      </w:pPr>
      <w:r w:rsidRPr="005B4198">
        <w:rPr>
          <w:rFonts w:ascii="Times New Roman" w:hAnsi="Times New Roman" w:cs="Times New Roman"/>
          <w:i/>
        </w:rPr>
        <w:t>C</w:t>
      </w:r>
      <w:r w:rsidR="002B6A56" w:rsidRPr="005B4198">
        <w:rPr>
          <w:rFonts w:ascii="Times New Roman" w:hAnsi="Times New Roman" w:cs="Times New Roman"/>
          <w:i/>
        </w:rPr>
        <w:t>redibl</w:t>
      </w:r>
      <w:r w:rsidRPr="005B4198">
        <w:rPr>
          <w:rFonts w:ascii="Times New Roman" w:hAnsi="Times New Roman" w:cs="Times New Roman"/>
          <w:i/>
        </w:rPr>
        <w:t xml:space="preserve">e </w:t>
      </w:r>
      <w:r w:rsidR="000E1732" w:rsidRPr="005B4198">
        <w:rPr>
          <w:rFonts w:ascii="Times New Roman" w:hAnsi="Times New Roman" w:cs="Times New Roman"/>
          <w:i/>
        </w:rPr>
        <w:t>characters</w:t>
      </w:r>
    </w:p>
    <w:p w14:paraId="19626678" w14:textId="77777777" w:rsidR="00AD6B46" w:rsidRPr="005B4198" w:rsidRDefault="000E1732" w:rsidP="00F87A47">
      <w:pPr>
        <w:widowControl w:val="0"/>
        <w:autoSpaceDE w:val="0"/>
        <w:autoSpaceDN w:val="0"/>
        <w:adjustRightInd w:val="0"/>
        <w:spacing w:line="480" w:lineRule="auto"/>
        <w:rPr>
          <w:rFonts w:ascii="Times New Roman" w:hAnsi="Times New Roman" w:cs="Times New Roman"/>
        </w:rPr>
      </w:pPr>
      <w:r w:rsidRPr="005B4198">
        <w:rPr>
          <w:rFonts w:ascii="Times New Roman" w:hAnsi="Times New Roman" w:cs="Times New Roman"/>
        </w:rPr>
        <w:t>C</w:t>
      </w:r>
      <w:r w:rsidR="00B44563" w:rsidRPr="005B4198">
        <w:rPr>
          <w:rFonts w:ascii="Times New Roman" w:hAnsi="Times New Roman" w:cs="Times New Roman"/>
        </w:rPr>
        <w:t>redible characters were an</w:t>
      </w:r>
      <w:r w:rsidR="0065482D" w:rsidRPr="005B4198">
        <w:rPr>
          <w:rFonts w:ascii="Times New Roman" w:hAnsi="Times New Roman" w:cs="Times New Roman"/>
        </w:rPr>
        <w:t>other</w:t>
      </w:r>
      <w:r w:rsidR="00B44563" w:rsidRPr="005B4198">
        <w:rPr>
          <w:rFonts w:ascii="Times New Roman" w:hAnsi="Times New Roman" w:cs="Times New Roman"/>
        </w:rPr>
        <w:t xml:space="preserve"> important means for achieving authenticity</w:t>
      </w:r>
      <w:r w:rsidRPr="005B4198">
        <w:rPr>
          <w:rFonts w:ascii="Times New Roman" w:hAnsi="Times New Roman" w:cs="Times New Roman"/>
        </w:rPr>
        <w:t xml:space="preserve"> and, in turn, effectively communicating </w:t>
      </w:r>
      <w:r w:rsidR="00967055" w:rsidRPr="005B4198">
        <w:rPr>
          <w:rFonts w:ascii="Times New Roman" w:hAnsi="Times New Roman" w:cs="Times New Roman"/>
        </w:rPr>
        <w:t xml:space="preserve">knowledge about SCI and physical activity. </w:t>
      </w:r>
      <w:r w:rsidR="005E3183" w:rsidRPr="005B4198">
        <w:rPr>
          <w:rFonts w:ascii="Times New Roman" w:hAnsi="Times New Roman" w:cs="Times New Roman"/>
        </w:rPr>
        <w:t>As noted in the introduction, t</w:t>
      </w:r>
      <w:r w:rsidR="00DB552C" w:rsidRPr="005B4198">
        <w:rPr>
          <w:rFonts w:ascii="Times New Roman" w:hAnsi="Times New Roman" w:cs="Times New Roman"/>
        </w:rPr>
        <w:t>he characters</w:t>
      </w:r>
      <w:r w:rsidR="00D3303E" w:rsidRPr="005B4198">
        <w:rPr>
          <w:rFonts w:ascii="Times New Roman" w:hAnsi="Times New Roman" w:cs="Times New Roman"/>
        </w:rPr>
        <w:t xml:space="preserve"> were</w:t>
      </w:r>
      <w:r w:rsidR="00CC6BD1" w:rsidRPr="005B4198">
        <w:rPr>
          <w:rFonts w:ascii="Times New Roman" w:hAnsi="Times New Roman" w:cs="Times New Roman"/>
        </w:rPr>
        <w:t xml:space="preserve"> all </w:t>
      </w:r>
      <w:r w:rsidR="00400E41" w:rsidRPr="005B4198">
        <w:rPr>
          <w:rFonts w:ascii="Times New Roman" w:hAnsi="Times New Roman" w:cs="Times New Roman"/>
        </w:rPr>
        <w:t>people with SCI</w:t>
      </w:r>
      <w:r w:rsidR="00006021" w:rsidRPr="005B4198">
        <w:rPr>
          <w:rFonts w:ascii="Times New Roman" w:hAnsi="Times New Roman" w:cs="Times New Roman"/>
        </w:rPr>
        <w:t>. They were</w:t>
      </w:r>
      <w:r w:rsidR="00CC6BD1" w:rsidRPr="005B4198">
        <w:rPr>
          <w:rFonts w:ascii="Times New Roman" w:hAnsi="Times New Roman" w:cs="Times New Roman"/>
        </w:rPr>
        <w:t xml:space="preserve"> </w:t>
      </w:r>
      <w:r w:rsidR="00006021" w:rsidRPr="005B4198">
        <w:rPr>
          <w:rFonts w:ascii="Times New Roman" w:hAnsi="Times New Roman" w:cs="Times New Roman"/>
        </w:rPr>
        <w:t>crafted</w:t>
      </w:r>
      <w:r w:rsidR="00D04AFF" w:rsidRPr="005B4198">
        <w:rPr>
          <w:rFonts w:ascii="Times New Roman" w:hAnsi="Times New Roman" w:cs="Times New Roman"/>
        </w:rPr>
        <w:t xml:space="preserve"> to </w:t>
      </w:r>
      <w:r w:rsidR="00A42227" w:rsidRPr="005B4198">
        <w:rPr>
          <w:rFonts w:ascii="Times New Roman" w:hAnsi="Times New Roman" w:cs="Times New Roman"/>
        </w:rPr>
        <w:t xml:space="preserve">be polyphonic and relational as well as </w:t>
      </w:r>
      <w:r w:rsidR="00D04AFF" w:rsidRPr="005B4198">
        <w:rPr>
          <w:rFonts w:ascii="Times New Roman" w:hAnsi="Times New Roman" w:cs="Times New Roman"/>
        </w:rPr>
        <w:t xml:space="preserve">reflect </w:t>
      </w:r>
      <w:r w:rsidR="00400E41" w:rsidRPr="005B4198">
        <w:rPr>
          <w:rFonts w:ascii="Times New Roman" w:hAnsi="Times New Roman" w:cs="Times New Roman"/>
        </w:rPr>
        <w:t xml:space="preserve">the research evidence </w:t>
      </w:r>
      <w:r w:rsidR="00006021" w:rsidRPr="005B4198">
        <w:rPr>
          <w:rFonts w:ascii="Times New Roman" w:hAnsi="Times New Roman" w:cs="Times New Roman"/>
        </w:rPr>
        <w:t xml:space="preserve">by </w:t>
      </w:r>
      <w:r w:rsidR="00B90000" w:rsidRPr="005B4198">
        <w:rPr>
          <w:rFonts w:ascii="Times New Roman" w:hAnsi="Times New Roman" w:cs="Times New Roman"/>
        </w:rPr>
        <w:t>showing</w:t>
      </w:r>
      <w:r w:rsidR="00400E41" w:rsidRPr="005B4198">
        <w:rPr>
          <w:rFonts w:ascii="Times New Roman" w:hAnsi="Times New Roman" w:cs="Times New Roman"/>
        </w:rPr>
        <w:t xml:space="preserve"> </w:t>
      </w:r>
      <w:r w:rsidR="009D6CAD" w:rsidRPr="005B4198">
        <w:rPr>
          <w:rFonts w:ascii="Times New Roman" w:hAnsi="Times New Roman" w:cs="Times New Roman"/>
        </w:rPr>
        <w:t xml:space="preserve">the diversity of </w:t>
      </w:r>
      <w:r w:rsidR="00354D96" w:rsidRPr="005B4198">
        <w:rPr>
          <w:rFonts w:ascii="Times New Roman" w:hAnsi="Times New Roman" w:cs="Times New Roman"/>
        </w:rPr>
        <w:t>physical activity experiences</w:t>
      </w:r>
      <w:r w:rsidR="005E3183" w:rsidRPr="005B4198">
        <w:rPr>
          <w:rFonts w:ascii="Times New Roman" w:hAnsi="Times New Roman" w:cs="Times New Roman"/>
        </w:rPr>
        <w:t xml:space="preserve"> and </w:t>
      </w:r>
      <w:r w:rsidR="009D6CAD" w:rsidRPr="005B4198">
        <w:rPr>
          <w:rFonts w:ascii="Times New Roman" w:hAnsi="Times New Roman" w:cs="Times New Roman"/>
        </w:rPr>
        <w:t xml:space="preserve">complexity of </w:t>
      </w:r>
      <w:r w:rsidR="005E3183" w:rsidRPr="005B4198">
        <w:rPr>
          <w:rFonts w:ascii="Times New Roman" w:hAnsi="Times New Roman" w:cs="Times New Roman"/>
        </w:rPr>
        <w:t>behavior change</w:t>
      </w:r>
      <w:r w:rsidR="00B90000" w:rsidRPr="005B4198">
        <w:rPr>
          <w:rFonts w:ascii="Times New Roman" w:hAnsi="Times New Roman" w:cs="Times New Roman"/>
        </w:rPr>
        <w:t xml:space="preserve"> after a SCI</w:t>
      </w:r>
      <w:r w:rsidR="005E3183" w:rsidRPr="005B4198">
        <w:rPr>
          <w:rFonts w:ascii="Times New Roman" w:hAnsi="Times New Roman" w:cs="Times New Roman"/>
        </w:rPr>
        <w:t xml:space="preserve">. </w:t>
      </w:r>
      <w:r w:rsidR="004C0455" w:rsidRPr="005B4198">
        <w:rPr>
          <w:rFonts w:ascii="Times New Roman" w:hAnsi="Times New Roman" w:cs="Times New Roman"/>
        </w:rPr>
        <w:t xml:space="preserve">For the participants, </w:t>
      </w:r>
      <w:r w:rsidR="00B44563" w:rsidRPr="005B4198">
        <w:rPr>
          <w:rFonts w:ascii="Times New Roman" w:hAnsi="Times New Roman" w:cs="Times New Roman"/>
        </w:rPr>
        <w:t xml:space="preserve">having characters that </w:t>
      </w:r>
      <w:r w:rsidR="004C0455" w:rsidRPr="005B4198">
        <w:rPr>
          <w:rFonts w:ascii="Times New Roman" w:hAnsi="Times New Roman" w:cs="Times New Roman"/>
        </w:rPr>
        <w:t>s</w:t>
      </w:r>
      <w:r w:rsidR="00B44563" w:rsidRPr="005B4198">
        <w:rPr>
          <w:rFonts w:ascii="Times New Roman" w:hAnsi="Times New Roman" w:cs="Times New Roman"/>
        </w:rPr>
        <w:t>howed</w:t>
      </w:r>
      <w:r w:rsidR="00925011" w:rsidRPr="005B4198">
        <w:rPr>
          <w:rFonts w:ascii="Times New Roman" w:hAnsi="Times New Roman" w:cs="Times New Roman"/>
        </w:rPr>
        <w:t xml:space="preserve"> </w:t>
      </w:r>
      <w:r w:rsidR="00717ABF" w:rsidRPr="005B4198">
        <w:rPr>
          <w:rFonts w:ascii="Times New Roman" w:hAnsi="Times New Roman" w:cs="Times New Roman"/>
        </w:rPr>
        <w:t xml:space="preserve">this </w:t>
      </w:r>
      <w:r w:rsidR="00400E41" w:rsidRPr="005B4198">
        <w:rPr>
          <w:rFonts w:ascii="Times New Roman" w:hAnsi="Times New Roman" w:cs="Times New Roman"/>
        </w:rPr>
        <w:t xml:space="preserve">diversity and </w:t>
      </w:r>
      <w:r w:rsidR="00717ABF" w:rsidRPr="005B4198">
        <w:rPr>
          <w:rFonts w:ascii="Times New Roman" w:hAnsi="Times New Roman" w:cs="Times New Roman"/>
        </w:rPr>
        <w:t>complexity</w:t>
      </w:r>
      <w:r w:rsidR="004C0455" w:rsidRPr="005B4198">
        <w:rPr>
          <w:rFonts w:ascii="Times New Roman" w:hAnsi="Times New Roman" w:cs="Times New Roman"/>
        </w:rPr>
        <w:t xml:space="preserve"> helped achieve </w:t>
      </w:r>
      <w:r w:rsidR="00925011" w:rsidRPr="005B4198">
        <w:rPr>
          <w:rFonts w:ascii="Times New Roman" w:hAnsi="Times New Roman" w:cs="Times New Roman"/>
        </w:rPr>
        <w:t>authentic</w:t>
      </w:r>
      <w:r w:rsidR="004C0455" w:rsidRPr="005B4198">
        <w:rPr>
          <w:rFonts w:ascii="Times New Roman" w:hAnsi="Times New Roman" w:cs="Times New Roman"/>
        </w:rPr>
        <w:t>ity</w:t>
      </w:r>
      <w:r w:rsidR="00925011" w:rsidRPr="005B4198">
        <w:rPr>
          <w:rFonts w:ascii="Times New Roman" w:hAnsi="Times New Roman" w:cs="Times New Roman"/>
        </w:rPr>
        <w:t xml:space="preserve"> </w:t>
      </w:r>
      <w:r w:rsidR="004C0455" w:rsidRPr="005B4198">
        <w:rPr>
          <w:rFonts w:ascii="Times New Roman" w:hAnsi="Times New Roman" w:cs="Times New Roman"/>
        </w:rPr>
        <w:t xml:space="preserve">because, rather than being </w:t>
      </w:r>
      <w:r w:rsidR="00400E41" w:rsidRPr="005B4198">
        <w:rPr>
          <w:rFonts w:ascii="Times New Roman" w:hAnsi="Times New Roman" w:cs="Times New Roman"/>
        </w:rPr>
        <w:t>uni-dimensional</w:t>
      </w:r>
      <w:r w:rsidR="009326D1" w:rsidRPr="005B4198">
        <w:rPr>
          <w:rFonts w:ascii="Times New Roman" w:hAnsi="Times New Roman" w:cs="Times New Roman"/>
        </w:rPr>
        <w:t xml:space="preserve"> </w:t>
      </w:r>
      <w:r w:rsidR="00FD0275" w:rsidRPr="005B4198">
        <w:rPr>
          <w:rFonts w:ascii="Times New Roman" w:hAnsi="Times New Roman" w:cs="Times New Roman"/>
        </w:rPr>
        <w:t>about being active</w:t>
      </w:r>
      <w:r w:rsidR="0027477F" w:rsidRPr="005B4198">
        <w:rPr>
          <w:rFonts w:ascii="Times New Roman" w:hAnsi="Times New Roman" w:cs="Times New Roman"/>
        </w:rPr>
        <w:t xml:space="preserve"> (e.g.</w:t>
      </w:r>
      <w:r w:rsidR="004C0455" w:rsidRPr="005B4198">
        <w:rPr>
          <w:rFonts w:ascii="Times New Roman" w:hAnsi="Times New Roman" w:cs="Times New Roman"/>
        </w:rPr>
        <w:t>,</w:t>
      </w:r>
      <w:r w:rsidR="0027477F" w:rsidRPr="005B4198">
        <w:rPr>
          <w:rFonts w:ascii="Times New Roman" w:hAnsi="Times New Roman" w:cs="Times New Roman"/>
        </w:rPr>
        <w:t xml:space="preserve"> being just evangelical),</w:t>
      </w:r>
      <w:r w:rsidR="004C0455" w:rsidRPr="005B4198">
        <w:rPr>
          <w:rFonts w:ascii="Times New Roman" w:hAnsi="Times New Roman" w:cs="Times New Roman"/>
        </w:rPr>
        <w:t xml:space="preserve"> </w:t>
      </w:r>
      <w:r w:rsidR="00006021" w:rsidRPr="005B4198">
        <w:rPr>
          <w:rFonts w:ascii="Times New Roman" w:hAnsi="Times New Roman" w:cs="Times New Roman"/>
        </w:rPr>
        <w:t>they together</w:t>
      </w:r>
      <w:r w:rsidR="00A42227" w:rsidRPr="005B4198">
        <w:rPr>
          <w:rFonts w:ascii="Times New Roman" w:hAnsi="Times New Roman" w:cs="Times New Roman"/>
        </w:rPr>
        <w:t>, as relational beings,</w:t>
      </w:r>
      <w:r w:rsidR="00006021" w:rsidRPr="005B4198">
        <w:rPr>
          <w:rFonts w:ascii="Times New Roman" w:hAnsi="Times New Roman" w:cs="Times New Roman"/>
        </w:rPr>
        <w:t xml:space="preserve"> </w:t>
      </w:r>
      <w:r w:rsidR="007E483A" w:rsidRPr="005B4198">
        <w:rPr>
          <w:rFonts w:ascii="Times New Roman" w:hAnsi="Times New Roman" w:cs="Times New Roman"/>
        </w:rPr>
        <w:t>depicted a</w:t>
      </w:r>
      <w:r w:rsidR="00BD01E4" w:rsidRPr="005B4198">
        <w:rPr>
          <w:rFonts w:ascii="Times New Roman" w:hAnsi="Times New Roman" w:cs="Times New Roman"/>
        </w:rPr>
        <w:t>n emotionally</w:t>
      </w:r>
      <w:r w:rsidR="00717ABF" w:rsidRPr="005B4198">
        <w:rPr>
          <w:rFonts w:ascii="Times New Roman" w:hAnsi="Times New Roman" w:cs="Times New Roman"/>
        </w:rPr>
        <w:t xml:space="preserve"> realistic </w:t>
      </w:r>
      <w:r w:rsidR="007E483A" w:rsidRPr="005B4198">
        <w:rPr>
          <w:rFonts w:ascii="Times New Roman" w:hAnsi="Times New Roman" w:cs="Times New Roman"/>
        </w:rPr>
        <w:t xml:space="preserve">picture </w:t>
      </w:r>
      <w:r w:rsidR="00717ABF" w:rsidRPr="005B4198">
        <w:rPr>
          <w:rFonts w:ascii="Times New Roman" w:hAnsi="Times New Roman" w:cs="Times New Roman"/>
        </w:rPr>
        <w:t xml:space="preserve">about </w:t>
      </w:r>
      <w:r w:rsidR="00B51620" w:rsidRPr="005B4198">
        <w:rPr>
          <w:rFonts w:ascii="Times New Roman" w:hAnsi="Times New Roman" w:cs="Times New Roman"/>
        </w:rPr>
        <w:t>how</w:t>
      </w:r>
      <w:r w:rsidR="00717ABF" w:rsidRPr="005B4198">
        <w:rPr>
          <w:rFonts w:ascii="Times New Roman" w:hAnsi="Times New Roman" w:cs="Times New Roman"/>
        </w:rPr>
        <w:t xml:space="preserve"> difficult </w:t>
      </w:r>
      <w:r w:rsidR="0058664A" w:rsidRPr="005B4198">
        <w:rPr>
          <w:rFonts w:ascii="Times New Roman" w:hAnsi="Times New Roman" w:cs="Times New Roman"/>
        </w:rPr>
        <w:t xml:space="preserve">and different </w:t>
      </w:r>
      <w:r w:rsidR="00B51620" w:rsidRPr="005B4198">
        <w:rPr>
          <w:rFonts w:ascii="Times New Roman" w:hAnsi="Times New Roman" w:cs="Times New Roman"/>
        </w:rPr>
        <w:t xml:space="preserve">the </w:t>
      </w:r>
      <w:r w:rsidR="00717ABF" w:rsidRPr="005B4198">
        <w:rPr>
          <w:rFonts w:ascii="Times New Roman" w:hAnsi="Times New Roman" w:cs="Times New Roman"/>
        </w:rPr>
        <w:t>process of initiating and maintaining physical activity</w:t>
      </w:r>
      <w:r w:rsidR="00FD0275" w:rsidRPr="005B4198">
        <w:rPr>
          <w:rFonts w:ascii="Times New Roman" w:hAnsi="Times New Roman" w:cs="Times New Roman"/>
        </w:rPr>
        <w:t xml:space="preserve"> following SCI</w:t>
      </w:r>
      <w:r w:rsidR="00B51620" w:rsidRPr="005B4198">
        <w:rPr>
          <w:rFonts w:ascii="Times New Roman" w:hAnsi="Times New Roman" w:cs="Times New Roman"/>
        </w:rPr>
        <w:t xml:space="preserve"> can be</w:t>
      </w:r>
      <w:r w:rsidR="00717ABF" w:rsidRPr="005B4198">
        <w:rPr>
          <w:rFonts w:ascii="Times New Roman" w:hAnsi="Times New Roman" w:cs="Times New Roman"/>
        </w:rPr>
        <w:t xml:space="preserve">. </w:t>
      </w:r>
      <w:r w:rsidR="00FE5130" w:rsidRPr="005B4198">
        <w:rPr>
          <w:rFonts w:ascii="Times New Roman" w:hAnsi="Times New Roman" w:cs="Times New Roman"/>
        </w:rPr>
        <w:t>The characters</w:t>
      </w:r>
      <w:r w:rsidR="00B51620" w:rsidRPr="005B4198">
        <w:rPr>
          <w:rFonts w:ascii="Times New Roman" w:hAnsi="Times New Roman" w:cs="Times New Roman"/>
        </w:rPr>
        <w:t xml:space="preserve"> portrayed </w:t>
      </w:r>
      <w:r w:rsidR="008A023D" w:rsidRPr="005B4198">
        <w:rPr>
          <w:rFonts w:ascii="Times New Roman" w:hAnsi="Times New Roman" w:cs="Times New Roman"/>
        </w:rPr>
        <w:t xml:space="preserve">various experiences that </w:t>
      </w:r>
      <w:r w:rsidR="00576D0D" w:rsidRPr="005B4198">
        <w:rPr>
          <w:rFonts w:ascii="Times New Roman" w:hAnsi="Times New Roman" w:cs="Times New Roman"/>
        </w:rPr>
        <w:t>resonated with</w:t>
      </w:r>
      <w:r w:rsidR="008A023D" w:rsidRPr="005B4198">
        <w:rPr>
          <w:rFonts w:ascii="Times New Roman" w:hAnsi="Times New Roman" w:cs="Times New Roman"/>
        </w:rPr>
        <w:t xml:space="preserve"> </w:t>
      </w:r>
      <w:r w:rsidR="00DC24AF" w:rsidRPr="005B4198">
        <w:rPr>
          <w:rFonts w:ascii="Times New Roman" w:hAnsi="Times New Roman" w:cs="Times New Roman"/>
        </w:rPr>
        <w:t xml:space="preserve">the </w:t>
      </w:r>
      <w:r w:rsidR="00400E41" w:rsidRPr="005B4198">
        <w:rPr>
          <w:rFonts w:ascii="Times New Roman" w:hAnsi="Times New Roman" w:cs="Times New Roman"/>
        </w:rPr>
        <w:t>participants</w:t>
      </w:r>
      <w:r w:rsidR="009326D1" w:rsidRPr="005B4198">
        <w:rPr>
          <w:rFonts w:ascii="Times New Roman" w:hAnsi="Times New Roman" w:cs="Times New Roman"/>
        </w:rPr>
        <w:t xml:space="preserve">. </w:t>
      </w:r>
      <w:r w:rsidR="000F628A" w:rsidRPr="005B4198">
        <w:rPr>
          <w:rFonts w:ascii="Times New Roman" w:hAnsi="Times New Roman" w:cs="Times New Roman"/>
        </w:rPr>
        <w:t xml:space="preserve">For </w:t>
      </w:r>
      <w:r w:rsidR="0013694A" w:rsidRPr="005B4198">
        <w:rPr>
          <w:rFonts w:ascii="Times New Roman" w:hAnsi="Times New Roman" w:cs="Times New Roman"/>
        </w:rPr>
        <w:t>example, an adult with SCI observed that “what makes the stories real, well, there are quite a few things, but the people, how they interact, and talk about physical activity, their exper</w:t>
      </w:r>
      <w:r w:rsidR="00B0519C" w:rsidRPr="005B4198">
        <w:rPr>
          <w:rFonts w:ascii="Times New Roman" w:hAnsi="Times New Roman" w:cs="Times New Roman"/>
        </w:rPr>
        <w:t xml:space="preserve">iences of it, and other things you need to emotionally deal with. I saw myself in a few of them and there were differences of course but I recognized them all from my time in rehab and now.” </w:t>
      </w:r>
      <w:r w:rsidR="00B65298" w:rsidRPr="005B4198">
        <w:rPr>
          <w:rFonts w:ascii="Times New Roman" w:hAnsi="Times New Roman" w:cs="Times New Roman"/>
        </w:rPr>
        <w:t>Another person said that “[The characters] were different, they had different opinions, they were at different stages in their rehabilitation so that made it seem realistic.” Additionally</w:t>
      </w:r>
      <w:r w:rsidR="00B0519C" w:rsidRPr="005B4198">
        <w:rPr>
          <w:rFonts w:ascii="Times New Roman" w:hAnsi="Times New Roman" w:cs="Times New Roman"/>
        </w:rPr>
        <w:t>,</w:t>
      </w:r>
      <w:r w:rsidR="00AD6B46" w:rsidRPr="005B4198">
        <w:rPr>
          <w:rFonts w:ascii="Times New Roman" w:hAnsi="Times New Roman" w:cs="Times New Roman"/>
        </w:rPr>
        <w:t xml:space="preserve"> one peer said, “I know that this [story] is technically fiction but it’s true for me… You could have inserted my name there for one of the characters.”</w:t>
      </w:r>
      <w:r w:rsidR="000F628A" w:rsidRPr="005B4198">
        <w:rPr>
          <w:rFonts w:ascii="Times New Roman" w:hAnsi="Times New Roman" w:cs="Times New Roman"/>
        </w:rPr>
        <w:t xml:space="preserve"> </w:t>
      </w:r>
      <w:r w:rsidR="00B0519C" w:rsidRPr="005B4198">
        <w:rPr>
          <w:rFonts w:ascii="Times New Roman" w:hAnsi="Times New Roman" w:cs="Times New Roman"/>
        </w:rPr>
        <w:t>Moreover</w:t>
      </w:r>
      <w:r w:rsidR="000F628A" w:rsidRPr="005B4198">
        <w:rPr>
          <w:rFonts w:ascii="Times New Roman" w:hAnsi="Times New Roman" w:cs="Times New Roman"/>
        </w:rPr>
        <w:t xml:space="preserve">, a HCP </w:t>
      </w:r>
      <w:r w:rsidR="00AD6B46" w:rsidRPr="005B4198">
        <w:rPr>
          <w:rFonts w:ascii="Times New Roman" w:hAnsi="Times New Roman" w:cs="Times New Roman"/>
        </w:rPr>
        <w:t>that “a lot of patients came to mind as I was thinking of [the story]</w:t>
      </w:r>
      <w:r w:rsidR="000F628A" w:rsidRPr="005B4198">
        <w:rPr>
          <w:rFonts w:ascii="Times New Roman" w:hAnsi="Times New Roman" w:cs="Times New Roman"/>
        </w:rPr>
        <w:t>.</w:t>
      </w:r>
      <w:r w:rsidR="00AD6B46" w:rsidRPr="005B4198">
        <w:rPr>
          <w:rFonts w:ascii="Times New Roman" w:hAnsi="Times New Roman" w:cs="Times New Roman"/>
        </w:rPr>
        <w:t>”</w:t>
      </w:r>
      <w:r w:rsidR="00B0519C" w:rsidRPr="005B4198">
        <w:rPr>
          <w:rFonts w:ascii="Times New Roman" w:hAnsi="Times New Roman" w:cs="Times New Roman"/>
        </w:rPr>
        <w:t xml:space="preserve"> Similarly </w:t>
      </w:r>
      <w:r w:rsidR="00B65298" w:rsidRPr="005B4198">
        <w:rPr>
          <w:rFonts w:ascii="Times New Roman" w:hAnsi="Times New Roman" w:cs="Times New Roman"/>
        </w:rPr>
        <w:t>a different</w:t>
      </w:r>
      <w:r w:rsidR="00B0519C" w:rsidRPr="005B4198">
        <w:rPr>
          <w:rFonts w:ascii="Times New Roman" w:hAnsi="Times New Roman" w:cs="Times New Roman"/>
        </w:rPr>
        <w:t xml:space="preserve"> HCP commented: </w:t>
      </w:r>
    </w:p>
    <w:p w14:paraId="6F01C6F5" w14:textId="77777777" w:rsidR="008E670C" w:rsidRPr="005B4198" w:rsidRDefault="008E670C" w:rsidP="00F87A47">
      <w:pPr>
        <w:widowControl w:val="0"/>
        <w:autoSpaceDE w:val="0"/>
        <w:autoSpaceDN w:val="0"/>
        <w:adjustRightInd w:val="0"/>
        <w:spacing w:line="480" w:lineRule="auto"/>
        <w:ind w:left="720"/>
        <w:rPr>
          <w:rFonts w:ascii="Times New Roman" w:hAnsi="Times New Roman" w:cs="Times New Roman"/>
        </w:rPr>
      </w:pPr>
      <w:r w:rsidRPr="005B4198">
        <w:rPr>
          <w:rFonts w:ascii="Times New Roman" w:hAnsi="Times New Roman" w:cs="Times New Roman"/>
        </w:rPr>
        <w:t xml:space="preserve">I like that it was </w:t>
      </w:r>
      <w:r w:rsidR="000F628A" w:rsidRPr="005B4198">
        <w:rPr>
          <w:rFonts w:ascii="Times New Roman" w:hAnsi="Times New Roman" w:cs="Times New Roman"/>
        </w:rPr>
        <w:t xml:space="preserve">realistic…, </w:t>
      </w:r>
      <w:r w:rsidRPr="005B4198">
        <w:rPr>
          <w:rFonts w:ascii="Times New Roman" w:hAnsi="Times New Roman" w:cs="Times New Roman"/>
        </w:rPr>
        <w:t>like the example of [the characters] being thrown into a situation and they become friends. They were saying the one was older than the other guy but really they had this in common…this injury and we see that here a lot of the time, they become friends with who their other inpatient fellows are. I think that was realistic and I liked that… There is a lot of incidental talk that goes between them…they definitely talk and compare notes with each other. Like if someone finds out something about something, they definitely are talking to each other and ask “Hey how come I can’t do this?” or “Is that good for me?” They definitely do talk several times when they’re outside of therapy and compare notes. That was a good example and quite realistic in that way.</w:t>
      </w:r>
    </w:p>
    <w:p w14:paraId="323A9C24" w14:textId="77777777" w:rsidR="00400E41" w:rsidRPr="005B4198" w:rsidRDefault="00B44563" w:rsidP="00F87A47">
      <w:pPr>
        <w:widowControl w:val="0"/>
        <w:autoSpaceDE w:val="0"/>
        <w:autoSpaceDN w:val="0"/>
        <w:adjustRightInd w:val="0"/>
        <w:spacing w:line="480" w:lineRule="auto"/>
        <w:ind w:firstLine="720"/>
        <w:rPr>
          <w:rFonts w:ascii="Times New Roman" w:hAnsi="Times New Roman" w:cs="Times New Roman"/>
        </w:rPr>
      </w:pPr>
      <w:r w:rsidRPr="005B4198">
        <w:rPr>
          <w:rFonts w:ascii="Times New Roman" w:hAnsi="Times New Roman" w:cs="Times New Roman"/>
        </w:rPr>
        <w:t xml:space="preserve">As the above comments suggest, </w:t>
      </w:r>
      <w:r w:rsidR="000E1732" w:rsidRPr="005B4198">
        <w:rPr>
          <w:rFonts w:ascii="Times New Roman" w:hAnsi="Times New Roman" w:cs="Times New Roman"/>
        </w:rPr>
        <w:t xml:space="preserve">characters </w:t>
      </w:r>
      <w:r w:rsidR="00BD01E4" w:rsidRPr="005B4198">
        <w:rPr>
          <w:rFonts w:ascii="Times New Roman" w:hAnsi="Times New Roman" w:cs="Times New Roman"/>
        </w:rPr>
        <w:t>were considered</w:t>
      </w:r>
      <w:r w:rsidR="000E1732" w:rsidRPr="005B4198">
        <w:rPr>
          <w:rFonts w:ascii="Times New Roman" w:hAnsi="Times New Roman" w:cs="Times New Roman"/>
        </w:rPr>
        <w:t xml:space="preserve"> </w:t>
      </w:r>
      <w:r w:rsidR="00064442" w:rsidRPr="005B4198">
        <w:rPr>
          <w:rFonts w:ascii="Times New Roman" w:hAnsi="Times New Roman" w:cs="Times New Roman"/>
        </w:rPr>
        <w:t xml:space="preserve">authentic </w:t>
      </w:r>
      <w:r w:rsidR="00BD01E4" w:rsidRPr="005B4198">
        <w:rPr>
          <w:rFonts w:ascii="Times New Roman" w:hAnsi="Times New Roman" w:cs="Times New Roman"/>
        </w:rPr>
        <w:t>as they were</w:t>
      </w:r>
      <w:r w:rsidR="000E1732" w:rsidRPr="005B4198">
        <w:rPr>
          <w:rFonts w:ascii="Times New Roman" w:hAnsi="Times New Roman" w:cs="Times New Roman"/>
        </w:rPr>
        <w:t xml:space="preserve"> crafted not as bounded individuals but rather as relational beings who interact </w:t>
      </w:r>
      <w:r w:rsidR="003D19E8" w:rsidRPr="005B4198">
        <w:rPr>
          <w:rFonts w:ascii="Times New Roman" w:hAnsi="Times New Roman" w:cs="Times New Roman"/>
        </w:rPr>
        <w:t xml:space="preserve">and counter-argue </w:t>
      </w:r>
      <w:r w:rsidR="000E1732" w:rsidRPr="005B4198">
        <w:rPr>
          <w:rFonts w:ascii="Times New Roman" w:hAnsi="Times New Roman" w:cs="Times New Roman"/>
        </w:rPr>
        <w:t>in ways that show emotion, difference and complexity</w:t>
      </w:r>
      <w:r w:rsidR="00064442" w:rsidRPr="005B4198">
        <w:rPr>
          <w:rFonts w:ascii="Times New Roman" w:hAnsi="Times New Roman" w:cs="Times New Roman"/>
        </w:rPr>
        <w:t>; t</w:t>
      </w:r>
      <w:r w:rsidR="006D4C1D" w:rsidRPr="005B4198">
        <w:rPr>
          <w:rFonts w:ascii="Times New Roman" w:hAnsi="Times New Roman" w:cs="Times New Roman"/>
        </w:rPr>
        <w:t>hey</w:t>
      </w:r>
      <w:r w:rsidRPr="005B4198">
        <w:rPr>
          <w:rFonts w:ascii="Times New Roman" w:hAnsi="Times New Roman" w:cs="Times New Roman"/>
        </w:rPr>
        <w:t xml:space="preserve"> </w:t>
      </w:r>
      <w:r w:rsidR="00BD01E4" w:rsidRPr="005B4198">
        <w:rPr>
          <w:rFonts w:ascii="Times New Roman" w:hAnsi="Times New Roman" w:cs="Times New Roman"/>
        </w:rPr>
        <w:t xml:space="preserve">resonated with </w:t>
      </w:r>
      <w:r w:rsidR="00E70DD1" w:rsidRPr="005B4198">
        <w:rPr>
          <w:rFonts w:ascii="Times New Roman" w:hAnsi="Times New Roman" w:cs="Times New Roman"/>
        </w:rPr>
        <w:t xml:space="preserve">participants’ </w:t>
      </w:r>
      <w:r w:rsidR="00064442" w:rsidRPr="005B4198">
        <w:rPr>
          <w:rFonts w:ascii="Times New Roman" w:hAnsi="Times New Roman" w:cs="Times New Roman"/>
        </w:rPr>
        <w:t xml:space="preserve">own lived experiences </w:t>
      </w:r>
      <w:r w:rsidR="009326D1" w:rsidRPr="005B4198">
        <w:rPr>
          <w:rFonts w:ascii="Times New Roman" w:hAnsi="Times New Roman" w:cs="Times New Roman"/>
        </w:rPr>
        <w:t xml:space="preserve">or what they had witnessed. </w:t>
      </w:r>
      <w:r w:rsidR="005B4198" w:rsidRPr="005B4198">
        <w:rPr>
          <w:rFonts w:ascii="Times New Roman" w:hAnsi="Times New Roman" w:cs="Times New Roman"/>
        </w:rPr>
        <w:t>This said, p</w:t>
      </w:r>
      <w:r w:rsidR="009326D1" w:rsidRPr="005B4198">
        <w:rPr>
          <w:rFonts w:ascii="Times New Roman" w:hAnsi="Times New Roman" w:cs="Times New Roman"/>
        </w:rPr>
        <w:t xml:space="preserve">eople with SCI did </w:t>
      </w:r>
      <w:r w:rsidR="005B4198" w:rsidRPr="005B4198">
        <w:rPr>
          <w:rFonts w:ascii="Times New Roman" w:hAnsi="Times New Roman" w:cs="Times New Roman"/>
        </w:rPr>
        <w:t>also say</w:t>
      </w:r>
      <w:r w:rsidR="009326D1" w:rsidRPr="005B4198">
        <w:rPr>
          <w:rFonts w:ascii="Times New Roman" w:hAnsi="Times New Roman" w:cs="Times New Roman"/>
        </w:rPr>
        <w:t xml:space="preserve"> that certain characters or aspects of them diverged from their own lived experiences of doing or promoting physical activity. </w:t>
      </w:r>
      <w:r w:rsidR="00E22D18" w:rsidRPr="005B4198">
        <w:rPr>
          <w:rFonts w:ascii="Times New Roman" w:hAnsi="Times New Roman" w:cs="Times New Roman"/>
        </w:rPr>
        <w:t xml:space="preserve">This however did not devalue the authenticity of the story. </w:t>
      </w:r>
      <w:r w:rsidR="00A9342D" w:rsidRPr="005B4198">
        <w:rPr>
          <w:rFonts w:ascii="Times New Roman" w:hAnsi="Times New Roman" w:cs="Times New Roman"/>
        </w:rPr>
        <w:t>On the contrary, it was a positive</w:t>
      </w:r>
      <w:r w:rsidR="007425F4" w:rsidRPr="005B4198">
        <w:rPr>
          <w:rFonts w:ascii="Times New Roman" w:hAnsi="Times New Roman" w:cs="Times New Roman"/>
        </w:rPr>
        <w:t xml:space="preserve"> feature</w:t>
      </w:r>
      <w:r w:rsidR="00A9342D" w:rsidRPr="005B4198">
        <w:rPr>
          <w:rFonts w:ascii="Times New Roman" w:hAnsi="Times New Roman" w:cs="Times New Roman"/>
        </w:rPr>
        <w:t xml:space="preserve">. Reflecting the polyphonic aspirations of the story, participants suggested that characters which diverged from what they lived through meant that the story was more authentic and credible because it communicated the diverse experiences </w:t>
      </w:r>
      <w:r w:rsidR="007425F4" w:rsidRPr="005B4198">
        <w:rPr>
          <w:rFonts w:ascii="Times New Roman" w:hAnsi="Times New Roman" w:cs="Times New Roman"/>
        </w:rPr>
        <w:t xml:space="preserve">they had witnessed. That is, </w:t>
      </w:r>
      <w:r w:rsidR="007869D0" w:rsidRPr="005B4198">
        <w:rPr>
          <w:rFonts w:ascii="Times New Roman" w:hAnsi="Times New Roman" w:cs="Times New Roman"/>
        </w:rPr>
        <w:t xml:space="preserve">whilst </w:t>
      </w:r>
      <w:r w:rsidR="007425F4" w:rsidRPr="005B4198">
        <w:rPr>
          <w:rFonts w:ascii="Times New Roman" w:hAnsi="Times New Roman" w:cs="Times New Roman"/>
        </w:rPr>
        <w:t xml:space="preserve">they could see themselves in the </w:t>
      </w:r>
      <w:r w:rsidR="00A9342D" w:rsidRPr="005B4198">
        <w:rPr>
          <w:rFonts w:ascii="Times New Roman" w:hAnsi="Times New Roman" w:cs="Times New Roman"/>
        </w:rPr>
        <w:t xml:space="preserve">voices of </w:t>
      </w:r>
      <w:r w:rsidR="007425F4" w:rsidRPr="005B4198">
        <w:rPr>
          <w:rFonts w:ascii="Times New Roman" w:hAnsi="Times New Roman" w:cs="Times New Roman"/>
        </w:rPr>
        <w:t xml:space="preserve">certain </w:t>
      </w:r>
      <w:r w:rsidR="00A9342D" w:rsidRPr="005B4198">
        <w:rPr>
          <w:rFonts w:ascii="Times New Roman" w:hAnsi="Times New Roman" w:cs="Times New Roman"/>
        </w:rPr>
        <w:t>characters</w:t>
      </w:r>
      <w:r w:rsidR="007425F4" w:rsidRPr="005B4198">
        <w:rPr>
          <w:rFonts w:ascii="Times New Roman" w:hAnsi="Times New Roman" w:cs="Times New Roman"/>
        </w:rPr>
        <w:t>,</w:t>
      </w:r>
      <w:r w:rsidR="00A9342D" w:rsidRPr="005B4198">
        <w:rPr>
          <w:rFonts w:ascii="Times New Roman" w:hAnsi="Times New Roman" w:cs="Times New Roman"/>
        </w:rPr>
        <w:t xml:space="preserve"> </w:t>
      </w:r>
      <w:r w:rsidR="007425F4" w:rsidRPr="005B4198">
        <w:rPr>
          <w:rFonts w:ascii="Times New Roman" w:hAnsi="Times New Roman" w:cs="Times New Roman"/>
        </w:rPr>
        <w:t xml:space="preserve">they were </w:t>
      </w:r>
      <w:r w:rsidR="007869D0" w:rsidRPr="005B4198">
        <w:rPr>
          <w:rFonts w:ascii="Times New Roman" w:hAnsi="Times New Roman" w:cs="Times New Roman"/>
        </w:rPr>
        <w:t>also different from other voices. B</w:t>
      </w:r>
      <w:r w:rsidR="007425F4" w:rsidRPr="005B4198">
        <w:rPr>
          <w:rFonts w:ascii="Times New Roman" w:hAnsi="Times New Roman" w:cs="Times New Roman"/>
        </w:rPr>
        <w:t xml:space="preserve">ut these voices were embodied </w:t>
      </w:r>
      <w:r w:rsidR="00A9342D" w:rsidRPr="005B4198">
        <w:rPr>
          <w:rFonts w:ascii="Times New Roman" w:hAnsi="Times New Roman" w:cs="Times New Roman"/>
        </w:rPr>
        <w:t xml:space="preserve">in </w:t>
      </w:r>
      <w:r w:rsidR="007425F4" w:rsidRPr="005B4198">
        <w:rPr>
          <w:rFonts w:ascii="Times New Roman" w:hAnsi="Times New Roman" w:cs="Times New Roman"/>
        </w:rPr>
        <w:t xml:space="preserve">spinal injured </w:t>
      </w:r>
      <w:r w:rsidR="00A9342D" w:rsidRPr="005B4198">
        <w:rPr>
          <w:rFonts w:ascii="Times New Roman" w:hAnsi="Times New Roman" w:cs="Times New Roman"/>
        </w:rPr>
        <w:t>people they knew in</w:t>
      </w:r>
      <w:r w:rsidR="007425F4" w:rsidRPr="005B4198">
        <w:rPr>
          <w:rFonts w:ascii="Times New Roman" w:hAnsi="Times New Roman" w:cs="Times New Roman"/>
        </w:rPr>
        <w:t>side and outside rehabilitation</w:t>
      </w:r>
      <w:r w:rsidR="00064442" w:rsidRPr="005B4198">
        <w:rPr>
          <w:rFonts w:ascii="Times New Roman" w:hAnsi="Times New Roman" w:cs="Times New Roman"/>
        </w:rPr>
        <w:t xml:space="preserve">. </w:t>
      </w:r>
      <w:r w:rsidR="007425F4" w:rsidRPr="005B4198">
        <w:rPr>
          <w:rFonts w:ascii="Times New Roman" w:hAnsi="Times New Roman" w:cs="Times New Roman"/>
        </w:rPr>
        <w:t>In this sense</w:t>
      </w:r>
      <w:r w:rsidR="00400E41" w:rsidRPr="005B4198">
        <w:rPr>
          <w:rFonts w:ascii="Times New Roman" w:hAnsi="Times New Roman" w:cs="Times New Roman"/>
        </w:rPr>
        <w:t xml:space="preserve">, </w:t>
      </w:r>
      <w:r w:rsidR="007425F4" w:rsidRPr="005B4198">
        <w:rPr>
          <w:rFonts w:ascii="Times New Roman" w:hAnsi="Times New Roman" w:cs="Times New Roman"/>
        </w:rPr>
        <w:t>the</w:t>
      </w:r>
      <w:r w:rsidR="00064442" w:rsidRPr="005B4198">
        <w:rPr>
          <w:rFonts w:ascii="Times New Roman" w:hAnsi="Times New Roman" w:cs="Times New Roman"/>
        </w:rPr>
        <w:t xml:space="preserve"> stories</w:t>
      </w:r>
      <w:r w:rsidR="007425F4" w:rsidRPr="005B4198">
        <w:rPr>
          <w:rFonts w:ascii="Times New Roman" w:hAnsi="Times New Roman" w:cs="Times New Roman"/>
        </w:rPr>
        <w:t xml:space="preserve"> were</w:t>
      </w:r>
      <w:r w:rsidR="00064442" w:rsidRPr="005B4198">
        <w:rPr>
          <w:rFonts w:ascii="Times New Roman" w:hAnsi="Times New Roman" w:cs="Times New Roman"/>
        </w:rPr>
        <w:t xml:space="preserve"> textures of resonances</w:t>
      </w:r>
      <w:r w:rsidR="007425F4" w:rsidRPr="005B4198">
        <w:rPr>
          <w:rFonts w:ascii="Times New Roman" w:hAnsi="Times New Roman" w:cs="Times New Roman"/>
        </w:rPr>
        <w:t xml:space="preserve"> that acclaimed </w:t>
      </w:r>
      <w:r w:rsidR="00FE5130" w:rsidRPr="005B4198">
        <w:rPr>
          <w:rFonts w:ascii="Times New Roman" w:hAnsi="Times New Roman" w:cs="Times New Roman"/>
        </w:rPr>
        <w:t>‘</w:t>
      </w:r>
      <w:r w:rsidR="007425F4" w:rsidRPr="005B4198">
        <w:rPr>
          <w:rFonts w:ascii="Times New Roman" w:hAnsi="Times New Roman" w:cs="Times New Roman"/>
        </w:rPr>
        <w:t>sameness</w:t>
      </w:r>
      <w:r w:rsidR="00FE5130" w:rsidRPr="005B4198">
        <w:rPr>
          <w:rFonts w:ascii="Times New Roman" w:hAnsi="Times New Roman" w:cs="Times New Roman"/>
        </w:rPr>
        <w:t>’</w:t>
      </w:r>
      <w:r w:rsidR="007425F4" w:rsidRPr="005B4198">
        <w:rPr>
          <w:rFonts w:ascii="Times New Roman" w:hAnsi="Times New Roman" w:cs="Times New Roman"/>
        </w:rPr>
        <w:t xml:space="preserve"> </w:t>
      </w:r>
      <w:r w:rsidR="007425F4" w:rsidRPr="005B4198">
        <w:rPr>
          <w:rFonts w:ascii="Times New Roman" w:hAnsi="Times New Roman" w:cs="Times New Roman"/>
          <w:i/>
        </w:rPr>
        <w:t>and</w:t>
      </w:r>
      <w:r w:rsidR="007425F4" w:rsidRPr="005B4198">
        <w:rPr>
          <w:rFonts w:ascii="Times New Roman" w:hAnsi="Times New Roman" w:cs="Times New Roman"/>
        </w:rPr>
        <w:t xml:space="preserve"> </w:t>
      </w:r>
      <w:r w:rsidR="00FE5130" w:rsidRPr="005B4198">
        <w:rPr>
          <w:rFonts w:ascii="Times New Roman" w:hAnsi="Times New Roman" w:cs="Times New Roman"/>
        </w:rPr>
        <w:t>‘</w:t>
      </w:r>
      <w:r w:rsidR="007425F4" w:rsidRPr="005B4198">
        <w:rPr>
          <w:rFonts w:ascii="Times New Roman" w:hAnsi="Times New Roman" w:cs="Times New Roman"/>
        </w:rPr>
        <w:t>difference</w:t>
      </w:r>
      <w:r w:rsidR="00FE5130" w:rsidRPr="005B4198">
        <w:rPr>
          <w:rFonts w:ascii="Times New Roman" w:hAnsi="Times New Roman" w:cs="Times New Roman"/>
        </w:rPr>
        <w:t>’</w:t>
      </w:r>
      <w:r w:rsidR="007425F4" w:rsidRPr="005B4198">
        <w:rPr>
          <w:rFonts w:ascii="Times New Roman" w:hAnsi="Times New Roman" w:cs="Times New Roman"/>
        </w:rPr>
        <w:t xml:space="preserve">, thereby making </w:t>
      </w:r>
      <w:r w:rsidR="00576D0D" w:rsidRPr="005B4198">
        <w:rPr>
          <w:rFonts w:ascii="Times New Roman" w:hAnsi="Times New Roman" w:cs="Times New Roman"/>
        </w:rPr>
        <w:t xml:space="preserve">the characters </w:t>
      </w:r>
      <w:r w:rsidR="007425F4" w:rsidRPr="005B4198">
        <w:rPr>
          <w:rFonts w:ascii="Times New Roman" w:hAnsi="Times New Roman" w:cs="Times New Roman"/>
        </w:rPr>
        <w:t xml:space="preserve">and each story </w:t>
      </w:r>
      <w:r w:rsidR="00576D0D" w:rsidRPr="005B4198">
        <w:rPr>
          <w:rFonts w:ascii="Times New Roman" w:hAnsi="Times New Roman" w:cs="Times New Roman"/>
        </w:rPr>
        <w:t xml:space="preserve">credible and </w:t>
      </w:r>
      <w:r w:rsidR="007425F4" w:rsidRPr="005B4198">
        <w:rPr>
          <w:rFonts w:ascii="Times New Roman" w:hAnsi="Times New Roman" w:cs="Times New Roman"/>
        </w:rPr>
        <w:t xml:space="preserve">more </w:t>
      </w:r>
      <w:r w:rsidR="00576D0D" w:rsidRPr="005B4198">
        <w:rPr>
          <w:rFonts w:ascii="Times New Roman" w:hAnsi="Times New Roman" w:cs="Times New Roman"/>
        </w:rPr>
        <w:t>effective messengers of physical activity knowledge.</w:t>
      </w:r>
      <w:r w:rsidR="00FC7CE2" w:rsidRPr="005B4198">
        <w:rPr>
          <w:rFonts w:ascii="Times New Roman" w:hAnsi="Times New Roman" w:cs="Times New Roman"/>
        </w:rPr>
        <w:t xml:space="preserve"> </w:t>
      </w:r>
    </w:p>
    <w:p w14:paraId="0D84E3BA" w14:textId="77777777" w:rsidR="00B65298" w:rsidRPr="005B4198" w:rsidRDefault="0027477F" w:rsidP="00F87A47">
      <w:pPr>
        <w:widowControl w:val="0"/>
        <w:autoSpaceDE w:val="0"/>
        <w:autoSpaceDN w:val="0"/>
        <w:adjustRightInd w:val="0"/>
        <w:spacing w:line="480" w:lineRule="auto"/>
        <w:rPr>
          <w:rFonts w:ascii="Times New Roman" w:hAnsi="Times New Roman" w:cs="Times New Roman"/>
          <w:i/>
        </w:rPr>
      </w:pPr>
      <w:r w:rsidRPr="005B4198">
        <w:rPr>
          <w:rFonts w:ascii="Times New Roman" w:hAnsi="Times New Roman" w:cs="Times New Roman"/>
          <w:i/>
        </w:rPr>
        <w:t>C</w:t>
      </w:r>
      <w:r w:rsidR="00911099" w:rsidRPr="005B4198">
        <w:rPr>
          <w:rFonts w:ascii="Times New Roman" w:hAnsi="Times New Roman" w:cs="Times New Roman"/>
          <w:i/>
        </w:rPr>
        <w:t>ontext</w:t>
      </w:r>
    </w:p>
    <w:p w14:paraId="3E211775" w14:textId="77777777" w:rsidR="00B65298" w:rsidRPr="005B4198" w:rsidRDefault="002B6A56" w:rsidP="00AD1317">
      <w:pPr>
        <w:widowControl w:val="0"/>
        <w:autoSpaceDE w:val="0"/>
        <w:autoSpaceDN w:val="0"/>
        <w:adjustRightInd w:val="0"/>
        <w:spacing w:line="480" w:lineRule="auto"/>
        <w:rPr>
          <w:rFonts w:ascii="Times New Roman" w:hAnsi="Times New Roman" w:cs="Times New Roman"/>
        </w:rPr>
      </w:pPr>
      <w:r w:rsidRPr="005B4198">
        <w:rPr>
          <w:rFonts w:ascii="Times New Roman" w:hAnsi="Times New Roman" w:cs="Times New Roman"/>
        </w:rPr>
        <w:t xml:space="preserve">For many participants, locating </w:t>
      </w:r>
      <w:r w:rsidR="001D70F8" w:rsidRPr="005B4198">
        <w:rPr>
          <w:rFonts w:ascii="Times New Roman" w:hAnsi="Times New Roman" w:cs="Times New Roman"/>
        </w:rPr>
        <w:t xml:space="preserve">the story and its </w:t>
      </w:r>
      <w:r w:rsidRPr="005B4198">
        <w:rPr>
          <w:rFonts w:ascii="Times New Roman" w:hAnsi="Times New Roman" w:cs="Times New Roman"/>
        </w:rPr>
        <w:t xml:space="preserve">characters in a believable and relevant context </w:t>
      </w:r>
      <w:r w:rsidR="007D6643" w:rsidRPr="005B4198">
        <w:rPr>
          <w:rFonts w:ascii="Times New Roman" w:hAnsi="Times New Roman" w:cs="Times New Roman"/>
        </w:rPr>
        <w:t xml:space="preserve">– </w:t>
      </w:r>
      <w:r w:rsidR="00AD1317" w:rsidRPr="005B4198">
        <w:rPr>
          <w:rFonts w:ascii="Times New Roman" w:hAnsi="Times New Roman" w:cs="Times New Roman"/>
        </w:rPr>
        <w:t xml:space="preserve">the </w:t>
      </w:r>
      <w:r w:rsidR="007D6643" w:rsidRPr="005B4198">
        <w:rPr>
          <w:rFonts w:ascii="Times New Roman" w:hAnsi="Times New Roman" w:cs="Times New Roman"/>
        </w:rPr>
        <w:t>rehabilitation</w:t>
      </w:r>
      <w:r w:rsidR="00AD1317" w:rsidRPr="005B4198">
        <w:rPr>
          <w:rFonts w:ascii="Times New Roman" w:hAnsi="Times New Roman" w:cs="Times New Roman"/>
        </w:rPr>
        <w:t xml:space="preserve"> hospital</w:t>
      </w:r>
      <w:r w:rsidR="007D6643" w:rsidRPr="005B4198">
        <w:rPr>
          <w:rFonts w:ascii="Times New Roman" w:hAnsi="Times New Roman" w:cs="Times New Roman"/>
        </w:rPr>
        <w:t xml:space="preserve"> </w:t>
      </w:r>
      <w:r w:rsidR="00C71CCF" w:rsidRPr="005B4198">
        <w:rPr>
          <w:rFonts w:ascii="Times New Roman" w:hAnsi="Times New Roman" w:cs="Times New Roman"/>
        </w:rPr>
        <w:t xml:space="preserve">– </w:t>
      </w:r>
      <w:r w:rsidRPr="005B4198">
        <w:rPr>
          <w:rFonts w:ascii="Times New Roman" w:hAnsi="Times New Roman" w:cs="Times New Roman"/>
        </w:rPr>
        <w:t xml:space="preserve">was important for achieving narrative authenticity. </w:t>
      </w:r>
      <w:r w:rsidR="00720BCA" w:rsidRPr="005B4198">
        <w:rPr>
          <w:rFonts w:ascii="Times New Roman" w:hAnsi="Times New Roman" w:cs="Times New Roman"/>
        </w:rPr>
        <w:t>Context included both the ‘whens’ (i.e.</w:t>
      </w:r>
      <w:r w:rsidR="00855CE0" w:rsidRPr="005B4198">
        <w:rPr>
          <w:rFonts w:ascii="Times New Roman" w:hAnsi="Times New Roman" w:cs="Times New Roman"/>
        </w:rPr>
        <w:t>,</w:t>
      </w:r>
      <w:r w:rsidR="00720BCA" w:rsidRPr="005B4198">
        <w:rPr>
          <w:rFonts w:ascii="Times New Roman" w:hAnsi="Times New Roman" w:cs="Times New Roman"/>
        </w:rPr>
        <w:t xml:space="preserve"> time) and ‘wheres’</w:t>
      </w:r>
      <w:r w:rsidR="007D6643" w:rsidRPr="005B4198">
        <w:rPr>
          <w:rFonts w:ascii="Times New Roman" w:hAnsi="Times New Roman" w:cs="Times New Roman"/>
        </w:rPr>
        <w:t xml:space="preserve"> </w:t>
      </w:r>
      <w:r w:rsidR="00720BCA" w:rsidRPr="005B4198">
        <w:rPr>
          <w:rFonts w:ascii="Times New Roman" w:hAnsi="Times New Roman" w:cs="Times New Roman"/>
        </w:rPr>
        <w:t>(i.e.</w:t>
      </w:r>
      <w:r w:rsidR="00855CE0" w:rsidRPr="005B4198">
        <w:rPr>
          <w:rFonts w:ascii="Times New Roman" w:hAnsi="Times New Roman" w:cs="Times New Roman"/>
        </w:rPr>
        <w:t>,</w:t>
      </w:r>
      <w:r w:rsidR="00720BCA" w:rsidRPr="005B4198">
        <w:rPr>
          <w:rFonts w:ascii="Times New Roman" w:hAnsi="Times New Roman" w:cs="Times New Roman"/>
        </w:rPr>
        <w:t xml:space="preserve"> place and space</w:t>
      </w:r>
      <w:r w:rsidR="001D5994">
        <w:rPr>
          <w:rFonts w:ascii="Times New Roman" w:hAnsi="Times New Roman" w:cs="Times New Roman"/>
        </w:rPr>
        <w:t xml:space="preserve">; </w:t>
      </w:r>
      <w:r w:rsidR="005B4198" w:rsidRPr="005B4198">
        <w:rPr>
          <w:rFonts w:ascii="Times New Roman" w:hAnsi="Times New Roman" w:cs="Times New Roman"/>
        </w:rPr>
        <w:t>Phoenix &amp; Howe, 2010)</w:t>
      </w:r>
      <w:r w:rsidR="00720BCA" w:rsidRPr="005B4198">
        <w:rPr>
          <w:rFonts w:ascii="Times New Roman" w:hAnsi="Times New Roman" w:cs="Times New Roman"/>
        </w:rPr>
        <w:t xml:space="preserve">. Regarding the </w:t>
      </w:r>
      <w:r w:rsidR="00855CE0" w:rsidRPr="005B4198">
        <w:rPr>
          <w:rFonts w:ascii="Times New Roman" w:hAnsi="Times New Roman" w:cs="Times New Roman"/>
        </w:rPr>
        <w:t>‘</w:t>
      </w:r>
      <w:r w:rsidR="00720BCA" w:rsidRPr="005B4198">
        <w:rPr>
          <w:rFonts w:ascii="Times New Roman" w:hAnsi="Times New Roman" w:cs="Times New Roman"/>
        </w:rPr>
        <w:t>whens</w:t>
      </w:r>
      <w:r w:rsidR="00855CE0" w:rsidRPr="005B4198">
        <w:rPr>
          <w:rFonts w:ascii="Times New Roman" w:hAnsi="Times New Roman" w:cs="Times New Roman"/>
        </w:rPr>
        <w:t>’</w:t>
      </w:r>
      <w:r w:rsidR="00720BCA" w:rsidRPr="005B4198">
        <w:rPr>
          <w:rFonts w:ascii="Times New Roman" w:hAnsi="Times New Roman" w:cs="Times New Roman"/>
        </w:rPr>
        <w:t xml:space="preserve">, </w:t>
      </w:r>
      <w:r w:rsidR="007D6643" w:rsidRPr="005B4198">
        <w:rPr>
          <w:rFonts w:ascii="Times New Roman" w:hAnsi="Times New Roman" w:cs="Times New Roman"/>
        </w:rPr>
        <w:t xml:space="preserve">in order to realistically capture the process and challenges of initiating and maintaining </w:t>
      </w:r>
      <w:r w:rsidR="00720BCA" w:rsidRPr="005B4198">
        <w:rPr>
          <w:rFonts w:ascii="Times New Roman" w:hAnsi="Times New Roman" w:cs="Times New Roman"/>
        </w:rPr>
        <w:t>physical activity following SCI</w:t>
      </w:r>
      <w:r w:rsidR="00C71CCF" w:rsidRPr="005B4198">
        <w:rPr>
          <w:rFonts w:ascii="Times New Roman" w:hAnsi="Times New Roman" w:cs="Times New Roman"/>
        </w:rPr>
        <w:t>,</w:t>
      </w:r>
      <w:r w:rsidR="00720BCA" w:rsidRPr="005B4198">
        <w:rPr>
          <w:rFonts w:ascii="Times New Roman" w:hAnsi="Times New Roman" w:cs="Times New Roman"/>
        </w:rPr>
        <w:t xml:space="preserve"> the story consisted of showing people talking about their past, present and possible future physical activity experiences.</w:t>
      </w:r>
      <w:r w:rsidR="007D6643" w:rsidRPr="005B4198">
        <w:rPr>
          <w:rFonts w:ascii="Times New Roman" w:hAnsi="Times New Roman" w:cs="Times New Roman"/>
        </w:rPr>
        <w:t xml:space="preserve"> </w:t>
      </w:r>
      <w:r w:rsidR="00720BCA" w:rsidRPr="005B4198">
        <w:rPr>
          <w:rFonts w:ascii="Times New Roman" w:hAnsi="Times New Roman" w:cs="Times New Roman"/>
        </w:rPr>
        <w:t xml:space="preserve">In terms of the </w:t>
      </w:r>
      <w:r w:rsidR="00855CE0" w:rsidRPr="005B4198">
        <w:rPr>
          <w:rFonts w:ascii="Times New Roman" w:hAnsi="Times New Roman" w:cs="Times New Roman"/>
        </w:rPr>
        <w:t>‘</w:t>
      </w:r>
      <w:r w:rsidR="00720BCA" w:rsidRPr="005B4198">
        <w:rPr>
          <w:rFonts w:ascii="Times New Roman" w:hAnsi="Times New Roman" w:cs="Times New Roman"/>
        </w:rPr>
        <w:t>wheres</w:t>
      </w:r>
      <w:r w:rsidR="00855CE0" w:rsidRPr="005B4198">
        <w:rPr>
          <w:rFonts w:ascii="Times New Roman" w:hAnsi="Times New Roman" w:cs="Times New Roman"/>
        </w:rPr>
        <w:t>’</w:t>
      </w:r>
      <w:r w:rsidR="005B4198">
        <w:rPr>
          <w:rFonts w:ascii="Times New Roman" w:hAnsi="Times New Roman" w:cs="Times New Roman"/>
        </w:rPr>
        <w:t>, the rehabilitation centre</w:t>
      </w:r>
      <w:r w:rsidR="00720BCA" w:rsidRPr="005B4198">
        <w:rPr>
          <w:rFonts w:ascii="Times New Roman" w:hAnsi="Times New Roman" w:cs="Times New Roman"/>
        </w:rPr>
        <w:t>, as the place with a set of spaces where characters interacted, was deemed a meaningful context to talk about these challenges, promote health</w:t>
      </w:r>
      <w:r w:rsidR="00C71CCF" w:rsidRPr="005B4198">
        <w:rPr>
          <w:rFonts w:ascii="Times New Roman" w:hAnsi="Times New Roman" w:cs="Times New Roman"/>
        </w:rPr>
        <w:t>-</w:t>
      </w:r>
      <w:r w:rsidR="00720BCA" w:rsidRPr="005B4198">
        <w:rPr>
          <w:rFonts w:ascii="Times New Roman" w:hAnsi="Times New Roman" w:cs="Times New Roman"/>
        </w:rPr>
        <w:t xml:space="preserve">related activities, and target many people. As one peer </w:t>
      </w:r>
      <w:r w:rsidR="00AD1317" w:rsidRPr="005B4198">
        <w:rPr>
          <w:rFonts w:ascii="Times New Roman" w:hAnsi="Times New Roman" w:cs="Times New Roman"/>
        </w:rPr>
        <w:t>mentor</w:t>
      </w:r>
      <w:r w:rsidR="00720BCA" w:rsidRPr="005B4198">
        <w:rPr>
          <w:rFonts w:ascii="Times New Roman" w:hAnsi="Times New Roman" w:cs="Times New Roman"/>
        </w:rPr>
        <w:t xml:space="preserve"> put it, in terms of promoting physical activity “rehabilitation is a great place to plant a seed.” </w:t>
      </w:r>
      <w:r w:rsidR="009A4F89" w:rsidRPr="005B4198">
        <w:rPr>
          <w:rFonts w:ascii="Times New Roman" w:hAnsi="Times New Roman" w:cs="Times New Roman"/>
        </w:rPr>
        <w:t xml:space="preserve">Likewise a person with SCI </w:t>
      </w:r>
      <w:r w:rsidR="00720BCA" w:rsidRPr="005B4198">
        <w:rPr>
          <w:rFonts w:ascii="Times New Roman" w:hAnsi="Times New Roman" w:cs="Times New Roman"/>
        </w:rPr>
        <w:t>said</w:t>
      </w:r>
      <w:r w:rsidR="009A4F89" w:rsidRPr="005B4198">
        <w:rPr>
          <w:rFonts w:ascii="Times New Roman" w:hAnsi="Times New Roman" w:cs="Times New Roman"/>
        </w:rPr>
        <w:t>:</w:t>
      </w:r>
    </w:p>
    <w:p w14:paraId="168DC8E2" w14:textId="77777777" w:rsidR="00B65298" w:rsidRPr="005B4198" w:rsidRDefault="00B65298" w:rsidP="00F87A47">
      <w:pPr>
        <w:widowControl w:val="0"/>
        <w:autoSpaceDE w:val="0"/>
        <w:autoSpaceDN w:val="0"/>
        <w:adjustRightInd w:val="0"/>
        <w:spacing w:line="480" w:lineRule="auto"/>
        <w:ind w:left="720"/>
        <w:rPr>
          <w:rFonts w:ascii="Times New Roman" w:hAnsi="Times New Roman" w:cs="Times New Roman"/>
          <w:i/>
        </w:rPr>
      </w:pPr>
      <w:r w:rsidRPr="005B4198">
        <w:rPr>
          <w:rFonts w:ascii="Times New Roman" w:hAnsi="Times New Roman" w:cs="Times New Roman"/>
        </w:rPr>
        <w:t>The whole setting is v</w:t>
      </w:r>
      <w:r w:rsidR="005B4198">
        <w:rPr>
          <w:rFonts w:ascii="Times New Roman" w:hAnsi="Times New Roman" w:cs="Times New Roman"/>
        </w:rPr>
        <w:t>ery appropriate, the rehab cent</w:t>
      </w:r>
      <w:r w:rsidRPr="005B4198">
        <w:rPr>
          <w:rFonts w:ascii="Times New Roman" w:hAnsi="Times New Roman" w:cs="Times New Roman"/>
        </w:rPr>
        <w:t>e</w:t>
      </w:r>
      <w:r w:rsidR="005B4198">
        <w:rPr>
          <w:rFonts w:ascii="Times New Roman" w:hAnsi="Times New Roman" w:cs="Times New Roman"/>
        </w:rPr>
        <w:t>r</w:t>
      </w:r>
      <w:r w:rsidRPr="005B4198">
        <w:rPr>
          <w:rFonts w:ascii="Times New Roman" w:hAnsi="Times New Roman" w:cs="Times New Roman"/>
        </w:rPr>
        <w:t xml:space="preserve"> and where all those initial thoughts, fears, anxieties, curiosities are pretty rampant. I think a lot of people can relate with that. That definitely st</w:t>
      </w:r>
      <w:r w:rsidR="005B4198">
        <w:rPr>
          <w:rFonts w:ascii="Times New Roman" w:hAnsi="Times New Roman" w:cs="Times New Roman"/>
        </w:rPr>
        <w:t>ruck me, and pulled me back in a lot of ways… T</w:t>
      </w:r>
      <w:r w:rsidRPr="005B4198">
        <w:rPr>
          <w:rFonts w:ascii="Times New Roman" w:hAnsi="Times New Roman" w:cs="Times New Roman"/>
        </w:rPr>
        <w:t>h</w:t>
      </w:r>
      <w:r w:rsidR="005B4198">
        <w:rPr>
          <w:rFonts w:ascii="Times New Roman" w:hAnsi="Times New Roman" w:cs="Times New Roman"/>
        </w:rPr>
        <w:t>e description of the rehab cent</w:t>
      </w:r>
      <w:r w:rsidRPr="005B4198">
        <w:rPr>
          <w:rFonts w:ascii="Times New Roman" w:hAnsi="Times New Roman" w:cs="Times New Roman"/>
        </w:rPr>
        <w:t>e</w:t>
      </w:r>
      <w:r w:rsidR="005B4198">
        <w:rPr>
          <w:rFonts w:ascii="Times New Roman" w:hAnsi="Times New Roman" w:cs="Times New Roman"/>
        </w:rPr>
        <w:t>r</w:t>
      </w:r>
      <w:r w:rsidRPr="005B4198">
        <w:rPr>
          <w:rFonts w:ascii="Times New Roman" w:hAnsi="Times New Roman" w:cs="Times New Roman"/>
        </w:rPr>
        <w:t xml:space="preserve"> was very good…Those doors in the rehab that will swing open and the s</w:t>
      </w:r>
      <w:r w:rsidR="005B4198">
        <w:rPr>
          <w:rFonts w:ascii="Times New Roman" w:hAnsi="Times New Roman" w:cs="Times New Roman"/>
        </w:rPr>
        <w:t>mells of the rehab cent</w:t>
      </w:r>
      <w:r w:rsidRPr="005B4198">
        <w:rPr>
          <w:rFonts w:ascii="Times New Roman" w:hAnsi="Times New Roman" w:cs="Times New Roman"/>
        </w:rPr>
        <w:t>e</w:t>
      </w:r>
      <w:r w:rsidR="005B4198">
        <w:rPr>
          <w:rFonts w:ascii="Times New Roman" w:hAnsi="Times New Roman" w:cs="Times New Roman"/>
        </w:rPr>
        <w:t>r</w:t>
      </w:r>
      <w:r w:rsidRPr="005B4198">
        <w:rPr>
          <w:rFonts w:ascii="Times New Roman" w:hAnsi="Times New Roman" w:cs="Times New Roman"/>
        </w:rPr>
        <w:t xml:space="preserve"> come wafting out…I could certainly relate with all that.</w:t>
      </w:r>
    </w:p>
    <w:p w14:paraId="586056B9" w14:textId="77777777" w:rsidR="00B65298" w:rsidRPr="005B4198" w:rsidRDefault="001D70F8" w:rsidP="00F87A47">
      <w:pPr>
        <w:widowControl w:val="0"/>
        <w:autoSpaceDE w:val="0"/>
        <w:autoSpaceDN w:val="0"/>
        <w:adjustRightInd w:val="0"/>
        <w:spacing w:line="480" w:lineRule="auto"/>
        <w:ind w:firstLine="720"/>
        <w:rPr>
          <w:rFonts w:ascii="Times New Roman" w:hAnsi="Times New Roman" w:cs="Times New Roman"/>
        </w:rPr>
      </w:pPr>
      <w:r w:rsidRPr="005B4198">
        <w:rPr>
          <w:rFonts w:ascii="Times New Roman" w:hAnsi="Times New Roman" w:cs="Times New Roman"/>
        </w:rPr>
        <w:t xml:space="preserve">As suggested by these comments, </w:t>
      </w:r>
      <w:r w:rsidR="009A4F89" w:rsidRPr="005B4198">
        <w:rPr>
          <w:rFonts w:ascii="Times New Roman" w:hAnsi="Times New Roman" w:cs="Times New Roman"/>
        </w:rPr>
        <w:t xml:space="preserve">the physical context was not simply important for </w:t>
      </w:r>
      <w:r w:rsidRPr="005B4198">
        <w:rPr>
          <w:rFonts w:ascii="Times New Roman" w:hAnsi="Times New Roman" w:cs="Times New Roman"/>
        </w:rPr>
        <w:t>c</w:t>
      </w:r>
      <w:r w:rsidR="0091748C" w:rsidRPr="005B4198">
        <w:rPr>
          <w:rFonts w:ascii="Times New Roman" w:hAnsi="Times New Roman" w:cs="Times New Roman"/>
        </w:rPr>
        <w:t>ontextualiz</w:t>
      </w:r>
      <w:r w:rsidR="00FF19AB" w:rsidRPr="005B4198">
        <w:rPr>
          <w:rFonts w:ascii="Times New Roman" w:hAnsi="Times New Roman" w:cs="Times New Roman"/>
        </w:rPr>
        <w:t xml:space="preserve">ing </w:t>
      </w:r>
      <w:r w:rsidRPr="005B4198">
        <w:rPr>
          <w:rFonts w:ascii="Times New Roman" w:hAnsi="Times New Roman" w:cs="Times New Roman"/>
        </w:rPr>
        <w:t>the story</w:t>
      </w:r>
      <w:r w:rsidR="009A4F89" w:rsidRPr="005B4198">
        <w:rPr>
          <w:rFonts w:ascii="Times New Roman" w:hAnsi="Times New Roman" w:cs="Times New Roman"/>
        </w:rPr>
        <w:t xml:space="preserve"> and making it authentic. Also useful was c</w:t>
      </w:r>
      <w:r w:rsidR="00A6554C" w:rsidRPr="005B4198">
        <w:rPr>
          <w:rFonts w:ascii="Times New Roman" w:hAnsi="Times New Roman" w:cs="Times New Roman"/>
        </w:rPr>
        <w:t xml:space="preserve">apturing the </w:t>
      </w:r>
      <w:r w:rsidR="00F51BFF" w:rsidRPr="005B4198">
        <w:rPr>
          <w:rFonts w:ascii="Times New Roman" w:hAnsi="Times New Roman" w:cs="Times New Roman"/>
        </w:rPr>
        <w:t>various senses</w:t>
      </w:r>
      <w:r w:rsidR="009A4F89" w:rsidRPr="005B4198">
        <w:rPr>
          <w:rFonts w:ascii="Times New Roman" w:hAnsi="Times New Roman" w:cs="Times New Roman"/>
        </w:rPr>
        <w:t xml:space="preserve"> that can elicit memories </w:t>
      </w:r>
      <w:r w:rsidR="00AD1317" w:rsidRPr="005B4198">
        <w:rPr>
          <w:rFonts w:ascii="Times New Roman" w:hAnsi="Times New Roman" w:cs="Times New Roman"/>
        </w:rPr>
        <w:t>and</w:t>
      </w:r>
      <w:r w:rsidR="009A4F89" w:rsidRPr="005B4198">
        <w:rPr>
          <w:rFonts w:ascii="Times New Roman" w:hAnsi="Times New Roman" w:cs="Times New Roman"/>
        </w:rPr>
        <w:t xml:space="preserve"> help </w:t>
      </w:r>
      <w:r w:rsidR="00B33429" w:rsidRPr="005B4198">
        <w:rPr>
          <w:rFonts w:ascii="Times New Roman" w:hAnsi="Times New Roman" w:cs="Times New Roman"/>
        </w:rPr>
        <w:t>shape</w:t>
      </w:r>
      <w:r w:rsidR="009A4F89" w:rsidRPr="005B4198">
        <w:rPr>
          <w:rFonts w:ascii="Times New Roman" w:hAnsi="Times New Roman" w:cs="Times New Roman"/>
        </w:rPr>
        <w:t xml:space="preserve"> how we act</w:t>
      </w:r>
      <w:r w:rsidR="00F51BFF" w:rsidRPr="005B4198">
        <w:rPr>
          <w:rFonts w:ascii="Times New Roman" w:hAnsi="Times New Roman" w:cs="Times New Roman"/>
        </w:rPr>
        <w:t>.</w:t>
      </w:r>
      <w:r w:rsidR="00B65298" w:rsidRPr="005B4198">
        <w:rPr>
          <w:rFonts w:ascii="Times New Roman" w:hAnsi="Times New Roman" w:cs="Times New Roman"/>
        </w:rPr>
        <w:t xml:space="preserve"> </w:t>
      </w:r>
      <w:r w:rsidR="008E670C" w:rsidRPr="005B4198">
        <w:rPr>
          <w:rFonts w:ascii="Times New Roman" w:hAnsi="Times New Roman" w:cs="Times New Roman"/>
        </w:rPr>
        <w:t>As testified by an adult with SCI:</w:t>
      </w:r>
    </w:p>
    <w:p w14:paraId="02EBE222" w14:textId="77777777" w:rsidR="008E670C" w:rsidRPr="005B4198" w:rsidRDefault="008E670C" w:rsidP="00F87A47">
      <w:pPr>
        <w:widowControl w:val="0"/>
        <w:autoSpaceDE w:val="0"/>
        <w:autoSpaceDN w:val="0"/>
        <w:adjustRightInd w:val="0"/>
        <w:spacing w:line="480" w:lineRule="auto"/>
        <w:ind w:left="720"/>
        <w:rPr>
          <w:rFonts w:ascii="Times New Roman" w:hAnsi="Times New Roman" w:cs="Times New Roman"/>
        </w:rPr>
      </w:pPr>
      <w:r w:rsidRPr="005B4198">
        <w:rPr>
          <w:rFonts w:ascii="Times New Roman" w:hAnsi="Times New Roman" w:cs="Times New Roman"/>
        </w:rPr>
        <w:t>I could picture myself wheeling down in a corridor… When he was talking about wheeling out into the garden, I was picturing myself in rehab and doing that very same thing and sitting out…</w:t>
      </w:r>
      <w:r w:rsidR="005B4198">
        <w:rPr>
          <w:rFonts w:ascii="Times New Roman" w:hAnsi="Times New Roman" w:cs="Times New Roman"/>
        </w:rPr>
        <w:t>,</w:t>
      </w:r>
      <w:r w:rsidRPr="005B4198">
        <w:rPr>
          <w:rFonts w:ascii="Times New Roman" w:hAnsi="Times New Roman" w:cs="Times New Roman"/>
        </w:rPr>
        <w:t xml:space="preserve"> catching the sun and smelling the gra</w:t>
      </w:r>
      <w:r w:rsidR="00B65298" w:rsidRPr="005B4198">
        <w:rPr>
          <w:rFonts w:ascii="Times New Roman" w:hAnsi="Times New Roman" w:cs="Times New Roman"/>
        </w:rPr>
        <w:t>ss, I kind of put myself there…A</w:t>
      </w:r>
      <w:r w:rsidRPr="005B4198">
        <w:rPr>
          <w:rFonts w:ascii="Times New Roman" w:hAnsi="Times New Roman" w:cs="Times New Roman"/>
        </w:rPr>
        <w:t xml:space="preserve"> lot of it was real life</w:t>
      </w:r>
      <w:r w:rsidR="005B4198">
        <w:rPr>
          <w:rFonts w:ascii="Times New Roman" w:hAnsi="Times New Roman" w:cs="Times New Roman"/>
        </w:rPr>
        <w:t xml:space="preserve"> is I guess what I want to say. I</w:t>
      </w:r>
      <w:r w:rsidRPr="005B4198">
        <w:rPr>
          <w:rFonts w:ascii="Times New Roman" w:hAnsi="Times New Roman" w:cs="Times New Roman"/>
        </w:rPr>
        <w:t xml:space="preserve">t’s a real life episode and… I could see that </w:t>
      </w:r>
      <w:r w:rsidR="00B65298" w:rsidRPr="005B4198">
        <w:rPr>
          <w:rFonts w:ascii="Times New Roman" w:hAnsi="Times New Roman" w:cs="Times New Roman"/>
        </w:rPr>
        <w:t xml:space="preserve">physical activity </w:t>
      </w:r>
      <w:r w:rsidRPr="005B4198">
        <w:rPr>
          <w:rFonts w:ascii="Times New Roman" w:hAnsi="Times New Roman" w:cs="Times New Roman"/>
        </w:rPr>
        <w:t>discussion happening with somebody I met</w:t>
      </w:r>
      <w:r w:rsidR="005B4198">
        <w:rPr>
          <w:rFonts w:ascii="Times New Roman" w:hAnsi="Times New Roman" w:cs="Times New Roman"/>
        </w:rPr>
        <w:t xml:space="preserve"> in a rehab cent</w:t>
      </w:r>
      <w:r w:rsidRPr="005B4198">
        <w:rPr>
          <w:rFonts w:ascii="Times New Roman" w:hAnsi="Times New Roman" w:cs="Times New Roman"/>
        </w:rPr>
        <w:t>e</w:t>
      </w:r>
      <w:r w:rsidR="005B4198">
        <w:rPr>
          <w:rFonts w:ascii="Times New Roman" w:hAnsi="Times New Roman" w:cs="Times New Roman"/>
        </w:rPr>
        <w:t>r</w:t>
      </w:r>
      <w:r w:rsidRPr="005B4198">
        <w:rPr>
          <w:rFonts w:ascii="Times New Roman" w:hAnsi="Times New Roman" w:cs="Times New Roman"/>
        </w:rPr>
        <w:t xml:space="preserve"> for sure. </w:t>
      </w:r>
    </w:p>
    <w:p w14:paraId="2E4EED8C" w14:textId="77777777" w:rsidR="00967055" w:rsidRPr="005B4198" w:rsidRDefault="00E91528" w:rsidP="00F87A47">
      <w:pPr>
        <w:widowControl w:val="0"/>
        <w:autoSpaceDE w:val="0"/>
        <w:autoSpaceDN w:val="0"/>
        <w:adjustRightInd w:val="0"/>
        <w:spacing w:line="480" w:lineRule="auto"/>
        <w:rPr>
          <w:rFonts w:ascii="Times New Roman" w:hAnsi="Times New Roman" w:cs="Times New Roman"/>
          <w:i/>
        </w:rPr>
      </w:pPr>
      <w:r w:rsidRPr="005B4198">
        <w:rPr>
          <w:rFonts w:ascii="Times New Roman" w:hAnsi="Times New Roman" w:cs="Times New Roman"/>
          <w:i/>
        </w:rPr>
        <w:t xml:space="preserve">Dialogue </w:t>
      </w:r>
    </w:p>
    <w:p w14:paraId="24FBDA5F" w14:textId="77777777" w:rsidR="00DD3D20" w:rsidRPr="005B4198" w:rsidRDefault="009A4F89" w:rsidP="00AD1317">
      <w:pPr>
        <w:widowControl w:val="0"/>
        <w:autoSpaceDE w:val="0"/>
        <w:autoSpaceDN w:val="0"/>
        <w:adjustRightInd w:val="0"/>
        <w:spacing w:line="480" w:lineRule="auto"/>
        <w:rPr>
          <w:rFonts w:ascii="Times New Roman" w:hAnsi="Times New Roman" w:cs="Times New Roman"/>
        </w:rPr>
      </w:pPr>
      <w:r w:rsidRPr="005B4198">
        <w:rPr>
          <w:rFonts w:ascii="Times New Roman" w:hAnsi="Times New Roman" w:cs="Times New Roman"/>
        </w:rPr>
        <w:t>As suggested in the comments above, t</w:t>
      </w:r>
      <w:r w:rsidR="00967055" w:rsidRPr="005B4198">
        <w:rPr>
          <w:rFonts w:ascii="Times New Roman" w:hAnsi="Times New Roman" w:cs="Times New Roman"/>
        </w:rPr>
        <w:t xml:space="preserve">he </w:t>
      </w:r>
      <w:r w:rsidR="00F82ED2" w:rsidRPr="005B4198">
        <w:rPr>
          <w:rFonts w:ascii="Times New Roman" w:hAnsi="Times New Roman" w:cs="Times New Roman"/>
        </w:rPr>
        <w:t>fo</w:t>
      </w:r>
      <w:r w:rsidR="00340EB5" w:rsidRPr="005B4198">
        <w:rPr>
          <w:rFonts w:ascii="Times New Roman" w:hAnsi="Times New Roman" w:cs="Times New Roman"/>
        </w:rPr>
        <w:t>u</w:t>
      </w:r>
      <w:r w:rsidR="00F82ED2" w:rsidRPr="005B4198">
        <w:rPr>
          <w:rFonts w:ascii="Times New Roman" w:hAnsi="Times New Roman" w:cs="Times New Roman"/>
        </w:rPr>
        <w:t>rth</w:t>
      </w:r>
      <w:r w:rsidR="00967055" w:rsidRPr="005B4198">
        <w:rPr>
          <w:rFonts w:ascii="Times New Roman" w:hAnsi="Times New Roman" w:cs="Times New Roman"/>
        </w:rPr>
        <w:t xml:space="preserve"> sub-theme, </w:t>
      </w:r>
      <w:r w:rsidR="00F82ED2" w:rsidRPr="005B4198">
        <w:rPr>
          <w:rFonts w:ascii="Times New Roman" w:hAnsi="Times New Roman" w:cs="Times New Roman"/>
        </w:rPr>
        <w:t>dialogue</w:t>
      </w:r>
      <w:r w:rsidR="00967055" w:rsidRPr="005B4198">
        <w:rPr>
          <w:rFonts w:ascii="Times New Roman" w:hAnsi="Times New Roman" w:cs="Times New Roman"/>
        </w:rPr>
        <w:t xml:space="preserve">, was another key means </w:t>
      </w:r>
      <w:r w:rsidR="00A4421C" w:rsidRPr="005B4198">
        <w:rPr>
          <w:rFonts w:ascii="Times New Roman" w:hAnsi="Times New Roman" w:cs="Times New Roman"/>
        </w:rPr>
        <w:t xml:space="preserve">participants frequently </w:t>
      </w:r>
      <w:r w:rsidR="00340EB5" w:rsidRPr="005B4198">
        <w:rPr>
          <w:rFonts w:ascii="Times New Roman" w:hAnsi="Times New Roman" w:cs="Times New Roman"/>
        </w:rPr>
        <w:t>identified as</w:t>
      </w:r>
      <w:r w:rsidR="00A4421C" w:rsidRPr="005B4198">
        <w:rPr>
          <w:rFonts w:ascii="Times New Roman" w:hAnsi="Times New Roman" w:cs="Times New Roman"/>
        </w:rPr>
        <w:t xml:space="preserve"> making</w:t>
      </w:r>
      <w:r w:rsidR="00967055" w:rsidRPr="005B4198">
        <w:rPr>
          <w:rFonts w:ascii="Times New Roman" w:hAnsi="Times New Roman" w:cs="Times New Roman"/>
        </w:rPr>
        <w:t xml:space="preserve"> the information </w:t>
      </w:r>
      <w:r w:rsidR="00A4421C" w:rsidRPr="005B4198">
        <w:rPr>
          <w:rFonts w:ascii="Times New Roman" w:hAnsi="Times New Roman" w:cs="Times New Roman"/>
        </w:rPr>
        <w:t>authentic</w:t>
      </w:r>
      <w:r w:rsidR="00967055" w:rsidRPr="005B4198">
        <w:rPr>
          <w:rFonts w:ascii="Times New Roman" w:hAnsi="Times New Roman" w:cs="Times New Roman"/>
        </w:rPr>
        <w:t xml:space="preserve">. </w:t>
      </w:r>
      <w:r w:rsidR="003E4C91" w:rsidRPr="005B4198">
        <w:rPr>
          <w:rFonts w:ascii="Times New Roman" w:hAnsi="Times New Roman" w:cs="Times New Roman"/>
        </w:rPr>
        <w:t>Th</w:t>
      </w:r>
      <w:r w:rsidR="00876A75" w:rsidRPr="005B4198">
        <w:rPr>
          <w:rFonts w:ascii="Times New Roman" w:hAnsi="Times New Roman" w:cs="Times New Roman"/>
        </w:rPr>
        <w:t xml:space="preserve">is echoes work by </w:t>
      </w:r>
      <w:r w:rsidR="00DD3D20" w:rsidRPr="005B4198">
        <w:rPr>
          <w:rFonts w:ascii="Times New Roman" w:hAnsi="Times New Roman" w:cs="Times New Roman"/>
        </w:rPr>
        <w:t xml:space="preserve">others (e.g., </w:t>
      </w:r>
      <w:r w:rsidR="00876A75" w:rsidRPr="005B4198">
        <w:rPr>
          <w:rFonts w:ascii="Times New Roman" w:hAnsi="Times New Roman" w:cs="Times New Roman"/>
        </w:rPr>
        <w:t>Petraglia</w:t>
      </w:r>
      <w:r w:rsidR="00DD3D20" w:rsidRPr="005B4198">
        <w:rPr>
          <w:rFonts w:ascii="Times New Roman" w:hAnsi="Times New Roman" w:cs="Times New Roman"/>
        </w:rPr>
        <w:t xml:space="preserve">, </w:t>
      </w:r>
      <w:r w:rsidR="003E4C91" w:rsidRPr="005B4198">
        <w:rPr>
          <w:rFonts w:ascii="Times New Roman" w:hAnsi="Times New Roman" w:cs="Times New Roman"/>
        </w:rPr>
        <w:t>2009</w:t>
      </w:r>
      <w:r w:rsidR="00DD3D20" w:rsidRPr="005B4198">
        <w:rPr>
          <w:rFonts w:ascii="Times New Roman" w:hAnsi="Times New Roman" w:cs="Times New Roman"/>
        </w:rPr>
        <w:t>)</w:t>
      </w:r>
      <w:r w:rsidR="0065482D" w:rsidRPr="005B4198">
        <w:rPr>
          <w:rFonts w:ascii="Times New Roman" w:hAnsi="Times New Roman" w:cs="Times New Roman"/>
        </w:rPr>
        <w:t>,</w:t>
      </w:r>
      <w:r w:rsidR="00DD3D20" w:rsidRPr="005B4198">
        <w:rPr>
          <w:rFonts w:ascii="Times New Roman" w:hAnsi="Times New Roman" w:cs="Times New Roman"/>
        </w:rPr>
        <w:t xml:space="preserve"> </w:t>
      </w:r>
      <w:r w:rsidR="00340EB5" w:rsidRPr="005B4198">
        <w:rPr>
          <w:rFonts w:ascii="Times New Roman" w:hAnsi="Times New Roman" w:cs="Times New Roman"/>
        </w:rPr>
        <w:t xml:space="preserve">which </w:t>
      </w:r>
      <w:r w:rsidR="0020337F" w:rsidRPr="005B4198">
        <w:rPr>
          <w:rFonts w:ascii="Times New Roman" w:hAnsi="Times New Roman" w:cs="Times New Roman"/>
        </w:rPr>
        <w:t>suggest</w:t>
      </w:r>
      <w:r w:rsidR="00340EB5" w:rsidRPr="005B4198">
        <w:rPr>
          <w:rFonts w:ascii="Times New Roman" w:hAnsi="Times New Roman" w:cs="Times New Roman"/>
        </w:rPr>
        <w:t>s</w:t>
      </w:r>
      <w:r w:rsidR="0020337F" w:rsidRPr="005B4198">
        <w:rPr>
          <w:rFonts w:ascii="Times New Roman" w:hAnsi="Times New Roman" w:cs="Times New Roman"/>
        </w:rPr>
        <w:t xml:space="preserve"> </w:t>
      </w:r>
      <w:r w:rsidR="00DD3D20" w:rsidRPr="005B4198">
        <w:rPr>
          <w:rFonts w:ascii="Times New Roman" w:hAnsi="Times New Roman" w:cs="Times New Roman"/>
        </w:rPr>
        <w:t xml:space="preserve">there is </w:t>
      </w:r>
      <w:r w:rsidR="00876A75" w:rsidRPr="005B4198">
        <w:rPr>
          <w:rFonts w:ascii="Times New Roman" w:hAnsi="Times New Roman" w:cs="Times New Roman"/>
        </w:rPr>
        <w:t xml:space="preserve">a dialogic dimension to </w:t>
      </w:r>
      <w:r w:rsidR="00A4421C" w:rsidRPr="005B4198">
        <w:rPr>
          <w:rFonts w:ascii="Times New Roman" w:hAnsi="Times New Roman" w:cs="Times New Roman"/>
        </w:rPr>
        <w:t xml:space="preserve">rendering the communication of </w:t>
      </w:r>
      <w:r w:rsidR="005B0555" w:rsidRPr="005B4198">
        <w:rPr>
          <w:rFonts w:ascii="Times New Roman" w:hAnsi="Times New Roman" w:cs="Times New Roman"/>
        </w:rPr>
        <w:t xml:space="preserve">evidence-based </w:t>
      </w:r>
      <w:r w:rsidR="00A4421C" w:rsidRPr="005B4198">
        <w:rPr>
          <w:rFonts w:ascii="Times New Roman" w:hAnsi="Times New Roman" w:cs="Times New Roman"/>
        </w:rPr>
        <w:t>knowledge authentic</w:t>
      </w:r>
      <w:r w:rsidR="00B32842" w:rsidRPr="005B4198">
        <w:rPr>
          <w:rFonts w:ascii="Times New Roman" w:hAnsi="Times New Roman" w:cs="Times New Roman"/>
        </w:rPr>
        <w:t xml:space="preserve">. </w:t>
      </w:r>
      <w:r w:rsidR="00F313BD" w:rsidRPr="005B4198">
        <w:rPr>
          <w:rFonts w:ascii="Times New Roman" w:hAnsi="Times New Roman" w:cs="Times New Roman"/>
        </w:rPr>
        <w:t xml:space="preserve">For example, and as the participants </w:t>
      </w:r>
      <w:r w:rsidR="00340EB5" w:rsidRPr="005B4198">
        <w:rPr>
          <w:rFonts w:ascii="Times New Roman" w:hAnsi="Times New Roman" w:cs="Times New Roman"/>
        </w:rPr>
        <w:t>reputed</w:t>
      </w:r>
      <w:r w:rsidR="00F313BD" w:rsidRPr="005B4198">
        <w:rPr>
          <w:rFonts w:ascii="Times New Roman" w:hAnsi="Times New Roman" w:cs="Times New Roman"/>
        </w:rPr>
        <w:t xml:space="preserve">, </w:t>
      </w:r>
      <w:r w:rsidR="00314B52" w:rsidRPr="005B4198">
        <w:rPr>
          <w:rFonts w:ascii="Times New Roman" w:hAnsi="Times New Roman" w:cs="Times New Roman"/>
        </w:rPr>
        <w:t xml:space="preserve">the story’s </w:t>
      </w:r>
      <w:r w:rsidR="00F313BD" w:rsidRPr="005B4198">
        <w:rPr>
          <w:rFonts w:ascii="Times New Roman" w:hAnsi="Times New Roman" w:cs="Times New Roman"/>
        </w:rPr>
        <w:t>d</w:t>
      </w:r>
      <w:r w:rsidR="003725F9" w:rsidRPr="005B4198">
        <w:rPr>
          <w:rFonts w:ascii="Times New Roman" w:hAnsi="Times New Roman" w:cs="Times New Roman"/>
        </w:rPr>
        <w:t xml:space="preserve">ialogue </w:t>
      </w:r>
      <w:r w:rsidR="00F313BD" w:rsidRPr="005B4198">
        <w:rPr>
          <w:rFonts w:ascii="Times New Roman" w:hAnsi="Times New Roman" w:cs="Times New Roman"/>
        </w:rPr>
        <w:t xml:space="preserve">is often how people communicate in their everyday lives. </w:t>
      </w:r>
      <w:r w:rsidR="00EF2048" w:rsidRPr="005B4198">
        <w:rPr>
          <w:rFonts w:ascii="Times New Roman" w:hAnsi="Times New Roman" w:cs="Times New Roman"/>
        </w:rPr>
        <w:t>Not only is it faithful to real life, dialogue</w:t>
      </w:r>
      <w:r w:rsidR="00F313BD" w:rsidRPr="005B4198">
        <w:rPr>
          <w:rFonts w:ascii="Times New Roman" w:hAnsi="Times New Roman" w:cs="Times New Roman"/>
        </w:rPr>
        <w:t xml:space="preserve"> </w:t>
      </w:r>
      <w:r w:rsidR="003725F9" w:rsidRPr="005B4198">
        <w:rPr>
          <w:rFonts w:ascii="Times New Roman" w:hAnsi="Times New Roman" w:cs="Times New Roman"/>
        </w:rPr>
        <w:t xml:space="preserve">helps deliver a sharp </w:t>
      </w:r>
      <w:r w:rsidR="00EF2048" w:rsidRPr="005B4198">
        <w:rPr>
          <w:rFonts w:ascii="Times New Roman" w:hAnsi="Times New Roman" w:cs="Times New Roman"/>
        </w:rPr>
        <w:t xml:space="preserve">and engaging </w:t>
      </w:r>
      <w:r w:rsidR="003725F9" w:rsidRPr="005B4198">
        <w:rPr>
          <w:rFonts w:ascii="Times New Roman" w:hAnsi="Times New Roman" w:cs="Times New Roman"/>
        </w:rPr>
        <w:t>pace to the story</w:t>
      </w:r>
      <w:r w:rsidR="00EF2048" w:rsidRPr="005B4198">
        <w:rPr>
          <w:rFonts w:ascii="Times New Roman" w:hAnsi="Times New Roman" w:cs="Times New Roman"/>
        </w:rPr>
        <w:t>. It is also action</w:t>
      </w:r>
      <w:r w:rsidR="00314B52" w:rsidRPr="005B4198">
        <w:rPr>
          <w:rFonts w:ascii="Times New Roman" w:hAnsi="Times New Roman" w:cs="Times New Roman"/>
        </w:rPr>
        <w:t>-</w:t>
      </w:r>
      <w:r w:rsidR="00EF2048" w:rsidRPr="005B4198">
        <w:rPr>
          <w:rFonts w:ascii="Times New Roman" w:hAnsi="Times New Roman" w:cs="Times New Roman"/>
        </w:rPr>
        <w:t xml:space="preserve">orientated </w:t>
      </w:r>
      <w:r w:rsidR="00926338" w:rsidRPr="005B4198">
        <w:rPr>
          <w:rFonts w:ascii="Times New Roman" w:hAnsi="Times New Roman" w:cs="Times New Roman"/>
        </w:rPr>
        <w:t xml:space="preserve">and </w:t>
      </w:r>
      <w:r w:rsidR="00F313BD" w:rsidRPr="005B4198">
        <w:rPr>
          <w:rFonts w:ascii="Times New Roman" w:hAnsi="Times New Roman" w:cs="Times New Roman"/>
        </w:rPr>
        <w:t>can imaginatively transport people into</w:t>
      </w:r>
      <w:r w:rsidR="00EF2048" w:rsidRPr="005B4198">
        <w:rPr>
          <w:rFonts w:ascii="Times New Roman" w:hAnsi="Times New Roman" w:cs="Times New Roman"/>
        </w:rPr>
        <w:t xml:space="preserve"> the story</w:t>
      </w:r>
      <w:r w:rsidR="00F313BD" w:rsidRPr="005B4198">
        <w:rPr>
          <w:rFonts w:ascii="Times New Roman" w:hAnsi="Times New Roman" w:cs="Times New Roman"/>
        </w:rPr>
        <w:t xml:space="preserve">, capturing attention and </w:t>
      </w:r>
      <w:r w:rsidR="00314B52" w:rsidRPr="005B4198">
        <w:rPr>
          <w:rFonts w:ascii="Times New Roman" w:hAnsi="Times New Roman" w:cs="Times New Roman"/>
        </w:rPr>
        <w:t>resonating</w:t>
      </w:r>
      <w:r w:rsidR="00F313BD" w:rsidRPr="005B4198">
        <w:rPr>
          <w:rFonts w:ascii="Times New Roman" w:hAnsi="Times New Roman" w:cs="Times New Roman"/>
        </w:rPr>
        <w:t xml:space="preserve"> </w:t>
      </w:r>
      <w:r w:rsidR="00926338" w:rsidRPr="005B4198">
        <w:rPr>
          <w:rFonts w:ascii="Times New Roman" w:hAnsi="Times New Roman" w:cs="Times New Roman"/>
        </w:rPr>
        <w:t xml:space="preserve">with personal experiences, </w:t>
      </w:r>
      <w:r w:rsidR="00314B52" w:rsidRPr="005B4198">
        <w:rPr>
          <w:rFonts w:ascii="Times New Roman" w:hAnsi="Times New Roman" w:cs="Times New Roman"/>
        </w:rPr>
        <w:t>unraveling</w:t>
      </w:r>
      <w:r w:rsidR="003725F9" w:rsidRPr="005B4198">
        <w:rPr>
          <w:rFonts w:ascii="Times New Roman" w:hAnsi="Times New Roman" w:cs="Times New Roman"/>
        </w:rPr>
        <w:t xml:space="preserve"> </w:t>
      </w:r>
      <w:r w:rsidR="00926338" w:rsidRPr="005B4198">
        <w:rPr>
          <w:rFonts w:ascii="Times New Roman" w:hAnsi="Times New Roman" w:cs="Times New Roman"/>
        </w:rPr>
        <w:t>closely held assumptions, and provoking thought and action.</w:t>
      </w:r>
      <w:r w:rsidR="00C501EC" w:rsidRPr="005B4198">
        <w:rPr>
          <w:rFonts w:ascii="Times New Roman" w:hAnsi="Times New Roman" w:cs="Times New Roman"/>
        </w:rPr>
        <w:t xml:space="preserve"> Rather than being passive, dialogue fosters a sense of interactive engagement</w:t>
      </w:r>
      <w:r w:rsidR="003D19E8" w:rsidRPr="005B4198">
        <w:rPr>
          <w:rFonts w:ascii="Times New Roman" w:hAnsi="Times New Roman" w:cs="Times New Roman"/>
        </w:rPr>
        <w:t xml:space="preserve"> and can show people counter-arguing</w:t>
      </w:r>
      <w:r w:rsidR="00C501EC" w:rsidRPr="005B4198">
        <w:rPr>
          <w:rFonts w:ascii="Times New Roman" w:hAnsi="Times New Roman" w:cs="Times New Roman"/>
        </w:rPr>
        <w:t>.</w:t>
      </w:r>
      <w:r w:rsidR="00926338" w:rsidRPr="005B4198">
        <w:rPr>
          <w:rFonts w:ascii="Times New Roman" w:hAnsi="Times New Roman" w:cs="Times New Roman"/>
        </w:rPr>
        <w:t xml:space="preserve"> </w:t>
      </w:r>
      <w:r w:rsidR="00A359E8" w:rsidRPr="005B4198">
        <w:rPr>
          <w:rFonts w:ascii="Times New Roman" w:hAnsi="Times New Roman" w:cs="Times New Roman"/>
        </w:rPr>
        <w:t>It helps persuade, as some of the quotes above reveal along with the following comments from a person with SCI: “The story is really persuasive because, and this isn’t the only reason but a big one, the discussions between the people are really lifelike and the chit-chat gets across so many of the issues we face in getting active.”</w:t>
      </w:r>
    </w:p>
    <w:p w14:paraId="6CF53611" w14:textId="77777777" w:rsidR="00926338" w:rsidRPr="005B4198" w:rsidRDefault="00E7714F" w:rsidP="00F87A47">
      <w:pPr>
        <w:widowControl w:val="0"/>
        <w:autoSpaceDE w:val="0"/>
        <w:autoSpaceDN w:val="0"/>
        <w:adjustRightInd w:val="0"/>
        <w:spacing w:line="480" w:lineRule="auto"/>
        <w:rPr>
          <w:rFonts w:ascii="Times New Roman" w:hAnsi="Times New Roman" w:cs="Times New Roman"/>
          <w:b/>
        </w:rPr>
      </w:pPr>
      <w:r w:rsidRPr="005B4198">
        <w:rPr>
          <w:rFonts w:ascii="Times New Roman" w:hAnsi="Times New Roman" w:cs="Times New Roman"/>
          <w:b/>
        </w:rPr>
        <w:t>Credible M</w:t>
      </w:r>
      <w:r w:rsidR="00C31A7A" w:rsidRPr="005B4198">
        <w:rPr>
          <w:rFonts w:ascii="Times New Roman" w:hAnsi="Times New Roman" w:cs="Times New Roman"/>
          <w:b/>
        </w:rPr>
        <w:t xml:space="preserve">essengers </w:t>
      </w:r>
    </w:p>
    <w:p w14:paraId="162815ED" w14:textId="77777777" w:rsidR="00F62079" w:rsidRPr="005B4198" w:rsidRDefault="00585B97" w:rsidP="00AC1BE3">
      <w:pPr>
        <w:widowControl w:val="0"/>
        <w:autoSpaceDE w:val="0"/>
        <w:autoSpaceDN w:val="0"/>
        <w:adjustRightInd w:val="0"/>
        <w:spacing w:line="480" w:lineRule="auto"/>
        <w:ind w:firstLine="720"/>
        <w:rPr>
          <w:rFonts w:ascii="Times New Roman" w:hAnsi="Times New Roman" w:cs="Times New Roman"/>
        </w:rPr>
      </w:pPr>
      <w:r w:rsidRPr="005B4198">
        <w:rPr>
          <w:rFonts w:ascii="Times New Roman" w:hAnsi="Times New Roman" w:cs="Times New Roman"/>
        </w:rPr>
        <w:t>This theme describes part</w:t>
      </w:r>
      <w:r w:rsidR="00D67BB4" w:rsidRPr="005B4198">
        <w:rPr>
          <w:rFonts w:ascii="Times New Roman" w:hAnsi="Times New Roman" w:cs="Times New Roman"/>
        </w:rPr>
        <w:t>icipants</w:t>
      </w:r>
      <w:r w:rsidR="00BF3861" w:rsidRPr="005B4198">
        <w:rPr>
          <w:rFonts w:ascii="Times New Roman" w:hAnsi="Times New Roman" w:cs="Times New Roman"/>
        </w:rPr>
        <w:t>’</w:t>
      </w:r>
      <w:r w:rsidR="00D67BB4" w:rsidRPr="005B4198">
        <w:rPr>
          <w:rFonts w:ascii="Times New Roman" w:hAnsi="Times New Roman" w:cs="Times New Roman"/>
        </w:rPr>
        <w:t xml:space="preserve"> perceptions of who is </w:t>
      </w:r>
      <w:r w:rsidR="00980BF4" w:rsidRPr="005B4198">
        <w:rPr>
          <w:rFonts w:ascii="Times New Roman" w:hAnsi="Times New Roman" w:cs="Times New Roman"/>
        </w:rPr>
        <w:t xml:space="preserve">the </w:t>
      </w:r>
      <w:r w:rsidR="00D67BB4" w:rsidRPr="005B4198">
        <w:rPr>
          <w:rFonts w:ascii="Times New Roman" w:hAnsi="Times New Roman" w:cs="Times New Roman"/>
        </w:rPr>
        <w:t xml:space="preserve">most ideal </w:t>
      </w:r>
      <w:r w:rsidR="00A4421C" w:rsidRPr="005B4198">
        <w:rPr>
          <w:rFonts w:ascii="Times New Roman" w:hAnsi="Times New Roman" w:cs="Times New Roman"/>
        </w:rPr>
        <w:t xml:space="preserve">person </w:t>
      </w:r>
      <w:r w:rsidRPr="005B4198">
        <w:rPr>
          <w:rFonts w:ascii="Times New Roman" w:hAnsi="Times New Roman" w:cs="Times New Roman"/>
        </w:rPr>
        <w:t>to share the stories in order to achieve maximum impact and facilitate the up-take of knowledge.</w:t>
      </w:r>
      <w:r w:rsidR="00D67BB4" w:rsidRPr="005B4198">
        <w:rPr>
          <w:rFonts w:ascii="Times New Roman" w:hAnsi="Times New Roman" w:cs="Times New Roman"/>
        </w:rPr>
        <w:t xml:space="preserve"> </w:t>
      </w:r>
      <w:r w:rsidR="009802AC" w:rsidRPr="005B4198">
        <w:rPr>
          <w:rFonts w:ascii="Times New Roman" w:hAnsi="Times New Roman" w:cs="Times New Roman"/>
        </w:rPr>
        <w:t xml:space="preserve">It offers insights </w:t>
      </w:r>
      <w:r w:rsidR="000621B4" w:rsidRPr="005B4198">
        <w:rPr>
          <w:rFonts w:ascii="Times New Roman" w:hAnsi="Times New Roman" w:cs="Times New Roman"/>
        </w:rPr>
        <w:t>into how the utility of the stories might be maximized</w:t>
      </w:r>
      <w:r w:rsidR="00E65B03" w:rsidRPr="005B4198">
        <w:rPr>
          <w:rFonts w:ascii="Times New Roman" w:hAnsi="Times New Roman" w:cs="Times New Roman"/>
        </w:rPr>
        <w:t xml:space="preserve"> when </w:t>
      </w:r>
      <w:r w:rsidR="0079567E" w:rsidRPr="005B4198">
        <w:rPr>
          <w:rFonts w:ascii="Times New Roman" w:hAnsi="Times New Roman" w:cs="Times New Roman"/>
        </w:rPr>
        <w:t>they are</w:t>
      </w:r>
      <w:r w:rsidR="00E65B03" w:rsidRPr="005B4198">
        <w:rPr>
          <w:rFonts w:ascii="Times New Roman" w:hAnsi="Times New Roman" w:cs="Times New Roman"/>
        </w:rPr>
        <w:t xml:space="preserve"> disseminated</w:t>
      </w:r>
      <w:r w:rsidR="000621B4" w:rsidRPr="005B4198">
        <w:rPr>
          <w:rFonts w:ascii="Times New Roman" w:hAnsi="Times New Roman" w:cs="Times New Roman"/>
        </w:rPr>
        <w:t xml:space="preserve">. </w:t>
      </w:r>
      <w:r w:rsidR="008246EF" w:rsidRPr="00274B90">
        <w:rPr>
          <w:rFonts w:ascii="Times New Roman" w:hAnsi="Times New Roman" w:cs="Times New Roman"/>
        </w:rPr>
        <w:t>Unprompted as opposed to being asked directly</w:t>
      </w:r>
      <w:r w:rsidR="00296690" w:rsidRPr="005B4198">
        <w:rPr>
          <w:rFonts w:ascii="Times New Roman" w:hAnsi="Times New Roman" w:cs="Times New Roman"/>
        </w:rPr>
        <w:t xml:space="preserve">, </w:t>
      </w:r>
      <w:r w:rsidR="005B4198">
        <w:rPr>
          <w:rFonts w:ascii="Times New Roman" w:hAnsi="Times New Roman" w:cs="Times New Roman"/>
        </w:rPr>
        <w:t>often</w:t>
      </w:r>
      <w:r w:rsidR="00980BF4" w:rsidRPr="005B4198">
        <w:rPr>
          <w:rFonts w:ascii="Times New Roman" w:hAnsi="Times New Roman" w:cs="Times New Roman"/>
        </w:rPr>
        <w:t xml:space="preserve"> participants</w:t>
      </w:r>
      <w:r w:rsidR="00EF2048" w:rsidRPr="005B4198">
        <w:rPr>
          <w:rFonts w:ascii="Times New Roman" w:hAnsi="Times New Roman" w:cs="Times New Roman"/>
        </w:rPr>
        <w:t xml:space="preserve"> </w:t>
      </w:r>
      <w:r w:rsidR="004C0A8B" w:rsidRPr="005B4198">
        <w:rPr>
          <w:rFonts w:ascii="Times New Roman" w:hAnsi="Times New Roman" w:cs="Times New Roman"/>
        </w:rPr>
        <w:t>recommended</w:t>
      </w:r>
      <w:r w:rsidR="0089236F" w:rsidRPr="005B4198">
        <w:rPr>
          <w:rFonts w:ascii="Times New Roman" w:hAnsi="Times New Roman" w:cs="Times New Roman"/>
        </w:rPr>
        <w:t xml:space="preserve"> that for the story to </w:t>
      </w:r>
      <w:r w:rsidR="00203C16" w:rsidRPr="005B4198">
        <w:rPr>
          <w:rFonts w:ascii="Times New Roman" w:hAnsi="Times New Roman" w:cs="Times New Roman"/>
        </w:rPr>
        <w:t xml:space="preserve">be effective as a </w:t>
      </w:r>
      <w:r w:rsidR="00A83527" w:rsidRPr="005B4198">
        <w:rPr>
          <w:rFonts w:ascii="Times New Roman" w:hAnsi="Times New Roman" w:cs="Times New Roman"/>
        </w:rPr>
        <w:t>physical acti</w:t>
      </w:r>
      <w:r w:rsidR="004C0A8B" w:rsidRPr="005B4198">
        <w:rPr>
          <w:rFonts w:ascii="Times New Roman" w:hAnsi="Times New Roman" w:cs="Times New Roman"/>
        </w:rPr>
        <w:t xml:space="preserve">vity </w:t>
      </w:r>
      <w:r w:rsidR="00BF3861" w:rsidRPr="005B4198">
        <w:rPr>
          <w:rFonts w:ascii="Times New Roman" w:hAnsi="Times New Roman" w:cs="Times New Roman"/>
        </w:rPr>
        <w:t xml:space="preserve">KT </w:t>
      </w:r>
      <w:r w:rsidR="004C0A8B" w:rsidRPr="005B4198">
        <w:rPr>
          <w:rFonts w:ascii="Times New Roman" w:hAnsi="Times New Roman" w:cs="Times New Roman"/>
        </w:rPr>
        <w:t>tool</w:t>
      </w:r>
      <w:r w:rsidR="00BF3861" w:rsidRPr="005B4198">
        <w:rPr>
          <w:rFonts w:ascii="Times New Roman" w:hAnsi="Times New Roman" w:cs="Times New Roman"/>
        </w:rPr>
        <w:t>,</w:t>
      </w:r>
      <w:r w:rsidR="004C0A8B" w:rsidRPr="005B4198">
        <w:rPr>
          <w:rFonts w:ascii="Times New Roman" w:hAnsi="Times New Roman" w:cs="Times New Roman"/>
        </w:rPr>
        <w:t xml:space="preserve"> there were </w:t>
      </w:r>
      <w:r w:rsidR="00897DDD" w:rsidRPr="005B4198">
        <w:rPr>
          <w:rFonts w:ascii="Times New Roman" w:hAnsi="Times New Roman" w:cs="Times New Roman"/>
        </w:rPr>
        <w:t>two</w:t>
      </w:r>
      <w:r w:rsidR="004C0A8B" w:rsidRPr="005B4198">
        <w:rPr>
          <w:rFonts w:ascii="Times New Roman" w:hAnsi="Times New Roman" w:cs="Times New Roman"/>
        </w:rPr>
        <w:t xml:space="preserve"> ideal</w:t>
      </w:r>
      <w:r w:rsidR="00A83527" w:rsidRPr="005B4198">
        <w:rPr>
          <w:rFonts w:ascii="Times New Roman" w:hAnsi="Times New Roman" w:cs="Times New Roman"/>
        </w:rPr>
        <w:t xml:space="preserve"> </w:t>
      </w:r>
      <w:r w:rsidR="00897DDD" w:rsidRPr="005B4198">
        <w:rPr>
          <w:rFonts w:ascii="Times New Roman" w:hAnsi="Times New Roman" w:cs="Times New Roman"/>
        </w:rPr>
        <w:t xml:space="preserve">groups of </w:t>
      </w:r>
      <w:r w:rsidR="00A83527" w:rsidRPr="005B4198">
        <w:rPr>
          <w:rFonts w:ascii="Times New Roman" w:hAnsi="Times New Roman" w:cs="Times New Roman"/>
        </w:rPr>
        <w:t xml:space="preserve">people </w:t>
      </w:r>
      <w:r w:rsidR="00980BF4" w:rsidRPr="005B4198">
        <w:rPr>
          <w:rFonts w:ascii="Times New Roman" w:hAnsi="Times New Roman" w:cs="Times New Roman"/>
        </w:rPr>
        <w:t xml:space="preserve">and </w:t>
      </w:r>
      <w:r w:rsidR="005B4198">
        <w:rPr>
          <w:rFonts w:ascii="Times New Roman" w:hAnsi="Times New Roman" w:cs="Times New Roman"/>
        </w:rPr>
        <w:t>various</w:t>
      </w:r>
      <w:r w:rsidR="00980BF4" w:rsidRPr="005B4198">
        <w:rPr>
          <w:rFonts w:ascii="Times New Roman" w:hAnsi="Times New Roman" w:cs="Times New Roman"/>
        </w:rPr>
        <w:t xml:space="preserve"> organizations </w:t>
      </w:r>
      <w:r w:rsidR="00A83527" w:rsidRPr="005B4198">
        <w:rPr>
          <w:rFonts w:ascii="Times New Roman" w:hAnsi="Times New Roman" w:cs="Times New Roman"/>
        </w:rPr>
        <w:t xml:space="preserve">to </w:t>
      </w:r>
      <w:r w:rsidR="00AD2574" w:rsidRPr="005B4198">
        <w:rPr>
          <w:rFonts w:ascii="Times New Roman" w:hAnsi="Times New Roman" w:cs="Times New Roman"/>
        </w:rPr>
        <w:t xml:space="preserve">actively </w:t>
      </w:r>
      <w:r w:rsidR="00A83527" w:rsidRPr="005B4198">
        <w:rPr>
          <w:rFonts w:ascii="Times New Roman" w:hAnsi="Times New Roman" w:cs="Times New Roman"/>
        </w:rPr>
        <w:t xml:space="preserve">deliver </w:t>
      </w:r>
      <w:r w:rsidR="00897DDD" w:rsidRPr="005B4198">
        <w:rPr>
          <w:rFonts w:ascii="Times New Roman" w:hAnsi="Times New Roman" w:cs="Times New Roman"/>
        </w:rPr>
        <w:t>it</w:t>
      </w:r>
      <w:r w:rsidR="00980BF4" w:rsidRPr="005B4198">
        <w:rPr>
          <w:rFonts w:ascii="Times New Roman" w:hAnsi="Times New Roman" w:cs="Times New Roman"/>
        </w:rPr>
        <w:t xml:space="preserve">. </w:t>
      </w:r>
      <w:r w:rsidR="00897DDD" w:rsidRPr="005B4198">
        <w:rPr>
          <w:rFonts w:ascii="Times New Roman" w:hAnsi="Times New Roman" w:cs="Times New Roman"/>
        </w:rPr>
        <w:t xml:space="preserve">With regard to people, the </w:t>
      </w:r>
      <w:r w:rsidRPr="005B4198">
        <w:rPr>
          <w:rFonts w:ascii="Times New Roman" w:hAnsi="Times New Roman" w:cs="Times New Roman"/>
        </w:rPr>
        <w:t xml:space="preserve">most ideal </w:t>
      </w:r>
      <w:r w:rsidR="00897DDD" w:rsidRPr="005B4198">
        <w:rPr>
          <w:rFonts w:ascii="Times New Roman" w:hAnsi="Times New Roman" w:cs="Times New Roman"/>
        </w:rPr>
        <w:t xml:space="preserve">messengers </w:t>
      </w:r>
      <w:r w:rsidR="005B4198">
        <w:rPr>
          <w:rFonts w:ascii="Times New Roman" w:hAnsi="Times New Roman" w:cs="Times New Roman"/>
        </w:rPr>
        <w:t>proposed</w:t>
      </w:r>
      <w:r w:rsidR="00A83527" w:rsidRPr="005B4198">
        <w:rPr>
          <w:rFonts w:ascii="Times New Roman" w:hAnsi="Times New Roman" w:cs="Times New Roman"/>
        </w:rPr>
        <w:t xml:space="preserve"> were </w:t>
      </w:r>
      <w:r w:rsidR="004461E8" w:rsidRPr="005B4198">
        <w:rPr>
          <w:rFonts w:ascii="Times New Roman" w:hAnsi="Times New Roman" w:cs="Times New Roman"/>
        </w:rPr>
        <w:t xml:space="preserve">first </w:t>
      </w:r>
      <w:r w:rsidR="00203C16" w:rsidRPr="005B4198">
        <w:rPr>
          <w:rFonts w:ascii="Times New Roman" w:hAnsi="Times New Roman" w:cs="Times New Roman"/>
        </w:rPr>
        <w:t>peers with SCI and</w:t>
      </w:r>
      <w:r w:rsidR="004461E8" w:rsidRPr="005B4198">
        <w:rPr>
          <w:rFonts w:ascii="Times New Roman" w:hAnsi="Times New Roman" w:cs="Times New Roman"/>
        </w:rPr>
        <w:t xml:space="preserve"> then</w:t>
      </w:r>
      <w:r w:rsidR="00203C16" w:rsidRPr="005B4198">
        <w:rPr>
          <w:rFonts w:ascii="Times New Roman" w:hAnsi="Times New Roman" w:cs="Times New Roman"/>
        </w:rPr>
        <w:t xml:space="preserve"> HC</w:t>
      </w:r>
      <w:r w:rsidR="008E0305" w:rsidRPr="005B4198">
        <w:rPr>
          <w:rFonts w:ascii="Times New Roman" w:hAnsi="Times New Roman" w:cs="Times New Roman"/>
        </w:rPr>
        <w:t>P</w:t>
      </w:r>
      <w:r w:rsidR="00203C16" w:rsidRPr="005B4198">
        <w:rPr>
          <w:rFonts w:ascii="Times New Roman" w:hAnsi="Times New Roman" w:cs="Times New Roman"/>
        </w:rPr>
        <w:t xml:space="preserve">s. </w:t>
      </w:r>
      <w:r w:rsidR="00296690" w:rsidRPr="005B4198">
        <w:rPr>
          <w:rFonts w:ascii="Times New Roman" w:hAnsi="Times New Roman" w:cs="Times New Roman"/>
        </w:rPr>
        <w:t>S</w:t>
      </w:r>
      <w:r w:rsidR="00F62079" w:rsidRPr="005B4198">
        <w:rPr>
          <w:rFonts w:ascii="Times New Roman" w:hAnsi="Times New Roman" w:cs="Times New Roman"/>
        </w:rPr>
        <w:t>upporting previous work (</w:t>
      </w:r>
      <w:r w:rsidR="00BF3861" w:rsidRPr="005B4198">
        <w:rPr>
          <w:rFonts w:ascii="Times New Roman" w:hAnsi="Times New Roman" w:cs="Times New Roman"/>
        </w:rPr>
        <w:t xml:space="preserve">Faulkner et al., 2010; </w:t>
      </w:r>
      <w:r w:rsidR="00F62079" w:rsidRPr="005B4198">
        <w:rPr>
          <w:rFonts w:ascii="Times New Roman" w:hAnsi="Times New Roman" w:cs="Times New Roman"/>
        </w:rPr>
        <w:t>Letts et al., 201</w:t>
      </w:r>
      <w:r w:rsidR="00BF3861" w:rsidRPr="005B4198">
        <w:rPr>
          <w:rFonts w:ascii="Times New Roman" w:hAnsi="Times New Roman" w:cs="Times New Roman"/>
        </w:rPr>
        <w:t>1</w:t>
      </w:r>
      <w:r w:rsidR="00F62079" w:rsidRPr="005B4198">
        <w:rPr>
          <w:rFonts w:ascii="Times New Roman" w:hAnsi="Times New Roman" w:cs="Times New Roman"/>
        </w:rPr>
        <w:t xml:space="preserve">), </w:t>
      </w:r>
      <w:r w:rsidR="004461E8" w:rsidRPr="005B4198">
        <w:rPr>
          <w:rFonts w:ascii="Times New Roman" w:hAnsi="Times New Roman" w:cs="Times New Roman"/>
        </w:rPr>
        <w:t>a</w:t>
      </w:r>
      <w:r w:rsidR="00B23379" w:rsidRPr="005B4198">
        <w:rPr>
          <w:rFonts w:ascii="Times New Roman" w:hAnsi="Times New Roman" w:cs="Times New Roman"/>
        </w:rPr>
        <w:t xml:space="preserve">ll participant groups </w:t>
      </w:r>
      <w:r w:rsidR="005B4198">
        <w:rPr>
          <w:rFonts w:ascii="Times New Roman" w:hAnsi="Times New Roman" w:cs="Times New Roman"/>
        </w:rPr>
        <w:t>said</w:t>
      </w:r>
      <w:r w:rsidR="00B23379" w:rsidRPr="005B4198">
        <w:rPr>
          <w:rFonts w:ascii="Times New Roman" w:hAnsi="Times New Roman" w:cs="Times New Roman"/>
        </w:rPr>
        <w:t xml:space="preserve"> </w:t>
      </w:r>
      <w:r w:rsidR="004461E8" w:rsidRPr="005B4198">
        <w:rPr>
          <w:rFonts w:ascii="Times New Roman" w:hAnsi="Times New Roman" w:cs="Times New Roman"/>
        </w:rPr>
        <w:t xml:space="preserve">that a peer should </w:t>
      </w:r>
      <w:r w:rsidR="00AD2574" w:rsidRPr="005B4198">
        <w:rPr>
          <w:rFonts w:ascii="Times New Roman" w:hAnsi="Times New Roman" w:cs="Times New Roman"/>
        </w:rPr>
        <w:t xml:space="preserve">ideally </w:t>
      </w:r>
      <w:r w:rsidR="004461E8" w:rsidRPr="005B4198">
        <w:rPr>
          <w:rFonts w:ascii="Times New Roman" w:hAnsi="Times New Roman" w:cs="Times New Roman"/>
        </w:rPr>
        <w:t xml:space="preserve">share the stories. </w:t>
      </w:r>
      <w:r w:rsidR="005B4198">
        <w:rPr>
          <w:rFonts w:ascii="Times New Roman" w:hAnsi="Times New Roman" w:cs="Times New Roman"/>
        </w:rPr>
        <w:t>The reason for this, as one person</w:t>
      </w:r>
      <w:r w:rsidR="00403DE7" w:rsidRPr="005B4198">
        <w:rPr>
          <w:rFonts w:ascii="Times New Roman" w:hAnsi="Times New Roman" w:cs="Times New Roman"/>
        </w:rPr>
        <w:t xml:space="preserve"> </w:t>
      </w:r>
      <w:r w:rsidR="00A359E8" w:rsidRPr="005B4198">
        <w:rPr>
          <w:rFonts w:ascii="Times New Roman" w:hAnsi="Times New Roman" w:cs="Times New Roman"/>
        </w:rPr>
        <w:t xml:space="preserve">with SCI </w:t>
      </w:r>
      <w:r w:rsidR="00403DE7" w:rsidRPr="005B4198">
        <w:rPr>
          <w:rFonts w:ascii="Times New Roman" w:hAnsi="Times New Roman" w:cs="Times New Roman"/>
        </w:rPr>
        <w:t>said, “</w:t>
      </w:r>
      <w:r w:rsidR="005B4198">
        <w:rPr>
          <w:rFonts w:ascii="Times New Roman" w:hAnsi="Times New Roman" w:cs="Times New Roman"/>
        </w:rPr>
        <w:t xml:space="preserve">is that </w:t>
      </w:r>
      <w:r w:rsidR="00403DE7" w:rsidRPr="005B4198">
        <w:rPr>
          <w:rFonts w:ascii="Times New Roman" w:hAnsi="Times New Roman" w:cs="Times New Roman"/>
        </w:rPr>
        <w:t xml:space="preserve">peers are </w:t>
      </w:r>
      <w:r w:rsidR="00F62079" w:rsidRPr="005B4198">
        <w:rPr>
          <w:rFonts w:ascii="Times New Roman" w:hAnsi="Times New Roman" w:cs="Times New Roman"/>
        </w:rPr>
        <w:t xml:space="preserve">the same as us, have gone through what we’ve been through, have got the badge, and are </w:t>
      </w:r>
      <w:r w:rsidR="00403DE7" w:rsidRPr="005B4198">
        <w:rPr>
          <w:rFonts w:ascii="Times New Roman" w:hAnsi="Times New Roman" w:cs="Times New Roman"/>
        </w:rPr>
        <w:t xml:space="preserve">best as </w:t>
      </w:r>
      <w:r w:rsidR="00F62079" w:rsidRPr="005B4198">
        <w:rPr>
          <w:rFonts w:ascii="Times New Roman" w:hAnsi="Times New Roman" w:cs="Times New Roman"/>
        </w:rPr>
        <w:t>they can relate to us and we can relate</w:t>
      </w:r>
      <w:r w:rsidR="00403DE7" w:rsidRPr="005B4198">
        <w:rPr>
          <w:rFonts w:ascii="Times New Roman" w:hAnsi="Times New Roman" w:cs="Times New Roman"/>
        </w:rPr>
        <w:t xml:space="preserve"> </w:t>
      </w:r>
      <w:r w:rsidR="00F62079" w:rsidRPr="005B4198">
        <w:rPr>
          <w:rFonts w:ascii="Times New Roman" w:hAnsi="Times New Roman" w:cs="Times New Roman"/>
        </w:rPr>
        <w:t>to them.</w:t>
      </w:r>
      <w:r w:rsidR="00673CB9" w:rsidRPr="005B4198">
        <w:rPr>
          <w:rFonts w:ascii="Times New Roman" w:hAnsi="Times New Roman" w:cs="Times New Roman"/>
        </w:rPr>
        <w:t xml:space="preserve"> I’d listen to what they had to say or be more inclined to listen and take seriously the story because of this.</w:t>
      </w:r>
      <w:r w:rsidR="00403DE7" w:rsidRPr="005B4198">
        <w:rPr>
          <w:rFonts w:ascii="Times New Roman" w:hAnsi="Times New Roman" w:cs="Times New Roman"/>
        </w:rPr>
        <w:t xml:space="preserve">” </w:t>
      </w:r>
    </w:p>
    <w:p w14:paraId="1ADDE05E" w14:textId="77777777" w:rsidR="00220185" w:rsidRPr="005B4198" w:rsidRDefault="00673CB9" w:rsidP="00F87A47">
      <w:pPr>
        <w:widowControl w:val="0"/>
        <w:autoSpaceDE w:val="0"/>
        <w:autoSpaceDN w:val="0"/>
        <w:adjustRightInd w:val="0"/>
        <w:spacing w:line="480" w:lineRule="auto"/>
        <w:ind w:firstLine="720"/>
        <w:rPr>
          <w:rFonts w:ascii="Times New Roman" w:hAnsi="Times New Roman" w:cs="Times New Roman"/>
        </w:rPr>
      </w:pPr>
      <w:r w:rsidRPr="005B4198">
        <w:rPr>
          <w:rFonts w:ascii="Times New Roman" w:hAnsi="Times New Roman" w:cs="Times New Roman"/>
        </w:rPr>
        <w:t>While a</w:t>
      </w:r>
      <w:r w:rsidR="00316EDE" w:rsidRPr="005B4198">
        <w:rPr>
          <w:rFonts w:ascii="Times New Roman" w:hAnsi="Times New Roman" w:cs="Times New Roman"/>
        </w:rPr>
        <w:t xml:space="preserve">ll three of the participant groups suggested that a HCP </w:t>
      </w:r>
      <w:r w:rsidRPr="005B4198">
        <w:rPr>
          <w:rFonts w:ascii="Times New Roman" w:hAnsi="Times New Roman" w:cs="Times New Roman"/>
        </w:rPr>
        <w:t>would</w:t>
      </w:r>
      <w:r w:rsidR="00316EDE" w:rsidRPr="005B4198">
        <w:rPr>
          <w:rFonts w:ascii="Times New Roman" w:hAnsi="Times New Roman" w:cs="Times New Roman"/>
        </w:rPr>
        <w:t xml:space="preserve"> be </w:t>
      </w:r>
      <w:r w:rsidRPr="005B4198">
        <w:rPr>
          <w:rFonts w:ascii="Times New Roman" w:hAnsi="Times New Roman" w:cs="Times New Roman"/>
        </w:rPr>
        <w:t>another viable</w:t>
      </w:r>
      <w:r w:rsidR="00316EDE" w:rsidRPr="005B4198">
        <w:rPr>
          <w:rFonts w:ascii="Times New Roman" w:hAnsi="Times New Roman" w:cs="Times New Roman"/>
        </w:rPr>
        <w:t xml:space="preserve"> messenger</w:t>
      </w:r>
      <w:r w:rsidRPr="005B4198">
        <w:rPr>
          <w:rFonts w:ascii="Times New Roman" w:hAnsi="Times New Roman" w:cs="Times New Roman"/>
        </w:rPr>
        <w:t>,</w:t>
      </w:r>
      <w:r w:rsidR="00316EDE" w:rsidRPr="005B4198">
        <w:rPr>
          <w:rFonts w:ascii="Times New Roman" w:hAnsi="Times New Roman" w:cs="Times New Roman"/>
        </w:rPr>
        <w:t xml:space="preserve"> there tended to be a preference for the story to be </w:t>
      </w:r>
      <w:r w:rsidR="002E527C" w:rsidRPr="005B4198">
        <w:rPr>
          <w:rFonts w:ascii="Times New Roman" w:hAnsi="Times New Roman" w:cs="Times New Roman"/>
        </w:rPr>
        <w:t>shared</w:t>
      </w:r>
      <w:r w:rsidR="00316EDE" w:rsidRPr="005B4198">
        <w:rPr>
          <w:rFonts w:ascii="Times New Roman" w:hAnsi="Times New Roman" w:cs="Times New Roman"/>
        </w:rPr>
        <w:t xml:space="preserve"> by either an occupationa</w:t>
      </w:r>
      <w:r w:rsidRPr="005B4198">
        <w:rPr>
          <w:rFonts w:ascii="Times New Roman" w:hAnsi="Times New Roman" w:cs="Times New Roman"/>
        </w:rPr>
        <w:t>l therapist</w:t>
      </w:r>
      <w:r w:rsidR="00316EDE" w:rsidRPr="005B4198">
        <w:rPr>
          <w:rFonts w:ascii="Times New Roman" w:hAnsi="Times New Roman" w:cs="Times New Roman"/>
        </w:rPr>
        <w:t>, physi</w:t>
      </w:r>
      <w:r w:rsidRPr="005B4198">
        <w:rPr>
          <w:rFonts w:ascii="Times New Roman" w:hAnsi="Times New Roman" w:cs="Times New Roman"/>
        </w:rPr>
        <w:t>cal therapist</w:t>
      </w:r>
      <w:r w:rsidR="00316EDE" w:rsidRPr="005B4198">
        <w:rPr>
          <w:rFonts w:ascii="Times New Roman" w:hAnsi="Times New Roman" w:cs="Times New Roman"/>
        </w:rPr>
        <w:t>, or recreation</w:t>
      </w:r>
      <w:r w:rsidRPr="005B4198">
        <w:rPr>
          <w:rFonts w:ascii="Times New Roman" w:hAnsi="Times New Roman" w:cs="Times New Roman"/>
        </w:rPr>
        <w:t xml:space="preserve">al therapist, </w:t>
      </w:r>
      <w:r w:rsidR="00316EDE" w:rsidRPr="005B4198">
        <w:rPr>
          <w:rFonts w:ascii="Times New Roman" w:hAnsi="Times New Roman" w:cs="Times New Roman"/>
        </w:rPr>
        <w:t xml:space="preserve">as opposed to a physician, nurse, </w:t>
      </w:r>
      <w:r w:rsidRPr="005B4198">
        <w:rPr>
          <w:rFonts w:ascii="Times New Roman" w:hAnsi="Times New Roman" w:cs="Times New Roman"/>
        </w:rPr>
        <w:t xml:space="preserve">or psychologist. </w:t>
      </w:r>
      <w:r w:rsidR="002E527C" w:rsidRPr="005B4198">
        <w:rPr>
          <w:rFonts w:ascii="Times New Roman" w:hAnsi="Times New Roman" w:cs="Times New Roman"/>
        </w:rPr>
        <w:t>The r</w:t>
      </w:r>
      <w:r w:rsidRPr="005B4198">
        <w:rPr>
          <w:rFonts w:ascii="Times New Roman" w:hAnsi="Times New Roman" w:cs="Times New Roman"/>
        </w:rPr>
        <w:t>easons for this preference</w:t>
      </w:r>
      <w:r w:rsidR="00CD3851" w:rsidRPr="005B4198">
        <w:rPr>
          <w:rFonts w:ascii="Times New Roman" w:hAnsi="Times New Roman" w:cs="Times New Roman"/>
        </w:rPr>
        <w:t xml:space="preserve"> were that</w:t>
      </w:r>
      <w:r w:rsidR="00824163" w:rsidRPr="005B4198">
        <w:rPr>
          <w:rFonts w:ascii="Times New Roman" w:hAnsi="Times New Roman" w:cs="Times New Roman"/>
        </w:rPr>
        <w:t xml:space="preserve"> </w:t>
      </w:r>
      <w:r w:rsidR="00CD3851" w:rsidRPr="005B4198">
        <w:rPr>
          <w:rFonts w:ascii="Times New Roman" w:hAnsi="Times New Roman" w:cs="Times New Roman"/>
        </w:rPr>
        <w:t>inp</w:t>
      </w:r>
      <w:r w:rsidRPr="005B4198">
        <w:rPr>
          <w:rFonts w:ascii="Times New Roman" w:hAnsi="Times New Roman" w:cs="Times New Roman"/>
        </w:rPr>
        <w:t xml:space="preserve">atients interact with </w:t>
      </w:r>
      <w:r w:rsidR="00855CE0" w:rsidRPr="005B4198">
        <w:rPr>
          <w:rFonts w:ascii="Times New Roman" w:hAnsi="Times New Roman" w:cs="Times New Roman"/>
        </w:rPr>
        <w:t xml:space="preserve">their therapists </w:t>
      </w:r>
      <w:r w:rsidRPr="005B4198">
        <w:rPr>
          <w:rFonts w:ascii="Times New Roman" w:hAnsi="Times New Roman" w:cs="Times New Roman"/>
        </w:rPr>
        <w:t xml:space="preserve">for </w:t>
      </w:r>
      <w:r w:rsidR="002E527C" w:rsidRPr="005B4198">
        <w:rPr>
          <w:rFonts w:ascii="Times New Roman" w:hAnsi="Times New Roman" w:cs="Times New Roman"/>
        </w:rPr>
        <w:t xml:space="preserve">many </w:t>
      </w:r>
      <w:r w:rsidRPr="005B4198">
        <w:rPr>
          <w:rFonts w:ascii="Times New Roman" w:hAnsi="Times New Roman" w:cs="Times New Roman"/>
        </w:rPr>
        <w:t>hours a day</w:t>
      </w:r>
      <w:r w:rsidR="002E527C" w:rsidRPr="005B4198">
        <w:rPr>
          <w:rFonts w:ascii="Times New Roman" w:hAnsi="Times New Roman" w:cs="Times New Roman"/>
        </w:rPr>
        <w:t>,</w:t>
      </w:r>
      <w:r w:rsidRPr="005B4198">
        <w:rPr>
          <w:rFonts w:ascii="Times New Roman" w:hAnsi="Times New Roman" w:cs="Times New Roman"/>
        </w:rPr>
        <w:t xml:space="preserve"> from the start of their acute care until </w:t>
      </w:r>
      <w:r w:rsidR="00CD3851" w:rsidRPr="005B4198">
        <w:rPr>
          <w:rFonts w:ascii="Times New Roman" w:hAnsi="Times New Roman" w:cs="Times New Roman"/>
        </w:rPr>
        <w:t>discharge from rehabilitation. As a result</w:t>
      </w:r>
      <w:r w:rsidR="002E527C" w:rsidRPr="005B4198">
        <w:rPr>
          <w:rFonts w:ascii="Times New Roman" w:hAnsi="Times New Roman" w:cs="Times New Roman"/>
        </w:rPr>
        <w:t xml:space="preserve"> of these lengthy interactions</w:t>
      </w:r>
      <w:r w:rsidR="00CD3851" w:rsidRPr="005B4198">
        <w:rPr>
          <w:rFonts w:ascii="Times New Roman" w:hAnsi="Times New Roman" w:cs="Times New Roman"/>
        </w:rPr>
        <w:t xml:space="preserve">, there are opportunities to develop trust and rapport that, in turn, </w:t>
      </w:r>
      <w:r w:rsidR="006D5F79" w:rsidRPr="005B4198">
        <w:rPr>
          <w:rFonts w:ascii="Times New Roman" w:hAnsi="Times New Roman" w:cs="Times New Roman"/>
        </w:rPr>
        <w:t>can transport</w:t>
      </w:r>
      <w:r w:rsidR="00CD3851" w:rsidRPr="005B4198">
        <w:rPr>
          <w:rFonts w:ascii="Times New Roman" w:hAnsi="Times New Roman" w:cs="Times New Roman"/>
        </w:rPr>
        <w:t xml:space="preserve"> the HCP into a </w:t>
      </w:r>
      <w:r w:rsidR="006D5F79" w:rsidRPr="005B4198">
        <w:rPr>
          <w:rFonts w:ascii="Times New Roman" w:hAnsi="Times New Roman" w:cs="Times New Roman"/>
        </w:rPr>
        <w:t xml:space="preserve">trusted and </w:t>
      </w:r>
      <w:r w:rsidR="00CD3851" w:rsidRPr="005B4198">
        <w:rPr>
          <w:rFonts w:ascii="Times New Roman" w:hAnsi="Times New Roman" w:cs="Times New Roman"/>
        </w:rPr>
        <w:t xml:space="preserve">credible messenger. </w:t>
      </w:r>
    </w:p>
    <w:p w14:paraId="4CF543A0" w14:textId="1B69B06B" w:rsidR="00B23379" w:rsidRPr="005B4198" w:rsidRDefault="00184C08" w:rsidP="00F87A47">
      <w:pPr>
        <w:spacing w:line="480" w:lineRule="auto"/>
        <w:ind w:firstLine="720"/>
        <w:rPr>
          <w:rFonts w:ascii="Times New Roman" w:hAnsi="Times New Roman" w:cs="Times New Roman"/>
        </w:rPr>
      </w:pPr>
      <w:r w:rsidRPr="005B4198">
        <w:rPr>
          <w:rFonts w:ascii="Times New Roman" w:hAnsi="Times New Roman" w:cs="Times New Roman"/>
        </w:rPr>
        <w:t>P</w:t>
      </w:r>
      <w:r w:rsidR="001B29F0" w:rsidRPr="005B4198">
        <w:rPr>
          <w:rFonts w:ascii="Times New Roman" w:hAnsi="Times New Roman" w:cs="Times New Roman"/>
        </w:rPr>
        <w:t>articipants</w:t>
      </w:r>
      <w:r w:rsidRPr="005B4198">
        <w:rPr>
          <w:rFonts w:ascii="Times New Roman" w:hAnsi="Times New Roman" w:cs="Times New Roman"/>
        </w:rPr>
        <w:t xml:space="preserve"> also </w:t>
      </w:r>
      <w:r w:rsidR="001B29F0" w:rsidRPr="005B4198">
        <w:rPr>
          <w:rFonts w:ascii="Times New Roman" w:hAnsi="Times New Roman" w:cs="Times New Roman"/>
        </w:rPr>
        <w:t xml:space="preserve">suggested that the stories could be </w:t>
      </w:r>
      <w:r w:rsidR="00F87D23" w:rsidRPr="005B4198">
        <w:rPr>
          <w:rFonts w:ascii="Times New Roman" w:hAnsi="Times New Roman" w:cs="Times New Roman"/>
        </w:rPr>
        <w:t xml:space="preserve">effectively disseminated </w:t>
      </w:r>
      <w:r w:rsidR="002B26C8" w:rsidRPr="005B4198">
        <w:rPr>
          <w:rFonts w:ascii="Times New Roman" w:hAnsi="Times New Roman" w:cs="Times New Roman"/>
        </w:rPr>
        <w:t xml:space="preserve">by </w:t>
      </w:r>
      <w:r w:rsidR="001B29F0" w:rsidRPr="005B4198">
        <w:rPr>
          <w:rFonts w:ascii="Times New Roman" w:hAnsi="Times New Roman" w:cs="Times New Roman"/>
        </w:rPr>
        <w:t xml:space="preserve">several </w:t>
      </w:r>
      <w:r w:rsidR="003E7A03" w:rsidRPr="005B4198">
        <w:rPr>
          <w:rFonts w:ascii="Times New Roman" w:hAnsi="Times New Roman" w:cs="Times New Roman"/>
        </w:rPr>
        <w:t>organizations</w:t>
      </w:r>
      <w:r w:rsidR="002B26C8" w:rsidRPr="005B4198">
        <w:rPr>
          <w:rFonts w:ascii="Times New Roman" w:hAnsi="Times New Roman" w:cs="Times New Roman"/>
        </w:rPr>
        <w:t xml:space="preserve"> or </w:t>
      </w:r>
      <w:r w:rsidR="002C7EA5" w:rsidRPr="005B4198">
        <w:rPr>
          <w:rFonts w:ascii="Times New Roman" w:hAnsi="Times New Roman" w:cs="Times New Roman"/>
        </w:rPr>
        <w:t xml:space="preserve">made openly available </w:t>
      </w:r>
      <w:r w:rsidR="002B26C8" w:rsidRPr="005B4198">
        <w:rPr>
          <w:rFonts w:ascii="Times New Roman" w:hAnsi="Times New Roman" w:cs="Times New Roman"/>
        </w:rPr>
        <w:t xml:space="preserve">in certain </w:t>
      </w:r>
      <w:r w:rsidR="002E527C" w:rsidRPr="005B4198">
        <w:rPr>
          <w:rFonts w:ascii="Times New Roman" w:hAnsi="Times New Roman" w:cs="Times New Roman"/>
        </w:rPr>
        <w:t>organizational places/spaces</w:t>
      </w:r>
      <w:r w:rsidR="00F87D23" w:rsidRPr="005B4198">
        <w:rPr>
          <w:rFonts w:ascii="Times New Roman" w:hAnsi="Times New Roman" w:cs="Times New Roman"/>
        </w:rPr>
        <w:t xml:space="preserve">. </w:t>
      </w:r>
      <w:r w:rsidR="002350CC" w:rsidRPr="005B4198">
        <w:rPr>
          <w:rFonts w:ascii="Times New Roman" w:hAnsi="Times New Roman" w:cs="Times New Roman"/>
        </w:rPr>
        <w:t>Rehabilitation</w:t>
      </w:r>
      <w:r w:rsidRPr="005B4198">
        <w:rPr>
          <w:rFonts w:ascii="Times New Roman" w:hAnsi="Times New Roman" w:cs="Times New Roman"/>
        </w:rPr>
        <w:t xml:space="preserve"> hospitals</w:t>
      </w:r>
      <w:r w:rsidR="002350CC" w:rsidRPr="005B4198">
        <w:rPr>
          <w:rFonts w:ascii="Times New Roman" w:hAnsi="Times New Roman" w:cs="Times New Roman"/>
        </w:rPr>
        <w:t xml:space="preserve">, a </w:t>
      </w:r>
      <w:r w:rsidR="000539EE" w:rsidRPr="005B4198">
        <w:rPr>
          <w:rFonts w:ascii="Times New Roman" w:hAnsi="Times New Roman" w:cs="Times New Roman"/>
        </w:rPr>
        <w:t>context</w:t>
      </w:r>
      <w:r w:rsidR="002350CC" w:rsidRPr="005B4198">
        <w:rPr>
          <w:rFonts w:ascii="Times New Roman" w:hAnsi="Times New Roman" w:cs="Times New Roman"/>
        </w:rPr>
        <w:t xml:space="preserve"> where very little information about physical activity in the community is shared, was frequently suggested</w:t>
      </w:r>
      <w:r w:rsidRPr="005B4198">
        <w:rPr>
          <w:rFonts w:ascii="Times New Roman" w:hAnsi="Times New Roman" w:cs="Times New Roman"/>
        </w:rPr>
        <w:t xml:space="preserve"> </w:t>
      </w:r>
      <w:r w:rsidR="002350CC" w:rsidRPr="005B4198">
        <w:rPr>
          <w:rFonts w:ascii="Times New Roman" w:hAnsi="Times New Roman" w:cs="Times New Roman"/>
        </w:rPr>
        <w:t xml:space="preserve">to be </w:t>
      </w:r>
      <w:r w:rsidR="00DF1716" w:rsidRPr="005B4198">
        <w:rPr>
          <w:rFonts w:ascii="Times New Roman" w:hAnsi="Times New Roman" w:cs="Times New Roman"/>
        </w:rPr>
        <w:t>a</w:t>
      </w:r>
      <w:r w:rsidR="002350CC" w:rsidRPr="005B4198">
        <w:rPr>
          <w:rFonts w:ascii="Times New Roman" w:hAnsi="Times New Roman" w:cs="Times New Roman"/>
        </w:rPr>
        <w:t xml:space="preserve"> </w:t>
      </w:r>
      <w:r w:rsidR="00DF1716" w:rsidRPr="005B4198">
        <w:rPr>
          <w:rFonts w:ascii="Times New Roman" w:hAnsi="Times New Roman" w:cs="Times New Roman"/>
        </w:rPr>
        <w:t>viable</w:t>
      </w:r>
      <w:r w:rsidR="002350CC" w:rsidRPr="005B4198">
        <w:rPr>
          <w:rFonts w:ascii="Times New Roman" w:hAnsi="Times New Roman" w:cs="Times New Roman"/>
        </w:rPr>
        <w:t xml:space="preserve"> </w:t>
      </w:r>
      <w:r w:rsidR="000539EE" w:rsidRPr="005B4198">
        <w:rPr>
          <w:rFonts w:ascii="Times New Roman" w:hAnsi="Times New Roman" w:cs="Times New Roman"/>
        </w:rPr>
        <w:t xml:space="preserve">place for the </w:t>
      </w:r>
      <w:r w:rsidR="002350CC" w:rsidRPr="005B4198">
        <w:rPr>
          <w:rFonts w:ascii="Times New Roman" w:hAnsi="Times New Roman" w:cs="Times New Roman"/>
        </w:rPr>
        <w:t>disseminati</w:t>
      </w:r>
      <w:r w:rsidR="00DF1716" w:rsidRPr="005B4198">
        <w:rPr>
          <w:rFonts w:ascii="Times New Roman" w:hAnsi="Times New Roman" w:cs="Times New Roman"/>
        </w:rPr>
        <w:t>on</w:t>
      </w:r>
      <w:r w:rsidR="000539EE" w:rsidRPr="005B4198">
        <w:rPr>
          <w:rFonts w:ascii="Times New Roman" w:hAnsi="Times New Roman" w:cs="Times New Roman"/>
        </w:rPr>
        <w:t xml:space="preserve"> of the stories</w:t>
      </w:r>
      <w:r w:rsidR="00E87996" w:rsidRPr="005B4198">
        <w:rPr>
          <w:rFonts w:ascii="Times New Roman" w:hAnsi="Times New Roman" w:cs="Times New Roman"/>
        </w:rPr>
        <w:t xml:space="preserve"> to both individuals and groups</w:t>
      </w:r>
      <w:r w:rsidR="00DF1716" w:rsidRPr="005B4198">
        <w:rPr>
          <w:rFonts w:ascii="Times New Roman" w:hAnsi="Times New Roman" w:cs="Times New Roman"/>
        </w:rPr>
        <w:t>.</w:t>
      </w:r>
      <w:r w:rsidR="000539EE" w:rsidRPr="005B4198">
        <w:rPr>
          <w:rFonts w:ascii="Times New Roman" w:hAnsi="Times New Roman" w:cs="Times New Roman"/>
        </w:rPr>
        <w:t xml:space="preserve"> </w:t>
      </w:r>
      <w:r w:rsidR="002B26C8" w:rsidRPr="005B4198">
        <w:rPr>
          <w:rFonts w:ascii="Times New Roman" w:hAnsi="Times New Roman" w:cs="Times New Roman"/>
        </w:rPr>
        <w:t>It was also suggested that the dissemination of physical activity s</w:t>
      </w:r>
      <w:r w:rsidR="002C7EA5" w:rsidRPr="005B4198">
        <w:rPr>
          <w:rFonts w:ascii="Times New Roman" w:hAnsi="Times New Roman" w:cs="Times New Roman"/>
        </w:rPr>
        <w:t>tories should be early and</w:t>
      </w:r>
      <w:r w:rsidR="002B26C8" w:rsidRPr="005B4198">
        <w:rPr>
          <w:rFonts w:ascii="Times New Roman" w:hAnsi="Times New Roman" w:cs="Times New Roman"/>
        </w:rPr>
        <w:t xml:space="preserve"> ongoing within rehabilitation. </w:t>
      </w:r>
      <w:r w:rsidR="008559E5" w:rsidRPr="005B4198">
        <w:rPr>
          <w:rFonts w:ascii="Times New Roman" w:hAnsi="Times New Roman" w:cs="Times New Roman"/>
        </w:rPr>
        <w:t>P</w:t>
      </w:r>
      <w:r w:rsidR="000539EE" w:rsidRPr="005B4198">
        <w:rPr>
          <w:rFonts w:ascii="Times New Roman" w:hAnsi="Times New Roman" w:cs="Times New Roman"/>
        </w:rPr>
        <w:t xml:space="preserve">articipants from all groups did </w:t>
      </w:r>
      <w:r w:rsidR="008559E5" w:rsidRPr="005B4198">
        <w:rPr>
          <w:rFonts w:ascii="Times New Roman" w:hAnsi="Times New Roman" w:cs="Times New Roman"/>
        </w:rPr>
        <w:t>however offer two</w:t>
      </w:r>
      <w:r w:rsidR="002B26C8" w:rsidRPr="005B4198">
        <w:rPr>
          <w:rFonts w:ascii="Times New Roman" w:hAnsi="Times New Roman" w:cs="Times New Roman"/>
        </w:rPr>
        <w:t xml:space="preserve"> caveat</w:t>
      </w:r>
      <w:r w:rsidR="008559E5" w:rsidRPr="005B4198">
        <w:rPr>
          <w:rFonts w:ascii="Times New Roman" w:hAnsi="Times New Roman" w:cs="Times New Roman"/>
        </w:rPr>
        <w:t>s</w:t>
      </w:r>
      <w:r w:rsidR="002B26C8" w:rsidRPr="005B4198">
        <w:rPr>
          <w:rFonts w:ascii="Times New Roman" w:hAnsi="Times New Roman" w:cs="Times New Roman"/>
        </w:rPr>
        <w:t xml:space="preserve">. </w:t>
      </w:r>
      <w:r w:rsidR="008559E5" w:rsidRPr="005B4198">
        <w:rPr>
          <w:rFonts w:ascii="Times New Roman" w:hAnsi="Times New Roman" w:cs="Times New Roman"/>
        </w:rPr>
        <w:t>First, s</w:t>
      </w:r>
      <w:r w:rsidR="002C7EA5" w:rsidRPr="005B4198">
        <w:rPr>
          <w:rFonts w:ascii="Times New Roman" w:hAnsi="Times New Roman" w:cs="Times New Roman"/>
        </w:rPr>
        <w:t>everal</w:t>
      </w:r>
      <w:r w:rsidR="002B26C8" w:rsidRPr="005B4198">
        <w:rPr>
          <w:rFonts w:ascii="Times New Roman" w:hAnsi="Times New Roman" w:cs="Times New Roman"/>
        </w:rPr>
        <w:t xml:space="preserve"> </w:t>
      </w:r>
      <w:r w:rsidR="008559E5" w:rsidRPr="005B4198">
        <w:rPr>
          <w:rFonts w:ascii="Times New Roman" w:hAnsi="Times New Roman" w:cs="Times New Roman"/>
        </w:rPr>
        <w:t xml:space="preserve">people </w:t>
      </w:r>
      <w:r w:rsidR="000539EE" w:rsidRPr="005B4198">
        <w:rPr>
          <w:rFonts w:ascii="Times New Roman" w:hAnsi="Times New Roman" w:cs="Times New Roman"/>
        </w:rPr>
        <w:t>suggest</w:t>
      </w:r>
      <w:r w:rsidR="002B26C8" w:rsidRPr="005B4198">
        <w:rPr>
          <w:rFonts w:ascii="Times New Roman" w:hAnsi="Times New Roman" w:cs="Times New Roman"/>
        </w:rPr>
        <w:t>ed</w:t>
      </w:r>
      <w:r w:rsidR="000539EE" w:rsidRPr="005B4198">
        <w:rPr>
          <w:rFonts w:ascii="Times New Roman" w:hAnsi="Times New Roman" w:cs="Times New Roman"/>
        </w:rPr>
        <w:t xml:space="preserve"> that </w:t>
      </w:r>
      <w:r w:rsidR="002C7EA5" w:rsidRPr="005B4198">
        <w:rPr>
          <w:rFonts w:ascii="Times New Roman" w:hAnsi="Times New Roman" w:cs="Times New Roman"/>
        </w:rPr>
        <w:t>disseminating such stories early in rehabilitation to people who are in chaos, that is imagin</w:t>
      </w:r>
      <w:r w:rsidRPr="005B4198">
        <w:rPr>
          <w:rFonts w:ascii="Times New Roman" w:hAnsi="Times New Roman" w:cs="Times New Roman"/>
        </w:rPr>
        <w:t>ing</w:t>
      </w:r>
      <w:r w:rsidR="002C7EA5" w:rsidRPr="005B4198">
        <w:rPr>
          <w:rFonts w:ascii="Times New Roman" w:hAnsi="Times New Roman" w:cs="Times New Roman"/>
        </w:rPr>
        <w:t xml:space="preserve"> that life</w:t>
      </w:r>
      <w:r w:rsidR="008559E5" w:rsidRPr="005B4198">
        <w:rPr>
          <w:rFonts w:ascii="Times New Roman" w:hAnsi="Times New Roman" w:cs="Times New Roman"/>
        </w:rPr>
        <w:t xml:space="preserve"> is over following SCI</w:t>
      </w:r>
      <w:r w:rsidR="00E2719E" w:rsidRPr="005B4198">
        <w:rPr>
          <w:rFonts w:ascii="Times New Roman" w:hAnsi="Times New Roman" w:cs="Times New Roman"/>
        </w:rPr>
        <w:t xml:space="preserve"> (Smith &amp; Sparkes, 2008, 2011</w:t>
      </w:r>
      <w:r w:rsidR="005205A7">
        <w:rPr>
          <w:rFonts w:ascii="Times New Roman" w:hAnsi="Times New Roman" w:cs="Times New Roman"/>
        </w:rPr>
        <w:t>; Sparkes &amp; Smith, 2009b</w:t>
      </w:r>
      <w:r w:rsidRPr="005B4198">
        <w:rPr>
          <w:rFonts w:ascii="Times New Roman" w:hAnsi="Times New Roman" w:cs="Times New Roman"/>
        </w:rPr>
        <w:t>)</w:t>
      </w:r>
      <w:r w:rsidR="002C7EA5" w:rsidRPr="005B4198">
        <w:rPr>
          <w:rFonts w:ascii="Times New Roman" w:hAnsi="Times New Roman" w:cs="Times New Roman"/>
        </w:rPr>
        <w:t>, might be detrimental to their short-term well</w:t>
      </w:r>
      <w:r w:rsidR="00A33783" w:rsidRPr="005B4198">
        <w:rPr>
          <w:rFonts w:ascii="Times New Roman" w:hAnsi="Times New Roman" w:cs="Times New Roman"/>
        </w:rPr>
        <w:t>-</w:t>
      </w:r>
      <w:r w:rsidR="002C7EA5" w:rsidRPr="005B4198">
        <w:rPr>
          <w:rFonts w:ascii="Times New Roman" w:hAnsi="Times New Roman" w:cs="Times New Roman"/>
        </w:rPr>
        <w:t xml:space="preserve">being. </w:t>
      </w:r>
      <w:r w:rsidR="008559E5" w:rsidRPr="005B4198">
        <w:rPr>
          <w:rFonts w:ascii="Times New Roman" w:hAnsi="Times New Roman" w:cs="Times New Roman"/>
        </w:rPr>
        <w:t xml:space="preserve">Second, </w:t>
      </w:r>
      <w:r w:rsidR="002E527C" w:rsidRPr="005B4198">
        <w:rPr>
          <w:rFonts w:ascii="Times New Roman" w:hAnsi="Times New Roman" w:cs="Times New Roman"/>
        </w:rPr>
        <w:t xml:space="preserve">it was recommended </w:t>
      </w:r>
      <w:r w:rsidR="008559E5" w:rsidRPr="005B4198">
        <w:rPr>
          <w:rFonts w:ascii="Times New Roman" w:hAnsi="Times New Roman" w:cs="Times New Roman"/>
        </w:rPr>
        <w:t>the di</w:t>
      </w:r>
      <w:r w:rsidR="002E527C" w:rsidRPr="005B4198">
        <w:rPr>
          <w:rFonts w:ascii="Times New Roman" w:hAnsi="Times New Roman" w:cs="Times New Roman"/>
        </w:rPr>
        <w:t>ssemination of the stories should</w:t>
      </w:r>
      <w:r w:rsidR="008559E5" w:rsidRPr="005B4198">
        <w:rPr>
          <w:rFonts w:ascii="Times New Roman" w:hAnsi="Times New Roman" w:cs="Times New Roman"/>
        </w:rPr>
        <w:t xml:space="preserve"> </w:t>
      </w:r>
      <w:r w:rsidR="002E527C" w:rsidRPr="005B4198">
        <w:rPr>
          <w:rFonts w:ascii="Times New Roman" w:hAnsi="Times New Roman" w:cs="Times New Roman"/>
        </w:rPr>
        <w:t xml:space="preserve">extend beyond </w:t>
      </w:r>
      <w:r w:rsidRPr="005B4198">
        <w:rPr>
          <w:rFonts w:ascii="Times New Roman" w:hAnsi="Times New Roman" w:cs="Times New Roman"/>
        </w:rPr>
        <w:t xml:space="preserve">the inpatient </w:t>
      </w:r>
      <w:r w:rsidR="002E527C" w:rsidRPr="005B4198">
        <w:rPr>
          <w:rFonts w:ascii="Times New Roman" w:hAnsi="Times New Roman" w:cs="Times New Roman"/>
        </w:rPr>
        <w:t>rehabilitation</w:t>
      </w:r>
      <w:r w:rsidRPr="005B4198">
        <w:rPr>
          <w:rFonts w:ascii="Times New Roman" w:hAnsi="Times New Roman" w:cs="Times New Roman"/>
        </w:rPr>
        <w:t xml:space="preserve"> phase</w:t>
      </w:r>
      <w:r w:rsidR="002E527C" w:rsidRPr="005B4198">
        <w:rPr>
          <w:rFonts w:ascii="Times New Roman" w:hAnsi="Times New Roman" w:cs="Times New Roman"/>
        </w:rPr>
        <w:t xml:space="preserve"> </w:t>
      </w:r>
      <w:r w:rsidR="008559E5" w:rsidRPr="005B4198">
        <w:rPr>
          <w:rFonts w:ascii="Times New Roman" w:hAnsi="Times New Roman" w:cs="Times New Roman"/>
        </w:rPr>
        <w:t>into the community</w:t>
      </w:r>
      <w:r w:rsidRPr="005B4198">
        <w:rPr>
          <w:rFonts w:ascii="Times New Roman" w:hAnsi="Times New Roman" w:cs="Times New Roman"/>
        </w:rPr>
        <w:t xml:space="preserve"> reintegration phase through </w:t>
      </w:r>
      <w:r w:rsidR="00DF1716" w:rsidRPr="005B4198">
        <w:rPr>
          <w:rFonts w:ascii="Times New Roman" w:hAnsi="Times New Roman" w:cs="Times New Roman"/>
        </w:rPr>
        <w:t>hosp</w:t>
      </w:r>
      <w:r w:rsidR="005B4198">
        <w:rPr>
          <w:rFonts w:ascii="Times New Roman" w:hAnsi="Times New Roman" w:cs="Times New Roman"/>
        </w:rPr>
        <w:t>ital libraries or resource cent</w:t>
      </w:r>
      <w:r w:rsidR="00DF1716" w:rsidRPr="005B4198">
        <w:rPr>
          <w:rFonts w:ascii="Times New Roman" w:hAnsi="Times New Roman" w:cs="Times New Roman"/>
        </w:rPr>
        <w:t>e</w:t>
      </w:r>
      <w:r w:rsidR="005B4198">
        <w:rPr>
          <w:rFonts w:ascii="Times New Roman" w:hAnsi="Times New Roman" w:cs="Times New Roman"/>
        </w:rPr>
        <w:t>r</w:t>
      </w:r>
      <w:r w:rsidR="00DF1716" w:rsidRPr="005B4198">
        <w:rPr>
          <w:rFonts w:ascii="Times New Roman" w:hAnsi="Times New Roman" w:cs="Times New Roman"/>
        </w:rPr>
        <w:t>s</w:t>
      </w:r>
      <w:r w:rsidR="00B23379" w:rsidRPr="005B4198">
        <w:rPr>
          <w:rFonts w:ascii="Times New Roman" w:hAnsi="Times New Roman" w:cs="Times New Roman"/>
        </w:rPr>
        <w:t xml:space="preserve">, </w:t>
      </w:r>
      <w:r w:rsidR="00DF1716" w:rsidRPr="005B4198">
        <w:rPr>
          <w:rFonts w:ascii="Times New Roman" w:hAnsi="Times New Roman" w:cs="Times New Roman"/>
        </w:rPr>
        <w:t xml:space="preserve">public libraries, and </w:t>
      </w:r>
      <w:r w:rsidR="00B23379" w:rsidRPr="005B4198">
        <w:rPr>
          <w:rFonts w:ascii="Times New Roman" w:hAnsi="Times New Roman" w:cs="Times New Roman"/>
        </w:rPr>
        <w:t>community exercise fac</w:t>
      </w:r>
      <w:r w:rsidR="00DF1716" w:rsidRPr="005B4198">
        <w:rPr>
          <w:rFonts w:ascii="Times New Roman" w:hAnsi="Times New Roman" w:cs="Times New Roman"/>
        </w:rPr>
        <w:t>ilities that offer accessible physical activity opportunities</w:t>
      </w:r>
      <w:r w:rsidR="00B23379" w:rsidRPr="005B4198">
        <w:rPr>
          <w:rFonts w:ascii="Times New Roman" w:hAnsi="Times New Roman" w:cs="Times New Roman"/>
        </w:rPr>
        <w:t xml:space="preserve">. </w:t>
      </w:r>
    </w:p>
    <w:p w14:paraId="783023EB" w14:textId="77777777" w:rsidR="00DF1716" w:rsidRPr="005B4198" w:rsidRDefault="007F4BFA" w:rsidP="00F87A47">
      <w:pPr>
        <w:widowControl w:val="0"/>
        <w:autoSpaceDE w:val="0"/>
        <w:autoSpaceDN w:val="0"/>
        <w:adjustRightInd w:val="0"/>
        <w:spacing w:line="480" w:lineRule="auto"/>
        <w:rPr>
          <w:rFonts w:ascii="Times New Roman" w:hAnsi="Times New Roman" w:cs="Times New Roman"/>
          <w:b/>
        </w:rPr>
      </w:pPr>
      <w:r w:rsidRPr="005B4198">
        <w:rPr>
          <w:rFonts w:ascii="Times New Roman" w:hAnsi="Times New Roman" w:cs="Times New Roman"/>
          <w:b/>
        </w:rPr>
        <w:t>Narrative Format</w:t>
      </w:r>
    </w:p>
    <w:p w14:paraId="69DEE38F" w14:textId="77777777" w:rsidR="003E167C" w:rsidRPr="005B4198" w:rsidRDefault="00E87996" w:rsidP="00AC1BE3">
      <w:pPr>
        <w:widowControl w:val="0"/>
        <w:autoSpaceDE w:val="0"/>
        <w:autoSpaceDN w:val="0"/>
        <w:adjustRightInd w:val="0"/>
        <w:spacing w:line="480" w:lineRule="auto"/>
        <w:ind w:firstLine="720"/>
        <w:rPr>
          <w:rFonts w:ascii="Times New Roman" w:hAnsi="Times New Roman" w:cs="Times New Roman"/>
        </w:rPr>
      </w:pPr>
      <w:r w:rsidRPr="005B4198">
        <w:rPr>
          <w:rFonts w:ascii="Times New Roman" w:hAnsi="Times New Roman" w:cs="Times New Roman"/>
        </w:rPr>
        <w:t xml:space="preserve">This theme describes what the participants frequently perceived to be the most viable format for sharing the stories. </w:t>
      </w:r>
      <w:r w:rsidR="000621B4" w:rsidRPr="005B4198">
        <w:rPr>
          <w:rFonts w:ascii="Times New Roman" w:hAnsi="Times New Roman" w:cs="Times New Roman"/>
        </w:rPr>
        <w:t>It offer</w:t>
      </w:r>
      <w:r w:rsidR="00105D4F" w:rsidRPr="005B4198">
        <w:rPr>
          <w:rFonts w:ascii="Times New Roman" w:hAnsi="Times New Roman" w:cs="Times New Roman"/>
        </w:rPr>
        <w:t>s</w:t>
      </w:r>
      <w:r w:rsidR="000621B4" w:rsidRPr="005B4198">
        <w:rPr>
          <w:rFonts w:ascii="Times New Roman" w:hAnsi="Times New Roman" w:cs="Times New Roman"/>
        </w:rPr>
        <w:t xml:space="preserve"> further knowledge in terms of how the utility of the stories might be maximized as well as improved</w:t>
      </w:r>
      <w:r w:rsidR="00E65B03" w:rsidRPr="005B4198">
        <w:rPr>
          <w:rFonts w:ascii="Times New Roman" w:hAnsi="Times New Roman" w:cs="Times New Roman"/>
        </w:rPr>
        <w:t xml:space="preserve"> when </w:t>
      </w:r>
      <w:r w:rsidR="0079567E" w:rsidRPr="005B4198">
        <w:rPr>
          <w:rFonts w:ascii="Times New Roman" w:hAnsi="Times New Roman" w:cs="Times New Roman"/>
        </w:rPr>
        <w:t>they are</w:t>
      </w:r>
      <w:r w:rsidR="00E65B03" w:rsidRPr="005B4198">
        <w:rPr>
          <w:rFonts w:ascii="Times New Roman" w:hAnsi="Times New Roman" w:cs="Times New Roman"/>
        </w:rPr>
        <w:t xml:space="preserve"> disseminated</w:t>
      </w:r>
      <w:r w:rsidR="000621B4" w:rsidRPr="005B4198">
        <w:rPr>
          <w:rFonts w:ascii="Times New Roman" w:hAnsi="Times New Roman" w:cs="Times New Roman"/>
        </w:rPr>
        <w:t xml:space="preserve">. </w:t>
      </w:r>
      <w:r w:rsidRPr="005B4198">
        <w:rPr>
          <w:rFonts w:ascii="Times New Roman" w:hAnsi="Times New Roman" w:cs="Times New Roman"/>
        </w:rPr>
        <w:t>All participants said that the aural story used in this study was a</w:t>
      </w:r>
      <w:r w:rsidR="003E167C" w:rsidRPr="005B4198">
        <w:rPr>
          <w:rFonts w:ascii="Times New Roman" w:hAnsi="Times New Roman" w:cs="Times New Roman"/>
        </w:rPr>
        <w:t xml:space="preserve"> useful and</w:t>
      </w:r>
      <w:r w:rsidRPr="005B4198">
        <w:rPr>
          <w:rFonts w:ascii="Times New Roman" w:hAnsi="Times New Roman" w:cs="Times New Roman"/>
        </w:rPr>
        <w:t xml:space="preserve"> effective means of disseminating physical activity information. They also suggested that many other people with SCI or HCPs they knew would find </w:t>
      </w:r>
      <w:r w:rsidR="003E167C" w:rsidRPr="005B4198">
        <w:rPr>
          <w:rFonts w:ascii="Times New Roman" w:hAnsi="Times New Roman" w:cs="Times New Roman"/>
        </w:rPr>
        <w:t xml:space="preserve">this format </w:t>
      </w:r>
      <w:r w:rsidR="0074219A" w:rsidRPr="005B4198">
        <w:rPr>
          <w:rFonts w:ascii="Times New Roman" w:hAnsi="Times New Roman" w:cs="Times New Roman"/>
        </w:rPr>
        <w:t>useful for communicating</w:t>
      </w:r>
      <w:r w:rsidR="003E167C" w:rsidRPr="005B4198">
        <w:rPr>
          <w:rFonts w:ascii="Times New Roman" w:hAnsi="Times New Roman" w:cs="Times New Roman"/>
        </w:rPr>
        <w:t xml:space="preserve"> </w:t>
      </w:r>
      <w:r w:rsidR="002E527C" w:rsidRPr="005B4198">
        <w:rPr>
          <w:rFonts w:ascii="Times New Roman" w:hAnsi="Times New Roman" w:cs="Times New Roman"/>
        </w:rPr>
        <w:t xml:space="preserve">physical activity </w:t>
      </w:r>
      <w:r w:rsidR="003E167C" w:rsidRPr="005B4198">
        <w:rPr>
          <w:rFonts w:ascii="Times New Roman" w:hAnsi="Times New Roman" w:cs="Times New Roman"/>
        </w:rPr>
        <w:t>knowledge</w:t>
      </w:r>
      <w:r w:rsidR="002E527C" w:rsidRPr="005B4198">
        <w:rPr>
          <w:rFonts w:ascii="Times New Roman" w:hAnsi="Times New Roman" w:cs="Times New Roman"/>
        </w:rPr>
        <w:t xml:space="preserve"> and health messages</w:t>
      </w:r>
      <w:r w:rsidR="005115B6" w:rsidRPr="005B4198">
        <w:rPr>
          <w:rFonts w:ascii="Times New Roman" w:hAnsi="Times New Roman" w:cs="Times New Roman"/>
        </w:rPr>
        <w:t>.</w:t>
      </w:r>
      <w:r w:rsidR="008A7E9A" w:rsidRPr="005B4198">
        <w:rPr>
          <w:rFonts w:ascii="Times New Roman" w:hAnsi="Times New Roman" w:cs="Times New Roman"/>
        </w:rPr>
        <w:t xml:space="preserve"> For example, as one person with SCI put it:</w:t>
      </w:r>
      <w:r w:rsidR="005115B6" w:rsidRPr="005B4198">
        <w:rPr>
          <w:rFonts w:ascii="Times New Roman" w:hAnsi="Times New Roman" w:cs="Times New Roman"/>
        </w:rPr>
        <w:t xml:space="preserve"> </w:t>
      </w:r>
    </w:p>
    <w:p w14:paraId="26CCC216" w14:textId="77777777" w:rsidR="003E167C" w:rsidRPr="005B4198" w:rsidRDefault="00A359E8" w:rsidP="00F87A47">
      <w:pPr>
        <w:widowControl w:val="0"/>
        <w:autoSpaceDE w:val="0"/>
        <w:autoSpaceDN w:val="0"/>
        <w:adjustRightInd w:val="0"/>
        <w:spacing w:line="480" w:lineRule="auto"/>
        <w:ind w:left="720"/>
        <w:rPr>
          <w:rFonts w:ascii="Times New Roman" w:hAnsi="Times New Roman" w:cs="Times New Roman"/>
        </w:rPr>
      </w:pPr>
      <w:r w:rsidRPr="005B4198">
        <w:rPr>
          <w:rFonts w:ascii="Times New Roman" w:hAnsi="Times New Roman" w:cs="Times New Roman"/>
        </w:rPr>
        <w:t>The story works for me as it is. It’s realistic and I th</w:t>
      </w:r>
      <w:r w:rsidR="008A7E9A" w:rsidRPr="005B4198">
        <w:rPr>
          <w:rFonts w:ascii="Times New Roman" w:hAnsi="Times New Roman" w:cs="Times New Roman"/>
        </w:rPr>
        <w:t>i</w:t>
      </w:r>
      <w:r w:rsidRPr="005B4198">
        <w:rPr>
          <w:rFonts w:ascii="Times New Roman" w:hAnsi="Times New Roman" w:cs="Times New Roman"/>
        </w:rPr>
        <w:t>nk because it’s a story</w:t>
      </w:r>
      <w:r w:rsidR="008A7E9A" w:rsidRPr="005B4198">
        <w:rPr>
          <w:rFonts w:ascii="Times New Roman" w:hAnsi="Times New Roman" w:cs="Times New Roman"/>
        </w:rPr>
        <w:t xml:space="preserve"> it holds your interest. I’ll certainly be able to remember more. So, and I think others would like it, and use it too, not just people in a chair like me, but physios and such…I’d personally rather listen to the story than read it. But I know some people would prefer to read it. The best way though would be to record it on, like a film. Maybe not a long film, but so people can watch</w:t>
      </w:r>
      <w:r w:rsidR="00EB3C16" w:rsidRPr="005B4198">
        <w:rPr>
          <w:rFonts w:ascii="Times New Roman" w:hAnsi="Times New Roman" w:cs="Times New Roman"/>
        </w:rPr>
        <w:t xml:space="preserve"> it too. More people would get to see it that way and you could show it in so many places…Ideally real disabled people would be in it.</w:t>
      </w:r>
    </w:p>
    <w:p w14:paraId="183E975E" w14:textId="77777777" w:rsidR="00104D8C" w:rsidRPr="005B4198" w:rsidRDefault="003E167C" w:rsidP="00F87A47">
      <w:pPr>
        <w:widowControl w:val="0"/>
        <w:autoSpaceDE w:val="0"/>
        <w:autoSpaceDN w:val="0"/>
        <w:adjustRightInd w:val="0"/>
        <w:spacing w:line="480" w:lineRule="auto"/>
        <w:ind w:firstLine="720"/>
        <w:rPr>
          <w:rFonts w:ascii="Times New Roman" w:hAnsi="Times New Roman" w:cs="Times New Roman"/>
        </w:rPr>
      </w:pPr>
      <w:r w:rsidRPr="005B4198">
        <w:rPr>
          <w:rFonts w:ascii="Times New Roman" w:hAnsi="Times New Roman" w:cs="Times New Roman"/>
        </w:rPr>
        <w:t xml:space="preserve">As the above comments suggest, the aural narrative </w:t>
      </w:r>
      <w:r w:rsidR="00CE35AA" w:rsidRPr="005B4198">
        <w:rPr>
          <w:rFonts w:ascii="Times New Roman" w:hAnsi="Times New Roman" w:cs="Times New Roman"/>
        </w:rPr>
        <w:t xml:space="preserve">was a viable format for disseminating physical activity knowledge. </w:t>
      </w:r>
      <w:r w:rsidR="00814CB5" w:rsidRPr="005B4198">
        <w:rPr>
          <w:rFonts w:ascii="Times New Roman" w:hAnsi="Times New Roman" w:cs="Times New Roman"/>
        </w:rPr>
        <w:t>Whilst this format was useful, t</w:t>
      </w:r>
      <w:r w:rsidR="00CE35AA" w:rsidRPr="005B4198">
        <w:rPr>
          <w:rFonts w:ascii="Times New Roman" w:hAnsi="Times New Roman" w:cs="Times New Roman"/>
        </w:rPr>
        <w:t xml:space="preserve">he </w:t>
      </w:r>
      <w:r w:rsidR="00814CB5" w:rsidRPr="005B4198">
        <w:rPr>
          <w:rFonts w:ascii="Times New Roman" w:hAnsi="Times New Roman" w:cs="Times New Roman"/>
        </w:rPr>
        <w:t xml:space="preserve">participants </w:t>
      </w:r>
      <w:r w:rsidR="00CE35AA" w:rsidRPr="005B4198">
        <w:rPr>
          <w:rFonts w:ascii="Times New Roman" w:hAnsi="Times New Roman" w:cs="Times New Roman"/>
        </w:rPr>
        <w:t>also</w:t>
      </w:r>
      <w:r w:rsidR="00814CB5" w:rsidRPr="005B4198">
        <w:rPr>
          <w:rFonts w:ascii="Times New Roman" w:hAnsi="Times New Roman" w:cs="Times New Roman"/>
        </w:rPr>
        <w:t xml:space="preserve"> suggested that the story could have been communicated even more effectively through a video pr</w:t>
      </w:r>
      <w:r w:rsidR="000769BB" w:rsidRPr="005B4198">
        <w:rPr>
          <w:rFonts w:ascii="Times New Roman" w:hAnsi="Times New Roman" w:cs="Times New Roman"/>
        </w:rPr>
        <w:t>esentation</w:t>
      </w:r>
      <w:r w:rsidR="008A7E9A" w:rsidRPr="005B4198">
        <w:rPr>
          <w:rFonts w:ascii="Times New Roman" w:hAnsi="Times New Roman" w:cs="Times New Roman"/>
        </w:rPr>
        <w:t>, with disabled people as the actors</w:t>
      </w:r>
      <w:r w:rsidR="000769BB" w:rsidRPr="005B4198">
        <w:rPr>
          <w:rFonts w:ascii="Times New Roman" w:hAnsi="Times New Roman" w:cs="Times New Roman"/>
        </w:rPr>
        <w:t xml:space="preserve">. </w:t>
      </w:r>
      <w:r w:rsidR="0099229F" w:rsidRPr="005B4198">
        <w:rPr>
          <w:rFonts w:ascii="Times New Roman" w:hAnsi="Times New Roman" w:cs="Times New Roman"/>
        </w:rPr>
        <w:t>Although attached with a higher production cost than most other formats, video</w:t>
      </w:r>
      <w:r w:rsidR="002E527C" w:rsidRPr="005B4198">
        <w:rPr>
          <w:rFonts w:ascii="Times New Roman" w:hAnsi="Times New Roman" w:cs="Times New Roman"/>
        </w:rPr>
        <w:t xml:space="preserve"> was perceived to be </w:t>
      </w:r>
      <w:r w:rsidR="0099229F" w:rsidRPr="005B4198">
        <w:rPr>
          <w:rFonts w:ascii="Times New Roman" w:hAnsi="Times New Roman" w:cs="Times New Roman"/>
        </w:rPr>
        <w:t xml:space="preserve">able to capture embodied interactions better, would be visually captivating, and could be presented on a loop in numerous contexts to </w:t>
      </w:r>
      <w:r w:rsidR="004462D9" w:rsidRPr="005B4198">
        <w:rPr>
          <w:rFonts w:ascii="Times New Roman" w:hAnsi="Times New Roman" w:cs="Times New Roman"/>
        </w:rPr>
        <w:t>attract,</w:t>
      </w:r>
      <w:r w:rsidR="0099229F" w:rsidRPr="005B4198">
        <w:rPr>
          <w:rFonts w:ascii="Times New Roman" w:hAnsi="Times New Roman" w:cs="Times New Roman"/>
        </w:rPr>
        <w:t xml:space="preserve"> or </w:t>
      </w:r>
      <w:r w:rsidR="004462D9" w:rsidRPr="005B4198">
        <w:rPr>
          <w:rFonts w:ascii="Times New Roman" w:hAnsi="Times New Roman" w:cs="Times New Roman"/>
        </w:rPr>
        <w:t xml:space="preserve">in narrative terms </w:t>
      </w:r>
      <w:r w:rsidR="0099229F" w:rsidRPr="005B4198">
        <w:rPr>
          <w:rFonts w:ascii="Times New Roman" w:hAnsi="Times New Roman" w:cs="Times New Roman"/>
        </w:rPr>
        <w:t>narratively ambush (Frank, 2010)</w:t>
      </w:r>
      <w:r w:rsidR="004462D9" w:rsidRPr="005B4198">
        <w:rPr>
          <w:rFonts w:ascii="Times New Roman" w:hAnsi="Times New Roman" w:cs="Times New Roman"/>
        </w:rPr>
        <w:t>,</w:t>
      </w:r>
      <w:r w:rsidR="0099229F" w:rsidRPr="005B4198">
        <w:rPr>
          <w:rFonts w:ascii="Times New Roman" w:hAnsi="Times New Roman" w:cs="Times New Roman"/>
        </w:rPr>
        <w:t xml:space="preserve"> a </w:t>
      </w:r>
      <w:r w:rsidR="004462D9" w:rsidRPr="005B4198">
        <w:rPr>
          <w:rFonts w:ascii="Times New Roman" w:hAnsi="Times New Roman" w:cs="Times New Roman"/>
        </w:rPr>
        <w:t>multitude</w:t>
      </w:r>
      <w:r w:rsidR="0099229F" w:rsidRPr="005B4198">
        <w:rPr>
          <w:rFonts w:ascii="Times New Roman" w:hAnsi="Times New Roman" w:cs="Times New Roman"/>
        </w:rPr>
        <w:t xml:space="preserve"> of people. These benefits</w:t>
      </w:r>
      <w:r w:rsidR="000769BB" w:rsidRPr="005B4198">
        <w:rPr>
          <w:rFonts w:ascii="Times New Roman" w:hAnsi="Times New Roman" w:cs="Times New Roman"/>
        </w:rPr>
        <w:t xml:space="preserve"> noted, it was</w:t>
      </w:r>
      <w:r w:rsidR="0074219A" w:rsidRPr="005B4198">
        <w:rPr>
          <w:rFonts w:ascii="Times New Roman" w:hAnsi="Times New Roman" w:cs="Times New Roman"/>
        </w:rPr>
        <w:t xml:space="preserve"> also</w:t>
      </w:r>
      <w:r w:rsidR="000769BB" w:rsidRPr="005B4198">
        <w:rPr>
          <w:rFonts w:ascii="Times New Roman" w:hAnsi="Times New Roman" w:cs="Times New Roman"/>
        </w:rPr>
        <w:t xml:space="preserve"> pointed out that what was most important for communicating knowledge was a </w:t>
      </w:r>
      <w:r w:rsidR="004462D9" w:rsidRPr="005B4198">
        <w:rPr>
          <w:rFonts w:ascii="Times New Roman" w:hAnsi="Times New Roman" w:cs="Times New Roman"/>
        </w:rPr>
        <w:t>diversity</w:t>
      </w:r>
      <w:r w:rsidR="000769BB" w:rsidRPr="005B4198">
        <w:rPr>
          <w:rFonts w:ascii="Times New Roman" w:hAnsi="Times New Roman" w:cs="Times New Roman"/>
        </w:rPr>
        <w:t xml:space="preserve"> of narrative formats. It was felt that different people </w:t>
      </w:r>
      <w:r w:rsidR="004462D9" w:rsidRPr="005B4198">
        <w:rPr>
          <w:rFonts w:ascii="Times New Roman" w:hAnsi="Times New Roman" w:cs="Times New Roman"/>
        </w:rPr>
        <w:t>might</w:t>
      </w:r>
      <w:r w:rsidR="000769BB" w:rsidRPr="005B4198">
        <w:rPr>
          <w:rFonts w:ascii="Times New Roman" w:hAnsi="Times New Roman" w:cs="Times New Roman"/>
        </w:rPr>
        <w:t xml:space="preserve"> prefer </w:t>
      </w:r>
      <w:r w:rsidR="004462D9" w:rsidRPr="005B4198">
        <w:rPr>
          <w:rFonts w:ascii="Times New Roman" w:hAnsi="Times New Roman" w:cs="Times New Roman"/>
        </w:rPr>
        <w:t>a range of</w:t>
      </w:r>
      <w:r w:rsidR="000769BB" w:rsidRPr="005B4198">
        <w:rPr>
          <w:rFonts w:ascii="Times New Roman" w:hAnsi="Times New Roman" w:cs="Times New Roman"/>
        </w:rPr>
        <w:t xml:space="preserve"> formats, thereby increasing the potential effectiveness of knowledge dissemination and uptake. </w:t>
      </w:r>
      <w:r w:rsidR="0039738D" w:rsidRPr="005B4198">
        <w:rPr>
          <w:rFonts w:ascii="Times New Roman" w:hAnsi="Times New Roman" w:cs="Times New Roman"/>
        </w:rPr>
        <w:t xml:space="preserve">These </w:t>
      </w:r>
      <w:r w:rsidR="005B0555" w:rsidRPr="005B4198">
        <w:rPr>
          <w:rFonts w:ascii="Times New Roman" w:hAnsi="Times New Roman" w:cs="Times New Roman"/>
        </w:rPr>
        <w:t xml:space="preserve">different narrative formats </w:t>
      </w:r>
      <w:r w:rsidR="0039738D" w:rsidRPr="005B4198">
        <w:rPr>
          <w:rFonts w:ascii="Times New Roman" w:hAnsi="Times New Roman" w:cs="Times New Roman"/>
        </w:rPr>
        <w:t>could be disseminated through websites, newsletters, SCI community events, hard-cop</w:t>
      </w:r>
      <w:r w:rsidR="007561DD">
        <w:rPr>
          <w:rFonts w:ascii="Times New Roman" w:hAnsi="Times New Roman" w:cs="Times New Roman"/>
        </w:rPr>
        <w:t>y paper handouts, radio program</w:t>
      </w:r>
      <w:r w:rsidR="0039738D" w:rsidRPr="005B4198">
        <w:rPr>
          <w:rFonts w:ascii="Times New Roman" w:hAnsi="Times New Roman" w:cs="Times New Roman"/>
        </w:rPr>
        <w:t>s, peer</w:t>
      </w:r>
      <w:r w:rsidR="00D338CD" w:rsidRPr="005B4198">
        <w:rPr>
          <w:rFonts w:ascii="Times New Roman" w:hAnsi="Times New Roman" w:cs="Times New Roman"/>
        </w:rPr>
        <w:t>-</w:t>
      </w:r>
      <w:r w:rsidR="0039738D" w:rsidRPr="005B4198">
        <w:rPr>
          <w:rFonts w:ascii="Times New Roman" w:hAnsi="Times New Roman" w:cs="Times New Roman"/>
        </w:rPr>
        <w:t>led workshops, and inpatient education sessions, for example.</w:t>
      </w:r>
    </w:p>
    <w:p w14:paraId="3441AEAA" w14:textId="77777777" w:rsidR="0039738D" w:rsidRPr="005B4198" w:rsidRDefault="00231B67" w:rsidP="00F87A47">
      <w:pPr>
        <w:widowControl w:val="0"/>
        <w:autoSpaceDE w:val="0"/>
        <w:autoSpaceDN w:val="0"/>
        <w:adjustRightInd w:val="0"/>
        <w:spacing w:line="480" w:lineRule="auto"/>
        <w:rPr>
          <w:rFonts w:ascii="Times New Roman" w:hAnsi="Times New Roman" w:cs="Times New Roman"/>
          <w:b/>
        </w:rPr>
      </w:pPr>
      <w:r w:rsidRPr="005B4198">
        <w:rPr>
          <w:rFonts w:ascii="Times New Roman" w:hAnsi="Times New Roman" w:cs="Times New Roman"/>
          <w:b/>
        </w:rPr>
        <w:t>Narrative</w:t>
      </w:r>
      <w:r w:rsidR="00DC6F05" w:rsidRPr="005B4198">
        <w:rPr>
          <w:rFonts w:ascii="Times New Roman" w:hAnsi="Times New Roman" w:cs="Times New Roman"/>
          <w:b/>
        </w:rPr>
        <w:t xml:space="preserve"> </w:t>
      </w:r>
      <w:r w:rsidR="00E7714F" w:rsidRPr="005B4198">
        <w:rPr>
          <w:rFonts w:ascii="Times New Roman" w:hAnsi="Times New Roman" w:cs="Times New Roman"/>
          <w:b/>
        </w:rPr>
        <w:t>as a Form of A</w:t>
      </w:r>
      <w:r w:rsidR="005B0555" w:rsidRPr="005B4198">
        <w:rPr>
          <w:rFonts w:ascii="Times New Roman" w:hAnsi="Times New Roman" w:cs="Times New Roman"/>
          <w:b/>
        </w:rPr>
        <w:t xml:space="preserve">ction </w:t>
      </w:r>
    </w:p>
    <w:p w14:paraId="56D68E77" w14:textId="77777777" w:rsidR="00984BD1" w:rsidRPr="005B4198" w:rsidRDefault="004B76D7" w:rsidP="00AC1BE3">
      <w:pPr>
        <w:widowControl w:val="0"/>
        <w:autoSpaceDE w:val="0"/>
        <w:autoSpaceDN w:val="0"/>
        <w:adjustRightInd w:val="0"/>
        <w:spacing w:line="480" w:lineRule="auto"/>
        <w:ind w:firstLine="720"/>
        <w:rPr>
          <w:rFonts w:ascii="Times New Roman" w:hAnsi="Times New Roman" w:cs="Times New Roman"/>
        </w:rPr>
      </w:pPr>
      <w:r w:rsidRPr="005B4198">
        <w:rPr>
          <w:rFonts w:ascii="Times New Roman" w:hAnsi="Times New Roman" w:cs="Times New Roman"/>
        </w:rPr>
        <w:t>T</w:t>
      </w:r>
      <w:r w:rsidR="0027650C" w:rsidRPr="005B4198">
        <w:rPr>
          <w:rFonts w:ascii="Times New Roman" w:hAnsi="Times New Roman" w:cs="Times New Roman"/>
        </w:rPr>
        <w:t xml:space="preserve">he </w:t>
      </w:r>
      <w:r w:rsidRPr="005B4198">
        <w:rPr>
          <w:rFonts w:ascii="Times New Roman" w:hAnsi="Times New Roman" w:cs="Times New Roman"/>
        </w:rPr>
        <w:t xml:space="preserve">final </w:t>
      </w:r>
      <w:r w:rsidR="0027650C" w:rsidRPr="005B4198">
        <w:rPr>
          <w:rFonts w:ascii="Times New Roman" w:hAnsi="Times New Roman" w:cs="Times New Roman"/>
        </w:rPr>
        <w:t xml:space="preserve">theme captures people’s views on the </w:t>
      </w:r>
      <w:r w:rsidR="006E3A58" w:rsidRPr="005B4198">
        <w:rPr>
          <w:rFonts w:ascii="Times New Roman" w:hAnsi="Times New Roman" w:cs="Times New Roman"/>
        </w:rPr>
        <w:t xml:space="preserve">processes and </w:t>
      </w:r>
      <w:r w:rsidR="0027650C" w:rsidRPr="005B4198">
        <w:rPr>
          <w:rFonts w:ascii="Times New Roman" w:hAnsi="Times New Roman" w:cs="Times New Roman"/>
        </w:rPr>
        <w:t xml:space="preserve">outcomes associated with using the stories. </w:t>
      </w:r>
      <w:r w:rsidRPr="005B4198">
        <w:rPr>
          <w:rFonts w:ascii="Times New Roman" w:hAnsi="Times New Roman" w:cs="Times New Roman"/>
        </w:rPr>
        <w:t>It</w:t>
      </w:r>
      <w:r w:rsidR="00414C99" w:rsidRPr="005B4198">
        <w:rPr>
          <w:rFonts w:ascii="Times New Roman" w:hAnsi="Times New Roman" w:cs="Times New Roman"/>
        </w:rPr>
        <w:t xml:space="preserve"> </w:t>
      </w:r>
      <w:r w:rsidR="00105D4F" w:rsidRPr="005B4198">
        <w:rPr>
          <w:rFonts w:ascii="Times New Roman" w:hAnsi="Times New Roman" w:cs="Times New Roman"/>
        </w:rPr>
        <w:t xml:space="preserve">offers knowledge about </w:t>
      </w:r>
      <w:r w:rsidR="00414C99" w:rsidRPr="005B4198">
        <w:rPr>
          <w:rFonts w:ascii="Times New Roman" w:hAnsi="Times New Roman" w:cs="Times New Roman"/>
        </w:rPr>
        <w:t xml:space="preserve">the </w:t>
      </w:r>
      <w:r w:rsidR="0027709A" w:rsidRPr="005B4198">
        <w:rPr>
          <w:rFonts w:ascii="Times New Roman" w:hAnsi="Times New Roman" w:cs="Times New Roman"/>
        </w:rPr>
        <w:t xml:space="preserve">perceived </w:t>
      </w:r>
      <w:r w:rsidR="00414C99" w:rsidRPr="005B4198">
        <w:rPr>
          <w:rFonts w:ascii="Times New Roman" w:hAnsi="Times New Roman" w:cs="Times New Roman"/>
        </w:rPr>
        <w:t>function</w:t>
      </w:r>
      <w:r w:rsidR="009A3048" w:rsidRPr="005B4198">
        <w:rPr>
          <w:rFonts w:ascii="Times New Roman" w:hAnsi="Times New Roman" w:cs="Times New Roman"/>
        </w:rPr>
        <w:t>s</w:t>
      </w:r>
      <w:r w:rsidR="00414C99" w:rsidRPr="005B4198">
        <w:rPr>
          <w:rFonts w:ascii="Times New Roman" w:hAnsi="Times New Roman" w:cs="Times New Roman"/>
        </w:rPr>
        <w:t xml:space="preserve"> of </w:t>
      </w:r>
      <w:r w:rsidR="003E086C" w:rsidRPr="005B4198">
        <w:rPr>
          <w:rFonts w:ascii="Times New Roman" w:hAnsi="Times New Roman" w:cs="Times New Roman"/>
        </w:rPr>
        <w:t xml:space="preserve">the </w:t>
      </w:r>
      <w:r w:rsidR="00414C99" w:rsidRPr="005B4198">
        <w:rPr>
          <w:rFonts w:ascii="Times New Roman" w:hAnsi="Times New Roman" w:cs="Times New Roman"/>
        </w:rPr>
        <w:t>stories by illuminating what the</w:t>
      </w:r>
      <w:r w:rsidR="007D37D1" w:rsidRPr="005B4198">
        <w:rPr>
          <w:rFonts w:ascii="Times New Roman" w:hAnsi="Times New Roman" w:cs="Times New Roman"/>
        </w:rPr>
        <w:t xml:space="preserve"> participants </w:t>
      </w:r>
      <w:r w:rsidR="0027709A" w:rsidRPr="005B4198">
        <w:rPr>
          <w:rFonts w:ascii="Times New Roman" w:hAnsi="Times New Roman" w:cs="Times New Roman"/>
        </w:rPr>
        <w:t>believed</w:t>
      </w:r>
      <w:r w:rsidR="007D37D1" w:rsidRPr="005B4198">
        <w:rPr>
          <w:rFonts w:ascii="Times New Roman" w:hAnsi="Times New Roman" w:cs="Times New Roman"/>
        </w:rPr>
        <w:t xml:space="preserve"> the</w:t>
      </w:r>
      <w:r w:rsidR="00414C99" w:rsidRPr="005B4198">
        <w:rPr>
          <w:rFonts w:ascii="Times New Roman" w:hAnsi="Times New Roman" w:cs="Times New Roman"/>
        </w:rPr>
        <w:t xml:space="preserve"> stories could do</w:t>
      </w:r>
      <w:r w:rsidR="0027709A" w:rsidRPr="005B4198">
        <w:rPr>
          <w:rFonts w:ascii="Times New Roman" w:hAnsi="Times New Roman" w:cs="Times New Roman"/>
        </w:rPr>
        <w:t xml:space="preserve"> and</w:t>
      </w:r>
      <w:r w:rsidR="007D37D1" w:rsidRPr="005B4198">
        <w:rPr>
          <w:rFonts w:ascii="Times New Roman" w:hAnsi="Times New Roman" w:cs="Times New Roman"/>
        </w:rPr>
        <w:t xml:space="preserve"> </w:t>
      </w:r>
      <w:r w:rsidR="0027709A" w:rsidRPr="005B4198">
        <w:rPr>
          <w:rFonts w:ascii="Times New Roman" w:hAnsi="Times New Roman" w:cs="Times New Roman"/>
        </w:rPr>
        <w:t xml:space="preserve">subsequently </w:t>
      </w:r>
      <w:r w:rsidR="007D37D1" w:rsidRPr="005B4198">
        <w:rPr>
          <w:rFonts w:ascii="Times New Roman" w:hAnsi="Times New Roman" w:cs="Times New Roman"/>
        </w:rPr>
        <w:t>how the stories might be used</w:t>
      </w:r>
      <w:r w:rsidR="0027709A" w:rsidRPr="005B4198">
        <w:rPr>
          <w:rFonts w:ascii="Times New Roman" w:hAnsi="Times New Roman" w:cs="Times New Roman"/>
        </w:rPr>
        <w:t xml:space="preserve"> by </w:t>
      </w:r>
      <w:r w:rsidR="00D37986" w:rsidRPr="005B4198">
        <w:rPr>
          <w:rFonts w:ascii="Times New Roman" w:hAnsi="Times New Roman" w:cs="Times New Roman"/>
        </w:rPr>
        <w:t>them</w:t>
      </w:r>
      <w:r w:rsidR="009A3048" w:rsidRPr="005B4198">
        <w:rPr>
          <w:rFonts w:ascii="Times New Roman" w:hAnsi="Times New Roman" w:cs="Times New Roman"/>
        </w:rPr>
        <w:t>,</w:t>
      </w:r>
      <w:r w:rsidR="00D37986" w:rsidRPr="005B4198">
        <w:rPr>
          <w:rFonts w:ascii="Times New Roman" w:hAnsi="Times New Roman" w:cs="Times New Roman"/>
        </w:rPr>
        <w:t xml:space="preserve"> as well as other </w:t>
      </w:r>
      <w:r w:rsidR="000D01D9" w:rsidRPr="005B4198">
        <w:rPr>
          <w:rFonts w:ascii="Times New Roman" w:hAnsi="Times New Roman" w:cs="Times New Roman"/>
        </w:rPr>
        <w:t xml:space="preserve">HCPs </w:t>
      </w:r>
      <w:r w:rsidR="0027709A" w:rsidRPr="005B4198">
        <w:rPr>
          <w:rFonts w:ascii="Times New Roman" w:hAnsi="Times New Roman" w:cs="Times New Roman"/>
        </w:rPr>
        <w:t>and people with SCI</w:t>
      </w:r>
      <w:r w:rsidR="00414C99" w:rsidRPr="005B4198">
        <w:rPr>
          <w:rFonts w:ascii="Times New Roman" w:hAnsi="Times New Roman" w:cs="Times New Roman"/>
        </w:rPr>
        <w:t>.</w:t>
      </w:r>
      <w:r w:rsidR="007D37D1" w:rsidRPr="005B4198">
        <w:rPr>
          <w:rFonts w:ascii="Times New Roman" w:hAnsi="Times New Roman" w:cs="Times New Roman"/>
        </w:rPr>
        <w:t xml:space="preserve"> </w:t>
      </w:r>
      <w:r w:rsidR="00984BD1" w:rsidRPr="005B4198">
        <w:rPr>
          <w:rFonts w:ascii="Times New Roman" w:hAnsi="Times New Roman" w:cs="Times New Roman"/>
        </w:rPr>
        <w:t xml:space="preserve">Participants consistently reported that the stories were viable and useful means of communicating knowledge. </w:t>
      </w:r>
      <w:r w:rsidR="0091748C" w:rsidRPr="005B4198">
        <w:rPr>
          <w:rFonts w:ascii="Times New Roman" w:hAnsi="Times New Roman" w:cs="Times New Roman"/>
        </w:rPr>
        <w:t xml:space="preserve">That is, each story performed a communication function. </w:t>
      </w:r>
      <w:r w:rsidR="005B0555" w:rsidRPr="005B4198">
        <w:rPr>
          <w:rFonts w:ascii="Times New Roman" w:hAnsi="Times New Roman" w:cs="Times New Roman"/>
        </w:rPr>
        <w:t xml:space="preserve">It was suggested too that </w:t>
      </w:r>
      <w:r w:rsidR="006B5BAB" w:rsidRPr="005B4198">
        <w:rPr>
          <w:rFonts w:ascii="Times New Roman" w:hAnsi="Times New Roman" w:cs="Times New Roman"/>
        </w:rPr>
        <w:t xml:space="preserve">the </w:t>
      </w:r>
      <w:r w:rsidR="00984BD1" w:rsidRPr="005B4198">
        <w:rPr>
          <w:rFonts w:ascii="Times New Roman" w:hAnsi="Times New Roman" w:cs="Times New Roman"/>
        </w:rPr>
        <w:t>story could do at least three things</w:t>
      </w:r>
      <w:r w:rsidR="005B0555" w:rsidRPr="005B4198">
        <w:rPr>
          <w:rFonts w:ascii="Times New Roman" w:hAnsi="Times New Roman" w:cs="Times New Roman"/>
        </w:rPr>
        <w:t xml:space="preserve"> </w:t>
      </w:r>
      <w:r w:rsidR="006B5BAB" w:rsidRPr="005B4198">
        <w:rPr>
          <w:rFonts w:ascii="Times New Roman" w:hAnsi="Times New Roman" w:cs="Times New Roman"/>
        </w:rPr>
        <w:t>that</w:t>
      </w:r>
      <w:r w:rsidR="005B0555" w:rsidRPr="005B4198">
        <w:rPr>
          <w:rFonts w:ascii="Times New Roman" w:hAnsi="Times New Roman" w:cs="Times New Roman"/>
        </w:rPr>
        <w:t xml:space="preserve"> are captured </w:t>
      </w:r>
      <w:r w:rsidR="006B5BAB" w:rsidRPr="005B4198">
        <w:rPr>
          <w:rFonts w:ascii="Times New Roman" w:hAnsi="Times New Roman" w:cs="Times New Roman"/>
        </w:rPr>
        <w:t xml:space="preserve">by the </w:t>
      </w:r>
      <w:r w:rsidR="005B0555" w:rsidRPr="005B4198">
        <w:rPr>
          <w:rFonts w:ascii="Times New Roman" w:hAnsi="Times New Roman" w:cs="Times New Roman"/>
        </w:rPr>
        <w:t>following sub-themes.</w:t>
      </w:r>
    </w:p>
    <w:p w14:paraId="00245BDA" w14:textId="77777777" w:rsidR="00D41197" w:rsidRPr="005B4198" w:rsidRDefault="00984BD1" w:rsidP="00F87A47">
      <w:pPr>
        <w:widowControl w:val="0"/>
        <w:autoSpaceDE w:val="0"/>
        <w:autoSpaceDN w:val="0"/>
        <w:adjustRightInd w:val="0"/>
        <w:spacing w:line="480" w:lineRule="auto"/>
        <w:rPr>
          <w:rFonts w:ascii="Times New Roman" w:hAnsi="Times New Roman" w:cs="Times New Roman"/>
          <w:i/>
        </w:rPr>
      </w:pPr>
      <w:r w:rsidRPr="005B4198">
        <w:rPr>
          <w:rFonts w:ascii="Times New Roman" w:hAnsi="Times New Roman" w:cs="Times New Roman"/>
          <w:i/>
        </w:rPr>
        <w:t xml:space="preserve">Dialogue </w:t>
      </w:r>
    </w:p>
    <w:p w14:paraId="0DE46DE6" w14:textId="77777777" w:rsidR="004261EB" w:rsidRPr="005B4198" w:rsidRDefault="00984BD1" w:rsidP="00F87A47">
      <w:pPr>
        <w:widowControl w:val="0"/>
        <w:autoSpaceDE w:val="0"/>
        <w:autoSpaceDN w:val="0"/>
        <w:adjustRightInd w:val="0"/>
        <w:spacing w:line="480" w:lineRule="auto"/>
        <w:rPr>
          <w:rFonts w:ascii="Times New Roman" w:hAnsi="Times New Roman" w:cs="Times New Roman"/>
        </w:rPr>
      </w:pPr>
      <w:r w:rsidRPr="005B4198">
        <w:rPr>
          <w:rFonts w:ascii="Times New Roman" w:hAnsi="Times New Roman" w:cs="Times New Roman"/>
        </w:rPr>
        <w:t xml:space="preserve">Participants </w:t>
      </w:r>
      <w:r w:rsidR="00220B46" w:rsidRPr="005B4198">
        <w:rPr>
          <w:rFonts w:ascii="Times New Roman" w:hAnsi="Times New Roman" w:cs="Times New Roman"/>
        </w:rPr>
        <w:t xml:space="preserve">repeatedly </w:t>
      </w:r>
      <w:r w:rsidRPr="005B4198">
        <w:rPr>
          <w:rFonts w:ascii="Times New Roman" w:hAnsi="Times New Roman" w:cs="Times New Roman"/>
        </w:rPr>
        <w:t xml:space="preserve">suggested that the stories could open up </w:t>
      </w:r>
      <w:r w:rsidR="005B6002" w:rsidRPr="005B4198">
        <w:rPr>
          <w:rFonts w:ascii="Times New Roman" w:hAnsi="Times New Roman" w:cs="Times New Roman"/>
        </w:rPr>
        <w:t xml:space="preserve">dialogue. As a consequence, it was also </w:t>
      </w:r>
      <w:r w:rsidR="00220B46" w:rsidRPr="005B4198">
        <w:rPr>
          <w:rFonts w:ascii="Times New Roman" w:hAnsi="Times New Roman" w:cs="Times New Roman"/>
        </w:rPr>
        <w:t xml:space="preserve">frequently </w:t>
      </w:r>
      <w:r w:rsidR="005B6002" w:rsidRPr="005B4198">
        <w:rPr>
          <w:rFonts w:ascii="Times New Roman" w:hAnsi="Times New Roman" w:cs="Times New Roman"/>
        </w:rPr>
        <w:t xml:space="preserve">noted that </w:t>
      </w:r>
      <w:r w:rsidR="00220B46" w:rsidRPr="005B4198">
        <w:rPr>
          <w:rFonts w:ascii="Times New Roman" w:hAnsi="Times New Roman" w:cs="Times New Roman"/>
        </w:rPr>
        <w:t>these stories</w:t>
      </w:r>
      <w:r w:rsidR="005B6002" w:rsidRPr="005B4198">
        <w:rPr>
          <w:rFonts w:ascii="Times New Roman" w:hAnsi="Times New Roman" w:cs="Times New Roman"/>
        </w:rPr>
        <w:t xml:space="preserve"> </w:t>
      </w:r>
      <w:r w:rsidR="000D0012" w:rsidRPr="005B4198">
        <w:rPr>
          <w:rFonts w:ascii="Times New Roman" w:hAnsi="Times New Roman" w:cs="Times New Roman"/>
        </w:rPr>
        <w:t xml:space="preserve">could be </w:t>
      </w:r>
      <w:r w:rsidR="00220B46" w:rsidRPr="005B4198">
        <w:rPr>
          <w:rFonts w:ascii="Times New Roman" w:hAnsi="Times New Roman" w:cs="Times New Roman"/>
        </w:rPr>
        <w:t>useful resources for</w:t>
      </w:r>
      <w:r w:rsidR="000D0012" w:rsidRPr="005B4198">
        <w:rPr>
          <w:rFonts w:ascii="Times New Roman" w:hAnsi="Times New Roman" w:cs="Times New Roman"/>
        </w:rPr>
        <w:t xml:space="preserve"> them</w:t>
      </w:r>
      <w:r w:rsidR="005B6002" w:rsidRPr="005B4198">
        <w:rPr>
          <w:rFonts w:ascii="Times New Roman" w:hAnsi="Times New Roman" w:cs="Times New Roman"/>
        </w:rPr>
        <w:t>,</w:t>
      </w:r>
      <w:r w:rsidR="000D0012" w:rsidRPr="005B4198">
        <w:rPr>
          <w:rFonts w:ascii="Times New Roman" w:hAnsi="Times New Roman" w:cs="Times New Roman"/>
        </w:rPr>
        <w:t xml:space="preserve"> as well as other HC</w:t>
      </w:r>
      <w:r w:rsidR="008E0305" w:rsidRPr="005B4198">
        <w:rPr>
          <w:rFonts w:ascii="Times New Roman" w:hAnsi="Times New Roman" w:cs="Times New Roman"/>
        </w:rPr>
        <w:t>P</w:t>
      </w:r>
      <w:r w:rsidR="000D0012" w:rsidRPr="005B4198">
        <w:rPr>
          <w:rFonts w:ascii="Times New Roman" w:hAnsi="Times New Roman" w:cs="Times New Roman"/>
        </w:rPr>
        <w:t>s and people with SCI</w:t>
      </w:r>
      <w:r w:rsidR="005B6002" w:rsidRPr="005B4198">
        <w:rPr>
          <w:rFonts w:ascii="Times New Roman" w:hAnsi="Times New Roman" w:cs="Times New Roman"/>
        </w:rPr>
        <w:t xml:space="preserve">, </w:t>
      </w:r>
      <w:r w:rsidR="00220B46" w:rsidRPr="005B4198">
        <w:rPr>
          <w:rFonts w:ascii="Times New Roman" w:hAnsi="Times New Roman" w:cs="Times New Roman"/>
        </w:rPr>
        <w:t xml:space="preserve">for initiating </w:t>
      </w:r>
      <w:r w:rsidR="00FD50A1" w:rsidRPr="005B4198">
        <w:rPr>
          <w:rFonts w:ascii="Times New Roman" w:hAnsi="Times New Roman" w:cs="Times New Roman"/>
        </w:rPr>
        <w:t>discussion about physical activity</w:t>
      </w:r>
      <w:r w:rsidRPr="005B4198">
        <w:rPr>
          <w:rFonts w:ascii="Times New Roman" w:hAnsi="Times New Roman" w:cs="Times New Roman"/>
        </w:rPr>
        <w:t xml:space="preserve"> </w:t>
      </w:r>
      <w:r w:rsidR="00B41771" w:rsidRPr="005B4198">
        <w:rPr>
          <w:rFonts w:ascii="Times New Roman" w:hAnsi="Times New Roman" w:cs="Times New Roman"/>
        </w:rPr>
        <w:t xml:space="preserve">in various contexts </w:t>
      </w:r>
      <w:r w:rsidRPr="005B4198">
        <w:rPr>
          <w:rFonts w:ascii="Times New Roman" w:hAnsi="Times New Roman" w:cs="Times New Roman"/>
        </w:rPr>
        <w:t xml:space="preserve">and </w:t>
      </w:r>
      <w:r w:rsidR="005B0555" w:rsidRPr="005B4198">
        <w:rPr>
          <w:rFonts w:ascii="Times New Roman" w:hAnsi="Times New Roman" w:cs="Times New Roman"/>
        </w:rPr>
        <w:t xml:space="preserve">helping </w:t>
      </w:r>
      <w:r w:rsidR="00285696" w:rsidRPr="005B4198">
        <w:rPr>
          <w:rFonts w:ascii="Times New Roman" w:hAnsi="Times New Roman" w:cs="Times New Roman"/>
        </w:rPr>
        <w:t>in the process of motivating</w:t>
      </w:r>
      <w:r w:rsidR="005B6002" w:rsidRPr="005B4198">
        <w:rPr>
          <w:rFonts w:ascii="Times New Roman" w:hAnsi="Times New Roman" w:cs="Times New Roman"/>
        </w:rPr>
        <w:t xml:space="preserve"> people to live healthier lifestyles</w:t>
      </w:r>
      <w:r w:rsidR="00B41771" w:rsidRPr="005B4198">
        <w:rPr>
          <w:rFonts w:ascii="Times New Roman" w:hAnsi="Times New Roman" w:cs="Times New Roman"/>
        </w:rPr>
        <w:t xml:space="preserve"> over time</w:t>
      </w:r>
      <w:r w:rsidR="005B6002" w:rsidRPr="005B4198">
        <w:rPr>
          <w:rFonts w:ascii="Times New Roman" w:hAnsi="Times New Roman" w:cs="Times New Roman"/>
        </w:rPr>
        <w:t xml:space="preserve">. </w:t>
      </w:r>
      <w:r w:rsidR="004261EB" w:rsidRPr="005B4198">
        <w:rPr>
          <w:rFonts w:ascii="Times New Roman" w:hAnsi="Times New Roman" w:cs="Times New Roman"/>
        </w:rPr>
        <w:t xml:space="preserve">As one person with SCI put it, </w:t>
      </w:r>
      <w:r w:rsidR="00EB3C16" w:rsidRPr="005B4198">
        <w:rPr>
          <w:rFonts w:ascii="Times New Roman" w:hAnsi="Times New Roman" w:cs="Times New Roman"/>
        </w:rPr>
        <w:t xml:space="preserve">“I’d use the story, and would </w:t>
      </w:r>
      <w:r w:rsidR="006709B5" w:rsidRPr="005B4198">
        <w:rPr>
          <w:rFonts w:ascii="Times New Roman" w:hAnsi="Times New Roman" w:cs="Times New Roman"/>
        </w:rPr>
        <w:t xml:space="preserve">use it </w:t>
      </w:r>
      <w:r w:rsidR="00EB3C16" w:rsidRPr="005B4198">
        <w:rPr>
          <w:rFonts w:ascii="Times New Roman" w:hAnsi="Times New Roman" w:cs="Times New Roman"/>
        </w:rPr>
        <w:t>to start a discussion about physical activity and keep it going</w:t>
      </w:r>
      <w:r w:rsidR="00334CE4" w:rsidRPr="005B4198">
        <w:rPr>
          <w:rFonts w:ascii="Times New Roman" w:hAnsi="Times New Roman" w:cs="Times New Roman"/>
        </w:rPr>
        <w:t>…</w:t>
      </w:r>
      <w:r w:rsidR="00EB3C16" w:rsidRPr="005B4198">
        <w:rPr>
          <w:rFonts w:ascii="Times New Roman" w:hAnsi="Times New Roman" w:cs="Times New Roman"/>
        </w:rPr>
        <w:t>It</w:t>
      </w:r>
      <w:r w:rsidR="00334CE4" w:rsidRPr="005B4198">
        <w:rPr>
          <w:rFonts w:ascii="Times New Roman" w:hAnsi="Times New Roman" w:cs="Times New Roman"/>
        </w:rPr>
        <w:t>’s</w:t>
      </w:r>
      <w:r w:rsidR="00EB3C16" w:rsidRPr="005B4198">
        <w:rPr>
          <w:rFonts w:ascii="Times New Roman" w:hAnsi="Times New Roman" w:cs="Times New Roman"/>
        </w:rPr>
        <w:t xml:space="preserve"> like a </w:t>
      </w:r>
      <w:r w:rsidR="00334CE4" w:rsidRPr="005B4198">
        <w:rPr>
          <w:rFonts w:ascii="Times New Roman" w:hAnsi="Times New Roman" w:cs="Times New Roman"/>
        </w:rPr>
        <w:t xml:space="preserve">good </w:t>
      </w:r>
      <w:r w:rsidR="00EB3C16" w:rsidRPr="005B4198">
        <w:rPr>
          <w:rFonts w:ascii="Times New Roman" w:hAnsi="Times New Roman" w:cs="Times New Roman"/>
        </w:rPr>
        <w:t>way to open up people’</w:t>
      </w:r>
      <w:r w:rsidR="00334CE4" w:rsidRPr="005B4198">
        <w:rPr>
          <w:rFonts w:ascii="Times New Roman" w:hAnsi="Times New Roman" w:cs="Times New Roman"/>
        </w:rPr>
        <w:t>s minds about physical activity, to get people more confident to do things, showing them there are more things to do than just wheelchair sport</w:t>
      </w:r>
      <w:r w:rsidR="00EB3C16" w:rsidRPr="005B4198">
        <w:rPr>
          <w:rFonts w:ascii="Times New Roman" w:hAnsi="Times New Roman" w:cs="Times New Roman"/>
        </w:rPr>
        <w:t xml:space="preserve">.” </w:t>
      </w:r>
      <w:r w:rsidR="00566128" w:rsidRPr="005B4198">
        <w:rPr>
          <w:rFonts w:ascii="Times New Roman" w:hAnsi="Times New Roman" w:cs="Times New Roman"/>
        </w:rPr>
        <w:t xml:space="preserve">Peers also noted that the story would serve as “a lead in with [patients] to start discussing things” in patient-peer interactions.  </w:t>
      </w:r>
      <w:r w:rsidR="004261EB" w:rsidRPr="005B4198">
        <w:rPr>
          <w:rFonts w:ascii="Times New Roman" w:hAnsi="Times New Roman" w:cs="Times New Roman"/>
        </w:rPr>
        <w:t>Likewise, a HCP said</w:t>
      </w:r>
      <w:r w:rsidR="00334CE4" w:rsidRPr="005B4198">
        <w:rPr>
          <w:rFonts w:ascii="Times New Roman" w:hAnsi="Times New Roman" w:cs="Times New Roman"/>
        </w:rPr>
        <w:t>:</w:t>
      </w:r>
    </w:p>
    <w:p w14:paraId="0F58D0C6" w14:textId="77777777" w:rsidR="004261EB" w:rsidRPr="005B4198" w:rsidRDefault="008E17F5" w:rsidP="006709B5">
      <w:pPr>
        <w:widowControl w:val="0"/>
        <w:autoSpaceDE w:val="0"/>
        <w:autoSpaceDN w:val="0"/>
        <w:adjustRightInd w:val="0"/>
        <w:spacing w:line="480" w:lineRule="auto"/>
        <w:ind w:left="720"/>
        <w:rPr>
          <w:rFonts w:ascii="Times New Roman" w:hAnsi="Times New Roman" w:cs="Times New Roman"/>
        </w:rPr>
      </w:pPr>
      <w:r w:rsidRPr="005B4198">
        <w:rPr>
          <w:rFonts w:ascii="Times New Roman" w:hAnsi="Times New Roman" w:cs="Times New Roman"/>
        </w:rPr>
        <w:t xml:space="preserve">The </w:t>
      </w:r>
      <w:r w:rsidR="00032DE0" w:rsidRPr="005B4198">
        <w:rPr>
          <w:rFonts w:ascii="Times New Roman" w:hAnsi="Times New Roman" w:cs="Times New Roman"/>
        </w:rPr>
        <w:t xml:space="preserve">vignette would allow </w:t>
      </w:r>
      <w:r w:rsidRPr="005B4198">
        <w:rPr>
          <w:rFonts w:ascii="Times New Roman" w:hAnsi="Times New Roman" w:cs="Times New Roman"/>
        </w:rPr>
        <w:t>my patients</w:t>
      </w:r>
      <w:r w:rsidR="00032DE0" w:rsidRPr="005B4198">
        <w:rPr>
          <w:rFonts w:ascii="Times New Roman" w:hAnsi="Times New Roman" w:cs="Times New Roman"/>
        </w:rPr>
        <w:t xml:space="preserve"> to</w:t>
      </w:r>
      <w:r w:rsidRPr="005B4198">
        <w:rPr>
          <w:rFonts w:ascii="Times New Roman" w:hAnsi="Times New Roman" w:cs="Times New Roman"/>
        </w:rPr>
        <w:t xml:space="preserve"> discuss things about physical activity. It would provide a great </w:t>
      </w:r>
      <w:r w:rsidR="00032DE0" w:rsidRPr="005B4198">
        <w:rPr>
          <w:rFonts w:ascii="Times New Roman" w:hAnsi="Times New Roman" w:cs="Times New Roman"/>
        </w:rPr>
        <w:t xml:space="preserve">opportunity </w:t>
      </w:r>
      <w:r w:rsidRPr="005B4198">
        <w:rPr>
          <w:rFonts w:ascii="Times New Roman" w:hAnsi="Times New Roman" w:cs="Times New Roman"/>
        </w:rPr>
        <w:t xml:space="preserve">for them </w:t>
      </w:r>
      <w:r w:rsidR="00032DE0" w:rsidRPr="005B4198">
        <w:rPr>
          <w:rFonts w:ascii="Times New Roman" w:hAnsi="Times New Roman" w:cs="Times New Roman"/>
        </w:rPr>
        <w:t xml:space="preserve">to think back to what they used to do, activity-wise. I had a patient here who was extremely active and that’s one of the reasons he was hurt, actually I have a lot of patients in that situation, they were hurt because of the </w:t>
      </w:r>
      <w:r w:rsidRPr="005B4198">
        <w:rPr>
          <w:rFonts w:ascii="Times New Roman" w:hAnsi="Times New Roman" w:cs="Times New Roman"/>
        </w:rPr>
        <w:t>activities they loved so much… The story could allow them</w:t>
      </w:r>
      <w:r w:rsidR="00032DE0" w:rsidRPr="005B4198">
        <w:rPr>
          <w:rFonts w:ascii="Times New Roman" w:hAnsi="Times New Roman" w:cs="Times New Roman"/>
        </w:rPr>
        <w:t xml:space="preserve"> </w:t>
      </w:r>
      <w:r w:rsidRPr="005B4198">
        <w:rPr>
          <w:rFonts w:ascii="Times New Roman" w:hAnsi="Times New Roman" w:cs="Times New Roman"/>
        </w:rPr>
        <w:t xml:space="preserve">to listen </w:t>
      </w:r>
      <w:r w:rsidR="00032DE0" w:rsidRPr="005B4198">
        <w:rPr>
          <w:rFonts w:ascii="Times New Roman" w:hAnsi="Times New Roman" w:cs="Times New Roman"/>
        </w:rPr>
        <w:t xml:space="preserve">a little bit more and say “Okay well what does this mean for my life?” and sort of start that discussion with [their therapist] in terms of how to match their interests with their level of ability and current level of functioning. </w:t>
      </w:r>
    </w:p>
    <w:p w14:paraId="5D4DF0F5" w14:textId="77777777" w:rsidR="000B1CBF" w:rsidRPr="005B4198" w:rsidRDefault="00B41771" w:rsidP="00AC1BE3">
      <w:pPr>
        <w:widowControl w:val="0"/>
        <w:autoSpaceDE w:val="0"/>
        <w:autoSpaceDN w:val="0"/>
        <w:adjustRightInd w:val="0"/>
        <w:spacing w:line="480" w:lineRule="auto"/>
        <w:ind w:firstLine="720"/>
        <w:rPr>
          <w:rFonts w:ascii="Times New Roman" w:hAnsi="Times New Roman" w:cs="Times New Roman"/>
        </w:rPr>
      </w:pPr>
      <w:r w:rsidRPr="005B4198">
        <w:rPr>
          <w:rFonts w:ascii="Times New Roman" w:hAnsi="Times New Roman" w:cs="Times New Roman"/>
        </w:rPr>
        <w:t xml:space="preserve">As exemplified in the comments above, what the stories </w:t>
      </w:r>
      <w:r w:rsidR="001753A5" w:rsidRPr="005B4198">
        <w:rPr>
          <w:rFonts w:ascii="Times New Roman" w:hAnsi="Times New Roman" w:cs="Times New Roman"/>
        </w:rPr>
        <w:t>can</w:t>
      </w:r>
      <w:r w:rsidRPr="005B4198">
        <w:rPr>
          <w:rFonts w:ascii="Times New Roman" w:hAnsi="Times New Roman" w:cs="Times New Roman"/>
        </w:rPr>
        <w:t xml:space="preserve"> do and how they </w:t>
      </w:r>
      <w:r w:rsidR="001753A5" w:rsidRPr="005B4198">
        <w:rPr>
          <w:rFonts w:ascii="Times New Roman" w:hAnsi="Times New Roman" w:cs="Times New Roman"/>
        </w:rPr>
        <w:t>could</w:t>
      </w:r>
      <w:r w:rsidRPr="005B4198">
        <w:rPr>
          <w:rFonts w:ascii="Times New Roman" w:hAnsi="Times New Roman" w:cs="Times New Roman"/>
        </w:rPr>
        <w:t xml:space="preserve"> be used was grounded in the dialogic </w:t>
      </w:r>
      <w:r w:rsidR="004878E4" w:rsidRPr="005B4198">
        <w:rPr>
          <w:rFonts w:ascii="Times New Roman" w:hAnsi="Times New Roman" w:cs="Times New Roman"/>
        </w:rPr>
        <w:t xml:space="preserve">nature of narrative; the stories open up dialogues </w:t>
      </w:r>
      <w:r w:rsidR="001753A5" w:rsidRPr="005B4198">
        <w:rPr>
          <w:rFonts w:ascii="Times New Roman" w:hAnsi="Times New Roman" w:cs="Times New Roman"/>
        </w:rPr>
        <w:t xml:space="preserve">between people </w:t>
      </w:r>
      <w:r w:rsidR="009A3048" w:rsidRPr="005B4198">
        <w:rPr>
          <w:rFonts w:ascii="Times New Roman" w:hAnsi="Times New Roman" w:cs="Times New Roman"/>
        </w:rPr>
        <w:t>that</w:t>
      </w:r>
      <w:r w:rsidR="004878E4" w:rsidRPr="005B4198">
        <w:rPr>
          <w:rFonts w:ascii="Times New Roman" w:hAnsi="Times New Roman" w:cs="Times New Roman"/>
        </w:rPr>
        <w:t xml:space="preserve">, in turn, </w:t>
      </w:r>
      <w:r w:rsidR="001753A5" w:rsidRPr="005B4198">
        <w:rPr>
          <w:rFonts w:ascii="Times New Roman" w:hAnsi="Times New Roman" w:cs="Times New Roman"/>
        </w:rPr>
        <w:t>become a</w:t>
      </w:r>
      <w:r w:rsidR="004878E4" w:rsidRPr="005B4198">
        <w:rPr>
          <w:rFonts w:ascii="Times New Roman" w:hAnsi="Times New Roman" w:cs="Times New Roman"/>
        </w:rPr>
        <w:t xml:space="preserve"> useful </w:t>
      </w:r>
      <w:r w:rsidR="003B63D2" w:rsidRPr="005B4198">
        <w:rPr>
          <w:rFonts w:ascii="Times New Roman" w:hAnsi="Times New Roman" w:cs="Times New Roman"/>
        </w:rPr>
        <w:t xml:space="preserve">resource </w:t>
      </w:r>
      <w:r w:rsidR="004878E4" w:rsidRPr="005B4198">
        <w:rPr>
          <w:rFonts w:ascii="Times New Roman" w:hAnsi="Times New Roman" w:cs="Times New Roman"/>
        </w:rPr>
        <w:t>for stimulating discussio</w:t>
      </w:r>
      <w:r w:rsidR="009A3048" w:rsidRPr="005B4198">
        <w:rPr>
          <w:rFonts w:ascii="Times New Roman" w:hAnsi="Times New Roman" w:cs="Times New Roman"/>
        </w:rPr>
        <w:t>n about physical activity</w:t>
      </w:r>
      <w:r w:rsidR="00320C0E" w:rsidRPr="005B4198">
        <w:rPr>
          <w:rFonts w:ascii="Times New Roman" w:hAnsi="Times New Roman" w:cs="Times New Roman"/>
        </w:rPr>
        <w:t xml:space="preserve"> and perhaps persuading people to be more active</w:t>
      </w:r>
      <w:r w:rsidR="009A3048" w:rsidRPr="005B4198">
        <w:rPr>
          <w:rFonts w:ascii="Times New Roman" w:hAnsi="Times New Roman" w:cs="Times New Roman"/>
        </w:rPr>
        <w:t xml:space="preserve">. </w:t>
      </w:r>
      <w:r w:rsidR="00E84BE6" w:rsidRPr="005B4198">
        <w:rPr>
          <w:rFonts w:ascii="Times New Roman" w:hAnsi="Times New Roman" w:cs="Times New Roman"/>
        </w:rPr>
        <w:t>Although using different theoretical language and lenses, t</w:t>
      </w:r>
      <w:r w:rsidR="00260DF9" w:rsidRPr="005B4198">
        <w:rPr>
          <w:rFonts w:ascii="Times New Roman" w:hAnsi="Times New Roman" w:cs="Times New Roman"/>
        </w:rPr>
        <w:t xml:space="preserve">hese points find support in the work of others. For example, </w:t>
      </w:r>
      <w:r w:rsidR="00E84BE6" w:rsidRPr="005B4198">
        <w:rPr>
          <w:rFonts w:ascii="Times New Roman" w:hAnsi="Times New Roman" w:cs="Times New Roman"/>
        </w:rPr>
        <w:t>grounded in social constructionism</w:t>
      </w:r>
      <w:r w:rsidR="00DB06F9" w:rsidRPr="005B4198">
        <w:rPr>
          <w:rFonts w:ascii="Times New Roman" w:hAnsi="Times New Roman" w:cs="Times New Roman"/>
        </w:rPr>
        <w:t>,</w:t>
      </w:r>
      <w:r w:rsidR="00E84BE6" w:rsidRPr="005B4198">
        <w:rPr>
          <w:rFonts w:ascii="Times New Roman" w:hAnsi="Times New Roman" w:cs="Times New Roman"/>
        </w:rPr>
        <w:t xml:space="preserve"> </w:t>
      </w:r>
      <w:r w:rsidR="00260DF9" w:rsidRPr="005B4198">
        <w:rPr>
          <w:rFonts w:ascii="Times New Roman" w:hAnsi="Times New Roman" w:cs="Times New Roman"/>
        </w:rPr>
        <w:t xml:space="preserve">Petraglia (2009) argued that dialogue plays a crucial role </w:t>
      </w:r>
      <w:r w:rsidR="00B32842" w:rsidRPr="005B4198">
        <w:rPr>
          <w:rFonts w:ascii="Times New Roman" w:hAnsi="Times New Roman" w:cs="Times New Roman"/>
        </w:rPr>
        <w:t xml:space="preserve">in </w:t>
      </w:r>
      <w:r w:rsidR="00260DF9" w:rsidRPr="005B4198">
        <w:rPr>
          <w:rFonts w:ascii="Times New Roman" w:hAnsi="Times New Roman" w:cs="Times New Roman"/>
        </w:rPr>
        <w:t>persuasion and, rather the being incidental or perfunctory, is fundamental to behavior change.</w:t>
      </w:r>
      <w:r w:rsidR="00B32842" w:rsidRPr="005B4198">
        <w:rPr>
          <w:rFonts w:ascii="Times New Roman" w:hAnsi="Times New Roman" w:cs="Times New Roman"/>
        </w:rPr>
        <w:t xml:space="preserve"> </w:t>
      </w:r>
      <w:r w:rsidR="00E84BE6" w:rsidRPr="005B4198">
        <w:rPr>
          <w:rFonts w:ascii="Times New Roman" w:hAnsi="Times New Roman" w:cs="Times New Roman"/>
        </w:rPr>
        <w:t xml:space="preserve">Further, based on </w:t>
      </w:r>
      <w:r w:rsidR="006B5BAB" w:rsidRPr="005B4198">
        <w:rPr>
          <w:rFonts w:ascii="Times New Roman" w:hAnsi="Times New Roman" w:cs="Times New Roman"/>
        </w:rPr>
        <w:t>behavior change theories like S</w:t>
      </w:r>
      <w:r w:rsidR="00E84BE6" w:rsidRPr="005B4198">
        <w:rPr>
          <w:rFonts w:ascii="Times New Roman" w:hAnsi="Times New Roman" w:cs="Times New Roman"/>
        </w:rPr>
        <w:t xml:space="preserve">ocial </w:t>
      </w:r>
      <w:r w:rsidR="006B5BAB" w:rsidRPr="005B4198">
        <w:rPr>
          <w:rFonts w:ascii="Times New Roman" w:hAnsi="Times New Roman" w:cs="Times New Roman"/>
        </w:rPr>
        <w:t>C</w:t>
      </w:r>
      <w:r w:rsidR="00E84BE6" w:rsidRPr="005B4198">
        <w:rPr>
          <w:rFonts w:ascii="Times New Roman" w:hAnsi="Times New Roman" w:cs="Times New Roman"/>
        </w:rPr>
        <w:t xml:space="preserve">ognitive </w:t>
      </w:r>
      <w:r w:rsidR="006B5BAB" w:rsidRPr="005B4198">
        <w:rPr>
          <w:rFonts w:ascii="Times New Roman" w:hAnsi="Times New Roman" w:cs="Times New Roman"/>
        </w:rPr>
        <w:t>T</w:t>
      </w:r>
      <w:r w:rsidR="00E84BE6" w:rsidRPr="005B4198">
        <w:rPr>
          <w:rFonts w:ascii="Times New Roman" w:hAnsi="Times New Roman" w:cs="Times New Roman"/>
        </w:rPr>
        <w:t>heor</w:t>
      </w:r>
      <w:r w:rsidR="006B5BAB" w:rsidRPr="005B4198">
        <w:rPr>
          <w:rFonts w:ascii="Times New Roman" w:hAnsi="Times New Roman" w:cs="Times New Roman"/>
        </w:rPr>
        <w:t xml:space="preserve">y </w:t>
      </w:r>
      <w:r w:rsidR="00C04E4C" w:rsidRPr="005B4198">
        <w:rPr>
          <w:rFonts w:ascii="Times New Roman" w:hAnsi="Times New Roman" w:cs="Times New Roman"/>
        </w:rPr>
        <w:t xml:space="preserve">(Bandura, 1986) </w:t>
      </w:r>
      <w:r w:rsidR="006B5BAB" w:rsidRPr="005B4198">
        <w:rPr>
          <w:rFonts w:ascii="Times New Roman" w:hAnsi="Times New Roman" w:cs="Times New Roman"/>
        </w:rPr>
        <w:t>and</w:t>
      </w:r>
      <w:r w:rsidR="00E84BE6" w:rsidRPr="005B4198">
        <w:rPr>
          <w:rFonts w:ascii="Times New Roman" w:hAnsi="Times New Roman" w:cs="Times New Roman"/>
        </w:rPr>
        <w:t xml:space="preserve"> </w:t>
      </w:r>
      <w:r w:rsidR="006B5BAB" w:rsidRPr="005B4198">
        <w:rPr>
          <w:rFonts w:ascii="Times New Roman" w:hAnsi="Times New Roman" w:cs="Times New Roman"/>
        </w:rPr>
        <w:t>S</w:t>
      </w:r>
      <w:r w:rsidR="00E84BE6" w:rsidRPr="005B4198">
        <w:rPr>
          <w:rFonts w:ascii="Times New Roman" w:hAnsi="Times New Roman" w:cs="Times New Roman"/>
        </w:rPr>
        <w:t>elf-</w:t>
      </w:r>
      <w:r w:rsidR="006B5BAB" w:rsidRPr="005B4198">
        <w:rPr>
          <w:rFonts w:ascii="Times New Roman" w:hAnsi="Times New Roman" w:cs="Times New Roman"/>
        </w:rPr>
        <w:t>D</w:t>
      </w:r>
      <w:r w:rsidR="00E84BE6" w:rsidRPr="005B4198">
        <w:rPr>
          <w:rFonts w:ascii="Times New Roman" w:hAnsi="Times New Roman" w:cs="Times New Roman"/>
        </w:rPr>
        <w:t xml:space="preserve">etermination </w:t>
      </w:r>
      <w:r w:rsidR="006B5BAB" w:rsidRPr="005B4198">
        <w:rPr>
          <w:rFonts w:ascii="Times New Roman" w:hAnsi="Times New Roman" w:cs="Times New Roman"/>
        </w:rPr>
        <w:t>T</w:t>
      </w:r>
      <w:r w:rsidR="00E84BE6" w:rsidRPr="005B4198">
        <w:rPr>
          <w:rFonts w:ascii="Times New Roman" w:hAnsi="Times New Roman" w:cs="Times New Roman"/>
        </w:rPr>
        <w:t>heory</w:t>
      </w:r>
      <w:r w:rsidR="00FD363E" w:rsidRPr="005B4198">
        <w:rPr>
          <w:rFonts w:ascii="Times New Roman" w:hAnsi="Times New Roman" w:cs="Times New Roman"/>
        </w:rPr>
        <w:t xml:space="preserve"> (Deci &amp; Ryan, 2000)</w:t>
      </w:r>
      <w:r w:rsidR="00E84BE6" w:rsidRPr="005B4198">
        <w:rPr>
          <w:rFonts w:ascii="Times New Roman" w:hAnsi="Times New Roman" w:cs="Times New Roman"/>
        </w:rPr>
        <w:t xml:space="preserve">, </w:t>
      </w:r>
      <w:r w:rsidR="000F609F" w:rsidRPr="005B4198">
        <w:rPr>
          <w:rFonts w:ascii="Times New Roman" w:hAnsi="Times New Roman" w:cs="Times New Roman"/>
        </w:rPr>
        <w:t xml:space="preserve">dialogues </w:t>
      </w:r>
      <w:r w:rsidR="00E71CCE" w:rsidRPr="005B4198">
        <w:rPr>
          <w:rFonts w:ascii="Times New Roman" w:hAnsi="Times New Roman" w:cs="Times New Roman"/>
        </w:rPr>
        <w:t>that promote self-efficacy or autonomy</w:t>
      </w:r>
      <w:r w:rsidR="00D133A5" w:rsidRPr="005B4198">
        <w:rPr>
          <w:rFonts w:ascii="Times New Roman" w:hAnsi="Times New Roman" w:cs="Times New Roman"/>
        </w:rPr>
        <w:t>-</w:t>
      </w:r>
      <w:r w:rsidR="00E71CCE" w:rsidRPr="005B4198">
        <w:rPr>
          <w:rFonts w:ascii="Times New Roman" w:hAnsi="Times New Roman" w:cs="Times New Roman"/>
        </w:rPr>
        <w:t xml:space="preserve">supportive social exchanges </w:t>
      </w:r>
      <w:r w:rsidR="0091748C" w:rsidRPr="005B4198">
        <w:rPr>
          <w:rFonts w:ascii="Times New Roman" w:hAnsi="Times New Roman" w:cs="Times New Roman"/>
        </w:rPr>
        <w:t>can be</w:t>
      </w:r>
      <w:r w:rsidR="000F609F" w:rsidRPr="005B4198">
        <w:rPr>
          <w:rFonts w:ascii="Times New Roman" w:hAnsi="Times New Roman" w:cs="Times New Roman"/>
        </w:rPr>
        <w:t xml:space="preserve"> an effective source </w:t>
      </w:r>
      <w:r w:rsidR="00E84BE6" w:rsidRPr="005B4198">
        <w:rPr>
          <w:rFonts w:ascii="Times New Roman" w:hAnsi="Times New Roman" w:cs="Times New Roman"/>
        </w:rPr>
        <w:t xml:space="preserve">for motivating people by generating </w:t>
      </w:r>
      <w:r w:rsidR="000F609F" w:rsidRPr="005B4198">
        <w:rPr>
          <w:rFonts w:ascii="Times New Roman" w:hAnsi="Times New Roman" w:cs="Times New Roman"/>
        </w:rPr>
        <w:t>self-efficacy or perceptions</w:t>
      </w:r>
      <w:r w:rsidR="00D45375" w:rsidRPr="005B4198">
        <w:rPr>
          <w:rFonts w:ascii="Times New Roman" w:hAnsi="Times New Roman" w:cs="Times New Roman"/>
        </w:rPr>
        <w:t xml:space="preserve"> of competence</w:t>
      </w:r>
      <w:r w:rsidR="00E84BE6" w:rsidRPr="005B4198">
        <w:rPr>
          <w:rFonts w:ascii="Times New Roman" w:hAnsi="Times New Roman" w:cs="Times New Roman"/>
        </w:rPr>
        <w:t xml:space="preserve">. </w:t>
      </w:r>
      <w:r w:rsidR="00D328B7" w:rsidRPr="005B4198">
        <w:rPr>
          <w:rFonts w:ascii="Times New Roman" w:hAnsi="Times New Roman" w:cs="Times New Roman"/>
        </w:rPr>
        <w:t>Or</w:t>
      </w:r>
      <w:r w:rsidR="00E84BE6" w:rsidRPr="005B4198">
        <w:rPr>
          <w:rFonts w:ascii="Times New Roman" w:hAnsi="Times New Roman" w:cs="Times New Roman"/>
        </w:rPr>
        <w:t xml:space="preserve">, in the language of narrative theory, </w:t>
      </w:r>
      <w:r w:rsidR="00D328B7" w:rsidRPr="005B4198">
        <w:rPr>
          <w:rFonts w:ascii="Times New Roman" w:hAnsi="Times New Roman" w:cs="Times New Roman"/>
        </w:rPr>
        <w:t xml:space="preserve">as forms of action </w:t>
      </w:r>
      <w:r w:rsidR="00E84BE6" w:rsidRPr="005B4198">
        <w:rPr>
          <w:rFonts w:ascii="Times New Roman" w:hAnsi="Times New Roman" w:cs="Times New Roman"/>
        </w:rPr>
        <w:t>dialogues can act on people</w:t>
      </w:r>
      <w:r w:rsidR="00320C0E" w:rsidRPr="005B4198">
        <w:rPr>
          <w:rFonts w:ascii="Times New Roman" w:hAnsi="Times New Roman" w:cs="Times New Roman"/>
        </w:rPr>
        <w:t>,</w:t>
      </w:r>
      <w:r w:rsidR="00E84BE6" w:rsidRPr="005B4198">
        <w:rPr>
          <w:rFonts w:ascii="Times New Roman" w:hAnsi="Times New Roman" w:cs="Times New Roman"/>
        </w:rPr>
        <w:t xml:space="preserve"> </w:t>
      </w:r>
      <w:r w:rsidR="00D328B7" w:rsidRPr="005B4198">
        <w:rPr>
          <w:rFonts w:ascii="Times New Roman" w:hAnsi="Times New Roman" w:cs="Times New Roman"/>
        </w:rPr>
        <w:t>a</w:t>
      </w:r>
      <w:r w:rsidR="00B32842" w:rsidRPr="005B4198">
        <w:rPr>
          <w:rFonts w:ascii="Times New Roman" w:hAnsi="Times New Roman" w:cs="Times New Roman"/>
        </w:rPr>
        <w:t xml:space="preserve">nd people </w:t>
      </w:r>
      <w:r w:rsidR="00D328B7" w:rsidRPr="005B4198">
        <w:rPr>
          <w:rFonts w:ascii="Times New Roman" w:hAnsi="Times New Roman" w:cs="Times New Roman"/>
        </w:rPr>
        <w:t xml:space="preserve">can </w:t>
      </w:r>
      <w:r w:rsidR="00B32842" w:rsidRPr="005B4198">
        <w:rPr>
          <w:rFonts w:ascii="Times New Roman" w:hAnsi="Times New Roman" w:cs="Times New Roman"/>
        </w:rPr>
        <w:t xml:space="preserve">act out what </w:t>
      </w:r>
      <w:r w:rsidR="00D328B7" w:rsidRPr="005B4198">
        <w:rPr>
          <w:rFonts w:ascii="Times New Roman" w:hAnsi="Times New Roman" w:cs="Times New Roman"/>
        </w:rPr>
        <w:t>dialogues teach</w:t>
      </w:r>
      <w:r w:rsidR="00B32842" w:rsidRPr="005B4198">
        <w:rPr>
          <w:rFonts w:ascii="Times New Roman" w:hAnsi="Times New Roman" w:cs="Times New Roman"/>
        </w:rPr>
        <w:t xml:space="preserve"> </w:t>
      </w:r>
      <w:r w:rsidR="006B5BAB" w:rsidRPr="005B4198">
        <w:rPr>
          <w:rFonts w:ascii="Times New Roman" w:hAnsi="Times New Roman" w:cs="Times New Roman"/>
        </w:rPr>
        <w:t>them</w:t>
      </w:r>
      <w:r w:rsidR="00E2719E" w:rsidRPr="005B4198">
        <w:rPr>
          <w:rFonts w:ascii="Times New Roman" w:hAnsi="Times New Roman" w:cs="Times New Roman"/>
        </w:rPr>
        <w:t xml:space="preserve"> (</w:t>
      </w:r>
      <w:r w:rsidR="00EB400B" w:rsidRPr="005B4198">
        <w:rPr>
          <w:rFonts w:ascii="Times New Roman" w:hAnsi="Times New Roman" w:cs="Times New Roman"/>
        </w:rPr>
        <w:t xml:space="preserve">Brockmeier, 2012; </w:t>
      </w:r>
      <w:r w:rsidR="00E2719E" w:rsidRPr="005B4198">
        <w:rPr>
          <w:rFonts w:ascii="Times New Roman" w:hAnsi="Times New Roman" w:cs="Times New Roman"/>
        </w:rPr>
        <w:t>Frank, 2010)</w:t>
      </w:r>
      <w:r w:rsidR="00B32842" w:rsidRPr="005B4198">
        <w:rPr>
          <w:rFonts w:ascii="Times New Roman" w:hAnsi="Times New Roman" w:cs="Times New Roman"/>
        </w:rPr>
        <w:t xml:space="preserve">. </w:t>
      </w:r>
      <w:r w:rsidR="00F06B02" w:rsidRPr="005B4198">
        <w:rPr>
          <w:rFonts w:ascii="Times New Roman" w:hAnsi="Times New Roman" w:cs="Times New Roman"/>
        </w:rPr>
        <w:t>For such processes to be facilitated and outc</w:t>
      </w:r>
      <w:r w:rsidR="00AB6B7C" w:rsidRPr="005B4198">
        <w:rPr>
          <w:rFonts w:ascii="Times New Roman" w:hAnsi="Times New Roman" w:cs="Times New Roman"/>
        </w:rPr>
        <w:t>omes</w:t>
      </w:r>
      <w:r w:rsidR="00F06B02" w:rsidRPr="005B4198">
        <w:rPr>
          <w:rFonts w:ascii="Times New Roman" w:hAnsi="Times New Roman" w:cs="Times New Roman"/>
        </w:rPr>
        <w:t xml:space="preserve"> realized</w:t>
      </w:r>
      <w:r w:rsidR="004B70A5" w:rsidRPr="005B4198">
        <w:rPr>
          <w:rFonts w:ascii="Times New Roman" w:hAnsi="Times New Roman" w:cs="Times New Roman"/>
        </w:rPr>
        <w:t>,</w:t>
      </w:r>
      <w:r w:rsidR="00F06B02" w:rsidRPr="005B4198">
        <w:rPr>
          <w:rFonts w:ascii="Times New Roman" w:hAnsi="Times New Roman" w:cs="Times New Roman"/>
        </w:rPr>
        <w:t xml:space="preserve"> the participants further suggested that it was important </w:t>
      </w:r>
      <w:r w:rsidR="00AB6B7C" w:rsidRPr="005B4198">
        <w:rPr>
          <w:rFonts w:ascii="Times New Roman" w:hAnsi="Times New Roman" w:cs="Times New Roman"/>
        </w:rPr>
        <w:t xml:space="preserve">to </w:t>
      </w:r>
      <w:r w:rsidR="00F06B02" w:rsidRPr="005B4198">
        <w:rPr>
          <w:rFonts w:ascii="Times New Roman" w:hAnsi="Times New Roman" w:cs="Times New Roman"/>
        </w:rPr>
        <w:t xml:space="preserve">provide an opportunity for people with SCI </w:t>
      </w:r>
      <w:r w:rsidR="00FD50A1" w:rsidRPr="005B4198">
        <w:rPr>
          <w:rFonts w:ascii="Times New Roman" w:hAnsi="Times New Roman" w:cs="Times New Roman"/>
        </w:rPr>
        <w:t>to engage in follow-up discussions of the story</w:t>
      </w:r>
      <w:r w:rsidR="00F06B02" w:rsidRPr="005B4198">
        <w:rPr>
          <w:rFonts w:ascii="Times New Roman" w:hAnsi="Times New Roman" w:cs="Times New Roman"/>
        </w:rPr>
        <w:t xml:space="preserve"> in groups, </w:t>
      </w:r>
      <w:r w:rsidR="00AB6B7C" w:rsidRPr="005B4198">
        <w:rPr>
          <w:rFonts w:ascii="Times New Roman" w:hAnsi="Times New Roman" w:cs="Times New Roman"/>
        </w:rPr>
        <w:t>on a one-to-one basis, or with family</w:t>
      </w:r>
      <w:r w:rsidR="00FD50A1" w:rsidRPr="005B4198">
        <w:rPr>
          <w:rFonts w:ascii="Times New Roman" w:hAnsi="Times New Roman" w:cs="Times New Roman"/>
        </w:rPr>
        <w:t xml:space="preserve">; in other words, </w:t>
      </w:r>
      <w:r w:rsidR="00AB6B7C" w:rsidRPr="005B4198">
        <w:rPr>
          <w:rFonts w:ascii="Times New Roman" w:hAnsi="Times New Roman" w:cs="Times New Roman"/>
        </w:rPr>
        <w:t xml:space="preserve">it is vital </w:t>
      </w:r>
      <w:r w:rsidR="00FD50A1" w:rsidRPr="005B4198">
        <w:rPr>
          <w:rFonts w:ascii="Times New Roman" w:hAnsi="Times New Roman" w:cs="Times New Roman"/>
        </w:rPr>
        <w:t>to sustain the dialogue that the story generates. For example, a peer</w:t>
      </w:r>
      <w:r w:rsidR="00865010" w:rsidRPr="005B4198">
        <w:rPr>
          <w:rFonts w:ascii="Times New Roman" w:hAnsi="Times New Roman" w:cs="Times New Roman"/>
        </w:rPr>
        <w:t xml:space="preserve"> mentor</w:t>
      </w:r>
      <w:r w:rsidR="00FD50A1" w:rsidRPr="005B4198">
        <w:rPr>
          <w:rFonts w:ascii="Times New Roman" w:hAnsi="Times New Roman" w:cs="Times New Roman"/>
        </w:rPr>
        <w:t xml:space="preserve"> recommended that she could encourage patients with SCI to “keep my contact information with them so if they had any questions or if they wanted to follow up on [the story], they could contact me by email or phone number you know, or meet up with me</w:t>
      </w:r>
      <w:r w:rsidR="00AB6B7C" w:rsidRPr="005B4198">
        <w:rPr>
          <w:rFonts w:ascii="Times New Roman" w:hAnsi="Times New Roman" w:cs="Times New Roman"/>
        </w:rPr>
        <w:t xml:space="preserve"> again.”</w:t>
      </w:r>
    </w:p>
    <w:p w14:paraId="1221DFC6" w14:textId="77777777" w:rsidR="00067EEA" w:rsidRPr="005B4198" w:rsidRDefault="00067EEA" w:rsidP="00F87A47">
      <w:pPr>
        <w:widowControl w:val="0"/>
        <w:autoSpaceDE w:val="0"/>
        <w:autoSpaceDN w:val="0"/>
        <w:adjustRightInd w:val="0"/>
        <w:spacing w:line="480" w:lineRule="auto"/>
        <w:rPr>
          <w:rFonts w:ascii="Times New Roman" w:hAnsi="Times New Roman" w:cs="Times New Roman"/>
          <w:i/>
        </w:rPr>
      </w:pPr>
      <w:r w:rsidRPr="005B4198">
        <w:rPr>
          <w:rFonts w:ascii="Times New Roman" w:hAnsi="Times New Roman" w:cs="Times New Roman"/>
          <w:i/>
        </w:rPr>
        <w:t>Stories teach</w:t>
      </w:r>
    </w:p>
    <w:p w14:paraId="389262C8" w14:textId="77777777" w:rsidR="007733D9" w:rsidRPr="005B4198" w:rsidRDefault="000B1CBF" w:rsidP="00F87A47">
      <w:pPr>
        <w:widowControl w:val="0"/>
        <w:autoSpaceDE w:val="0"/>
        <w:autoSpaceDN w:val="0"/>
        <w:adjustRightInd w:val="0"/>
        <w:spacing w:line="480" w:lineRule="auto"/>
        <w:rPr>
          <w:rFonts w:ascii="Times New Roman" w:hAnsi="Times New Roman" w:cs="Times New Roman"/>
        </w:rPr>
      </w:pPr>
      <w:r w:rsidRPr="005B4198">
        <w:rPr>
          <w:rFonts w:ascii="Times New Roman" w:hAnsi="Times New Roman" w:cs="Times New Roman"/>
        </w:rPr>
        <w:t xml:space="preserve">Whilst not as common as dialogue, </w:t>
      </w:r>
      <w:r w:rsidR="00285696" w:rsidRPr="005B4198">
        <w:rPr>
          <w:rFonts w:ascii="Times New Roman" w:hAnsi="Times New Roman" w:cs="Times New Roman"/>
        </w:rPr>
        <w:t>a</w:t>
      </w:r>
      <w:r w:rsidR="00CC7452" w:rsidRPr="005B4198">
        <w:rPr>
          <w:rFonts w:ascii="Times New Roman" w:hAnsi="Times New Roman" w:cs="Times New Roman"/>
        </w:rPr>
        <w:t xml:space="preserve">nother performative function of the stories </w:t>
      </w:r>
      <w:r w:rsidR="00220B46" w:rsidRPr="005B4198">
        <w:rPr>
          <w:rFonts w:ascii="Times New Roman" w:hAnsi="Times New Roman" w:cs="Times New Roman"/>
        </w:rPr>
        <w:t xml:space="preserve">was </w:t>
      </w:r>
      <w:r w:rsidR="00231B67" w:rsidRPr="005B4198">
        <w:rPr>
          <w:rFonts w:ascii="Times New Roman" w:hAnsi="Times New Roman" w:cs="Times New Roman"/>
        </w:rPr>
        <w:t xml:space="preserve">that </w:t>
      </w:r>
      <w:r w:rsidR="00865010" w:rsidRPr="005B4198">
        <w:rPr>
          <w:rFonts w:ascii="Times New Roman" w:hAnsi="Times New Roman" w:cs="Times New Roman"/>
        </w:rPr>
        <w:t xml:space="preserve">they </w:t>
      </w:r>
      <w:r w:rsidR="00231B67" w:rsidRPr="005B4198">
        <w:rPr>
          <w:rFonts w:ascii="Times New Roman" w:hAnsi="Times New Roman" w:cs="Times New Roman"/>
        </w:rPr>
        <w:t>taught the</w:t>
      </w:r>
      <w:r w:rsidR="00CC7452" w:rsidRPr="005B4198">
        <w:rPr>
          <w:rFonts w:ascii="Times New Roman" w:hAnsi="Times New Roman" w:cs="Times New Roman"/>
        </w:rPr>
        <w:t xml:space="preserve"> participants some new </w:t>
      </w:r>
      <w:r w:rsidR="007733D9" w:rsidRPr="005B4198">
        <w:rPr>
          <w:rFonts w:ascii="Times New Roman" w:hAnsi="Times New Roman" w:cs="Times New Roman"/>
        </w:rPr>
        <w:t xml:space="preserve">physical activity </w:t>
      </w:r>
      <w:r w:rsidR="00CC7452" w:rsidRPr="005B4198">
        <w:rPr>
          <w:rFonts w:ascii="Times New Roman" w:hAnsi="Times New Roman" w:cs="Times New Roman"/>
        </w:rPr>
        <w:t>knowledge</w:t>
      </w:r>
      <w:r w:rsidR="007733D9" w:rsidRPr="005B4198">
        <w:rPr>
          <w:rFonts w:ascii="Times New Roman" w:hAnsi="Times New Roman" w:cs="Times New Roman"/>
        </w:rPr>
        <w:t>.</w:t>
      </w:r>
      <w:r w:rsidR="00CC7452" w:rsidRPr="005B4198">
        <w:rPr>
          <w:rFonts w:ascii="Times New Roman" w:hAnsi="Times New Roman" w:cs="Times New Roman"/>
        </w:rPr>
        <w:t xml:space="preserve"> </w:t>
      </w:r>
      <w:r w:rsidR="00285696" w:rsidRPr="005B4198">
        <w:rPr>
          <w:rFonts w:ascii="Times New Roman" w:hAnsi="Times New Roman" w:cs="Times New Roman"/>
        </w:rPr>
        <w:t>As a result</w:t>
      </w:r>
      <w:r w:rsidR="00231B67" w:rsidRPr="005B4198">
        <w:rPr>
          <w:rFonts w:ascii="Times New Roman" w:hAnsi="Times New Roman" w:cs="Times New Roman"/>
        </w:rPr>
        <w:t>,</w:t>
      </w:r>
      <w:r w:rsidR="00CC7452" w:rsidRPr="005B4198">
        <w:rPr>
          <w:rFonts w:ascii="Times New Roman" w:hAnsi="Times New Roman" w:cs="Times New Roman"/>
        </w:rPr>
        <w:t xml:space="preserve"> </w:t>
      </w:r>
      <w:r w:rsidR="007733D9" w:rsidRPr="005B4198">
        <w:rPr>
          <w:rFonts w:ascii="Times New Roman" w:hAnsi="Times New Roman" w:cs="Times New Roman"/>
        </w:rPr>
        <w:t>the participants</w:t>
      </w:r>
      <w:r w:rsidR="00CC7452" w:rsidRPr="005B4198">
        <w:rPr>
          <w:rFonts w:ascii="Times New Roman" w:hAnsi="Times New Roman" w:cs="Times New Roman"/>
        </w:rPr>
        <w:t xml:space="preserve"> envisaged </w:t>
      </w:r>
      <w:r w:rsidR="007733D9" w:rsidRPr="005B4198">
        <w:rPr>
          <w:rFonts w:ascii="Times New Roman" w:hAnsi="Times New Roman" w:cs="Times New Roman"/>
        </w:rPr>
        <w:t>that the stories</w:t>
      </w:r>
      <w:r w:rsidR="00CC7452" w:rsidRPr="005B4198">
        <w:rPr>
          <w:rFonts w:ascii="Times New Roman" w:hAnsi="Times New Roman" w:cs="Times New Roman"/>
        </w:rPr>
        <w:t xml:space="preserve"> </w:t>
      </w:r>
      <w:r w:rsidR="007733D9" w:rsidRPr="005B4198">
        <w:rPr>
          <w:rFonts w:ascii="Times New Roman" w:hAnsi="Times New Roman" w:cs="Times New Roman"/>
        </w:rPr>
        <w:t xml:space="preserve">might </w:t>
      </w:r>
      <w:r w:rsidR="00CC7452" w:rsidRPr="005B4198">
        <w:rPr>
          <w:rFonts w:ascii="Times New Roman" w:hAnsi="Times New Roman" w:cs="Times New Roman"/>
        </w:rPr>
        <w:t>be useful</w:t>
      </w:r>
      <w:r w:rsidR="007733D9" w:rsidRPr="005B4198">
        <w:rPr>
          <w:rFonts w:ascii="Times New Roman" w:hAnsi="Times New Roman" w:cs="Times New Roman"/>
        </w:rPr>
        <w:t xml:space="preserve"> </w:t>
      </w:r>
      <w:r w:rsidR="00285696" w:rsidRPr="005B4198">
        <w:rPr>
          <w:rFonts w:ascii="Times New Roman" w:hAnsi="Times New Roman" w:cs="Times New Roman"/>
        </w:rPr>
        <w:t xml:space="preserve">as </w:t>
      </w:r>
      <w:r w:rsidR="007733D9" w:rsidRPr="005B4198">
        <w:rPr>
          <w:rFonts w:ascii="Times New Roman" w:hAnsi="Times New Roman" w:cs="Times New Roman"/>
        </w:rPr>
        <w:t xml:space="preserve">professional training </w:t>
      </w:r>
      <w:r w:rsidR="00231B67" w:rsidRPr="005B4198">
        <w:rPr>
          <w:rFonts w:ascii="Times New Roman" w:hAnsi="Times New Roman" w:cs="Times New Roman"/>
        </w:rPr>
        <w:t xml:space="preserve">resources </w:t>
      </w:r>
      <w:r w:rsidR="007733D9" w:rsidRPr="005B4198">
        <w:rPr>
          <w:rFonts w:ascii="Times New Roman" w:hAnsi="Times New Roman" w:cs="Times New Roman"/>
        </w:rPr>
        <w:t xml:space="preserve">or </w:t>
      </w:r>
      <w:r w:rsidR="00CC7452" w:rsidRPr="005B4198">
        <w:rPr>
          <w:rFonts w:ascii="Times New Roman" w:hAnsi="Times New Roman" w:cs="Times New Roman"/>
        </w:rPr>
        <w:t xml:space="preserve">pedagogical resources </w:t>
      </w:r>
      <w:r w:rsidR="00231B67" w:rsidRPr="005B4198">
        <w:rPr>
          <w:rFonts w:ascii="Times New Roman" w:hAnsi="Times New Roman" w:cs="Times New Roman"/>
        </w:rPr>
        <w:t xml:space="preserve">that can be used </w:t>
      </w:r>
      <w:r w:rsidR="00865010" w:rsidRPr="005B4198">
        <w:rPr>
          <w:rFonts w:ascii="Times New Roman" w:hAnsi="Times New Roman" w:cs="Times New Roman"/>
        </w:rPr>
        <w:t xml:space="preserve">to </w:t>
      </w:r>
      <w:r w:rsidR="00231B67" w:rsidRPr="005B4198">
        <w:rPr>
          <w:rFonts w:ascii="Times New Roman" w:hAnsi="Times New Roman" w:cs="Times New Roman"/>
        </w:rPr>
        <w:t>teach</w:t>
      </w:r>
      <w:r w:rsidR="00CC7452" w:rsidRPr="005B4198">
        <w:rPr>
          <w:rFonts w:ascii="Times New Roman" w:hAnsi="Times New Roman" w:cs="Times New Roman"/>
        </w:rPr>
        <w:t xml:space="preserve"> </w:t>
      </w:r>
      <w:r w:rsidR="00231B67" w:rsidRPr="005B4198">
        <w:rPr>
          <w:rFonts w:ascii="Times New Roman" w:hAnsi="Times New Roman" w:cs="Times New Roman"/>
        </w:rPr>
        <w:t>people</w:t>
      </w:r>
      <w:r w:rsidR="00CC7452" w:rsidRPr="005B4198">
        <w:rPr>
          <w:rFonts w:ascii="Times New Roman" w:hAnsi="Times New Roman" w:cs="Times New Roman"/>
        </w:rPr>
        <w:t xml:space="preserve"> about physical activity</w:t>
      </w:r>
      <w:r w:rsidR="00231B67" w:rsidRPr="005B4198">
        <w:rPr>
          <w:rFonts w:ascii="Times New Roman" w:hAnsi="Times New Roman" w:cs="Times New Roman"/>
        </w:rPr>
        <w:t xml:space="preserve"> in authentic and engaging ways</w:t>
      </w:r>
      <w:r w:rsidR="00CC7452" w:rsidRPr="005B4198">
        <w:rPr>
          <w:rFonts w:ascii="Times New Roman" w:hAnsi="Times New Roman" w:cs="Times New Roman"/>
        </w:rPr>
        <w:t xml:space="preserve">. </w:t>
      </w:r>
      <w:r w:rsidR="007733D9" w:rsidRPr="005B4198">
        <w:rPr>
          <w:rFonts w:ascii="Times New Roman" w:hAnsi="Times New Roman" w:cs="Times New Roman"/>
        </w:rPr>
        <w:t>For ex</w:t>
      </w:r>
      <w:r w:rsidR="008137A5" w:rsidRPr="005B4198">
        <w:rPr>
          <w:rFonts w:ascii="Times New Roman" w:hAnsi="Times New Roman" w:cs="Times New Roman"/>
        </w:rPr>
        <w:t>ample, one person with SCI said, “I obviously know it’s important to be fit for my health. But I didn’t know all of what was said. It [the story] taught me a lot, and, like</w:t>
      </w:r>
      <w:r w:rsidR="00A310A5" w:rsidRPr="005B4198">
        <w:rPr>
          <w:rFonts w:ascii="Times New Roman" w:hAnsi="Times New Roman" w:cs="Times New Roman"/>
        </w:rPr>
        <w:t xml:space="preserve"> how much exercise I should do</w:t>
      </w:r>
      <w:r w:rsidR="008137A5" w:rsidRPr="005B4198">
        <w:rPr>
          <w:rFonts w:ascii="Times New Roman" w:hAnsi="Times New Roman" w:cs="Times New Roman"/>
        </w:rPr>
        <w:t>,</w:t>
      </w:r>
      <w:r w:rsidR="00A310A5" w:rsidRPr="005B4198">
        <w:rPr>
          <w:rFonts w:ascii="Times New Roman" w:hAnsi="Times New Roman" w:cs="Times New Roman"/>
        </w:rPr>
        <w:t xml:space="preserve"> or to keep myself motivated.</w:t>
      </w:r>
      <w:r w:rsidR="008137A5" w:rsidRPr="005B4198">
        <w:rPr>
          <w:rFonts w:ascii="Times New Roman" w:hAnsi="Times New Roman" w:cs="Times New Roman"/>
        </w:rPr>
        <w:t xml:space="preserve"> I’ll start doing more of that.” Further, a HCP said</w:t>
      </w:r>
      <w:r w:rsidR="00A310A5" w:rsidRPr="005B4198">
        <w:rPr>
          <w:rFonts w:ascii="Times New Roman" w:hAnsi="Times New Roman" w:cs="Times New Roman"/>
        </w:rPr>
        <w:t>,</w:t>
      </w:r>
      <w:r w:rsidR="007561DD">
        <w:rPr>
          <w:rFonts w:ascii="Times New Roman" w:hAnsi="Times New Roman" w:cs="Times New Roman"/>
        </w:rPr>
        <w:t xml:space="preserve"> “I didn’t realiz</w:t>
      </w:r>
      <w:r w:rsidR="008137A5" w:rsidRPr="005B4198">
        <w:rPr>
          <w:rFonts w:ascii="Times New Roman" w:hAnsi="Times New Roman" w:cs="Times New Roman"/>
        </w:rPr>
        <w:t>e</w:t>
      </w:r>
      <w:r w:rsidR="00A310A5" w:rsidRPr="005B4198">
        <w:rPr>
          <w:rFonts w:ascii="Times New Roman" w:hAnsi="Times New Roman" w:cs="Times New Roman"/>
        </w:rPr>
        <w:t xml:space="preserve"> ideas like wheeling to the store count as physical activity so I’ve new ideas to share with patients.”</w:t>
      </w:r>
      <w:r w:rsidR="008137A5" w:rsidRPr="005B4198">
        <w:rPr>
          <w:rFonts w:ascii="Times New Roman" w:hAnsi="Times New Roman" w:cs="Times New Roman"/>
        </w:rPr>
        <w:t xml:space="preserve">  </w:t>
      </w:r>
    </w:p>
    <w:p w14:paraId="62E460CE" w14:textId="77777777" w:rsidR="008D450E" w:rsidRPr="005B4198" w:rsidRDefault="008D450E" w:rsidP="00F87A47">
      <w:pPr>
        <w:widowControl w:val="0"/>
        <w:autoSpaceDE w:val="0"/>
        <w:autoSpaceDN w:val="0"/>
        <w:adjustRightInd w:val="0"/>
        <w:spacing w:line="480" w:lineRule="auto"/>
        <w:rPr>
          <w:rFonts w:ascii="Times New Roman" w:hAnsi="Times New Roman" w:cs="Times New Roman"/>
          <w:i/>
        </w:rPr>
      </w:pPr>
      <w:r w:rsidRPr="005B4198">
        <w:rPr>
          <w:rFonts w:ascii="Times New Roman" w:hAnsi="Times New Roman" w:cs="Times New Roman"/>
          <w:i/>
        </w:rPr>
        <w:t xml:space="preserve">Stories </w:t>
      </w:r>
      <w:r w:rsidR="00587E08" w:rsidRPr="005B4198">
        <w:rPr>
          <w:rFonts w:ascii="Times New Roman" w:hAnsi="Times New Roman" w:cs="Times New Roman"/>
          <w:i/>
        </w:rPr>
        <w:t>remind</w:t>
      </w:r>
      <w:r w:rsidR="00C53F3A" w:rsidRPr="005B4198">
        <w:rPr>
          <w:rFonts w:ascii="Times New Roman" w:hAnsi="Times New Roman" w:cs="Times New Roman"/>
          <w:i/>
        </w:rPr>
        <w:t>, reinvigorate</w:t>
      </w:r>
      <w:r w:rsidR="007561DD">
        <w:rPr>
          <w:rFonts w:ascii="Times New Roman" w:hAnsi="Times New Roman" w:cs="Times New Roman"/>
          <w:i/>
        </w:rPr>
        <w:t xml:space="preserve">, and reassure </w:t>
      </w:r>
      <w:r w:rsidR="00C53F3A" w:rsidRPr="005B4198">
        <w:rPr>
          <w:rFonts w:ascii="Times New Roman" w:hAnsi="Times New Roman" w:cs="Times New Roman"/>
          <w:i/>
        </w:rPr>
        <w:t xml:space="preserve"> </w:t>
      </w:r>
    </w:p>
    <w:p w14:paraId="6E62A9FB" w14:textId="77777777" w:rsidR="00733CD9" w:rsidRPr="005B4198" w:rsidRDefault="000429E9" w:rsidP="00865010">
      <w:pPr>
        <w:widowControl w:val="0"/>
        <w:autoSpaceDE w:val="0"/>
        <w:autoSpaceDN w:val="0"/>
        <w:adjustRightInd w:val="0"/>
        <w:spacing w:line="480" w:lineRule="auto"/>
        <w:rPr>
          <w:rFonts w:ascii="Times New Roman" w:hAnsi="Times New Roman" w:cs="Times New Roman"/>
        </w:rPr>
      </w:pPr>
      <w:r w:rsidRPr="005B4198">
        <w:rPr>
          <w:rFonts w:ascii="Times New Roman" w:hAnsi="Times New Roman" w:cs="Times New Roman"/>
        </w:rPr>
        <w:t>For participants, most notably HC</w:t>
      </w:r>
      <w:r w:rsidR="008E0305" w:rsidRPr="005B4198">
        <w:rPr>
          <w:rFonts w:ascii="Times New Roman" w:hAnsi="Times New Roman" w:cs="Times New Roman"/>
        </w:rPr>
        <w:t>P</w:t>
      </w:r>
      <w:r w:rsidRPr="005B4198">
        <w:rPr>
          <w:rFonts w:ascii="Times New Roman" w:hAnsi="Times New Roman" w:cs="Times New Roman"/>
        </w:rPr>
        <w:t xml:space="preserve">s </w:t>
      </w:r>
      <w:r w:rsidR="0063585B" w:rsidRPr="005B4198">
        <w:rPr>
          <w:rFonts w:ascii="Times New Roman" w:hAnsi="Times New Roman" w:cs="Times New Roman"/>
        </w:rPr>
        <w:t xml:space="preserve">and peers with SCI, the stories performed </w:t>
      </w:r>
      <w:r w:rsidR="006A6065" w:rsidRPr="005B4198">
        <w:rPr>
          <w:rFonts w:ascii="Times New Roman" w:hAnsi="Times New Roman" w:cs="Times New Roman"/>
        </w:rPr>
        <w:t>‘3 R’ functions, that is</w:t>
      </w:r>
      <w:r w:rsidR="0063585B" w:rsidRPr="005B4198">
        <w:rPr>
          <w:rFonts w:ascii="Times New Roman" w:hAnsi="Times New Roman" w:cs="Times New Roman"/>
        </w:rPr>
        <w:t xml:space="preserve"> reminding, reinvigorating</w:t>
      </w:r>
      <w:r w:rsidR="007561DD">
        <w:rPr>
          <w:rFonts w:ascii="Times New Roman" w:hAnsi="Times New Roman" w:cs="Times New Roman"/>
        </w:rPr>
        <w:t>, and reassuring</w:t>
      </w:r>
      <w:r w:rsidR="0063585B" w:rsidRPr="005B4198">
        <w:rPr>
          <w:rFonts w:ascii="Times New Roman" w:hAnsi="Times New Roman" w:cs="Times New Roman"/>
        </w:rPr>
        <w:t xml:space="preserve">. </w:t>
      </w:r>
      <w:r w:rsidR="00A310A5" w:rsidRPr="005B4198">
        <w:rPr>
          <w:rFonts w:ascii="Times New Roman" w:hAnsi="Times New Roman" w:cs="Times New Roman"/>
        </w:rPr>
        <w:t>Not only did the story teach, it</w:t>
      </w:r>
      <w:r w:rsidR="0063585B" w:rsidRPr="005B4198">
        <w:rPr>
          <w:rFonts w:ascii="Times New Roman" w:hAnsi="Times New Roman" w:cs="Times New Roman"/>
        </w:rPr>
        <w:t xml:space="preserve"> </w:t>
      </w:r>
      <w:r w:rsidR="00A310A5" w:rsidRPr="005B4198">
        <w:rPr>
          <w:rFonts w:ascii="Times New Roman" w:hAnsi="Times New Roman" w:cs="Times New Roman"/>
        </w:rPr>
        <w:t>acted on and for the participants by</w:t>
      </w:r>
      <w:r w:rsidR="0063585B" w:rsidRPr="005B4198">
        <w:rPr>
          <w:rFonts w:ascii="Times New Roman" w:hAnsi="Times New Roman" w:cs="Times New Roman"/>
        </w:rPr>
        <w:t xml:space="preserve"> </w:t>
      </w:r>
      <w:r w:rsidRPr="005B4198">
        <w:rPr>
          <w:rFonts w:ascii="Times New Roman" w:hAnsi="Times New Roman" w:cs="Times New Roman"/>
        </w:rPr>
        <w:t>remind</w:t>
      </w:r>
      <w:r w:rsidR="00A310A5" w:rsidRPr="005B4198">
        <w:rPr>
          <w:rFonts w:ascii="Times New Roman" w:hAnsi="Times New Roman" w:cs="Times New Roman"/>
        </w:rPr>
        <w:t>ing</w:t>
      </w:r>
      <w:r w:rsidRPr="005B4198">
        <w:rPr>
          <w:rFonts w:ascii="Times New Roman" w:hAnsi="Times New Roman" w:cs="Times New Roman"/>
        </w:rPr>
        <w:t xml:space="preserve"> </w:t>
      </w:r>
      <w:r w:rsidR="00A310A5" w:rsidRPr="005B4198">
        <w:rPr>
          <w:rFonts w:ascii="Times New Roman" w:hAnsi="Times New Roman" w:cs="Times New Roman"/>
        </w:rPr>
        <w:t>them</w:t>
      </w:r>
      <w:r w:rsidRPr="005B4198">
        <w:rPr>
          <w:rFonts w:ascii="Times New Roman" w:hAnsi="Times New Roman" w:cs="Times New Roman"/>
        </w:rPr>
        <w:t xml:space="preserve"> about </w:t>
      </w:r>
      <w:r w:rsidR="00BE2079" w:rsidRPr="005B4198">
        <w:rPr>
          <w:rFonts w:ascii="Times New Roman" w:hAnsi="Times New Roman" w:cs="Times New Roman"/>
        </w:rPr>
        <w:t>the benefits of being active, the different phys</w:t>
      </w:r>
      <w:r w:rsidR="00165A31" w:rsidRPr="005B4198">
        <w:rPr>
          <w:rFonts w:ascii="Times New Roman" w:hAnsi="Times New Roman" w:cs="Times New Roman"/>
        </w:rPr>
        <w:t xml:space="preserve">ical activity options available, and </w:t>
      </w:r>
      <w:r w:rsidR="00BE2079" w:rsidRPr="005B4198">
        <w:rPr>
          <w:rFonts w:ascii="Times New Roman" w:hAnsi="Times New Roman" w:cs="Times New Roman"/>
        </w:rPr>
        <w:t>how difficult it can be to initiate and maintain a he</w:t>
      </w:r>
      <w:r w:rsidR="00165A31" w:rsidRPr="005B4198">
        <w:rPr>
          <w:rFonts w:ascii="Times New Roman" w:hAnsi="Times New Roman" w:cs="Times New Roman"/>
        </w:rPr>
        <w:t xml:space="preserve">althy lifestyle following SCI. </w:t>
      </w:r>
      <w:r w:rsidR="007561DD" w:rsidRPr="005B4198">
        <w:rPr>
          <w:rFonts w:ascii="Times New Roman" w:hAnsi="Times New Roman" w:cs="Times New Roman"/>
        </w:rPr>
        <w:t>Moreover, some HCPs were reinvigorated by the story to stay up-to-date with current research knowledge and to promote physical activity.</w:t>
      </w:r>
    </w:p>
    <w:p w14:paraId="5A1FF8A5" w14:textId="77777777" w:rsidR="00733CD9" w:rsidRPr="005B4198" w:rsidRDefault="003C2745" w:rsidP="00F87A47">
      <w:pPr>
        <w:widowControl w:val="0"/>
        <w:autoSpaceDE w:val="0"/>
        <w:autoSpaceDN w:val="0"/>
        <w:adjustRightInd w:val="0"/>
        <w:spacing w:line="480" w:lineRule="auto"/>
        <w:ind w:firstLine="720"/>
        <w:rPr>
          <w:rFonts w:ascii="Times New Roman" w:hAnsi="Times New Roman" w:cs="Times New Roman"/>
        </w:rPr>
      </w:pPr>
      <w:r w:rsidRPr="005B4198">
        <w:rPr>
          <w:rFonts w:ascii="Times New Roman" w:hAnsi="Times New Roman" w:cs="Times New Roman"/>
        </w:rPr>
        <w:t xml:space="preserve">The stories </w:t>
      </w:r>
      <w:r w:rsidR="0063585B" w:rsidRPr="005B4198">
        <w:rPr>
          <w:rFonts w:ascii="Times New Roman" w:hAnsi="Times New Roman" w:cs="Times New Roman"/>
        </w:rPr>
        <w:t xml:space="preserve">also </w:t>
      </w:r>
      <w:r w:rsidRPr="005B4198">
        <w:rPr>
          <w:rFonts w:ascii="Times New Roman" w:hAnsi="Times New Roman" w:cs="Times New Roman"/>
        </w:rPr>
        <w:t xml:space="preserve">reassured </w:t>
      </w:r>
      <w:r w:rsidR="007561DD">
        <w:rPr>
          <w:rFonts w:ascii="Times New Roman" w:hAnsi="Times New Roman" w:cs="Times New Roman"/>
        </w:rPr>
        <w:t xml:space="preserve">participants </w:t>
      </w:r>
      <w:r w:rsidR="00A92DC5" w:rsidRPr="005B4198">
        <w:rPr>
          <w:rFonts w:ascii="Times New Roman" w:hAnsi="Times New Roman" w:cs="Times New Roman"/>
        </w:rPr>
        <w:t xml:space="preserve">about </w:t>
      </w:r>
      <w:r w:rsidR="00B87158" w:rsidRPr="005B4198">
        <w:rPr>
          <w:rFonts w:ascii="Times New Roman" w:hAnsi="Times New Roman" w:cs="Times New Roman"/>
        </w:rPr>
        <w:t xml:space="preserve">their decision to engage with spinal cord injured people </w:t>
      </w:r>
      <w:r w:rsidR="00CA59F1" w:rsidRPr="005B4198">
        <w:rPr>
          <w:rFonts w:ascii="Times New Roman" w:hAnsi="Times New Roman" w:cs="Times New Roman"/>
        </w:rPr>
        <w:t>in different ways</w:t>
      </w:r>
      <w:r w:rsidR="00A92DC5" w:rsidRPr="005B4198">
        <w:rPr>
          <w:rFonts w:ascii="Times New Roman" w:hAnsi="Times New Roman" w:cs="Times New Roman"/>
        </w:rPr>
        <w:t>,</w:t>
      </w:r>
      <w:r w:rsidR="00CA59F1" w:rsidRPr="005B4198">
        <w:rPr>
          <w:rFonts w:ascii="Times New Roman" w:hAnsi="Times New Roman" w:cs="Times New Roman"/>
        </w:rPr>
        <w:t xml:space="preserve"> rather that a</w:t>
      </w:r>
      <w:r w:rsidR="00A92DC5" w:rsidRPr="005B4198">
        <w:rPr>
          <w:rFonts w:ascii="Times New Roman" w:hAnsi="Times New Roman" w:cs="Times New Roman"/>
        </w:rPr>
        <w:t>dopting a</w:t>
      </w:r>
      <w:r w:rsidR="00E8750D" w:rsidRPr="005B4198">
        <w:rPr>
          <w:rFonts w:ascii="Times New Roman" w:hAnsi="Times New Roman" w:cs="Times New Roman"/>
        </w:rPr>
        <w:t xml:space="preserve">s numerous </w:t>
      </w:r>
      <w:r w:rsidR="00865010" w:rsidRPr="005B4198">
        <w:rPr>
          <w:rFonts w:ascii="Times New Roman" w:hAnsi="Times New Roman" w:cs="Times New Roman"/>
        </w:rPr>
        <w:t xml:space="preserve">participants </w:t>
      </w:r>
      <w:r w:rsidR="00E8750D" w:rsidRPr="005B4198">
        <w:rPr>
          <w:rFonts w:ascii="Times New Roman" w:hAnsi="Times New Roman" w:cs="Times New Roman"/>
        </w:rPr>
        <w:t>put it,</w:t>
      </w:r>
      <w:r w:rsidR="00CA59F1" w:rsidRPr="005B4198">
        <w:rPr>
          <w:rFonts w:ascii="Times New Roman" w:hAnsi="Times New Roman" w:cs="Times New Roman"/>
        </w:rPr>
        <w:t xml:space="preserve"> </w:t>
      </w:r>
      <w:r w:rsidR="00E8750D" w:rsidRPr="005B4198">
        <w:rPr>
          <w:rFonts w:ascii="Times New Roman" w:hAnsi="Times New Roman" w:cs="Times New Roman"/>
        </w:rPr>
        <w:t>a “</w:t>
      </w:r>
      <w:r w:rsidR="00CA59F1" w:rsidRPr="005B4198">
        <w:rPr>
          <w:rFonts w:ascii="Times New Roman" w:hAnsi="Times New Roman" w:cs="Times New Roman"/>
        </w:rPr>
        <w:t>one size fits all approach</w:t>
      </w:r>
      <w:r w:rsidR="00E8750D" w:rsidRPr="005B4198">
        <w:rPr>
          <w:rFonts w:ascii="Times New Roman" w:hAnsi="Times New Roman" w:cs="Times New Roman"/>
        </w:rPr>
        <w:t>/model”</w:t>
      </w:r>
      <w:r w:rsidR="00285696" w:rsidRPr="005B4198">
        <w:rPr>
          <w:rFonts w:ascii="Times New Roman" w:hAnsi="Times New Roman" w:cs="Times New Roman"/>
        </w:rPr>
        <w:t xml:space="preserve"> that</w:t>
      </w:r>
      <w:r w:rsidR="00E8750D" w:rsidRPr="005B4198">
        <w:rPr>
          <w:rFonts w:ascii="Times New Roman" w:hAnsi="Times New Roman" w:cs="Times New Roman"/>
        </w:rPr>
        <w:t xml:space="preserve"> assumes sameness or “everyone is the same when they’re not”</w:t>
      </w:r>
      <w:r w:rsidR="00A92DC5" w:rsidRPr="005B4198">
        <w:rPr>
          <w:rFonts w:ascii="Times New Roman" w:hAnsi="Times New Roman" w:cs="Times New Roman"/>
        </w:rPr>
        <w:t xml:space="preserve">. </w:t>
      </w:r>
      <w:r w:rsidR="00E8750D" w:rsidRPr="005B4198">
        <w:rPr>
          <w:rFonts w:ascii="Times New Roman" w:hAnsi="Times New Roman" w:cs="Times New Roman"/>
        </w:rPr>
        <w:t>Some participants, notably peer</w:t>
      </w:r>
      <w:r w:rsidR="00865010" w:rsidRPr="005B4198">
        <w:rPr>
          <w:rFonts w:ascii="Times New Roman" w:hAnsi="Times New Roman" w:cs="Times New Roman"/>
        </w:rPr>
        <w:t xml:space="preserve"> mentor</w:t>
      </w:r>
      <w:r w:rsidR="00E8750D" w:rsidRPr="005B4198">
        <w:rPr>
          <w:rFonts w:ascii="Times New Roman" w:hAnsi="Times New Roman" w:cs="Times New Roman"/>
        </w:rPr>
        <w:t>s or HCPs</w:t>
      </w:r>
      <w:r w:rsidR="00733CD9" w:rsidRPr="005B4198">
        <w:rPr>
          <w:rFonts w:ascii="Times New Roman" w:hAnsi="Times New Roman" w:cs="Times New Roman"/>
        </w:rPr>
        <w:t>,</w:t>
      </w:r>
      <w:r w:rsidR="00E8750D" w:rsidRPr="005B4198">
        <w:rPr>
          <w:rFonts w:ascii="Times New Roman" w:hAnsi="Times New Roman" w:cs="Times New Roman"/>
        </w:rPr>
        <w:t xml:space="preserve"> </w:t>
      </w:r>
      <w:r w:rsidR="00B87158" w:rsidRPr="005B4198">
        <w:rPr>
          <w:rFonts w:ascii="Times New Roman" w:hAnsi="Times New Roman" w:cs="Times New Roman"/>
        </w:rPr>
        <w:t>felt more</w:t>
      </w:r>
      <w:r w:rsidR="00CA59F1" w:rsidRPr="005B4198">
        <w:rPr>
          <w:rFonts w:ascii="Times New Roman" w:hAnsi="Times New Roman" w:cs="Times New Roman"/>
        </w:rPr>
        <w:t xml:space="preserve"> </w:t>
      </w:r>
      <w:r w:rsidR="00B87158" w:rsidRPr="005B4198">
        <w:rPr>
          <w:rFonts w:ascii="Times New Roman" w:hAnsi="Times New Roman" w:cs="Times New Roman"/>
        </w:rPr>
        <w:t>secure in the knowledge that they had done the “right thing”</w:t>
      </w:r>
      <w:r w:rsidR="00CA59F1" w:rsidRPr="005B4198">
        <w:rPr>
          <w:rFonts w:ascii="Times New Roman" w:hAnsi="Times New Roman" w:cs="Times New Roman"/>
        </w:rPr>
        <w:t xml:space="preserve"> when engaging with disabled p</w:t>
      </w:r>
      <w:r w:rsidR="00E23194" w:rsidRPr="005B4198">
        <w:rPr>
          <w:rFonts w:ascii="Times New Roman" w:hAnsi="Times New Roman" w:cs="Times New Roman"/>
        </w:rPr>
        <w:t>eople in chaos</w:t>
      </w:r>
      <w:r w:rsidR="00A92DC5" w:rsidRPr="005B4198">
        <w:rPr>
          <w:rFonts w:ascii="Times New Roman" w:hAnsi="Times New Roman" w:cs="Times New Roman"/>
        </w:rPr>
        <w:t xml:space="preserve"> after hearing the story</w:t>
      </w:r>
      <w:r w:rsidR="00E23194" w:rsidRPr="005B4198">
        <w:rPr>
          <w:rFonts w:ascii="Times New Roman" w:hAnsi="Times New Roman" w:cs="Times New Roman"/>
        </w:rPr>
        <w:t xml:space="preserve">. </w:t>
      </w:r>
      <w:r w:rsidR="008F71CC" w:rsidRPr="005B4198">
        <w:rPr>
          <w:rFonts w:ascii="Times New Roman" w:hAnsi="Times New Roman" w:cs="Times New Roman"/>
        </w:rPr>
        <w:t xml:space="preserve">Against the </w:t>
      </w:r>
      <w:r w:rsidR="00A92DC5" w:rsidRPr="005B4198">
        <w:rPr>
          <w:rFonts w:ascii="Times New Roman" w:hAnsi="Times New Roman" w:cs="Times New Roman"/>
        </w:rPr>
        <w:t xml:space="preserve">dominant </w:t>
      </w:r>
      <w:r w:rsidR="008F71CC" w:rsidRPr="005B4198">
        <w:rPr>
          <w:rFonts w:ascii="Times New Roman" w:hAnsi="Times New Roman" w:cs="Times New Roman"/>
        </w:rPr>
        <w:t xml:space="preserve">stories that circulate in the </w:t>
      </w:r>
      <w:r w:rsidR="00262226" w:rsidRPr="005B4198">
        <w:rPr>
          <w:rFonts w:ascii="Times New Roman" w:hAnsi="Times New Roman" w:cs="Times New Roman"/>
        </w:rPr>
        <w:t xml:space="preserve">Western </w:t>
      </w:r>
      <w:r w:rsidR="008F71CC" w:rsidRPr="005B4198">
        <w:rPr>
          <w:rFonts w:ascii="Times New Roman" w:hAnsi="Times New Roman" w:cs="Times New Roman"/>
        </w:rPr>
        <w:t>media, on the internet, or through various people about ‘</w:t>
      </w:r>
      <w:r w:rsidR="00CE3631" w:rsidRPr="005B4198">
        <w:rPr>
          <w:rFonts w:ascii="Times New Roman" w:hAnsi="Times New Roman" w:cs="Times New Roman"/>
        </w:rPr>
        <w:t>curing</w:t>
      </w:r>
      <w:r w:rsidR="008F71CC" w:rsidRPr="005B4198">
        <w:rPr>
          <w:rFonts w:ascii="Times New Roman" w:hAnsi="Times New Roman" w:cs="Times New Roman"/>
        </w:rPr>
        <w:t xml:space="preserve"> SCI’, </w:t>
      </w:r>
      <w:r w:rsidR="00865010" w:rsidRPr="005B4198">
        <w:rPr>
          <w:rFonts w:ascii="Times New Roman" w:hAnsi="Times New Roman" w:cs="Times New Roman"/>
        </w:rPr>
        <w:t xml:space="preserve">for </w:t>
      </w:r>
      <w:r w:rsidR="00A310A5" w:rsidRPr="005B4198">
        <w:rPr>
          <w:rFonts w:ascii="Times New Roman" w:hAnsi="Times New Roman" w:cs="Times New Roman"/>
        </w:rPr>
        <w:t xml:space="preserve">some of </w:t>
      </w:r>
      <w:r w:rsidR="00262226" w:rsidRPr="005B4198">
        <w:rPr>
          <w:rFonts w:ascii="Times New Roman" w:hAnsi="Times New Roman" w:cs="Times New Roman"/>
        </w:rPr>
        <w:t xml:space="preserve">participants </w:t>
      </w:r>
      <w:r w:rsidR="00865010" w:rsidRPr="005B4198">
        <w:rPr>
          <w:rFonts w:ascii="Times New Roman" w:hAnsi="Times New Roman" w:cs="Times New Roman"/>
        </w:rPr>
        <w:t xml:space="preserve">the stories </w:t>
      </w:r>
      <w:r w:rsidR="00C67FA7" w:rsidRPr="005B4198">
        <w:rPr>
          <w:rFonts w:ascii="Times New Roman" w:hAnsi="Times New Roman" w:cs="Times New Roman"/>
        </w:rPr>
        <w:t>reassured</w:t>
      </w:r>
      <w:r w:rsidR="00865010" w:rsidRPr="005B4198">
        <w:rPr>
          <w:rFonts w:ascii="Times New Roman" w:hAnsi="Times New Roman" w:cs="Times New Roman"/>
        </w:rPr>
        <w:t xml:space="preserve"> them</w:t>
      </w:r>
      <w:r w:rsidR="00285696" w:rsidRPr="005B4198">
        <w:rPr>
          <w:rFonts w:ascii="Times New Roman" w:hAnsi="Times New Roman" w:cs="Times New Roman"/>
        </w:rPr>
        <w:t xml:space="preserve"> about the dangers of</w:t>
      </w:r>
      <w:r w:rsidR="00D072C3" w:rsidRPr="005B4198">
        <w:rPr>
          <w:rFonts w:ascii="Times New Roman" w:hAnsi="Times New Roman" w:cs="Times New Roman"/>
        </w:rPr>
        <w:t xml:space="preserve"> </w:t>
      </w:r>
      <w:r w:rsidR="00285696" w:rsidRPr="005B4198">
        <w:rPr>
          <w:rFonts w:ascii="Times New Roman" w:hAnsi="Times New Roman" w:cs="Times New Roman"/>
        </w:rPr>
        <w:t>peddling</w:t>
      </w:r>
      <w:r w:rsidR="00D072C3" w:rsidRPr="005B4198">
        <w:rPr>
          <w:rFonts w:ascii="Times New Roman" w:hAnsi="Times New Roman" w:cs="Times New Roman"/>
        </w:rPr>
        <w:t xml:space="preserve"> </w:t>
      </w:r>
      <w:r w:rsidR="00F943F8" w:rsidRPr="005B4198">
        <w:rPr>
          <w:rFonts w:ascii="Times New Roman" w:hAnsi="Times New Roman" w:cs="Times New Roman"/>
        </w:rPr>
        <w:t>stor</w:t>
      </w:r>
      <w:r w:rsidR="00C67FA7" w:rsidRPr="005B4198">
        <w:rPr>
          <w:rFonts w:ascii="Times New Roman" w:hAnsi="Times New Roman" w:cs="Times New Roman"/>
        </w:rPr>
        <w:t>ies</w:t>
      </w:r>
      <w:r w:rsidR="00F943F8" w:rsidRPr="005B4198">
        <w:rPr>
          <w:rFonts w:ascii="Times New Roman" w:hAnsi="Times New Roman" w:cs="Times New Roman"/>
        </w:rPr>
        <w:t xml:space="preserve"> </w:t>
      </w:r>
      <w:r w:rsidR="00C67FA7" w:rsidRPr="005B4198">
        <w:rPr>
          <w:rFonts w:ascii="Times New Roman" w:hAnsi="Times New Roman" w:cs="Times New Roman"/>
        </w:rPr>
        <w:t>that suggest</w:t>
      </w:r>
      <w:r w:rsidR="009A5507" w:rsidRPr="005B4198">
        <w:rPr>
          <w:rFonts w:ascii="Times New Roman" w:hAnsi="Times New Roman" w:cs="Times New Roman"/>
        </w:rPr>
        <w:t xml:space="preserve"> that </w:t>
      </w:r>
      <w:r w:rsidR="00A773FC" w:rsidRPr="005B4198">
        <w:rPr>
          <w:rFonts w:ascii="Times New Roman" w:hAnsi="Times New Roman" w:cs="Times New Roman"/>
        </w:rPr>
        <w:t xml:space="preserve">following a SCI a person </w:t>
      </w:r>
      <w:r w:rsidR="00BB1487" w:rsidRPr="005B4198">
        <w:rPr>
          <w:rFonts w:ascii="Times New Roman" w:hAnsi="Times New Roman" w:cs="Times New Roman"/>
        </w:rPr>
        <w:t>can regain their ability to walk or gain</w:t>
      </w:r>
      <w:r w:rsidR="00A773FC" w:rsidRPr="005B4198">
        <w:rPr>
          <w:rFonts w:ascii="Times New Roman" w:hAnsi="Times New Roman" w:cs="Times New Roman"/>
        </w:rPr>
        <w:t xml:space="preserve"> </w:t>
      </w:r>
      <w:r w:rsidR="00BB1487" w:rsidRPr="005B4198">
        <w:rPr>
          <w:rFonts w:ascii="Times New Roman" w:hAnsi="Times New Roman" w:cs="Times New Roman"/>
        </w:rPr>
        <w:t>major</w:t>
      </w:r>
      <w:r w:rsidR="00A773FC" w:rsidRPr="005B4198">
        <w:rPr>
          <w:rFonts w:ascii="Times New Roman" w:hAnsi="Times New Roman" w:cs="Times New Roman"/>
        </w:rPr>
        <w:t xml:space="preserve"> neurological improvement</w:t>
      </w:r>
      <w:r w:rsidR="00BB1487" w:rsidRPr="005B4198">
        <w:rPr>
          <w:rFonts w:ascii="Times New Roman" w:hAnsi="Times New Roman" w:cs="Times New Roman"/>
        </w:rPr>
        <w:t xml:space="preserve">s </w:t>
      </w:r>
      <w:r w:rsidR="004D5BDE" w:rsidRPr="005B4198">
        <w:rPr>
          <w:rFonts w:ascii="Times New Roman" w:hAnsi="Times New Roman" w:cs="Times New Roman"/>
        </w:rPr>
        <w:t>through</w:t>
      </w:r>
      <w:r w:rsidR="00BB1487" w:rsidRPr="005B4198">
        <w:rPr>
          <w:rFonts w:ascii="Times New Roman" w:hAnsi="Times New Roman" w:cs="Times New Roman"/>
        </w:rPr>
        <w:t xml:space="preserve"> engaging in active physical rehabilitation</w:t>
      </w:r>
      <w:r w:rsidR="00C67FA7" w:rsidRPr="005B4198">
        <w:rPr>
          <w:rFonts w:ascii="Times New Roman" w:hAnsi="Times New Roman" w:cs="Times New Roman"/>
        </w:rPr>
        <w:t xml:space="preserve"> (i.e. a restitution narrative)</w:t>
      </w:r>
      <w:r w:rsidR="00B87158" w:rsidRPr="005B4198">
        <w:rPr>
          <w:rFonts w:ascii="Times New Roman" w:hAnsi="Times New Roman" w:cs="Times New Roman"/>
        </w:rPr>
        <w:t xml:space="preserve">. </w:t>
      </w:r>
      <w:r w:rsidR="00E8750D" w:rsidRPr="005B4198">
        <w:rPr>
          <w:rFonts w:ascii="Times New Roman" w:hAnsi="Times New Roman" w:cs="Times New Roman"/>
        </w:rPr>
        <w:t xml:space="preserve">As one HCP put it: </w:t>
      </w:r>
    </w:p>
    <w:p w14:paraId="1792B287" w14:textId="77777777" w:rsidR="00E8750D" w:rsidRPr="005B4198" w:rsidRDefault="00E8750D" w:rsidP="00F87A47">
      <w:pPr>
        <w:widowControl w:val="0"/>
        <w:autoSpaceDE w:val="0"/>
        <w:autoSpaceDN w:val="0"/>
        <w:adjustRightInd w:val="0"/>
        <w:spacing w:line="480" w:lineRule="auto"/>
        <w:ind w:left="720"/>
        <w:rPr>
          <w:rFonts w:ascii="Times New Roman" w:hAnsi="Times New Roman" w:cs="Times New Roman"/>
        </w:rPr>
      </w:pPr>
      <w:r w:rsidRPr="005B4198">
        <w:rPr>
          <w:rFonts w:ascii="Times New Roman" w:hAnsi="Times New Roman" w:cs="Times New Roman"/>
        </w:rPr>
        <w:t xml:space="preserve">Sometimes you get caught up in what some patients say about walking again and how they've heard that doing this or that, and if you do intense physical activity, </w:t>
      </w:r>
      <w:r w:rsidR="00733CD9" w:rsidRPr="005B4198">
        <w:rPr>
          <w:rFonts w:ascii="Times New Roman" w:hAnsi="Times New Roman" w:cs="Times New Roman"/>
        </w:rPr>
        <w:t xml:space="preserve">rehab, </w:t>
      </w:r>
      <w:r w:rsidRPr="005B4198">
        <w:rPr>
          <w:rFonts w:ascii="Times New Roman" w:hAnsi="Times New Roman" w:cs="Times New Roman"/>
        </w:rPr>
        <w:t xml:space="preserve">you’ll get some or all function back…You can’t destroy hope, but the story reminded me I need to stay tuned to </w:t>
      </w:r>
      <w:r w:rsidR="00733CD9" w:rsidRPr="005B4198">
        <w:rPr>
          <w:rFonts w:ascii="Times New Roman" w:hAnsi="Times New Roman" w:cs="Times New Roman"/>
        </w:rPr>
        <w:t>how we give realistic and good hope about physical activity across without feeding it’s a cure.</w:t>
      </w:r>
    </w:p>
    <w:p w14:paraId="71D79DB0" w14:textId="77777777" w:rsidR="00765B9E" w:rsidRPr="005B4198" w:rsidRDefault="006A0B5F" w:rsidP="0091748C">
      <w:pPr>
        <w:widowControl w:val="0"/>
        <w:autoSpaceDE w:val="0"/>
        <w:autoSpaceDN w:val="0"/>
        <w:adjustRightInd w:val="0"/>
        <w:spacing w:line="480" w:lineRule="auto"/>
        <w:ind w:firstLine="720"/>
        <w:rPr>
          <w:rFonts w:ascii="Times New Roman" w:hAnsi="Times New Roman" w:cs="Times New Roman"/>
        </w:rPr>
      </w:pPr>
      <w:r w:rsidRPr="005B4198">
        <w:rPr>
          <w:rFonts w:ascii="Times New Roman" w:hAnsi="Times New Roman" w:cs="Times New Roman"/>
        </w:rPr>
        <w:t xml:space="preserve">Finally, </w:t>
      </w:r>
      <w:r w:rsidR="00733CD9" w:rsidRPr="005B4198">
        <w:rPr>
          <w:rFonts w:ascii="Times New Roman" w:hAnsi="Times New Roman" w:cs="Times New Roman"/>
        </w:rPr>
        <w:t xml:space="preserve">all groups of </w:t>
      </w:r>
      <w:r w:rsidRPr="005B4198">
        <w:rPr>
          <w:rFonts w:ascii="Times New Roman" w:hAnsi="Times New Roman" w:cs="Times New Roman"/>
        </w:rPr>
        <w:t>participants suggested that what stories can do on and for people in terms of these 3 R’s – remind</w:t>
      </w:r>
      <w:r w:rsidR="00EC3DD8" w:rsidRPr="005B4198">
        <w:rPr>
          <w:rFonts w:ascii="Times New Roman" w:hAnsi="Times New Roman" w:cs="Times New Roman"/>
        </w:rPr>
        <w:t>ing, reinvigorating</w:t>
      </w:r>
      <w:r w:rsidR="007561DD">
        <w:rPr>
          <w:rFonts w:ascii="Times New Roman" w:hAnsi="Times New Roman" w:cs="Times New Roman"/>
        </w:rPr>
        <w:t>,</w:t>
      </w:r>
      <w:r w:rsidR="007561DD" w:rsidRPr="007561DD">
        <w:rPr>
          <w:rFonts w:ascii="Times New Roman" w:hAnsi="Times New Roman" w:cs="Times New Roman"/>
        </w:rPr>
        <w:t xml:space="preserve"> </w:t>
      </w:r>
      <w:r w:rsidR="007561DD">
        <w:rPr>
          <w:rFonts w:ascii="Times New Roman" w:hAnsi="Times New Roman" w:cs="Times New Roman"/>
        </w:rPr>
        <w:t xml:space="preserve">and </w:t>
      </w:r>
      <w:r w:rsidR="007561DD" w:rsidRPr="005B4198">
        <w:rPr>
          <w:rFonts w:ascii="Times New Roman" w:hAnsi="Times New Roman" w:cs="Times New Roman"/>
        </w:rPr>
        <w:t>reass</w:t>
      </w:r>
      <w:r w:rsidR="007561DD">
        <w:rPr>
          <w:rFonts w:ascii="Times New Roman" w:hAnsi="Times New Roman" w:cs="Times New Roman"/>
        </w:rPr>
        <w:t xml:space="preserve">uring </w:t>
      </w:r>
      <w:r w:rsidRPr="005B4198">
        <w:rPr>
          <w:rFonts w:ascii="Times New Roman" w:hAnsi="Times New Roman" w:cs="Times New Roman"/>
        </w:rPr>
        <w:t xml:space="preserve">– could be </w:t>
      </w:r>
      <w:r w:rsidR="000B758C" w:rsidRPr="005B4198">
        <w:rPr>
          <w:rFonts w:ascii="Times New Roman" w:hAnsi="Times New Roman" w:cs="Times New Roman"/>
        </w:rPr>
        <w:t>transferred in</w:t>
      </w:r>
      <w:r w:rsidRPr="005B4198">
        <w:rPr>
          <w:rFonts w:ascii="Times New Roman" w:hAnsi="Times New Roman" w:cs="Times New Roman"/>
        </w:rPr>
        <w:t xml:space="preserve">to everyday lives. </w:t>
      </w:r>
      <w:r w:rsidR="00B677BA" w:rsidRPr="005B4198">
        <w:rPr>
          <w:rFonts w:ascii="Times New Roman" w:hAnsi="Times New Roman" w:cs="Times New Roman"/>
        </w:rPr>
        <w:t>T</w:t>
      </w:r>
      <w:r w:rsidRPr="005B4198">
        <w:rPr>
          <w:rFonts w:ascii="Times New Roman" w:hAnsi="Times New Roman" w:cs="Times New Roman"/>
        </w:rPr>
        <w:t xml:space="preserve">he </w:t>
      </w:r>
      <w:r w:rsidR="00765B9E" w:rsidRPr="005B4198">
        <w:rPr>
          <w:rFonts w:ascii="Times New Roman" w:hAnsi="Times New Roman" w:cs="Times New Roman"/>
        </w:rPr>
        <w:t xml:space="preserve">stories themselves, </w:t>
      </w:r>
      <w:r w:rsidR="00EC3DD8" w:rsidRPr="005B4198">
        <w:rPr>
          <w:rFonts w:ascii="Times New Roman" w:hAnsi="Times New Roman" w:cs="Times New Roman"/>
        </w:rPr>
        <w:t xml:space="preserve">or the </w:t>
      </w:r>
      <w:r w:rsidR="00765B9E" w:rsidRPr="005B4198">
        <w:rPr>
          <w:rFonts w:ascii="Times New Roman" w:hAnsi="Times New Roman" w:cs="Times New Roman"/>
        </w:rPr>
        <w:t xml:space="preserve">research knowledge </w:t>
      </w:r>
      <w:r w:rsidR="001D25AE" w:rsidRPr="005B4198">
        <w:rPr>
          <w:rFonts w:ascii="Times New Roman" w:hAnsi="Times New Roman" w:cs="Times New Roman"/>
        </w:rPr>
        <w:t xml:space="preserve">that continues breathing after being read, watched or heard, </w:t>
      </w:r>
      <w:r w:rsidRPr="005B4198">
        <w:rPr>
          <w:rFonts w:ascii="Times New Roman" w:hAnsi="Times New Roman" w:cs="Times New Roman"/>
        </w:rPr>
        <w:t>could be used</w:t>
      </w:r>
      <w:r w:rsidR="001D25AE" w:rsidRPr="005B4198">
        <w:rPr>
          <w:rFonts w:ascii="Times New Roman" w:hAnsi="Times New Roman" w:cs="Times New Roman"/>
        </w:rPr>
        <w:t xml:space="preserve"> </w:t>
      </w:r>
      <w:r w:rsidR="00B677BA" w:rsidRPr="005B4198">
        <w:rPr>
          <w:rFonts w:ascii="Times New Roman" w:hAnsi="Times New Roman" w:cs="Times New Roman"/>
        </w:rPr>
        <w:t xml:space="preserve">to promote competence and confidence in people by </w:t>
      </w:r>
      <w:r w:rsidR="009E3948" w:rsidRPr="005B4198">
        <w:rPr>
          <w:rFonts w:ascii="Times New Roman" w:hAnsi="Times New Roman" w:cs="Times New Roman"/>
        </w:rPr>
        <w:t>remind</w:t>
      </w:r>
      <w:r w:rsidR="00B677BA" w:rsidRPr="005B4198">
        <w:rPr>
          <w:rFonts w:ascii="Times New Roman" w:hAnsi="Times New Roman" w:cs="Times New Roman"/>
        </w:rPr>
        <w:t>ing</w:t>
      </w:r>
      <w:r w:rsidR="009E3948" w:rsidRPr="005B4198">
        <w:rPr>
          <w:rFonts w:ascii="Times New Roman" w:hAnsi="Times New Roman" w:cs="Times New Roman"/>
        </w:rPr>
        <w:t xml:space="preserve"> and</w:t>
      </w:r>
      <w:r w:rsidR="00B677BA" w:rsidRPr="005B4198">
        <w:rPr>
          <w:rFonts w:ascii="Times New Roman" w:hAnsi="Times New Roman" w:cs="Times New Roman"/>
        </w:rPr>
        <w:t xml:space="preserve"> reassuring</w:t>
      </w:r>
      <w:r w:rsidR="00765B9E" w:rsidRPr="005B4198">
        <w:rPr>
          <w:rFonts w:ascii="Times New Roman" w:hAnsi="Times New Roman" w:cs="Times New Roman"/>
        </w:rPr>
        <w:t xml:space="preserve"> </w:t>
      </w:r>
      <w:r w:rsidR="00B677BA" w:rsidRPr="005B4198">
        <w:rPr>
          <w:rFonts w:ascii="Times New Roman" w:hAnsi="Times New Roman" w:cs="Times New Roman"/>
        </w:rPr>
        <w:t xml:space="preserve">them about </w:t>
      </w:r>
      <w:r w:rsidR="009E3948" w:rsidRPr="005B4198">
        <w:rPr>
          <w:rFonts w:ascii="Times New Roman" w:hAnsi="Times New Roman" w:cs="Times New Roman"/>
        </w:rPr>
        <w:t>what to do</w:t>
      </w:r>
      <w:r w:rsidR="00B677BA" w:rsidRPr="005B4198">
        <w:rPr>
          <w:rFonts w:ascii="Times New Roman" w:hAnsi="Times New Roman" w:cs="Times New Roman"/>
        </w:rPr>
        <w:t xml:space="preserve">. </w:t>
      </w:r>
      <w:r w:rsidR="00067EEA" w:rsidRPr="005B4198">
        <w:rPr>
          <w:rFonts w:ascii="Times New Roman" w:hAnsi="Times New Roman" w:cs="Times New Roman"/>
        </w:rPr>
        <w:t>It was suggested too that e</w:t>
      </w:r>
      <w:r w:rsidR="00B677BA" w:rsidRPr="005B4198">
        <w:rPr>
          <w:rFonts w:ascii="Times New Roman" w:hAnsi="Times New Roman" w:cs="Times New Roman"/>
        </w:rPr>
        <w:t xml:space="preserve">ach story </w:t>
      </w:r>
      <w:r w:rsidR="00067EEA" w:rsidRPr="005B4198">
        <w:rPr>
          <w:rFonts w:ascii="Times New Roman" w:hAnsi="Times New Roman" w:cs="Times New Roman"/>
        </w:rPr>
        <w:t>could</w:t>
      </w:r>
      <w:r w:rsidR="00B677BA" w:rsidRPr="005B4198">
        <w:rPr>
          <w:rFonts w:ascii="Times New Roman" w:hAnsi="Times New Roman" w:cs="Times New Roman"/>
        </w:rPr>
        <w:t xml:space="preserve"> </w:t>
      </w:r>
      <w:r w:rsidR="00067EEA" w:rsidRPr="005B4198">
        <w:rPr>
          <w:rFonts w:ascii="Times New Roman" w:hAnsi="Times New Roman" w:cs="Times New Roman"/>
        </w:rPr>
        <w:t>(</w:t>
      </w:r>
      <w:r w:rsidR="009E3948" w:rsidRPr="005B4198">
        <w:rPr>
          <w:rFonts w:ascii="Times New Roman" w:hAnsi="Times New Roman" w:cs="Times New Roman"/>
        </w:rPr>
        <w:t>re</w:t>
      </w:r>
      <w:r w:rsidR="00067EEA" w:rsidRPr="005B4198">
        <w:rPr>
          <w:rFonts w:ascii="Times New Roman" w:hAnsi="Times New Roman" w:cs="Times New Roman"/>
        </w:rPr>
        <w:t>)</w:t>
      </w:r>
      <w:r w:rsidR="009E3948" w:rsidRPr="005B4198">
        <w:rPr>
          <w:rFonts w:ascii="Times New Roman" w:hAnsi="Times New Roman" w:cs="Times New Roman"/>
        </w:rPr>
        <w:t xml:space="preserve">invigorate </w:t>
      </w:r>
      <w:r w:rsidR="00B677BA" w:rsidRPr="005B4198">
        <w:rPr>
          <w:rFonts w:ascii="Times New Roman" w:hAnsi="Times New Roman" w:cs="Times New Roman"/>
        </w:rPr>
        <w:t xml:space="preserve">people </w:t>
      </w:r>
      <w:r w:rsidR="00067EEA" w:rsidRPr="005B4198">
        <w:rPr>
          <w:rFonts w:ascii="Times New Roman" w:hAnsi="Times New Roman" w:cs="Times New Roman"/>
        </w:rPr>
        <w:t>to want</w:t>
      </w:r>
      <w:r w:rsidR="00B677BA" w:rsidRPr="005B4198">
        <w:rPr>
          <w:rFonts w:ascii="Times New Roman" w:hAnsi="Times New Roman" w:cs="Times New Roman"/>
        </w:rPr>
        <w:t xml:space="preserve"> to </w:t>
      </w:r>
      <w:r w:rsidR="009E3948" w:rsidRPr="005B4198">
        <w:rPr>
          <w:rFonts w:ascii="Times New Roman" w:hAnsi="Times New Roman" w:cs="Times New Roman"/>
        </w:rPr>
        <w:t>know more</w:t>
      </w:r>
      <w:r w:rsidR="00B677BA" w:rsidRPr="005B4198">
        <w:rPr>
          <w:rFonts w:ascii="Times New Roman" w:hAnsi="Times New Roman" w:cs="Times New Roman"/>
        </w:rPr>
        <w:t xml:space="preserve"> about physical activity and how best to promote </w:t>
      </w:r>
      <w:r w:rsidR="004D6737" w:rsidRPr="005B4198">
        <w:rPr>
          <w:rFonts w:ascii="Times New Roman" w:hAnsi="Times New Roman" w:cs="Times New Roman"/>
        </w:rPr>
        <w:t xml:space="preserve">and do </w:t>
      </w:r>
      <w:r w:rsidR="00B677BA" w:rsidRPr="005B4198">
        <w:rPr>
          <w:rFonts w:ascii="Times New Roman" w:hAnsi="Times New Roman" w:cs="Times New Roman"/>
        </w:rPr>
        <w:t xml:space="preserve">it. </w:t>
      </w:r>
      <w:r w:rsidR="006709B5" w:rsidRPr="005B4198">
        <w:rPr>
          <w:rFonts w:ascii="Times New Roman" w:hAnsi="Times New Roman" w:cs="Times New Roman"/>
        </w:rPr>
        <w:t>As one HCP said:</w:t>
      </w:r>
    </w:p>
    <w:p w14:paraId="77C94F10" w14:textId="77777777" w:rsidR="007B44FE" w:rsidRPr="005B4198" w:rsidRDefault="00DF5C37" w:rsidP="006709B5">
      <w:pPr>
        <w:widowControl w:val="0"/>
        <w:autoSpaceDE w:val="0"/>
        <w:autoSpaceDN w:val="0"/>
        <w:adjustRightInd w:val="0"/>
        <w:spacing w:line="480" w:lineRule="auto"/>
        <w:ind w:left="720"/>
        <w:rPr>
          <w:rFonts w:ascii="Times New Roman" w:hAnsi="Times New Roman" w:cs="Times New Roman"/>
        </w:rPr>
      </w:pPr>
      <w:r w:rsidRPr="005B4198">
        <w:rPr>
          <w:rFonts w:ascii="Times New Roman" w:hAnsi="Times New Roman" w:cs="Times New Roman"/>
        </w:rPr>
        <w:t>I’m going to work tomorrow so I think I will be a little more conscious about how I present information and what that looks like, how it’s talked about. But like I said I do it already but it’s just reinforcing the importance, it’s a good friendly reminder of just the truth and how it is also my responsibility to, as a nurse, to encourage that lifestyle and you know we do but I think as a whole we could do it even more.</w:t>
      </w:r>
    </w:p>
    <w:p w14:paraId="00EB08D6" w14:textId="77777777" w:rsidR="007B44FE" w:rsidRPr="005B4198" w:rsidRDefault="0016099A" w:rsidP="00036F73">
      <w:pPr>
        <w:spacing w:line="480" w:lineRule="auto"/>
        <w:jc w:val="center"/>
        <w:rPr>
          <w:rFonts w:ascii="Times New Roman" w:hAnsi="Times New Roman" w:cs="Times New Roman"/>
          <w:b/>
        </w:rPr>
      </w:pPr>
      <w:r>
        <w:rPr>
          <w:rFonts w:ascii="Times New Roman" w:hAnsi="Times New Roman" w:cs="Times New Roman"/>
          <w:b/>
        </w:rPr>
        <w:t>Discussion</w:t>
      </w:r>
    </w:p>
    <w:p w14:paraId="53BE9C22" w14:textId="77777777" w:rsidR="00791A3D" w:rsidRDefault="00036F73" w:rsidP="00AF2508">
      <w:pPr>
        <w:spacing w:line="480" w:lineRule="auto"/>
        <w:ind w:firstLine="720"/>
        <w:rPr>
          <w:rFonts w:ascii="Times New Roman" w:hAnsi="Times New Roman" w:cs="Times New Roman"/>
        </w:rPr>
      </w:pPr>
      <w:r w:rsidRPr="005B4198">
        <w:rPr>
          <w:rFonts w:ascii="Times New Roman" w:hAnsi="Times New Roman" w:cs="Times New Roman"/>
        </w:rPr>
        <w:t>Despite the need to promote healthy behavior among disabled people, there is scant work that theoretically and empirically links disability, physical activity, and the dissemination of research evidence through stories in the context of rehabilitation and health. This significant knowledge gap was addressed here</w:t>
      </w:r>
      <w:r w:rsidR="00CF2F20" w:rsidRPr="005B4198">
        <w:rPr>
          <w:rFonts w:ascii="Times New Roman" w:hAnsi="Times New Roman" w:cs="Times New Roman"/>
        </w:rPr>
        <w:t xml:space="preserve"> by examining the utility of synthesized research evidence in the form of a story as a knowledge translation tool</w:t>
      </w:r>
      <w:r w:rsidRPr="005B4198">
        <w:rPr>
          <w:rFonts w:ascii="Times New Roman" w:hAnsi="Times New Roman" w:cs="Times New Roman"/>
        </w:rPr>
        <w:t xml:space="preserve">. </w:t>
      </w:r>
      <w:r w:rsidR="00015394" w:rsidRPr="005B4198">
        <w:rPr>
          <w:rFonts w:ascii="Times New Roman" w:hAnsi="Times New Roman" w:cs="Times New Roman"/>
        </w:rPr>
        <w:t>Informed</w:t>
      </w:r>
      <w:r w:rsidRPr="005B4198">
        <w:rPr>
          <w:rFonts w:ascii="Times New Roman" w:hAnsi="Times New Roman" w:cs="Times New Roman"/>
        </w:rPr>
        <w:t xml:space="preserve"> by narrative theory, the analysis of qualitative data </w:t>
      </w:r>
      <w:r w:rsidR="00B90E61" w:rsidRPr="005B4198">
        <w:rPr>
          <w:rFonts w:ascii="Times New Roman" w:hAnsi="Times New Roman" w:cs="Times New Roman"/>
        </w:rPr>
        <w:t>highlights</w:t>
      </w:r>
      <w:r w:rsidRPr="005B4198">
        <w:rPr>
          <w:rFonts w:ascii="Times New Roman" w:hAnsi="Times New Roman" w:cs="Times New Roman"/>
        </w:rPr>
        <w:t xml:space="preserve"> tha</w:t>
      </w:r>
      <w:r w:rsidR="00B90E61" w:rsidRPr="005B4198">
        <w:rPr>
          <w:rFonts w:ascii="Times New Roman" w:hAnsi="Times New Roman" w:cs="Times New Roman"/>
        </w:rPr>
        <w:t xml:space="preserve">t evidence-based stories were an effective </w:t>
      </w:r>
      <w:r w:rsidRPr="005B4198">
        <w:rPr>
          <w:rFonts w:ascii="Times New Roman" w:hAnsi="Times New Roman" w:cs="Times New Roman"/>
        </w:rPr>
        <w:t xml:space="preserve">means for disseminating physical activity knowledge to spinal cord injured adults and HCPs working with this population. </w:t>
      </w:r>
      <w:r w:rsidR="00277F5A">
        <w:rPr>
          <w:rFonts w:ascii="Times New Roman" w:hAnsi="Times New Roman" w:cs="Times New Roman"/>
        </w:rPr>
        <w:t>That is, each story was a ‘good’ way of sharing knowledge as part of the KT process.</w:t>
      </w:r>
    </w:p>
    <w:p w14:paraId="5278AC81" w14:textId="77777777" w:rsidR="00036F73" w:rsidRPr="005B4198" w:rsidRDefault="002A2073" w:rsidP="00AF2508">
      <w:pPr>
        <w:spacing w:line="480" w:lineRule="auto"/>
        <w:ind w:firstLine="720"/>
        <w:rPr>
          <w:rFonts w:ascii="Times New Roman" w:hAnsi="Times New Roman" w:cs="Times New Roman"/>
        </w:rPr>
      </w:pPr>
      <w:r w:rsidRPr="005B4198">
        <w:rPr>
          <w:rFonts w:ascii="Times New Roman" w:hAnsi="Times New Roman" w:cs="Times New Roman"/>
        </w:rPr>
        <w:t>In terms of why</w:t>
      </w:r>
      <w:r w:rsidR="00B90E61" w:rsidRPr="005B4198">
        <w:rPr>
          <w:rFonts w:ascii="Times New Roman" w:hAnsi="Times New Roman" w:cs="Times New Roman"/>
        </w:rPr>
        <w:t xml:space="preserve"> this was the case,</w:t>
      </w:r>
      <w:r w:rsidR="00036F73" w:rsidRPr="005B4198">
        <w:rPr>
          <w:rFonts w:ascii="Times New Roman" w:hAnsi="Times New Roman" w:cs="Times New Roman"/>
        </w:rPr>
        <w:t xml:space="preserve"> </w:t>
      </w:r>
      <w:r w:rsidR="00B90E61" w:rsidRPr="005B4198">
        <w:rPr>
          <w:rFonts w:ascii="Times New Roman" w:hAnsi="Times New Roman" w:cs="Times New Roman"/>
        </w:rPr>
        <w:t xml:space="preserve">our analysis </w:t>
      </w:r>
      <w:r w:rsidR="0065482D" w:rsidRPr="005B4198">
        <w:rPr>
          <w:rFonts w:ascii="Times New Roman" w:hAnsi="Times New Roman" w:cs="Times New Roman"/>
        </w:rPr>
        <w:t>reveals that several</w:t>
      </w:r>
      <w:r w:rsidR="00B90E61" w:rsidRPr="005B4198">
        <w:rPr>
          <w:rFonts w:ascii="Times New Roman" w:hAnsi="Times New Roman" w:cs="Times New Roman"/>
        </w:rPr>
        <w:t xml:space="preserve"> </w:t>
      </w:r>
      <w:r w:rsidR="00036F73" w:rsidRPr="005B4198">
        <w:rPr>
          <w:rFonts w:ascii="Times New Roman" w:hAnsi="Times New Roman" w:cs="Times New Roman"/>
        </w:rPr>
        <w:t>attributes</w:t>
      </w:r>
      <w:r w:rsidR="00B90E61" w:rsidRPr="005B4198">
        <w:rPr>
          <w:rFonts w:ascii="Times New Roman" w:hAnsi="Times New Roman" w:cs="Times New Roman"/>
        </w:rPr>
        <w:t xml:space="preserve"> of the story were important</w:t>
      </w:r>
      <w:r w:rsidR="0065482D" w:rsidRPr="005B4198">
        <w:rPr>
          <w:rFonts w:ascii="Times New Roman" w:hAnsi="Times New Roman" w:cs="Times New Roman"/>
        </w:rPr>
        <w:t xml:space="preserve"> for making it effective</w:t>
      </w:r>
      <w:r w:rsidR="00036F73" w:rsidRPr="005B4198">
        <w:rPr>
          <w:rFonts w:ascii="Times New Roman" w:hAnsi="Times New Roman" w:cs="Times New Roman"/>
        </w:rPr>
        <w:t xml:space="preserve">. These include a plot and content that resonates with the audience whilst promoting diversity, credible characters as </w:t>
      </w:r>
      <w:r w:rsidR="005D14CD" w:rsidRPr="005B4198">
        <w:rPr>
          <w:rFonts w:ascii="Times New Roman" w:hAnsi="Times New Roman" w:cs="Times New Roman"/>
        </w:rPr>
        <w:t>actors</w:t>
      </w:r>
      <w:r w:rsidR="00036F73" w:rsidRPr="005B4198">
        <w:rPr>
          <w:rFonts w:ascii="Times New Roman" w:hAnsi="Times New Roman" w:cs="Times New Roman"/>
        </w:rPr>
        <w:t xml:space="preserve">, authentic dialogue between each character, and a multi-sensory context concerned with both the ‘wheres’ and </w:t>
      </w:r>
      <w:r w:rsidR="005D14CD" w:rsidRPr="005B4198">
        <w:rPr>
          <w:rFonts w:ascii="Times New Roman" w:hAnsi="Times New Roman" w:cs="Times New Roman"/>
        </w:rPr>
        <w:t>‘</w:t>
      </w:r>
      <w:r w:rsidR="00036F73" w:rsidRPr="005B4198">
        <w:rPr>
          <w:rFonts w:ascii="Times New Roman" w:hAnsi="Times New Roman" w:cs="Times New Roman"/>
        </w:rPr>
        <w:t xml:space="preserve">whens’ that audiences can relate to. The participants’ perceptions of the stories also highlight that to </w:t>
      </w:r>
      <w:r w:rsidR="00D445F3" w:rsidRPr="005B4198">
        <w:rPr>
          <w:rFonts w:ascii="Times New Roman" w:hAnsi="Times New Roman" w:cs="Times New Roman"/>
        </w:rPr>
        <w:t>maximiz</w:t>
      </w:r>
      <w:r w:rsidR="00036F73" w:rsidRPr="005B4198">
        <w:rPr>
          <w:rFonts w:ascii="Times New Roman" w:hAnsi="Times New Roman" w:cs="Times New Roman"/>
        </w:rPr>
        <w:t>e the dissemination of physical activity knowledge</w:t>
      </w:r>
      <w:r w:rsidR="00CF2F20" w:rsidRPr="005B4198">
        <w:rPr>
          <w:rFonts w:ascii="Times New Roman" w:hAnsi="Times New Roman" w:cs="Times New Roman"/>
        </w:rPr>
        <w:t>,</w:t>
      </w:r>
      <w:r w:rsidR="00036F73" w:rsidRPr="005B4198">
        <w:rPr>
          <w:rFonts w:ascii="Times New Roman" w:hAnsi="Times New Roman" w:cs="Times New Roman"/>
        </w:rPr>
        <w:t xml:space="preserve"> </w:t>
      </w:r>
      <w:r w:rsidR="00317E38" w:rsidRPr="005B4198">
        <w:rPr>
          <w:rFonts w:ascii="Times New Roman" w:hAnsi="Times New Roman" w:cs="Times New Roman"/>
        </w:rPr>
        <w:t xml:space="preserve">the </w:t>
      </w:r>
      <w:r w:rsidR="00036F73" w:rsidRPr="005B4198">
        <w:rPr>
          <w:rFonts w:ascii="Times New Roman" w:hAnsi="Times New Roman" w:cs="Times New Roman"/>
        </w:rPr>
        <w:t>stories need to be shared</w:t>
      </w:r>
      <w:r w:rsidR="00317E38" w:rsidRPr="005B4198">
        <w:rPr>
          <w:rFonts w:ascii="Times New Roman" w:hAnsi="Times New Roman" w:cs="Times New Roman"/>
        </w:rPr>
        <w:t xml:space="preserve"> </w:t>
      </w:r>
      <w:r w:rsidR="00036F73" w:rsidRPr="005B4198">
        <w:rPr>
          <w:rFonts w:ascii="Times New Roman" w:hAnsi="Times New Roman" w:cs="Times New Roman"/>
        </w:rPr>
        <w:t xml:space="preserve">by credible messengers and in various formats, with a digital short-film/video being the preferred format. </w:t>
      </w:r>
      <w:r w:rsidR="00B90E61" w:rsidRPr="005B4198">
        <w:rPr>
          <w:rFonts w:ascii="Times New Roman" w:hAnsi="Times New Roman" w:cs="Times New Roman"/>
        </w:rPr>
        <w:t xml:space="preserve">In revealing all this, </w:t>
      </w:r>
      <w:r w:rsidR="00317E38" w:rsidRPr="005B4198">
        <w:rPr>
          <w:rFonts w:ascii="Times New Roman" w:hAnsi="Times New Roman" w:cs="Times New Roman"/>
        </w:rPr>
        <w:t xml:space="preserve">this paper offers a </w:t>
      </w:r>
      <w:r w:rsidR="005910E7">
        <w:rPr>
          <w:rFonts w:ascii="Times New Roman" w:hAnsi="Times New Roman" w:cs="Times New Roman"/>
        </w:rPr>
        <w:t xml:space="preserve">model or </w:t>
      </w:r>
      <w:r w:rsidR="00317E38" w:rsidRPr="005B4198">
        <w:rPr>
          <w:rFonts w:ascii="Times New Roman" w:hAnsi="Times New Roman" w:cs="Times New Roman"/>
        </w:rPr>
        <w:t>template others can utilize for designing narrative</w:t>
      </w:r>
      <w:r w:rsidR="00B73D92" w:rsidRPr="005B4198">
        <w:rPr>
          <w:rFonts w:ascii="Times New Roman" w:hAnsi="Times New Roman" w:cs="Times New Roman"/>
        </w:rPr>
        <w:t>-</w:t>
      </w:r>
      <w:r w:rsidR="00317E38" w:rsidRPr="005B4198">
        <w:rPr>
          <w:rFonts w:ascii="Times New Roman" w:hAnsi="Times New Roman" w:cs="Times New Roman"/>
        </w:rPr>
        <w:t xml:space="preserve">based </w:t>
      </w:r>
      <w:r w:rsidR="00B73D92" w:rsidRPr="005B4198">
        <w:rPr>
          <w:rFonts w:ascii="Times New Roman" w:hAnsi="Times New Roman" w:cs="Times New Roman"/>
        </w:rPr>
        <w:t xml:space="preserve">knowledge tools that can be used as part of </w:t>
      </w:r>
      <w:r w:rsidR="00317E38" w:rsidRPr="005B4198">
        <w:rPr>
          <w:rFonts w:ascii="Times New Roman" w:hAnsi="Times New Roman" w:cs="Times New Roman"/>
        </w:rPr>
        <w:t xml:space="preserve">intervention programs </w:t>
      </w:r>
      <w:r w:rsidR="00B73D92" w:rsidRPr="005B4198">
        <w:rPr>
          <w:rFonts w:ascii="Times New Roman" w:hAnsi="Times New Roman" w:cs="Times New Roman"/>
        </w:rPr>
        <w:t>and/</w:t>
      </w:r>
      <w:r w:rsidR="00317E38" w:rsidRPr="005B4198">
        <w:rPr>
          <w:rFonts w:ascii="Times New Roman" w:hAnsi="Times New Roman" w:cs="Times New Roman"/>
        </w:rPr>
        <w:t>or</w:t>
      </w:r>
      <w:r w:rsidR="006F6E45" w:rsidRPr="005B4198">
        <w:rPr>
          <w:rFonts w:ascii="Times New Roman" w:hAnsi="Times New Roman" w:cs="Times New Roman"/>
        </w:rPr>
        <w:t xml:space="preserve"> health promotion efforts. </w:t>
      </w:r>
      <w:r w:rsidR="00AF2508" w:rsidRPr="005B4198">
        <w:rPr>
          <w:rFonts w:ascii="Times New Roman" w:hAnsi="Times New Roman" w:cs="Times New Roman"/>
        </w:rPr>
        <w:t xml:space="preserve">For instance, if one seeks to design an effective story for dissemination purposes the story needs to include credible characters and dialogue. Although speculative, </w:t>
      </w:r>
      <w:r w:rsidR="005910E7">
        <w:rPr>
          <w:rFonts w:ascii="Times New Roman" w:hAnsi="Times New Roman" w:cs="Times New Roman"/>
        </w:rPr>
        <w:t xml:space="preserve">the template and </w:t>
      </w:r>
      <w:r w:rsidR="00AF2508" w:rsidRPr="005B4198">
        <w:rPr>
          <w:rFonts w:ascii="Times New Roman" w:hAnsi="Times New Roman" w:cs="Times New Roman"/>
        </w:rPr>
        <w:t>findings from this study</w:t>
      </w:r>
      <w:r w:rsidR="005910E7">
        <w:rPr>
          <w:rFonts w:ascii="Times New Roman" w:hAnsi="Times New Roman" w:cs="Times New Roman"/>
        </w:rPr>
        <w:t xml:space="preserve"> </w:t>
      </w:r>
      <w:r w:rsidR="00AF2508" w:rsidRPr="005B4198">
        <w:rPr>
          <w:rFonts w:ascii="Times New Roman" w:hAnsi="Times New Roman" w:cs="Times New Roman"/>
        </w:rPr>
        <w:t>might be similar</w:t>
      </w:r>
      <w:r w:rsidR="00DD1382" w:rsidRPr="005B4198">
        <w:rPr>
          <w:rFonts w:ascii="Times New Roman" w:hAnsi="Times New Roman" w:cs="Times New Roman"/>
        </w:rPr>
        <w:t xml:space="preserve"> when transferred to people without SCI</w:t>
      </w:r>
      <w:r w:rsidR="00AF2508" w:rsidRPr="005B4198">
        <w:rPr>
          <w:rFonts w:ascii="Times New Roman" w:hAnsi="Times New Roman" w:cs="Times New Roman"/>
        </w:rPr>
        <w:t xml:space="preserve">, thereby increasing the naturalistic generalizability of </w:t>
      </w:r>
      <w:r w:rsidR="00B73D92" w:rsidRPr="005B4198">
        <w:rPr>
          <w:rFonts w:ascii="Times New Roman" w:hAnsi="Times New Roman" w:cs="Times New Roman"/>
        </w:rPr>
        <w:t xml:space="preserve">our </w:t>
      </w:r>
      <w:r w:rsidR="00AF2508" w:rsidRPr="005B4198">
        <w:rPr>
          <w:rFonts w:ascii="Times New Roman" w:hAnsi="Times New Roman" w:cs="Times New Roman"/>
        </w:rPr>
        <w:t xml:space="preserve">work. This </w:t>
      </w:r>
      <w:r w:rsidR="008D28BE" w:rsidRPr="005B4198">
        <w:rPr>
          <w:rFonts w:ascii="Times New Roman" w:hAnsi="Times New Roman" w:cs="Times New Roman"/>
        </w:rPr>
        <w:t xml:space="preserve">may be particularly so </w:t>
      </w:r>
      <w:r w:rsidR="00DD1382" w:rsidRPr="005B4198">
        <w:rPr>
          <w:rFonts w:ascii="Times New Roman" w:hAnsi="Times New Roman" w:cs="Times New Roman"/>
        </w:rPr>
        <w:t xml:space="preserve">for those </w:t>
      </w:r>
      <w:r w:rsidR="006C12A9" w:rsidRPr="005B4198">
        <w:rPr>
          <w:rFonts w:ascii="Times New Roman" w:hAnsi="Times New Roman" w:cs="Times New Roman"/>
        </w:rPr>
        <w:t xml:space="preserve">individuals </w:t>
      </w:r>
      <w:r w:rsidR="00B73D92" w:rsidRPr="005B4198">
        <w:rPr>
          <w:rFonts w:ascii="Times New Roman" w:hAnsi="Times New Roman" w:cs="Times New Roman"/>
        </w:rPr>
        <w:t xml:space="preserve">for </w:t>
      </w:r>
      <w:r w:rsidR="006C12A9" w:rsidRPr="005B4198">
        <w:rPr>
          <w:rFonts w:ascii="Times New Roman" w:hAnsi="Times New Roman" w:cs="Times New Roman"/>
        </w:rPr>
        <w:t xml:space="preserve">whom there are few alternative stories to the foreclosed ones </w:t>
      </w:r>
      <w:r w:rsidR="00DD1382" w:rsidRPr="005B4198">
        <w:rPr>
          <w:rFonts w:ascii="Times New Roman" w:hAnsi="Times New Roman" w:cs="Times New Roman"/>
        </w:rPr>
        <w:t>offered by society and culture.</w:t>
      </w:r>
    </w:p>
    <w:p w14:paraId="7A7EA23B" w14:textId="77777777" w:rsidR="00ED0786" w:rsidRPr="005B4198" w:rsidRDefault="00036F73" w:rsidP="00ED0786">
      <w:pPr>
        <w:spacing w:line="480" w:lineRule="auto"/>
        <w:ind w:firstLine="720"/>
        <w:rPr>
          <w:rFonts w:ascii="Times New Roman" w:hAnsi="Times New Roman" w:cs="Times New Roman"/>
        </w:rPr>
      </w:pPr>
      <w:r w:rsidRPr="005B4198">
        <w:rPr>
          <w:rFonts w:ascii="Times New Roman" w:hAnsi="Times New Roman" w:cs="Times New Roman"/>
        </w:rPr>
        <w:t xml:space="preserve">Furthermore, </w:t>
      </w:r>
      <w:r w:rsidR="005D7F8D" w:rsidRPr="005B4198">
        <w:rPr>
          <w:rFonts w:ascii="Times New Roman" w:hAnsi="Times New Roman" w:cs="Times New Roman"/>
        </w:rPr>
        <w:t>our study</w:t>
      </w:r>
      <w:r w:rsidRPr="005B4198">
        <w:rPr>
          <w:rFonts w:ascii="Times New Roman" w:hAnsi="Times New Roman" w:cs="Times New Roman"/>
        </w:rPr>
        <w:t xml:space="preserve"> has made a contribution to </w:t>
      </w:r>
      <w:r w:rsidR="00B73D92" w:rsidRPr="005B4198">
        <w:rPr>
          <w:rFonts w:ascii="Times New Roman" w:hAnsi="Times New Roman" w:cs="Times New Roman"/>
        </w:rPr>
        <w:t>health psychology</w:t>
      </w:r>
      <w:r w:rsidR="005910E7">
        <w:rPr>
          <w:rFonts w:ascii="Times New Roman" w:hAnsi="Times New Roman" w:cs="Times New Roman"/>
        </w:rPr>
        <w:t>, as well as the sport and exercise sciences</w:t>
      </w:r>
      <w:r w:rsidRPr="005B4198">
        <w:rPr>
          <w:rFonts w:ascii="Times New Roman" w:hAnsi="Times New Roman" w:cs="Times New Roman"/>
        </w:rPr>
        <w:t xml:space="preserve"> literature</w:t>
      </w:r>
      <w:r w:rsidR="005910E7">
        <w:rPr>
          <w:rFonts w:ascii="Times New Roman" w:hAnsi="Times New Roman" w:cs="Times New Roman"/>
        </w:rPr>
        <w:t>,</w:t>
      </w:r>
      <w:r w:rsidRPr="005B4198">
        <w:rPr>
          <w:rFonts w:ascii="Times New Roman" w:hAnsi="Times New Roman" w:cs="Times New Roman"/>
        </w:rPr>
        <w:t xml:space="preserve"> by highlighting that people with SCI and HCPs themselves perceive that narrative can do several things on and for people that extend beyond just </w:t>
      </w:r>
      <w:r w:rsidR="00CF2F20" w:rsidRPr="005B4198">
        <w:rPr>
          <w:rFonts w:ascii="Times New Roman" w:hAnsi="Times New Roman" w:cs="Times New Roman"/>
        </w:rPr>
        <w:t xml:space="preserve">translating </w:t>
      </w:r>
      <w:r w:rsidRPr="005B4198">
        <w:rPr>
          <w:rFonts w:ascii="Times New Roman" w:hAnsi="Times New Roman" w:cs="Times New Roman"/>
        </w:rPr>
        <w:t>research-based knowledg</w:t>
      </w:r>
      <w:r w:rsidR="005D7F8D" w:rsidRPr="005B4198">
        <w:rPr>
          <w:rFonts w:ascii="Times New Roman" w:hAnsi="Times New Roman" w:cs="Times New Roman"/>
        </w:rPr>
        <w:t>e</w:t>
      </w:r>
      <w:r w:rsidR="005910E7">
        <w:rPr>
          <w:rFonts w:ascii="Times New Roman" w:hAnsi="Times New Roman" w:cs="Times New Roman"/>
        </w:rPr>
        <w:t xml:space="preserve"> about physical activity</w:t>
      </w:r>
      <w:r w:rsidRPr="005B4198">
        <w:rPr>
          <w:rFonts w:ascii="Times New Roman" w:hAnsi="Times New Roman" w:cs="Times New Roman"/>
        </w:rPr>
        <w:t>. Whilst the main purpose of each story was to perform a communicative function, the participants suggested that the stories could also act by opening up dialogues about physical activity, teaching them and others new knowledge, and reminding, reinvigorating</w:t>
      </w:r>
      <w:r w:rsidR="005910E7">
        <w:rPr>
          <w:rFonts w:ascii="Times New Roman" w:hAnsi="Times New Roman" w:cs="Times New Roman"/>
        </w:rPr>
        <w:t xml:space="preserve">, and reassuring </w:t>
      </w:r>
      <w:r w:rsidRPr="005B4198">
        <w:rPr>
          <w:rFonts w:ascii="Times New Roman" w:hAnsi="Times New Roman" w:cs="Times New Roman"/>
        </w:rPr>
        <w:t xml:space="preserve">the </w:t>
      </w:r>
      <w:r w:rsidR="00D445F3" w:rsidRPr="005B4198">
        <w:rPr>
          <w:rFonts w:ascii="Times New Roman" w:hAnsi="Times New Roman" w:cs="Times New Roman"/>
        </w:rPr>
        <w:t>people</w:t>
      </w:r>
      <w:r w:rsidRPr="005B4198">
        <w:rPr>
          <w:rFonts w:ascii="Times New Roman" w:hAnsi="Times New Roman" w:cs="Times New Roman"/>
        </w:rPr>
        <w:t xml:space="preserve"> in terms of working with spinal cord injured people. All of which, each group believed, would be useful for helping to facilitate the </w:t>
      </w:r>
      <w:r w:rsidR="005D7F8D" w:rsidRPr="005B4198">
        <w:rPr>
          <w:rFonts w:ascii="Times New Roman" w:hAnsi="Times New Roman" w:cs="Times New Roman"/>
        </w:rPr>
        <w:t>uptake</w:t>
      </w:r>
      <w:r w:rsidRPr="005B4198">
        <w:rPr>
          <w:rFonts w:ascii="Times New Roman" w:hAnsi="Times New Roman" w:cs="Times New Roman"/>
        </w:rPr>
        <w:t xml:space="preserve"> of knowledge and </w:t>
      </w:r>
      <w:r w:rsidR="007E231B" w:rsidRPr="005B4198">
        <w:rPr>
          <w:rFonts w:ascii="Times New Roman" w:hAnsi="Times New Roman" w:cs="Times New Roman"/>
        </w:rPr>
        <w:t>move</w:t>
      </w:r>
      <w:r w:rsidR="005D7F8D" w:rsidRPr="005B4198">
        <w:rPr>
          <w:rFonts w:ascii="Times New Roman" w:hAnsi="Times New Roman" w:cs="Times New Roman"/>
        </w:rPr>
        <w:t xml:space="preserve"> </w:t>
      </w:r>
      <w:r w:rsidRPr="005B4198">
        <w:rPr>
          <w:rFonts w:ascii="Times New Roman" w:hAnsi="Times New Roman" w:cs="Times New Roman"/>
        </w:rPr>
        <w:t xml:space="preserve">people to action. </w:t>
      </w:r>
      <w:r w:rsidR="00761658" w:rsidRPr="005B4198">
        <w:rPr>
          <w:rFonts w:ascii="Times New Roman" w:hAnsi="Times New Roman" w:cs="Times New Roman"/>
        </w:rPr>
        <w:t>That</w:t>
      </w:r>
      <w:r w:rsidR="000620AD" w:rsidRPr="005B4198">
        <w:rPr>
          <w:rFonts w:ascii="Times New Roman" w:hAnsi="Times New Roman" w:cs="Times New Roman"/>
        </w:rPr>
        <w:t xml:space="preserve"> said</w:t>
      </w:r>
      <w:r w:rsidRPr="005B4198">
        <w:rPr>
          <w:rFonts w:ascii="Times New Roman" w:hAnsi="Times New Roman" w:cs="Times New Roman"/>
        </w:rPr>
        <w:t xml:space="preserve">, we do not claim that </w:t>
      </w:r>
      <w:r w:rsidR="00761658" w:rsidRPr="005B4198">
        <w:rPr>
          <w:rFonts w:ascii="Times New Roman" w:hAnsi="Times New Roman" w:cs="Times New Roman"/>
        </w:rPr>
        <w:t xml:space="preserve">a </w:t>
      </w:r>
      <w:r w:rsidRPr="005B4198">
        <w:rPr>
          <w:rFonts w:ascii="Times New Roman" w:hAnsi="Times New Roman" w:cs="Times New Roman"/>
        </w:rPr>
        <w:t xml:space="preserve">narrative can </w:t>
      </w:r>
      <w:r w:rsidR="00B73D92" w:rsidRPr="005B4198">
        <w:rPr>
          <w:rFonts w:ascii="Times New Roman" w:hAnsi="Times New Roman" w:cs="Times New Roman"/>
        </w:rPr>
        <w:t>direct</w:t>
      </w:r>
      <w:r w:rsidR="005910E7">
        <w:rPr>
          <w:rFonts w:ascii="Times New Roman" w:hAnsi="Times New Roman" w:cs="Times New Roman"/>
        </w:rPr>
        <w:t>ly</w:t>
      </w:r>
      <w:r w:rsidR="00B73D92" w:rsidRPr="005B4198">
        <w:rPr>
          <w:rFonts w:ascii="Times New Roman" w:hAnsi="Times New Roman" w:cs="Times New Roman"/>
        </w:rPr>
        <w:t xml:space="preserve"> elicit</w:t>
      </w:r>
      <w:r w:rsidRPr="005B4198">
        <w:rPr>
          <w:rFonts w:ascii="Times New Roman" w:hAnsi="Times New Roman" w:cs="Times New Roman"/>
        </w:rPr>
        <w:t xml:space="preserve"> behavior change. </w:t>
      </w:r>
      <w:r w:rsidR="00724DE8" w:rsidRPr="005B4198">
        <w:rPr>
          <w:rFonts w:ascii="Times New Roman" w:hAnsi="Times New Roman" w:cs="Times New Roman"/>
        </w:rPr>
        <w:t xml:space="preserve">But, the participants did </w:t>
      </w:r>
      <w:r w:rsidR="00015394" w:rsidRPr="005B4198">
        <w:rPr>
          <w:rFonts w:ascii="Times New Roman" w:hAnsi="Times New Roman" w:cs="Times New Roman"/>
        </w:rPr>
        <w:t>suggest</w:t>
      </w:r>
      <w:r w:rsidR="00724DE8" w:rsidRPr="005B4198">
        <w:rPr>
          <w:rFonts w:ascii="Times New Roman" w:hAnsi="Times New Roman" w:cs="Times New Roman"/>
        </w:rPr>
        <w:t xml:space="preserve"> that narratives have </w:t>
      </w:r>
      <w:r w:rsidR="00761658" w:rsidRPr="005B4198">
        <w:rPr>
          <w:rFonts w:ascii="Times New Roman" w:hAnsi="Times New Roman" w:cs="Times New Roman"/>
        </w:rPr>
        <w:t xml:space="preserve">the </w:t>
      </w:r>
      <w:r w:rsidR="00724DE8" w:rsidRPr="005B4198">
        <w:rPr>
          <w:rFonts w:ascii="Times New Roman" w:hAnsi="Times New Roman" w:cs="Times New Roman"/>
        </w:rPr>
        <w:t xml:space="preserve">power </w:t>
      </w:r>
      <w:r w:rsidR="00761658" w:rsidRPr="005B4198">
        <w:rPr>
          <w:rFonts w:ascii="Times New Roman" w:hAnsi="Times New Roman" w:cs="Times New Roman"/>
        </w:rPr>
        <w:t xml:space="preserve">to </w:t>
      </w:r>
      <w:r w:rsidR="00B73D92" w:rsidRPr="005B4198">
        <w:rPr>
          <w:rFonts w:ascii="Times New Roman" w:hAnsi="Times New Roman" w:cs="Times New Roman"/>
        </w:rPr>
        <w:t>change how they think, feel, and learn about physical activity. Thus, the</w:t>
      </w:r>
      <w:r w:rsidR="00CF2F20" w:rsidRPr="005B4198">
        <w:rPr>
          <w:rFonts w:ascii="Times New Roman" w:hAnsi="Times New Roman" w:cs="Times New Roman"/>
        </w:rPr>
        <w:t xml:space="preserve"> use of these stories as a real-world intervention for enhancing the </w:t>
      </w:r>
      <w:r w:rsidR="005910E7">
        <w:rPr>
          <w:rFonts w:ascii="Times New Roman" w:hAnsi="Times New Roman" w:cs="Times New Roman"/>
        </w:rPr>
        <w:t xml:space="preserve">narrative and </w:t>
      </w:r>
      <w:r w:rsidR="00CF2F20" w:rsidRPr="005B4198">
        <w:rPr>
          <w:rFonts w:ascii="Times New Roman" w:hAnsi="Times New Roman" w:cs="Times New Roman"/>
        </w:rPr>
        <w:t>social cognitive antecedents of behavior and behavior change itself are an interesting avenue for further research.</w:t>
      </w:r>
    </w:p>
    <w:p w14:paraId="6722BBAD" w14:textId="77777777" w:rsidR="00036F73" w:rsidRPr="005B4198" w:rsidRDefault="00015394" w:rsidP="00036F73">
      <w:pPr>
        <w:widowControl w:val="0"/>
        <w:autoSpaceDE w:val="0"/>
        <w:autoSpaceDN w:val="0"/>
        <w:adjustRightInd w:val="0"/>
        <w:spacing w:line="480" w:lineRule="auto"/>
        <w:ind w:firstLine="720"/>
        <w:rPr>
          <w:rFonts w:ascii="Times New Roman" w:hAnsi="Times New Roman" w:cs="Times New Roman"/>
        </w:rPr>
      </w:pPr>
      <w:r w:rsidRPr="005B4198">
        <w:rPr>
          <w:rFonts w:ascii="Times New Roman" w:hAnsi="Times New Roman" w:cs="Times New Roman"/>
        </w:rPr>
        <w:t>I</w:t>
      </w:r>
      <w:r w:rsidR="00036F73" w:rsidRPr="005B4198">
        <w:rPr>
          <w:rFonts w:ascii="Times New Roman" w:hAnsi="Times New Roman" w:cs="Times New Roman"/>
        </w:rPr>
        <w:t xml:space="preserve">n addition to contributing to knowledge, important practical implications also emerge from this work. As part of a </w:t>
      </w:r>
      <w:r w:rsidR="00536201" w:rsidRPr="005B4198">
        <w:rPr>
          <w:rFonts w:ascii="Times New Roman" w:hAnsi="Times New Roman" w:cs="Times New Roman"/>
        </w:rPr>
        <w:t xml:space="preserve">toolkit </w:t>
      </w:r>
      <w:r w:rsidR="00036F73" w:rsidRPr="005B4198">
        <w:rPr>
          <w:rFonts w:ascii="Times New Roman" w:hAnsi="Times New Roman" w:cs="Times New Roman"/>
        </w:rPr>
        <w:t xml:space="preserve">of resources, researchers, HCPs, disabled people and user-groups, policy makers, and public health communication programs could utilize evidence-based stories to share knowledge effectively and </w:t>
      </w:r>
      <w:r w:rsidR="008E17F5" w:rsidRPr="005B4198">
        <w:rPr>
          <w:rFonts w:ascii="Times New Roman" w:hAnsi="Times New Roman" w:cs="Times New Roman"/>
        </w:rPr>
        <w:t>move</w:t>
      </w:r>
      <w:r w:rsidR="00382B67" w:rsidRPr="005B4198">
        <w:rPr>
          <w:rFonts w:ascii="Times New Roman" w:hAnsi="Times New Roman" w:cs="Times New Roman"/>
        </w:rPr>
        <w:t xml:space="preserve"> people towards </w:t>
      </w:r>
      <w:r w:rsidR="00036F73" w:rsidRPr="005B4198">
        <w:rPr>
          <w:rFonts w:ascii="Times New Roman" w:hAnsi="Times New Roman" w:cs="Times New Roman"/>
        </w:rPr>
        <w:t xml:space="preserve">behavior change. This practical </w:t>
      </w:r>
      <w:r w:rsidR="00536201" w:rsidRPr="005B4198">
        <w:rPr>
          <w:rFonts w:ascii="Times New Roman" w:hAnsi="Times New Roman" w:cs="Times New Roman"/>
        </w:rPr>
        <w:t xml:space="preserve">use </w:t>
      </w:r>
      <w:r w:rsidR="00036F73" w:rsidRPr="005B4198">
        <w:rPr>
          <w:rFonts w:ascii="Times New Roman" w:hAnsi="Times New Roman" w:cs="Times New Roman"/>
        </w:rPr>
        <w:t>for stories is particularly appealing for several reasons. Providing information through standard written instructions or guidelines has been found lacking</w:t>
      </w:r>
      <w:r w:rsidR="00D445F3" w:rsidRPr="005B4198">
        <w:rPr>
          <w:rFonts w:ascii="Times New Roman" w:hAnsi="Times New Roman" w:cs="Times New Roman"/>
        </w:rPr>
        <w:t xml:space="preserve"> (Scott et al., 2012)</w:t>
      </w:r>
      <w:r w:rsidR="00036F73" w:rsidRPr="005B4198">
        <w:rPr>
          <w:rFonts w:ascii="Times New Roman" w:hAnsi="Times New Roman" w:cs="Times New Roman"/>
        </w:rPr>
        <w:t xml:space="preserve"> </w:t>
      </w:r>
      <w:r w:rsidR="00536201" w:rsidRPr="005B4198">
        <w:rPr>
          <w:rFonts w:ascii="Times New Roman" w:hAnsi="Times New Roman" w:cs="Times New Roman"/>
        </w:rPr>
        <w:t>i</w:t>
      </w:r>
      <w:r w:rsidR="00036F73" w:rsidRPr="005B4198">
        <w:rPr>
          <w:rFonts w:ascii="Times New Roman" w:hAnsi="Times New Roman" w:cs="Times New Roman"/>
        </w:rPr>
        <w:t>n part</w:t>
      </w:r>
      <w:r w:rsidR="00536201" w:rsidRPr="005B4198">
        <w:rPr>
          <w:rFonts w:ascii="Times New Roman" w:hAnsi="Times New Roman" w:cs="Times New Roman"/>
        </w:rPr>
        <w:t xml:space="preserve"> </w:t>
      </w:r>
      <w:r w:rsidR="00036F73" w:rsidRPr="005B4198">
        <w:rPr>
          <w:rFonts w:ascii="Times New Roman" w:hAnsi="Times New Roman" w:cs="Times New Roman"/>
        </w:rPr>
        <w:t xml:space="preserve">because these ways of communicating research often operate non-dialogically, that is, monologically. </w:t>
      </w:r>
      <w:r w:rsidR="005910E7">
        <w:rPr>
          <w:rFonts w:ascii="Times New Roman" w:hAnsi="Times New Roman" w:cs="Times New Roman"/>
        </w:rPr>
        <w:t>Like cognitive modes of communicating, m</w:t>
      </w:r>
      <w:r w:rsidR="00036F73" w:rsidRPr="005B4198">
        <w:rPr>
          <w:rFonts w:ascii="Times New Roman" w:hAnsi="Times New Roman" w:cs="Times New Roman"/>
        </w:rPr>
        <w:t xml:space="preserve">onological communication closes itself from the </w:t>
      </w:r>
      <w:r w:rsidR="00036F73" w:rsidRPr="005910E7">
        <w:rPr>
          <w:rFonts w:ascii="Times New Roman" w:hAnsi="Times New Roman" w:cs="Times New Roman"/>
          <w:i/>
        </w:rPr>
        <w:t>embodied</w:t>
      </w:r>
      <w:r w:rsidR="00036F73" w:rsidRPr="005B4198">
        <w:rPr>
          <w:rFonts w:ascii="Times New Roman" w:hAnsi="Times New Roman" w:cs="Times New Roman"/>
        </w:rPr>
        <w:t xml:space="preserve"> response of the reader or listener; it is </w:t>
      </w:r>
      <w:r w:rsidR="00036F73" w:rsidRPr="005B4198">
        <w:rPr>
          <w:rFonts w:ascii="Times New Roman" w:hAnsi="Times New Roman" w:cs="Times New Roman"/>
          <w:i/>
        </w:rPr>
        <w:t>static</w:t>
      </w:r>
      <w:r w:rsidR="00036F73" w:rsidRPr="005B4198">
        <w:rPr>
          <w:rFonts w:ascii="Times New Roman" w:hAnsi="Times New Roman" w:cs="Times New Roman"/>
        </w:rPr>
        <w:t xml:space="preserve"> instead of </w:t>
      </w:r>
      <w:r w:rsidR="00036F73" w:rsidRPr="005B4198">
        <w:rPr>
          <w:rFonts w:ascii="Times New Roman" w:hAnsi="Times New Roman" w:cs="Times New Roman"/>
          <w:i/>
        </w:rPr>
        <w:t>shift shaping</w:t>
      </w:r>
      <w:r w:rsidR="00036F73" w:rsidRPr="005B4198">
        <w:rPr>
          <w:rFonts w:ascii="Times New Roman" w:hAnsi="Times New Roman" w:cs="Times New Roman"/>
        </w:rPr>
        <w:t xml:space="preserve">, </w:t>
      </w:r>
      <w:r w:rsidR="00036F73" w:rsidRPr="005B4198">
        <w:rPr>
          <w:rFonts w:ascii="Times New Roman" w:hAnsi="Times New Roman" w:cs="Times New Roman"/>
          <w:i/>
        </w:rPr>
        <w:t>asserts</w:t>
      </w:r>
      <w:r w:rsidR="00036F73" w:rsidRPr="005B4198">
        <w:rPr>
          <w:rFonts w:ascii="Times New Roman" w:hAnsi="Times New Roman" w:cs="Times New Roman"/>
        </w:rPr>
        <w:t xml:space="preserve"> rather than </w:t>
      </w:r>
      <w:r w:rsidR="00036F73" w:rsidRPr="005B4198">
        <w:rPr>
          <w:rFonts w:ascii="Times New Roman" w:hAnsi="Times New Roman" w:cs="Times New Roman"/>
          <w:i/>
        </w:rPr>
        <w:t>engages</w:t>
      </w:r>
      <w:r w:rsidR="00036F73" w:rsidRPr="005B4198">
        <w:rPr>
          <w:rFonts w:ascii="Times New Roman" w:hAnsi="Times New Roman" w:cs="Times New Roman"/>
        </w:rPr>
        <w:t xml:space="preserve">, speaks </w:t>
      </w:r>
      <w:r w:rsidR="00036F73" w:rsidRPr="005B4198">
        <w:rPr>
          <w:rFonts w:ascii="Times New Roman" w:hAnsi="Times New Roman" w:cs="Times New Roman"/>
          <w:i/>
        </w:rPr>
        <w:t>at</w:t>
      </w:r>
      <w:r w:rsidR="00036F73" w:rsidRPr="005B4198">
        <w:rPr>
          <w:rFonts w:ascii="Times New Roman" w:hAnsi="Times New Roman" w:cs="Times New Roman"/>
        </w:rPr>
        <w:t xml:space="preserve"> not </w:t>
      </w:r>
      <w:r w:rsidR="00036F73" w:rsidRPr="005B4198">
        <w:rPr>
          <w:rFonts w:ascii="Times New Roman" w:hAnsi="Times New Roman" w:cs="Times New Roman"/>
          <w:i/>
        </w:rPr>
        <w:t>with</w:t>
      </w:r>
      <w:r w:rsidR="00036F73" w:rsidRPr="005B4198">
        <w:rPr>
          <w:rFonts w:ascii="Times New Roman" w:hAnsi="Times New Roman" w:cs="Times New Roman"/>
        </w:rPr>
        <w:t xml:space="preserve"> people, and </w:t>
      </w:r>
      <w:r w:rsidR="00036F73" w:rsidRPr="005B4198">
        <w:rPr>
          <w:rFonts w:ascii="Times New Roman" w:hAnsi="Times New Roman" w:cs="Times New Roman"/>
          <w:i/>
        </w:rPr>
        <w:t>informs</w:t>
      </w:r>
      <w:r w:rsidR="00036F73" w:rsidRPr="005B4198">
        <w:rPr>
          <w:rFonts w:ascii="Times New Roman" w:hAnsi="Times New Roman" w:cs="Times New Roman"/>
        </w:rPr>
        <w:t xml:space="preserve"> cognitively but struggles to </w:t>
      </w:r>
      <w:r w:rsidR="00036F73" w:rsidRPr="005B4198">
        <w:rPr>
          <w:rFonts w:ascii="Times New Roman" w:hAnsi="Times New Roman" w:cs="Times New Roman"/>
          <w:i/>
        </w:rPr>
        <w:t>compel</w:t>
      </w:r>
      <w:r w:rsidR="00036F73" w:rsidRPr="005B4198">
        <w:rPr>
          <w:rFonts w:ascii="Times New Roman" w:hAnsi="Times New Roman" w:cs="Times New Roman"/>
        </w:rPr>
        <w:t xml:space="preserve">, </w:t>
      </w:r>
      <w:r w:rsidR="00036F73" w:rsidRPr="005B4198">
        <w:rPr>
          <w:rFonts w:ascii="Times New Roman" w:hAnsi="Times New Roman" w:cs="Times New Roman"/>
          <w:i/>
        </w:rPr>
        <w:t>animate memory</w:t>
      </w:r>
      <w:r w:rsidR="00D445F3" w:rsidRPr="005B4198">
        <w:rPr>
          <w:rFonts w:ascii="Times New Roman" w:hAnsi="Times New Roman" w:cs="Times New Roman"/>
        </w:rPr>
        <w:t xml:space="preserve">, and capture </w:t>
      </w:r>
      <w:r w:rsidR="00D445F3" w:rsidRPr="005B4198">
        <w:rPr>
          <w:rFonts w:ascii="Times New Roman" w:hAnsi="Times New Roman" w:cs="Times New Roman"/>
          <w:i/>
        </w:rPr>
        <w:t>bodies</w:t>
      </w:r>
      <w:r w:rsidR="00D445F3" w:rsidRPr="005B4198">
        <w:rPr>
          <w:rFonts w:ascii="Times New Roman" w:hAnsi="Times New Roman" w:cs="Times New Roman"/>
        </w:rPr>
        <w:t xml:space="preserve"> </w:t>
      </w:r>
      <w:r w:rsidR="00D445F3" w:rsidRPr="005B4198">
        <w:rPr>
          <w:rFonts w:ascii="Times New Roman" w:hAnsi="Times New Roman" w:cs="Times New Roman"/>
          <w:i/>
        </w:rPr>
        <w:t>emotionally</w:t>
      </w:r>
      <w:r w:rsidR="00536201" w:rsidRPr="005B4198">
        <w:rPr>
          <w:rFonts w:ascii="Times New Roman" w:hAnsi="Times New Roman" w:cs="Times New Roman"/>
          <w:i/>
        </w:rPr>
        <w:t xml:space="preserve"> </w:t>
      </w:r>
      <w:r w:rsidR="00536201" w:rsidRPr="005B4198">
        <w:rPr>
          <w:rFonts w:ascii="Times New Roman" w:hAnsi="Times New Roman" w:cs="Times New Roman"/>
        </w:rPr>
        <w:t>(</w:t>
      </w:r>
      <w:r w:rsidR="00C67FA7" w:rsidRPr="005B4198">
        <w:rPr>
          <w:rFonts w:ascii="Times New Roman" w:hAnsi="Times New Roman" w:cs="Times New Roman"/>
        </w:rPr>
        <w:t>Frank, 2010</w:t>
      </w:r>
      <w:r w:rsidR="00536201" w:rsidRPr="005B4198">
        <w:rPr>
          <w:rFonts w:ascii="Times New Roman" w:hAnsi="Times New Roman" w:cs="Times New Roman"/>
        </w:rPr>
        <w:t>)</w:t>
      </w:r>
      <w:r w:rsidR="00D445F3" w:rsidRPr="005B4198">
        <w:rPr>
          <w:rFonts w:ascii="Times New Roman" w:hAnsi="Times New Roman" w:cs="Times New Roman"/>
        </w:rPr>
        <w:t xml:space="preserve">. </w:t>
      </w:r>
      <w:r w:rsidR="00036F73" w:rsidRPr="005B4198">
        <w:rPr>
          <w:rFonts w:ascii="Times New Roman" w:hAnsi="Times New Roman" w:cs="Times New Roman"/>
        </w:rPr>
        <w:t xml:space="preserve">The issue then is not about the validity or reliability of the knowledge communicated. Rather, the issue is about how knowledge is conveyed in a way </w:t>
      </w:r>
      <w:r w:rsidR="009301C6" w:rsidRPr="005B4198">
        <w:rPr>
          <w:rFonts w:ascii="Times New Roman" w:hAnsi="Times New Roman" w:cs="Times New Roman"/>
        </w:rPr>
        <w:t xml:space="preserve">that </w:t>
      </w:r>
      <w:r w:rsidR="00D445F3" w:rsidRPr="005B4198">
        <w:rPr>
          <w:rFonts w:ascii="Times New Roman" w:hAnsi="Times New Roman" w:cs="Times New Roman"/>
        </w:rPr>
        <w:t>attract</w:t>
      </w:r>
      <w:r w:rsidR="00044CB0" w:rsidRPr="005B4198">
        <w:rPr>
          <w:rFonts w:ascii="Times New Roman" w:hAnsi="Times New Roman" w:cs="Times New Roman"/>
        </w:rPr>
        <w:t>s</w:t>
      </w:r>
      <w:r w:rsidR="00D445F3" w:rsidRPr="005B4198">
        <w:rPr>
          <w:rFonts w:ascii="Times New Roman" w:hAnsi="Times New Roman" w:cs="Times New Roman"/>
        </w:rPr>
        <w:t xml:space="preserve"> people, hold</w:t>
      </w:r>
      <w:r w:rsidR="00044CB0" w:rsidRPr="005B4198">
        <w:rPr>
          <w:rFonts w:ascii="Times New Roman" w:hAnsi="Times New Roman" w:cs="Times New Roman"/>
        </w:rPr>
        <w:t xml:space="preserve">s </w:t>
      </w:r>
      <w:r w:rsidR="00D445F3" w:rsidRPr="005B4198">
        <w:rPr>
          <w:rFonts w:ascii="Times New Roman" w:hAnsi="Times New Roman" w:cs="Times New Roman"/>
        </w:rPr>
        <w:t>their attention, and get</w:t>
      </w:r>
      <w:r w:rsidR="00044CB0" w:rsidRPr="005B4198">
        <w:rPr>
          <w:rFonts w:ascii="Times New Roman" w:hAnsi="Times New Roman" w:cs="Times New Roman"/>
        </w:rPr>
        <w:t>s</w:t>
      </w:r>
      <w:r w:rsidR="00036F73" w:rsidRPr="005B4198">
        <w:rPr>
          <w:rFonts w:ascii="Times New Roman" w:hAnsi="Times New Roman" w:cs="Times New Roman"/>
        </w:rPr>
        <w:t xml:space="preserve"> under </w:t>
      </w:r>
      <w:r w:rsidR="00044CB0" w:rsidRPr="005B4198">
        <w:rPr>
          <w:rFonts w:ascii="Times New Roman" w:hAnsi="Times New Roman" w:cs="Times New Roman"/>
        </w:rPr>
        <w:t xml:space="preserve">their </w:t>
      </w:r>
      <w:r w:rsidR="00036F73" w:rsidRPr="005B4198">
        <w:rPr>
          <w:rFonts w:ascii="Times New Roman" w:hAnsi="Times New Roman" w:cs="Times New Roman"/>
        </w:rPr>
        <w:t>skin. Storie</w:t>
      </w:r>
      <w:r w:rsidR="000104F0" w:rsidRPr="005B4198">
        <w:rPr>
          <w:rFonts w:ascii="Times New Roman" w:hAnsi="Times New Roman" w:cs="Times New Roman"/>
        </w:rPr>
        <w:t>s have the capacity to do this; they offer much that isolated bullets of health information cannot.</w:t>
      </w:r>
    </w:p>
    <w:p w14:paraId="3A86BAA2" w14:textId="77777777" w:rsidR="00036F73" w:rsidRPr="005B4198" w:rsidRDefault="000104F0" w:rsidP="00036F73">
      <w:pPr>
        <w:widowControl w:val="0"/>
        <w:autoSpaceDE w:val="0"/>
        <w:autoSpaceDN w:val="0"/>
        <w:adjustRightInd w:val="0"/>
        <w:spacing w:line="480" w:lineRule="auto"/>
        <w:ind w:firstLine="720"/>
        <w:rPr>
          <w:rFonts w:ascii="Times New Roman" w:hAnsi="Times New Roman" w:cs="Times New Roman"/>
        </w:rPr>
      </w:pPr>
      <w:r w:rsidRPr="005B4198">
        <w:rPr>
          <w:rFonts w:ascii="Times New Roman" w:hAnsi="Times New Roman" w:cs="Times New Roman"/>
        </w:rPr>
        <w:t>Indeed, a</w:t>
      </w:r>
      <w:r w:rsidR="00536201" w:rsidRPr="005B4198">
        <w:rPr>
          <w:rFonts w:ascii="Times New Roman" w:hAnsi="Times New Roman" w:cs="Times New Roman"/>
        </w:rPr>
        <w:t>s</w:t>
      </w:r>
      <w:r w:rsidR="00036F73" w:rsidRPr="005B4198">
        <w:rPr>
          <w:rFonts w:ascii="Times New Roman" w:hAnsi="Times New Roman" w:cs="Times New Roman"/>
        </w:rPr>
        <w:t xml:space="preserve"> Scott et al. (2012) suggests, the appeal of stories lies in what they can do </w:t>
      </w:r>
      <w:r w:rsidR="00C6262E" w:rsidRPr="005B4198">
        <w:rPr>
          <w:rFonts w:ascii="Times New Roman" w:hAnsi="Times New Roman" w:cs="Times New Roman"/>
        </w:rPr>
        <w:t>to</w:t>
      </w:r>
      <w:r w:rsidR="00036F73" w:rsidRPr="005B4198">
        <w:rPr>
          <w:rFonts w:ascii="Times New Roman" w:hAnsi="Times New Roman" w:cs="Times New Roman"/>
        </w:rPr>
        <w:t xml:space="preserve"> memory and emotion. As they note, memory is predominately story-based and as a consequence new information can be more easily absorbed, integrated, and remembered </w:t>
      </w:r>
      <w:r w:rsidR="00D445F3" w:rsidRPr="005B4198">
        <w:rPr>
          <w:rFonts w:ascii="Times New Roman" w:hAnsi="Times New Roman" w:cs="Times New Roman"/>
        </w:rPr>
        <w:t xml:space="preserve">in order </w:t>
      </w:r>
      <w:r w:rsidR="00036F73" w:rsidRPr="005B4198">
        <w:rPr>
          <w:rFonts w:ascii="Times New Roman" w:hAnsi="Times New Roman" w:cs="Times New Roman"/>
        </w:rPr>
        <w:t xml:space="preserve">to act on. Not only do “stories appear to be processed in an automatic, relatively effortless way facilitating efficient memory storage and retrieval” (p. 162). Scott et al. add that “stories generate emotional impact” (p. 163). In addition, Frank (2010) argues that stories “have the capacity to make one particular perspective not only plausible but compelling” (p. 31). They can resonate and make life dramatic, thereby enabling people to “get </w:t>
      </w:r>
      <w:r w:rsidR="00036F73" w:rsidRPr="005B4198">
        <w:rPr>
          <w:rFonts w:ascii="Times New Roman" w:hAnsi="Times New Roman" w:cs="Times New Roman"/>
          <w:i/>
        </w:rPr>
        <w:t>caught up</w:t>
      </w:r>
      <w:r w:rsidR="00036F73" w:rsidRPr="005B4198">
        <w:rPr>
          <w:rFonts w:ascii="Times New Roman" w:hAnsi="Times New Roman" w:cs="Times New Roman"/>
        </w:rPr>
        <w:t xml:space="preserve"> in a story” (p. 32). Further, in stories plots and characters shift to allow many different people to locate themselves in characters in those plots. </w:t>
      </w:r>
    </w:p>
    <w:p w14:paraId="5DB2AA13" w14:textId="77777777" w:rsidR="00036F73" w:rsidRPr="005B4198" w:rsidRDefault="00036F73" w:rsidP="00C6262E">
      <w:pPr>
        <w:widowControl w:val="0"/>
        <w:autoSpaceDE w:val="0"/>
        <w:autoSpaceDN w:val="0"/>
        <w:adjustRightInd w:val="0"/>
        <w:spacing w:line="480" w:lineRule="auto"/>
        <w:ind w:firstLine="720"/>
        <w:rPr>
          <w:rFonts w:ascii="Times New Roman" w:hAnsi="Times New Roman" w:cs="Times New Roman"/>
        </w:rPr>
      </w:pPr>
      <w:r w:rsidRPr="005B4198">
        <w:rPr>
          <w:rFonts w:ascii="Times New Roman" w:hAnsi="Times New Roman" w:cs="Times New Roman"/>
        </w:rPr>
        <w:t>Finally, “perhaps most significant”</w:t>
      </w:r>
      <w:r w:rsidR="00044CB0" w:rsidRPr="005B4198">
        <w:rPr>
          <w:rFonts w:ascii="Times New Roman" w:hAnsi="Times New Roman" w:cs="Times New Roman"/>
        </w:rPr>
        <w:t xml:space="preserve"> for Frank (2010)</w:t>
      </w:r>
      <w:r w:rsidRPr="005B4198">
        <w:rPr>
          <w:rFonts w:ascii="Times New Roman" w:hAnsi="Times New Roman" w:cs="Times New Roman"/>
        </w:rPr>
        <w:t xml:space="preserve">, stories “have the capacity to arouse people’s imaginations; they make the unseen not only visible but compelling. Through imagination, stories arouse emotions” (p. 41). Others support the view that imagination is integrally tied to narrative </w:t>
      </w:r>
      <w:r w:rsidR="00054F05" w:rsidRPr="005B4198">
        <w:rPr>
          <w:rFonts w:ascii="Times New Roman" w:hAnsi="Times New Roman" w:cs="Times New Roman"/>
        </w:rPr>
        <w:t xml:space="preserve">and </w:t>
      </w:r>
      <w:r w:rsidRPr="005B4198">
        <w:rPr>
          <w:rFonts w:ascii="Times New Roman" w:hAnsi="Times New Roman" w:cs="Times New Roman"/>
        </w:rPr>
        <w:t>give</w:t>
      </w:r>
      <w:r w:rsidR="00C6262E" w:rsidRPr="005B4198">
        <w:rPr>
          <w:rFonts w:ascii="Times New Roman" w:hAnsi="Times New Roman" w:cs="Times New Roman"/>
        </w:rPr>
        <w:t>s</w:t>
      </w:r>
      <w:r w:rsidRPr="005B4198">
        <w:rPr>
          <w:rFonts w:ascii="Times New Roman" w:hAnsi="Times New Roman" w:cs="Times New Roman"/>
        </w:rPr>
        <w:t xml:space="preserve"> us sustenance to </w:t>
      </w:r>
      <w:r w:rsidR="00C6262E" w:rsidRPr="005B4198">
        <w:rPr>
          <w:rFonts w:ascii="Times New Roman" w:hAnsi="Times New Roman" w:cs="Times New Roman"/>
        </w:rPr>
        <w:t>discern</w:t>
      </w:r>
      <w:r w:rsidRPr="005B4198">
        <w:rPr>
          <w:rFonts w:ascii="Times New Roman" w:hAnsi="Times New Roman" w:cs="Times New Roman"/>
        </w:rPr>
        <w:t xml:space="preserve"> other possible ways of being </w:t>
      </w:r>
      <w:r w:rsidR="00C6262E" w:rsidRPr="005B4198">
        <w:rPr>
          <w:rFonts w:ascii="Times New Roman" w:hAnsi="Times New Roman" w:cs="Times New Roman"/>
        </w:rPr>
        <w:t xml:space="preserve">(Brockmeier, 2012; </w:t>
      </w:r>
      <w:r w:rsidRPr="005B4198">
        <w:rPr>
          <w:rFonts w:ascii="Times New Roman" w:hAnsi="Times New Roman" w:cs="Times New Roman"/>
        </w:rPr>
        <w:t>Andrews</w:t>
      </w:r>
      <w:r w:rsidR="00C6262E" w:rsidRPr="005B4198">
        <w:rPr>
          <w:rFonts w:ascii="Times New Roman" w:hAnsi="Times New Roman" w:cs="Times New Roman"/>
        </w:rPr>
        <w:t xml:space="preserve">, </w:t>
      </w:r>
      <w:r w:rsidRPr="005B4198">
        <w:rPr>
          <w:rFonts w:ascii="Times New Roman" w:hAnsi="Times New Roman" w:cs="Times New Roman"/>
        </w:rPr>
        <w:t>2014)</w:t>
      </w:r>
      <w:r w:rsidR="000F6C3F">
        <w:rPr>
          <w:rFonts w:ascii="Times New Roman" w:hAnsi="Times New Roman" w:cs="Times New Roman"/>
        </w:rPr>
        <w:t>.</w:t>
      </w:r>
      <w:r w:rsidR="00054F05" w:rsidRPr="005B4198">
        <w:rPr>
          <w:rFonts w:ascii="Times New Roman" w:hAnsi="Times New Roman" w:cs="Times New Roman"/>
        </w:rPr>
        <w:t xml:space="preserve"> </w:t>
      </w:r>
      <w:r w:rsidRPr="005B4198">
        <w:rPr>
          <w:rFonts w:ascii="Times New Roman" w:hAnsi="Times New Roman" w:cs="Times New Roman"/>
        </w:rPr>
        <w:t xml:space="preserve">Given this, </w:t>
      </w:r>
      <w:r w:rsidR="00054F05" w:rsidRPr="005B4198">
        <w:rPr>
          <w:rFonts w:ascii="Times New Roman" w:hAnsi="Times New Roman" w:cs="Times New Roman"/>
        </w:rPr>
        <w:t xml:space="preserve">there is </w:t>
      </w:r>
      <w:r w:rsidRPr="005B4198">
        <w:rPr>
          <w:rFonts w:ascii="Times New Roman" w:hAnsi="Times New Roman" w:cs="Times New Roman"/>
        </w:rPr>
        <w:t>an exciting base from which to generate practical opportunities</w:t>
      </w:r>
      <w:r w:rsidR="00A71F56" w:rsidRPr="005B4198">
        <w:rPr>
          <w:rFonts w:ascii="Times New Roman" w:hAnsi="Times New Roman" w:cs="Times New Roman"/>
        </w:rPr>
        <w:t xml:space="preserve"> in research and application</w:t>
      </w:r>
      <w:r w:rsidRPr="005B4198">
        <w:rPr>
          <w:rFonts w:ascii="Times New Roman" w:hAnsi="Times New Roman" w:cs="Times New Roman"/>
        </w:rPr>
        <w:t xml:space="preserve"> around narrative imagination. For instance, when designing and implementing health related promotion campaigns or </w:t>
      </w:r>
      <w:r w:rsidR="00A71F56" w:rsidRPr="005B4198">
        <w:rPr>
          <w:rFonts w:ascii="Times New Roman" w:hAnsi="Times New Roman" w:cs="Times New Roman"/>
        </w:rPr>
        <w:t xml:space="preserve">health behavior </w:t>
      </w:r>
      <w:r w:rsidRPr="005B4198">
        <w:rPr>
          <w:rFonts w:ascii="Times New Roman" w:hAnsi="Times New Roman" w:cs="Times New Roman"/>
        </w:rPr>
        <w:t xml:space="preserve">interventions, narrative imaginative change could </w:t>
      </w:r>
      <w:r w:rsidR="00054F05" w:rsidRPr="005B4198">
        <w:rPr>
          <w:rFonts w:ascii="Times New Roman" w:hAnsi="Times New Roman" w:cs="Times New Roman"/>
        </w:rPr>
        <w:t xml:space="preserve">be </w:t>
      </w:r>
      <w:r w:rsidRPr="005B4198">
        <w:rPr>
          <w:rFonts w:ascii="Times New Roman" w:hAnsi="Times New Roman" w:cs="Times New Roman"/>
        </w:rPr>
        <w:t xml:space="preserve">supported through encouraging storytelling about not simply what people see and do, but also what is possible and how. Such a suggestion could also be part of a much broader programme that incorporates </w:t>
      </w:r>
      <w:r w:rsidR="00C67FA7" w:rsidRPr="005B4198">
        <w:rPr>
          <w:rFonts w:ascii="Times New Roman" w:hAnsi="Times New Roman" w:cs="Times New Roman"/>
        </w:rPr>
        <w:t>what is known as A</w:t>
      </w:r>
      <w:r w:rsidRPr="005B4198">
        <w:rPr>
          <w:rFonts w:ascii="Times New Roman" w:hAnsi="Times New Roman" w:cs="Times New Roman"/>
        </w:rPr>
        <w:t>ppreciat</w:t>
      </w:r>
      <w:r w:rsidR="00C67FA7" w:rsidRPr="005B4198">
        <w:rPr>
          <w:rFonts w:ascii="Times New Roman" w:hAnsi="Times New Roman" w:cs="Times New Roman"/>
        </w:rPr>
        <w:t>ive</w:t>
      </w:r>
      <w:r w:rsidRPr="005B4198">
        <w:rPr>
          <w:rFonts w:ascii="Times New Roman" w:hAnsi="Times New Roman" w:cs="Times New Roman"/>
        </w:rPr>
        <w:t xml:space="preserve"> </w:t>
      </w:r>
      <w:r w:rsidR="00C67FA7" w:rsidRPr="005B4198">
        <w:rPr>
          <w:rFonts w:ascii="Times New Roman" w:hAnsi="Times New Roman" w:cs="Times New Roman"/>
        </w:rPr>
        <w:t>I</w:t>
      </w:r>
      <w:r w:rsidRPr="005B4198">
        <w:rPr>
          <w:rFonts w:ascii="Times New Roman" w:hAnsi="Times New Roman" w:cs="Times New Roman"/>
        </w:rPr>
        <w:t>nquiry. This is an approach to organizational change that has been adapted for use in public health (</w:t>
      </w:r>
      <w:r w:rsidR="00F74146" w:rsidRPr="005B4198">
        <w:rPr>
          <w:rFonts w:ascii="Times New Roman" w:hAnsi="Times New Roman" w:cs="Times New Roman"/>
        </w:rPr>
        <w:t>Petraglia, 2009</w:t>
      </w:r>
      <w:r w:rsidRPr="005B4198">
        <w:rPr>
          <w:rFonts w:ascii="Times New Roman" w:hAnsi="Times New Roman" w:cs="Times New Roman"/>
        </w:rPr>
        <w:t>). It works through four stages: discovery, dream, des</w:t>
      </w:r>
      <w:r w:rsidR="002D6667" w:rsidRPr="005B4198">
        <w:rPr>
          <w:rFonts w:ascii="Times New Roman" w:hAnsi="Times New Roman" w:cs="Times New Roman"/>
        </w:rPr>
        <w:t>ign, and delivery (Cooperrider,</w:t>
      </w:r>
      <w:r w:rsidRPr="005B4198">
        <w:rPr>
          <w:rFonts w:ascii="Times New Roman" w:hAnsi="Times New Roman" w:cs="Times New Roman"/>
        </w:rPr>
        <w:t xml:space="preserve"> Whitney, </w:t>
      </w:r>
      <w:r w:rsidR="002D6667" w:rsidRPr="005B4198">
        <w:rPr>
          <w:rFonts w:ascii="Times New Roman" w:hAnsi="Times New Roman" w:cs="Times New Roman"/>
        </w:rPr>
        <w:t>&amp; Stavros 2008</w:t>
      </w:r>
      <w:r w:rsidRPr="005B4198">
        <w:rPr>
          <w:rFonts w:ascii="Times New Roman" w:hAnsi="Times New Roman" w:cs="Times New Roman"/>
        </w:rPr>
        <w:t>). For example, knowledge and strengths that are developed in the discover</w:t>
      </w:r>
      <w:r w:rsidR="00812383" w:rsidRPr="005B4198">
        <w:rPr>
          <w:rFonts w:ascii="Times New Roman" w:hAnsi="Times New Roman" w:cs="Times New Roman"/>
        </w:rPr>
        <w:t>y</w:t>
      </w:r>
      <w:r w:rsidRPr="005B4198">
        <w:rPr>
          <w:rFonts w:ascii="Times New Roman" w:hAnsi="Times New Roman" w:cs="Times New Roman"/>
        </w:rPr>
        <w:t xml:space="preserve"> stage are applied in the dream stage to imagine futures (e.g., “What physical activities would you want to be doing in one year?”). The design stage moves the group toward planning and concrete action, and the delivery stage encompasses the resultant action. </w:t>
      </w:r>
      <w:r w:rsidR="0091748C" w:rsidRPr="005B4198">
        <w:rPr>
          <w:rFonts w:ascii="Times New Roman" w:hAnsi="Times New Roman" w:cs="Times New Roman"/>
        </w:rPr>
        <w:t>Narratives</w:t>
      </w:r>
      <w:r w:rsidR="00A71F56" w:rsidRPr="005B4198">
        <w:rPr>
          <w:rFonts w:ascii="Times New Roman" w:hAnsi="Times New Roman" w:cs="Times New Roman"/>
        </w:rPr>
        <w:t xml:space="preserve"> can </w:t>
      </w:r>
      <w:r w:rsidR="0091748C" w:rsidRPr="005B4198">
        <w:rPr>
          <w:rFonts w:ascii="Times New Roman" w:hAnsi="Times New Roman" w:cs="Times New Roman"/>
        </w:rPr>
        <w:t xml:space="preserve">play a key part in </w:t>
      </w:r>
      <w:r w:rsidR="00A71F56" w:rsidRPr="005B4198">
        <w:rPr>
          <w:rFonts w:ascii="Times New Roman" w:hAnsi="Times New Roman" w:cs="Times New Roman"/>
        </w:rPr>
        <w:t>address</w:t>
      </w:r>
      <w:r w:rsidR="0091748C" w:rsidRPr="005B4198">
        <w:rPr>
          <w:rFonts w:ascii="Times New Roman" w:hAnsi="Times New Roman" w:cs="Times New Roman"/>
        </w:rPr>
        <w:t>ing</w:t>
      </w:r>
      <w:r w:rsidR="00A71F56" w:rsidRPr="005B4198">
        <w:rPr>
          <w:rFonts w:ascii="Times New Roman" w:hAnsi="Times New Roman" w:cs="Times New Roman"/>
        </w:rPr>
        <w:t xml:space="preserve"> these </w:t>
      </w:r>
      <w:r w:rsidR="000F6C3F">
        <w:rPr>
          <w:rFonts w:ascii="Times New Roman" w:hAnsi="Times New Roman" w:cs="Times New Roman"/>
        </w:rPr>
        <w:t>‘</w:t>
      </w:r>
      <w:r w:rsidR="00A71F56" w:rsidRPr="005B4198">
        <w:rPr>
          <w:rFonts w:ascii="Times New Roman" w:hAnsi="Times New Roman" w:cs="Times New Roman"/>
        </w:rPr>
        <w:t>stages</w:t>
      </w:r>
      <w:r w:rsidR="000F6C3F">
        <w:rPr>
          <w:rFonts w:ascii="Times New Roman" w:hAnsi="Times New Roman" w:cs="Times New Roman"/>
        </w:rPr>
        <w:t>’</w:t>
      </w:r>
      <w:r w:rsidR="00A71F56" w:rsidRPr="005B4198">
        <w:rPr>
          <w:rFonts w:ascii="Times New Roman" w:hAnsi="Times New Roman" w:cs="Times New Roman"/>
        </w:rPr>
        <w:t xml:space="preserve"> by</w:t>
      </w:r>
      <w:r w:rsidR="00C67FA7" w:rsidRPr="005B4198">
        <w:rPr>
          <w:rFonts w:ascii="Times New Roman" w:hAnsi="Times New Roman" w:cs="Times New Roman"/>
        </w:rPr>
        <w:t xml:space="preserve"> </w:t>
      </w:r>
      <w:r w:rsidR="00AC1BE3" w:rsidRPr="005B4198">
        <w:rPr>
          <w:rFonts w:ascii="Times New Roman" w:hAnsi="Times New Roman" w:cs="Times New Roman"/>
        </w:rPr>
        <w:t xml:space="preserve">co-creating stories and </w:t>
      </w:r>
      <w:r w:rsidR="000F6C3F">
        <w:rPr>
          <w:rFonts w:ascii="Times New Roman" w:hAnsi="Times New Roman" w:cs="Times New Roman"/>
        </w:rPr>
        <w:t>provoking</w:t>
      </w:r>
      <w:r w:rsidR="00AC1BE3" w:rsidRPr="005B4198">
        <w:rPr>
          <w:rFonts w:ascii="Times New Roman" w:hAnsi="Times New Roman" w:cs="Times New Roman"/>
        </w:rPr>
        <w:t xml:space="preserve"> </w:t>
      </w:r>
      <w:r w:rsidR="000F6C3F">
        <w:rPr>
          <w:rFonts w:ascii="Times New Roman" w:hAnsi="Times New Roman" w:cs="Times New Roman"/>
        </w:rPr>
        <w:t>people’s</w:t>
      </w:r>
      <w:r w:rsidR="00AC1BE3" w:rsidRPr="005B4198">
        <w:rPr>
          <w:rFonts w:ascii="Times New Roman" w:hAnsi="Times New Roman" w:cs="Times New Roman"/>
        </w:rPr>
        <w:t xml:space="preserve"> imagination in ways that move beyond problem solving to appreciating what is going well, envisioning what might be, engaging in dialogue about what </w:t>
      </w:r>
      <w:r w:rsidR="000F6C3F">
        <w:rPr>
          <w:rFonts w:ascii="Times New Roman" w:hAnsi="Times New Roman" w:cs="Times New Roman"/>
        </w:rPr>
        <w:t>could</w:t>
      </w:r>
      <w:r w:rsidR="00AC1BE3" w:rsidRPr="005B4198">
        <w:rPr>
          <w:rFonts w:ascii="Times New Roman" w:hAnsi="Times New Roman" w:cs="Times New Roman"/>
        </w:rPr>
        <w:t xml:space="preserve"> be, and innovating what will be. </w:t>
      </w:r>
      <w:r w:rsidR="00C67FA7" w:rsidRPr="005B4198">
        <w:rPr>
          <w:rFonts w:ascii="Times New Roman" w:hAnsi="Times New Roman" w:cs="Times New Roman"/>
        </w:rPr>
        <w:t>In addition, narratives could be used in behavioral counseling sessions as both an informational resource and a tool for motivating behavior change.</w:t>
      </w:r>
    </w:p>
    <w:p w14:paraId="2A3370D9" w14:textId="77777777" w:rsidR="00036F73" w:rsidRPr="005B4198" w:rsidRDefault="00CC0BC5" w:rsidP="00F16766">
      <w:pPr>
        <w:widowControl w:val="0"/>
        <w:autoSpaceDE w:val="0"/>
        <w:autoSpaceDN w:val="0"/>
        <w:adjustRightInd w:val="0"/>
        <w:spacing w:line="480" w:lineRule="auto"/>
        <w:ind w:firstLine="720"/>
        <w:rPr>
          <w:rFonts w:ascii="Times New Roman" w:hAnsi="Times New Roman" w:cs="Times New Roman"/>
        </w:rPr>
      </w:pPr>
      <w:r w:rsidRPr="005B4198">
        <w:rPr>
          <w:rFonts w:ascii="Times New Roman" w:hAnsi="Times New Roman" w:cs="Times New Roman"/>
        </w:rPr>
        <w:t xml:space="preserve">This paper examined </w:t>
      </w:r>
      <w:r w:rsidR="00036F73" w:rsidRPr="005B4198">
        <w:rPr>
          <w:rFonts w:ascii="Times New Roman" w:hAnsi="Times New Roman" w:cs="Times New Roman"/>
        </w:rPr>
        <w:t xml:space="preserve">the utility of </w:t>
      </w:r>
      <w:r w:rsidRPr="005B4198">
        <w:rPr>
          <w:rFonts w:ascii="Times New Roman" w:hAnsi="Times New Roman" w:cs="Times New Roman"/>
        </w:rPr>
        <w:t>evidence-based stories</w:t>
      </w:r>
      <w:r w:rsidR="00036F73" w:rsidRPr="005B4198">
        <w:rPr>
          <w:rFonts w:ascii="Times New Roman" w:hAnsi="Times New Roman" w:cs="Times New Roman"/>
        </w:rPr>
        <w:t xml:space="preserve"> as a </w:t>
      </w:r>
      <w:r w:rsidR="00382B67" w:rsidRPr="005B4198">
        <w:rPr>
          <w:rFonts w:ascii="Times New Roman" w:hAnsi="Times New Roman" w:cs="Times New Roman"/>
        </w:rPr>
        <w:t>knowledge</w:t>
      </w:r>
      <w:r w:rsidR="00812383" w:rsidRPr="005B4198">
        <w:rPr>
          <w:rFonts w:ascii="Times New Roman" w:hAnsi="Times New Roman" w:cs="Times New Roman"/>
        </w:rPr>
        <w:t xml:space="preserve"> tool </w:t>
      </w:r>
      <w:r w:rsidR="00036F73" w:rsidRPr="005B4198">
        <w:rPr>
          <w:rFonts w:ascii="Times New Roman" w:hAnsi="Times New Roman" w:cs="Times New Roman"/>
        </w:rPr>
        <w:t xml:space="preserve">for </w:t>
      </w:r>
      <w:r w:rsidR="00812383" w:rsidRPr="005B4198">
        <w:rPr>
          <w:rFonts w:ascii="Times New Roman" w:hAnsi="Times New Roman" w:cs="Times New Roman"/>
        </w:rPr>
        <w:t xml:space="preserve">disseminating research </w:t>
      </w:r>
      <w:r w:rsidRPr="005B4198">
        <w:rPr>
          <w:rFonts w:ascii="Times New Roman" w:hAnsi="Times New Roman" w:cs="Times New Roman"/>
        </w:rPr>
        <w:t>knowledge about physical activity</w:t>
      </w:r>
      <w:r w:rsidR="00036F73" w:rsidRPr="005B4198">
        <w:rPr>
          <w:rFonts w:ascii="Times New Roman" w:hAnsi="Times New Roman" w:cs="Times New Roman"/>
        </w:rPr>
        <w:t xml:space="preserve"> to people with SCI and HCPs</w:t>
      </w:r>
      <w:r w:rsidRPr="005B4198">
        <w:rPr>
          <w:rFonts w:ascii="Times New Roman" w:hAnsi="Times New Roman" w:cs="Times New Roman"/>
        </w:rPr>
        <w:t>. Participants perceived that the stories were useful and viable. Their perceptions offered important insights into what attributes, formats, and messengers are crucial for successfully disseminating knowledge through stories.</w:t>
      </w:r>
      <w:r w:rsidR="00892794" w:rsidRPr="005B4198">
        <w:rPr>
          <w:rFonts w:ascii="Times New Roman" w:hAnsi="Times New Roman" w:cs="Times New Roman"/>
        </w:rPr>
        <w:t xml:space="preserve"> Further, w</w:t>
      </w:r>
      <w:r w:rsidR="00071586" w:rsidRPr="005B4198">
        <w:rPr>
          <w:rFonts w:ascii="Times New Roman" w:hAnsi="Times New Roman" w:cs="Times New Roman"/>
        </w:rPr>
        <w:t>hilst this research was not designed as an intervention study, after hearing the story</w:t>
      </w:r>
      <w:r w:rsidR="00382B67" w:rsidRPr="005B4198">
        <w:rPr>
          <w:rFonts w:ascii="Times New Roman" w:hAnsi="Times New Roman" w:cs="Times New Roman"/>
        </w:rPr>
        <w:t>,</w:t>
      </w:r>
      <w:r w:rsidR="00071586" w:rsidRPr="005B4198">
        <w:rPr>
          <w:rFonts w:ascii="Times New Roman" w:hAnsi="Times New Roman" w:cs="Times New Roman"/>
        </w:rPr>
        <w:t xml:space="preserve"> </w:t>
      </w:r>
      <w:r w:rsidR="00124901" w:rsidRPr="005B4198">
        <w:rPr>
          <w:rFonts w:ascii="Times New Roman" w:hAnsi="Times New Roman" w:cs="Times New Roman"/>
        </w:rPr>
        <w:t>the</w:t>
      </w:r>
      <w:r w:rsidR="00892794" w:rsidRPr="005B4198">
        <w:rPr>
          <w:rFonts w:ascii="Times New Roman" w:hAnsi="Times New Roman" w:cs="Times New Roman"/>
        </w:rPr>
        <w:t xml:space="preserve"> </w:t>
      </w:r>
      <w:r w:rsidR="00071586" w:rsidRPr="005B4198">
        <w:rPr>
          <w:rFonts w:ascii="Times New Roman" w:hAnsi="Times New Roman" w:cs="Times New Roman"/>
        </w:rPr>
        <w:t>participant</w:t>
      </w:r>
      <w:r w:rsidR="00AA5945" w:rsidRPr="005B4198">
        <w:rPr>
          <w:rFonts w:ascii="Times New Roman" w:hAnsi="Times New Roman" w:cs="Times New Roman"/>
        </w:rPr>
        <w:t>s</w:t>
      </w:r>
      <w:r w:rsidR="00124901" w:rsidRPr="005B4198">
        <w:rPr>
          <w:rFonts w:ascii="Times New Roman" w:hAnsi="Times New Roman" w:cs="Times New Roman"/>
        </w:rPr>
        <w:t xml:space="preserve"> </w:t>
      </w:r>
      <w:r w:rsidR="00892794" w:rsidRPr="005B4198">
        <w:rPr>
          <w:rFonts w:ascii="Times New Roman" w:hAnsi="Times New Roman" w:cs="Times New Roman"/>
        </w:rPr>
        <w:t>suggested that</w:t>
      </w:r>
      <w:r w:rsidR="00220F72" w:rsidRPr="005B4198">
        <w:rPr>
          <w:rFonts w:ascii="Times New Roman" w:hAnsi="Times New Roman" w:cs="Times New Roman"/>
        </w:rPr>
        <w:t xml:space="preserve"> narrative could do various things in terms of positively promoting physical activity. As such, the power of narrative as a novel approach for dissemina</w:t>
      </w:r>
      <w:r w:rsidR="00223BE0" w:rsidRPr="005B4198">
        <w:rPr>
          <w:rFonts w:ascii="Times New Roman" w:hAnsi="Times New Roman" w:cs="Times New Roman"/>
        </w:rPr>
        <w:t xml:space="preserve">ting complex </w:t>
      </w:r>
      <w:r w:rsidR="00AA5945" w:rsidRPr="005B4198">
        <w:rPr>
          <w:rFonts w:ascii="Times New Roman" w:hAnsi="Times New Roman" w:cs="Times New Roman"/>
        </w:rPr>
        <w:t xml:space="preserve">evidence-based </w:t>
      </w:r>
      <w:r w:rsidR="00223BE0" w:rsidRPr="005B4198">
        <w:rPr>
          <w:rFonts w:ascii="Times New Roman" w:hAnsi="Times New Roman" w:cs="Times New Roman"/>
        </w:rPr>
        <w:t>health information</w:t>
      </w:r>
      <w:r w:rsidR="00C6262E" w:rsidRPr="005B4198">
        <w:rPr>
          <w:rFonts w:ascii="Times New Roman" w:hAnsi="Times New Roman" w:cs="Times New Roman"/>
        </w:rPr>
        <w:t>,</w:t>
      </w:r>
      <w:r w:rsidR="00071586" w:rsidRPr="005B4198">
        <w:rPr>
          <w:rFonts w:ascii="Times New Roman" w:hAnsi="Times New Roman" w:cs="Times New Roman"/>
        </w:rPr>
        <w:t xml:space="preserve"> </w:t>
      </w:r>
      <w:r w:rsidR="00223BE0" w:rsidRPr="005B4198">
        <w:rPr>
          <w:rFonts w:ascii="Times New Roman" w:hAnsi="Times New Roman" w:cs="Times New Roman"/>
        </w:rPr>
        <w:t xml:space="preserve">and generating impact </w:t>
      </w:r>
      <w:r w:rsidR="00AA432B" w:rsidRPr="005B4198">
        <w:rPr>
          <w:rFonts w:ascii="Times New Roman" w:hAnsi="Times New Roman" w:cs="Times New Roman"/>
        </w:rPr>
        <w:t>by</w:t>
      </w:r>
      <w:r w:rsidR="00223BE0" w:rsidRPr="005B4198">
        <w:rPr>
          <w:rFonts w:ascii="Times New Roman" w:hAnsi="Times New Roman" w:cs="Times New Roman"/>
        </w:rPr>
        <w:t xml:space="preserve"> </w:t>
      </w:r>
      <w:r w:rsidR="00C6262E" w:rsidRPr="005B4198">
        <w:rPr>
          <w:rFonts w:ascii="Times New Roman" w:hAnsi="Times New Roman" w:cs="Times New Roman"/>
        </w:rPr>
        <w:t>moving people toward</w:t>
      </w:r>
      <w:r w:rsidR="00223BE0" w:rsidRPr="005B4198">
        <w:rPr>
          <w:rFonts w:ascii="Times New Roman" w:hAnsi="Times New Roman" w:cs="Times New Roman"/>
        </w:rPr>
        <w:t xml:space="preserve"> behavior change</w:t>
      </w:r>
      <w:r w:rsidR="00C6262E" w:rsidRPr="005B4198">
        <w:rPr>
          <w:rFonts w:ascii="Times New Roman" w:hAnsi="Times New Roman" w:cs="Times New Roman"/>
        </w:rPr>
        <w:t>,</w:t>
      </w:r>
      <w:r w:rsidR="00223BE0" w:rsidRPr="005B4198">
        <w:rPr>
          <w:rFonts w:ascii="Times New Roman" w:hAnsi="Times New Roman" w:cs="Times New Roman"/>
        </w:rPr>
        <w:t xml:space="preserve"> </w:t>
      </w:r>
      <w:r w:rsidR="00220F72" w:rsidRPr="005B4198">
        <w:rPr>
          <w:rFonts w:ascii="Times New Roman" w:hAnsi="Times New Roman" w:cs="Times New Roman"/>
        </w:rPr>
        <w:t>should be taken seriously</w:t>
      </w:r>
      <w:r w:rsidR="00C6262E" w:rsidRPr="005B4198">
        <w:rPr>
          <w:rFonts w:ascii="Times New Roman" w:hAnsi="Times New Roman" w:cs="Times New Roman"/>
        </w:rPr>
        <w:t>. T</w:t>
      </w:r>
      <w:r w:rsidR="000F6C3F">
        <w:rPr>
          <w:rFonts w:ascii="Times New Roman" w:hAnsi="Times New Roman" w:cs="Times New Roman"/>
        </w:rPr>
        <w:t>he</w:t>
      </w:r>
      <w:r w:rsidR="00AA5945" w:rsidRPr="005B4198">
        <w:rPr>
          <w:rFonts w:ascii="Times New Roman" w:hAnsi="Times New Roman" w:cs="Times New Roman"/>
        </w:rPr>
        <w:t xml:space="preserve"> utility </w:t>
      </w:r>
      <w:r w:rsidR="000F6C3F">
        <w:rPr>
          <w:rFonts w:ascii="Times New Roman" w:hAnsi="Times New Roman" w:cs="Times New Roman"/>
        </w:rPr>
        <w:t xml:space="preserve">of narrative </w:t>
      </w:r>
      <w:r w:rsidR="00C6262E" w:rsidRPr="005B4198">
        <w:rPr>
          <w:rFonts w:ascii="Times New Roman" w:hAnsi="Times New Roman" w:cs="Times New Roman"/>
        </w:rPr>
        <w:t>needs exploring</w:t>
      </w:r>
      <w:r w:rsidR="00AA5945" w:rsidRPr="005B4198">
        <w:rPr>
          <w:rFonts w:ascii="Times New Roman" w:hAnsi="Times New Roman" w:cs="Times New Roman"/>
        </w:rPr>
        <w:t xml:space="preserve"> further </w:t>
      </w:r>
      <w:r w:rsidR="00A71F56" w:rsidRPr="005B4198">
        <w:rPr>
          <w:rFonts w:ascii="Times New Roman" w:hAnsi="Times New Roman" w:cs="Times New Roman"/>
        </w:rPr>
        <w:t>by health psychology researchers and practitioners</w:t>
      </w:r>
      <w:r w:rsidR="00220F72" w:rsidRPr="005B4198">
        <w:rPr>
          <w:rFonts w:ascii="Times New Roman" w:hAnsi="Times New Roman" w:cs="Times New Roman"/>
        </w:rPr>
        <w:t>.</w:t>
      </w:r>
      <w:r w:rsidR="00223BE0" w:rsidRPr="005B4198">
        <w:rPr>
          <w:rFonts w:ascii="Times New Roman" w:hAnsi="Times New Roman" w:cs="Times New Roman"/>
        </w:rPr>
        <w:t xml:space="preserve"> </w:t>
      </w:r>
      <w:r w:rsidR="00220F72" w:rsidRPr="005B4198">
        <w:rPr>
          <w:rFonts w:ascii="Times New Roman" w:hAnsi="Times New Roman" w:cs="Times New Roman"/>
        </w:rPr>
        <w:t xml:space="preserve">It is hoped this paper has opened up further consideration of narrative </w:t>
      </w:r>
      <w:r w:rsidR="005D54E8" w:rsidRPr="005B4198">
        <w:rPr>
          <w:rFonts w:ascii="Times New Roman" w:hAnsi="Times New Roman" w:cs="Times New Roman"/>
        </w:rPr>
        <w:t>as a way to</w:t>
      </w:r>
      <w:r w:rsidR="00CE0DDC" w:rsidRPr="005B4198">
        <w:rPr>
          <w:rFonts w:ascii="Times New Roman" w:hAnsi="Times New Roman" w:cs="Times New Roman"/>
        </w:rPr>
        <w:t xml:space="preserve"> enhance </w:t>
      </w:r>
      <w:r w:rsidR="005D54E8" w:rsidRPr="005B4198">
        <w:rPr>
          <w:rFonts w:ascii="Times New Roman" w:hAnsi="Times New Roman" w:cs="Times New Roman"/>
        </w:rPr>
        <w:t xml:space="preserve">our scholarly knowledge, share </w:t>
      </w:r>
      <w:r w:rsidR="00382B67" w:rsidRPr="005B4198">
        <w:rPr>
          <w:rFonts w:ascii="Times New Roman" w:hAnsi="Times New Roman" w:cs="Times New Roman"/>
        </w:rPr>
        <w:t xml:space="preserve">knowledge </w:t>
      </w:r>
      <w:r w:rsidR="00054F05" w:rsidRPr="005B4198">
        <w:rPr>
          <w:rFonts w:ascii="Times New Roman" w:hAnsi="Times New Roman" w:cs="Times New Roman"/>
        </w:rPr>
        <w:t xml:space="preserve">more effectively </w:t>
      </w:r>
      <w:r w:rsidR="005D54E8" w:rsidRPr="005B4198">
        <w:rPr>
          <w:rFonts w:ascii="Times New Roman" w:hAnsi="Times New Roman" w:cs="Times New Roman"/>
        </w:rPr>
        <w:t>to different audiences, and apply what we know in practice to help people live meaningful lives</w:t>
      </w:r>
      <w:r w:rsidR="00CE0DDC" w:rsidRPr="005B4198">
        <w:rPr>
          <w:rFonts w:ascii="Times New Roman" w:hAnsi="Times New Roman" w:cs="Times New Roman"/>
        </w:rPr>
        <w:t>.</w:t>
      </w:r>
      <w:r w:rsidR="001C4FC3" w:rsidRPr="005B4198">
        <w:rPr>
          <w:rFonts w:ascii="Times New Roman" w:hAnsi="Times New Roman" w:cs="Times New Roman"/>
        </w:rPr>
        <w:t xml:space="preserve"> </w:t>
      </w:r>
    </w:p>
    <w:p w14:paraId="127CF56C" w14:textId="77777777" w:rsidR="00F16766" w:rsidRPr="005136F5" w:rsidRDefault="00F16766" w:rsidP="00F16766">
      <w:pPr>
        <w:spacing w:line="480" w:lineRule="auto"/>
        <w:rPr>
          <w:rFonts w:ascii="Times New Roman" w:hAnsi="Times New Roman" w:cs="Times New Roman"/>
        </w:rPr>
      </w:pPr>
    </w:p>
    <w:p w14:paraId="366350A1" w14:textId="77777777" w:rsidR="008856B2" w:rsidRPr="00D131F5" w:rsidRDefault="008856B2">
      <w:pPr>
        <w:rPr>
          <w:rFonts w:ascii="Times New Roman" w:hAnsi="Times New Roman" w:cs="Times New Roman"/>
        </w:rPr>
      </w:pPr>
      <w:r w:rsidRPr="005136F5">
        <w:rPr>
          <w:rFonts w:ascii="Times New Roman" w:hAnsi="Times New Roman" w:cs="Times New Roman"/>
        </w:rPr>
        <w:br w:type="page"/>
      </w:r>
    </w:p>
    <w:p w14:paraId="1B18F9C5" w14:textId="77777777" w:rsidR="00824163" w:rsidRPr="00D131F5" w:rsidRDefault="008856B2" w:rsidP="006313E6">
      <w:pPr>
        <w:spacing w:line="480" w:lineRule="auto"/>
        <w:jc w:val="center"/>
        <w:rPr>
          <w:rFonts w:ascii="Times New Roman" w:hAnsi="Times New Roman" w:cs="Times New Roman"/>
          <w:b/>
        </w:rPr>
      </w:pPr>
      <w:r w:rsidRPr="00D131F5">
        <w:rPr>
          <w:rFonts w:ascii="Times New Roman" w:hAnsi="Times New Roman" w:cs="Times New Roman"/>
          <w:b/>
        </w:rPr>
        <w:t>References</w:t>
      </w:r>
    </w:p>
    <w:p w14:paraId="2832C6C5" w14:textId="77777777" w:rsidR="007869D0" w:rsidRPr="00D131F5" w:rsidRDefault="007869D0" w:rsidP="00D131F5">
      <w:pPr>
        <w:spacing w:line="480" w:lineRule="auto"/>
        <w:ind w:left="426" w:hanging="426"/>
        <w:rPr>
          <w:rFonts w:ascii="Times New Roman" w:hAnsi="Times New Roman" w:cs="Times New Roman"/>
        </w:rPr>
      </w:pPr>
      <w:r w:rsidRPr="00D131F5">
        <w:rPr>
          <w:rFonts w:ascii="Times New Roman" w:hAnsi="Times New Roman" w:cs="Times New Roman"/>
        </w:rPr>
        <w:t xml:space="preserve">Andrews, M. (2014). </w:t>
      </w:r>
      <w:r w:rsidRPr="00D131F5">
        <w:rPr>
          <w:rFonts w:ascii="Times New Roman" w:hAnsi="Times New Roman" w:cs="Times New Roman"/>
          <w:i/>
        </w:rPr>
        <w:t>Narrative imagination and everyday life</w:t>
      </w:r>
      <w:r w:rsidRPr="00D131F5">
        <w:rPr>
          <w:rFonts w:ascii="Times New Roman" w:hAnsi="Times New Roman" w:cs="Times New Roman"/>
        </w:rPr>
        <w:t>. Oxford: Oxford University Press.</w:t>
      </w:r>
    </w:p>
    <w:p w14:paraId="3F0042FE" w14:textId="77777777" w:rsidR="007869D0" w:rsidRPr="00D131F5" w:rsidRDefault="001003CD" w:rsidP="007869D0">
      <w:pPr>
        <w:spacing w:line="480" w:lineRule="auto"/>
        <w:rPr>
          <w:rFonts w:ascii="Times New Roman" w:hAnsi="Times New Roman" w:cs="Times New Roman"/>
        </w:rPr>
      </w:pPr>
      <w:r w:rsidRPr="00D131F5">
        <w:rPr>
          <w:rFonts w:ascii="Times New Roman" w:hAnsi="Times New Roman" w:cs="Times New Roman"/>
        </w:rPr>
        <w:t xml:space="preserve">Bandura A. (1986). </w:t>
      </w:r>
      <w:r w:rsidRPr="00D131F5">
        <w:rPr>
          <w:rFonts w:ascii="Times New Roman" w:hAnsi="Times New Roman" w:cs="Times New Roman"/>
          <w:i/>
        </w:rPr>
        <w:t>Social foundations of thought and action: A social cognitive theory</w:t>
      </w:r>
      <w:r w:rsidRPr="00D131F5">
        <w:rPr>
          <w:rFonts w:ascii="Times New Roman" w:hAnsi="Times New Roman" w:cs="Times New Roman"/>
        </w:rPr>
        <w:t xml:space="preserve">. </w:t>
      </w:r>
    </w:p>
    <w:p w14:paraId="0816D26F" w14:textId="77777777" w:rsidR="001003CD" w:rsidRPr="00D131F5" w:rsidRDefault="001003CD" w:rsidP="00D131F5">
      <w:pPr>
        <w:spacing w:line="480" w:lineRule="auto"/>
        <w:ind w:left="426"/>
        <w:rPr>
          <w:rFonts w:ascii="Times New Roman" w:hAnsi="Times New Roman" w:cs="Times New Roman"/>
          <w:noProof/>
        </w:rPr>
      </w:pPr>
      <w:r w:rsidRPr="00D131F5">
        <w:rPr>
          <w:rFonts w:ascii="Times New Roman" w:hAnsi="Times New Roman" w:cs="Times New Roman"/>
        </w:rPr>
        <w:t>Englewood Cliffs, NJ: Prentice Hall.</w:t>
      </w:r>
    </w:p>
    <w:p w14:paraId="6E939CBA" w14:textId="77777777" w:rsidR="00D131F5" w:rsidRPr="00A8628B" w:rsidRDefault="00C315C0" w:rsidP="00D131F5">
      <w:pPr>
        <w:widowControl w:val="0"/>
        <w:autoSpaceDE w:val="0"/>
        <w:autoSpaceDN w:val="0"/>
        <w:adjustRightInd w:val="0"/>
        <w:spacing w:line="480" w:lineRule="auto"/>
        <w:rPr>
          <w:rFonts w:ascii="Times New Roman" w:hAnsi="Times New Roman" w:cs="Times New Roman"/>
          <w:i/>
        </w:rPr>
      </w:pPr>
      <w:r w:rsidRPr="00D131F5">
        <w:rPr>
          <w:rFonts w:ascii="Times New Roman" w:hAnsi="Times New Roman" w:cs="Times New Roman"/>
        </w:rPr>
        <w:t>Braun, V., &amp; Clarke, V. (</w:t>
      </w:r>
      <w:r w:rsidRPr="00A8628B">
        <w:rPr>
          <w:rFonts w:ascii="Times New Roman" w:hAnsi="Times New Roman" w:cs="Times New Roman"/>
        </w:rPr>
        <w:t xml:space="preserve">2006). Using thematic analysis in psychology. </w:t>
      </w:r>
      <w:r w:rsidRPr="00A8628B">
        <w:rPr>
          <w:rFonts w:ascii="Times New Roman" w:hAnsi="Times New Roman" w:cs="Times New Roman"/>
          <w:i/>
        </w:rPr>
        <w:t>Qualitative</w:t>
      </w:r>
      <w:r w:rsidR="00D131F5" w:rsidRPr="00A8628B">
        <w:rPr>
          <w:rFonts w:ascii="Times New Roman" w:hAnsi="Times New Roman" w:cs="Times New Roman"/>
          <w:i/>
        </w:rPr>
        <w:t xml:space="preserve"> </w:t>
      </w:r>
      <w:r w:rsidRPr="00A8628B">
        <w:rPr>
          <w:rFonts w:ascii="Times New Roman" w:hAnsi="Times New Roman" w:cs="Times New Roman"/>
          <w:i/>
        </w:rPr>
        <w:t>Research in</w:t>
      </w:r>
    </w:p>
    <w:p w14:paraId="2FF07273" w14:textId="77777777" w:rsidR="00C315C0" w:rsidRPr="00A8628B" w:rsidRDefault="00C315C0" w:rsidP="00D131F5">
      <w:pPr>
        <w:widowControl w:val="0"/>
        <w:autoSpaceDE w:val="0"/>
        <w:autoSpaceDN w:val="0"/>
        <w:adjustRightInd w:val="0"/>
        <w:spacing w:line="480" w:lineRule="auto"/>
        <w:ind w:firstLine="426"/>
        <w:rPr>
          <w:rFonts w:ascii="Times New Roman" w:hAnsi="Times New Roman" w:cs="Times New Roman"/>
          <w:i/>
        </w:rPr>
      </w:pPr>
      <w:r w:rsidRPr="00A8628B">
        <w:rPr>
          <w:rFonts w:ascii="Times New Roman" w:hAnsi="Times New Roman" w:cs="Times New Roman"/>
          <w:i/>
        </w:rPr>
        <w:t>Psychology</w:t>
      </w:r>
      <w:r w:rsidRPr="00A8628B">
        <w:rPr>
          <w:rFonts w:ascii="Times New Roman" w:hAnsi="Times New Roman" w:cs="Times New Roman"/>
        </w:rPr>
        <w:t xml:space="preserve">, </w:t>
      </w:r>
      <w:r w:rsidRPr="00A8628B">
        <w:rPr>
          <w:rFonts w:ascii="Times New Roman" w:hAnsi="Times New Roman" w:cs="Times New Roman"/>
          <w:i/>
        </w:rPr>
        <w:t>3</w:t>
      </w:r>
      <w:r w:rsidRPr="00A8628B">
        <w:rPr>
          <w:rFonts w:ascii="Times New Roman" w:hAnsi="Times New Roman" w:cs="Times New Roman"/>
        </w:rPr>
        <w:t>, 77–101.</w:t>
      </w:r>
      <w:r w:rsidR="00A8628B" w:rsidRPr="00A8628B">
        <w:rPr>
          <w:rFonts w:ascii="Times New Roman" w:hAnsi="Times New Roman" w:cs="Times New Roman"/>
        </w:rPr>
        <w:t xml:space="preserve"> doi: 10.1191/1478088706qp063oa</w:t>
      </w:r>
    </w:p>
    <w:p w14:paraId="36636864" w14:textId="77777777" w:rsidR="00D131F5" w:rsidRPr="00846FAE" w:rsidRDefault="00783F3C" w:rsidP="00D131F5">
      <w:pPr>
        <w:widowControl w:val="0"/>
        <w:autoSpaceDE w:val="0"/>
        <w:autoSpaceDN w:val="0"/>
        <w:adjustRightInd w:val="0"/>
        <w:spacing w:line="480" w:lineRule="auto"/>
        <w:rPr>
          <w:rFonts w:ascii="Times New Roman" w:hAnsi="Times New Roman" w:cs="Times New Roman"/>
          <w:i/>
        </w:rPr>
      </w:pPr>
      <w:r w:rsidRPr="00A8628B">
        <w:rPr>
          <w:rFonts w:ascii="Times New Roman" w:hAnsi="Times New Roman" w:cs="Times New Roman"/>
        </w:rPr>
        <w:t xml:space="preserve">Brockmeier, J. (2009). Reaching </w:t>
      </w:r>
      <w:r w:rsidRPr="00846FAE">
        <w:rPr>
          <w:rFonts w:ascii="Times New Roman" w:hAnsi="Times New Roman" w:cs="Times New Roman"/>
        </w:rPr>
        <w:t xml:space="preserve">for meaning: Human agency and the narrative imagination. </w:t>
      </w:r>
      <w:r w:rsidRPr="00846FAE">
        <w:rPr>
          <w:rFonts w:ascii="Times New Roman" w:hAnsi="Times New Roman" w:cs="Times New Roman"/>
          <w:i/>
        </w:rPr>
        <w:t xml:space="preserve">Theory </w:t>
      </w:r>
    </w:p>
    <w:p w14:paraId="1EA88A2A" w14:textId="77777777" w:rsidR="00783F3C" w:rsidRPr="00846FAE" w:rsidRDefault="00783F3C" w:rsidP="00D131F5">
      <w:pPr>
        <w:widowControl w:val="0"/>
        <w:autoSpaceDE w:val="0"/>
        <w:autoSpaceDN w:val="0"/>
        <w:adjustRightInd w:val="0"/>
        <w:spacing w:line="480" w:lineRule="auto"/>
        <w:ind w:firstLine="426"/>
        <w:rPr>
          <w:rFonts w:ascii="Times New Roman" w:hAnsi="Times New Roman" w:cs="Times New Roman"/>
        </w:rPr>
      </w:pPr>
      <w:r w:rsidRPr="00846FAE">
        <w:rPr>
          <w:rFonts w:ascii="Times New Roman" w:hAnsi="Times New Roman" w:cs="Times New Roman"/>
          <w:i/>
        </w:rPr>
        <w:t>&amp; Psychology</w:t>
      </w:r>
      <w:r w:rsidRPr="00846FAE">
        <w:rPr>
          <w:rFonts w:ascii="Times New Roman" w:hAnsi="Times New Roman" w:cs="Times New Roman"/>
        </w:rPr>
        <w:t xml:space="preserve">, </w:t>
      </w:r>
      <w:r w:rsidRPr="00846FAE">
        <w:rPr>
          <w:rFonts w:ascii="Times New Roman" w:hAnsi="Times New Roman" w:cs="Times New Roman"/>
          <w:i/>
        </w:rPr>
        <w:t>19</w:t>
      </w:r>
      <w:r w:rsidRPr="00846FAE">
        <w:rPr>
          <w:rFonts w:ascii="Times New Roman" w:hAnsi="Times New Roman" w:cs="Times New Roman"/>
        </w:rPr>
        <w:t>, 213-233.</w:t>
      </w:r>
      <w:r w:rsidR="00846FAE" w:rsidRPr="00846FAE">
        <w:rPr>
          <w:rFonts w:ascii="Times New Roman" w:hAnsi="Times New Roman" w:cs="Times New Roman"/>
        </w:rPr>
        <w:t xml:space="preserve"> doi: </w:t>
      </w:r>
      <w:r w:rsidR="00846FAE" w:rsidRPr="00846FAE">
        <w:rPr>
          <w:rFonts w:ascii="Times New Roman" w:hAnsi="Times New Roman" w:cs="Times New Roman"/>
          <w:color w:val="000000"/>
        </w:rPr>
        <w:t>10.1177/0959354309103540</w:t>
      </w:r>
      <w:r w:rsidR="00846FAE" w:rsidRPr="00846FAE">
        <w:rPr>
          <w:rFonts w:ascii="Times New Roman" w:hAnsi="Times New Roman" w:cs="Times New Roman"/>
        </w:rPr>
        <w:t xml:space="preserve"> </w:t>
      </w:r>
    </w:p>
    <w:p w14:paraId="42C92BD3" w14:textId="77777777" w:rsidR="00D131F5" w:rsidRDefault="00783F3C" w:rsidP="00D131F5">
      <w:pPr>
        <w:spacing w:line="480" w:lineRule="auto"/>
        <w:rPr>
          <w:rFonts w:ascii="Times New Roman" w:hAnsi="Times New Roman" w:cs="Times New Roman"/>
        </w:rPr>
      </w:pPr>
      <w:r w:rsidRPr="00846FAE">
        <w:rPr>
          <w:rFonts w:ascii="Times New Roman" w:hAnsi="Times New Roman" w:cs="Times New Roman"/>
        </w:rPr>
        <w:t>Brockmeier, J. (2012). Narrative scenarios</w:t>
      </w:r>
      <w:r w:rsidRPr="00D131F5">
        <w:rPr>
          <w:rFonts w:ascii="Times New Roman" w:hAnsi="Times New Roman" w:cs="Times New Roman"/>
        </w:rPr>
        <w:t xml:space="preserve">: Toward a culturally thick notion of narrative. In J. </w:t>
      </w:r>
    </w:p>
    <w:p w14:paraId="3AA30AD4" w14:textId="77777777" w:rsidR="00D131F5" w:rsidRDefault="00783F3C" w:rsidP="00D131F5">
      <w:pPr>
        <w:spacing w:line="480" w:lineRule="auto"/>
        <w:ind w:left="426"/>
        <w:rPr>
          <w:rFonts w:ascii="Times New Roman" w:hAnsi="Times New Roman" w:cs="Times New Roman"/>
        </w:rPr>
      </w:pPr>
      <w:r w:rsidRPr="00D131F5">
        <w:rPr>
          <w:rFonts w:ascii="Times New Roman" w:hAnsi="Times New Roman" w:cs="Times New Roman"/>
          <w:iCs/>
        </w:rPr>
        <w:t>Valsiner</w:t>
      </w:r>
      <w:r w:rsidRPr="00D131F5">
        <w:rPr>
          <w:rFonts w:ascii="Times New Roman" w:hAnsi="Times New Roman" w:cs="Times New Roman"/>
          <w:i/>
          <w:iCs/>
        </w:rPr>
        <w:t xml:space="preserve"> </w:t>
      </w:r>
      <w:r w:rsidRPr="00D131F5">
        <w:rPr>
          <w:rFonts w:ascii="Times New Roman" w:hAnsi="Times New Roman" w:cs="Times New Roman"/>
          <w:iCs/>
        </w:rPr>
        <w:t>(Ed.),</w:t>
      </w:r>
      <w:r w:rsidR="00B345B0">
        <w:rPr>
          <w:rFonts w:ascii="Times New Roman" w:hAnsi="Times New Roman" w:cs="Times New Roman"/>
          <w:i/>
          <w:iCs/>
        </w:rPr>
        <w:t xml:space="preserve"> The oxford handbook of culture and p</w:t>
      </w:r>
      <w:r w:rsidRPr="00D131F5">
        <w:rPr>
          <w:rFonts w:ascii="Times New Roman" w:hAnsi="Times New Roman" w:cs="Times New Roman"/>
          <w:i/>
          <w:iCs/>
        </w:rPr>
        <w:t>sychology</w:t>
      </w:r>
      <w:r w:rsidRPr="00D131F5">
        <w:rPr>
          <w:rFonts w:ascii="Times New Roman" w:hAnsi="Times New Roman" w:cs="Times New Roman"/>
        </w:rPr>
        <w:t xml:space="preserve"> (pp. 439-467). Oxford: Oxford University Press.</w:t>
      </w:r>
    </w:p>
    <w:p w14:paraId="1BE3444E" w14:textId="77777777" w:rsidR="00D131F5" w:rsidRDefault="00D54527" w:rsidP="00D131F5">
      <w:pPr>
        <w:spacing w:line="480" w:lineRule="auto"/>
        <w:ind w:left="426" w:hanging="426"/>
        <w:rPr>
          <w:rFonts w:ascii="Times New Roman" w:hAnsi="Times New Roman" w:cs="Times New Roman"/>
        </w:rPr>
      </w:pPr>
      <w:r w:rsidRPr="00D131F5">
        <w:rPr>
          <w:rFonts w:ascii="Times New Roman" w:hAnsi="Times New Roman" w:cs="Times New Roman"/>
        </w:rPr>
        <w:t xml:space="preserve">Canadian Institutes of Health Research. (2012). Guide to knowledge translation planning at CIHR: Integrated and end-of-grant approaches. </w:t>
      </w:r>
      <w:r w:rsidR="00CD58A6">
        <w:rPr>
          <w:rFonts w:ascii="Times New Roman" w:hAnsi="Times New Roman" w:cs="Times New Roman"/>
        </w:rPr>
        <w:t>(</w:t>
      </w:r>
      <w:r w:rsidRPr="00D131F5">
        <w:rPr>
          <w:rFonts w:ascii="Times New Roman" w:hAnsi="Times New Roman" w:cs="Times New Roman"/>
        </w:rPr>
        <w:t>Cat. No. MR4-11/2012E-PDF ISBN 978-1-100-20517-5</w:t>
      </w:r>
      <w:r w:rsidR="00CD58A6">
        <w:rPr>
          <w:rFonts w:ascii="Times New Roman" w:hAnsi="Times New Roman" w:cs="Times New Roman"/>
        </w:rPr>
        <w:t xml:space="preserve">).  Retrieved from </w:t>
      </w:r>
      <w:r w:rsidR="00CD58A6" w:rsidRPr="00CD58A6">
        <w:rPr>
          <w:rFonts w:ascii="Times New Roman" w:hAnsi="Times New Roman" w:cs="Times New Roman"/>
        </w:rPr>
        <w:t>http://www.cihr-irsc.gc.ca/e/documents/kt_lm_ktplan-en.pdf</w:t>
      </w:r>
    </w:p>
    <w:p w14:paraId="78C01D47" w14:textId="77777777" w:rsidR="00D131F5" w:rsidRDefault="002D6667" w:rsidP="00D131F5">
      <w:pPr>
        <w:spacing w:line="480" w:lineRule="auto"/>
        <w:ind w:left="426" w:hanging="426"/>
        <w:rPr>
          <w:rFonts w:ascii="Times New Roman" w:hAnsi="Times New Roman" w:cs="Times New Roman"/>
        </w:rPr>
      </w:pPr>
      <w:r w:rsidRPr="00D131F5">
        <w:rPr>
          <w:rFonts w:ascii="Times New Roman" w:hAnsi="Times New Roman" w:cs="Times New Roman"/>
        </w:rPr>
        <w:t>Cooperrider, D.</w:t>
      </w:r>
      <w:r w:rsidR="0069135B">
        <w:rPr>
          <w:rFonts w:ascii="Times New Roman" w:hAnsi="Times New Roman" w:cs="Times New Roman"/>
        </w:rPr>
        <w:t xml:space="preserve"> </w:t>
      </w:r>
      <w:r w:rsidRPr="00D131F5">
        <w:rPr>
          <w:rFonts w:ascii="Times New Roman" w:hAnsi="Times New Roman" w:cs="Times New Roman"/>
        </w:rPr>
        <w:t xml:space="preserve">L., </w:t>
      </w:r>
      <w:r w:rsidR="00F74146" w:rsidRPr="00D131F5">
        <w:rPr>
          <w:rFonts w:ascii="Times New Roman" w:hAnsi="Times New Roman" w:cs="Times New Roman"/>
        </w:rPr>
        <w:t>Whitney, D.</w:t>
      </w:r>
      <w:r w:rsidR="0069135B">
        <w:rPr>
          <w:rFonts w:ascii="Times New Roman" w:hAnsi="Times New Roman" w:cs="Times New Roman"/>
        </w:rPr>
        <w:t xml:space="preserve"> </w:t>
      </w:r>
      <w:r w:rsidR="00F74146" w:rsidRPr="00D131F5">
        <w:rPr>
          <w:rFonts w:ascii="Times New Roman" w:hAnsi="Times New Roman" w:cs="Times New Roman"/>
        </w:rPr>
        <w:t>L.</w:t>
      </w:r>
      <w:r w:rsidRPr="00D131F5">
        <w:rPr>
          <w:rFonts w:ascii="Times New Roman" w:hAnsi="Times New Roman" w:cs="Times New Roman"/>
        </w:rPr>
        <w:t>, Stavros, J.</w:t>
      </w:r>
      <w:r w:rsidR="0069135B">
        <w:rPr>
          <w:rFonts w:ascii="Times New Roman" w:hAnsi="Times New Roman" w:cs="Times New Roman"/>
        </w:rPr>
        <w:t xml:space="preserve"> </w:t>
      </w:r>
      <w:r w:rsidRPr="00D131F5">
        <w:rPr>
          <w:rFonts w:ascii="Times New Roman" w:hAnsi="Times New Roman" w:cs="Times New Roman"/>
        </w:rPr>
        <w:t>M. (2008</w:t>
      </w:r>
      <w:r w:rsidR="00F74146" w:rsidRPr="00D131F5">
        <w:rPr>
          <w:rFonts w:ascii="Times New Roman" w:hAnsi="Times New Roman" w:cs="Times New Roman"/>
        </w:rPr>
        <w:t xml:space="preserve">). </w:t>
      </w:r>
      <w:r w:rsidR="00F74146" w:rsidRPr="00D131F5">
        <w:rPr>
          <w:rFonts w:ascii="Times New Roman" w:hAnsi="Times New Roman" w:cs="Times New Roman"/>
          <w:i/>
        </w:rPr>
        <w:t>Appreciative inquiry handbook</w:t>
      </w:r>
      <w:r w:rsidR="00F74146" w:rsidRPr="00D131F5">
        <w:rPr>
          <w:rFonts w:ascii="Times New Roman" w:hAnsi="Times New Roman" w:cs="Times New Roman"/>
        </w:rPr>
        <w:t xml:space="preserve">. </w:t>
      </w:r>
      <w:r w:rsidRPr="00D131F5">
        <w:rPr>
          <w:rFonts w:ascii="Times New Roman" w:hAnsi="Times New Roman" w:cs="Times New Roman"/>
        </w:rPr>
        <w:t>Brunswick, OH: Crown Custom Publishing, Inc.</w:t>
      </w:r>
    </w:p>
    <w:p w14:paraId="7D302ECA" w14:textId="77777777" w:rsidR="002B17D8" w:rsidRDefault="00AF4270" w:rsidP="002B17D8">
      <w:pPr>
        <w:spacing w:line="480" w:lineRule="auto"/>
        <w:ind w:left="426" w:hanging="426"/>
        <w:rPr>
          <w:rFonts w:ascii="Times New Roman" w:hAnsi="Times New Roman" w:cs="Times New Roman"/>
        </w:rPr>
      </w:pPr>
      <w:r w:rsidRPr="00D131F5">
        <w:rPr>
          <w:rFonts w:ascii="Times New Roman" w:hAnsi="Times New Roman" w:cs="Times New Roman"/>
        </w:rPr>
        <w:t xml:space="preserve">Deci, E. L., &amp; Ryan, R. M. (2000). The “what” and “why” of goal pursuits: Human needs and the self-determination of behavior. </w:t>
      </w:r>
      <w:r w:rsidRPr="00D131F5">
        <w:rPr>
          <w:rFonts w:ascii="Times New Roman" w:hAnsi="Times New Roman" w:cs="Times New Roman"/>
          <w:i/>
          <w:iCs/>
        </w:rPr>
        <w:t xml:space="preserve">Psychological Inquiry, 11, </w:t>
      </w:r>
      <w:r w:rsidRPr="00D131F5">
        <w:rPr>
          <w:rFonts w:ascii="Times New Roman" w:hAnsi="Times New Roman" w:cs="Times New Roman"/>
        </w:rPr>
        <w:t>227–268.</w:t>
      </w:r>
      <w:r w:rsidR="00147679">
        <w:rPr>
          <w:rFonts w:ascii="Times New Roman" w:hAnsi="Times New Roman" w:cs="Times New Roman"/>
        </w:rPr>
        <w:t xml:space="preserve"> </w:t>
      </w:r>
      <w:r w:rsidR="00147679" w:rsidRPr="008B58DE">
        <w:rPr>
          <w:rFonts w:ascii="Times New Roman" w:hAnsi="Times New Roman" w:cs="Times New Roman"/>
        </w:rPr>
        <w:t>doi:</w:t>
      </w:r>
      <w:r w:rsidR="008B58DE">
        <w:rPr>
          <w:rFonts w:ascii="Times New Roman" w:hAnsi="Times New Roman" w:cs="Times New Roman"/>
        </w:rPr>
        <w:t xml:space="preserve"> 10.2307/1449618</w:t>
      </w:r>
    </w:p>
    <w:p w14:paraId="3C800148" w14:textId="77777777" w:rsidR="002B17D8" w:rsidRDefault="0007181A" w:rsidP="002B17D8">
      <w:pPr>
        <w:spacing w:line="480" w:lineRule="auto"/>
        <w:ind w:left="426" w:hanging="426"/>
        <w:rPr>
          <w:rFonts w:ascii="Times New Roman" w:hAnsi="Times New Roman" w:cs="Times New Roman"/>
        </w:rPr>
      </w:pPr>
      <w:r w:rsidRPr="00D131F5">
        <w:rPr>
          <w:rFonts w:ascii="Times New Roman" w:hAnsi="Times New Roman" w:cs="Times New Roman"/>
          <w:noProof/>
        </w:rPr>
        <w:t>Faulkner, G., Gorczynski, P., Arbour, K. P., Letts, L., Wolfe, D. L. &amp; Martin Ginis, K. A. (2010). Messengers and methods of disseminating health information among individuals with spinal cord injury. In</w:t>
      </w:r>
      <w:r w:rsidR="00AA5C17">
        <w:rPr>
          <w:rFonts w:ascii="Times New Roman" w:hAnsi="Times New Roman" w:cs="Times New Roman"/>
          <w:noProof/>
        </w:rPr>
        <w:t xml:space="preserve"> </w:t>
      </w:r>
      <w:r w:rsidRPr="00D131F5">
        <w:rPr>
          <w:rFonts w:ascii="Times New Roman" w:hAnsi="Times New Roman" w:cs="Times New Roman"/>
          <w:noProof/>
        </w:rPr>
        <w:t xml:space="preserve"> </w:t>
      </w:r>
      <w:r w:rsidR="00AA5C17">
        <w:rPr>
          <w:rFonts w:ascii="Times New Roman" w:hAnsi="Times New Roman" w:cs="Times New Roman"/>
          <w:noProof/>
        </w:rPr>
        <w:t xml:space="preserve">T. C. </w:t>
      </w:r>
      <w:r w:rsidRPr="00D131F5">
        <w:rPr>
          <w:rFonts w:ascii="Times New Roman" w:hAnsi="Times New Roman" w:cs="Times New Roman"/>
          <w:noProof/>
        </w:rPr>
        <w:t xml:space="preserve">Berkovsky </w:t>
      </w:r>
      <w:r w:rsidR="00AA5C17">
        <w:rPr>
          <w:rFonts w:ascii="Times New Roman" w:hAnsi="Times New Roman" w:cs="Times New Roman"/>
          <w:noProof/>
        </w:rPr>
        <w:t>(Ed.),</w:t>
      </w:r>
      <w:r w:rsidRPr="00D131F5">
        <w:rPr>
          <w:rFonts w:ascii="Times New Roman" w:hAnsi="Times New Roman" w:cs="Times New Roman"/>
          <w:noProof/>
        </w:rPr>
        <w:t xml:space="preserve"> </w:t>
      </w:r>
      <w:r w:rsidRPr="00D131F5">
        <w:rPr>
          <w:rFonts w:ascii="Times New Roman" w:hAnsi="Times New Roman" w:cs="Times New Roman"/>
          <w:i/>
          <w:noProof/>
        </w:rPr>
        <w:t>Handbook of Spinal Cord Injuries</w:t>
      </w:r>
      <w:r w:rsidR="00AA5C17">
        <w:rPr>
          <w:rFonts w:ascii="Times New Roman" w:hAnsi="Times New Roman" w:cs="Times New Roman"/>
          <w:noProof/>
        </w:rPr>
        <w:t xml:space="preserve"> (</w:t>
      </w:r>
      <w:r w:rsidR="00AA5C17" w:rsidRPr="00D131F5">
        <w:rPr>
          <w:rFonts w:ascii="Times New Roman" w:hAnsi="Times New Roman" w:cs="Times New Roman"/>
          <w:noProof/>
        </w:rPr>
        <w:t>pp. 329-374</w:t>
      </w:r>
      <w:r w:rsidR="00AA5C17">
        <w:rPr>
          <w:rFonts w:ascii="Times New Roman" w:hAnsi="Times New Roman" w:cs="Times New Roman"/>
          <w:noProof/>
        </w:rPr>
        <w:t xml:space="preserve">).  </w:t>
      </w:r>
      <w:r w:rsidRPr="00D131F5">
        <w:rPr>
          <w:rFonts w:ascii="Times New Roman" w:hAnsi="Times New Roman" w:cs="Times New Roman"/>
          <w:noProof/>
        </w:rPr>
        <w:t xml:space="preserve">New York: Nova Science Publishers, Inc. </w:t>
      </w:r>
    </w:p>
    <w:p w14:paraId="15BDF16A" w14:textId="77777777" w:rsidR="002B17D8" w:rsidRDefault="00412CF1" w:rsidP="002B17D8">
      <w:pPr>
        <w:spacing w:line="480" w:lineRule="auto"/>
        <w:ind w:left="426" w:hanging="426"/>
        <w:rPr>
          <w:rFonts w:ascii="Times New Roman" w:hAnsi="Times New Roman" w:cs="Times New Roman"/>
        </w:rPr>
      </w:pPr>
      <w:r w:rsidRPr="00D131F5">
        <w:rPr>
          <w:rFonts w:ascii="Times New Roman" w:hAnsi="Times New Roman" w:cs="Times New Roman"/>
        </w:rPr>
        <w:t xml:space="preserve">Foulon, B. L, Lemay, V., Ainsworth, V., &amp; Martin Ginis, K. A. (2012). Enhancing physical activity guidelines: A needs survey of adults with spinal cord injury and health care professionals. </w:t>
      </w:r>
      <w:r w:rsidRPr="00D131F5">
        <w:rPr>
          <w:rFonts w:ascii="Times New Roman" w:hAnsi="Times New Roman" w:cs="Times New Roman"/>
          <w:i/>
        </w:rPr>
        <w:t>Adapted Physical Activity Quarterly, 29</w:t>
      </w:r>
      <w:r w:rsidRPr="00D131F5">
        <w:rPr>
          <w:rFonts w:ascii="Times New Roman" w:hAnsi="Times New Roman" w:cs="Times New Roman"/>
        </w:rPr>
        <w:t>, 329-345.</w:t>
      </w:r>
      <w:r w:rsidR="00147679">
        <w:rPr>
          <w:rFonts w:ascii="Times New Roman" w:hAnsi="Times New Roman" w:cs="Times New Roman"/>
        </w:rPr>
        <w:t xml:space="preserve"> </w:t>
      </w:r>
    </w:p>
    <w:p w14:paraId="32E32336" w14:textId="77777777" w:rsidR="00BD25A8" w:rsidRPr="00D131F5" w:rsidRDefault="00BD25A8" w:rsidP="002B17D8">
      <w:pPr>
        <w:spacing w:line="480" w:lineRule="auto"/>
        <w:ind w:left="426" w:hanging="426"/>
        <w:rPr>
          <w:rFonts w:ascii="Times New Roman" w:hAnsi="Times New Roman" w:cs="Times New Roman"/>
        </w:rPr>
      </w:pPr>
      <w:r w:rsidRPr="00D131F5">
        <w:rPr>
          <w:rFonts w:ascii="Times New Roman" w:hAnsi="Times New Roman" w:cs="Times New Roman"/>
        </w:rPr>
        <w:t xml:space="preserve">Foulon, B., &amp; Martin Ginis, K.A. </w:t>
      </w:r>
      <w:r w:rsidRPr="002B17D8">
        <w:rPr>
          <w:rFonts w:ascii="Times New Roman" w:hAnsi="Times New Roman" w:cs="Times New Roman"/>
        </w:rPr>
        <w:t>(2013)</w:t>
      </w:r>
      <w:r w:rsidR="0035341C">
        <w:rPr>
          <w:rFonts w:ascii="Times New Roman" w:hAnsi="Times New Roman" w:cs="Times New Roman"/>
        </w:rPr>
        <w:t>.</w:t>
      </w:r>
      <w:r w:rsidRPr="002B17D8">
        <w:rPr>
          <w:rFonts w:ascii="Times New Roman" w:hAnsi="Times New Roman" w:cs="Times New Roman"/>
        </w:rPr>
        <w:t xml:space="preserve"> </w:t>
      </w:r>
      <w:hyperlink r:id="rId8" w:history="1">
        <w:r w:rsidRPr="002B17D8">
          <w:rPr>
            <w:rStyle w:val="Hyperlink"/>
            <w:rFonts w:ascii="Times New Roman" w:eastAsia="Times New Roman" w:hAnsi="Times New Roman" w:cs="Times New Roman"/>
            <w:color w:val="auto"/>
            <w:u w:val="none"/>
          </w:rPr>
          <w:t>The effects of physical activity vignettes on physical activity-related social cognitions among people with spinal cord injury.</w:t>
        </w:r>
      </w:hyperlink>
      <w:r w:rsidRPr="002B17D8">
        <w:rPr>
          <w:rFonts w:ascii="Times New Roman" w:eastAsia="Times New Roman" w:hAnsi="Times New Roman" w:cs="Times New Roman"/>
        </w:rPr>
        <w:t xml:space="preserve"> </w:t>
      </w:r>
      <w:r w:rsidRPr="002B17D8">
        <w:rPr>
          <w:rStyle w:val="jrnl"/>
          <w:rFonts w:ascii="Times New Roman" w:eastAsia="Times New Roman" w:hAnsi="Times New Roman" w:cs="Times New Roman"/>
          <w:i/>
        </w:rPr>
        <w:t>Disability Rehabil</w:t>
      </w:r>
      <w:r w:rsidRPr="002B17D8">
        <w:rPr>
          <w:rFonts w:ascii="Times New Roman" w:eastAsia="Times New Roman" w:hAnsi="Times New Roman" w:cs="Times New Roman"/>
          <w:i/>
        </w:rPr>
        <w:t>itation, 35,</w:t>
      </w:r>
      <w:r w:rsidRPr="002B17D8">
        <w:rPr>
          <w:rFonts w:ascii="Times New Roman" w:eastAsia="Times New Roman" w:hAnsi="Times New Roman" w:cs="Times New Roman"/>
        </w:rPr>
        <w:t xml:space="preserve"> 2073-2080. d</w:t>
      </w:r>
      <w:r w:rsidRPr="00D131F5">
        <w:rPr>
          <w:rFonts w:ascii="Times New Roman" w:eastAsia="Times New Roman" w:hAnsi="Times New Roman" w:cs="Times New Roman"/>
        </w:rPr>
        <w:t>oi: 10.3109/09638288.2013.800916.</w:t>
      </w:r>
    </w:p>
    <w:p w14:paraId="4ECA8ED5" w14:textId="77777777" w:rsidR="00023E9F" w:rsidRPr="00D131F5" w:rsidRDefault="008F4FB9" w:rsidP="008F4FB9">
      <w:pPr>
        <w:widowControl w:val="0"/>
        <w:spacing w:line="480" w:lineRule="auto"/>
        <w:rPr>
          <w:rFonts w:ascii="Times New Roman" w:hAnsi="Times New Roman" w:cs="Times New Roman"/>
        </w:rPr>
      </w:pPr>
      <w:r w:rsidRPr="00D131F5">
        <w:rPr>
          <w:rFonts w:ascii="Times New Roman" w:hAnsi="Times New Roman" w:cs="Times New Roman"/>
        </w:rPr>
        <w:t xml:space="preserve">Frank, A.W. (2010). </w:t>
      </w:r>
      <w:r w:rsidRPr="00D131F5">
        <w:rPr>
          <w:rFonts w:ascii="Times New Roman" w:hAnsi="Times New Roman" w:cs="Times New Roman"/>
          <w:i/>
        </w:rPr>
        <w:t>Letting stories breathe</w:t>
      </w:r>
      <w:r w:rsidRPr="00D131F5">
        <w:rPr>
          <w:rFonts w:ascii="Times New Roman" w:hAnsi="Times New Roman" w:cs="Times New Roman"/>
        </w:rPr>
        <w:t xml:space="preserve">. </w:t>
      </w:r>
      <w:r w:rsidR="00CB38A2" w:rsidRPr="00CB38A2">
        <w:rPr>
          <w:rFonts w:ascii="Times New Roman" w:hAnsi="Times New Roman" w:cs="Times New Roman"/>
        </w:rPr>
        <w:t>Chicago</w:t>
      </w:r>
      <w:r w:rsidRPr="00A40DE3">
        <w:rPr>
          <w:rFonts w:ascii="Times New Roman" w:hAnsi="Times New Roman" w:cs="Times New Roman"/>
        </w:rPr>
        <w:t>:</w:t>
      </w:r>
      <w:r w:rsidRPr="00D131F5">
        <w:rPr>
          <w:rFonts w:ascii="Times New Roman" w:hAnsi="Times New Roman" w:cs="Times New Roman"/>
        </w:rPr>
        <w:t xml:space="preserve"> The University of Chicago Press.</w:t>
      </w:r>
    </w:p>
    <w:p w14:paraId="4BD64E68" w14:textId="77777777" w:rsidR="00825573" w:rsidRPr="00D131F5" w:rsidRDefault="00825573" w:rsidP="00825573">
      <w:pPr>
        <w:spacing w:line="480" w:lineRule="auto"/>
        <w:ind w:left="426" w:hanging="426"/>
        <w:rPr>
          <w:rFonts w:ascii="Times New Roman" w:hAnsi="Times New Roman" w:cs="Times New Roman"/>
          <w:noProof/>
        </w:rPr>
      </w:pPr>
      <w:r w:rsidRPr="00D131F5">
        <w:rPr>
          <w:rFonts w:ascii="Times New Roman" w:hAnsi="Times New Roman" w:cs="Times New Roman"/>
        </w:rPr>
        <w:t xml:space="preserve">Graham, I. D., Logan, J., Harrison, M. B., Straus, S. E., Tetroe, J., Caswell, W. &amp; Robinson, N. (2006). Lost in knowledge translation: Time for a map? </w:t>
      </w:r>
      <w:r w:rsidRPr="00D131F5">
        <w:rPr>
          <w:rFonts w:ascii="Times New Roman" w:hAnsi="Times New Roman" w:cs="Times New Roman"/>
          <w:i/>
          <w:iCs/>
        </w:rPr>
        <w:t>Journal of Continuing Education in the Health Professions</w:t>
      </w:r>
      <w:r w:rsidRPr="00D131F5">
        <w:rPr>
          <w:rFonts w:ascii="Times New Roman" w:hAnsi="Times New Roman" w:cs="Times New Roman"/>
          <w:i/>
        </w:rPr>
        <w:t>, 26</w:t>
      </w:r>
      <w:r w:rsidRPr="00D131F5">
        <w:rPr>
          <w:rFonts w:ascii="Times New Roman" w:hAnsi="Times New Roman" w:cs="Times New Roman"/>
        </w:rPr>
        <w:t>, 13–24. doi: 10.1002/chp.47</w:t>
      </w:r>
    </w:p>
    <w:p w14:paraId="778ABB21" w14:textId="77777777" w:rsidR="007D2591" w:rsidRPr="00D131F5" w:rsidRDefault="00825573" w:rsidP="007D2591">
      <w:pPr>
        <w:spacing w:line="480" w:lineRule="auto"/>
        <w:ind w:left="426" w:hanging="426"/>
        <w:rPr>
          <w:rFonts w:ascii="Times New Roman" w:hAnsi="Times New Roman" w:cs="Times New Roman"/>
          <w:noProof/>
        </w:rPr>
      </w:pPr>
      <w:r w:rsidRPr="00D131F5">
        <w:rPr>
          <w:rFonts w:ascii="Times New Roman" w:hAnsi="Times New Roman" w:cs="Times New Roman"/>
          <w:noProof/>
        </w:rPr>
        <w:t xml:space="preserve">Graham, I. D. &amp; Tetroe, J. (2007). How to translate health research knowledge into effective healthcare action. </w:t>
      </w:r>
      <w:r w:rsidRPr="00D131F5">
        <w:rPr>
          <w:rFonts w:ascii="Times New Roman" w:hAnsi="Times New Roman" w:cs="Times New Roman"/>
          <w:i/>
          <w:noProof/>
        </w:rPr>
        <w:t>Healthcare Quarterly, 10</w:t>
      </w:r>
      <w:r w:rsidRPr="00D131F5">
        <w:rPr>
          <w:rFonts w:ascii="Times New Roman" w:hAnsi="Times New Roman" w:cs="Times New Roman"/>
          <w:noProof/>
        </w:rPr>
        <w:t>, 20-22.</w:t>
      </w:r>
      <w:r w:rsidR="00147679">
        <w:rPr>
          <w:rFonts w:ascii="Times New Roman" w:hAnsi="Times New Roman" w:cs="Times New Roman"/>
          <w:noProof/>
        </w:rPr>
        <w:t xml:space="preserve"> </w:t>
      </w:r>
      <w:r w:rsidR="00337F8A" w:rsidRPr="00337F8A">
        <w:rPr>
          <w:rFonts w:ascii="Times New Roman" w:hAnsi="Times New Roman" w:cs="Times New Roman"/>
        </w:rPr>
        <w:t>doi:10.12927/hcq..18919</w:t>
      </w:r>
    </w:p>
    <w:p w14:paraId="2039C88B" w14:textId="77777777" w:rsidR="007D2591" w:rsidRPr="00D131F5" w:rsidRDefault="007D2591" w:rsidP="007D2591">
      <w:pPr>
        <w:spacing w:line="480" w:lineRule="auto"/>
        <w:ind w:left="426" w:hanging="426"/>
        <w:rPr>
          <w:rFonts w:ascii="Times New Roman" w:hAnsi="Times New Roman" w:cs="Times New Roman"/>
          <w:noProof/>
        </w:rPr>
      </w:pPr>
      <w:r w:rsidRPr="00D131F5">
        <w:rPr>
          <w:rFonts w:ascii="Times New Roman" w:hAnsi="Times New Roman" w:cs="Times New Roman"/>
        </w:rPr>
        <w:t>Gray, J. B., &amp; Harrington, N. G. (2011).</w:t>
      </w:r>
      <w:r w:rsidR="00381275">
        <w:rPr>
          <w:rFonts w:ascii="Times New Roman" w:hAnsi="Times New Roman" w:cs="Times New Roman"/>
        </w:rPr>
        <w:t xml:space="preserve"> </w:t>
      </w:r>
      <w:r w:rsidRPr="00D131F5">
        <w:rPr>
          <w:rFonts w:ascii="Times New Roman" w:hAnsi="Times New Roman" w:cs="Times New Roman"/>
        </w:rPr>
        <w:t xml:space="preserve">Narrative and framing: A test of an integrated message strategy in the exercise context. </w:t>
      </w:r>
      <w:r w:rsidRPr="00D131F5">
        <w:rPr>
          <w:rFonts w:ascii="Times New Roman" w:hAnsi="Times New Roman" w:cs="Times New Roman"/>
          <w:i/>
        </w:rPr>
        <w:t>Journal of Health Communication, 16,</w:t>
      </w:r>
      <w:r w:rsidRPr="00D131F5">
        <w:rPr>
          <w:rFonts w:ascii="Times New Roman" w:hAnsi="Times New Roman" w:cs="Times New Roman"/>
        </w:rPr>
        <w:t xml:space="preserve"> 264-281, doi: 10.1080/10810730.2010.529490</w:t>
      </w:r>
    </w:p>
    <w:p w14:paraId="63CF312B" w14:textId="77777777" w:rsidR="00825573" w:rsidRPr="00D131F5" w:rsidRDefault="00825573" w:rsidP="007D2591">
      <w:pPr>
        <w:widowControl w:val="0"/>
        <w:spacing w:line="480" w:lineRule="auto"/>
        <w:ind w:left="426" w:hanging="426"/>
        <w:rPr>
          <w:rFonts w:ascii="Times New Roman" w:hAnsi="Times New Roman" w:cs="Times New Roman"/>
        </w:rPr>
      </w:pPr>
      <w:r w:rsidRPr="00D131F5">
        <w:rPr>
          <w:rFonts w:ascii="Times New Roman" w:hAnsi="Times New Roman" w:cs="Times New Roman"/>
        </w:rPr>
        <w:t xml:space="preserve">Grimshaw, J. M., Eccles, M. P., Lavis, J. N., Hill, S., &amp; Squires, J. E. (2012) Knowledge translation of research findings. </w:t>
      </w:r>
      <w:r w:rsidRPr="00D131F5">
        <w:rPr>
          <w:rFonts w:ascii="Times New Roman" w:hAnsi="Times New Roman" w:cs="Times New Roman"/>
          <w:i/>
          <w:iCs/>
        </w:rPr>
        <w:t>Implementation Science</w:t>
      </w:r>
      <w:r w:rsidR="00846FAE" w:rsidRPr="00944323">
        <w:rPr>
          <w:rFonts w:ascii="Times New Roman" w:hAnsi="Times New Roman" w:cs="Times New Roman"/>
          <w:i/>
        </w:rPr>
        <w:t xml:space="preserve">, </w:t>
      </w:r>
      <w:r w:rsidRPr="00944323">
        <w:rPr>
          <w:rFonts w:ascii="Times New Roman" w:hAnsi="Times New Roman" w:cs="Times New Roman"/>
          <w:bCs/>
          <w:i/>
        </w:rPr>
        <w:t>7</w:t>
      </w:r>
      <w:r w:rsidR="00944323">
        <w:rPr>
          <w:rFonts w:ascii="Times New Roman" w:hAnsi="Times New Roman" w:cs="Times New Roman"/>
        </w:rPr>
        <w:t xml:space="preserve">, </w:t>
      </w:r>
      <w:r w:rsidRPr="00C844CF">
        <w:rPr>
          <w:rFonts w:ascii="Times New Roman" w:hAnsi="Times New Roman" w:cs="Times New Roman"/>
        </w:rPr>
        <w:t>50</w:t>
      </w:r>
      <w:r w:rsidR="00944323">
        <w:rPr>
          <w:rFonts w:ascii="Times New Roman" w:hAnsi="Times New Roman" w:cs="Times New Roman"/>
        </w:rPr>
        <w:t xml:space="preserve">. </w:t>
      </w:r>
      <w:r w:rsidRPr="00D131F5">
        <w:rPr>
          <w:rFonts w:ascii="Times New Roman" w:hAnsi="Times New Roman" w:cs="Times New Roman"/>
        </w:rPr>
        <w:t>doi:10.1186/1748-5908-7-50</w:t>
      </w:r>
    </w:p>
    <w:p w14:paraId="1E9E3310" w14:textId="77777777" w:rsidR="00944323" w:rsidRPr="00944323" w:rsidRDefault="00DE07B2" w:rsidP="002B17D8">
      <w:pPr>
        <w:widowControl w:val="0"/>
        <w:spacing w:line="480" w:lineRule="auto"/>
        <w:ind w:left="426" w:hanging="426"/>
        <w:rPr>
          <w:rFonts w:ascii="Times New Roman" w:hAnsi="Times New Roman" w:cs="Times New Roman"/>
        </w:rPr>
      </w:pPr>
      <w:r w:rsidRPr="0003418D">
        <w:rPr>
          <w:rFonts w:ascii="Times New Roman" w:hAnsi="Times New Roman" w:cs="AdvPS7C81"/>
          <w:szCs w:val="18"/>
        </w:rPr>
        <w:t>Hick</w:t>
      </w:r>
      <w:r>
        <w:rPr>
          <w:rFonts w:ascii="Times New Roman" w:hAnsi="Times New Roman" w:cs="AdvPS7C81"/>
          <w:szCs w:val="18"/>
        </w:rPr>
        <w:t>s</w:t>
      </w:r>
      <w:r w:rsidRPr="0003418D">
        <w:rPr>
          <w:rFonts w:ascii="Times New Roman" w:hAnsi="Times New Roman" w:cs="AdvPS7C81"/>
          <w:szCs w:val="18"/>
        </w:rPr>
        <w:t xml:space="preserve">, A. L., </w:t>
      </w:r>
      <w:r w:rsidR="00CB38A2" w:rsidRPr="00CB38A2">
        <w:rPr>
          <w:rFonts w:ascii="Times New Roman" w:hAnsi="Times New Roman" w:cs="AdvPS7C81"/>
          <w:szCs w:val="18"/>
        </w:rPr>
        <w:t>Martin Ginis, K. A.,</w:t>
      </w:r>
      <w:r w:rsidRPr="0003418D">
        <w:rPr>
          <w:rFonts w:ascii="Times New Roman" w:hAnsi="Times New Roman" w:cs="AdvPS7C81"/>
          <w:szCs w:val="18"/>
        </w:rPr>
        <w:t xml:space="preserve"> Pelletier, C. A., Ditor, D. S., Foulon, B. &amp; Wolfe, D. L. (2011). The effects of exercise training on physical capacity, strength, body composition and functional performance among adults with spinal cord injury: </w:t>
      </w:r>
      <w:r>
        <w:rPr>
          <w:rFonts w:ascii="Times New Roman" w:hAnsi="Times New Roman" w:cs="AdvPS7C81"/>
          <w:szCs w:val="18"/>
        </w:rPr>
        <w:t>A</w:t>
      </w:r>
      <w:r w:rsidRPr="0003418D">
        <w:rPr>
          <w:rFonts w:ascii="Times New Roman" w:hAnsi="Times New Roman" w:cs="AdvPS7C81"/>
          <w:szCs w:val="18"/>
        </w:rPr>
        <w:t xml:space="preserve"> systematic review. </w:t>
      </w:r>
      <w:r w:rsidRPr="0003418D">
        <w:rPr>
          <w:rFonts w:ascii="Times New Roman" w:hAnsi="Times New Roman" w:cs="AdvPS7C81"/>
          <w:i/>
          <w:szCs w:val="18"/>
        </w:rPr>
        <w:t>Spinal Cord</w:t>
      </w:r>
      <w:r>
        <w:rPr>
          <w:rFonts w:ascii="Times New Roman" w:hAnsi="Times New Roman" w:cs="AdvPS7C81"/>
          <w:szCs w:val="18"/>
        </w:rPr>
        <w:t>, 49, 1103-</w:t>
      </w:r>
      <w:r w:rsidRPr="00944323">
        <w:rPr>
          <w:rFonts w:ascii="Times New Roman" w:hAnsi="Times New Roman" w:cs="AdvPS7C81"/>
          <w:szCs w:val="18"/>
        </w:rPr>
        <w:t xml:space="preserve">1127. </w:t>
      </w:r>
      <w:r w:rsidR="00CB38A2" w:rsidRPr="00944323">
        <w:rPr>
          <w:rFonts w:ascii="Times New Roman" w:hAnsi="Times New Roman" w:cs="Times New Roman"/>
        </w:rPr>
        <w:t>doi:10.1038/sc.2011.62</w:t>
      </w:r>
    </w:p>
    <w:p w14:paraId="3619AAA1" w14:textId="77777777" w:rsidR="002B17D8" w:rsidRDefault="00825573" w:rsidP="002B17D8">
      <w:pPr>
        <w:widowControl w:val="0"/>
        <w:spacing w:line="480" w:lineRule="auto"/>
        <w:ind w:left="426" w:hanging="426"/>
        <w:rPr>
          <w:rFonts w:ascii="Times New Roman" w:hAnsi="Times New Roman" w:cs="Times New Roman"/>
        </w:rPr>
      </w:pPr>
      <w:r w:rsidRPr="00D131F5">
        <w:rPr>
          <w:rFonts w:ascii="Times New Roman" w:hAnsi="Times New Roman" w:cs="Times New Roman"/>
        </w:rPr>
        <w:t>Hinyard, L.</w:t>
      </w:r>
      <w:r w:rsidR="0093436E">
        <w:rPr>
          <w:rFonts w:ascii="Times New Roman" w:hAnsi="Times New Roman" w:cs="Times New Roman"/>
        </w:rPr>
        <w:t xml:space="preserve"> </w:t>
      </w:r>
      <w:r w:rsidRPr="00D131F5">
        <w:rPr>
          <w:rFonts w:ascii="Times New Roman" w:hAnsi="Times New Roman" w:cs="Times New Roman"/>
        </w:rPr>
        <w:t>J., &amp; Kreuter, M.</w:t>
      </w:r>
      <w:r w:rsidR="0093436E">
        <w:rPr>
          <w:rFonts w:ascii="Times New Roman" w:hAnsi="Times New Roman" w:cs="Times New Roman"/>
        </w:rPr>
        <w:t xml:space="preserve"> </w:t>
      </w:r>
      <w:r w:rsidRPr="00D131F5">
        <w:rPr>
          <w:rFonts w:ascii="Times New Roman" w:hAnsi="Times New Roman" w:cs="Times New Roman"/>
        </w:rPr>
        <w:t xml:space="preserve">W. (2007). Using narrative communication as a tool for health behavior change: A conceptual, theoretical, and empirical overview. </w:t>
      </w:r>
      <w:r w:rsidRPr="00D131F5">
        <w:rPr>
          <w:rFonts w:ascii="Times New Roman" w:hAnsi="Times New Roman" w:cs="Times New Roman"/>
          <w:i/>
        </w:rPr>
        <w:t>Health Education &amp; Behavior</w:t>
      </w:r>
      <w:r w:rsidRPr="00D131F5">
        <w:rPr>
          <w:rFonts w:ascii="Times New Roman" w:hAnsi="Times New Roman" w:cs="Times New Roman"/>
        </w:rPr>
        <w:t xml:space="preserve">, </w:t>
      </w:r>
      <w:r w:rsidRPr="00C844CF">
        <w:rPr>
          <w:rFonts w:ascii="Times New Roman" w:hAnsi="Times New Roman" w:cs="Times New Roman"/>
          <w:i/>
        </w:rPr>
        <w:t>34</w:t>
      </w:r>
      <w:r w:rsidRPr="00D131F5">
        <w:rPr>
          <w:rFonts w:ascii="Times New Roman" w:hAnsi="Times New Roman" w:cs="Times New Roman"/>
        </w:rPr>
        <w:t>, 777-792</w:t>
      </w:r>
      <w:r w:rsidR="00C844CF">
        <w:rPr>
          <w:rFonts w:ascii="Times New Roman" w:hAnsi="Times New Roman" w:cs="Times New Roman"/>
        </w:rPr>
        <w:t xml:space="preserve">. </w:t>
      </w:r>
      <w:hyperlink r:id="rId9" w:history="1">
        <w:r w:rsidR="008B58DE" w:rsidRPr="008B58DE">
          <w:rPr>
            <w:rFonts w:ascii="Times New Roman" w:hAnsi="Times New Roman" w:cs="Times New Roman"/>
            <w:color w:val="000000" w:themeColor="text1"/>
          </w:rPr>
          <w:t>doi: 10.1177/1090198106291963</w:t>
        </w:r>
      </w:hyperlink>
    </w:p>
    <w:p w14:paraId="11B3B6B6" w14:textId="77777777" w:rsidR="002B17D8" w:rsidRPr="00C844CF" w:rsidRDefault="00783F3C" w:rsidP="002B17D8">
      <w:pPr>
        <w:widowControl w:val="0"/>
        <w:spacing w:line="480" w:lineRule="auto"/>
        <w:ind w:left="426" w:hanging="426"/>
        <w:rPr>
          <w:rFonts w:ascii="Times New Roman" w:hAnsi="Times New Roman" w:cs="Times New Roman"/>
        </w:rPr>
      </w:pPr>
      <w:r w:rsidRPr="00D131F5">
        <w:rPr>
          <w:rFonts w:ascii="Times New Roman" w:hAnsi="Times New Roman" w:cs="Times New Roman"/>
        </w:rPr>
        <w:t xml:space="preserve">Kehn, M., &amp; </w:t>
      </w:r>
      <w:r w:rsidRPr="00C844CF">
        <w:rPr>
          <w:rFonts w:ascii="Times New Roman" w:hAnsi="Times New Roman" w:cs="Times New Roman"/>
        </w:rPr>
        <w:t xml:space="preserve">Kroll, T. (2009). </w:t>
      </w:r>
      <w:r w:rsidRPr="00C844CF">
        <w:rPr>
          <w:rStyle w:val="Strong"/>
          <w:rFonts w:ascii="Times New Roman" w:hAnsi="Times New Roman" w:cs="Times New Roman"/>
          <w:b w:val="0"/>
        </w:rPr>
        <w:t xml:space="preserve">Staying physically active after spinal cord injury. </w:t>
      </w:r>
      <w:r w:rsidRPr="00C844CF">
        <w:rPr>
          <w:rStyle w:val="Strong"/>
          <w:rFonts w:ascii="Times New Roman" w:hAnsi="Times New Roman" w:cs="Times New Roman"/>
          <w:b w:val="0"/>
          <w:i/>
        </w:rPr>
        <w:t>BMC Public Health</w:t>
      </w:r>
      <w:r w:rsidRPr="00C844CF">
        <w:rPr>
          <w:rStyle w:val="Strong"/>
          <w:rFonts w:ascii="Times New Roman" w:hAnsi="Times New Roman" w:cs="Times New Roman"/>
          <w:b w:val="0"/>
        </w:rPr>
        <w:t xml:space="preserve">, </w:t>
      </w:r>
      <w:r w:rsidRPr="00C844CF">
        <w:rPr>
          <w:rStyle w:val="Strong"/>
          <w:rFonts w:ascii="Times New Roman" w:hAnsi="Times New Roman" w:cs="Times New Roman"/>
          <w:b w:val="0"/>
          <w:i/>
        </w:rPr>
        <w:t>9</w:t>
      </w:r>
      <w:r w:rsidRPr="00C844CF">
        <w:rPr>
          <w:rStyle w:val="Strong"/>
          <w:rFonts w:ascii="Times New Roman" w:hAnsi="Times New Roman" w:cs="Times New Roman"/>
          <w:b w:val="0"/>
        </w:rPr>
        <w:t>, 168.</w:t>
      </w:r>
      <w:r w:rsidR="00C844CF" w:rsidRPr="00C844CF">
        <w:rPr>
          <w:rStyle w:val="Strong"/>
          <w:rFonts w:ascii="Times New Roman" w:hAnsi="Times New Roman" w:cs="Times New Roman"/>
          <w:b w:val="0"/>
        </w:rPr>
        <w:t xml:space="preserve"> </w:t>
      </w:r>
      <w:r w:rsidR="00C844CF" w:rsidRPr="00C844CF">
        <w:rPr>
          <w:rFonts w:ascii="Times New Roman" w:hAnsi="Times New Roman" w:cs="Times New Roman"/>
        </w:rPr>
        <w:t>doi:10.1186/1471-2458-9-168</w:t>
      </w:r>
    </w:p>
    <w:p w14:paraId="36751DE3" w14:textId="77777777" w:rsidR="00D41E30" w:rsidRDefault="00342D41" w:rsidP="00F74146">
      <w:pPr>
        <w:spacing w:line="480" w:lineRule="auto"/>
        <w:ind w:left="426" w:hanging="426"/>
        <w:rPr>
          <w:rFonts w:ascii="Times New Roman" w:hAnsi="Times New Roman" w:cs="Times New Roman"/>
          <w:noProof/>
        </w:rPr>
      </w:pPr>
      <w:r w:rsidRPr="00D131F5">
        <w:rPr>
          <w:rFonts w:ascii="Times New Roman" w:hAnsi="Times New Roman" w:cs="Times New Roman"/>
          <w:noProof/>
        </w:rPr>
        <w:t>Larkey</w:t>
      </w:r>
      <w:r w:rsidR="00381275">
        <w:rPr>
          <w:rFonts w:ascii="Times New Roman" w:hAnsi="Times New Roman" w:cs="Times New Roman"/>
          <w:noProof/>
        </w:rPr>
        <w:t>,</w:t>
      </w:r>
      <w:r w:rsidRPr="00D131F5">
        <w:rPr>
          <w:rFonts w:ascii="Times New Roman" w:hAnsi="Times New Roman" w:cs="Times New Roman"/>
          <w:noProof/>
        </w:rPr>
        <w:t xml:space="preserve"> L</w:t>
      </w:r>
      <w:r w:rsidR="00C13789">
        <w:rPr>
          <w:rFonts w:ascii="Times New Roman" w:hAnsi="Times New Roman" w:cs="Times New Roman"/>
          <w:noProof/>
        </w:rPr>
        <w:t xml:space="preserve">. </w:t>
      </w:r>
      <w:r w:rsidRPr="00D131F5">
        <w:rPr>
          <w:rFonts w:ascii="Times New Roman" w:hAnsi="Times New Roman" w:cs="Times New Roman"/>
          <w:noProof/>
        </w:rPr>
        <w:t>K</w:t>
      </w:r>
      <w:r w:rsidR="00381275">
        <w:rPr>
          <w:rFonts w:ascii="Times New Roman" w:hAnsi="Times New Roman" w:cs="Times New Roman"/>
          <w:noProof/>
        </w:rPr>
        <w:t>.</w:t>
      </w:r>
      <w:r w:rsidRPr="00D131F5">
        <w:rPr>
          <w:rFonts w:ascii="Times New Roman" w:hAnsi="Times New Roman" w:cs="Times New Roman"/>
          <w:noProof/>
        </w:rPr>
        <w:t xml:space="preserve">, </w:t>
      </w:r>
      <w:r w:rsidR="00381275">
        <w:rPr>
          <w:rFonts w:ascii="Times New Roman" w:hAnsi="Times New Roman" w:cs="Times New Roman"/>
          <w:noProof/>
        </w:rPr>
        <w:t xml:space="preserve">&amp; </w:t>
      </w:r>
      <w:r w:rsidRPr="00D131F5">
        <w:rPr>
          <w:rFonts w:ascii="Times New Roman" w:hAnsi="Times New Roman" w:cs="Times New Roman"/>
          <w:noProof/>
        </w:rPr>
        <w:t xml:space="preserve">Gonzalez J. </w:t>
      </w:r>
      <w:r w:rsidR="00381275">
        <w:rPr>
          <w:rFonts w:ascii="Times New Roman" w:hAnsi="Times New Roman" w:cs="Times New Roman"/>
          <w:noProof/>
        </w:rPr>
        <w:t xml:space="preserve">(2007). </w:t>
      </w:r>
      <w:r w:rsidRPr="00D131F5">
        <w:rPr>
          <w:rFonts w:ascii="Times New Roman" w:hAnsi="Times New Roman" w:cs="Times New Roman"/>
          <w:noProof/>
        </w:rPr>
        <w:t xml:space="preserve">Storytelling for promoting colorectal cancer prevention and early detection among Latinos. </w:t>
      </w:r>
      <w:r w:rsidRPr="00D131F5">
        <w:rPr>
          <w:rFonts w:ascii="Times New Roman" w:hAnsi="Times New Roman" w:cs="Times New Roman"/>
          <w:i/>
          <w:noProof/>
        </w:rPr>
        <w:t xml:space="preserve">Patient Education Counseling, </w:t>
      </w:r>
      <w:r w:rsidRPr="00D131F5">
        <w:rPr>
          <w:rFonts w:ascii="Times New Roman" w:eastAsia="Times New Roman" w:hAnsi="Times New Roman" w:cs="Times New Roman"/>
          <w:i/>
        </w:rPr>
        <w:t>67</w:t>
      </w:r>
      <w:r w:rsidRPr="00D131F5">
        <w:rPr>
          <w:rFonts w:ascii="Times New Roman" w:eastAsia="Times New Roman" w:hAnsi="Times New Roman" w:cs="Times New Roman"/>
        </w:rPr>
        <w:t>, 272-278.</w:t>
      </w:r>
      <w:r w:rsidR="00147679">
        <w:rPr>
          <w:rFonts w:ascii="Times New Roman" w:eastAsia="Times New Roman" w:hAnsi="Times New Roman" w:cs="Times New Roman"/>
        </w:rPr>
        <w:t xml:space="preserve"> </w:t>
      </w:r>
      <w:r w:rsidR="00D41E30" w:rsidRPr="00D41E30">
        <w:rPr>
          <w:rFonts w:ascii="Times New Roman" w:hAnsi="Times New Roman" w:cs="Times New Roman"/>
        </w:rPr>
        <w:t>doi: 10.1016/j.pec.2007.04.003</w:t>
      </w:r>
    </w:p>
    <w:p w14:paraId="46086907" w14:textId="77777777" w:rsidR="008A3E98" w:rsidRPr="00D131F5" w:rsidRDefault="00DC211F" w:rsidP="00F74146">
      <w:pPr>
        <w:spacing w:line="480" w:lineRule="auto"/>
        <w:ind w:left="426" w:hanging="426"/>
        <w:rPr>
          <w:rFonts w:ascii="Times New Roman" w:hAnsi="Times New Roman" w:cs="Times New Roman"/>
          <w:noProof/>
        </w:rPr>
      </w:pPr>
      <w:r w:rsidRPr="00D131F5">
        <w:rPr>
          <w:rFonts w:ascii="Times New Roman" w:hAnsi="Times New Roman" w:cs="Times New Roman"/>
          <w:noProof/>
        </w:rPr>
        <w:t xml:space="preserve">Lavis, J. N. (2006). Research, public policymaking, and knowledge-translation processes: Canadian efforts to build bridges. </w:t>
      </w:r>
      <w:r w:rsidRPr="00D131F5">
        <w:rPr>
          <w:rFonts w:ascii="Times New Roman" w:hAnsi="Times New Roman" w:cs="Times New Roman"/>
          <w:i/>
          <w:noProof/>
        </w:rPr>
        <w:t>Journal of Continuing Education in the Health Professions, 6</w:t>
      </w:r>
      <w:r w:rsidRPr="00D131F5">
        <w:rPr>
          <w:rFonts w:ascii="Times New Roman" w:hAnsi="Times New Roman" w:cs="Times New Roman"/>
          <w:noProof/>
        </w:rPr>
        <w:t xml:space="preserve">, 37-45. doi: </w:t>
      </w:r>
      <w:r w:rsidRPr="00D131F5">
        <w:rPr>
          <w:rFonts w:ascii="Times New Roman" w:hAnsi="Times New Roman" w:cs="Times New Roman"/>
        </w:rPr>
        <w:t>10.1002/chp.</w:t>
      </w:r>
    </w:p>
    <w:p w14:paraId="4BB20A08" w14:textId="77777777" w:rsidR="008A3E98" w:rsidRPr="00D131F5" w:rsidRDefault="00DC4E93" w:rsidP="008A3E98">
      <w:pPr>
        <w:spacing w:line="480" w:lineRule="auto"/>
        <w:ind w:left="426" w:hanging="426"/>
        <w:rPr>
          <w:rFonts w:ascii="Times New Roman" w:hAnsi="Times New Roman" w:cs="Times New Roman"/>
          <w:noProof/>
        </w:rPr>
      </w:pPr>
      <w:r w:rsidRPr="00D131F5">
        <w:rPr>
          <w:rFonts w:ascii="Times New Roman" w:hAnsi="Times New Roman" w:cs="Times New Roman"/>
        </w:rPr>
        <w:t xml:space="preserve">Lavis, J.N., Robertson, D., Woodside, J.M., McLeod, C.B., &amp; Abelson, J. (2003). How can research organizations more effectively transfer research knowledge to decision makers? </w:t>
      </w:r>
      <w:r w:rsidRPr="00D131F5">
        <w:rPr>
          <w:rFonts w:ascii="Times New Roman" w:hAnsi="Times New Roman" w:cs="Times New Roman"/>
          <w:i/>
        </w:rPr>
        <w:t>The Milbank Quarterly, 81</w:t>
      </w:r>
      <w:r w:rsidRPr="00D131F5">
        <w:rPr>
          <w:rFonts w:ascii="Times New Roman" w:hAnsi="Times New Roman" w:cs="Times New Roman"/>
        </w:rPr>
        <w:t>, 221–248. doi:10.1111/1468-0009.t01-1-00052</w:t>
      </w:r>
    </w:p>
    <w:p w14:paraId="0837C29B" w14:textId="77777777" w:rsidR="00825573" w:rsidRPr="00D131F5" w:rsidRDefault="00825573" w:rsidP="00825573">
      <w:pPr>
        <w:spacing w:line="480" w:lineRule="auto"/>
        <w:ind w:left="426" w:hanging="426"/>
        <w:rPr>
          <w:rFonts w:ascii="Times New Roman" w:hAnsi="Times New Roman" w:cs="Times New Roman"/>
          <w:noProof/>
        </w:rPr>
      </w:pPr>
      <w:r w:rsidRPr="00D131F5">
        <w:rPr>
          <w:rFonts w:ascii="Times New Roman" w:hAnsi="Times New Roman" w:cs="Times New Roman"/>
          <w:noProof/>
        </w:rPr>
        <w:t xml:space="preserve">Letts, L., Martin Ginis, K. A., Faulkner, G., Colquhoun, H., Levac, D., &amp; Gorczynski, P. (2011). Preferred methods and messengers for delivering physical activity information to people with spinal cord injury: A focus group study. </w:t>
      </w:r>
      <w:r w:rsidRPr="00D131F5">
        <w:rPr>
          <w:rFonts w:ascii="Times New Roman" w:hAnsi="Times New Roman" w:cs="Times New Roman"/>
          <w:i/>
          <w:noProof/>
        </w:rPr>
        <w:t xml:space="preserve">Rehabilitation Psychology, </w:t>
      </w:r>
      <w:r w:rsidRPr="00D131F5">
        <w:rPr>
          <w:rFonts w:ascii="Times New Roman" w:hAnsi="Times New Roman" w:cs="Times New Roman"/>
          <w:noProof/>
        </w:rPr>
        <w:t>56, 128-137. doi:</w:t>
      </w:r>
      <w:r w:rsidRPr="00D131F5">
        <w:rPr>
          <w:rFonts w:ascii="Times New Roman" w:hAnsi="Times New Roman" w:cs="Times New Roman"/>
        </w:rPr>
        <w:t xml:space="preserve"> 10.1037/a0023624</w:t>
      </w:r>
    </w:p>
    <w:p w14:paraId="5E3164C9" w14:textId="77777777" w:rsidR="00C608EA" w:rsidRPr="00F5317B" w:rsidRDefault="00C608EA" w:rsidP="008A3E98">
      <w:pPr>
        <w:spacing w:line="480" w:lineRule="auto"/>
        <w:ind w:left="426" w:hanging="426"/>
        <w:rPr>
          <w:rFonts w:ascii="Times New Roman" w:hAnsi="Times New Roman" w:cs="Times New Roman"/>
        </w:rPr>
      </w:pPr>
      <w:r w:rsidRPr="00D131F5">
        <w:rPr>
          <w:rFonts w:ascii="Times New Roman" w:eastAsia="Times New Roman" w:hAnsi="Times New Roman" w:cs="Times New Roman"/>
        </w:rPr>
        <w:t>Martin Ginis, K. A., Arbour-Nicitopoulos, K. P., Latimer, A, E., Buchholz, A. C., Bray, S. R., Craven, C.,…Horrocks, J. (2012). Predictors of leisure-time physical activity among people with spinal cord injury.</w:t>
      </w:r>
      <w:r w:rsidRPr="00D131F5">
        <w:rPr>
          <w:rStyle w:val="Emphasis"/>
          <w:rFonts w:ascii="Times New Roman" w:eastAsia="Times New Roman" w:hAnsi="Times New Roman" w:cs="Times New Roman"/>
        </w:rPr>
        <w:t xml:space="preserve"> Annals of Behavioral Medicine, 4</w:t>
      </w:r>
      <w:r w:rsidR="00F5317B">
        <w:rPr>
          <w:rStyle w:val="Emphasis"/>
          <w:rFonts w:ascii="Times New Roman" w:eastAsia="Times New Roman" w:hAnsi="Times New Roman" w:cs="Times New Roman"/>
        </w:rPr>
        <w:t>4</w:t>
      </w:r>
      <w:r w:rsidRPr="00D131F5">
        <w:rPr>
          <w:rStyle w:val="Emphasis"/>
          <w:rFonts w:ascii="Times New Roman" w:eastAsia="Times New Roman" w:hAnsi="Times New Roman" w:cs="Times New Roman"/>
        </w:rPr>
        <w:t xml:space="preserve">, </w:t>
      </w:r>
      <w:r w:rsidR="00F5317B">
        <w:rPr>
          <w:rFonts w:ascii="Times New Roman" w:eastAsia="Times New Roman" w:hAnsi="Times New Roman" w:cs="Times New Roman"/>
        </w:rPr>
        <w:t>104-118</w:t>
      </w:r>
      <w:r w:rsidRPr="00D131F5">
        <w:rPr>
          <w:rFonts w:ascii="Times New Roman" w:eastAsia="Times New Roman" w:hAnsi="Times New Roman" w:cs="Times New Roman"/>
        </w:rPr>
        <w:t>.</w:t>
      </w:r>
      <w:r w:rsidR="00F5317B">
        <w:rPr>
          <w:rFonts w:ascii="Times New Roman" w:eastAsia="Times New Roman" w:hAnsi="Times New Roman" w:cs="Times New Roman"/>
        </w:rPr>
        <w:t xml:space="preserve"> </w:t>
      </w:r>
      <w:r w:rsidR="00F5317B" w:rsidRPr="00F5317B">
        <w:rPr>
          <w:rFonts w:ascii="Times New Roman" w:hAnsi="Times New Roman" w:cs="Times New Roman"/>
        </w:rPr>
        <w:t>doi: 10.1007/s12160-012-9370-9</w:t>
      </w:r>
    </w:p>
    <w:p w14:paraId="27F460DE" w14:textId="77777777" w:rsidR="008A3E98" w:rsidRPr="00D131F5" w:rsidRDefault="00282B89" w:rsidP="008A3E98">
      <w:pPr>
        <w:spacing w:line="480" w:lineRule="auto"/>
        <w:ind w:left="426" w:hanging="426"/>
        <w:rPr>
          <w:rFonts w:ascii="Times New Roman" w:hAnsi="Times New Roman" w:cs="Times New Roman"/>
          <w:noProof/>
        </w:rPr>
      </w:pPr>
      <w:r w:rsidRPr="00D131F5">
        <w:rPr>
          <w:rFonts w:ascii="Times New Roman" w:hAnsi="Times New Roman" w:cs="Times New Roman"/>
        </w:rPr>
        <w:t>Martin Ginis, K. A., Hicks, A. L., Latimer, A. E., Warburton, D. E. R., Bourne, C., Ditor, D. S.,</w:t>
      </w:r>
      <w:r w:rsidR="006F2E3E" w:rsidRPr="00D131F5">
        <w:rPr>
          <w:rFonts w:ascii="Times New Roman" w:hAnsi="Times New Roman" w:cs="Times New Roman"/>
        </w:rPr>
        <w:t>..</w:t>
      </w:r>
      <w:r w:rsidRPr="00D131F5">
        <w:rPr>
          <w:rFonts w:ascii="Times New Roman" w:hAnsi="Times New Roman" w:cs="Times New Roman"/>
        </w:rPr>
        <w:t xml:space="preserve">.Wolfe, D. L. (2011). The development of evidence-informed physical activity guidelines for adults with spinal cord injury. </w:t>
      </w:r>
      <w:r w:rsidRPr="00D131F5">
        <w:rPr>
          <w:rFonts w:ascii="Times New Roman" w:hAnsi="Times New Roman" w:cs="Times New Roman"/>
          <w:i/>
          <w:iCs/>
        </w:rPr>
        <w:t xml:space="preserve">Spinal Cord, 49, </w:t>
      </w:r>
      <w:r w:rsidRPr="00D131F5">
        <w:rPr>
          <w:rFonts w:ascii="Times New Roman" w:hAnsi="Times New Roman" w:cs="Times New Roman"/>
        </w:rPr>
        <w:t>1088–1096. doi:10.1038/sc.2011.63</w:t>
      </w:r>
    </w:p>
    <w:p w14:paraId="6534E310" w14:textId="77777777" w:rsidR="00E87A31" w:rsidRPr="00D131F5" w:rsidRDefault="00E87A31" w:rsidP="008A3E98">
      <w:pPr>
        <w:spacing w:line="480" w:lineRule="auto"/>
        <w:ind w:left="426" w:hanging="426"/>
        <w:rPr>
          <w:rFonts w:ascii="Times New Roman" w:hAnsi="Times New Roman" w:cs="Times New Roman"/>
        </w:rPr>
      </w:pPr>
      <w:r w:rsidRPr="00D131F5">
        <w:rPr>
          <w:rFonts w:ascii="Times New Roman" w:hAnsi="Times New Roman" w:cs="Times New Roman"/>
        </w:rPr>
        <w:t xml:space="preserve">Martin Ginis, K. A., Jetha, A., Mack, D. E., &amp; Hetz, S. (2010). Physical activity and subjective well-being among people with spinal cord injury: A meta-analysis. </w:t>
      </w:r>
      <w:r w:rsidRPr="00D131F5">
        <w:rPr>
          <w:rFonts w:ascii="Times New Roman" w:hAnsi="Times New Roman" w:cs="Times New Roman"/>
          <w:i/>
          <w:iCs/>
        </w:rPr>
        <w:t xml:space="preserve">Spinal Cord, 48, </w:t>
      </w:r>
      <w:r w:rsidRPr="00D131F5">
        <w:rPr>
          <w:rFonts w:ascii="Times New Roman" w:hAnsi="Times New Roman" w:cs="Times New Roman"/>
        </w:rPr>
        <w:t>65–72. doi:10.1038/sc.2009.87</w:t>
      </w:r>
    </w:p>
    <w:p w14:paraId="38F7C26B" w14:textId="77777777" w:rsidR="006F2E3E" w:rsidRPr="00D131F5" w:rsidRDefault="006F2E3E" w:rsidP="008A3E98">
      <w:pPr>
        <w:spacing w:line="480" w:lineRule="auto"/>
        <w:ind w:left="426" w:hanging="426"/>
        <w:rPr>
          <w:rFonts w:ascii="Times New Roman" w:hAnsi="Times New Roman" w:cs="Times New Roman"/>
        </w:rPr>
      </w:pPr>
      <w:r w:rsidRPr="00D131F5">
        <w:rPr>
          <w:rFonts w:ascii="Times New Roman" w:hAnsi="Times New Roman" w:cs="Times New Roman"/>
        </w:rPr>
        <w:t xml:space="preserve">Martin Ginis, K. A., Latimer, A. E., Arbour-Nicitopoulos, K. P., Bassett, R. L., Wolfe, D. L., &amp; Hanna, S. E. (2011). Determinants of physical activity among people with spinal cord injury: A test of social cognitive theory. </w:t>
      </w:r>
      <w:r w:rsidRPr="00D131F5">
        <w:rPr>
          <w:rFonts w:ascii="Times New Roman" w:hAnsi="Times New Roman" w:cs="Times New Roman"/>
          <w:i/>
          <w:iCs/>
        </w:rPr>
        <w:t xml:space="preserve">Annals of Behavioral Medicine, 42, </w:t>
      </w:r>
      <w:r w:rsidRPr="00D131F5">
        <w:rPr>
          <w:rFonts w:ascii="Times New Roman" w:hAnsi="Times New Roman" w:cs="Times New Roman"/>
        </w:rPr>
        <w:t>127–133. doi:10.1007/ s12160-011-9278-9</w:t>
      </w:r>
    </w:p>
    <w:p w14:paraId="13EA420A" w14:textId="77777777" w:rsidR="008A3E98" w:rsidRPr="00D131F5" w:rsidRDefault="00DA2073" w:rsidP="008A3E98">
      <w:pPr>
        <w:spacing w:line="480" w:lineRule="auto"/>
        <w:ind w:left="426" w:hanging="426"/>
        <w:rPr>
          <w:rFonts w:ascii="Times New Roman" w:hAnsi="Times New Roman" w:cs="Times New Roman"/>
          <w:noProof/>
        </w:rPr>
      </w:pPr>
      <w:r w:rsidRPr="00D131F5">
        <w:rPr>
          <w:rFonts w:ascii="Times New Roman" w:hAnsi="Times New Roman" w:cs="Times New Roman"/>
        </w:rPr>
        <w:t xml:space="preserve">Martin Ginis, K.A., Latimer, A.E., Arbour-Nicitopoulos, K.P., Buchholz, A.C., Bray, S.R., Craven, B.C., . . . Wolfe, D.L. (2010). Leisure time physical activity in a population- based sample of people with spinal cord injury Part I: Demographic and injury-related correlates. </w:t>
      </w:r>
      <w:r w:rsidRPr="00D131F5">
        <w:rPr>
          <w:rFonts w:ascii="Times New Roman" w:hAnsi="Times New Roman" w:cs="Times New Roman"/>
          <w:i/>
        </w:rPr>
        <w:t>Archives of Physical Medicine and Rehabilitation, 91</w:t>
      </w:r>
      <w:r w:rsidRPr="00D131F5">
        <w:rPr>
          <w:rFonts w:ascii="Times New Roman" w:hAnsi="Times New Roman" w:cs="Times New Roman"/>
        </w:rPr>
        <w:t>, 722–728. doi:10.1016/j.apmr.2009.12.027</w:t>
      </w:r>
    </w:p>
    <w:p w14:paraId="1CF431D5" w14:textId="77777777" w:rsidR="002B17D8" w:rsidRPr="0043519C" w:rsidRDefault="00DC4E93" w:rsidP="002B17D8">
      <w:pPr>
        <w:spacing w:line="480" w:lineRule="auto"/>
        <w:ind w:left="426" w:hanging="426"/>
        <w:rPr>
          <w:rFonts w:ascii="Times New Roman" w:hAnsi="Times New Roman" w:cs="Times New Roman"/>
          <w:noProof/>
        </w:rPr>
      </w:pPr>
      <w:r w:rsidRPr="00D131F5">
        <w:rPr>
          <w:rFonts w:ascii="Times New Roman" w:hAnsi="Times New Roman" w:cs="Times New Roman"/>
        </w:rPr>
        <w:t>Martin Ginis, K.A., Latimer-Cheung, A.E., Corkum, S. Ginis, S., Anathasopoulos, P., Arbour-Nicitopoulos, K.P., &amp; Gai</w:t>
      </w:r>
      <w:r w:rsidR="00D25764">
        <w:rPr>
          <w:rFonts w:ascii="Times New Roman" w:hAnsi="Times New Roman" w:cs="Times New Roman"/>
        </w:rPr>
        <w:t>n</w:t>
      </w:r>
      <w:r w:rsidRPr="00D131F5">
        <w:rPr>
          <w:rFonts w:ascii="Times New Roman" w:hAnsi="Times New Roman" w:cs="Times New Roman"/>
        </w:rPr>
        <w:t xml:space="preserve">forth, H. (2012). A case study of a community-university multidisciplinary partnership approach to increasing physical activity participation among people with spinal cord injury. </w:t>
      </w:r>
      <w:r w:rsidRPr="00D131F5">
        <w:rPr>
          <w:rFonts w:ascii="Times New Roman" w:hAnsi="Times New Roman" w:cs="Times New Roman"/>
          <w:i/>
        </w:rPr>
        <w:t>Translational Behavioral Medicine,</w:t>
      </w:r>
      <w:r w:rsidRPr="00D131F5">
        <w:rPr>
          <w:rFonts w:ascii="Times New Roman" w:hAnsi="Times New Roman" w:cs="Times New Roman"/>
        </w:rPr>
        <w:t xml:space="preserve"> Advance </w:t>
      </w:r>
      <w:r w:rsidR="00966127">
        <w:rPr>
          <w:rFonts w:ascii="Times New Roman" w:hAnsi="Times New Roman" w:cs="Times New Roman"/>
        </w:rPr>
        <w:t>o</w:t>
      </w:r>
      <w:r w:rsidR="00966127" w:rsidRPr="00D131F5">
        <w:rPr>
          <w:rFonts w:ascii="Times New Roman" w:hAnsi="Times New Roman" w:cs="Times New Roman"/>
        </w:rPr>
        <w:t xml:space="preserve">nline </w:t>
      </w:r>
      <w:r w:rsidR="00966127">
        <w:rPr>
          <w:rFonts w:ascii="Times New Roman" w:hAnsi="Times New Roman" w:cs="Times New Roman"/>
        </w:rPr>
        <w:t>p</w:t>
      </w:r>
      <w:r w:rsidR="00966127" w:rsidRPr="00D131F5">
        <w:rPr>
          <w:rFonts w:ascii="Times New Roman" w:hAnsi="Times New Roman" w:cs="Times New Roman"/>
        </w:rPr>
        <w:t xml:space="preserve">ublication </w:t>
      </w:r>
      <w:r w:rsidRPr="00D131F5">
        <w:rPr>
          <w:rFonts w:ascii="Times New Roman" w:hAnsi="Times New Roman" w:cs="Times New Roman"/>
        </w:rPr>
        <w:t>doi: 10.1007/s13142-012-</w:t>
      </w:r>
      <w:r w:rsidRPr="0043519C">
        <w:rPr>
          <w:rFonts w:ascii="Times New Roman" w:hAnsi="Times New Roman" w:cs="Times New Roman"/>
        </w:rPr>
        <w:t>0157-0</w:t>
      </w:r>
    </w:p>
    <w:p w14:paraId="5F2874B2" w14:textId="7A8C012F" w:rsidR="002B17D8" w:rsidRPr="002B17D8" w:rsidRDefault="001F6024" w:rsidP="002B17D8">
      <w:pPr>
        <w:spacing w:line="480" w:lineRule="auto"/>
        <w:ind w:left="426" w:hanging="426"/>
        <w:rPr>
          <w:rFonts w:ascii="Times New Roman" w:hAnsi="Times New Roman" w:cs="Times New Roman"/>
          <w:noProof/>
        </w:rPr>
      </w:pPr>
      <w:r w:rsidRPr="0043519C">
        <w:rPr>
          <w:rFonts w:ascii="Times New Roman" w:hAnsi="Times New Roman" w:cs="Times New Roman"/>
        </w:rPr>
        <w:t>O’Reilly, M., &amp; Parker, N. (2013).</w:t>
      </w:r>
      <w:r w:rsidRPr="0043519C">
        <w:rPr>
          <w:rFonts w:ascii="Times New Roman" w:hAnsi="Times New Roman" w:cs="Times New Roman"/>
          <w:bCs/>
        </w:rPr>
        <w:t xml:space="preserve"> ‘Unsatisfactory</w:t>
      </w:r>
      <w:r w:rsidR="006F451E">
        <w:rPr>
          <w:rFonts w:ascii="Times New Roman" w:hAnsi="Times New Roman" w:cs="Times New Roman"/>
          <w:bCs/>
        </w:rPr>
        <w:t xml:space="preserve"> s</w:t>
      </w:r>
      <w:r w:rsidRPr="00D131F5">
        <w:rPr>
          <w:rFonts w:ascii="Times New Roman" w:hAnsi="Times New Roman" w:cs="Times New Roman"/>
          <w:bCs/>
        </w:rPr>
        <w:t xml:space="preserve">aturation’: A critical exploration of the notion </w:t>
      </w:r>
      <w:r w:rsidR="002B17D8">
        <w:rPr>
          <w:rFonts w:ascii="Times New Roman" w:hAnsi="Times New Roman" w:cs="Times New Roman"/>
          <w:bCs/>
        </w:rPr>
        <w:t>of</w:t>
      </w:r>
    </w:p>
    <w:p w14:paraId="2E11B2F9" w14:textId="77777777" w:rsidR="002B17D8" w:rsidRDefault="001F6024" w:rsidP="002B17D8">
      <w:pPr>
        <w:widowControl w:val="0"/>
        <w:autoSpaceDE w:val="0"/>
        <w:autoSpaceDN w:val="0"/>
        <w:adjustRightInd w:val="0"/>
        <w:spacing w:line="480" w:lineRule="auto"/>
        <w:ind w:left="426"/>
        <w:rPr>
          <w:rFonts w:ascii="Times New Roman" w:hAnsi="Times New Roman" w:cs="Times New Roman"/>
          <w:bCs/>
        </w:rPr>
      </w:pPr>
      <w:r w:rsidRPr="00D131F5">
        <w:rPr>
          <w:rFonts w:ascii="Times New Roman" w:hAnsi="Times New Roman" w:cs="Times New Roman"/>
          <w:bCs/>
        </w:rPr>
        <w:t xml:space="preserve">saturated sample sizes in qualitative research. </w:t>
      </w:r>
      <w:r w:rsidRPr="00D131F5">
        <w:rPr>
          <w:rFonts w:ascii="Times New Roman" w:hAnsi="Times New Roman" w:cs="Times New Roman"/>
          <w:bCs/>
          <w:i/>
        </w:rPr>
        <w:t>Qualitative Research</w:t>
      </w:r>
      <w:r w:rsidRPr="00D131F5">
        <w:rPr>
          <w:rFonts w:ascii="Times New Roman" w:hAnsi="Times New Roman" w:cs="Times New Roman"/>
          <w:bCs/>
        </w:rPr>
        <w:t xml:space="preserve">, </w:t>
      </w:r>
      <w:r w:rsidRPr="00D131F5">
        <w:rPr>
          <w:rFonts w:ascii="Times New Roman" w:hAnsi="Times New Roman" w:cs="Times New Roman"/>
          <w:bCs/>
          <w:i/>
        </w:rPr>
        <w:t>13</w:t>
      </w:r>
      <w:r w:rsidRPr="00D131F5">
        <w:rPr>
          <w:rFonts w:ascii="Times New Roman" w:hAnsi="Times New Roman" w:cs="Times New Roman"/>
          <w:bCs/>
        </w:rPr>
        <w:t>, 190-197.</w:t>
      </w:r>
      <w:r w:rsidRPr="00D131F5">
        <w:rPr>
          <w:rFonts w:ascii="Times New Roman" w:hAnsi="Times New Roman" w:cs="Times New Roman"/>
        </w:rPr>
        <w:t xml:space="preserve"> doi: 10</w:t>
      </w:r>
      <w:r w:rsidRPr="002B17D8">
        <w:rPr>
          <w:rFonts w:ascii="Times New Roman" w:hAnsi="Times New Roman" w:cs="Times New Roman"/>
        </w:rPr>
        <w:t>.1177/1468794112446106</w:t>
      </w:r>
    </w:p>
    <w:p w14:paraId="780BB9EB" w14:textId="77777777" w:rsidR="002B17D8" w:rsidRDefault="00145BCC" w:rsidP="002B17D8">
      <w:pPr>
        <w:widowControl w:val="0"/>
        <w:autoSpaceDE w:val="0"/>
        <w:autoSpaceDN w:val="0"/>
        <w:adjustRightInd w:val="0"/>
        <w:spacing w:line="480" w:lineRule="auto"/>
        <w:ind w:left="426" w:hanging="426"/>
        <w:rPr>
          <w:rFonts w:ascii="Times New Roman" w:hAnsi="Times New Roman" w:cs="Times New Roman"/>
          <w:bCs/>
        </w:rPr>
      </w:pPr>
      <w:hyperlink r:id="rId10" w:history="1">
        <w:r w:rsidR="00032E79" w:rsidRPr="002B17D8">
          <w:rPr>
            <w:rStyle w:val="Hyperlink"/>
            <w:rFonts w:ascii="Times New Roman" w:eastAsia="Times New Roman" w:hAnsi="Times New Roman" w:cs="Times New Roman"/>
            <w:color w:val="auto"/>
            <w:u w:val="none"/>
          </w:rPr>
          <w:t>Pappas-DeLuca, K. A</w:t>
        </w:r>
      </w:hyperlink>
      <w:r w:rsidR="00032E79" w:rsidRPr="002B17D8">
        <w:rPr>
          <w:rFonts w:ascii="Times New Roman" w:hAnsi="Times New Roman" w:cs="Times New Roman"/>
        </w:rPr>
        <w:t xml:space="preserve">., </w:t>
      </w:r>
      <w:hyperlink r:id="rId11" w:history="1">
        <w:r w:rsidR="00032E79" w:rsidRPr="002B17D8">
          <w:rPr>
            <w:rStyle w:val="Hyperlink"/>
            <w:rFonts w:ascii="Times New Roman" w:eastAsia="Times New Roman" w:hAnsi="Times New Roman" w:cs="Times New Roman"/>
            <w:color w:val="auto"/>
            <w:u w:val="none"/>
          </w:rPr>
          <w:t>Kraft, J. M</w:t>
        </w:r>
      </w:hyperlink>
      <w:r w:rsidR="00032E79" w:rsidRPr="002B17D8">
        <w:rPr>
          <w:rFonts w:ascii="Times New Roman" w:hAnsi="Times New Roman" w:cs="Times New Roman"/>
        </w:rPr>
        <w:t xml:space="preserve">., </w:t>
      </w:r>
      <w:hyperlink r:id="rId12" w:history="1">
        <w:r w:rsidR="00032E79" w:rsidRPr="002B17D8">
          <w:rPr>
            <w:rStyle w:val="Hyperlink"/>
            <w:rFonts w:ascii="Times New Roman" w:eastAsia="Times New Roman" w:hAnsi="Times New Roman" w:cs="Times New Roman"/>
            <w:color w:val="auto"/>
            <w:u w:val="none"/>
          </w:rPr>
          <w:t>Galavotti, C</w:t>
        </w:r>
      </w:hyperlink>
      <w:r w:rsidR="00032E79" w:rsidRPr="002B17D8">
        <w:rPr>
          <w:rFonts w:ascii="Times New Roman" w:hAnsi="Times New Roman" w:cs="Times New Roman"/>
        </w:rPr>
        <w:t xml:space="preserve">., </w:t>
      </w:r>
      <w:hyperlink r:id="rId13" w:history="1">
        <w:r w:rsidR="00032E79" w:rsidRPr="002B17D8">
          <w:rPr>
            <w:rStyle w:val="Hyperlink"/>
            <w:rFonts w:ascii="Times New Roman" w:eastAsia="Times New Roman" w:hAnsi="Times New Roman" w:cs="Times New Roman"/>
            <w:color w:val="auto"/>
            <w:u w:val="none"/>
          </w:rPr>
          <w:t>Warner, L</w:t>
        </w:r>
      </w:hyperlink>
      <w:r w:rsidR="00032E79" w:rsidRPr="002B17D8">
        <w:rPr>
          <w:rFonts w:ascii="Times New Roman" w:hAnsi="Times New Roman" w:cs="Times New Roman"/>
        </w:rPr>
        <w:t xml:space="preserve">., </w:t>
      </w:r>
      <w:hyperlink r:id="rId14" w:history="1">
        <w:r w:rsidR="00032E79" w:rsidRPr="002B17D8">
          <w:rPr>
            <w:rStyle w:val="Hyperlink"/>
            <w:rFonts w:ascii="Times New Roman" w:eastAsia="Times New Roman" w:hAnsi="Times New Roman" w:cs="Times New Roman"/>
            <w:color w:val="auto"/>
            <w:u w:val="none"/>
          </w:rPr>
          <w:t>Mooki, M</w:t>
        </w:r>
      </w:hyperlink>
      <w:r w:rsidR="00032E79" w:rsidRPr="002B17D8">
        <w:rPr>
          <w:rFonts w:ascii="Times New Roman" w:hAnsi="Times New Roman" w:cs="Times New Roman"/>
        </w:rPr>
        <w:t xml:space="preserve">., </w:t>
      </w:r>
      <w:hyperlink r:id="rId15" w:history="1">
        <w:r w:rsidR="00032E79" w:rsidRPr="002B17D8">
          <w:rPr>
            <w:rStyle w:val="Hyperlink"/>
            <w:rFonts w:ascii="Times New Roman" w:eastAsia="Times New Roman" w:hAnsi="Times New Roman" w:cs="Times New Roman"/>
            <w:color w:val="auto"/>
            <w:u w:val="none"/>
          </w:rPr>
          <w:t>Hastings, P</w:t>
        </w:r>
      </w:hyperlink>
      <w:r w:rsidR="00032E79" w:rsidRPr="002B17D8">
        <w:rPr>
          <w:rFonts w:ascii="Times New Roman" w:hAnsi="Times New Roman" w:cs="Times New Roman"/>
        </w:rPr>
        <w:t>.,</w:t>
      </w:r>
      <w:r w:rsidR="00827F03" w:rsidRPr="002B17D8">
        <w:rPr>
          <w:rFonts w:ascii="Times New Roman" w:hAnsi="Times New Roman" w:cs="Times New Roman"/>
        </w:rPr>
        <w:t xml:space="preserve"> </w:t>
      </w:r>
      <w:hyperlink r:id="rId16" w:history="1">
        <w:r w:rsidR="002B17D8" w:rsidRPr="002B17D8">
          <w:rPr>
            <w:rStyle w:val="Hyperlink"/>
            <w:rFonts w:ascii="Times New Roman" w:eastAsia="Times New Roman" w:hAnsi="Times New Roman" w:cs="Times New Roman"/>
            <w:color w:val="auto"/>
            <w:u w:val="none"/>
          </w:rPr>
          <w:t xml:space="preserve">Kilmarx, P. </w:t>
        </w:r>
        <w:r w:rsidR="002B17D8">
          <w:rPr>
            <w:rStyle w:val="Hyperlink"/>
            <w:rFonts w:ascii="Times New Roman" w:eastAsia="Times New Roman" w:hAnsi="Times New Roman" w:cs="Times New Roman"/>
            <w:color w:val="auto"/>
            <w:u w:val="none"/>
          </w:rPr>
          <w:t xml:space="preserve"> </w:t>
        </w:r>
        <w:r w:rsidR="00032E79" w:rsidRPr="002B17D8">
          <w:rPr>
            <w:rStyle w:val="Hyperlink"/>
            <w:rFonts w:ascii="Times New Roman" w:eastAsia="Times New Roman" w:hAnsi="Times New Roman" w:cs="Times New Roman"/>
            <w:color w:val="auto"/>
            <w:u w:val="none"/>
          </w:rPr>
          <w:t>H</w:t>
        </w:r>
      </w:hyperlink>
      <w:r w:rsidR="00032E79" w:rsidRPr="002B17D8">
        <w:rPr>
          <w:rFonts w:ascii="Times New Roman" w:hAnsi="Times New Roman" w:cs="Times New Roman"/>
        </w:rPr>
        <w:t>. (200</w:t>
      </w:r>
      <w:r w:rsidR="0031539A">
        <w:rPr>
          <w:rFonts w:ascii="Times New Roman" w:hAnsi="Times New Roman" w:cs="Times New Roman"/>
        </w:rPr>
        <w:t>8</w:t>
      </w:r>
      <w:r w:rsidR="00032E79" w:rsidRPr="002B17D8">
        <w:rPr>
          <w:rFonts w:ascii="Times New Roman" w:hAnsi="Times New Roman" w:cs="Times New Roman"/>
        </w:rPr>
        <w:t>)</w:t>
      </w:r>
      <w:r w:rsidR="00827F03" w:rsidRPr="002B17D8">
        <w:rPr>
          <w:rFonts w:ascii="Times New Roman" w:hAnsi="Times New Roman" w:cs="Times New Roman"/>
        </w:rPr>
        <w:t>.</w:t>
      </w:r>
      <w:r w:rsidR="00032E79" w:rsidRPr="002B17D8">
        <w:rPr>
          <w:rFonts w:ascii="Times New Roman" w:hAnsi="Times New Roman" w:cs="Times New Roman"/>
        </w:rPr>
        <w:t xml:space="preserve"> Entertainment-education radio serial drama and outcomes related to HIV testing in Botswana.</w:t>
      </w:r>
      <w:r w:rsidR="00032E79" w:rsidRPr="00D131F5">
        <w:rPr>
          <w:rFonts w:ascii="Times New Roman" w:hAnsi="Times New Roman" w:cs="Times New Roman"/>
        </w:rPr>
        <w:t xml:space="preserve"> </w:t>
      </w:r>
      <w:r w:rsidR="00032E79" w:rsidRPr="00D131F5">
        <w:rPr>
          <w:rFonts w:ascii="Times New Roman" w:hAnsi="Times New Roman" w:cs="Times New Roman"/>
          <w:i/>
        </w:rPr>
        <w:t>AIDS Educucation Prevention, 20</w:t>
      </w:r>
      <w:r w:rsidR="00032E79" w:rsidRPr="00D131F5">
        <w:rPr>
          <w:rFonts w:ascii="Times New Roman" w:hAnsi="Times New Roman" w:cs="Times New Roman"/>
        </w:rPr>
        <w:t>, 486-503. doi: 10.1521</w:t>
      </w:r>
      <w:r w:rsidR="002B17D8">
        <w:rPr>
          <w:rFonts w:ascii="Times New Roman" w:hAnsi="Times New Roman" w:cs="Times New Roman"/>
        </w:rPr>
        <w:t>/aeap.2008.20.6.486</w:t>
      </w:r>
    </w:p>
    <w:p w14:paraId="74E866CD" w14:textId="77777777" w:rsidR="002B17D8" w:rsidRPr="002B17D8" w:rsidRDefault="00C47F0D" w:rsidP="002B17D8">
      <w:pPr>
        <w:widowControl w:val="0"/>
        <w:autoSpaceDE w:val="0"/>
        <w:autoSpaceDN w:val="0"/>
        <w:adjustRightInd w:val="0"/>
        <w:spacing w:line="480" w:lineRule="auto"/>
        <w:ind w:left="426" w:hanging="426"/>
        <w:rPr>
          <w:rFonts w:ascii="Times New Roman" w:hAnsi="Times New Roman" w:cs="Times New Roman"/>
          <w:bCs/>
        </w:rPr>
      </w:pPr>
      <w:r w:rsidRPr="00D131F5">
        <w:rPr>
          <w:rFonts w:ascii="Times New Roman" w:hAnsi="Times New Roman" w:cs="Times New Roman"/>
        </w:rPr>
        <w:t>Parsons</w:t>
      </w:r>
      <w:r w:rsidR="001F6024" w:rsidRPr="00D131F5">
        <w:rPr>
          <w:rFonts w:ascii="Times New Roman" w:hAnsi="Times New Roman" w:cs="Times New Roman"/>
        </w:rPr>
        <w:t xml:space="preserve">, J., &amp; </w:t>
      </w:r>
      <w:r w:rsidRPr="00D131F5">
        <w:rPr>
          <w:rFonts w:ascii="Times New Roman" w:hAnsi="Times New Roman" w:cs="Times New Roman"/>
        </w:rPr>
        <w:t>Lavery</w:t>
      </w:r>
      <w:r w:rsidR="001F6024" w:rsidRPr="00D131F5">
        <w:rPr>
          <w:rFonts w:ascii="Times New Roman" w:hAnsi="Times New Roman" w:cs="Times New Roman"/>
        </w:rPr>
        <w:t>. J.</w:t>
      </w:r>
      <w:r w:rsidRPr="00D131F5">
        <w:rPr>
          <w:rFonts w:ascii="Times New Roman" w:hAnsi="Times New Roman" w:cs="Times New Roman"/>
        </w:rPr>
        <w:t xml:space="preserve"> (2012)</w:t>
      </w:r>
      <w:r w:rsidR="00827F03" w:rsidRPr="00D131F5">
        <w:rPr>
          <w:rFonts w:ascii="Times New Roman" w:hAnsi="Times New Roman" w:cs="Times New Roman"/>
        </w:rPr>
        <w:t>.</w:t>
      </w:r>
      <w:r w:rsidR="00043B9D" w:rsidRPr="00D131F5">
        <w:rPr>
          <w:rFonts w:ascii="Times New Roman" w:hAnsi="Times New Roman" w:cs="Times New Roman"/>
        </w:rPr>
        <w:t xml:space="preserve"> Brokered dialogue: A new research method for</w:t>
      </w:r>
      <w:r w:rsidR="001F6024" w:rsidRPr="00D131F5">
        <w:rPr>
          <w:rFonts w:ascii="Times New Roman" w:hAnsi="Times New Roman" w:cs="Times New Roman"/>
        </w:rPr>
        <w:t xml:space="preserve"> </w:t>
      </w:r>
      <w:r w:rsidR="00043B9D" w:rsidRPr="00D131F5">
        <w:rPr>
          <w:rFonts w:ascii="Times New Roman" w:hAnsi="Times New Roman" w:cs="Times New Roman"/>
        </w:rPr>
        <w:t xml:space="preserve">controversial health </w:t>
      </w:r>
    </w:p>
    <w:p w14:paraId="12BCBF2F" w14:textId="77777777" w:rsidR="00C47F0D" w:rsidRPr="00D131F5" w:rsidRDefault="00043B9D" w:rsidP="002B17D8">
      <w:pPr>
        <w:widowControl w:val="0"/>
        <w:autoSpaceDE w:val="0"/>
        <w:autoSpaceDN w:val="0"/>
        <w:adjustRightInd w:val="0"/>
        <w:spacing w:line="480" w:lineRule="auto"/>
        <w:ind w:firstLine="426"/>
        <w:rPr>
          <w:rFonts w:ascii="Times New Roman" w:hAnsi="Times New Roman" w:cs="Times New Roman"/>
        </w:rPr>
      </w:pPr>
      <w:r w:rsidRPr="00D131F5">
        <w:rPr>
          <w:rFonts w:ascii="Times New Roman" w:hAnsi="Times New Roman" w:cs="Times New Roman"/>
        </w:rPr>
        <w:t>and social issues</w:t>
      </w:r>
      <w:r w:rsidR="001F6024" w:rsidRPr="00D131F5">
        <w:rPr>
          <w:rFonts w:ascii="Times New Roman" w:hAnsi="Times New Roman" w:cs="Times New Roman"/>
        </w:rPr>
        <w:t xml:space="preserve">. </w:t>
      </w:r>
      <w:r w:rsidR="001F6024" w:rsidRPr="00D131F5">
        <w:rPr>
          <w:rFonts w:ascii="Times New Roman" w:hAnsi="Times New Roman" w:cs="Times New Roman"/>
          <w:i/>
        </w:rPr>
        <w:t>BMC Medical Research Methodology</w:t>
      </w:r>
      <w:r w:rsidR="001F6024" w:rsidRPr="00D131F5">
        <w:rPr>
          <w:rFonts w:ascii="Times New Roman" w:hAnsi="Times New Roman" w:cs="Times New Roman"/>
        </w:rPr>
        <w:t xml:space="preserve">, </w:t>
      </w:r>
      <w:r w:rsidR="001F6024" w:rsidRPr="00944323">
        <w:rPr>
          <w:rFonts w:ascii="Times New Roman" w:hAnsi="Times New Roman" w:cs="Times New Roman"/>
          <w:i/>
        </w:rPr>
        <w:t>12</w:t>
      </w:r>
      <w:r w:rsidR="00944323" w:rsidRPr="00944323">
        <w:rPr>
          <w:rFonts w:ascii="Times New Roman" w:hAnsi="Times New Roman" w:cs="Times New Roman"/>
          <w:i/>
        </w:rPr>
        <w:t>,</w:t>
      </w:r>
      <w:r w:rsidR="00944323">
        <w:rPr>
          <w:rFonts w:ascii="Times New Roman" w:hAnsi="Times New Roman" w:cs="Times New Roman"/>
        </w:rPr>
        <w:t xml:space="preserve"> </w:t>
      </w:r>
      <w:r w:rsidR="001F6024" w:rsidRPr="00D131F5">
        <w:rPr>
          <w:rFonts w:ascii="Times New Roman" w:hAnsi="Times New Roman" w:cs="Times New Roman"/>
        </w:rPr>
        <w:t>92. doi:10.1186/1471-2288-12-92</w:t>
      </w:r>
    </w:p>
    <w:p w14:paraId="6DFF3986" w14:textId="77777777" w:rsidR="00A8628B" w:rsidRDefault="00850A23" w:rsidP="00A8628B">
      <w:pPr>
        <w:widowControl w:val="0"/>
        <w:autoSpaceDE w:val="0"/>
        <w:autoSpaceDN w:val="0"/>
        <w:adjustRightInd w:val="0"/>
        <w:spacing w:line="480" w:lineRule="auto"/>
        <w:ind w:left="426" w:hanging="426"/>
        <w:rPr>
          <w:rFonts w:ascii="Times New Roman" w:hAnsi="Times New Roman" w:cs="Times New Roman"/>
        </w:rPr>
      </w:pPr>
      <w:r w:rsidRPr="00D131F5">
        <w:rPr>
          <w:rFonts w:ascii="Times New Roman" w:hAnsi="Times New Roman" w:cs="Times New Roman"/>
        </w:rPr>
        <w:t>Perrier, M</w:t>
      </w:r>
      <w:r w:rsidR="00A94C65">
        <w:rPr>
          <w:rFonts w:ascii="Times New Roman" w:hAnsi="Times New Roman" w:cs="Times New Roman"/>
        </w:rPr>
        <w:t xml:space="preserve">. </w:t>
      </w:r>
      <w:r w:rsidRPr="00D131F5">
        <w:rPr>
          <w:rFonts w:ascii="Times New Roman" w:hAnsi="Times New Roman" w:cs="Times New Roman"/>
        </w:rPr>
        <w:t>J., Smith, B., &amp; Latimer-Cheung, A</w:t>
      </w:r>
      <w:r w:rsidR="00A94C65">
        <w:rPr>
          <w:rFonts w:ascii="Times New Roman" w:hAnsi="Times New Roman" w:cs="Times New Roman"/>
        </w:rPr>
        <w:t xml:space="preserve">. </w:t>
      </w:r>
      <w:r w:rsidRPr="00D131F5">
        <w:rPr>
          <w:rFonts w:ascii="Times New Roman" w:hAnsi="Times New Roman" w:cs="Times New Roman"/>
        </w:rPr>
        <w:t xml:space="preserve">E. (2013). Narrative </w:t>
      </w:r>
      <w:r w:rsidRPr="002B17D8">
        <w:rPr>
          <w:rFonts w:ascii="Times New Roman" w:hAnsi="Times New Roman" w:cs="Times New Roman"/>
        </w:rPr>
        <w:t xml:space="preserve">environments and the capacity of disability narratives to motivate leisure-time physical activity among individuals with spinal cord injury. </w:t>
      </w:r>
      <w:r w:rsidRPr="002B17D8">
        <w:rPr>
          <w:rFonts w:ascii="Times New Roman" w:hAnsi="Times New Roman" w:cs="Times New Roman"/>
          <w:i/>
        </w:rPr>
        <w:t>Disability and Rehabilitation</w:t>
      </w:r>
      <w:r w:rsidRPr="002B17D8">
        <w:rPr>
          <w:rFonts w:ascii="Times New Roman" w:hAnsi="Times New Roman" w:cs="Times New Roman"/>
        </w:rPr>
        <w:t xml:space="preserve">, </w:t>
      </w:r>
      <w:r w:rsidRPr="002B17D8">
        <w:rPr>
          <w:rFonts w:ascii="Times New Roman" w:hAnsi="Times New Roman" w:cs="Times New Roman"/>
          <w:i/>
        </w:rPr>
        <w:t>35</w:t>
      </w:r>
      <w:r w:rsidRPr="002B17D8">
        <w:rPr>
          <w:rFonts w:ascii="Times New Roman" w:hAnsi="Times New Roman" w:cs="Times New Roman"/>
        </w:rPr>
        <w:t>, 2089-2096.</w:t>
      </w:r>
      <w:r w:rsidR="002B17D8" w:rsidRPr="002B17D8">
        <w:rPr>
          <w:rFonts w:ascii="Times New Roman" w:hAnsi="Times New Roman" w:cs="Times New Roman"/>
        </w:rPr>
        <w:t xml:space="preserve"> doi: 10.3109/09638288.2013.821179</w:t>
      </w:r>
    </w:p>
    <w:p w14:paraId="734EC682" w14:textId="77777777" w:rsidR="00F74146" w:rsidRPr="00D131F5" w:rsidRDefault="00F74146" w:rsidP="00A8628B">
      <w:pPr>
        <w:widowControl w:val="0"/>
        <w:autoSpaceDE w:val="0"/>
        <w:autoSpaceDN w:val="0"/>
        <w:adjustRightInd w:val="0"/>
        <w:spacing w:line="480" w:lineRule="auto"/>
        <w:ind w:left="426" w:hanging="426"/>
        <w:rPr>
          <w:rFonts w:ascii="Times New Roman" w:hAnsi="Times New Roman" w:cs="Times New Roman"/>
        </w:rPr>
      </w:pPr>
      <w:r w:rsidRPr="002B17D8">
        <w:rPr>
          <w:rFonts w:ascii="Times New Roman" w:hAnsi="Times New Roman" w:cs="Times New Roman"/>
        </w:rPr>
        <w:t>Petraglia J. (2009). The importance of being authentic: persuasion, narration, and</w:t>
      </w:r>
      <w:r w:rsidRPr="00D131F5">
        <w:rPr>
          <w:rFonts w:ascii="Times New Roman" w:hAnsi="Times New Roman" w:cs="Times New Roman"/>
        </w:rPr>
        <w:t xml:space="preserve"> dialogue in </w:t>
      </w:r>
    </w:p>
    <w:p w14:paraId="30225ABF" w14:textId="77777777" w:rsidR="00827F03" w:rsidRPr="00A8628B" w:rsidRDefault="00F74146" w:rsidP="00A8628B">
      <w:pPr>
        <w:widowControl w:val="0"/>
        <w:autoSpaceDE w:val="0"/>
        <w:autoSpaceDN w:val="0"/>
        <w:adjustRightInd w:val="0"/>
        <w:spacing w:line="480" w:lineRule="auto"/>
        <w:ind w:left="426"/>
        <w:rPr>
          <w:rFonts w:ascii="Times New Roman" w:hAnsi="Times New Roman" w:cs="Times New Roman"/>
        </w:rPr>
      </w:pPr>
      <w:r w:rsidRPr="00D131F5">
        <w:rPr>
          <w:rFonts w:ascii="Times New Roman" w:hAnsi="Times New Roman" w:cs="Times New Roman"/>
        </w:rPr>
        <w:t xml:space="preserve">health </w:t>
      </w:r>
      <w:r w:rsidRPr="00A8628B">
        <w:rPr>
          <w:rFonts w:ascii="Times New Roman" w:hAnsi="Times New Roman" w:cs="Times New Roman"/>
        </w:rPr>
        <w:t xml:space="preserve">communication and education. </w:t>
      </w:r>
      <w:r w:rsidRPr="00A8628B">
        <w:rPr>
          <w:rFonts w:ascii="Times New Roman" w:hAnsi="Times New Roman" w:cs="Times New Roman"/>
          <w:i/>
        </w:rPr>
        <w:t>Health Communication</w:t>
      </w:r>
      <w:r w:rsidR="00CB38A2" w:rsidRPr="00CB38A2">
        <w:rPr>
          <w:rFonts w:ascii="Times New Roman" w:hAnsi="Times New Roman" w:cs="Times New Roman"/>
          <w:i/>
        </w:rPr>
        <w:t>, 24,</w:t>
      </w:r>
      <w:r w:rsidRPr="00A8628B">
        <w:rPr>
          <w:rFonts w:ascii="Times New Roman" w:hAnsi="Times New Roman" w:cs="Times New Roman"/>
        </w:rPr>
        <w:t xml:space="preserve"> 176–85.</w:t>
      </w:r>
      <w:r w:rsidR="00A8628B" w:rsidRPr="00A8628B">
        <w:rPr>
          <w:rFonts w:ascii="Times New Roman" w:hAnsi="Times New Roman" w:cs="Times New Roman"/>
        </w:rPr>
        <w:t xml:space="preserve"> doi:</w:t>
      </w:r>
      <w:r w:rsidR="00A8628B">
        <w:rPr>
          <w:rFonts w:ascii="Times New Roman" w:hAnsi="Times New Roman" w:cs="Times New Roman"/>
        </w:rPr>
        <w:t xml:space="preserve"> </w:t>
      </w:r>
      <w:r w:rsidR="00A8628B" w:rsidRPr="00A8628B">
        <w:rPr>
          <w:rFonts w:ascii="Times New Roman" w:hAnsi="Times New Roman" w:cs="Times New Roman"/>
        </w:rPr>
        <w:t>10.1080/10410230802676771</w:t>
      </w:r>
    </w:p>
    <w:p w14:paraId="31000C0F" w14:textId="77777777" w:rsidR="00827F03" w:rsidRPr="00D131F5" w:rsidRDefault="00A53BA7" w:rsidP="00827F03">
      <w:pPr>
        <w:widowControl w:val="0"/>
        <w:autoSpaceDE w:val="0"/>
        <w:autoSpaceDN w:val="0"/>
        <w:adjustRightInd w:val="0"/>
        <w:spacing w:line="480" w:lineRule="auto"/>
        <w:rPr>
          <w:rFonts w:ascii="Times New Roman" w:hAnsi="Times New Roman" w:cs="Times New Roman"/>
        </w:rPr>
      </w:pPr>
      <w:r w:rsidRPr="00A8628B">
        <w:rPr>
          <w:rFonts w:ascii="Times New Roman" w:hAnsi="Times New Roman" w:cs="Times New Roman"/>
        </w:rPr>
        <w:t xml:space="preserve">Phoenix, </w:t>
      </w:r>
      <w:r w:rsidR="00827F03" w:rsidRPr="00A8628B">
        <w:rPr>
          <w:rFonts w:ascii="Times New Roman" w:hAnsi="Times New Roman" w:cs="Times New Roman"/>
        </w:rPr>
        <w:t>C.</w:t>
      </w:r>
      <w:r w:rsidRPr="00A8628B">
        <w:rPr>
          <w:rFonts w:ascii="Times New Roman" w:hAnsi="Times New Roman" w:cs="Times New Roman"/>
        </w:rPr>
        <w:t>,</w:t>
      </w:r>
      <w:r w:rsidR="00827F03" w:rsidRPr="00A8628B">
        <w:rPr>
          <w:rFonts w:ascii="Times New Roman" w:hAnsi="Times New Roman" w:cs="Times New Roman"/>
        </w:rPr>
        <w:t xml:space="preserve"> &amp; Howe</w:t>
      </w:r>
      <w:r w:rsidR="00827F03" w:rsidRPr="00D131F5">
        <w:rPr>
          <w:rFonts w:ascii="Times New Roman" w:hAnsi="Times New Roman" w:cs="Times New Roman"/>
        </w:rPr>
        <w:t xml:space="preserve">, A. (2010). Working the when, where, and who of social context: The </w:t>
      </w:r>
    </w:p>
    <w:p w14:paraId="69DB578A" w14:textId="77777777" w:rsidR="00827F03" w:rsidRPr="00D131F5" w:rsidRDefault="00827F03" w:rsidP="00827F03">
      <w:pPr>
        <w:widowControl w:val="0"/>
        <w:autoSpaceDE w:val="0"/>
        <w:autoSpaceDN w:val="0"/>
        <w:adjustRightInd w:val="0"/>
        <w:spacing w:line="480" w:lineRule="auto"/>
        <w:ind w:left="426"/>
        <w:rPr>
          <w:rFonts w:ascii="Times New Roman" w:hAnsi="Times New Roman" w:cs="Times New Roman"/>
        </w:rPr>
      </w:pPr>
      <w:r w:rsidRPr="00D131F5">
        <w:rPr>
          <w:rFonts w:ascii="Times New Roman" w:hAnsi="Times New Roman" w:cs="Times New Roman"/>
        </w:rPr>
        <w:t xml:space="preserve">case of a </w:t>
      </w:r>
      <w:r w:rsidRPr="00A8628B">
        <w:rPr>
          <w:rFonts w:ascii="Times New Roman" w:hAnsi="Times New Roman" w:cs="Times New Roman"/>
        </w:rPr>
        <w:t xml:space="preserve">traumatic injury narrative.  </w:t>
      </w:r>
      <w:r w:rsidRPr="00A8628B">
        <w:rPr>
          <w:rFonts w:ascii="Times New Roman" w:hAnsi="Times New Roman" w:cs="Times New Roman"/>
          <w:i/>
        </w:rPr>
        <w:t>Qualitative Research in Psychology</w:t>
      </w:r>
      <w:r w:rsidRPr="00A8628B">
        <w:rPr>
          <w:rFonts w:ascii="Times New Roman" w:hAnsi="Times New Roman" w:cs="Times New Roman"/>
        </w:rPr>
        <w:t xml:space="preserve">, </w:t>
      </w:r>
      <w:r w:rsidRPr="00A8628B">
        <w:rPr>
          <w:rFonts w:ascii="Times New Roman" w:hAnsi="Times New Roman" w:cs="Times New Roman"/>
          <w:i/>
        </w:rPr>
        <w:t>7</w:t>
      </w:r>
      <w:r w:rsidRPr="00A8628B">
        <w:rPr>
          <w:rFonts w:ascii="Times New Roman" w:hAnsi="Times New Roman" w:cs="Times New Roman"/>
        </w:rPr>
        <w:t>, 140-155.</w:t>
      </w:r>
      <w:r w:rsidR="00A8628B" w:rsidRPr="00A8628B">
        <w:rPr>
          <w:rFonts w:ascii="Times New Roman" w:hAnsi="Times New Roman" w:cs="Times New Roman"/>
        </w:rPr>
        <w:t xml:space="preserve"> doi: 10.1080/14780880802571176</w:t>
      </w:r>
      <w:r w:rsidR="00A8628B">
        <w:rPr>
          <w:rFonts w:ascii="Times New Roman" w:hAnsi="Times New Roman" w:cs="Times New Roman"/>
        </w:rPr>
        <w:t xml:space="preserve"> </w:t>
      </w:r>
    </w:p>
    <w:p w14:paraId="1EBA3CE6" w14:textId="77777777" w:rsidR="005F34DD" w:rsidRPr="00D131F5" w:rsidRDefault="005F03C7" w:rsidP="00F74146">
      <w:pPr>
        <w:spacing w:line="480" w:lineRule="auto"/>
        <w:ind w:left="426" w:hanging="426"/>
        <w:rPr>
          <w:rFonts w:ascii="Times New Roman" w:hAnsi="Times New Roman" w:cs="Times New Roman"/>
        </w:rPr>
      </w:pPr>
      <w:r w:rsidRPr="00D131F5">
        <w:rPr>
          <w:rFonts w:ascii="Times New Roman" w:hAnsi="Times New Roman" w:cs="Times New Roman"/>
        </w:rPr>
        <w:t xml:space="preserve">Rauch, A., Fekete, C., Cieza, A., Geyh, S.,  &amp; Meyer, T. (2013). Participation in physical activity in persons with spinal cord injury: A comprehensive perspective and insights into gender differences. </w:t>
      </w:r>
      <w:r w:rsidRPr="00D131F5">
        <w:rPr>
          <w:rFonts w:ascii="Times New Roman" w:hAnsi="Times New Roman" w:cs="Times New Roman"/>
          <w:i/>
        </w:rPr>
        <w:t>Disability and Health Journal, 6,</w:t>
      </w:r>
      <w:r w:rsidRPr="00D131F5">
        <w:rPr>
          <w:rFonts w:ascii="Times New Roman" w:hAnsi="Times New Roman" w:cs="Times New Roman"/>
        </w:rPr>
        <w:t xml:space="preserve"> 165-176.</w:t>
      </w:r>
      <w:r w:rsidR="00147679">
        <w:rPr>
          <w:rFonts w:ascii="Times New Roman" w:hAnsi="Times New Roman" w:cs="Times New Roman"/>
        </w:rPr>
        <w:t xml:space="preserve"> </w:t>
      </w:r>
      <w:r w:rsidR="004408A0" w:rsidRPr="004408A0">
        <w:rPr>
          <w:rFonts w:ascii="Times New Roman" w:hAnsi="Times New Roman" w:cs="Times New Roman"/>
        </w:rPr>
        <w:t>doi: 10.1016/j.dhjo.2013.01.006</w:t>
      </w:r>
    </w:p>
    <w:p w14:paraId="69BF0F61" w14:textId="77777777" w:rsidR="008A3E98" w:rsidRPr="00D131F5" w:rsidRDefault="00DA2073" w:rsidP="00F74146">
      <w:pPr>
        <w:spacing w:line="480" w:lineRule="auto"/>
        <w:ind w:left="426" w:hanging="426"/>
        <w:rPr>
          <w:rFonts w:ascii="Times New Roman" w:hAnsi="Times New Roman" w:cs="Times New Roman"/>
          <w:noProof/>
        </w:rPr>
      </w:pPr>
      <w:r w:rsidRPr="00D131F5">
        <w:rPr>
          <w:rFonts w:ascii="Times New Roman" w:hAnsi="Times New Roman" w:cs="Times New Roman"/>
        </w:rPr>
        <w:t>Rimmer, J. H., Riley, B., Wang, E., Rauworth, A., &amp; Jurkowski, J. (2004). Physical activity participation am</w:t>
      </w:r>
      <w:r w:rsidR="004623FC" w:rsidRPr="00D131F5">
        <w:rPr>
          <w:rFonts w:ascii="Times New Roman" w:hAnsi="Times New Roman" w:cs="Times New Roman"/>
        </w:rPr>
        <w:t>ong persons with disabilities: B</w:t>
      </w:r>
      <w:r w:rsidRPr="00D131F5">
        <w:rPr>
          <w:rFonts w:ascii="Times New Roman" w:hAnsi="Times New Roman" w:cs="Times New Roman"/>
        </w:rPr>
        <w:t xml:space="preserve">arriers and facilitators. </w:t>
      </w:r>
      <w:r w:rsidRPr="00D131F5">
        <w:rPr>
          <w:rFonts w:ascii="Times New Roman" w:hAnsi="Times New Roman" w:cs="Times New Roman"/>
          <w:i/>
        </w:rPr>
        <w:t>American Journal of Preventative Medicine, 26</w:t>
      </w:r>
      <w:r w:rsidRPr="00D131F5">
        <w:rPr>
          <w:rFonts w:ascii="Times New Roman" w:hAnsi="Times New Roman" w:cs="Times New Roman"/>
        </w:rPr>
        <w:t>, 419-425. doi:10.1016/j.amepre.2004.02.002</w:t>
      </w:r>
    </w:p>
    <w:p w14:paraId="61BDF58C" w14:textId="77777777" w:rsidR="008F4FB9" w:rsidRPr="00D131F5" w:rsidRDefault="00810E14" w:rsidP="00C315C0">
      <w:pPr>
        <w:spacing w:line="480" w:lineRule="auto"/>
        <w:ind w:left="426" w:hanging="426"/>
        <w:rPr>
          <w:rFonts w:ascii="Times New Roman" w:hAnsi="Times New Roman" w:cs="Times New Roman"/>
        </w:rPr>
      </w:pPr>
      <w:r w:rsidRPr="00D131F5">
        <w:rPr>
          <w:rFonts w:ascii="Times New Roman" w:hAnsi="Times New Roman" w:cs="Times New Roman"/>
        </w:rPr>
        <w:t xml:space="preserve">Sallis, R. E. (2009). Exercise is medicine and physicians need to prescribe it!  </w:t>
      </w:r>
      <w:r w:rsidRPr="00D131F5">
        <w:rPr>
          <w:rFonts w:ascii="Times New Roman" w:hAnsi="Times New Roman" w:cs="Times New Roman"/>
          <w:i/>
        </w:rPr>
        <w:t>British Journal of Sports Medicine, 43</w:t>
      </w:r>
      <w:r w:rsidRPr="00D131F5">
        <w:rPr>
          <w:rFonts w:ascii="Times New Roman" w:hAnsi="Times New Roman" w:cs="Times New Roman"/>
        </w:rPr>
        <w:t>, 3-4. doi: 10.1136/bjsm.2008.054825</w:t>
      </w:r>
    </w:p>
    <w:p w14:paraId="4F81D89F" w14:textId="77777777" w:rsidR="00C315C0" w:rsidRPr="00A8628B" w:rsidRDefault="00783F3C" w:rsidP="00C315C0">
      <w:pPr>
        <w:widowControl w:val="0"/>
        <w:autoSpaceDE w:val="0"/>
        <w:autoSpaceDN w:val="0"/>
        <w:adjustRightInd w:val="0"/>
        <w:spacing w:line="480" w:lineRule="auto"/>
        <w:rPr>
          <w:rFonts w:ascii="Times New Roman" w:hAnsi="Times New Roman" w:cs="Times New Roman"/>
        </w:rPr>
      </w:pPr>
      <w:r w:rsidRPr="00D131F5">
        <w:rPr>
          <w:rFonts w:ascii="Times New Roman" w:hAnsi="Times New Roman" w:cs="Times New Roman"/>
        </w:rPr>
        <w:t xml:space="preserve">Scott, S., Hartling, L., O’Leary, K., Archibald, </w:t>
      </w:r>
      <w:r w:rsidRPr="00A8628B">
        <w:rPr>
          <w:rFonts w:ascii="Times New Roman" w:hAnsi="Times New Roman" w:cs="Times New Roman"/>
        </w:rPr>
        <w:t>M., &amp; Klassen, T</w:t>
      </w:r>
      <w:r w:rsidR="00A40DE3">
        <w:rPr>
          <w:rFonts w:ascii="Times New Roman" w:hAnsi="Times New Roman" w:cs="Times New Roman"/>
        </w:rPr>
        <w:t xml:space="preserve">. </w:t>
      </w:r>
      <w:r w:rsidRPr="00A8628B">
        <w:rPr>
          <w:rFonts w:ascii="Times New Roman" w:hAnsi="Times New Roman" w:cs="Times New Roman"/>
        </w:rPr>
        <w:t>P</w:t>
      </w:r>
      <w:r w:rsidR="00A40DE3">
        <w:rPr>
          <w:rFonts w:ascii="Times New Roman" w:hAnsi="Times New Roman" w:cs="Times New Roman"/>
        </w:rPr>
        <w:t>.</w:t>
      </w:r>
      <w:r w:rsidRPr="00A8628B">
        <w:rPr>
          <w:rFonts w:ascii="Times New Roman" w:hAnsi="Times New Roman" w:cs="Times New Roman"/>
        </w:rPr>
        <w:t xml:space="preserve"> (2012). Stories</w:t>
      </w:r>
      <w:r w:rsidR="00C315C0" w:rsidRPr="00A8628B">
        <w:rPr>
          <w:rFonts w:ascii="Times New Roman" w:hAnsi="Times New Roman" w:cs="Times New Roman"/>
        </w:rPr>
        <w:t xml:space="preserve"> - </w:t>
      </w:r>
      <w:r w:rsidRPr="00A8628B">
        <w:rPr>
          <w:rFonts w:ascii="Times New Roman" w:hAnsi="Times New Roman" w:cs="Times New Roman"/>
        </w:rPr>
        <w:t xml:space="preserve">a novel </w:t>
      </w:r>
    </w:p>
    <w:p w14:paraId="436020A8" w14:textId="77777777" w:rsidR="00C315C0" w:rsidRPr="00A8628B" w:rsidRDefault="00C315C0" w:rsidP="00C315C0">
      <w:pPr>
        <w:widowControl w:val="0"/>
        <w:autoSpaceDE w:val="0"/>
        <w:autoSpaceDN w:val="0"/>
        <w:adjustRightInd w:val="0"/>
        <w:spacing w:line="480" w:lineRule="auto"/>
        <w:rPr>
          <w:rFonts w:ascii="Times New Roman" w:hAnsi="Times New Roman" w:cs="Times New Roman"/>
          <w:i/>
        </w:rPr>
      </w:pPr>
      <w:r w:rsidRPr="00A8628B">
        <w:rPr>
          <w:rFonts w:ascii="Times New Roman" w:hAnsi="Times New Roman" w:cs="Times New Roman"/>
        </w:rPr>
        <w:tab/>
      </w:r>
      <w:r w:rsidR="00783F3C" w:rsidRPr="00A8628B">
        <w:rPr>
          <w:rFonts w:ascii="Times New Roman" w:hAnsi="Times New Roman" w:cs="Times New Roman"/>
        </w:rPr>
        <w:t xml:space="preserve">approach to transfer complex health information to parents: A qualitative study. </w:t>
      </w:r>
      <w:r w:rsidRPr="00A8628B">
        <w:rPr>
          <w:rFonts w:ascii="Times New Roman" w:hAnsi="Times New Roman" w:cs="Times New Roman"/>
          <w:i/>
        </w:rPr>
        <w:t xml:space="preserve">Arts </w:t>
      </w:r>
    </w:p>
    <w:p w14:paraId="59D19F27" w14:textId="77777777" w:rsidR="00C315C0" w:rsidRPr="00A8628B" w:rsidRDefault="00C315C0" w:rsidP="00C315C0">
      <w:pPr>
        <w:widowControl w:val="0"/>
        <w:autoSpaceDE w:val="0"/>
        <w:autoSpaceDN w:val="0"/>
        <w:adjustRightInd w:val="0"/>
        <w:spacing w:line="480" w:lineRule="auto"/>
        <w:rPr>
          <w:rFonts w:ascii="Times New Roman" w:hAnsi="Times New Roman" w:cs="Times New Roman"/>
        </w:rPr>
      </w:pPr>
      <w:r w:rsidRPr="00A8628B">
        <w:rPr>
          <w:rFonts w:ascii="Times New Roman" w:hAnsi="Times New Roman" w:cs="Times New Roman"/>
          <w:i/>
        </w:rPr>
        <w:tab/>
        <w:t>&amp; Health</w:t>
      </w:r>
      <w:r w:rsidRPr="00A8628B">
        <w:rPr>
          <w:rFonts w:ascii="Times New Roman" w:hAnsi="Times New Roman" w:cs="Times New Roman"/>
        </w:rPr>
        <w:t xml:space="preserve">, </w:t>
      </w:r>
      <w:r w:rsidRPr="00A8628B">
        <w:rPr>
          <w:rFonts w:ascii="Times New Roman" w:hAnsi="Times New Roman" w:cs="Times New Roman"/>
          <w:i/>
        </w:rPr>
        <w:t>4</w:t>
      </w:r>
      <w:r w:rsidRPr="00A8628B">
        <w:rPr>
          <w:rFonts w:ascii="Times New Roman" w:hAnsi="Times New Roman" w:cs="Times New Roman"/>
        </w:rPr>
        <w:t>,</w:t>
      </w:r>
      <w:r w:rsidR="00783F3C" w:rsidRPr="00A8628B">
        <w:rPr>
          <w:rFonts w:ascii="Times New Roman" w:hAnsi="Times New Roman" w:cs="Times New Roman"/>
        </w:rPr>
        <w:t xml:space="preserve"> 162-173.</w:t>
      </w:r>
      <w:r w:rsidR="00A8628B" w:rsidRPr="00A8628B">
        <w:rPr>
          <w:rFonts w:ascii="Times New Roman" w:hAnsi="Times New Roman" w:cs="Times New Roman"/>
        </w:rPr>
        <w:t xml:space="preserve"> </w:t>
      </w:r>
      <w:r w:rsidR="00A40DE3">
        <w:rPr>
          <w:rFonts w:ascii="Times New Roman" w:hAnsi="Times New Roman" w:cs="Times New Roman"/>
        </w:rPr>
        <w:t>d</w:t>
      </w:r>
      <w:r w:rsidR="00A40DE3" w:rsidRPr="00A8628B">
        <w:rPr>
          <w:rFonts w:ascii="Times New Roman" w:hAnsi="Times New Roman" w:cs="Times New Roman"/>
        </w:rPr>
        <w:t>oi</w:t>
      </w:r>
      <w:r w:rsidR="00A8628B" w:rsidRPr="00A8628B">
        <w:rPr>
          <w:rFonts w:ascii="Times New Roman" w:hAnsi="Times New Roman" w:cs="Times New Roman"/>
        </w:rPr>
        <w:t xml:space="preserve">: </w:t>
      </w:r>
      <w:r w:rsidR="00A8628B" w:rsidRPr="00A8628B">
        <w:rPr>
          <w:rFonts w:ascii="Times New Roman" w:hAnsi="Times New Roman" w:cs="Times New Roman"/>
          <w:bCs/>
        </w:rPr>
        <w:t>10.1080/17533015.2012.656203</w:t>
      </w:r>
    </w:p>
    <w:p w14:paraId="59D37801" w14:textId="77777777" w:rsidR="00121C0B" w:rsidRPr="003E0E28" w:rsidRDefault="00121C0B" w:rsidP="00121C0B">
      <w:pPr>
        <w:spacing w:line="480" w:lineRule="auto"/>
        <w:rPr>
          <w:rFonts w:ascii="Times New Roman" w:hAnsi="Times New Roman" w:cs="Times New Roman"/>
        </w:rPr>
      </w:pPr>
      <w:r w:rsidRPr="003E0E28">
        <w:rPr>
          <w:rFonts w:ascii="Times New Roman" w:hAnsi="Times New Roman" w:cs="Times New Roman"/>
        </w:rPr>
        <w:t xml:space="preserve">Smith, B. (2013). Disability, sport, and men’s narratives of health: A qualitative study. </w:t>
      </w:r>
    </w:p>
    <w:p w14:paraId="20AF9A3A" w14:textId="77777777" w:rsidR="00121C0B" w:rsidRDefault="00121C0B" w:rsidP="00121C0B">
      <w:pPr>
        <w:spacing w:line="480" w:lineRule="auto"/>
        <w:rPr>
          <w:rFonts w:ascii="Times New Roman" w:hAnsi="Times New Roman" w:cs="Times New Roman"/>
        </w:rPr>
      </w:pPr>
      <w:r w:rsidRPr="00D131F5">
        <w:rPr>
          <w:rFonts w:ascii="Times New Roman" w:hAnsi="Times New Roman" w:cs="Times New Roman"/>
        </w:rPr>
        <w:tab/>
      </w:r>
      <w:r w:rsidRPr="00D131F5">
        <w:rPr>
          <w:rFonts w:ascii="Times New Roman" w:hAnsi="Times New Roman" w:cs="Times New Roman"/>
          <w:i/>
        </w:rPr>
        <w:t>Health Psychology</w:t>
      </w:r>
      <w:r w:rsidRPr="00D131F5">
        <w:rPr>
          <w:rFonts w:ascii="Times New Roman" w:hAnsi="Times New Roman" w:cs="Times New Roman"/>
        </w:rPr>
        <w:t xml:space="preserve">, </w:t>
      </w:r>
      <w:r w:rsidRPr="00D131F5">
        <w:rPr>
          <w:rFonts w:ascii="Times New Roman" w:hAnsi="Times New Roman" w:cs="Times New Roman"/>
          <w:i/>
        </w:rPr>
        <w:t>32</w:t>
      </w:r>
      <w:r w:rsidRPr="00D131F5">
        <w:rPr>
          <w:rFonts w:ascii="Times New Roman" w:hAnsi="Times New Roman" w:cs="Times New Roman"/>
        </w:rPr>
        <w:t>, 110-</w:t>
      </w:r>
      <w:r w:rsidRPr="00A8628B">
        <w:rPr>
          <w:rFonts w:ascii="Times New Roman" w:hAnsi="Times New Roman" w:cs="Times New Roman"/>
        </w:rPr>
        <w:t>119. doi: 10.1037/a0029187</w:t>
      </w:r>
    </w:p>
    <w:p w14:paraId="0BBC7113" w14:textId="77777777" w:rsidR="00121C0B" w:rsidRPr="00121C0B" w:rsidRDefault="00121C0B" w:rsidP="00121C0B">
      <w:pPr>
        <w:spacing w:line="480" w:lineRule="auto"/>
        <w:ind w:left="709" w:hanging="709"/>
        <w:rPr>
          <w:rFonts w:ascii="Times New Roman" w:hAnsi="Times New Roman" w:cs="Times New Roman"/>
        </w:rPr>
      </w:pPr>
      <w:r w:rsidRPr="00121C0B">
        <w:rPr>
          <w:rFonts w:ascii="Times New Roman" w:hAnsi="Times New Roman" w:cs="Times New Roman"/>
        </w:rPr>
        <w:t xml:space="preserve">Smith, B., Papathomas, A., Martin Ginis, K. A., &amp; Latimer-Cheung, A. E. (2013). Understanding physical activity in spinal cord injury rehabilitation: Translating and communicating research through stories.  </w:t>
      </w:r>
      <w:r w:rsidRPr="00121C0B">
        <w:rPr>
          <w:rFonts w:ascii="Times New Roman" w:hAnsi="Times New Roman" w:cs="Times New Roman"/>
          <w:i/>
        </w:rPr>
        <w:t>Disability Rehabilitation, 35</w:t>
      </w:r>
      <w:r w:rsidRPr="00121C0B">
        <w:rPr>
          <w:rFonts w:ascii="Times New Roman" w:hAnsi="Times New Roman" w:cs="Times New Roman"/>
        </w:rPr>
        <w:t xml:space="preserve">, 2046-2055. </w:t>
      </w:r>
      <w:r w:rsidRPr="00121C0B">
        <w:rPr>
          <w:rFonts w:ascii="Times New Roman" w:hAnsi="Times New Roman"/>
        </w:rPr>
        <w:t>doi: 10.3109/09638288.2013.805821.</w:t>
      </w:r>
    </w:p>
    <w:p w14:paraId="574A9CC0" w14:textId="77777777" w:rsidR="008F4FB9" w:rsidRPr="00A8628B" w:rsidRDefault="008F4FB9" w:rsidP="00C315C0">
      <w:pPr>
        <w:widowControl w:val="0"/>
        <w:autoSpaceDE w:val="0"/>
        <w:autoSpaceDN w:val="0"/>
        <w:adjustRightInd w:val="0"/>
        <w:spacing w:line="480" w:lineRule="auto"/>
        <w:rPr>
          <w:rFonts w:ascii="Times New Roman" w:hAnsi="Times New Roman" w:cs="Times New Roman"/>
        </w:rPr>
      </w:pPr>
      <w:r w:rsidRPr="00D131F5">
        <w:rPr>
          <w:rFonts w:ascii="Times New Roman" w:hAnsi="Times New Roman" w:cs="Times New Roman"/>
        </w:rPr>
        <w:t>Smith, B.</w:t>
      </w:r>
      <w:r w:rsidR="00A40DE3">
        <w:rPr>
          <w:rFonts w:ascii="Times New Roman" w:hAnsi="Times New Roman" w:cs="Times New Roman"/>
        </w:rPr>
        <w:t>,</w:t>
      </w:r>
      <w:r w:rsidRPr="00D131F5">
        <w:rPr>
          <w:rFonts w:ascii="Times New Roman" w:hAnsi="Times New Roman" w:cs="Times New Roman"/>
        </w:rPr>
        <w:t xml:space="preserve"> &amp; Sparkes, A. C. (2006). </w:t>
      </w:r>
      <w:r w:rsidRPr="00D131F5">
        <w:rPr>
          <w:rFonts w:ascii="Times New Roman" w:hAnsi="Times New Roman" w:cs="Times New Roman"/>
          <w:bCs/>
        </w:rPr>
        <w:t xml:space="preserve">Narrative inquiry in </w:t>
      </w:r>
      <w:r w:rsidRPr="00A8628B">
        <w:rPr>
          <w:rFonts w:ascii="Times New Roman" w:hAnsi="Times New Roman" w:cs="Times New Roman"/>
          <w:bCs/>
        </w:rPr>
        <w:t xml:space="preserve">psychology: Exploring the tensions </w:t>
      </w:r>
    </w:p>
    <w:p w14:paraId="646C4A17" w14:textId="77777777" w:rsidR="0043519C" w:rsidRDefault="008F4FB9" w:rsidP="0043519C">
      <w:pPr>
        <w:pStyle w:val="ListParagraph"/>
        <w:spacing w:line="480" w:lineRule="auto"/>
        <w:ind w:left="360" w:firstLine="360"/>
        <w:rPr>
          <w:rFonts w:ascii="Times New Roman" w:hAnsi="Times New Roman" w:cs="Times New Roman"/>
        </w:rPr>
      </w:pPr>
      <w:r w:rsidRPr="00A8628B">
        <w:rPr>
          <w:rFonts w:ascii="Times New Roman" w:hAnsi="Times New Roman" w:cs="Times New Roman"/>
        </w:rPr>
        <w:t xml:space="preserve">within. </w:t>
      </w:r>
      <w:r w:rsidRPr="00A8628B">
        <w:rPr>
          <w:rFonts w:ascii="Times New Roman" w:hAnsi="Times New Roman" w:cs="Times New Roman"/>
          <w:i/>
        </w:rPr>
        <w:t xml:space="preserve">Qualitative Research in Psychology, 3, </w:t>
      </w:r>
      <w:r w:rsidRPr="00A8628B">
        <w:rPr>
          <w:rFonts w:ascii="Times New Roman" w:hAnsi="Times New Roman" w:cs="Times New Roman"/>
        </w:rPr>
        <w:t xml:space="preserve">169-192. </w:t>
      </w:r>
      <w:r w:rsidR="00A8628B" w:rsidRPr="00A8628B">
        <w:rPr>
          <w:rFonts w:ascii="Times New Roman" w:hAnsi="Times New Roman" w:cs="Times New Roman"/>
        </w:rPr>
        <w:t>doi: 10.1191/1478088706qrp068oa</w:t>
      </w:r>
    </w:p>
    <w:p w14:paraId="2963341E" w14:textId="77777777" w:rsidR="0043519C" w:rsidRPr="003E0E28" w:rsidRDefault="0043519C" w:rsidP="0043519C">
      <w:pPr>
        <w:spacing w:line="480" w:lineRule="auto"/>
        <w:rPr>
          <w:rFonts w:ascii="Times New Roman" w:hAnsi="Times New Roman"/>
        </w:rPr>
      </w:pPr>
      <w:r w:rsidRPr="0043519C">
        <w:rPr>
          <w:rFonts w:ascii="Times New Roman" w:hAnsi="Times New Roman"/>
        </w:rPr>
        <w:t>Smith, B.</w:t>
      </w:r>
      <w:r w:rsidR="00A40DE3">
        <w:rPr>
          <w:rFonts w:ascii="Times New Roman" w:hAnsi="Times New Roman"/>
        </w:rPr>
        <w:t>,</w:t>
      </w:r>
      <w:r w:rsidRPr="0043519C">
        <w:rPr>
          <w:rFonts w:ascii="Times New Roman" w:hAnsi="Times New Roman"/>
        </w:rPr>
        <w:t xml:space="preserve"> &amp; Sparkes, A. C. (2008). Contrasting perspectives on </w:t>
      </w:r>
      <w:r w:rsidRPr="003E0E28">
        <w:rPr>
          <w:rFonts w:ascii="Times New Roman" w:hAnsi="Times New Roman"/>
        </w:rPr>
        <w:t xml:space="preserve">narrating selves and identities: An </w:t>
      </w:r>
    </w:p>
    <w:p w14:paraId="5DD31B9E" w14:textId="77777777" w:rsidR="0043519C" w:rsidRPr="003E0E28" w:rsidRDefault="0043519C" w:rsidP="0043519C">
      <w:pPr>
        <w:spacing w:line="480" w:lineRule="auto"/>
        <w:rPr>
          <w:rFonts w:ascii="Times New Roman" w:hAnsi="Times New Roman" w:cs="Times New Roman"/>
        </w:rPr>
      </w:pPr>
      <w:r w:rsidRPr="003E0E28">
        <w:rPr>
          <w:rFonts w:ascii="Times New Roman" w:hAnsi="Times New Roman"/>
        </w:rPr>
        <w:tab/>
        <w:t xml:space="preserve">invitation to dialogue. </w:t>
      </w:r>
      <w:r w:rsidRPr="003E0E28">
        <w:rPr>
          <w:rFonts w:ascii="Times New Roman" w:hAnsi="Times New Roman"/>
          <w:i/>
        </w:rPr>
        <w:t>Qualitative Research</w:t>
      </w:r>
      <w:r w:rsidRPr="003E0E28">
        <w:rPr>
          <w:rFonts w:ascii="Times New Roman" w:hAnsi="Times New Roman"/>
        </w:rPr>
        <w:t xml:space="preserve">, </w:t>
      </w:r>
      <w:r w:rsidRPr="003E0E28">
        <w:rPr>
          <w:rFonts w:ascii="Times New Roman" w:hAnsi="Times New Roman"/>
          <w:i/>
        </w:rPr>
        <w:t>8</w:t>
      </w:r>
      <w:r w:rsidRPr="003E0E28">
        <w:rPr>
          <w:rFonts w:ascii="Times New Roman" w:hAnsi="Times New Roman"/>
        </w:rPr>
        <w:t>, 5-35.</w:t>
      </w:r>
      <w:r w:rsidR="003E0E28" w:rsidRPr="003E0E28">
        <w:rPr>
          <w:rFonts w:ascii="Times New Roman" w:hAnsi="Times New Roman"/>
        </w:rPr>
        <w:t xml:space="preserve"> doi: </w:t>
      </w:r>
      <w:r w:rsidR="003E0E28" w:rsidRPr="003E0E28">
        <w:rPr>
          <w:rFonts w:ascii="Times New Roman" w:hAnsi="Times New Roman" w:cs="Times New Roman"/>
        </w:rPr>
        <w:t>10.1177/1468794107085221</w:t>
      </w:r>
    </w:p>
    <w:p w14:paraId="06D7697F" w14:textId="77777777" w:rsidR="008F4FB9" w:rsidRPr="00D131F5" w:rsidRDefault="006A2F44" w:rsidP="008F4FB9">
      <w:pPr>
        <w:spacing w:line="480" w:lineRule="auto"/>
        <w:ind w:left="426" w:hanging="426"/>
        <w:rPr>
          <w:rFonts w:ascii="Times New Roman" w:hAnsi="Times New Roman" w:cs="Times New Roman"/>
        </w:rPr>
      </w:pPr>
      <w:r w:rsidRPr="00A8628B">
        <w:rPr>
          <w:rFonts w:ascii="Times New Roman" w:hAnsi="Times New Roman" w:cs="Times New Roman"/>
        </w:rPr>
        <w:t>Smith, B.</w:t>
      </w:r>
      <w:r w:rsidR="0069135B">
        <w:rPr>
          <w:rFonts w:ascii="Times New Roman" w:hAnsi="Times New Roman" w:cs="Times New Roman"/>
        </w:rPr>
        <w:t>,</w:t>
      </w:r>
      <w:r w:rsidRPr="00A8628B">
        <w:rPr>
          <w:rFonts w:ascii="Times New Roman" w:hAnsi="Times New Roman" w:cs="Times New Roman"/>
        </w:rPr>
        <w:t xml:space="preserve"> &amp; Sparkes, A.</w:t>
      </w:r>
      <w:r w:rsidR="0069135B">
        <w:rPr>
          <w:rFonts w:ascii="Times New Roman" w:hAnsi="Times New Roman" w:cs="Times New Roman"/>
        </w:rPr>
        <w:t xml:space="preserve"> </w:t>
      </w:r>
      <w:r w:rsidRPr="00A8628B">
        <w:rPr>
          <w:rFonts w:ascii="Times New Roman" w:hAnsi="Times New Roman" w:cs="Times New Roman"/>
        </w:rPr>
        <w:t>C. (2011). Multiple</w:t>
      </w:r>
      <w:r w:rsidRPr="00D131F5">
        <w:rPr>
          <w:rFonts w:ascii="Times New Roman" w:hAnsi="Times New Roman" w:cs="Times New Roman"/>
        </w:rPr>
        <w:t xml:space="preserve"> responses to a chaos narrative. </w:t>
      </w:r>
      <w:r w:rsidRPr="00D131F5">
        <w:rPr>
          <w:rFonts w:ascii="Times New Roman" w:hAnsi="Times New Roman" w:cs="Times New Roman"/>
          <w:i/>
        </w:rPr>
        <w:t xml:space="preserve">Health: An Interdisciplinary Journal </w:t>
      </w:r>
      <w:r w:rsidRPr="00A8628B">
        <w:rPr>
          <w:rFonts w:ascii="Times New Roman" w:hAnsi="Times New Roman" w:cs="Times New Roman"/>
          <w:i/>
        </w:rPr>
        <w:t>for the Social Study of Health, Illness &amp; Medicine</w:t>
      </w:r>
      <w:r w:rsidRPr="00A8628B">
        <w:rPr>
          <w:rFonts w:ascii="Times New Roman" w:hAnsi="Times New Roman" w:cs="Times New Roman"/>
        </w:rPr>
        <w:t xml:space="preserve">, </w:t>
      </w:r>
      <w:r w:rsidRPr="00A8628B">
        <w:rPr>
          <w:rFonts w:ascii="Times New Roman" w:hAnsi="Times New Roman" w:cs="Times New Roman"/>
          <w:i/>
        </w:rPr>
        <w:t>15</w:t>
      </w:r>
      <w:r w:rsidRPr="00A8628B">
        <w:rPr>
          <w:rFonts w:ascii="Times New Roman" w:hAnsi="Times New Roman" w:cs="Times New Roman"/>
        </w:rPr>
        <w:t>, 38-53.</w:t>
      </w:r>
      <w:r w:rsidR="00A8628B" w:rsidRPr="00A8628B">
        <w:rPr>
          <w:rFonts w:ascii="Times New Roman" w:hAnsi="Times New Roman" w:cs="Times New Roman"/>
        </w:rPr>
        <w:t xml:space="preserve"> doi: 10.1177/1363459309360782</w:t>
      </w:r>
    </w:p>
    <w:p w14:paraId="10F6F299" w14:textId="77777777" w:rsidR="00614B3B" w:rsidRPr="00D131F5" w:rsidRDefault="008F4FB9" w:rsidP="00614B3B">
      <w:pPr>
        <w:spacing w:line="480" w:lineRule="auto"/>
        <w:ind w:left="426" w:hanging="426"/>
        <w:rPr>
          <w:rFonts w:ascii="Times New Roman" w:hAnsi="Times New Roman" w:cs="Times New Roman"/>
        </w:rPr>
      </w:pPr>
      <w:r w:rsidRPr="00D131F5">
        <w:rPr>
          <w:rFonts w:ascii="Times New Roman" w:hAnsi="Times New Roman" w:cs="Times New Roman"/>
        </w:rPr>
        <w:t>Smith, B.</w:t>
      </w:r>
      <w:r w:rsidR="007947C8">
        <w:rPr>
          <w:rFonts w:ascii="Times New Roman" w:hAnsi="Times New Roman" w:cs="Times New Roman"/>
        </w:rPr>
        <w:t>,</w:t>
      </w:r>
      <w:r w:rsidRPr="00D131F5">
        <w:rPr>
          <w:rFonts w:ascii="Times New Roman" w:hAnsi="Times New Roman" w:cs="Times New Roman"/>
        </w:rPr>
        <w:t xml:space="preserve"> &amp; Sparkes, A. C. (2012). Disabili</w:t>
      </w:r>
      <w:r w:rsidR="00A53BA7" w:rsidRPr="00D131F5">
        <w:rPr>
          <w:rFonts w:ascii="Times New Roman" w:hAnsi="Times New Roman" w:cs="Times New Roman"/>
        </w:rPr>
        <w:t>ty, sport and physical activity:</w:t>
      </w:r>
      <w:r w:rsidRPr="00D131F5">
        <w:rPr>
          <w:rFonts w:ascii="Times New Roman" w:hAnsi="Times New Roman" w:cs="Times New Roman"/>
        </w:rPr>
        <w:t xml:space="preserve"> A critical review. In N. Watson, A. Roulstone, &amp; C. Thomas, &amp;  (Eds). </w:t>
      </w:r>
      <w:r w:rsidRPr="00D131F5">
        <w:rPr>
          <w:rFonts w:ascii="Times New Roman" w:hAnsi="Times New Roman" w:cs="Times New Roman"/>
          <w:i/>
        </w:rPr>
        <w:t>Routledge Handbook of Disability Studies</w:t>
      </w:r>
      <w:r w:rsidRPr="00D131F5">
        <w:rPr>
          <w:rFonts w:ascii="Times New Roman" w:hAnsi="Times New Roman" w:cs="Times New Roman"/>
        </w:rPr>
        <w:t xml:space="preserve"> (pp. 336-347). London: Routledge. </w:t>
      </w:r>
    </w:p>
    <w:p w14:paraId="049DA46F" w14:textId="7340E3A2" w:rsidR="005205A7" w:rsidRDefault="00614B3B" w:rsidP="005205A7">
      <w:pPr>
        <w:spacing w:line="480" w:lineRule="auto"/>
        <w:ind w:left="426" w:hanging="426"/>
        <w:rPr>
          <w:rFonts w:ascii="Times New Roman" w:hAnsi="Times New Roman" w:cs="Times New Roman"/>
        </w:rPr>
      </w:pPr>
      <w:r w:rsidRPr="00D131F5">
        <w:rPr>
          <w:rFonts w:ascii="Times New Roman" w:hAnsi="Times New Roman" w:cs="Times New Roman"/>
          <w:lang w:eastAsia="en-GB"/>
        </w:rPr>
        <w:t>Sparkes, A.</w:t>
      </w:r>
      <w:r w:rsidR="0069135B">
        <w:rPr>
          <w:rFonts w:ascii="Times New Roman" w:hAnsi="Times New Roman" w:cs="Times New Roman"/>
          <w:lang w:eastAsia="en-GB"/>
        </w:rPr>
        <w:t xml:space="preserve"> </w:t>
      </w:r>
      <w:r w:rsidRPr="00D131F5">
        <w:rPr>
          <w:rFonts w:ascii="Times New Roman" w:hAnsi="Times New Roman" w:cs="Times New Roman"/>
          <w:lang w:eastAsia="en-GB"/>
        </w:rPr>
        <w:t>C., &amp; Smith, B. (2009</w:t>
      </w:r>
      <w:r w:rsidR="005205A7">
        <w:rPr>
          <w:rFonts w:ascii="Times New Roman" w:hAnsi="Times New Roman" w:cs="Times New Roman"/>
          <w:lang w:eastAsia="en-GB"/>
        </w:rPr>
        <w:t>a</w:t>
      </w:r>
      <w:r w:rsidRPr="00D131F5">
        <w:rPr>
          <w:rFonts w:ascii="Times New Roman" w:hAnsi="Times New Roman" w:cs="Times New Roman"/>
          <w:lang w:eastAsia="en-GB"/>
        </w:rPr>
        <w:t xml:space="preserve">). Judging the quality of qualitative inquiry: </w:t>
      </w:r>
      <w:r w:rsidRPr="00A8628B">
        <w:rPr>
          <w:rFonts w:ascii="Times New Roman" w:hAnsi="Times New Roman" w:cs="Times New Roman"/>
          <w:lang w:eastAsia="en-GB"/>
        </w:rPr>
        <w:t xml:space="preserve">Criteriology and relativism in action. </w:t>
      </w:r>
      <w:r w:rsidRPr="00A8628B">
        <w:rPr>
          <w:rFonts w:ascii="Times New Roman" w:hAnsi="Times New Roman" w:cs="Times New Roman"/>
          <w:i/>
          <w:lang w:eastAsia="en-GB"/>
        </w:rPr>
        <w:t>Psychology of Sport and Exercise</w:t>
      </w:r>
      <w:r w:rsidRPr="00A8628B">
        <w:rPr>
          <w:rFonts w:ascii="Times New Roman" w:hAnsi="Times New Roman" w:cs="Times New Roman"/>
          <w:lang w:eastAsia="en-GB"/>
        </w:rPr>
        <w:t xml:space="preserve">, </w:t>
      </w:r>
      <w:r w:rsidRPr="00A8628B">
        <w:rPr>
          <w:rFonts w:ascii="Times New Roman" w:hAnsi="Times New Roman" w:cs="Times New Roman"/>
          <w:i/>
          <w:lang w:eastAsia="en-GB"/>
        </w:rPr>
        <w:t>10</w:t>
      </w:r>
      <w:r w:rsidRPr="00A8628B">
        <w:rPr>
          <w:rFonts w:ascii="Times New Roman" w:hAnsi="Times New Roman" w:cs="Times New Roman"/>
          <w:lang w:eastAsia="en-GB"/>
        </w:rPr>
        <w:t>, 491-497.</w:t>
      </w:r>
      <w:r w:rsidR="00A8628B" w:rsidRPr="00A8628B">
        <w:rPr>
          <w:rFonts w:ascii="Times New Roman" w:hAnsi="Times New Roman" w:cs="Times New Roman"/>
          <w:lang w:eastAsia="en-GB"/>
        </w:rPr>
        <w:t xml:space="preserve"> doi: </w:t>
      </w:r>
      <w:r w:rsidR="00A8628B" w:rsidRPr="00A8628B">
        <w:rPr>
          <w:rFonts w:ascii="Times New Roman" w:hAnsi="Times New Roman" w:cs="Times New Roman"/>
        </w:rPr>
        <w:t>10.1016/j.psychsport.2009.02.006</w:t>
      </w:r>
    </w:p>
    <w:p w14:paraId="664D10E5" w14:textId="1E35C694" w:rsidR="005205A7" w:rsidRPr="005205A7" w:rsidRDefault="005205A7" w:rsidP="005205A7">
      <w:pPr>
        <w:spacing w:line="480" w:lineRule="auto"/>
        <w:ind w:left="426" w:hanging="426"/>
        <w:rPr>
          <w:rFonts w:ascii="Times New Roman" w:hAnsi="Times New Roman" w:cs="Times New Roman"/>
        </w:rPr>
      </w:pPr>
      <w:r w:rsidRPr="005205A7">
        <w:rPr>
          <w:rFonts w:ascii="Times New Roman" w:hAnsi="Times New Roman"/>
        </w:rPr>
        <w:t>Sparkes, A. C. &amp; Smith, B. (2009</w:t>
      </w:r>
      <w:r>
        <w:rPr>
          <w:rFonts w:ascii="Times New Roman" w:hAnsi="Times New Roman"/>
        </w:rPr>
        <w:t>b</w:t>
      </w:r>
      <w:r w:rsidRPr="005205A7">
        <w:rPr>
          <w:rFonts w:ascii="Times New Roman" w:hAnsi="Times New Roman"/>
        </w:rPr>
        <w:t xml:space="preserve">). Men, spinal cord injury, memories, and the narrative performance of pain. </w:t>
      </w:r>
      <w:r w:rsidRPr="005205A7">
        <w:rPr>
          <w:rFonts w:ascii="Times New Roman" w:hAnsi="Times New Roman"/>
          <w:i/>
        </w:rPr>
        <w:t>Disability &amp; Society</w:t>
      </w:r>
      <w:r>
        <w:rPr>
          <w:rFonts w:ascii="Times New Roman" w:hAnsi="Times New Roman"/>
        </w:rPr>
        <w:t xml:space="preserve">, </w:t>
      </w:r>
      <w:r w:rsidRPr="005205A7">
        <w:rPr>
          <w:rFonts w:ascii="Times New Roman" w:hAnsi="Times New Roman"/>
          <w:i/>
        </w:rPr>
        <w:t>23</w:t>
      </w:r>
      <w:r w:rsidRPr="005205A7">
        <w:rPr>
          <w:rFonts w:ascii="Times New Roman" w:hAnsi="Times New Roman"/>
        </w:rPr>
        <w:t>, 679-690.</w:t>
      </w:r>
      <w:r>
        <w:rPr>
          <w:rFonts w:ascii="Times New Roman" w:hAnsi="Times New Roman"/>
        </w:rPr>
        <w:t xml:space="preserve"> </w:t>
      </w:r>
      <w:r w:rsidRPr="005205A7">
        <w:rPr>
          <w:rFonts w:ascii="Times New Roman" w:hAnsi="Times New Roman"/>
        </w:rPr>
        <w:t xml:space="preserve">doi: </w:t>
      </w:r>
      <w:r w:rsidRPr="005205A7">
        <w:rPr>
          <w:rFonts w:ascii="Times New Roman" w:hAnsi="Times New Roman" w:cs="Times New Roman"/>
          <w:color w:val="292526"/>
        </w:rPr>
        <w:t>10.1080/09687590802469172</w:t>
      </w:r>
    </w:p>
    <w:p w14:paraId="73A516E6" w14:textId="77777777" w:rsidR="006A2F44" w:rsidRPr="00D131F5" w:rsidRDefault="006A2F44" w:rsidP="006A2F44">
      <w:pPr>
        <w:spacing w:line="480" w:lineRule="auto"/>
        <w:ind w:left="426" w:hanging="426"/>
        <w:rPr>
          <w:rFonts w:ascii="Times New Roman" w:hAnsi="Times New Roman" w:cs="Times New Roman"/>
        </w:rPr>
      </w:pPr>
      <w:r w:rsidRPr="00D131F5">
        <w:rPr>
          <w:rFonts w:ascii="Times New Roman" w:hAnsi="Times New Roman" w:cs="Times New Roman"/>
        </w:rPr>
        <w:t>Sparkes, A.</w:t>
      </w:r>
      <w:r w:rsidR="00AA5C17">
        <w:rPr>
          <w:rFonts w:ascii="Times New Roman" w:hAnsi="Times New Roman" w:cs="Times New Roman"/>
        </w:rPr>
        <w:t xml:space="preserve"> </w:t>
      </w:r>
      <w:r w:rsidRPr="00D131F5">
        <w:rPr>
          <w:rFonts w:ascii="Times New Roman" w:hAnsi="Times New Roman" w:cs="Times New Roman"/>
        </w:rPr>
        <w:t xml:space="preserve">C. &amp; Smith, B. (2014). </w:t>
      </w:r>
      <w:r w:rsidRPr="00D131F5">
        <w:rPr>
          <w:rFonts w:ascii="Times New Roman" w:hAnsi="Times New Roman" w:cs="Times New Roman"/>
          <w:i/>
        </w:rPr>
        <w:t>Qualitative research methods in sport, exercise &amp; health. From process to product</w:t>
      </w:r>
      <w:r w:rsidRPr="00D131F5">
        <w:rPr>
          <w:rFonts w:ascii="Times New Roman" w:hAnsi="Times New Roman" w:cs="Times New Roman"/>
        </w:rPr>
        <w:t xml:space="preserve">. London: Routledge. </w:t>
      </w:r>
    </w:p>
    <w:p w14:paraId="1F6C7768" w14:textId="77777777" w:rsidR="00342F8A" w:rsidRPr="00B71E20" w:rsidRDefault="00342F8A" w:rsidP="00082F8F">
      <w:pPr>
        <w:spacing w:line="480" w:lineRule="auto"/>
        <w:ind w:left="426" w:hanging="426"/>
        <w:rPr>
          <w:rFonts w:ascii="Times New Roman" w:eastAsia="Times New Roman" w:hAnsi="Times New Roman" w:cs="Times New Roman"/>
        </w:rPr>
      </w:pPr>
      <w:r w:rsidRPr="00D131F5">
        <w:rPr>
          <w:rFonts w:ascii="Times New Roman" w:eastAsia="Times New Roman" w:hAnsi="Times New Roman" w:cs="Times New Roman"/>
        </w:rPr>
        <w:t>Stapleton, J. N., Martin Ginis, K. A., &amp; the SHAPE-SCI Research Group. (</w:t>
      </w:r>
      <w:r w:rsidR="00EC0B33">
        <w:rPr>
          <w:rFonts w:ascii="Times New Roman" w:eastAsia="Times New Roman" w:hAnsi="Times New Roman" w:cs="Times New Roman"/>
        </w:rPr>
        <w:t>2014</w:t>
      </w:r>
      <w:r w:rsidRPr="00D131F5">
        <w:rPr>
          <w:rFonts w:ascii="Times New Roman" w:eastAsia="Times New Roman" w:hAnsi="Times New Roman" w:cs="Times New Roman"/>
        </w:rPr>
        <w:t xml:space="preserve">). Sex differences in theory-based predictors of leisure-time physical activity in a population-based sample of adults with spinal cord injury. </w:t>
      </w:r>
      <w:r w:rsidRPr="00D131F5">
        <w:rPr>
          <w:rFonts w:ascii="Times New Roman" w:eastAsia="Times New Roman" w:hAnsi="Times New Roman" w:cs="Times New Roman"/>
          <w:i/>
        </w:rPr>
        <w:t>Archives of Physical Medicine &amp; Rehabilitation.</w:t>
      </w:r>
      <w:r w:rsidR="00EC0B33">
        <w:rPr>
          <w:rFonts w:ascii="Times New Roman" w:eastAsia="Times New Roman" w:hAnsi="Times New Roman" w:cs="Times New Roman"/>
          <w:i/>
        </w:rPr>
        <w:t xml:space="preserve"> </w:t>
      </w:r>
      <w:r w:rsidR="00EC0B33" w:rsidRPr="00B71E20">
        <w:rPr>
          <w:rFonts w:ascii="Times New Roman" w:eastAsia="Times New Roman" w:hAnsi="Times New Roman" w:cs="Times New Roman"/>
        </w:rPr>
        <w:t>doi: 10.1016/j.apmr.2014.03.021. [Epub ahead of print]</w:t>
      </w:r>
    </w:p>
    <w:p w14:paraId="1F2DA261" w14:textId="77777777" w:rsidR="00630F3C" w:rsidRPr="00D131F5" w:rsidRDefault="00630F3C" w:rsidP="00082F8F">
      <w:pPr>
        <w:spacing w:line="480" w:lineRule="auto"/>
        <w:ind w:left="426" w:hanging="426"/>
        <w:rPr>
          <w:rFonts w:ascii="Times New Roman" w:hAnsi="Times New Roman" w:cs="Times New Roman"/>
        </w:rPr>
      </w:pPr>
      <w:r w:rsidRPr="00D131F5">
        <w:rPr>
          <w:rFonts w:ascii="Times New Roman" w:eastAsia="Times New Roman" w:hAnsi="Times New Roman" w:cs="Times New Roman"/>
        </w:rPr>
        <w:t>Sweet, S.</w:t>
      </w:r>
      <w:r w:rsidR="0069135B">
        <w:rPr>
          <w:rFonts w:ascii="Times New Roman" w:eastAsia="Times New Roman" w:hAnsi="Times New Roman" w:cs="Times New Roman"/>
        </w:rPr>
        <w:t xml:space="preserve"> </w:t>
      </w:r>
      <w:r w:rsidRPr="00D131F5">
        <w:rPr>
          <w:rFonts w:ascii="Times New Roman" w:eastAsia="Times New Roman" w:hAnsi="Times New Roman" w:cs="Times New Roman"/>
        </w:rPr>
        <w:t>N.,</w:t>
      </w:r>
      <w:r w:rsidRPr="00D131F5">
        <w:rPr>
          <w:rFonts w:ascii="Times New Roman" w:eastAsia="Times New Roman" w:hAnsi="Times New Roman" w:cs="Times New Roman"/>
          <w:b/>
          <w:bCs/>
        </w:rPr>
        <w:t xml:space="preserve"> </w:t>
      </w:r>
      <w:r w:rsidRPr="00D131F5">
        <w:rPr>
          <w:rFonts w:ascii="Times New Roman" w:eastAsia="Times New Roman" w:hAnsi="Times New Roman" w:cs="Times New Roman"/>
        </w:rPr>
        <w:t>Martin Ginis, K.</w:t>
      </w:r>
      <w:r w:rsidR="0069135B">
        <w:rPr>
          <w:rFonts w:ascii="Times New Roman" w:eastAsia="Times New Roman" w:hAnsi="Times New Roman" w:cs="Times New Roman"/>
        </w:rPr>
        <w:t xml:space="preserve"> A</w:t>
      </w:r>
      <w:r w:rsidRPr="00D131F5">
        <w:rPr>
          <w:rFonts w:ascii="Times New Roman" w:eastAsia="Times New Roman" w:hAnsi="Times New Roman" w:cs="Times New Roman"/>
        </w:rPr>
        <w:t>., Latimer-Cheung, A.</w:t>
      </w:r>
      <w:r w:rsidR="0069135B">
        <w:rPr>
          <w:rFonts w:ascii="Times New Roman" w:eastAsia="Times New Roman" w:hAnsi="Times New Roman" w:cs="Times New Roman"/>
        </w:rPr>
        <w:t xml:space="preserve"> </w:t>
      </w:r>
      <w:r w:rsidRPr="00D131F5">
        <w:rPr>
          <w:rFonts w:ascii="Times New Roman" w:eastAsia="Times New Roman" w:hAnsi="Times New Roman" w:cs="Times New Roman"/>
        </w:rPr>
        <w:t xml:space="preserve">E., &amp; the SHAPE-SCI research group. (2012). Examining physical activity trajectories for people with spinal cord injury. </w:t>
      </w:r>
      <w:r w:rsidRPr="00D131F5">
        <w:rPr>
          <w:rFonts w:ascii="Times New Roman" w:eastAsia="Times New Roman" w:hAnsi="Times New Roman" w:cs="Times New Roman"/>
          <w:i/>
          <w:iCs/>
        </w:rPr>
        <w:t xml:space="preserve">Health Psychology, 31, </w:t>
      </w:r>
      <w:r w:rsidRPr="00D131F5">
        <w:rPr>
          <w:rFonts w:ascii="Times New Roman" w:eastAsia="Times New Roman" w:hAnsi="Times New Roman" w:cs="Times New Roman"/>
        </w:rPr>
        <w:t>728-732. doi: 10.1037/a0027795 </w:t>
      </w:r>
    </w:p>
    <w:p w14:paraId="34BB35A9" w14:textId="77777777" w:rsidR="0079161D" w:rsidRPr="00D131F5" w:rsidRDefault="00082F8F" w:rsidP="00F74146">
      <w:pPr>
        <w:spacing w:line="480" w:lineRule="auto"/>
        <w:ind w:left="426" w:hanging="426"/>
        <w:rPr>
          <w:rFonts w:ascii="Times New Roman" w:hAnsi="Times New Roman" w:cs="Times New Roman"/>
        </w:rPr>
      </w:pPr>
      <w:r w:rsidRPr="00D131F5">
        <w:rPr>
          <w:rFonts w:ascii="Times New Roman" w:hAnsi="Times New Roman" w:cs="Times New Roman"/>
        </w:rPr>
        <w:t xml:space="preserve">Sweet, S. N., Martin Ginis, K. A., &amp; Tomasone, J. R. (2013). Investigating intermediary variables in the physical activity and quality of life relationship in persons with spinal cord injury. </w:t>
      </w:r>
      <w:r w:rsidRPr="00D131F5">
        <w:rPr>
          <w:rFonts w:ascii="Times New Roman" w:hAnsi="Times New Roman" w:cs="Times New Roman"/>
          <w:i/>
        </w:rPr>
        <w:t>Health Psychology, 32</w:t>
      </w:r>
      <w:r w:rsidRPr="00D131F5">
        <w:rPr>
          <w:rFonts w:ascii="Times New Roman" w:hAnsi="Times New Roman" w:cs="Times New Roman"/>
        </w:rPr>
        <w:t xml:space="preserve">, 877-885. doi: 10.1037/a0032383 </w:t>
      </w:r>
    </w:p>
    <w:p w14:paraId="0D0666BF" w14:textId="77777777" w:rsidR="0079161D" w:rsidRPr="00D131F5" w:rsidRDefault="0079161D" w:rsidP="0079161D">
      <w:pPr>
        <w:spacing w:line="480" w:lineRule="auto"/>
        <w:ind w:left="426" w:hanging="426"/>
        <w:rPr>
          <w:rFonts w:ascii="Times New Roman" w:hAnsi="Times New Roman" w:cs="Times New Roman"/>
        </w:rPr>
      </w:pPr>
      <w:r w:rsidRPr="00D131F5">
        <w:rPr>
          <w:rFonts w:ascii="Times New Roman" w:hAnsi="Times New Roman" w:cs="Times New Roman"/>
        </w:rPr>
        <w:t xml:space="preserve">Tomasone, J. R., Wesch, N. N., Martin Ginis, K. A., &amp; Noreau, L. (2013). Spinal cord injury, physical activity, and quality of life: A systematic review. </w:t>
      </w:r>
      <w:r w:rsidRPr="00D131F5">
        <w:rPr>
          <w:rFonts w:ascii="Times New Roman" w:hAnsi="Times New Roman" w:cs="Times New Roman"/>
          <w:i/>
        </w:rPr>
        <w:t xml:space="preserve">Kinesiology Review, 2, </w:t>
      </w:r>
      <w:r w:rsidRPr="00D131F5">
        <w:rPr>
          <w:rFonts w:ascii="Times New Roman" w:hAnsi="Times New Roman" w:cs="Times New Roman"/>
        </w:rPr>
        <w:t>113-129.</w:t>
      </w:r>
      <w:r w:rsidR="00147679">
        <w:rPr>
          <w:rFonts w:ascii="Times New Roman" w:hAnsi="Times New Roman" w:cs="Times New Roman"/>
        </w:rPr>
        <w:t xml:space="preserve"> </w:t>
      </w:r>
    </w:p>
    <w:p w14:paraId="49A05267" w14:textId="77777777" w:rsidR="00F74146" w:rsidRPr="00381275" w:rsidRDefault="00F74146" w:rsidP="00F74146">
      <w:pPr>
        <w:widowControl w:val="0"/>
        <w:autoSpaceDE w:val="0"/>
        <w:autoSpaceDN w:val="0"/>
        <w:adjustRightInd w:val="0"/>
        <w:spacing w:line="480" w:lineRule="auto"/>
        <w:rPr>
          <w:rFonts w:ascii="Times New Roman" w:hAnsi="Times New Roman" w:cs="Times New Roman"/>
        </w:rPr>
      </w:pPr>
      <w:r w:rsidRPr="00D131F5">
        <w:rPr>
          <w:rFonts w:ascii="Times New Roman" w:hAnsi="Times New Roman" w:cs="Times New Roman"/>
        </w:rPr>
        <w:t>Tracy, S. (</w:t>
      </w:r>
      <w:r w:rsidRPr="00381275">
        <w:rPr>
          <w:rFonts w:ascii="Times New Roman" w:hAnsi="Times New Roman" w:cs="Times New Roman"/>
        </w:rPr>
        <w:t>2010). Qualitative quality: Eight ‘big tent’ criteria for excellent qualitative</w:t>
      </w:r>
    </w:p>
    <w:p w14:paraId="268608EB" w14:textId="77777777" w:rsidR="00F74146" w:rsidRPr="00381275" w:rsidRDefault="00F74146" w:rsidP="00F74146">
      <w:pPr>
        <w:widowControl w:val="0"/>
        <w:autoSpaceDE w:val="0"/>
        <w:autoSpaceDN w:val="0"/>
        <w:adjustRightInd w:val="0"/>
        <w:spacing w:line="480" w:lineRule="auto"/>
        <w:ind w:firstLine="720"/>
        <w:rPr>
          <w:rFonts w:ascii="Times New Roman" w:hAnsi="Times New Roman" w:cs="Times New Roman"/>
        </w:rPr>
      </w:pPr>
      <w:r w:rsidRPr="00381275">
        <w:rPr>
          <w:rFonts w:ascii="Times New Roman" w:hAnsi="Times New Roman" w:cs="Times New Roman"/>
        </w:rPr>
        <w:t xml:space="preserve">research. </w:t>
      </w:r>
      <w:r w:rsidRPr="00381275">
        <w:rPr>
          <w:rFonts w:ascii="Times New Roman" w:hAnsi="Times New Roman" w:cs="Times New Roman"/>
          <w:i/>
        </w:rPr>
        <w:t>Qualitative Inquiry</w:t>
      </w:r>
      <w:r w:rsidRPr="00381275">
        <w:rPr>
          <w:rFonts w:ascii="Times New Roman" w:hAnsi="Times New Roman" w:cs="Times New Roman"/>
        </w:rPr>
        <w:t xml:space="preserve">, </w:t>
      </w:r>
      <w:r w:rsidRPr="00381275">
        <w:rPr>
          <w:rFonts w:ascii="Times New Roman" w:hAnsi="Times New Roman" w:cs="Times New Roman"/>
          <w:i/>
        </w:rPr>
        <w:t>16</w:t>
      </w:r>
      <w:r w:rsidRPr="00381275">
        <w:rPr>
          <w:rFonts w:ascii="Times New Roman" w:hAnsi="Times New Roman" w:cs="Times New Roman"/>
        </w:rPr>
        <w:t>, 837–851.</w:t>
      </w:r>
      <w:r w:rsidR="00C844CF" w:rsidRPr="00381275">
        <w:rPr>
          <w:rFonts w:ascii="Times New Roman" w:hAnsi="Times New Roman" w:cs="Times New Roman"/>
        </w:rPr>
        <w:t xml:space="preserve"> doi: 10.1177/1077800410383121</w:t>
      </w:r>
    </w:p>
    <w:p w14:paraId="7F10EE7E" w14:textId="77777777" w:rsidR="00C315C0" w:rsidRPr="00381275" w:rsidRDefault="00C315C0" w:rsidP="00F74146">
      <w:pPr>
        <w:widowControl w:val="0"/>
        <w:autoSpaceDE w:val="0"/>
        <w:autoSpaceDN w:val="0"/>
        <w:adjustRightInd w:val="0"/>
        <w:spacing w:line="480" w:lineRule="auto"/>
        <w:rPr>
          <w:rFonts w:ascii="Times New Roman" w:hAnsi="Times New Roman" w:cs="Times New Roman"/>
        </w:rPr>
      </w:pPr>
      <w:r w:rsidRPr="00381275">
        <w:rPr>
          <w:rFonts w:ascii="Times New Roman" w:hAnsi="Times New Roman" w:cs="Times New Roman"/>
        </w:rPr>
        <w:t xml:space="preserve">Trier-Bieniek, A. (2012). Framing the telephone interview as a participant centred tool for </w:t>
      </w:r>
    </w:p>
    <w:p w14:paraId="479A50C8" w14:textId="77777777" w:rsidR="00850A23" w:rsidRPr="00381275" w:rsidRDefault="00C315C0" w:rsidP="00C844CF">
      <w:pPr>
        <w:widowControl w:val="0"/>
        <w:autoSpaceDE w:val="0"/>
        <w:autoSpaceDN w:val="0"/>
        <w:adjustRightInd w:val="0"/>
        <w:spacing w:line="480" w:lineRule="auto"/>
        <w:ind w:left="720"/>
        <w:rPr>
          <w:rFonts w:ascii="Times New Roman" w:hAnsi="Times New Roman" w:cs="Times New Roman"/>
        </w:rPr>
      </w:pPr>
      <w:r w:rsidRPr="00381275">
        <w:rPr>
          <w:rFonts w:ascii="Times New Roman" w:hAnsi="Times New Roman" w:cs="Times New Roman"/>
        </w:rPr>
        <w:t xml:space="preserve">qualitative research: A methodological discussion. </w:t>
      </w:r>
      <w:r w:rsidRPr="00381275">
        <w:rPr>
          <w:rFonts w:ascii="Times New Roman" w:hAnsi="Times New Roman" w:cs="Times New Roman"/>
          <w:i/>
        </w:rPr>
        <w:t>Qualitative Research</w:t>
      </w:r>
      <w:r w:rsidRPr="00381275">
        <w:rPr>
          <w:rFonts w:ascii="Times New Roman" w:hAnsi="Times New Roman" w:cs="Times New Roman"/>
        </w:rPr>
        <w:t xml:space="preserve">, </w:t>
      </w:r>
      <w:r w:rsidRPr="00381275">
        <w:rPr>
          <w:rFonts w:ascii="Times New Roman" w:hAnsi="Times New Roman" w:cs="Times New Roman"/>
          <w:i/>
        </w:rPr>
        <w:t>12</w:t>
      </w:r>
      <w:r w:rsidRPr="00381275">
        <w:rPr>
          <w:rFonts w:ascii="Times New Roman" w:hAnsi="Times New Roman" w:cs="Times New Roman"/>
        </w:rPr>
        <w:t>, 630-644.</w:t>
      </w:r>
      <w:r w:rsidR="00C844CF" w:rsidRPr="00381275">
        <w:rPr>
          <w:rFonts w:ascii="Times New Roman" w:hAnsi="Times New Roman" w:cs="Times New Roman"/>
        </w:rPr>
        <w:t xml:space="preserve"> doi: 10.1177/1468794112439005</w:t>
      </w:r>
    </w:p>
    <w:p w14:paraId="0619EFFC" w14:textId="77777777" w:rsidR="00850A23" w:rsidRPr="00381275" w:rsidRDefault="00850A23" w:rsidP="00C844CF">
      <w:pPr>
        <w:widowControl w:val="0"/>
        <w:autoSpaceDE w:val="0"/>
        <w:autoSpaceDN w:val="0"/>
        <w:adjustRightInd w:val="0"/>
        <w:spacing w:line="480" w:lineRule="auto"/>
        <w:rPr>
          <w:rFonts w:ascii="Times New Roman" w:hAnsi="Times New Roman" w:cs="Times New Roman"/>
        </w:rPr>
      </w:pPr>
      <w:r w:rsidRPr="00381275">
        <w:rPr>
          <w:rFonts w:ascii="Times New Roman" w:hAnsi="Times New Roman" w:cs="Times New Roman"/>
        </w:rPr>
        <w:t>Williams, T., Smith, B., &amp; Papathomas, A. (</w:t>
      </w:r>
      <w:r w:rsidR="00F06398">
        <w:rPr>
          <w:rFonts w:ascii="Times New Roman" w:hAnsi="Times New Roman" w:cs="Times New Roman"/>
        </w:rPr>
        <w:t>2014</w:t>
      </w:r>
      <w:r w:rsidRPr="00381275">
        <w:rPr>
          <w:rFonts w:ascii="Times New Roman" w:hAnsi="Times New Roman" w:cs="Times New Roman"/>
        </w:rPr>
        <w:t xml:space="preserve">). The barriers, benefits and facilitators of </w:t>
      </w:r>
    </w:p>
    <w:p w14:paraId="2C185C88" w14:textId="77777777" w:rsidR="00850A23" w:rsidRPr="005D2CDB" w:rsidRDefault="00850A23" w:rsidP="00850A23">
      <w:pPr>
        <w:widowControl w:val="0"/>
        <w:autoSpaceDE w:val="0"/>
        <w:autoSpaceDN w:val="0"/>
        <w:adjustRightInd w:val="0"/>
        <w:spacing w:line="480" w:lineRule="auto"/>
        <w:rPr>
          <w:rFonts w:ascii="Times New Roman" w:hAnsi="Times New Roman" w:cs="Times New Roman"/>
        </w:rPr>
      </w:pPr>
      <w:r w:rsidRPr="00381275">
        <w:rPr>
          <w:rFonts w:ascii="Times New Roman" w:hAnsi="Times New Roman" w:cs="Times New Roman"/>
        </w:rPr>
        <w:tab/>
        <w:t>leisure time physical</w:t>
      </w:r>
      <w:r w:rsidRPr="00D131F5">
        <w:rPr>
          <w:rFonts w:ascii="Times New Roman" w:hAnsi="Times New Roman" w:cs="Times New Roman"/>
        </w:rPr>
        <w:t xml:space="preserve"> activity among people with spinal cord injury: </w:t>
      </w:r>
      <w:r w:rsidRPr="005D2CDB">
        <w:rPr>
          <w:rFonts w:ascii="Times New Roman" w:hAnsi="Times New Roman" w:cs="Times New Roman"/>
        </w:rPr>
        <w:t xml:space="preserve">A meta-synthesis of </w:t>
      </w:r>
    </w:p>
    <w:p w14:paraId="3DA299E9" w14:textId="77777777" w:rsidR="00850A23" w:rsidRPr="005D2CDB" w:rsidRDefault="00850A23" w:rsidP="00850A23">
      <w:pPr>
        <w:widowControl w:val="0"/>
        <w:autoSpaceDE w:val="0"/>
        <w:autoSpaceDN w:val="0"/>
        <w:adjustRightInd w:val="0"/>
        <w:spacing w:line="480" w:lineRule="auto"/>
        <w:rPr>
          <w:rFonts w:ascii="Times New Roman" w:hAnsi="Times New Roman" w:cs="Times New Roman"/>
        </w:rPr>
      </w:pPr>
      <w:r w:rsidRPr="005D2CDB">
        <w:rPr>
          <w:rFonts w:ascii="Times New Roman" w:hAnsi="Times New Roman" w:cs="Times New Roman"/>
        </w:rPr>
        <w:tab/>
        <w:t>qualitative findings.</w:t>
      </w:r>
      <w:r w:rsidRPr="005D2CDB">
        <w:rPr>
          <w:rFonts w:ascii="Times New Roman" w:hAnsi="Times New Roman" w:cs="Times New Roman"/>
          <w:i/>
        </w:rPr>
        <w:t xml:space="preserve"> Health Psychology Review</w:t>
      </w:r>
      <w:r w:rsidRPr="005D2CDB">
        <w:rPr>
          <w:rFonts w:ascii="Times New Roman" w:hAnsi="Times New Roman" w:cs="Times New Roman"/>
        </w:rPr>
        <w:t>.</w:t>
      </w:r>
      <w:r w:rsidR="005D2CDB" w:rsidRPr="005D2CDB">
        <w:rPr>
          <w:rFonts w:ascii="Times New Roman" w:hAnsi="Times New Roman" w:cs="Times New Roman"/>
        </w:rPr>
        <w:t xml:space="preserve"> doi: 10.1080/17437199.2014.898406</w:t>
      </w:r>
    </w:p>
    <w:p w14:paraId="21F74495" w14:textId="77777777" w:rsidR="00282B89" w:rsidRPr="00D131F5" w:rsidRDefault="00282B89" w:rsidP="00C315C0">
      <w:pPr>
        <w:spacing w:line="480" w:lineRule="auto"/>
        <w:ind w:left="426" w:hanging="426"/>
        <w:rPr>
          <w:rFonts w:ascii="Times New Roman" w:hAnsi="Times New Roman" w:cs="Times New Roman"/>
          <w:noProof/>
        </w:rPr>
      </w:pPr>
      <w:r w:rsidRPr="00D131F5">
        <w:rPr>
          <w:rFonts w:ascii="Times New Roman" w:hAnsi="Times New Roman" w:cs="Times New Roman"/>
        </w:rPr>
        <w:t>Wolfe</w:t>
      </w:r>
      <w:r w:rsidR="00D044F5">
        <w:rPr>
          <w:rFonts w:ascii="Times New Roman" w:hAnsi="Times New Roman" w:cs="Times New Roman"/>
        </w:rPr>
        <w:t>,</w:t>
      </w:r>
      <w:r w:rsidRPr="00D131F5">
        <w:rPr>
          <w:rFonts w:ascii="Times New Roman" w:hAnsi="Times New Roman" w:cs="Times New Roman"/>
        </w:rPr>
        <w:t xml:space="preserve"> D</w:t>
      </w:r>
      <w:r w:rsidR="00D044F5">
        <w:rPr>
          <w:rFonts w:ascii="Times New Roman" w:hAnsi="Times New Roman" w:cs="Times New Roman"/>
        </w:rPr>
        <w:t xml:space="preserve">. </w:t>
      </w:r>
      <w:r w:rsidRPr="00D131F5">
        <w:rPr>
          <w:rFonts w:ascii="Times New Roman" w:hAnsi="Times New Roman" w:cs="Times New Roman"/>
        </w:rPr>
        <w:t>L</w:t>
      </w:r>
      <w:r w:rsidR="00D044F5">
        <w:rPr>
          <w:rFonts w:ascii="Times New Roman" w:hAnsi="Times New Roman" w:cs="Times New Roman"/>
        </w:rPr>
        <w:t>.</w:t>
      </w:r>
      <w:r w:rsidRPr="00D131F5">
        <w:rPr>
          <w:rFonts w:ascii="Times New Roman" w:hAnsi="Times New Roman" w:cs="Times New Roman"/>
        </w:rPr>
        <w:t>, Martin Ginis</w:t>
      </w:r>
      <w:r w:rsidR="00D044F5">
        <w:rPr>
          <w:rFonts w:ascii="Times New Roman" w:hAnsi="Times New Roman" w:cs="Times New Roman"/>
        </w:rPr>
        <w:t>,</w:t>
      </w:r>
      <w:r w:rsidRPr="00D131F5">
        <w:rPr>
          <w:rFonts w:ascii="Times New Roman" w:hAnsi="Times New Roman" w:cs="Times New Roman"/>
        </w:rPr>
        <w:t xml:space="preserve"> K</w:t>
      </w:r>
      <w:r w:rsidR="00D044F5">
        <w:rPr>
          <w:rFonts w:ascii="Times New Roman" w:hAnsi="Times New Roman" w:cs="Times New Roman"/>
        </w:rPr>
        <w:t xml:space="preserve">. </w:t>
      </w:r>
      <w:r w:rsidRPr="00D131F5">
        <w:rPr>
          <w:rFonts w:ascii="Times New Roman" w:hAnsi="Times New Roman" w:cs="Times New Roman"/>
        </w:rPr>
        <w:t>A</w:t>
      </w:r>
      <w:r w:rsidR="00D044F5">
        <w:rPr>
          <w:rFonts w:ascii="Times New Roman" w:hAnsi="Times New Roman" w:cs="Times New Roman"/>
        </w:rPr>
        <w:t>.</w:t>
      </w:r>
      <w:r w:rsidRPr="00D131F5">
        <w:rPr>
          <w:rFonts w:ascii="Times New Roman" w:hAnsi="Times New Roman" w:cs="Times New Roman"/>
        </w:rPr>
        <w:t>, Latimer</w:t>
      </w:r>
      <w:r w:rsidR="00D044F5">
        <w:rPr>
          <w:rFonts w:ascii="Times New Roman" w:hAnsi="Times New Roman" w:cs="Times New Roman"/>
        </w:rPr>
        <w:t>,</w:t>
      </w:r>
      <w:r w:rsidRPr="00D131F5">
        <w:rPr>
          <w:rFonts w:ascii="Times New Roman" w:hAnsi="Times New Roman" w:cs="Times New Roman"/>
        </w:rPr>
        <w:t xml:space="preserve"> A</w:t>
      </w:r>
      <w:r w:rsidR="00D044F5">
        <w:rPr>
          <w:rFonts w:ascii="Times New Roman" w:hAnsi="Times New Roman" w:cs="Times New Roman"/>
        </w:rPr>
        <w:t xml:space="preserve">. </w:t>
      </w:r>
      <w:r w:rsidRPr="00D131F5">
        <w:rPr>
          <w:rFonts w:ascii="Times New Roman" w:hAnsi="Times New Roman" w:cs="Times New Roman"/>
        </w:rPr>
        <w:t>E</w:t>
      </w:r>
      <w:r w:rsidR="00D044F5">
        <w:rPr>
          <w:rFonts w:ascii="Times New Roman" w:hAnsi="Times New Roman" w:cs="Times New Roman"/>
        </w:rPr>
        <w:t>.</w:t>
      </w:r>
      <w:r w:rsidRPr="00D131F5">
        <w:rPr>
          <w:rFonts w:ascii="Times New Roman" w:hAnsi="Times New Roman" w:cs="Times New Roman"/>
        </w:rPr>
        <w:t>, Foulon</w:t>
      </w:r>
      <w:r w:rsidR="00D044F5">
        <w:rPr>
          <w:rFonts w:ascii="Times New Roman" w:hAnsi="Times New Roman" w:cs="Times New Roman"/>
        </w:rPr>
        <w:t>,</w:t>
      </w:r>
      <w:r w:rsidRPr="00D131F5">
        <w:rPr>
          <w:rFonts w:ascii="Times New Roman" w:hAnsi="Times New Roman" w:cs="Times New Roman"/>
        </w:rPr>
        <w:t xml:space="preserve"> B</w:t>
      </w:r>
      <w:r w:rsidR="00D044F5">
        <w:rPr>
          <w:rFonts w:ascii="Times New Roman" w:hAnsi="Times New Roman" w:cs="Times New Roman"/>
        </w:rPr>
        <w:t xml:space="preserve">. </w:t>
      </w:r>
      <w:r w:rsidRPr="00D131F5">
        <w:rPr>
          <w:rFonts w:ascii="Times New Roman" w:hAnsi="Times New Roman" w:cs="Times New Roman"/>
        </w:rPr>
        <w:t>L</w:t>
      </w:r>
      <w:r w:rsidR="00D044F5">
        <w:rPr>
          <w:rFonts w:ascii="Times New Roman" w:hAnsi="Times New Roman" w:cs="Times New Roman"/>
        </w:rPr>
        <w:t>.</w:t>
      </w:r>
      <w:r w:rsidRPr="00D131F5">
        <w:rPr>
          <w:rFonts w:ascii="Times New Roman" w:hAnsi="Times New Roman" w:cs="Times New Roman"/>
        </w:rPr>
        <w:t>, Eng</w:t>
      </w:r>
      <w:r w:rsidR="00D044F5">
        <w:rPr>
          <w:rFonts w:ascii="Times New Roman" w:hAnsi="Times New Roman" w:cs="Times New Roman"/>
        </w:rPr>
        <w:t>,</w:t>
      </w:r>
      <w:r w:rsidRPr="00D131F5">
        <w:rPr>
          <w:rFonts w:ascii="Times New Roman" w:hAnsi="Times New Roman" w:cs="Times New Roman"/>
        </w:rPr>
        <w:t xml:space="preserve"> J</w:t>
      </w:r>
      <w:r w:rsidR="00D044F5">
        <w:rPr>
          <w:rFonts w:ascii="Times New Roman" w:hAnsi="Times New Roman" w:cs="Times New Roman"/>
        </w:rPr>
        <w:t xml:space="preserve">. </w:t>
      </w:r>
      <w:r w:rsidRPr="00D131F5">
        <w:rPr>
          <w:rFonts w:ascii="Times New Roman" w:hAnsi="Times New Roman" w:cs="Times New Roman"/>
        </w:rPr>
        <w:t>J</w:t>
      </w:r>
      <w:r w:rsidR="00D044F5">
        <w:rPr>
          <w:rFonts w:ascii="Times New Roman" w:hAnsi="Times New Roman" w:cs="Times New Roman"/>
        </w:rPr>
        <w:t>.</w:t>
      </w:r>
      <w:r w:rsidRPr="00D131F5">
        <w:rPr>
          <w:rFonts w:ascii="Times New Roman" w:hAnsi="Times New Roman" w:cs="Times New Roman"/>
        </w:rPr>
        <w:t>, Hicks</w:t>
      </w:r>
      <w:r w:rsidR="00D044F5">
        <w:rPr>
          <w:rFonts w:ascii="Times New Roman" w:hAnsi="Times New Roman" w:cs="Times New Roman"/>
        </w:rPr>
        <w:t>,</w:t>
      </w:r>
      <w:r w:rsidRPr="00D131F5">
        <w:rPr>
          <w:rFonts w:ascii="Times New Roman" w:hAnsi="Times New Roman" w:cs="Times New Roman"/>
        </w:rPr>
        <w:t xml:space="preserve"> A</w:t>
      </w:r>
      <w:r w:rsidR="00D044F5">
        <w:rPr>
          <w:rFonts w:ascii="Times New Roman" w:hAnsi="Times New Roman" w:cs="Times New Roman"/>
        </w:rPr>
        <w:t xml:space="preserve">. </w:t>
      </w:r>
      <w:r w:rsidRPr="00D131F5">
        <w:rPr>
          <w:rFonts w:ascii="Times New Roman" w:hAnsi="Times New Roman" w:cs="Times New Roman"/>
        </w:rPr>
        <w:t>L</w:t>
      </w:r>
      <w:r w:rsidR="00D044F5">
        <w:rPr>
          <w:rFonts w:ascii="Times New Roman" w:hAnsi="Times New Roman" w:cs="Times New Roman"/>
        </w:rPr>
        <w:t>,</w:t>
      </w:r>
      <w:r w:rsidRPr="00D131F5">
        <w:rPr>
          <w:rFonts w:ascii="Times New Roman" w:hAnsi="Times New Roman" w:cs="Times New Roman"/>
        </w:rPr>
        <w:t>, Hsieh J</w:t>
      </w:r>
      <w:r w:rsidR="00D044F5">
        <w:rPr>
          <w:rFonts w:ascii="Times New Roman" w:hAnsi="Times New Roman" w:cs="Times New Roman"/>
        </w:rPr>
        <w:t xml:space="preserve">. </w:t>
      </w:r>
      <w:r w:rsidRPr="00D131F5">
        <w:rPr>
          <w:rFonts w:ascii="Times New Roman" w:hAnsi="Times New Roman" w:cs="Times New Roman"/>
        </w:rPr>
        <w:t>T</w:t>
      </w:r>
      <w:r w:rsidR="00D044F5">
        <w:rPr>
          <w:rFonts w:ascii="Times New Roman" w:hAnsi="Times New Roman" w:cs="Times New Roman"/>
        </w:rPr>
        <w:t xml:space="preserve">. </w:t>
      </w:r>
      <w:r w:rsidRPr="00D131F5">
        <w:rPr>
          <w:rFonts w:ascii="Times New Roman" w:hAnsi="Times New Roman" w:cs="Times New Roman"/>
        </w:rPr>
        <w:t>C</w:t>
      </w:r>
      <w:r w:rsidR="00D044F5">
        <w:rPr>
          <w:rFonts w:ascii="Times New Roman" w:hAnsi="Times New Roman" w:cs="Times New Roman"/>
        </w:rPr>
        <w:t>.</w:t>
      </w:r>
      <w:r w:rsidRPr="00D131F5">
        <w:rPr>
          <w:rFonts w:ascii="Times New Roman" w:hAnsi="Times New Roman" w:cs="Times New Roman"/>
        </w:rPr>
        <w:t xml:space="preserve"> (2010). Physical Activity and SCI. In Eng</w:t>
      </w:r>
      <w:r w:rsidR="00D044F5">
        <w:rPr>
          <w:rFonts w:ascii="Times New Roman" w:hAnsi="Times New Roman" w:cs="Times New Roman"/>
        </w:rPr>
        <w:t>,</w:t>
      </w:r>
      <w:r w:rsidRPr="00D131F5">
        <w:rPr>
          <w:rFonts w:ascii="Times New Roman" w:hAnsi="Times New Roman" w:cs="Times New Roman"/>
        </w:rPr>
        <w:t xml:space="preserve"> J</w:t>
      </w:r>
      <w:r w:rsidR="00D044F5">
        <w:rPr>
          <w:rFonts w:ascii="Times New Roman" w:hAnsi="Times New Roman" w:cs="Times New Roman"/>
        </w:rPr>
        <w:t xml:space="preserve">. </w:t>
      </w:r>
      <w:r w:rsidRPr="00D131F5">
        <w:rPr>
          <w:rFonts w:ascii="Times New Roman" w:hAnsi="Times New Roman" w:cs="Times New Roman"/>
        </w:rPr>
        <w:t>J</w:t>
      </w:r>
      <w:r w:rsidR="00D044F5">
        <w:rPr>
          <w:rFonts w:ascii="Times New Roman" w:hAnsi="Times New Roman" w:cs="Times New Roman"/>
        </w:rPr>
        <w:t>.</w:t>
      </w:r>
      <w:r w:rsidRPr="00D131F5">
        <w:rPr>
          <w:rFonts w:ascii="Times New Roman" w:hAnsi="Times New Roman" w:cs="Times New Roman"/>
        </w:rPr>
        <w:t>, Teasell</w:t>
      </w:r>
      <w:r w:rsidR="00D044F5">
        <w:rPr>
          <w:rFonts w:ascii="Times New Roman" w:hAnsi="Times New Roman" w:cs="Times New Roman"/>
        </w:rPr>
        <w:t>,</w:t>
      </w:r>
      <w:r w:rsidRPr="00D131F5">
        <w:rPr>
          <w:rFonts w:ascii="Times New Roman" w:hAnsi="Times New Roman" w:cs="Times New Roman"/>
        </w:rPr>
        <w:t xml:space="preserve"> R</w:t>
      </w:r>
      <w:r w:rsidR="00D044F5">
        <w:rPr>
          <w:rFonts w:ascii="Times New Roman" w:hAnsi="Times New Roman" w:cs="Times New Roman"/>
        </w:rPr>
        <w:t xml:space="preserve">. </w:t>
      </w:r>
      <w:r w:rsidRPr="00D131F5">
        <w:rPr>
          <w:rFonts w:ascii="Times New Roman" w:hAnsi="Times New Roman" w:cs="Times New Roman"/>
        </w:rPr>
        <w:t>W</w:t>
      </w:r>
      <w:r w:rsidR="00D044F5">
        <w:rPr>
          <w:rFonts w:ascii="Times New Roman" w:hAnsi="Times New Roman" w:cs="Times New Roman"/>
        </w:rPr>
        <w:t>.</w:t>
      </w:r>
      <w:r w:rsidRPr="00D131F5">
        <w:rPr>
          <w:rFonts w:ascii="Times New Roman" w:hAnsi="Times New Roman" w:cs="Times New Roman"/>
        </w:rPr>
        <w:t>, Miller</w:t>
      </w:r>
      <w:r w:rsidR="00D044F5">
        <w:rPr>
          <w:rFonts w:ascii="Times New Roman" w:hAnsi="Times New Roman" w:cs="Times New Roman"/>
        </w:rPr>
        <w:t>,</w:t>
      </w:r>
      <w:r w:rsidRPr="00D131F5">
        <w:rPr>
          <w:rFonts w:ascii="Times New Roman" w:hAnsi="Times New Roman" w:cs="Times New Roman"/>
        </w:rPr>
        <w:t xml:space="preserve"> W</w:t>
      </w:r>
      <w:r w:rsidR="00D044F5">
        <w:rPr>
          <w:rFonts w:ascii="Times New Roman" w:hAnsi="Times New Roman" w:cs="Times New Roman"/>
        </w:rPr>
        <w:t xml:space="preserve">. </w:t>
      </w:r>
      <w:r w:rsidRPr="00D131F5">
        <w:rPr>
          <w:rFonts w:ascii="Times New Roman" w:hAnsi="Times New Roman" w:cs="Times New Roman"/>
        </w:rPr>
        <w:t>C</w:t>
      </w:r>
      <w:r w:rsidR="00D044F5">
        <w:rPr>
          <w:rFonts w:ascii="Times New Roman" w:hAnsi="Times New Roman" w:cs="Times New Roman"/>
        </w:rPr>
        <w:t>.</w:t>
      </w:r>
      <w:r w:rsidRPr="00D131F5">
        <w:rPr>
          <w:rFonts w:ascii="Times New Roman" w:hAnsi="Times New Roman" w:cs="Times New Roman"/>
        </w:rPr>
        <w:t>, Wolfe</w:t>
      </w:r>
      <w:r w:rsidR="00D044F5">
        <w:rPr>
          <w:rFonts w:ascii="Times New Roman" w:hAnsi="Times New Roman" w:cs="Times New Roman"/>
        </w:rPr>
        <w:t xml:space="preserve">, </w:t>
      </w:r>
      <w:r w:rsidRPr="00D131F5">
        <w:rPr>
          <w:rFonts w:ascii="Times New Roman" w:hAnsi="Times New Roman" w:cs="Times New Roman"/>
        </w:rPr>
        <w:t>D</w:t>
      </w:r>
      <w:r w:rsidR="00D044F5">
        <w:rPr>
          <w:rFonts w:ascii="Times New Roman" w:hAnsi="Times New Roman" w:cs="Times New Roman"/>
        </w:rPr>
        <w:t xml:space="preserve">. </w:t>
      </w:r>
      <w:r w:rsidRPr="00D131F5">
        <w:rPr>
          <w:rFonts w:ascii="Times New Roman" w:hAnsi="Times New Roman" w:cs="Times New Roman"/>
        </w:rPr>
        <w:t>L</w:t>
      </w:r>
      <w:r w:rsidR="00D044F5">
        <w:rPr>
          <w:rFonts w:ascii="Times New Roman" w:hAnsi="Times New Roman" w:cs="Times New Roman"/>
        </w:rPr>
        <w:t>.</w:t>
      </w:r>
      <w:r w:rsidRPr="00D131F5">
        <w:rPr>
          <w:rFonts w:ascii="Times New Roman" w:hAnsi="Times New Roman" w:cs="Times New Roman"/>
        </w:rPr>
        <w:t>, Townson</w:t>
      </w:r>
      <w:r w:rsidR="00D044F5">
        <w:rPr>
          <w:rFonts w:ascii="Times New Roman" w:hAnsi="Times New Roman" w:cs="Times New Roman"/>
        </w:rPr>
        <w:t>,</w:t>
      </w:r>
      <w:r w:rsidRPr="00D131F5">
        <w:rPr>
          <w:rFonts w:ascii="Times New Roman" w:hAnsi="Times New Roman" w:cs="Times New Roman"/>
        </w:rPr>
        <w:t xml:space="preserve"> A</w:t>
      </w:r>
      <w:r w:rsidR="00D044F5">
        <w:rPr>
          <w:rFonts w:ascii="Times New Roman" w:hAnsi="Times New Roman" w:cs="Times New Roman"/>
        </w:rPr>
        <w:t xml:space="preserve">. </w:t>
      </w:r>
      <w:r w:rsidRPr="00D131F5">
        <w:rPr>
          <w:rFonts w:ascii="Times New Roman" w:hAnsi="Times New Roman" w:cs="Times New Roman"/>
        </w:rPr>
        <w:t>F</w:t>
      </w:r>
      <w:r w:rsidR="00D044F5">
        <w:rPr>
          <w:rFonts w:ascii="Times New Roman" w:hAnsi="Times New Roman" w:cs="Times New Roman"/>
        </w:rPr>
        <w:t>.</w:t>
      </w:r>
      <w:r w:rsidRPr="00D131F5">
        <w:rPr>
          <w:rFonts w:ascii="Times New Roman" w:hAnsi="Times New Roman" w:cs="Times New Roman"/>
        </w:rPr>
        <w:t>, Hsieh</w:t>
      </w:r>
      <w:r w:rsidR="00D044F5">
        <w:rPr>
          <w:rFonts w:ascii="Times New Roman" w:hAnsi="Times New Roman" w:cs="Times New Roman"/>
        </w:rPr>
        <w:t>,</w:t>
      </w:r>
      <w:r w:rsidRPr="00D131F5">
        <w:rPr>
          <w:rFonts w:ascii="Times New Roman" w:hAnsi="Times New Roman" w:cs="Times New Roman"/>
        </w:rPr>
        <w:t xml:space="preserve"> J</w:t>
      </w:r>
      <w:r w:rsidR="00D044F5">
        <w:rPr>
          <w:rFonts w:ascii="Times New Roman" w:hAnsi="Times New Roman" w:cs="Times New Roman"/>
        </w:rPr>
        <w:t xml:space="preserve">. </w:t>
      </w:r>
      <w:r w:rsidRPr="00D131F5">
        <w:rPr>
          <w:rFonts w:ascii="Times New Roman" w:hAnsi="Times New Roman" w:cs="Times New Roman"/>
        </w:rPr>
        <w:t>T</w:t>
      </w:r>
      <w:r w:rsidR="00D044F5">
        <w:rPr>
          <w:rFonts w:ascii="Times New Roman" w:hAnsi="Times New Roman" w:cs="Times New Roman"/>
        </w:rPr>
        <w:t xml:space="preserve">. </w:t>
      </w:r>
      <w:r w:rsidRPr="00D131F5">
        <w:rPr>
          <w:rFonts w:ascii="Times New Roman" w:hAnsi="Times New Roman" w:cs="Times New Roman"/>
        </w:rPr>
        <w:t>C</w:t>
      </w:r>
      <w:r w:rsidR="00D044F5">
        <w:rPr>
          <w:rFonts w:ascii="Times New Roman" w:hAnsi="Times New Roman" w:cs="Times New Roman"/>
        </w:rPr>
        <w:t>.</w:t>
      </w:r>
      <w:r w:rsidRPr="00D131F5">
        <w:rPr>
          <w:rFonts w:ascii="Times New Roman" w:hAnsi="Times New Roman" w:cs="Times New Roman"/>
        </w:rPr>
        <w:t>, Connolly</w:t>
      </w:r>
      <w:r w:rsidR="00D044F5">
        <w:rPr>
          <w:rFonts w:ascii="Times New Roman" w:hAnsi="Times New Roman" w:cs="Times New Roman"/>
        </w:rPr>
        <w:t>,</w:t>
      </w:r>
      <w:r w:rsidRPr="00D131F5">
        <w:rPr>
          <w:rFonts w:ascii="Times New Roman" w:hAnsi="Times New Roman" w:cs="Times New Roman"/>
        </w:rPr>
        <w:t xml:space="preserve"> S</w:t>
      </w:r>
      <w:r w:rsidR="00D044F5">
        <w:rPr>
          <w:rFonts w:ascii="Times New Roman" w:hAnsi="Times New Roman" w:cs="Times New Roman"/>
        </w:rPr>
        <w:t xml:space="preserve">. </w:t>
      </w:r>
      <w:r w:rsidRPr="00D131F5">
        <w:rPr>
          <w:rFonts w:ascii="Times New Roman" w:hAnsi="Times New Roman" w:cs="Times New Roman"/>
        </w:rPr>
        <w:t>J</w:t>
      </w:r>
      <w:r w:rsidR="00D044F5">
        <w:rPr>
          <w:rFonts w:ascii="Times New Roman" w:hAnsi="Times New Roman" w:cs="Times New Roman"/>
        </w:rPr>
        <w:t>.</w:t>
      </w:r>
      <w:r w:rsidRPr="00D131F5">
        <w:rPr>
          <w:rFonts w:ascii="Times New Roman" w:hAnsi="Times New Roman" w:cs="Times New Roman"/>
        </w:rPr>
        <w:t>, Mehta</w:t>
      </w:r>
      <w:r w:rsidR="00D044F5">
        <w:rPr>
          <w:rFonts w:ascii="Times New Roman" w:hAnsi="Times New Roman" w:cs="Times New Roman"/>
        </w:rPr>
        <w:t>,</w:t>
      </w:r>
      <w:r w:rsidRPr="00D131F5">
        <w:rPr>
          <w:rFonts w:ascii="Times New Roman" w:hAnsi="Times New Roman" w:cs="Times New Roman"/>
        </w:rPr>
        <w:t xml:space="preserve"> S</w:t>
      </w:r>
      <w:r w:rsidR="00D044F5">
        <w:rPr>
          <w:rFonts w:ascii="Times New Roman" w:hAnsi="Times New Roman" w:cs="Times New Roman"/>
        </w:rPr>
        <w:t>.</w:t>
      </w:r>
      <w:r w:rsidRPr="00D131F5">
        <w:rPr>
          <w:rFonts w:ascii="Times New Roman" w:hAnsi="Times New Roman" w:cs="Times New Roman"/>
        </w:rPr>
        <w:t>, Sakakibara</w:t>
      </w:r>
      <w:r w:rsidR="00D044F5">
        <w:rPr>
          <w:rFonts w:ascii="Times New Roman" w:hAnsi="Times New Roman" w:cs="Times New Roman"/>
        </w:rPr>
        <w:t>,</w:t>
      </w:r>
      <w:r w:rsidRPr="00D131F5">
        <w:rPr>
          <w:rFonts w:ascii="Times New Roman" w:hAnsi="Times New Roman" w:cs="Times New Roman"/>
        </w:rPr>
        <w:t xml:space="preserve"> B</w:t>
      </w:r>
      <w:r w:rsidR="00D044F5">
        <w:rPr>
          <w:rFonts w:ascii="Times New Roman" w:hAnsi="Times New Roman" w:cs="Times New Roman"/>
        </w:rPr>
        <w:t xml:space="preserve">. </w:t>
      </w:r>
      <w:r w:rsidRPr="00D131F5">
        <w:rPr>
          <w:rFonts w:ascii="Times New Roman" w:hAnsi="Times New Roman" w:cs="Times New Roman"/>
        </w:rPr>
        <w:t>M</w:t>
      </w:r>
      <w:r w:rsidR="007947C8">
        <w:rPr>
          <w:rFonts w:ascii="Times New Roman" w:hAnsi="Times New Roman" w:cs="Times New Roman"/>
        </w:rPr>
        <w:t xml:space="preserve"> (Eds.)</w:t>
      </w:r>
      <w:r w:rsidRPr="00D131F5">
        <w:rPr>
          <w:rFonts w:ascii="Times New Roman" w:hAnsi="Times New Roman" w:cs="Times New Roman"/>
        </w:rPr>
        <w:t xml:space="preserve"> </w:t>
      </w:r>
      <w:r w:rsidRPr="00D131F5">
        <w:rPr>
          <w:rFonts w:ascii="Times New Roman" w:hAnsi="Times New Roman" w:cs="Times New Roman"/>
          <w:i/>
        </w:rPr>
        <w:t>Spinal Cord Injury Rehabilitation Evidence</w:t>
      </w:r>
      <w:r w:rsidR="007947C8">
        <w:rPr>
          <w:rFonts w:ascii="Times New Roman" w:hAnsi="Times New Roman" w:cs="Times New Roman"/>
          <w:i/>
        </w:rPr>
        <w:t xml:space="preserve"> </w:t>
      </w:r>
      <w:r w:rsidR="000F0278">
        <w:rPr>
          <w:rFonts w:ascii="Times New Roman" w:hAnsi="Times New Roman" w:cs="Times New Roman"/>
        </w:rPr>
        <w:t>(Version 3.0)</w:t>
      </w:r>
      <w:r w:rsidR="007947C8">
        <w:rPr>
          <w:rFonts w:ascii="Times New Roman" w:hAnsi="Times New Roman" w:cs="Times New Roman"/>
        </w:rPr>
        <w:t>.</w:t>
      </w:r>
    </w:p>
    <w:sectPr w:rsidR="00282B89" w:rsidRPr="00D131F5" w:rsidSect="00A53BA7">
      <w:headerReference w:type="even" r:id="rId17"/>
      <w:headerReference w:type="default" r:id="rId18"/>
      <w:pgSz w:w="11900" w:h="16840"/>
      <w:pgMar w:top="1440" w:right="701"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839D1" w14:textId="77777777" w:rsidR="006F1AA8" w:rsidRDefault="006F1AA8" w:rsidP="005B6002">
      <w:r>
        <w:separator/>
      </w:r>
    </w:p>
  </w:endnote>
  <w:endnote w:type="continuationSeparator" w:id="0">
    <w:p w14:paraId="21B1B1FC" w14:textId="77777777" w:rsidR="006F1AA8" w:rsidRDefault="006F1AA8" w:rsidP="005B6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dvPS7C81">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A88FC" w14:textId="77777777" w:rsidR="006F1AA8" w:rsidRDefault="006F1AA8" w:rsidP="005B6002">
      <w:r>
        <w:separator/>
      </w:r>
    </w:p>
  </w:footnote>
  <w:footnote w:type="continuationSeparator" w:id="0">
    <w:p w14:paraId="1F7E1A44" w14:textId="77777777" w:rsidR="006F1AA8" w:rsidRDefault="006F1AA8" w:rsidP="005B60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8B85" w14:textId="77777777" w:rsidR="006F1AA8" w:rsidRDefault="006F1AA8" w:rsidP="00AB4A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514C40" w14:textId="77777777" w:rsidR="006F1AA8" w:rsidRDefault="006F1AA8" w:rsidP="00AC1BE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A1400" w14:textId="77777777" w:rsidR="006F1AA8" w:rsidRPr="00542F38" w:rsidRDefault="006F1AA8" w:rsidP="00AB4A6E">
    <w:pPr>
      <w:pStyle w:val="Header"/>
      <w:framePr w:wrap="around" w:vAnchor="text" w:hAnchor="margin" w:xAlign="right" w:y="1"/>
      <w:rPr>
        <w:rStyle w:val="PageNumber"/>
        <w:rFonts w:ascii="Times New Roman" w:hAnsi="Times New Roman"/>
      </w:rPr>
    </w:pPr>
    <w:r w:rsidRPr="00542F38">
      <w:rPr>
        <w:rStyle w:val="PageNumber"/>
        <w:rFonts w:ascii="Times New Roman" w:hAnsi="Times New Roman"/>
      </w:rPr>
      <w:fldChar w:fldCharType="begin"/>
    </w:r>
    <w:r w:rsidRPr="00542F38">
      <w:rPr>
        <w:rStyle w:val="PageNumber"/>
        <w:rFonts w:ascii="Times New Roman" w:hAnsi="Times New Roman"/>
      </w:rPr>
      <w:instrText xml:space="preserve">PAGE  </w:instrText>
    </w:r>
    <w:r w:rsidRPr="00542F38">
      <w:rPr>
        <w:rStyle w:val="PageNumber"/>
        <w:rFonts w:ascii="Times New Roman" w:hAnsi="Times New Roman"/>
      </w:rPr>
      <w:fldChar w:fldCharType="separate"/>
    </w:r>
    <w:r w:rsidR="00145BCC">
      <w:rPr>
        <w:rStyle w:val="PageNumber"/>
        <w:rFonts w:ascii="Times New Roman" w:hAnsi="Times New Roman"/>
        <w:noProof/>
      </w:rPr>
      <w:t>1</w:t>
    </w:r>
    <w:r w:rsidRPr="00542F38">
      <w:rPr>
        <w:rStyle w:val="PageNumber"/>
        <w:rFonts w:ascii="Times New Roman" w:hAnsi="Times New Roman"/>
      </w:rPr>
      <w:fldChar w:fldCharType="end"/>
    </w:r>
  </w:p>
  <w:p w14:paraId="599DECE9" w14:textId="77777777" w:rsidR="006F1AA8" w:rsidRPr="004544DB" w:rsidRDefault="006F1AA8" w:rsidP="005E7CB1">
    <w:pPr>
      <w:pStyle w:val="Header"/>
      <w:ind w:right="360"/>
      <w:jc w:val="both"/>
      <w:rPr>
        <w:rFonts w:ascii="Times New Roman" w:hAnsi="Times New Roman" w:cs="Times New Roman"/>
      </w:rPr>
    </w:pPr>
    <w:r>
      <w:rPr>
        <w:rFonts w:ascii="Times New Roman" w:hAnsi="Times New Roman" w:cs="Times New Roman"/>
      </w:rPr>
      <w:tab/>
      <w:t xml:space="preserve">                                                       Disseminating disability research through stories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222A9F"/>
    <w:multiLevelType w:val="hybridMultilevel"/>
    <w:tmpl w:val="4C864048"/>
    <w:lvl w:ilvl="0" w:tplc="783C338E">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AB65F4"/>
    <w:multiLevelType w:val="hybridMultilevel"/>
    <w:tmpl w:val="F94A2EA6"/>
    <w:lvl w:ilvl="0" w:tplc="45E6F93C">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B06DE"/>
    <w:multiLevelType w:val="hybridMultilevel"/>
    <w:tmpl w:val="51CC53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4C0C00"/>
    <w:multiLevelType w:val="multilevel"/>
    <w:tmpl w:val="F012A8B4"/>
    <w:lvl w:ilvl="0">
      <w:start w:val="1"/>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315F4C4B"/>
    <w:multiLevelType w:val="hybridMultilevel"/>
    <w:tmpl w:val="24CA9BC8"/>
    <w:lvl w:ilvl="0" w:tplc="3A8A2F2A">
      <w:start w:val="1"/>
      <w:numFmt w:val="decimal"/>
      <w:lvlText w:val="%1."/>
      <w:lvlJc w:val="left"/>
      <w:pPr>
        <w:tabs>
          <w:tab w:val="num" w:pos="360"/>
        </w:tabs>
        <w:ind w:left="360" w:hanging="360"/>
      </w:pPr>
      <w:rPr>
        <w:rFonts w:ascii="Times New Roman" w:hAnsi="Times New Roman"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9C2C4B"/>
    <w:multiLevelType w:val="hybridMultilevel"/>
    <w:tmpl w:val="7CBEF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3F5DC3"/>
    <w:multiLevelType w:val="hybridMultilevel"/>
    <w:tmpl w:val="92A2ED6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224123B"/>
    <w:multiLevelType w:val="hybridMultilevel"/>
    <w:tmpl w:val="4896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4B40EA"/>
    <w:multiLevelType w:val="hybridMultilevel"/>
    <w:tmpl w:val="8F54F2BE"/>
    <w:lvl w:ilvl="0" w:tplc="04090001">
      <w:start w:val="1"/>
      <w:numFmt w:val="bullet"/>
      <w:lvlText w:val=""/>
      <w:lvlJc w:val="left"/>
      <w:pPr>
        <w:ind w:left="3290" w:hanging="360"/>
      </w:pPr>
      <w:rPr>
        <w:rFonts w:ascii="Symbol" w:hAnsi="Symbol" w:hint="default"/>
      </w:rPr>
    </w:lvl>
    <w:lvl w:ilvl="1" w:tplc="04090003">
      <w:start w:val="1"/>
      <w:numFmt w:val="bullet"/>
      <w:lvlText w:val="o"/>
      <w:lvlJc w:val="left"/>
      <w:pPr>
        <w:ind w:left="4010" w:hanging="360"/>
      </w:pPr>
      <w:rPr>
        <w:rFonts w:ascii="Courier New" w:hAnsi="Courier New" w:hint="default"/>
      </w:rPr>
    </w:lvl>
    <w:lvl w:ilvl="2" w:tplc="04090005" w:tentative="1">
      <w:start w:val="1"/>
      <w:numFmt w:val="bullet"/>
      <w:lvlText w:val=""/>
      <w:lvlJc w:val="left"/>
      <w:pPr>
        <w:ind w:left="4730" w:hanging="360"/>
      </w:pPr>
      <w:rPr>
        <w:rFonts w:ascii="Wingdings" w:hAnsi="Wingdings" w:hint="default"/>
      </w:rPr>
    </w:lvl>
    <w:lvl w:ilvl="3" w:tplc="04090001" w:tentative="1">
      <w:start w:val="1"/>
      <w:numFmt w:val="bullet"/>
      <w:lvlText w:val=""/>
      <w:lvlJc w:val="left"/>
      <w:pPr>
        <w:ind w:left="5450" w:hanging="360"/>
      </w:pPr>
      <w:rPr>
        <w:rFonts w:ascii="Symbol" w:hAnsi="Symbol" w:hint="default"/>
      </w:rPr>
    </w:lvl>
    <w:lvl w:ilvl="4" w:tplc="04090003" w:tentative="1">
      <w:start w:val="1"/>
      <w:numFmt w:val="bullet"/>
      <w:lvlText w:val="o"/>
      <w:lvlJc w:val="left"/>
      <w:pPr>
        <w:ind w:left="6170" w:hanging="360"/>
      </w:pPr>
      <w:rPr>
        <w:rFonts w:ascii="Courier New" w:hAnsi="Courier New" w:hint="default"/>
      </w:rPr>
    </w:lvl>
    <w:lvl w:ilvl="5" w:tplc="04090005" w:tentative="1">
      <w:start w:val="1"/>
      <w:numFmt w:val="bullet"/>
      <w:lvlText w:val=""/>
      <w:lvlJc w:val="left"/>
      <w:pPr>
        <w:ind w:left="6890" w:hanging="360"/>
      </w:pPr>
      <w:rPr>
        <w:rFonts w:ascii="Wingdings" w:hAnsi="Wingdings" w:hint="default"/>
      </w:rPr>
    </w:lvl>
    <w:lvl w:ilvl="6" w:tplc="04090001" w:tentative="1">
      <w:start w:val="1"/>
      <w:numFmt w:val="bullet"/>
      <w:lvlText w:val=""/>
      <w:lvlJc w:val="left"/>
      <w:pPr>
        <w:ind w:left="7610" w:hanging="360"/>
      </w:pPr>
      <w:rPr>
        <w:rFonts w:ascii="Symbol" w:hAnsi="Symbol" w:hint="default"/>
      </w:rPr>
    </w:lvl>
    <w:lvl w:ilvl="7" w:tplc="04090003" w:tentative="1">
      <w:start w:val="1"/>
      <w:numFmt w:val="bullet"/>
      <w:lvlText w:val="o"/>
      <w:lvlJc w:val="left"/>
      <w:pPr>
        <w:ind w:left="8330" w:hanging="360"/>
      </w:pPr>
      <w:rPr>
        <w:rFonts w:ascii="Courier New" w:hAnsi="Courier New" w:hint="default"/>
      </w:rPr>
    </w:lvl>
    <w:lvl w:ilvl="8" w:tplc="04090005" w:tentative="1">
      <w:start w:val="1"/>
      <w:numFmt w:val="bullet"/>
      <w:lvlText w:val=""/>
      <w:lvlJc w:val="left"/>
      <w:pPr>
        <w:ind w:left="9050" w:hanging="360"/>
      </w:pPr>
      <w:rPr>
        <w:rFonts w:ascii="Wingdings" w:hAnsi="Wingdings" w:hint="default"/>
      </w:rPr>
    </w:lvl>
  </w:abstractNum>
  <w:abstractNum w:abstractNumId="10">
    <w:nsid w:val="577C0A93"/>
    <w:multiLevelType w:val="hybridMultilevel"/>
    <w:tmpl w:val="78362CFA"/>
    <w:lvl w:ilvl="0" w:tplc="F3A0CDD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4CE7134"/>
    <w:multiLevelType w:val="hybridMultilevel"/>
    <w:tmpl w:val="31723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E37661"/>
    <w:multiLevelType w:val="hybridMultilevel"/>
    <w:tmpl w:val="65341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11"/>
  </w:num>
  <w:num w:numId="5">
    <w:abstractNumId w:val="6"/>
  </w:num>
  <w:num w:numId="6">
    <w:abstractNumId w:val="8"/>
  </w:num>
  <w:num w:numId="7">
    <w:abstractNumId w:val="4"/>
  </w:num>
  <w:num w:numId="8">
    <w:abstractNumId w:val="1"/>
  </w:num>
  <w:num w:numId="9">
    <w:abstractNumId w:val="10"/>
  </w:num>
  <w:num w:numId="10">
    <w:abstractNumId w:val="2"/>
  </w:num>
  <w:num w:numId="11">
    <w:abstractNumId w:val="7"/>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D8"/>
    <w:rsid w:val="00000A01"/>
    <w:rsid w:val="00000A7A"/>
    <w:rsid w:val="00000CD8"/>
    <w:rsid w:val="00006021"/>
    <w:rsid w:val="000104F0"/>
    <w:rsid w:val="000120BF"/>
    <w:rsid w:val="00012BB9"/>
    <w:rsid w:val="00012E4C"/>
    <w:rsid w:val="00015394"/>
    <w:rsid w:val="00016AD1"/>
    <w:rsid w:val="00023E9F"/>
    <w:rsid w:val="00024825"/>
    <w:rsid w:val="00025E0C"/>
    <w:rsid w:val="00032DE0"/>
    <w:rsid w:val="00032E79"/>
    <w:rsid w:val="00036A09"/>
    <w:rsid w:val="00036F73"/>
    <w:rsid w:val="00041A4D"/>
    <w:rsid w:val="000429E9"/>
    <w:rsid w:val="00043B31"/>
    <w:rsid w:val="00043B9D"/>
    <w:rsid w:val="00044CB0"/>
    <w:rsid w:val="00045B32"/>
    <w:rsid w:val="000477AB"/>
    <w:rsid w:val="00047A08"/>
    <w:rsid w:val="00051316"/>
    <w:rsid w:val="000539EE"/>
    <w:rsid w:val="00054F05"/>
    <w:rsid w:val="00057207"/>
    <w:rsid w:val="000620AD"/>
    <w:rsid w:val="000621B4"/>
    <w:rsid w:val="00063F8A"/>
    <w:rsid w:val="00064442"/>
    <w:rsid w:val="00064E6B"/>
    <w:rsid w:val="00067EEA"/>
    <w:rsid w:val="00071586"/>
    <w:rsid w:val="000715EB"/>
    <w:rsid w:val="0007181A"/>
    <w:rsid w:val="00072235"/>
    <w:rsid w:val="0007453D"/>
    <w:rsid w:val="0007585B"/>
    <w:rsid w:val="000769BB"/>
    <w:rsid w:val="00076A4D"/>
    <w:rsid w:val="00076CFA"/>
    <w:rsid w:val="000806C1"/>
    <w:rsid w:val="00082F8F"/>
    <w:rsid w:val="00085300"/>
    <w:rsid w:val="000860AC"/>
    <w:rsid w:val="00086245"/>
    <w:rsid w:val="00092E6F"/>
    <w:rsid w:val="00093D00"/>
    <w:rsid w:val="00095E6C"/>
    <w:rsid w:val="000A2A06"/>
    <w:rsid w:val="000A4E3A"/>
    <w:rsid w:val="000B1CBF"/>
    <w:rsid w:val="000B758C"/>
    <w:rsid w:val="000B7CF7"/>
    <w:rsid w:val="000C4044"/>
    <w:rsid w:val="000D0012"/>
    <w:rsid w:val="000D01D9"/>
    <w:rsid w:val="000D0CCA"/>
    <w:rsid w:val="000D21C9"/>
    <w:rsid w:val="000D238A"/>
    <w:rsid w:val="000D4944"/>
    <w:rsid w:val="000E1732"/>
    <w:rsid w:val="000E27F1"/>
    <w:rsid w:val="000E5A4F"/>
    <w:rsid w:val="000E7DE7"/>
    <w:rsid w:val="000E7E13"/>
    <w:rsid w:val="000F0278"/>
    <w:rsid w:val="000F2519"/>
    <w:rsid w:val="000F364D"/>
    <w:rsid w:val="000F609F"/>
    <w:rsid w:val="000F628A"/>
    <w:rsid w:val="000F6C3F"/>
    <w:rsid w:val="00100150"/>
    <w:rsid w:val="001003CD"/>
    <w:rsid w:val="00100C70"/>
    <w:rsid w:val="00102533"/>
    <w:rsid w:val="001049E2"/>
    <w:rsid w:val="00104D8C"/>
    <w:rsid w:val="00105B11"/>
    <w:rsid w:val="00105D4F"/>
    <w:rsid w:val="001061AA"/>
    <w:rsid w:val="00106C41"/>
    <w:rsid w:val="00115238"/>
    <w:rsid w:val="0011688D"/>
    <w:rsid w:val="001171B3"/>
    <w:rsid w:val="0012042D"/>
    <w:rsid w:val="00121C0B"/>
    <w:rsid w:val="001223AC"/>
    <w:rsid w:val="00124901"/>
    <w:rsid w:val="00126AFD"/>
    <w:rsid w:val="00130093"/>
    <w:rsid w:val="00132421"/>
    <w:rsid w:val="001344ED"/>
    <w:rsid w:val="00134583"/>
    <w:rsid w:val="0013694A"/>
    <w:rsid w:val="00136DEF"/>
    <w:rsid w:val="001416A0"/>
    <w:rsid w:val="0014459D"/>
    <w:rsid w:val="00145BCC"/>
    <w:rsid w:val="001461B7"/>
    <w:rsid w:val="00147679"/>
    <w:rsid w:val="00147FA6"/>
    <w:rsid w:val="00154824"/>
    <w:rsid w:val="0016099A"/>
    <w:rsid w:val="00165A31"/>
    <w:rsid w:val="00165AA8"/>
    <w:rsid w:val="0017076F"/>
    <w:rsid w:val="001753A5"/>
    <w:rsid w:val="0017607E"/>
    <w:rsid w:val="00183AB5"/>
    <w:rsid w:val="00184C08"/>
    <w:rsid w:val="00192A57"/>
    <w:rsid w:val="00193D73"/>
    <w:rsid w:val="001961AF"/>
    <w:rsid w:val="001972B6"/>
    <w:rsid w:val="001A52F3"/>
    <w:rsid w:val="001B169D"/>
    <w:rsid w:val="001B205E"/>
    <w:rsid w:val="001B24F2"/>
    <w:rsid w:val="001B25A5"/>
    <w:rsid w:val="001B29F0"/>
    <w:rsid w:val="001C04C7"/>
    <w:rsid w:val="001C140E"/>
    <w:rsid w:val="001C41B0"/>
    <w:rsid w:val="001C4FC3"/>
    <w:rsid w:val="001C5B68"/>
    <w:rsid w:val="001D25AE"/>
    <w:rsid w:val="001D3185"/>
    <w:rsid w:val="001D5994"/>
    <w:rsid w:val="001D70F8"/>
    <w:rsid w:val="001E083D"/>
    <w:rsid w:val="001E1D48"/>
    <w:rsid w:val="001E5722"/>
    <w:rsid w:val="001E755E"/>
    <w:rsid w:val="001F1878"/>
    <w:rsid w:val="001F193A"/>
    <w:rsid w:val="001F6024"/>
    <w:rsid w:val="001F6EBF"/>
    <w:rsid w:val="001F78F6"/>
    <w:rsid w:val="0020337F"/>
    <w:rsid w:val="00203C16"/>
    <w:rsid w:val="00204227"/>
    <w:rsid w:val="0020481A"/>
    <w:rsid w:val="00205CFB"/>
    <w:rsid w:val="00207B87"/>
    <w:rsid w:val="002155ED"/>
    <w:rsid w:val="0021608D"/>
    <w:rsid w:val="00220185"/>
    <w:rsid w:val="00220B46"/>
    <w:rsid w:val="00220F72"/>
    <w:rsid w:val="00222494"/>
    <w:rsid w:val="00223BE0"/>
    <w:rsid w:val="00226AA0"/>
    <w:rsid w:val="002319B9"/>
    <w:rsid w:val="00231B67"/>
    <w:rsid w:val="00232DFF"/>
    <w:rsid w:val="00234786"/>
    <w:rsid w:val="002350CC"/>
    <w:rsid w:val="00240CCF"/>
    <w:rsid w:val="002425D8"/>
    <w:rsid w:val="00242FFB"/>
    <w:rsid w:val="00243445"/>
    <w:rsid w:val="00243512"/>
    <w:rsid w:val="00243983"/>
    <w:rsid w:val="002466C4"/>
    <w:rsid w:val="00250202"/>
    <w:rsid w:val="0025444F"/>
    <w:rsid w:val="00254A26"/>
    <w:rsid w:val="00260DF9"/>
    <w:rsid w:val="002613E6"/>
    <w:rsid w:val="00262226"/>
    <w:rsid w:val="00263E0C"/>
    <w:rsid w:val="00263E6C"/>
    <w:rsid w:val="002641AA"/>
    <w:rsid w:val="00264C7F"/>
    <w:rsid w:val="00264DA3"/>
    <w:rsid w:val="00270192"/>
    <w:rsid w:val="00270C18"/>
    <w:rsid w:val="0027477F"/>
    <w:rsid w:val="002762D9"/>
    <w:rsid w:val="0027650C"/>
    <w:rsid w:val="00276D3D"/>
    <w:rsid w:val="0027709A"/>
    <w:rsid w:val="00277F5A"/>
    <w:rsid w:val="002816CB"/>
    <w:rsid w:val="00281D36"/>
    <w:rsid w:val="00282B89"/>
    <w:rsid w:val="00285696"/>
    <w:rsid w:val="00287B5E"/>
    <w:rsid w:val="002902FB"/>
    <w:rsid w:val="00296690"/>
    <w:rsid w:val="0029739B"/>
    <w:rsid w:val="002A0E18"/>
    <w:rsid w:val="002A1060"/>
    <w:rsid w:val="002A2073"/>
    <w:rsid w:val="002B17D8"/>
    <w:rsid w:val="002B1EF4"/>
    <w:rsid w:val="002B26C8"/>
    <w:rsid w:val="002B5975"/>
    <w:rsid w:val="002B615D"/>
    <w:rsid w:val="002B6A56"/>
    <w:rsid w:val="002B7605"/>
    <w:rsid w:val="002C3C6E"/>
    <w:rsid w:val="002C6D20"/>
    <w:rsid w:val="002C6F00"/>
    <w:rsid w:val="002C7EA5"/>
    <w:rsid w:val="002D6667"/>
    <w:rsid w:val="002D6BC2"/>
    <w:rsid w:val="002D7B71"/>
    <w:rsid w:val="002E09AB"/>
    <w:rsid w:val="002E1451"/>
    <w:rsid w:val="002E3D8B"/>
    <w:rsid w:val="002E527C"/>
    <w:rsid w:val="002F0442"/>
    <w:rsid w:val="002F108B"/>
    <w:rsid w:val="002F3940"/>
    <w:rsid w:val="00301125"/>
    <w:rsid w:val="00306297"/>
    <w:rsid w:val="00306BFB"/>
    <w:rsid w:val="00307F33"/>
    <w:rsid w:val="003113A6"/>
    <w:rsid w:val="003146EB"/>
    <w:rsid w:val="00314B52"/>
    <w:rsid w:val="0031539A"/>
    <w:rsid w:val="00316BC3"/>
    <w:rsid w:val="00316EDE"/>
    <w:rsid w:val="00317E38"/>
    <w:rsid w:val="00320C0E"/>
    <w:rsid w:val="0032192C"/>
    <w:rsid w:val="0033104C"/>
    <w:rsid w:val="0033489F"/>
    <w:rsid w:val="00334CE4"/>
    <w:rsid w:val="00337072"/>
    <w:rsid w:val="00337F8A"/>
    <w:rsid w:val="00340EB5"/>
    <w:rsid w:val="00342D41"/>
    <w:rsid w:val="00342F8A"/>
    <w:rsid w:val="003447B3"/>
    <w:rsid w:val="0034555E"/>
    <w:rsid w:val="003502D8"/>
    <w:rsid w:val="0035113E"/>
    <w:rsid w:val="0035341C"/>
    <w:rsid w:val="00353E8A"/>
    <w:rsid w:val="00354D96"/>
    <w:rsid w:val="00355BEF"/>
    <w:rsid w:val="00360C56"/>
    <w:rsid w:val="00361009"/>
    <w:rsid w:val="003622AB"/>
    <w:rsid w:val="0036471B"/>
    <w:rsid w:val="003725F9"/>
    <w:rsid w:val="0037682C"/>
    <w:rsid w:val="00381275"/>
    <w:rsid w:val="003826C5"/>
    <w:rsid w:val="00382B67"/>
    <w:rsid w:val="00383C7C"/>
    <w:rsid w:val="00384843"/>
    <w:rsid w:val="00387C28"/>
    <w:rsid w:val="00390F9A"/>
    <w:rsid w:val="0039738D"/>
    <w:rsid w:val="003A2559"/>
    <w:rsid w:val="003B1679"/>
    <w:rsid w:val="003B63D2"/>
    <w:rsid w:val="003B7572"/>
    <w:rsid w:val="003C167F"/>
    <w:rsid w:val="003C1917"/>
    <w:rsid w:val="003C2745"/>
    <w:rsid w:val="003C5ECE"/>
    <w:rsid w:val="003D19E8"/>
    <w:rsid w:val="003D24DD"/>
    <w:rsid w:val="003D6363"/>
    <w:rsid w:val="003E0565"/>
    <w:rsid w:val="003E086C"/>
    <w:rsid w:val="003E0E28"/>
    <w:rsid w:val="003E167C"/>
    <w:rsid w:val="003E2843"/>
    <w:rsid w:val="003E3795"/>
    <w:rsid w:val="003E482D"/>
    <w:rsid w:val="003E4C91"/>
    <w:rsid w:val="003E54A0"/>
    <w:rsid w:val="003E73D7"/>
    <w:rsid w:val="003E7A03"/>
    <w:rsid w:val="00400869"/>
    <w:rsid w:val="00400A2A"/>
    <w:rsid w:val="00400C27"/>
    <w:rsid w:val="00400E41"/>
    <w:rsid w:val="00403DE7"/>
    <w:rsid w:val="004044E6"/>
    <w:rsid w:val="00404544"/>
    <w:rsid w:val="004063D1"/>
    <w:rsid w:val="0040653F"/>
    <w:rsid w:val="004066AB"/>
    <w:rsid w:val="00412CF1"/>
    <w:rsid w:val="00413DFF"/>
    <w:rsid w:val="00414C99"/>
    <w:rsid w:val="0042101D"/>
    <w:rsid w:val="004238B4"/>
    <w:rsid w:val="004247C9"/>
    <w:rsid w:val="004261EB"/>
    <w:rsid w:val="004346AA"/>
    <w:rsid w:val="0043519C"/>
    <w:rsid w:val="00435EF5"/>
    <w:rsid w:val="004408A0"/>
    <w:rsid w:val="0044218A"/>
    <w:rsid w:val="0044563F"/>
    <w:rsid w:val="004461E8"/>
    <w:rsid w:val="004462D9"/>
    <w:rsid w:val="004510D6"/>
    <w:rsid w:val="00453618"/>
    <w:rsid w:val="004544DB"/>
    <w:rsid w:val="00456E10"/>
    <w:rsid w:val="004623FC"/>
    <w:rsid w:val="004634AA"/>
    <w:rsid w:val="00464B35"/>
    <w:rsid w:val="00475316"/>
    <w:rsid w:val="00476911"/>
    <w:rsid w:val="00477014"/>
    <w:rsid w:val="004834AC"/>
    <w:rsid w:val="004878E4"/>
    <w:rsid w:val="00490089"/>
    <w:rsid w:val="004923B1"/>
    <w:rsid w:val="0049273C"/>
    <w:rsid w:val="00494426"/>
    <w:rsid w:val="00496FA5"/>
    <w:rsid w:val="004A27AC"/>
    <w:rsid w:val="004B6B39"/>
    <w:rsid w:val="004B70A5"/>
    <w:rsid w:val="004B73FD"/>
    <w:rsid w:val="004B76D7"/>
    <w:rsid w:val="004C0455"/>
    <w:rsid w:val="004C0A8B"/>
    <w:rsid w:val="004C4C6F"/>
    <w:rsid w:val="004C73A3"/>
    <w:rsid w:val="004D1509"/>
    <w:rsid w:val="004D4A80"/>
    <w:rsid w:val="004D5BDE"/>
    <w:rsid w:val="004D5CC0"/>
    <w:rsid w:val="004D6737"/>
    <w:rsid w:val="004D7396"/>
    <w:rsid w:val="004F4BDC"/>
    <w:rsid w:val="004F6955"/>
    <w:rsid w:val="004F6A36"/>
    <w:rsid w:val="00501B45"/>
    <w:rsid w:val="00506288"/>
    <w:rsid w:val="005068E9"/>
    <w:rsid w:val="005115B6"/>
    <w:rsid w:val="00511937"/>
    <w:rsid w:val="005136F5"/>
    <w:rsid w:val="005146BE"/>
    <w:rsid w:val="00520293"/>
    <w:rsid w:val="005205A7"/>
    <w:rsid w:val="00520CC0"/>
    <w:rsid w:val="00521B11"/>
    <w:rsid w:val="00522762"/>
    <w:rsid w:val="005233F5"/>
    <w:rsid w:val="005250DA"/>
    <w:rsid w:val="005301ED"/>
    <w:rsid w:val="00536201"/>
    <w:rsid w:val="00542A64"/>
    <w:rsid w:val="00542F38"/>
    <w:rsid w:val="00543A47"/>
    <w:rsid w:val="00551443"/>
    <w:rsid w:val="00551674"/>
    <w:rsid w:val="00552BC7"/>
    <w:rsid w:val="00553664"/>
    <w:rsid w:val="00553A15"/>
    <w:rsid w:val="00554C80"/>
    <w:rsid w:val="0055763C"/>
    <w:rsid w:val="00557999"/>
    <w:rsid w:val="00557F07"/>
    <w:rsid w:val="00560093"/>
    <w:rsid w:val="00560B65"/>
    <w:rsid w:val="00561B8E"/>
    <w:rsid w:val="005626CC"/>
    <w:rsid w:val="00564450"/>
    <w:rsid w:val="00564ED7"/>
    <w:rsid w:val="00565BA5"/>
    <w:rsid w:val="00566128"/>
    <w:rsid w:val="005714FE"/>
    <w:rsid w:val="005748E5"/>
    <w:rsid w:val="00576D0D"/>
    <w:rsid w:val="005858AC"/>
    <w:rsid w:val="00585B97"/>
    <w:rsid w:val="0058664A"/>
    <w:rsid w:val="00587E08"/>
    <w:rsid w:val="005910E7"/>
    <w:rsid w:val="0059651E"/>
    <w:rsid w:val="005A4947"/>
    <w:rsid w:val="005A7338"/>
    <w:rsid w:val="005B0555"/>
    <w:rsid w:val="005B250E"/>
    <w:rsid w:val="005B4198"/>
    <w:rsid w:val="005B6002"/>
    <w:rsid w:val="005B7DFE"/>
    <w:rsid w:val="005C0E96"/>
    <w:rsid w:val="005C11AB"/>
    <w:rsid w:val="005C1799"/>
    <w:rsid w:val="005C7426"/>
    <w:rsid w:val="005D0D09"/>
    <w:rsid w:val="005D14CD"/>
    <w:rsid w:val="005D27DC"/>
    <w:rsid w:val="005D2CDB"/>
    <w:rsid w:val="005D328B"/>
    <w:rsid w:val="005D3A01"/>
    <w:rsid w:val="005D54E8"/>
    <w:rsid w:val="005D577D"/>
    <w:rsid w:val="005D5F92"/>
    <w:rsid w:val="005D65EE"/>
    <w:rsid w:val="005D7F8D"/>
    <w:rsid w:val="005E03C8"/>
    <w:rsid w:val="005E16DF"/>
    <w:rsid w:val="005E1958"/>
    <w:rsid w:val="005E30DF"/>
    <w:rsid w:val="005E3183"/>
    <w:rsid w:val="005E778E"/>
    <w:rsid w:val="005E7CB1"/>
    <w:rsid w:val="005F03C7"/>
    <w:rsid w:val="005F114F"/>
    <w:rsid w:val="005F34DD"/>
    <w:rsid w:val="005F551A"/>
    <w:rsid w:val="0060275F"/>
    <w:rsid w:val="00614B3B"/>
    <w:rsid w:val="006210E8"/>
    <w:rsid w:val="0062254D"/>
    <w:rsid w:val="00622A0C"/>
    <w:rsid w:val="00623D3D"/>
    <w:rsid w:val="0062592C"/>
    <w:rsid w:val="0062788C"/>
    <w:rsid w:val="00630F3C"/>
    <w:rsid w:val="006313E6"/>
    <w:rsid w:val="0063585B"/>
    <w:rsid w:val="00636EA0"/>
    <w:rsid w:val="006377B1"/>
    <w:rsid w:val="00642C53"/>
    <w:rsid w:val="00642EA5"/>
    <w:rsid w:val="00644AC7"/>
    <w:rsid w:val="00647015"/>
    <w:rsid w:val="0065482D"/>
    <w:rsid w:val="00655B0C"/>
    <w:rsid w:val="00656028"/>
    <w:rsid w:val="006609FC"/>
    <w:rsid w:val="006664E9"/>
    <w:rsid w:val="006665D1"/>
    <w:rsid w:val="006703C3"/>
    <w:rsid w:val="006709B5"/>
    <w:rsid w:val="00672C15"/>
    <w:rsid w:val="00673CB9"/>
    <w:rsid w:val="00673CCD"/>
    <w:rsid w:val="00676570"/>
    <w:rsid w:val="006840D1"/>
    <w:rsid w:val="00685997"/>
    <w:rsid w:val="00685E3D"/>
    <w:rsid w:val="0069135B"/>
    <w:rsid w:val="006924EF"/>
    <w:rsid w:val="00696C30"/>
    <w:rsid w:val="006A00CE"/>
    <w:rsid w:val="006A0B5F"/>
    <w:rsid w:val="006A1852"/>
    <w:rsid w:val="006A2136"/>
    <w:rsid w:val="006A2F44"/>
    <w:rsid w:val="006A3DB8"/>
    <w:rsid w:val="006A4ACE"/>
    <w:rsid w:val="006A51D8"/>
    <w:rsid w:val="006A6065"/>
    <w:rsid w:val="006B5BAB"/>
    <w:rsid w:val="006B6BC1"/>
    <w:rsid w:val="006C12A9"/>
    <w:rsid w:val="006C41E3"/>
    <w:rsid w:val="006C45A5"/>
    <w:rsid w:val="006C4B6B"/>
    <w:rsid w:val="006D000A"/>
    <w:rsid w:val="006D0868"/>
    <w:rsid w:val="006D4B6E"/>
    <w:rsid w:val="006D4C1D"/>
    <w:rsid w:val="006D5F79"/>
    <w:rsid w:val="006D7080"/>
    <w:rsid w:val="006E27BD"/>
    <w:rsid w:val="006E33FB"/>
    <w:rsid w:val="006E3A58"/>
    <w:rsid w:val="006E69C7"/>
    <w:rsid w:val="006E701B"/>
    <w:rsid w:val="006F0EDD"/>
    <w:rsid w:val="006F1AA8"/>
    <w:rsid w:val="006F1C29"/>
    <w:rsid w:val="006F2E3E"/>
    <w:rsid w:val="006F451E"/>
    <w:rsid w:val="006F46C5"/>
    <w:rsid w:val="006F6E45"/>
    <w:rsid w:val="00704259"/>
    <w:rsid w:val="007077FF"/>
    <w:rsid w:val="00710773"/>
    <w:rsid w:val="00710FEA"/>
    <w:rsid w:val="00717ABF"/>
    <w:rsid w:val="00720992"/>
    <w:rsid w:val="00720BCA"/>
    <w:rsid w:val="00720CA1"/>
    <w:rsid w:val="00721241"/>
    <w:rsid w:val="007222AE"/>
    <w:rsid w:val="00724516"/>
    <w:rsid w:val="00724DE8"/>
    <w:rsid w:val="00730A1A"/>
    <w:rsid w:val="00730BDE"/>
    <w:rsid w:val="00733CD9"/>
    <w:rsid w:val="0074024A"/>
    <w:rsid w:val="007410D0"/>
    <w:rsid w:val="00741F66"/>
    <w:rsid w:val="0074219A"/>
    <w:rsid w:val="007425F4"/>
    <w:rsid w:val="00743C94"/>
    <w:rsid w:val="00751314"/>
    <w:rsid w:val="00751FEC"/>
    <w:rsid w:val="00752671"/>
    <w:rsid w:val="00756060"/>
    <w:rsid w:val="007561DD"/>
    <w:rsid w:val="00756430"/>
    <w:rsid w:val="00757696"/>
    <w:rsid w:val="00761658"/>
    <w:rsid w:val="007627A1"/>
    <w:rsid w:val="00764800"/>
    <w:rsid w:val="00765B9E"/>
    <w:rsid w:val="007733D9"/>
    <w:rsid w:val="007735CF"/>
    <w:rsid w:val="00774773"/>
    <w:rsid w:val="00774E67"/>
    <w:rsid w:val="00783D9E"/>
    <w:rsid w:val="00783F3C"/>
    <w:rsid w:val="007869D0"/>
    <w:rsid w:val="0079161D"/>
    <w:rsid w:val="00791A3D"/>
    <w:rsid w:val="007921B8"/>
    <w:rsid w:val="007929F2"/>
    <w:rsid w:val="007947C8"/>
    <w:rsid w:val="00794EB0"/>
    <w:rsid w:val="0079567E"/>
    <w:rsid w:val="00795BA2"/>
    <w:rsid w:val="0079619B"/>
    <w:rsid w:val="007A53F7"/>
    <w:rsid w:val="007B1CE1"/>
    <w:rsid w:val="007B365B"/>
    <w:rsid w:val="007B44FE"/>
    <w:rsid w:val="007B4567"/>
    <w:rsid w:val="007B5C7F"/>
    <w:rsid w:val="007B67D9"/>
    <w:rsid w:val="007C1EDB"/>
    <w:rsid w:val="007C4DF7"/>
    <w:rsid w:val="007C70AC"/>
    <w:rsid w:val="007D2591"/>
    <w:rsid w:val="007D37D1"/>
    <w:rsid w:val="007D5811"/>
    <w:rsid w:val="007D6643"/>
    <w:rsid w:val="007E0D2F"/>
    <w:rsid w:val="007E1470"/>
    <w:rsid w:val="007E231B"/>
    <w:rsid w:val="007E2782"/>
    <w:rsid w:val="007E3087"/>
    <w:rsid w:val="007E483A"/>
    <w:rsid w:val="007E6880"/>
    <w:rsid w:val="007F0781"/>
    <w:rsid w:val="007F1223"/>
    <w:rsid w:val="007F29A2"/>
    <w:rsid w:val="007F328E"/>
    <w:rsid w:val="007F3888"/>
    <w:rsid w:val="007F4BFA"/>
    <w:rsid w:val="007F6CDF"/>
    <w:rsid w:val="00802C07"/>
    <w:rsid w:val="00805130"/>
    <w:rsid w:val="00810E14"/>
    <w:rsid w:val="00812383"/>
    <w:rsid w:val="0081296C"/>
    <w:rsid w:val="008137A5"/>
    <w:rsid w:val="00814075"/>
    <w:rsid w:val="00814CB5"/>
    <w:rsid w:val="00820E7E"/>
    <w:rsid w:val="00824163"/>
    <w:rsid w:val="008246EF"/>
    <w:rsid w:val="00825573"/>
    <w:rsid w:val="00827F03"/>
    <w:rsid w:val="00836561"/>
    <w:rsid w:val="00840FA2"/>
    <w:rsid w:val="00844136"/>
    <w:rsid w:val="00846B06"/>
    <w:rsid w:val="00846E86"/>
    <w:rsid w:val="00846FAE"/>
    <w:rsid w:val="00850A23"/>
    <w:rsid w:val="008536CC"/>
    <w:rsid w:val="008559E5"/>
    <w:rsid w:val="00855CE0"/>
    <w:rsid w:val="00863854"/>
    <w:rsid w:val="00865010"/>
    <w:rsid w:val="00872B27"/>
    <w:rsid w:val="00876A75"/>
    <w:rsid w:val="00877265"/>
    <w:rsid w:val="008851B1"/>
    <w:rsid w:val="008856B2"/>
    <w:rsid w:val="0089236F"/>
    <w:rsid w:val="00892794"/>
    <w:rsid w:val="008953C2"/>
    <w:rsid w:val="00895C15"/>
    <w:rsid w:val="00897C6D"/>
    <w:rsid w:val="00897DDD"/>
    <w:rsid w:val="008A023D"/>
    <w:rsid w:val="008A112B"/>
    <w:rsid w:val="008A22EC"/>
    <w:rsid w:val="008A3E98"/>
    <w:rsid w:val="008A41D9"/>
    <w:rsid w:val="008A7E9A"/>
    <w:rsid w:val="008B530D"/>
    <w:rsid w:val="008B58DE"/>
    <w:rsid w:val="008B7489"/>
    <w:rsid w:val="008C1B0D"/>
    <w:rsid w:val="008C1FBF"/>
    <w:rsid w:val="008C3F6C"/>
    <w:rsid w:val="008C6B39"/>
    <w:rsid w:val="008C75FE"/>
    <w:rsid w:val="008D1713"/>
    <w:rsid w:val="008D28BE"/>
    <w:rsid w:val="008D3192"/>
    <w:rsid w:val="008D450E"/>
    <w:rsid w:val="008D558E"/>
    <w:rsid w:val="008E0305"/>
    <w:rsid w:val="008E17F5"/>
    <w:rsid w:val="008E2191"/>
    <w:rsid w:val="008E5CE9"/>
    <w:rsid w:val="008E670C"/>
    <w:rsid w:val="008F17E4"/>
    <w:rsid w:val="008F4FB9"/>
    <w:rsid w:val="008F71CC"/>
    <w:rsid w:val="0090364D"/>
    <w:rsid w:val="00905B79"/>
    <w:rsid w:val="00906B73"/>
    <w:rsid w:val="00911099"/>
    <w:rsid w:val="00911B20"/>
    <w:rsid w:val="00911FF4"/>
    <w:rsid w:val="00915A34"/>
    <w:rsid w:val="00916DBC"/>
    <w:rsid w:val="00916E52"/>
    <w:rsid w:val="0091748C"/>
    <w:rsid w:val="009212DE"/>
    <w:rsid w:val="00921764"/>
    <w:rsid w:val="009236C1"/>
    <w:rsid w:val="009246AA"/>
    <w:rsid w:val="00925011"/>
    <w:rsid w:val="0092619D"/>
    <w:rsid w:val="00926338"/>
    <w:rsid w:val="0092642D"/>
    <w:rsid w:val="00927D7D"/>
    <w:rsid w:val="009301C6"/>
    <w:rsid w:val="009326D1"/>
    <w:rsid w:val="0093436E"/>
    <w:rsid w:val="00940959"/>
    <w:rsid w:val="009429BB"/>
    <w:rsid w:val="00944323"/>
    <w:rsid w:val="009446A2"/>
    <w:rsid w:val="00950D4B"/>
    <w:rsid w:val="00956C73"/>
    <w:rsid w:val="009615D5"/>
    <w:rsid w:val="00963B0F"/>
    <w:rsid w:val="009643E1"/>
    <w:rsid w:val="00964690"/>
    <w:rsid w:val="00966127"/>
    <w:rsid w:val="009663BC"/>
    <w:rsid w:val="00967055"/>
    <w:rsid w:val="009802AC"/>
    <w:rsid w:val="00980BF4"/>
    <w:rsid w:val="00982355"/>
    <w:rsid w:val="0098404E"/>
    <w:rsid w:val="00984BD1"/>
    <w:rsid w:val="0099229F"/>
    <w:rsid w:val="0099381E"/>
    <w:rsid w:val="00995BE8"/>
    <w:rsid w:val="009A03D8"/>
    <w:rsid w:val="009A2198"/>
    <w:rsid w:val="009A2D84"/>
    <w:rsid w:val="009A3048"/>
    <w:rsid w:val="009A4F89"/>
    <w:rsid w:val="009A5507"/>
    <w:rsid w:val="009B0CF0"/>
    <w:rsid w:val="009B15D8"/>
    <w:rsid w:val="009B4D94"/>
    <w:rsid w:val="009B5869"/>
    <w:rsid w:val="009C0A56"/>
    <w:rsid w:val="009C494C"/>
    <w:rsid w:val="009C5EEB"/>
    <w:rsid w:val="009C6E0D"/>
    <w:rsid w:val="009D36CC"/>
    <w:rsid w:val="009D43DD"/>
    <w:rsid w:val="009D612F"/>
    <w:rsid w:val="009D6CAD"/>
    <w:rsid w:val="009E202D"/>
    <w:rsid w:val="009E3948"/>
    <w:rsid w:val="009E3B68"/>
    <w:rsid w:val="009F487C"/>
    <w:rsid w:val="009F52C5"/>
    <w:rsid w:val="009F5753"/>
    <w:rsid w:val="00A0262A"/>
    <w:rsid w:val="00A0353F"/>
    <w:rsid w:val="00A06181"/>
    <w:rsid w:val="00A12C8F"/>
    <w:rsid w:val="00A158A6"/>
    <w:rsid w:val="00A164C2"/>
    <w:rsid w:val="00A2087E"/>
    <w:rsid w:val="00A27F29"/>
    <w:rsid w:val="00A309A8"/>
    <w:rsid w:val="00A310A5"/>
    <w:rsid w:val="00A33783"/>
    <w:rsid w:val="00A359E8"/>
    <w:rsid w:val="00A35EA3"/>
    <w:rsid w:val="00A368AE"/>
    <w:rsid w:val="00A37455"/>
    <w:rsid w:val="00A37B5C"/>
    <w:rsid w:val="00A40A07"/>
    <w:rsid w:val="00A40DE3"/>
    <w:rsid w:val="00A416A1"/>
    <w:rsid w:val="00A42227"/>
    <w:rsid w:val="00A43007"/>
    <w:rsid w:val="00A4421C"/>
    <w:rsid w:val="00A53BA7"/>
    <w:rsid w:val="00A54B44"/>
    <w:rsid w:val="00A64570"/>
    <w:rsid w:val="00A6554C"/>
    <w:rsid w:val="00A65D97"/>
    <w:rsid w:val="00A674F0"/>
    <w:rsid w:val="00A71F56"/>
    <w:rsid w:val="00A773E0"/>
    <w:rsid w:val="00A773FC"/>
    <w:rsid w:val="00A82369"/>
    <w:rsid w:val="00A83527"/>
    <w:rsid w:val="00A840DF"/>
    <w:rsid w:val="00A86230"/>
    <w:rsid w:val="00A8628B"/>
    <w:rsid w:val="00A92DC5"/>
    <w:rsid w:val="00A9342D"/>
    <w:rsid w:val="00A94C65"/>
    <w:rsid w:val="00A95C91"/>
    <w:rsid w:val="00AA04E6"/>
    <w:rsid w:val="00AA432B"/>
    <w:rsid w:val="00AA5945"/>
    <w:rsid w:val="00AA5C17"/>
    <w:rsid w:val="00AB2D8E"/>
    <w:rsid w:val="00AB4A6E"/>
    <w:rsid w:val="00AB54F4"/>
    <w:rsid w:val="00AB6B03"/>
    <w:rsid w:val="00AB6B7C"/>
    <w:rsid w:val="00AC0618"/>
    <w:rsid w:val="00AC1BE3"/>
    <w:rsid w:val="00AC287B"/>
    <w:rsid w:val="00AC3042"/>
    <w:rsid w:val="00AC35DC"/>
    <w:rsid w:val="00AD1317"/>
    <w:rsid w:val="00AD2574"/>
    <w:rsid w:val="00AD6B46"/>
    <w:rsid w:val="00AD792E"/>
    <w:rsid w:val="00AE1C09"/>
    <w:rsid w:val="00AE225F"/>
    <w:rsid w:val="00AE7605"/>
    <w:rsid w:val="00AF0DC0"/>
    <w:rsid w:val="00AF1336"/>
    <w:rsid w:val="00AF2508"/>
    <w:rsid w:val="00AF4270"/>
    <w:rsid w:val="00AF6166"/>
    <w:rsid w:val="00B0519C"/>
    <w:rsid w:val="00B05D97"/>
    <w:rsid w:val="00B07A15"/>
    <w:rsid w:val="00B11A4D"/>
    <w:rsid w:val="00B13FA9"/>
    <w:rsid w:val="00B15D4E"/>
    <w:rsid w:val="00B20C1B"/>
    <w:rsid w:val="00B21D63"/>
    <w:rsid w:val="00B23217"/>
    <w:rsid w:val="00B23379"/>
    <w:rsid w:val="00B27C49"/>
    <w:rsid w:val="00B316B5"/>
    <w:rsid w:val="00B32842"/>
    <w:rsid w:val="00B33429"/>
    <w:rsid w:val="00B33C32"/>
    <w:rsid w:val="00B345B0"/>
    <w:rsid w:val="00B34BA3"/>
    <w:rsid w:val="00B41771"/>
    <w:rsid w:val="00B44563"/>
    <w:rsid w:val="00B4499C"/>
    <w:rsid w:val="00B44F24"/>
    <w:rsid w:val="00B456CD"/>
    <w:rsid w:val="00B47DC2"/>
    <w:rsid w:val="00B500AC"/>
    <w:rsid w:val="00B515FB"/>
    <w:rsid w:val="00B51620"/>
    <w:rsid w:val="00B528C0"/>
    <w:rsid w:val="00B565C3"/>
    <w:rsid w:val="00B60F4C"/>
    <w:rsid w:val="00B620A2"/>
    <w:rsid w:val="00B64E61"/>
    <w:rsid w:val="00B65298"/>
    <w:rsid w:val="00B661FB"/>
    <w:rsid w:val="00B677BA"/>
    <w:rsid w:val="00B70E25"/>
    <w:rsid w:val="00B71B31"/>
    <w:rsid w:val="00B71E20"/>
    <w:rsid w:val="00B72C02"/>
    <w:rsid w:val="00B73D92"/>
    <w:rsid w:val="00B74D83"/>
    <w:rsid w:val="00B757F3"/>
    <w:rsid w:val="00B770C3"/>
    <w:rsid w:val="00B87158"/>
    <w:rsid w:val="00B87A53"/>
    <w:rsid w:val="00B90000"/>
    <w:rsid w:val="00B90E61"/>
    <w:rsid w:val="00B95F68"/>
    <w:rsid w:val="00B95FAE"/>
    <w:rsid w:val="00BA3653"/>
    <w:rsid w:val="00BA6E13"/>
    <w:rsid w:val="00BA7202"/>
    <w:rsid w:val="00BB1487"/>
    <w:rsid w:val="00BB350A"/>
    <w:rsid w:val="00BB3B29"/>
    <w:rsid w:val="00BB3C5E"/>
    <w:rsid w:val="00BB7481"/>
    <w:rsid w:val="00BB7BFE"/>
    <w:rsid w:val="00BC3D9D"/>
    <w:rsid w:val="00BC7CE0"/>
    <w:rsid w:val="00BD0124"/>
    <w:rsid w:val="00BD01E4"/>
    <w:rsid w:val="00BD25A8"/>
    <w:rsid w:val="00BE2079"/>
    <w:rsid w:val="00BE4670"/>
    <w:rsid w:val="00BE4BE9"/>
    <w:rsid w:val="00BE685B"/>
    <w:rsid w:val="00BE7E8D"/>
    <w:rsid w:val="00BF3861"/>
    <w:rsid w:val="00BF4EE3"/>
    <w:rsid w:val="00BF7D73"/>
    <w:rsid w:val="00C01732"/>
    <w:rsid w:val="00C01FF6"/>
    <w:rsid w:val="00C03AB9"/>
    <w:rsid w:val="00C03B77"/>
    <w:rsid w:val="00C04E4C"/>
    <w:rsid w:val="00C13789"/>
    <w:rsid w:val="00C1451E"/>
    <w:rsid w:val="00C25721"/>
    <w:rsid w:val="00C26D5D"/>
    <w:rsid w:val="00C278EC"/>
    <w:rsid w:val="00C27D3F"/>
    <w:rsid w:val="00C315C0"/>
    <w:rsid w:val="00C31A7A"/>
    <w:rsid w:val="00C32102"/>
    <w:rsid w:val="00C377C1"/>
    <w:rsid w:val="00C43978"/>
    <w:rsid w:val="00C4447D"/>
    <w:rsid w:val="00C462B1"/>
    <w:rsid w:val="00C46ADF"/>
    <w:rsid w:val="00C47F0D"/>
    <w:rsid w:val="00C501EC"/>
    <w:rsid w:val="00C51387"/>
    <w:rsid w:val="00C5264F"/>
    <w:rsid w:val="00C53C76"/>
    <w:rsid w:val="00C53F3A"/>
    <w:rsid w:val="00C608EA"/>
    <w:rsid w:val="00C6262E"/>
    <w:rsid w:val="00C62FE8"/>
    <w:rsid w:val="00C6366F"/>
    <w:rsid w:val="00C668A2"/>
    <w:rsid w:val="00C67FA7"/>
    <w:rsid w:val="00C71CCF"/>
    <w:rsid w:val="00C7203F"/>
    <w:rsid w:val="00C73CD8"/>
    <w:rsid w:val="00C7624C"/>
    <w:rsid w:val="00C77A6B"/>
    <w:rsid w:val="00C8283F"/>
    <w:rsid w:val="00C844CF"/>
    <w:rsid w:val="00C85830"/>
    <w:rsid w:val="00C87E58"/>
    <w:rsid w:val="00C92B35"/>
    <w:rsid w:val="00C958FF"/>
    <w:rsid w:val="00C97CD9"/>
    <w:rsid w:val="00CA59F1"/>
    <w:rsid w:val="00CB1C02"/>
    <w:rsid w:val="00CB2D93"/>
    <w:rsid w:val="00CB38A2"/>
    <w:rsid w:val="00CB38CF"/>
    <w:rsid w:val="00CC0BC5"/>
    <w:rsid w:val="00CC6BD1"/>
    <w:rsid w:val="00CC7452"/>
    <w:rsid w:val="00CD037D"/>
    <w:rsid w:val="00CD12F7"/>
    <w:rsid w:val="00CD3647"/>
    <w:rsid w:val="00CD3851"/>
    <w:rsid w:val="00CD491E"/>
    <w:rsid w:val="00CD58A6"/>
    <w:rsid w:val="00CD7FC3"/>
    <w:rsid w:val="00CE0DDC"/>
    <w:rsid w:val="00CE2516"/>
    <w:rsid w:val="00CE35AA"/>
    <w:rsid w:val="00CE3631"/>
    <w:rsid w:val="00CF2F20"/>
    <w:rsid w:val="00CF46B7"/>
    <w:rsid w:val="00CF62D5"/>
    <w:rsid w:val="00CF76E1"/>
    <w:rsid w:val="00CF7E73"/>
    <w:rsid w:val="00D00E4C"/>
    <w:rsid w:val="00D02367"/>
    <w:rsid w:val="00D044F5"/>
    <w:rsid w:val="00D04AFF"/>
    <w:rsid w:val="00D06972"/>
    <w:rsid w:val="00D072C3"/>
    <w:rsid w:val="00D131F5"/>
    <w:rsid w:val="00D133A5"/>
    <w:rsid w:val="00D14CF1"/>
    <w:rsid w:val="00D21C4F"/>
    <w:rsid w:val="00D25456"/>
    <w:rsid w:val="00D25764"/>
    <w:rsid w:val="00D25AA0"/>
    <w:rsid w:val="00D328B7"/>
    <w:rsid w:val="00D3303E"/>
    <w:rsid w:val="00D338CD"/>
    <w:rsid w:val="00D36D62"/>
    <w:rsid w:val="00D37986"/>
    <w:rsid w:val="00D37DCD"/>
    <w:rsid w:val="00D41197"/>
    <w:rsid w:val="00D41E30"/>
    <w:rsid w:val="00D43828"/>
    <w:rsid w:val="00D44586"/>
    <w:rsid w:val="00D445F3"/>
    <w:rsid w:val="00D45375"/>
    <w:rsid w:val="00D46530"/>
    <w:rsid w:val="00D5073C"/>
    <w:rsid w:val="00D53001"/>
    <w:rsid w:val="00D54527"/>
    <w:rsid w:val="00D55EB0"/>
    <w:rsid w:val="00D567F3"/>
    <w:rsid w:val="00D62E67"/>
    <w:rsid w:val="00D6379F"/>
    <w:rsid w:val="00D66F34"/>
    <w:rsid w:val="00D67A0E"/>
    <w:rsid w:val="00D67B70"/>
    <w:rsid w:val="00D67BB4"/>
    <w:rsid w:val="00D70410"/>
    <w:rsid w:val="00D772EF"/>
    <w:rsid w:val="00D77BD4"/>
    <w:rsid w:val="00D80492"/>
    <w:rsid w:val="00D82314"/>
    <w:rsid w:val="00D907C9"/>
    <w:rsid w:val="00D966E2"/>
    <w:rsid w:val="00DA13B4"/>
    <w:rsid w:val="00DA1E9B"/>
    <w:rsid w:val="00DA2073"/>
    <w:rsid w:val="00DA283C"/>
    <w:rsid w:val="00DB06F9"/>
    <w:rsid w:val="00DB2966"/>
    <w:rsid w:val="00DB4A51"/>
    <w:rsid w:val="00DB552C"/>
    <w:rsid w:val="00DB56DB"/>
    <w:rsid w:val="00DC211F"/>
    <w:rsid w:val="00DC24AF"/>
    <w:rsid w:val="00DC3B4B"/>
    <w:rsid w:val="00DC4E93"/>
    <w:rsid w:val="00DC59B7"/>
    <w:rsid w:val="00DC6F05"/>
    <w:rsid w:val="00DC72F8"/>
    <w:rsid w:val="00DC7893"/>
    <w:rsid w:val="00DD11BF"/>
    <w:rsid w:val="00DD1382"/>
    <w:rsid w:val="00DD3988"/>
    <w:rsid w:val="00DD3D20"/>
    <w:rsid w:val="00DE07B2"/>
    <w:rsid w:val="00DE2812"/>
    <w:rsid w:val="00DE5A57"/>
    <w:rsid w:val="00DF0730"/>
    <w:rsid w:val="00DF0A7B"/>
    <w:rsid w:val="00DF1716"/>
    <w:rsid w:val="00DF239B"/>
    <w:rsid w:val="00DF3778"/>
    <w:rsid w:val="00DF3B7B"/>
    <w:rsid w:val="00DF5C37"/>
    <w:rsid w:val="00DF5C84"/>
    <w:rsid w:val="00E0278D"/>
    <w:rsid w:val="00E13761"/>
    <w:rsid w:val="00E22D18"/>
    <w:rsid w:val="00E23194"/>
    <w:rsid w:val="00E2639A"/>
    <w:rsid w:val="00E26E7E"/>
    <w:rsid w:val="00E2719E"/>
    <w:rsid w:val="00E3236F"/>
    <w:rsid w:val="00E32A60"/>
    <w:rsid w:val="00E3598D"/>
    <w:rsid w:val="00E4308A"/>
    <w:rsid w:val="00E44864"/>
    <w:rsid w:val="00E454E8"/>
    <w:rsid w:val="00E53BF3"/>
    <w:rsid w:val="00E55A10"/>
    <w:rsid w:val="00E6595C"/>
    <w:rsid w:val="00E65B03"/>
    <w:rsid w:val="00E669E5"/>
    <w:rsid w:val="00E709AF"/>
    <w:rsid w:val="00E70DD1"/>
    <w:rsid w:val="00E71959"/>
    <w:rsid w:val="00E71CCE"/>
    <w:rsid w:val="00E7714F"/>
    <w:rsid w:val="00E772AD"/>
    <w:rsid w:val="00E80DFD"/>
    <w:rsid w:val="00E84BE6"/>
    <w:rsid w:val="00E86592"/>
    <w:rsid w:val="00E86C2D"/>
    <w:rsid w:val="00E8750D"/>
    <w:rsid w:val="00E87996"/>
    <w:rsid w:val="00E87A31"/>
    <w:rsid w:val="00E87FB3"/>
    <w:rsid w:val="00E91528"/>
    <w:rsid w:val="00E96D0A"/>
    <w:rsid w:val="00E96D89"/>
    <w:rsid w:val="00E9773E"/>
    <w:rsid w:val="00EA2CEA"/>
    <w:rsid w:val="00EA30AB"/>
    <w:rsid w:val="00EA34A9"/>
    <w:rsid w:val="00EA450F"/>
    <w:rsid w:val="00EA547B"/>
    <w:rsid w:val="00EA59C4"/>
    <w:rsid w:val="00EB01F6"/>
    <w:rsid w:val="00EB1DD4"/>
    <w:rsid w:val="00EB3C16"/>
    <w:rsid w:val="00EB400B"/>
    <w:rsid w:val="00EC0B33"/>
    <w:rsid w:val="00EC109C"/>
    <w:rsid w:val="00EC2286"/>
    <w:rsid w:val="00EC2A3B"/>
    <w:rsid w:val="00EC3DD8"/>
    <w:rsid w:val="00EC411F"/>
    <w:rsid w:val="00EC432F"/>
    <w:rsid w:val="00EC7591"/>
    <w:rsid w:val="00ED0786"/>
    <w:rsid w:val="00ED362A"/>
    <w:rsid w:val="00ED4475"/>
    <w:rsid w:val="00ED786A"/>
    <w:rsid w:val="00EE19DC"/>
    <w:rsid w:val="00EE3753"/>
    <w:rsid w:val="00EE7769"/>
    <w:rsid w:val="00EF0388"/>
    <w:rsid w:val="00EF2048"/>
    <w:rsid w:val="00EF3D99"/>
    <w:rsid w:val="00EF3E35"/>
    <w:rsid w:val="00F06398"/>
    <w:rsid w:val="00F06ADE"/>
    <w:rsid w:val="00F06B02"/>
    <w:rsid w:val="00F07DAA"/>
    <w:rsid w:val="00F11CB4"/>
    <w:rsid w:val="00F133C9"/>
    <w:rsid w:val="00F146EC"/>
    <w:rsid w:val="00F16766"/>
    <w:rsid w:val="00F16CC9"/>
    <w:rsid w:val="00F22C1E"/>
    <w:rsid w:val="00F248DE"/>
    <w:rsid w:val="00F26B0C"/>
    <w:rsid w:val="00F2740F"/>
    <w:rsid w:val="00F313BD"/>
    <w:rsid w:val="00F320FD"/>
    <w:rsid w:val="00F33E03"/>
    <w:rsid w:val="00F342D1"/>
    <w:rsid w:val="00F3582E"/>
    <w:rsid w:val="00F417F2"/>
    <w:rsid w:val="00F437F5"/>
    <w:rsid w:val="00F478E8"/>
    <w:rsid w:val="00F51017"/>
    <w:rsid w:val="00F51BFF"/>
    <w:rsid w:val="00F5317B"/>
    <w:rsid w:val="00F53705"/>
    <w:rsid w:val="00F54034"/>
    <w:rsid w:val="00F56C8D"/>
    <w:rsid w:val="00F57568"/>
    <w:rsid w:val="00F62079"/>
    <w:rsid w:val="00F64074"/>
    <w:rsid w:val="00F648D8"/>
    <w:rsid w:val="00F64C0B"/>
    <w:rsid w:val="00F64F8A"/>
    <w:rsid w:val="00F6787E"/>
    <w:rsid w:val="00F74146"/>
    <w:rsid w:val="00F75441"/>
    <w:rsid w:val="00F812E5"/>
    <w:rsid w:val="00F82341"/>
    <w:rsid w:val="00F82ED2"/>
    <w:rsid w:val="00F84594"/>
    <w:rsid w:val="00F87A47"/>
    <w:rsid w:val="00F87D23"/>
    <w:rsid w:val="00F925EB"/>
    <w:rsid w:val="00F9345D"/>
    <w:rsid w:val="00F943F8"/>
    <w:rsid w:val="00F96A54"/>
    <w:rsid w:val="00FA0284"/>
    <w:rsid w:val="00FA16E5"/>
    <w:rsid w:val="00FA7B96"/>
    <w:rsid w:val="00FB2921"/>
    <w:rsid w:val="00FB29D3"/>
    <w:rsid w:val="00FB2D02"/>
    <w:rsid w:val="00FC1110"/>
    <w:rsid w:val="00FC299B"/>
    <w:rsid w:val="00FC5994"/>
    <w:rsid w:val="00FC7CE2"/>
    <w:rsid w:val="00FD0275"/>
    <w:rsid w:val="00FD11EC"/>
    <w:rsid w:val="00FD2919"/>
    <w:rsid w:val="00FD363E"/>
    <w:rsid w:val="00FD50A1"/>
    <w:rsid w:val="00FD783C"/>
    <w:rsid w:val="00FD7D73"/>
    <w:rsid w:val="00FE2D48"/>
    <w:rsid w:val="00FE5130"/>
    <w:rsid w:val="00FE70AA"/>
    <w:rsid w:val="00FF0483"/>
    <w:rsid w:val="00FF19AB"/>
    <w:rsid w:val="00FF3A62"/>
    <w:rsid w:val="00FF3D7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86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868"/>
    <w:rPr>
      <w:lang w:val="en-US"/>
    </w:rPr>
  </w:style>
  <w:style w:type="paragraph" w:styleId="Heading1">
    <w:name w:val="heading 1"/>
    <w:basedOn w:val="Normal"/>
    <w:link w:val="Heading1Char"/>
    <w:uiPriority w:val="9"/>
    <w:qFormat/>
    <w:rsid w:val="00032E7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autoRedefine/>
    <w:qFormat/>
    <w:rsid w:val="00AE7605"/>
    <w:rPr>
      <w:rFonts w:ascii="Times New Roman" w:eastAsia="Times New Roman" w:hAnsi="Times New Roman" w:cs="Times New Roman"/>
      <w:lang w:val="en-GB" w:eastAsia="en-GB"/>
    </w:rPr>
  </w:style>
  <w:style w:type="paragraph" w:styleId="ListParagraph">
    <w:name w:val="List Paragraph"/>
    <w:basedOn w:val="Normal"/>
    <w:uiPriority w:val="34"/>
    <w:qFormat/>
    <w:rsid w:val="00263E0C"/>
    <w:pPr>
      <w:ind w:left="720"/>
      <w:contextualSpacing/>
    </w:pPr>
  </w:style>
  <w:style w:type="paragraph" w:styleId="NoSpacing">
    <w:name w:val="No Spacing"/>
    <w:uiPriority w:val="1"/>
    <w:qFormat/>
    <w:rsid w:val="00D00E4C"/>
    <w:rPr>
      <w:rFonts w:eastAsiaTheme="minorHAnsi"/>
      <w:sz w:val="22"/>
      <w:szCs w:val="22"/>
      <w:lang w:val="en-CA"/>
    </w:rPr>
  </w:style>
  <w:style w:type="character" w:styleId="CommentReference">
    <w:name w:val="annotation reference"/>
    <w:basedOn w:val="DefaultParagraphFont"/>
    <w:uiPriority w:val="99"/>
    <w:semiHidden/>
    <w:unhideWhenUsed/>
    <w:rsid w:val="00B23379"/>
    <w:rPr>
      <w:sz w:val="18"/>
      <w:szCs w:val="18"/>
    </w:rPr>
  </w:style>
  <w:style w:type="paragraph" w:styleId="CommentText">
    <w:name w:val="annotation text"/>
    <w:basedOn w:val="Normal"/>
    <w:link w:val="CommentTextChar"/>
    <w:uiPriority w:val="99"/>
    <w:semiHidden/>
    <w:unhideWhenUsed/>
    <w:rsid w:val="00B23379"/>
  </w:style>
  <w:style w:type="character" w:customStyle="1" w:styleId="CommentTextChar">
    <w:name w:val="Comment Text Char"/>
    <w:basedOn w:val="DefaultParagraphFont"/>
    <w:link w:val="CommentText"/>
    <w:uiPriority w:val="99"/>
    <w:semiHidden/>
    <w:rsid w:val="00B23379"/>
    <w:rPr>
      <w:lang w:val="en-US"/>
    </w:rPr>
  </w:style>
  <w:style w:type="paragraph" w:styleId="BalloonText">
    <w:name w:val="Balloon Text"/>
    <w:basedOn w:val="Normal"/>
    <w:link w:val="BalloonTextChar"/>
    <w:uiPriority w:val="99"/>
    <w:semiHidden/>
    <w:unhideWhenUsed/>
    <w:rsid w:val="00B233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3379"/>
    <w:rPr>
      <w:rFonts w:ascii="Lucida Grande" w:hAnsi="Lucida Grande" w:cs="Lucida Grande"/>
      <w:sz w:val="18"/>
      <w:szCs w:val="18"/>
      <w:lang w:val="en-US"/>
    </w:rPr>
  </w:style>
  <w:style w:type="paragraph" w:styleId="Header">
    <w:name w:val="header"/>
    <w:basedOn w:val="Normal"/>
    <w:link w:val="HeaderChar"/>
    <w:uiPriority w:val="99"/>
    <w:unhideWhenUsed/>
    <w:rsid w:val="005B6002"/>
    <w:pPr>
      <w:tabs>
        <w:tab w:val="center" w:pos="4320"/>
        <w:tab w:val="right" w:pos="8640"/>
      </w:tabs>
    </w:pPr>
  </w:style>
  <w:style w:type="character" w:customStyle="1" w:styleId="HeaderChar">
    <w:name w:val="Header Char"/>
    <w:basedOn w:val="DefaultParagraphFont"/>
    <w:link w:val="Header"/>
    <w:uiPriority w:val="99"/>
    <w:rsid w:val="005B6002"/>
    <w:rPr>
      <w:lang w:val="en-US"/>
    </w:rPr>
  </w:style>
  <w:style w:type="paragraph" w:styleId="Footer">
    <w:name w:val="footer"/>
    <w:basedOn w:val="Normal"/>
    <w:link w:val="FooterChar"/>
    <w:uiPriority w:val="99"/>
    <w:unhideWhenUsed/>
    <w:rsid w:val="005B6002"/>
    <w:pPr>
      <w:tabs>
        <w:tab w:val="center" w:pos="4320"/>
        <w:tab w:val="right" w:pos="8640"/>
      </w:tabs>
    </w:pPr>
  </w:style>
  <w:style w:type="character" w:customStyle="1" w:styleId="FooterChar">
    <w:name w:val="Footer Char"/>
    <w:basedOn w:val="DefaultParagraphFont"/>
    <w:link w:val="Footer"/>
    <w:uiPriority w:val="99"/>
    <w:rsid w:val="005B6002"/>
    <w:rPr>
      <w:lang w:val="en-US"/>
    </w:rPr>
  </w:style>
  <w:style w:type="paragraph" w:styleId="CommentSubject">
    <w:name w:val="annotation subject"/>
    <w:basedOn w:val="CommentText"/>
    <w:next w:val="CommentText"/>
    <w:link w:val="CommentSubjectChar"/>
    <w:uiPriority w:val="99"/>
    <w:semiHidden/>
    <w:unhideWhenUsed/>
    <w:rsid w:val="008856B2"/>
    <w:rPr>
      <w:b/>
      <w:bCs/>
      <w:sz w:val="20"/>
      <w:szCs w:val="20"/>
    </w:rPr>
  </w:style>
  <w:style w:type="character" w:customStyle="1" w:styleId="CommentSubjectChar">
    <w:name w:val="Comment Subject Char"/>
    <w:basedOn w:val="CommentTextChar"/>
    <w:link w:val="CommentSubject"/>
    <w:uiPriority w:val="99"/>
    <w:semiHidden/>
    <w:rsid w:val="008856B2"/>
    <w:rPr>
      <w:b/>
      <w:bCs/>
      <w:sz w:val="20"/>
      <w:szCs w:val="20"/>
      <w:lang w:val="en-US"/>
    </w:rPr>
  </w:style>
  <w:style w:type="character" w:styleId="PageNumber">
    <w:name w:val="page number"/>
    <w:basedOn w:val="DefaultParagraphFont"/>
    <w:uiPriority w:val="99"/>
    <w:semiHidden/>
    <w:unhideWhenUsed/>
    <w:rsid w:val="004544DB"/>
  </w:style>
  <w:style w:type="character" w:customStyle="1" w:styleId="jrnl">
    <w:name w:val="jrnl"/>
    <w:basedOn w:val="DefaultParagraphFont"/>
    <w:rsid w:val="00082F8F"/>
  </w:style>
  <w:style w:type="character" w:styleId="Emphasis">
    <w:name w:val="Emphasis"/>
    <w:basedOn w:val="DefaultParagraphFont"/>
    <w:uiPriority w:val="20"/>
    <w:qFormat/>
    <w:rsid w:val="00C608EA"/>
    <w:rPr>
      <w:i/>
      <w:iCs/>
    </w:rPr>
  </w:style>
  <w:style w:type="character" w:styleId="Strong">
    <w:name w:val="Strong"/>
    <w:qFormat/>
    <w:rsid w:val="00783F3C"/>
    <w:rPr>
      <w:b/>
      <w:bCs/>
    </w:rPr>
  </w:style>
  <w:style w:type="paragraph" w:styleId="NormalWeb">
    <w:name w:val="Normal (Web)"/>
    <w:basedOn w:val="Normal"/>
    <w:uiPriority w:val="99"/>
    <w:semiHidden/>
    <w:unhideWhenUsed/>
    <w:rsid w:val="00390F9A"/>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036A09"/>
    <w:rPr>
      <w:color w:val="0000FF"/>
      <w:u w:val="single"/>
    </w:rPr>
  </w:style>
  <w:style w:type="character" w:styleId="FollowedHyperlink">
    <w:name w:val="FollowedHyperlink"/>
    <w:basedOn w:val="DefaultParagraphFont"/>
    <w:uiPriority w:val="99"/>
    <w:semiHidden/>
    <w:unhideWhenUsed/>
    <w:rsid w:val="00032E79"/>
    <w:rPr>
      <w:color w:val="800080" w:themeColor="followedHyperlink"/>
      <w:u w:val="single"/>
    </w:rPr>
  </w:style>
  <w:style w:type="character" w:customStyle="1" w:styleId="Heading1Char">
    <w:name w:val="Heading 1 Char"/>
    <w:basedOn w:val="DefaultParagraphFont"/>
    <w:link w:val="Heading1"/>
    <w:uiPriority w:val="9"/>
    <w:rsid w:val="00032E79"/>
    <w:rPr>
      <w:rFonts w:ascii="Times" w:hAnsi="Times"/>
      <w:b/>
      <w:bCs/>
      <w:kern w:val="36"/>
      <w:sz w:val="48"/>
      <w:szCs w:val="48"/>
      <w:lang w:val="en-US"/>
    </w:rPr>
  </w:style>
  <w:style w:type="paragraph" w:styleId="Revision">
    <w:name w:val="Revision"/>
    <w:hidden/>
    <w:uiPriority w:val="99"/>
    <w:semiHidden/>
    <w:rsid w:val="001B24F2"/>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868"/>
    <w:rPr>
      <w:lang w:val="en-US"/>
    </w:rPr>
  </w:style>
  <w:style w:type="paragraph" w:styleId="Heading1">
    <w:name w:val="heading 1"/>
    <w:basedOn w:val="Normal"/>
    <w:link w:val="Heading1Char"/>
    <w:uiPriority w:val="9"/>
    <w:qFormat/>
    <w:rsid w:val="00032E7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autoRedefine/>
    <w:qFormat/>
    <w:rsid w:val="00AE7605"/>
    <w:rPr>
      <w:rFonts w:ascii="Times New Roman" w:eastAsia="Times New Roman" w:hAnsi="Times New Roman" w:cs="Times New Roman"/>
      <w:lang w:val="en-GB" w:eastAsia="en-GB"/>
    </w:rPr>
  </w:style>
  <w:style w:type="paragraph" w:styleId="ListParagraph">
    <w:name w:val="List Paragraph"/>
    <w:basedOn w:val="Normal"/>
    <w:uiPriority w:val="34"/>
    <w:qFormat/>
    <w:rsid w:val="00263E0C"/>
    <w:pPr>
      <w:ind w:left="720"/>
      <w:contextualSpacing/>
    </w:pPr>
  </w:style>
  <w:style w:type="paragraph" w:styleId="NoSpacing">
    <w:name w:val="No Spacing"/>
    <w:uiPriority w:val="1"/>
    <w:qFormat/>
    <w:rsid w:val="00D00E4C"/>
    <w:rPr>
      <w:rFonts w:eastAsiaTheme="minorHAnsi"/>
      <w:sz w:val="22"/>
      <w:szCs w:val="22"/>
      <w:lang w:val="en-CA"/>
    </w:rPr>
  </w:style>
  <w:style w:type="character" w:styleId="CommentReference">
    <w:name w:val="annotation reference"/>
    <w:basedOn w:val="DefaultParagraphFont"/>
    <w:uiPriority w:val="99"/>
    <w:semiHidden/>
    <w:unhideWhenUsed/>
    <w:rsid w:val="00B23379"/>
    <w:rPr>
      <w:sz w:val="18"/>
      <w:szCs w:val="18"/>
    </w:rPr>
  </w:style>
  <w:style w:type="paragraph" w:styleId="CommentText">
    <w:name w:val="annotation text"/>
    <w:basedOn w:val="Normal"/>
    <w:link w:val="CommentTextChar"/>
    <w:uiPriority w:val="99"/>
    <w:semiHidden/>
    <w:unhideWhenUsed/>
    <w:rsid w:val="00B23379"/>
  </w:style>
  <w:style w:type="character" w:customStyle="1" w:styleId="CommentTextChar">
    <w:name w:val="Comment Text Char"/>
    <w:basedOn w:val="DefaultParagraphFont"/>
    <w:link w:val="CommentText"/>
    <w:uiPriority w:val="99"/>
    <w:semiHidden/>
    <w:rsid w:val="00B23379"/>
    <w:rPr>
      <w:lang w:val="en-US"/>
    </w:rPr>
  </w:style>
  <w:style w:type="paragraph" w:styleId="BalloonText">
    <w:name w:val="Balloon Text"/>
    <w:basedOn w:val="Normal"/>
    <w:link w:val="BalloonTextChar"/>
    <w:uiPriority w:val="99"/>
    <w:semiHidden/>
    <w:unhideWhenUsed/>
    <w:rsid w:val="00B233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3379"/>
    <w:rPr>
      <w:rFonts w:ascii="Lucida Grande" w:hAnsi="Lucida Grande" w:cs="Lucida Grande"/>
      <w:sz w:val="18"/>
      <w:szCs w:val="18"/>
      <w:lang w:val="en-US"/>
    </w:rPr>
  </w:style>
  <w:style w:type="paragraph" w:styleId="Header">
    <w:name w:val="header"/>
    <w:basedOn w:val="Normal"/>
    <w:link w:val="HeaderChar"/>
    <w:uiPriority w:val="99"/>
    <w:unhideWhenUsed/>
    <w:rsid w:val="005B6002"/>
    <w:pPr>
      <w:tabs>
        <w:tab w:val="center" w:pos="4320"/>
        <w:tab w:val="right" w:pos="8640"/>
      </w:tabs>
    </w:pPr>
  </w:style>
  <w:style w:type="character" w:customStyle="1" w:styleId="HeaderChar">
    <w:name w:val="Header Char"/>
    <w:basedOn w:val="DefaultParagraphFont"/>
    <w:link w:val="Header"/>
    <w:uiPriority w:val="99"/>
    <w:rsid w:val="005B6002"/>
    <w:rPr>
      <w:lang w:val="en-US"/>
    </w:rPr>
  </w:style>
  <w:style w:type="paragraph" w:styleId="Footer">
    <w:name w:val="footer"/>
    <w:basedOn w:val="Normal"/>
    <w:link w:val="FooterChar"/>
    <w:uiPriority w:val="99"/>
    <w:unhideWhenUsed/>
    <w:rsid w:val="005B6002"/>
    <w:pPr>
      <w:tabs>
        <w:tab w:val="center" w:pos="4320"/>
        <w:tab w:val="right" w:pos="8640"/>
      </w:tabs>
    </w:pPr>
  </w:style>
  <w:style w:type="character" w:customStyle="1" w:styleId="FooterChar">
    <w:name w:val="Footer Char"/>
    <w:basedOn w:val="DefaultParagraphFont"/>
    <w:link w:val="Footer"/>
    <w:uiPriority w:val="99"/>
    <w:rsid w:val="005B6002"/>
    <w:rPr>
      <w:lang w:val="en-US"/>
    </w:rPr>
  </w:style>
  <w:style w:type="paragraph" w:styleId="CommentSubject">
    <w:name w:val="annotation subject"/>
    <w:basedOn w:val="CommentText"/>
    <w:next w:val="CommentText"/>
    <w:link w:val="CommentSubjectChar"/>
    <w:uiPriority w:val="99"/>
    <w:semiHidden/>
    <w:unhideWhenUsed/>
    <w:rsid w:val="008856B2"/>
    <w:rPr>
      <w:b/>
      <w:bCs/>
      <w:sz w:val="20"/>
      <w:szCs w:val="20"/>
    </w:rPr>
  </w:style>
  <w:style w:type="character" w:customStyle="1" w:styleId="CommentSubjectChar">
    <w:name w:val="Comment Subject Char"/>
    <w:basedOn w:val="CommentTextChar"/>
    <w:link w:val="CommentSubject"/>
    <w:uiPriority w:val="99"/>
    <w:semiHidden/>
    <w:rsid w:val="008856B2"/>
    <w:rPr>
      <w:b/>
      <w:bCs/>
      <w:sz w:val="20"/>
      <w:szCs w:val="20"/>
      <w:lang w:val="en-US"/>
    </w:rPr>
  </w:style>
  <w:style w:type="character" w:styleId="PageNumber">
    <w:name w:val="page number"/>
    <w:basedOn w:val="DefaultParagraphFont"/>
    <w:uiPriority w:val="99"/>
    <w:semiHidden/>
    <w:unhideWhenUsed/>
    <w:rsid w:val="004544DB"/>
  </w:style>
  <w:style w:type="character" w:customStyle="1" w:styleId="jrnl">
    <w:name w:val="jrnl"/>
    <w:basedOn w:val="DefaultParagraphFont"/>
    <w:rsid w:val="00082F8F"/>
  </w:style>
  <w:style w:type="character" w:styleId="Emphasis">
    <w:name w:val="Emphasis"/>
    <w:basedOn w:val="DefaultParagraphFont"/>
    <w:uiPriority w:val="20"/>
    <w:qFormat/>
    <w:rsid w:val="00C608EA"/>
    <w:rPr>
      <w:i/>
      <w:iCs/>
    </w:rPr>
  </w:style>
  <w:style w:type="character" w:styleId="Strong">
    <w:name w:val="Strong"/>
    <w:qFormat/>
    <w:rsid w:val="00783F3C"/>
    <w:rPr>
      <w:b/>
      <w:bCs/>
    </w:rPr>
  </w:style>
  <w:style w:type="paragraph" w:styleId="NormalWeb">
    <w:name w:val="Normal (Web)"/>
    <w:basedOn w:val="Normal"/>
    <w:uiPriority w:val="99"/>
    <w:semiHidden/>
    <w:unhideWhenUsed/>
    <w:rsid w:val="00390F9A"/>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036A09"/>
    <w:rPr>
      <w:color w:val="0000FF"/>
      <w:u w:val="single"/>
    </w:rPr>
  </w:style>
  <w:style w:type="character" w:styleId="FollowedHyperlink">
    <w:name w:val="FollowedHyperlink"/>
    <w:basedOn w:val="DefaultParagraphFont"/>
    <w:uiPriority w:val="99"/>
    <w:semiHidden/>
    <w:unhideWhenUsed/>
    <w:rsid w:val="00032E79"/>
    <w:rPr>
      <w:color w:val="800080" w:themeColor="followedHyperlink"/>
      <w:u w:val="single"/>
    </w:rPr>
  </w:style>
  <w:style w:type="character" w:customStyle="1" w:styleId="Heading1Char">
    <w:name w:val="Heading 1 Char"/>
    <w:basedOn w:val="DefaultParagraphFont"/>
    <w:link w:val="Heading1"/>
    <w:uiPriority w:val="9"/>
    <w:rsid w:val="00032E79"/>
    <w:rPr>
      <w:rFonts w:ascii="Times" w:hAnsi="Times"/>
      <w:b/>
      <w:bCs/>
      <w:kern w:val="36"/>
      <w:sz w:val="48"/>
      <w:szCs w:val="48"/>
      <w:lang w:val="en-US"/>
    </w:rPr>
  </w:style>
  <w:style w:type="paragraph" w:styleId="Revision">
    <w:name w:val="Revision"/>
    <w:hidden/>
    <w:uiPriority w:val="99"/>
    <w:semiHidden/>
    <w:rsid w:val="001B24F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44003">
      <w:bodyDiv w:val="1"/>
      <w:marLeft w:val="0"/>
      <w:marRight w:val="0"/>
      <w:marTop w:val="0"/>
      <w:marBottom w:val="0"/>
      <w:divBdr>
        <w:top w:val="none" w:sz="0" w:space="0" w:color="auto"/>
        <w:left w:val="none" w:sz="0" w:space="0" w:color="auto"/>
        <w:bottom w:val="none" w:sz="0" w:space="0" w:color="auto"/>
        <w:right w:val="none" w:sz="0" w:space="0" w:color="auto"/>
      </w:divBdr>
      <w:divsChild>
        <w:div w:id="1413696930">
          <w:marLeft w:val="0"/>
          <w:marRight w:val="0"/>
          <w:marTop w:val="0"/>
          <w:marBottom w:val="0"/>
          <w:divBdr>
            <w:top w:val="none" w:sz="0" w:space="0" w:color="auto"/>
            <w:left w:val="none" w:sz="0" w:space="0" w:color="auto"/>
            <w:bottom w:val="none" w:sz="0" w:space="0" w:color="auto"/>
            <w:right w:val="none" w:sz="0" w:space="0" w:color="auto"/>
          </w:divBdr>
        </w:div>
        <w:div w:id="1297250376">
          <w:marLeft w:val="0"/>
          <w:marRight w:val="0"/>
          <w:marTop w:val="0"/>
          <w:marBottom w:val="0"/>
          <w:divBdr>
            <w:top w:val="none" w:sz="0" w:space="0" w:color="auto"/>
            <w:left w:val="none" w:sz="0" w:space="0" w:color="auto"/>
            <w:bottom w:val="none" w:sz="0" w:space="0" w:color="auto"/>
            <w:right w:val="none" w:sz="0" w:space="0" w:color="auto"/>
          </w:divBdr>
        </w:div>
      </w:divsChild>
    </w:div>
    <w:div w:id="495220435">
      <w:bodyDiv w:val="1"/>
      <w:marLeft w:val="0"/>
      <w:marRight w:val="0"/>
      <w:marTop w:val="0"/>
      <w:marBottom w:val="0"/>
      <w:divBdr>
        <w:top w:val="none" w:sz="0" w:space="0" w:color="auto"/>
        <w:left w:val="none" w:sz="0" w:space="0" w:color="auto"/>
        <w:bottom w:val="none" w:sz="0" w:space="0" w:color="auto"/>
        <w:right w:val="none" w:sz="0" w:space="0" w:color="auto"/>
      </w:divBdr>
    </w:div>
    <w:div w:id="557589890">
      <w:bodyDiv w:val="1"/>
      <w:marLeft w:val="0"/>
      <w:marRight w:val="0"/>
      <w:marTop w:val="0"/>
      <w:marBottom w:val="0"/>
      <w:divBdr>
        <w:top w:val="none" w:sz="0" w:space="0" w:color="auto"/>
        <w:left w:val="none" w:sz="0" w:space="0" w:color="auto"/>
        <w:bottom w:val="none" w:sz="0" w:space="0" w:color="auto"/>
        <w:right w:val="none" w:sz="0" w:space="0" w:color="auto"/>
      </w:divBdr>
      <w:divsChild>
        <w:div w:id="37165291">
          <w:marLeft w:val="0"/>
          <w:marRight w:val="0"/>
          <w:marTop w:val="0"/>
          <w:marBottom w:val="0"/>
          <w:divBdr>
            <w:top w:val="none" w:sz="0" w:space="0" w:color="auto"/>
            <w:left w:val="none" w:sz="0" w:space="0" w:color="auto"/>
            <w:bottom w:val="none" w:sz="0" w:space="0" w:color="auto"/>
            <w:right w:val="none" w:sz="0" w:space="0" w:color="auto"/>
          </w:divBdr>
        </w:div>
        <w:div w:id="216597815">
          <w:marLeft w:val="0"/>
          <w:marRight w:val="0"/>
          <w:marTop w:val="0"/>
          <w:marBottom w:val="0"/>
          <w:divBdr>
            <w:top w:val="none" w:sz="0" w:space="0" w:color="auto"/>
            <w:left w:val="none" w:sz="0" w:space="0" w:color="auto"/>
            <w:bottom w:val="none" w:sz="0" w:space="0" w:color="auto"/>
            <w:right w:val="none" w:sz="0" w:space="0" w:color="auto"/>
          </w:divBdr>
        </w:div>
      </w:divsChild>
    </w:div>
    <w:div w:id="1446071884">
      <w:bodyDiv w:val="1"/>
      <w:marLeft w:val="0"/>
      <w:marRight w:val="0"/>
      <w:marTop w:val="0"/>
      <w:marBottom w:val="0"/>
      <w:divBdr>
        <w:top w:val="none" w:sz="0" w:space="0" w:color="auto"/>
        <w:left w:val="none" w:sz="0" w:space="0" w:color="auto"/>
        <w:bottom w:val="none" w:sz="0" w:space="0" w:color="auto"/>
        <w:right w:val="none" w:sz="0" w:space="0" w:color="auto"/>
      </w:divBdr>
      <w:divsChild>
        <w:div w:id="1037316795">
          <w:marLeft w:val="0"/>
          <w:marRight w:val="0"/>
          <w:marTop w:val="0"/>
          <w:marBottom w:val="0"/>
          <w:divBdr>
            <w:top w:val="none" w:sz="0" w:space="0" w:color="auto"/>
            <w:left w:val="none" w:sz="0" w:space="0" w:color="auto"/>
            <w:bottom w:val="none" w:sz="0" w:space="0" w:color="auto"/>
            <w:right w:val="none" w:sz="0" w:space="0" w:color="auto"/>
          </w:divBdr>
        </w:div>
      </w:divsChild>
    </w:div>
    <w:div w:id="1526097316">
      <w:bodyDiv w:val="1"/>
      <w:marLeft w:val="0"/>
      <w:marRight w:val="0"/>
      <w:marTop w:val="0"/>
      <w:marBottom w:val="0"/>
      <w:divBdr>
        <w:top w:val="none" w:sz="0" w:space="0" w:color="auto"/>
        <w:left w:val="none" w:sz="0" w:space="0" w:color="auto"/>
        <w:bottom w:val="none" w:sz="0" w:space="0" w:color="auto"/>
        <w:right w:val="none" w:sz="0" w:space="0" w:color="auto"/>
      </w:divBdr>
    </w:div>
    <w:div w:id="17285263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x.doi.org/10.1177/1090198106291963" TargetMode="External"/><Relationship Id="rId20" Type="http://schemas.openxmlformats.org/officeDocument/2006/relationships/theme" Target="theme/theme1.xml"/><Relationship Id="rId10" Type="http://schemas.openxmlformats.org/officeDocument/2006/relationships/hyperlink" Target="http://www.ncbi.nlm.nih.gov/pubmed?term=Pappas-DeLuca%20KA%5BAuthor%5D&amp;cauthor=true&amp;cauthor_uid=19072525" TargetMode="External"/><Relationship Id="rId11" Type="http://schemas.openxmlformats.org/officeDocument/2006/relationships/hyperlink" Target="http://www.ncbi.nlm.nih.gov/pubmed?term=Kraft%20JM%5BAuthor%5D&amp;cauthor=true&amp;cauthor_uid=19072525" TargetMode="External"/><Relationship Id="rId12" Type="http://schemas.openxmlformats.org/officeDocument/2006/relationships/hyperlink" Target="http://www.ncbi.nlm.nih.gov/pubmed?term=Galavotti%20C%5BAuthor%5D&amp;cauthor=true&amp;cauthor_uid=19072525" TargetMode="External"/><Relationship Id="rId13" Type="http://schemas.openxmlformats.org/officeDocument/2006/relationships/hyperlink" Target="http://www.ncbi.nlm.nih.gov/pubmed?term=Warner%20L%5BAuthor%5D&amp;cauthor=true&amp;cauthor_uid=19072525" TargetMode="External"/><Relationship Id="rId14" Type="http://schemas.openxmlformats.org/officeDocument/2006/relationships/hyperlink" Target="http://www.ncbi.nlm.nih.gov/pubmed?term=Mooki%20M%5BAuthor%5D&amp;cauthor=true&amp;cauthor_uid=19072525" TargetMode="External"/><Relationship Id="rId15" Type="http://schemas.openxmlformats.org/officeDocument/2006/relationships/hyperlink" Target="http://www.ncbi.nlm.nih.gov/pubmed?term=Hastings%20P%5BAuthor%5D&amp;cauthor=true&amp;cauthor_uid=19072525" TargetMode="External"/><Relationship Id="rId16" Type="http://schemas.openxmlformats.org/officeDocument/2006/relationships/hyperlink" Target="http://www.ncbi.nlm.nih.gov/pubmed?term=Kilmarx%20PH%5BAuthor%5D&amp;cauthor=true&amp;cauthor_uid=19072525"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237634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17</Pages>
  <Words>10460</Words>
  <Characters>59627</Characters>
  <Application>Microsoft Macintosh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dc:creator>
  <cp:keywords/>
  <dc:description/>
  <cp:lastModifiedBy>BS</cp:lastModifiedBy>
  <cp:revision>11</cp:revision>
  <cp:lastPrinted>2014-05-06T14:24:00Z</cp:lastPrinted>
  <dcterms:created xsi:type="dcterms:W3CDTF">2014-05-07T14:09:00Z</dcterms:created>
  <dcterms:modified xsi:type="dcterms:W3CDTF">2014-06-11T16:40:00Z</dcterms:modified>
</cp:coreProperties>
</file>