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5DD3" w14:textId="78E79D44" w:rsidR="00CE2A9E" w:rsidRPr="00CE2A9E" w:rsidRDefault="00CE2A9E" w:rsidP="00CE2A9E">
      <w:pPr>
        <w:rPr>
          <w:rFonts w:ascii="Times New Roman" w:hAnsi="Times New Roman"/>
          <w:sz w:val="24"/>
          <w:szCs w:val="24"/>
        </w:rPr>
      </w:pPr>
      <w:r w:rsidRPr="00CE2A9E">
        <w:rPr>
          <w:rFonts w:ascii="Times New Roman" w:hAnsi="Times New Roman"/>
          <w:b/>
          <w:sz w:val="24"/>
          <w:szCs w:val="24"/>
        </w:rPr>
        <w:t xml:space="preserve">This is the Author Accepted Manuscript of a paper published in the journal </w:t>
      </w:r>
      <w:proofErr w:type="gramStart"/>
      <w:r>
        <w:rPr>
          <w:rFonts w:ascii="Times New Roman" w:hAnsi="Times New Roman"/>
          <w:i/>
          <w:sz w:val="24"/>
          <w:szCs w:val="24"/>
        </w:rPr>
        <w:t>Memory</w:t>
      </w:r>
      <w:proofErr w:type="gramEnd"/>
    </w:p>
    <w:p w14:paraId="166F3954" w14:textId="04D75F3A" w:rsidR="00CE2A9E" w:rsidRPr="00CE2A9E" w:rsidRDefault="00CE2A9E" w:rsidP="00CE2A9E">
      <w:pPr>
        <w:rPr>
          <w:rFonts w:ascii="Times New Roman" w:hAnsi="Times New Roman"/>
          <w:sz w:val="24"/>
          <w:szCs w:val="24"/>
        </w:rPr>
      </w:pPr>
      <w:r w:rsidRPr="00CE2A9E">
        <w:rPr>
          <w:rFonts w:ascii="Times New Roman" w:hAnsi="Times New Roman" w:cs="Times New Roman"/>
          <w:color w:val="0000FF"/>
          <w:sz w:val="24"/>
          <w:szCs w:val="24"/>
          <w:u w:val="single"/>
        </w:rPr>
        <w:t>https://www</w:t>
      </w:r>
      <w:r w:rsidR="0056046A" w:rsidRPr="0056046A">
        <w:rPr>
          <w:rFonts w:ascii="Times New Roman" w:hAnsi="Times New Roman" w:cs="Times New Roman"/>
          <w:color w:val="0000FF"/>
          <w:sz w:val="24"/>
          <w:szCs w:val="24"/>
          <w:u w:val="single"/>
        </w:rPr>
        <w:t>.tandfonline.com/toc/pmem20/current</w:t>
      </w:r>
    </w:p>
    <w:p w14:paraId="43F6FE8B" w14:textId="77777777" w:rsidR="00CE2A9E" w:rsidRPr="00CE2A9E" w:rsidRDefault="00CE2A9E" w:rsidP="00CE2A9E">
      <w:pPr>
        <w:rPr>
          <w:rFonts w:ascii="Times New Roman" w:hAnsi="Times New Roman"/>
          <w:sz w:val="24"/>
          <w:szCs w:val="24"/>
        </w:rPr>
      </w:pPr>
    </w:p>
    <w:p w14:paraId="758FE8B8" w14:textId="77777777" w:rsidR="00CE2A9E" w:rsidRPr="00CE2A9E" w:rsidRDefault="00CE2A9E" w:rsidP="00CE2A9E">
      <w:pPr>
        <w:rPr>
          <w:rFonts w:ascii="Times New Roman" w:hAnsi="Times New Roman"/>
          <w:b/>
          <w:sz w:val="24"/>
          <w:szCs w:val="24"/>
        </w:rPr>
      </w:pPr>
      <w:r w:rsidRPr="00CE2A9E">
        <w:rPr>
          <w:rFonts w:ascii="Times New Roman" w:hAnsi="Times New Roman"/>
          <w:b/>
          <w:sz w:val="24"/>
          <w:szCs w:val="24"/>
        </w:rPr>
        <w:t>Citation:</w:t>
      </w:r>
    </w:p>
    <w:p w14:paraId="2CDFCCF6" w14:textId="6D581382" w:rsidR="00CE2A9E" w:rsidRPr="00CE2A9E" w:rsidRDefault="00CE2A9E" w:rsidP="00CE2A9E">
      <w:pPr>
        <w:rPr>
          <w:rFonts w:ascii="Times New Roman" w:hAnsi="Times New Roman"/>
          <w:b/>
          <w:sz w:val="24"/>
          <w:szCs w:val="24"/>
        </w:rPr>
      </w:pPr>
      <w:r w:rsidRPr="00CE2A9E">
        <w:rPr>
          <w:rFonts w:ascii="Times New Roman" w:hAnsi="Times New Roman"/>
          <w:b/>
          <w:sz w:val="24"/>
          <w:szCs w:val="24"/>
        </w:rPr>
        <w:t xml:space="preserve">Riley, G.A., </w:t>
      </w:r>
      <w:r w:rsidR="002B3AE2">
        <w:rPr>
          <w:rFonts w:ascii="Times New Roman" w:hAnsi="Times New Roman"/>
          <w:b/>
          <w:sz w:val="24"/>
          <w:szCs w:val="24"/>
        </w:rPr>
        <w:t>Pearce</w:t>
      </w:r>
      <w:r w:rsidRPr="00CE2A9E">
        <w:rPr>
          <w:rFonts w:ascii="Times New Roman" w:hAnsi="Times New Roman"/>
          <w:b/>
          <w:sz w:val="24"/>
          <w:szCs w:val="24"/>
        </w:rPr>
        <w:t xml:space="preserve">, </w:t>
      </w:r>
      <w:r w:rsidR="002B3AE2">
        <w:rPr>
          <w:rFonts w:ascii="Times New Roman" w:hAnsi="Times New Roman"/>
          <w:b/>
          <w:sz w:val="24"/>
          <w:szCs w:val="24"/>
        </w:rPr>
        <w:t>A</w:t>
      </w:r>
      <w:r w:rsidRPr="00CE2A9E">
        <w:rPr>
          <w:rFonts w:ascii="Times New Roman" w:hAnsi="Times New Roman"/>
          <w:b/>
          <w:sz w:val="24"/>
          <w:szCs w:val="24"/>
        </w:rPr>
        <w:t xml:space="preserve">. (early online). </w:t>
      </w:r>
      <w:r w:rsidR="00A60A25" w:rsidRPr="00A60A25">
        <w:rPr>
          <w:rFonts w:ascii="Times New Roman" w:hAnsi="Times New Roman"/>
          <w:b/>
          <w:sz w:val="24"/>
          <w:szCs w:val="24"/>
        </w:rPr>
        <w:t>Wakeful rest during storage and consolidation enhances priming effects for those with acquired memory impairment</w:t>
      </w:r>
      <w:r w:rsidRPr="00CE2A9E">
        <w:rPr>
          <w:rFonts w:ascii="Times New Roman" w:hAnsi="Times New Roman"/>
          <w:b/>
          <w:sz w:val="24"/>
          <w:szCs w:val="24"/>
        </w:rPr>
        <w:t xml:space="preserve">.  </w:t>
      </w:r>
      <w:r w:rsidR="002B3AE2">
        <w:rPr>
          <w:rFonts w:ascii="Times New Roman" w:hAnsi="Times New Roman"/>
          <w:b/>
          <w:i/>
          <w:sz w:val="24"/>
          <w:szCs w:val="24"/>
        </w:rPr>
        <w:t>Memory</w:t>
      </w:r>
      <w:r w:rsidRPr="00CE2A9E">
        <w:rPr>
          <w:rFonts w:ascii="Times New Roman" w:hAnsi="Times New Roman"/>
          <w:b/>
          <w:i/>
          <w:sz w:val="24"/>
          <w:szCs w:val="24"/>
        </w:rPr>
        <w:t xml:space="preserve">. </w:t>
      </w:r>
    </w:p>
    <w:p w14:paraId="04C40F31" w14:textId="5999696E" w:rsidR="00CE2A9E" w:rsidRDefault="002B3AE2">
      <w:pPr>
        <w:rPr>
          <w:rFonts w:ascii="Times New Roman" w:hAnsi="Times New Roman" w:cs="Times New Roman"/>
          <w:b/>
          <w:sz w:val="24"/>
          <w:szCs w:val="24"/>
        </w:rPr>
      </w:pPr>
      <w:r w:rsidRPr="002B3AE2">
        <w:rPr>
          <w:rFonts w:ascii="Times New Roman" w:hAnsi="Times New Roman"/>
          <w:b/>
          <w:sz w:val="24"/>
          <w:szCs w:val="24"/>
        </w:rPr>
        <w:t>https://doi.org/10.1080/09658211.2021.1907414</w:t>
      </w:r>
      <w:r w:rsidR="00CE2A9E">
        <w:rPr>
          <w:rFonts w:ascii="Times New Roman" w:hAnsi="Times New Roman" w:cs="Times New Roman"/>
          <w:b/>
          <w:sz w:val="24"/>
          <w:szCs w:val="24"/>
        </w:rPr>
        <w:br w:type="page"/>
      </w:r>
    </w:p>
    <w:p w14:paraId="5D1E3182" w14:textId="77777777" w:rsidR="003C15F0" w:rsidRDefault="003C15F0" w:rsidP="003C15F0">
      <w:pPr>
        <w:spacing w:line="360" w:lineRule="auto"/>
        <w:rPr>
          <w:rFonts w:ascii="Times New Roman" w:hAnsi="Times New Roman" w:cs="Times New Roman"/>
          <w:b/>
          <w:sz w:val="24"/>
          <w:szCs w:val="24"/>
        </w:rPr>
      </w:pPr>
    </w:p>
    <w:p w14:paraId="70877CB3" w14:textId="77777777" w:rsidR="003C15F0" w:rsidRDefault="003C15F0" w:rsidP="003C15F0">
      <w:pPr>
        <w:spacing w:line="480" w:lineRule="auto"/>
        <w:jc w:val="center"/>
        <w:rPr>
          <w:rFonts w:ascii="Times New Roman" w:eastAsia="Calibri" w:hAnsi="Times New Roman" w:cs="Times New Roman"/>
          <w:b/>
          <w:sz w:val="24"/>
          <w:szCs w:val="24"/>
        </w:rPr>
      </w:pPr>
    </w:p>
    <w:p w14:paraId="18C7DE2F" w14:textId="77777777" w:rsidR="003C15F0" w:rsidRDefault="003C15F0" w:rsidP="003C15F0">
      <w:pPr>
        <w:spacing w:line="480" w:lineRule="auto"/>
        <w:jc w:val="center"/>
        <w:rPr>
          <w:rFonts w:ascii="Times New Roman" w:eastAsia="Calibri" w:hAnsi="Times New Roman" w:cs="Times New Roman"/>
          <w:b/>
          <w:sz w:val="24"/>
          <w:szCs w:val="24"/>
        </w:rPr>
      </w:pPr>
    </w:p>
    <w:p w14:paraId="46A36DFE" w14:textId="77777777" w:rsidR="003C15F0" w:rsidRDefault="003C15F0" w:rsidP="003C15F0">
      <w:pPr>
        <w:spacing w:line="480" w:lineRule="auto"/>
        <w:jc w:val="center"/>
        <w:rPr>
          <w:rFonts w:ascii="Times New Roman" w:eastAsia="Calibri" w:hAnsi="Times New Roman" w:cs="Times New Roman"/>
          <w:b/>
          <w:sz w:val="24"/>
          <w:szCs w:val="24"/>
        </w:rPr>
      </w:pPr>
    </w:p>
    <w:p w14:paraId="06BF769A" w14:textId="77777777" w:rsidR="003C15F0" w:rsidRPr="00F908C5" w:rsidRDefault="003C15F0" w:rsidP="003C15F0">
      <w:pPr>
        <w:spacing w:line="480" w:lineRule="auto"/>
        <w:jc w:val="center"/>
        <w:rPr>
          <w:rFonts w:ascii="Times New Roman" w:eastAsia="Calibri" w:hAnsi="Times New Roman" w:cs="Times New Roman"/>
          <w:b/>
          <w:sz w:val="24"/>
          <w:szCs w:val="24"/>
        </w:rPr>
      </w:pPr>
      <w:r w:rsidRPr="00F908C5">
        <w:rPr>
          <w:rFonts w:ascii="Times New Roman" w:eastAsia="Calibri" w:hAnsi="Times New Roman" w:cs="Times New Roman"/>
          <w:b/>
          <w:sz w:val="24"/>
          <w:szCs w:val="24"/>
        </w:rPr>
        <w:t>Wakeful rest during storage and consolidation enhances priming effects for those with acquired memory impairment</w:t>
      </w:r>
    </w:p>
    <w:p w14:paraId="7A35B6CD" w14:textId="77777777" w:rsidR="003C15F0" w:rsidRPr="00F908C5" w:rsidRDefault="003C15F0" w:rsidP="003C15F0">
      <w:pPr>
        <w:spacing w:line="480" w:lineRule="auto"/>
        <w:jc w:val="center"/>
        <w:rPr>
          <w:rFonts w:ascii="Times New Roman" w:eastAsia="Calibri" w:hAnsi="Times New Roman" w:cs="Times New Roman"/>
          <w:b/>
          <w:sz w:val="24"/>
          <w:szCs w:val="24"/>
        </w:rPr>
      </w:pPr>
    </w:p>
    <w:p w14:paraId="79B2D3E6" w14:textId="77777777" w:rsidR="003C15F0" w:rsidRPr="00F908C5" w:rsidRDefault="003C15F0" w:rsidP="003C15F0">
      <w:pPr>
        <w:spacing w:line="480" w:lineRule="auto"/>
        <w:jc w:val="center"/>
        <w:rPr>
          <w:rFonts w:ascii="Times New Roman" w:eastAsia="Calibri" w:hAnsi="Times New Roman" w:cs="Times New Roman"/>
          <w:b/>
          <w:sz w:val="24"/>
          <w:szCs w:val="24"/>
        </w:rPr>
      </w:pPr>
    </w:p>
    <w:p w14:paraId="5C782174" w14:textId="77777777" w:rsidR="003C15F0" w:rsidRPr="00F908C5" w:rsidRDefault="003C15F0" w:rsidP="003C15F0">
      <w:pPr>
        <w:ind w:right="118"/>
        <w:jc w:val="center"/>
        <w:rPr>
          <w:rFonts w:ascii="Times New Roman" w:eastAsia="Calibri" w:hAnsi="Times New Roman" w:cs="Times New Roman"/>
          <w:b/>
          <w:sz w:val="24"/>
          <w:szCs w:val="24"/>
        </w:rPr>
      </w:pPr>
    </w:p>
    <w:p w14:paraId="07A84592" w14:textId="77777777" w:rsidR="003C15F0" w:rsidRPr="00F908C5" w:rsidRDefault="003C15F0" w:rsidP="003C15F0">
      <w:pPr>
        <w:ind w:right="118"/>
        <w:jc w:val="center"/>
        <w:rPr>
          <w:rFonts w:ascii="Times New Roman" w:eastAsia="Calibri" w:hAnsi="Times New Roman" w:cs="Times New Roman"/>
          <w:b/>
          <w:sz w:val="24"/>
          <w:szCs w:val="24"/>
        </w:rPr>
      </w:pPr>
    </w:p>
    <w:p w14:paraId="5D81B121" w14:textId="77777777" w:rsidR="003C15F0" w:rsidRPr="00F908C5" w:rsidRDefault="003C15F0" w:rsidP="003C15F0">
      <w:pPr>
        <w:ind w:right="118"/>
        <w:jc w:val="center"/>
        <w:rPr>
          <w:rFonts w:ascii="Times New Roman" w:eastAsia="Calibri" w:hAnsi="Times New Roman" w:cs="Times New Roman"/>
          <w:b/>
          <w:sz w:val="24"/>
          <w:szCs w:val="24"/>
        </w:rPr>
      </w:pPr>
    </w:p>
    <w:p w14:paraId="53751694" w14:textId="77777777" w:rsidR="003C15F0" w:rsidRPr="00F908C5" w:rsidRDefault="003C15F0" w:rsidP="003C15F0">
      <w:pPr>
        <w:ind w:right="118"/>
        <w:jc w:val="center"/>
        <w:rPr>
          <w:rFonts w:ascii="Times New Roman" w:eastAsia="Calibri" w:hAnsi="Times New Roman" w:cs="Times New Roman"/>
          <w:b/>
          <w:sz w:val="24"/>
          <w:szCs w:val="24"/>
        </w:rPr>
      </w:pPr>
    </w:p>
    <w:p w14:paraId="4DF01291" w14:textId="77777777" w:rsidR="003C15F0" w:rsidRPr="00F908C5" w:rsidRDefault="003C15F0" w:rsidP="003C15F0">
      <w:pPr>
        <w:ind w:right="118"/>
        <w:jc w:val="center"/>
        <w:rPr>
          <w:rFonts w:ascii="Times New Roman" w:eastAsia="Calibri" w:hAnsi="Times New Roman" w:cs="Times New Roman"/>
          <w:sz w:val="24"/>
          <w:szCs w:val="24"/>
        </w:rPr>
      </w:pPr>
    </w:p>
    <w:p w14:paraId="0E05269C" w14:textId="77777777" w:rsidR="003C15F0" w:rsidRPr="00F908C5" w:rsidRDefault="003C15F0" w:rsidP="003C15F0">
      <w:pPr>
        <w:jc w:val="center"/>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Gerard A. </w:t>
      </w:r>
      <w:proofErr w:type="spellStart"/>
      <w:r w:rsidRPr="00F908C5">
        <w:rPr>
          <w:rFonts w:ascii="Times New Roman" w:eastAsia="Calibri" w:hAnsi="Times New Roman" w:cs="Times New Roman"/>
          <w:sz w:val="24"/>
          <w:szCs w:val="24"/>
        </w:rPr>
        <w:t>Riley</w:t>
      </w:r>
      <w:r w:rsidRPr="00F908C5">
        <w:rPr>
          <w:rFonts w:ascii="Times New Roman" w:eastAsia="Calibri" w:hAnsi="Times New Roman" w:cs="Times New Roman"/>
          <w:sz w:val="24"/>
          <w:szCs w:val="24"/>
          <w:vertAlign w:val="superscript"/>
        </w:rPr>
        <w:t>a</w:t>
      </w:r>
      <w:proofErr w:type="spellEnd"/>
      <w:r w:rsidRPr="00F908C5">
        <w:rPr>
          <w:rFonts w:ascii="Times New Roman" w:eastAsia="Calibri" w:hAnsi="Times New Roman" w:cs="Times New Roman"/>
          <w:sz w:val="24"/>
          <w:szCs w:val="24"/>
        </w:rPr>
        <w:t xml:space="preserve"> </w:t>
      </w:r>
    </w:p>
    <w:p w14:paraId="76A6F1A8" w14:textId="77777777" w:rsidR="003C15F0" w:rsidRPr="00F908C5" w:rsidRDefault="003C15F0" w:rsidP="003C15F0">
      <w:pPr>
        <w:jc w:val="center"/>
        <w:rPr>
          <w:rFonts w:ascii="Times New Roman" w:eastAsia="Calibri" w:hAnsi="Times New Roman" w:cs="Times New Roman"/>
          <w:sz w:val="24"/>
          <w:szCs w:val="24"/>
        </w:rPr>
      </w:pPr>
    </w:p>
    <w:p w14:paraId="7D91A2B4" w14:textId="77777777" w:rsidR="003C15F0" w:rsidRPr="00F908C5" w:rsidRDefault="003C15F0" w:rsidP="003C15F0">
      <w:pPr>
        <w:jc w:val="center"/>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Arthur </w:t>
      </w:r>
      <w:proofErr w:type="spellStart"/>
      <w:r w:rsidRPr="00F908C5">
        <w:rPr>
          <w:rFonts w:ascii="Times New Roman" w:eastAsia="Calibri" w:hAnsi="Times New Roman" w:cs="Times New Roman"/>
          <w:sz w:val="24"/>
          <w:szCs w:val="24"/>
        </w:rPr>
        <w:t>Pearce</w:t>
      </w:r>
      <w:r w:rsidRPr="00F908C5">
        <w:rPr>
          <w:rFonts w:ascii="Times New Roman" w:eastAsia="Calibri" w:hAnsi="Times New Roman" w:cs="Times New Roman"/>
          <w:sz w:val="24"/>
          <w:szCs w:val="24"/>
          <w:vertAlign w:val="superscript"/>
        </w:rPr>
        <w:t>a</w:t>
      </w:r>
      <w:proofErr w:type="spellEnd"/>
    </w:p>
    <w:p w14:paraId="571BCA27" w14:textId="77777777" w:rsidR="003C15F0" w:rsidRPr="00F908C5" w:rsidRDefault="003C15F0" w:rsidP="003C15F0">
      <w:pPr>
        <w:jc w:val="center"/>
        <w:rPr>
          <w:rFonts w:ascii="Times New Roman" w:eastAsia="Calibri" w:hAnsi="Times New Roman" w:cs="Times New Roman"/>
          <w:sz w:val="24"/>
          <w:szCs w:val="24"/>
        </w:rPr>
      </w:pPr>
    </w:p>
    <w:p w14:paraId="60271042" w14:textId="77777777" w:rsidR="003C15F0" w:rsidRPr="00F908C5" w:rsidRDefault="003C15F0" w:rsidP="003C15F0">
      <w:pPr>
        <w:jc w:val="center"/>
        <w:rPr>
          <w:rFonts w:ascii="Times New Roman" w:eastAsia="Calibri" w:hAnsi="Times New Roman" w:cs="Times New Roman"/>
          <w:sz w:val="24"/>
          <w:szCs w:val="24"/>
        </w:rPr>
      </w:pPr>
      <w:r w:rsidRPr="00F908C5">
        <w:rPr>
          <w:rFonts w:ascii="Times New Roman" w:eastAsia="Calibri" w:hAnsi="Times New Roman" w:cs="Times New Roman"/>
          <w:sz w:val="24"/>
          <w:szCs w:val="24"/>
          <w:vertAlign w:val="superscript"/>
        </w:rPr>
        <w:t xml:space="preserve">a </w:t>
      </w:r>
      <w:r w:rsidRPr="00F908C5">
        <w:rPr>
          <w:rFonts w:ascii="Times New Roman" w:eastAsia="Calibri" w:hAnsi="Times New Roman" w:cs="Times New Roman"/>
          <w:sz w:val="24"/>
          <w:szCs w:val="24"/>
        </w:rPr>
        <w:t>Centre for Applied Psychology, University of Birmingham, UK</w:t>
      </w:r>
    </w:p>
    <w:p w14:paraId="55A7A8DD" w14:textId="77777777" w:rsidR="003C15F0" w:rsidRPr="00F908C5" w:rsidRDefault="003C15F0" w:rsidP="003C15F0">
      <w:pPr>
        <w:jc w:val="center"/>
        <w:rPr>
          <w:rFonts w:ascii="Times New Roman" w:eastAsia="Calibri" w:hAnsi="Times New Roman" w:cs="Times New Roman"/>
          <w:sz w:val="24"/>
          <w:szCs w:val="24"/>
        </w:rPr>
      </w:pPr>
    </w:p>
    <w:p w14:paraId="1C060DEA" w14:textId="77777777" w:rsidR="003C15F0" w:rsidRPr="00F908C5" w:rsidRDefault="003C15F0" w:rsidP="003C15F0">
      <w:pPr>
        <w:jc w:val="center"/>
        <w:rPr>
          <w:rFonts w:ascii="Times New Roman" w:eastAsia="Calibri" w:hAnsi="Times New Roman" w:cs="Times New Roman"/>
          <w:sz w:val="24"/>
          <w:szCs w:val="24"/>
        </w:rPr>
      </w:pPr>
    </w:p>
    <w:p w14:paraId="2F508581" w14:textId="77777777" w:rsidR="003C15F0" w:rsidRPr="00F908C5" w:rsidRDefault="003C15F0" w:rsidP="003C15F0">
      <w:pPr>
        <w:jc w:val="center"/>
        <w:rPr>
          <w:rFonts w:ascii="Times New Roman" w:eastAsia="Calibri" w:hAnsi="Times New Roman" w:cs="Times New Roman"/>
          <w:sz w:val="24"/>
          <w:szCs w:val="24"/>
        </w:rPr>
      </w:pPr>
    </w:p>
    <w:p w14:paraId="3F1E61E2" w14:textId="77777777" w:rsidR="003C15F0" w:rsidRPr="00F908C5" w:rsidRDefault="003C15F0" w:rsidP="003C15F0">
      <w:pPr>
        <w:jc w:val="center"/>
        <w:rPr>
          <w:rFonts w:ascii="Times New Roman" w:eastAsia="Calibri" w:hAnsi="Times New Roman" w:cs="Times New Roman"/>
          <w:sz w:val="24"/>
          <w:szCs w:val="24"/>
        </w:rPr>
      </w:pPr>
    </w:p>
    <w:p w14:paraId="0B9DE18A" w14:textId="77777777" w:rsidR="003C15F0" w:rsidRPr="00F908C5" w:rsidRDefault="003C15F0" w:rsidP="003C15F0">
      <w:pPr>
        <w:jc w:val="center"/>
        <w:rPr>
          <w:rFonts w:ascii="Times New Roman" w:eastAsia="Calibri" w:hAnsi="Times New Roman" w:cs="Times New Roman"/>
          <w:sz w:val="24"/>
          <w:szCs w:val="24"/>
        </w:rPr>
      </w:pPr>
    </w:p>
    <w:p w14:paraId="42E214B8" w14:textId="77777777" w:rsidR="003C15F0" w:rsidRPr="00F908C5" w:rsidRDefault="003C15F0" w:rsidP="003C15F0">
      <w:pPr>
        <w:jc w:val="center"/>
        <w:rPr>
          <w:rFonts w:ascii="Times New Roman" w:eastAsia="Calibri" w:hAnsi="Times New Roman" w:cs="Times New Roman"/>
          <w:sz w:val="24"/>
          <w:szCs w:val="24"/>
        </w:rPr>
      </w:pPr>
    </w:p>
    <w:p w14:paraId="7641A969" w14:textId="77777777" w:rsidR="003C15F0" w:rsidRPr="00F908C5" w:rsidRDefault="003C15F0" w:rsidP="003C15F0">
      <w:pPr>
        <w:jc w:val="center"/>
        <w:rPr>
          <w:rFonts w:ascii="Times New Roman" w:eastAsia="Calibri" w:hAnsi="Times New Roman" w:cs="Times New Roman"/>
          <w:sz w:val="24"/>
          <w:szCs w:val="24"/>
        </w:rPr>
      </w:pPr>
    </w:p>
    <w:p w14:paraId="500D27CA" w14:textId="77777777" w:rsidR="003C15F0" w:rsidRPr="00F908C5" w:rsidRDefault="003C15F0" w:rsidP="003C15F0">
      <w:pPr>
        <w:jc w:val="center"/>
        <w:rPr>
          <w:rFonts w:ascii="Times New Roman" w:eastAsia="Calibri" w:hAnsi="Times New Roman" w:cs="Times New Roman"/>
          <w:sz w:val="24"/>
          <w:szCs w:val="24"/>
        </w:rPr>
      </w:pPr>
    </w:p>
    <w:p w14:paraId="23BC59F5" w14:textId="77777777" w:rsidR="003C15F0" w:rsidRPr="00F908C5" w:rsidRDefault="003C15F0" w:rsidP="003C15F0">
      <w:pPr>
        <w:jc w:val="center"/>
        <w:rPr>
          <w:rFonts w:ascii="Times New Roman" w:eastAsia="Calibri" w:hAnsi="Times New Roman" w:cs="Times New Roman"/>
          <w:sz w:val="24"/>
          <w:szCs w:val="24"/>
        </w:rPr>
      </w:pPr>
    </w:p>
    <w:p w14:paraId="0BD3E339" w14:textId="77777777" w:rsidR="003C15F0" w:rsidRPr="00F908C5" w:rsidRDefault="003C15F0" w:rsidP="003C15F0">
      <w:pPr>
        <w:jc w:val="center"/>
        <w:rPr>
          <w:rFonts w:ascii="Times New Roman" w:eastAsia="Calibri" w:hAnsi="Times New Roman" w:cs="Times New Roman"/>
          <w:sz w:val="24"/>
          <w:szCs w:val="24"/>
        </w:rPr>
      </w:pPr>
    </w:p>
    <w:p w14:paraId="5AC0C5AA" w14:textId="77777777" w:rsidR="003C15F0" w:rsidRPr="00F908C5" w:rsidRDefault="003C15F0" w:rsidP="003C15F0">
      <w:pPr>
        <w:jc w:val="center"/>
        <w:rPr>
          <w:rFonts w:ascii="Times New Roman" w:eastAsia="Calibri" w:hAnsi="Times New Roman" w:cs="Times New Roman"/>
          <w:sz w:val="24"/>
          <w:szCs w:val="24"/>
        </w:rPr>
      </w:pPr>
    </w:p>
    <w:p w14:paraId="306C014C" w14:textId="77777777" w:rsidR="003C15F0" w:rsidRPr="00F908C5" w:rsidRDefault="003C15F0" w:rsidP="003C15F0">
      <w:pPr>
        <w:jc w:val="center"/>
        <w:rPr>
          <w:rFonts w:ascii="Times New Roman" w:eastAsia="Calibri" w:hAnsi="Times New Roman" w:cs="Times New Roman"/>
          <w:sz w:val="24"/>
          <w:szCs w:val="24"/>
        </w:rPr>
      </w:pPr>
    </w:p>
    <w:p w14:paraId="3A7A81B9" w14:textId="3E0D0C3C" w:rsidR="003C15F0" w:rsidRPr="00F908C5" w:rsidRDefault="003C15F0" w:rsidP="003C15F0">
      <w:pPr>
        <w:rPr>
          <w:rFonts w:ascii="Times New Roman" w:eastAsia="Calibri" w:hAnsi="Times New Roman" w:cs="Times New Roman"/>
          <w:sz w:val="24"/>
          <w:szCs w:val="24"/>
        </w:rPr>
      </w:pPr>
      <w:r w:rsidRPr="00F908C5">
        <w:rPr>
          <w:rFonts w:ascii="Times New Roman" w:eastAsia="Calibri" w:hAnsi="Times New Roman" w:cs="Times New Roman"/>
          <w:sz w:val="24"/>
          <w:szCs w:val="24"/>
        </w:rPr>
        <w:t>Word count: Total = 6,</w:t>
      </w:r>
      <w:r w:rsidR="004F055D" w:rsidRPr="00F908C5">
        <w:rPr>
          <w:rFonts w:ascii="Times New Roman" w:eastAsia="Calibri" w:hAnsi="Times New Roman" w:cs="Times New Roman"/>
          <w:sz w:val="24"/>
          <w:szCs w:val="24"/>
        </w:rPr>
        <w:t>331</w:t>
      </w:r>
      <w:r w:rsidRPr="00F908C5">
        <w:rPr>
          <w:rFonts w:ascii="Times New Roman" w:eastAsia="Calibri" w:hAnsi="Times New Roman" w:cs="Times New Roman"/>
          <w:sz w:val="24"/>
          <w:szCs w:val="24"/>
        </w:rPr>
        <w:t xml:space="preserve"> excluding abstract, references, </w:t>
      </w:r>
      <w:proofErr w:type="gramStart"/>
      <w:r w:rsidRPr="00F908C5">
        <w:rPr>
          <w:rFonts w:ascii="Times New Roman" w:eastAsia="Calibri" w:hAnsi="Times New Roman" w:cs="Times New Roman"/>
          <w:sz w:val="24"/>
          <w:szCs w:val="24"/>
        </w:rPr>
        <w:t>figures</w:t>
      </w:r>
      <w:proofErr w:type="gramEnd"/>
      <w:r w:rsidRPr="00F908C5">
        <w:rPr>
          <w:rFonts w:ascii="Times New Roman" w:eastAsia="Calibri" w:hAnsi="Times New Roman" w:cs="Times New Roman"/>
          <w:sz w:val="24"/>
          <w:szCs w:val="24"/>
        </w:rPr>
        <w:t xml:space="preserve"> and tables</w:t>
      </w:r>
    </w:p>
    <w:p w14:paraId="08CF6A21" w14:textId="77777777" w:rsidR="003C15F0" w:rsidRPr="00F908C5" w:rsidRDefault="003C15F0" w:rsidP="003C15F0">
      <w:pPr>
        <w:jc w:val="center"/>
        <w:rPr>
          <w:rFonts w:ascii="Times New Roman" w:eastAsia="Calibri" w:hAnsi="Times New Roman" w:cs="Times New Roman"/>
          <w:sz w:val="24"/>
          <w:szCs w:val="24"/>
        </w:rPr>
      </w:pPr>
    </w:p>
    <w:p w14:paraId="18273840" w14:textId="77777777" w:rsidR="003C15F0" w:rsidRPr="00F908C5" w:rsidRDefault="003C15F0" w:rsidP="003C15F0">
      <w:pPr>
        <w:jc w:val="center"/>
        <w:rPr>
          <w:rFonts w:ascii="Times New Roman" w:eastAsia="Calibri" w:hAnsi="Times New Roman" w:cs="Times New Roman"/>
          <w:sz w:val="24"/>
          <w:szCs w:val="24"/>
        </w:rPr>
      </w:pPr>
    </w:p>
    <w:p w14:paraId="33A5B4EF" w14:textId="77777777" w:rsidR="003C15F0" w:rsidRPr="00F908C5" w:rsidRDefault="003C15F0" w:rsidP="003C15F0">
      <w:pPr>
        <w:rPr>
          <w:rFonts w:ascii="Times New Roman" w:eastAsia="Calibri" w:hAnsi="Times New Roman" w:cs="Times New Roman"/>
          <w:sz w:val="24"/>
          <w:szCs w:val="24"/>
        </w:rPr>
      </w:pPr>
      <w:r w:rsidRPr="00F908C5">
        <w:rPr>
          <w:rFonts w:ascii="Times New Roman" w:eastAsia="Calibri" w:hAnsi="Times New Roman" w:cs="Times New Roman"/>
          <w:sz w:val="24"/>
          <w:szCs w:val="24"/>
        </w:rPr>
        <w:t>Running head: Wakeful rest and priming</w:t>
      </w:r>
    </w:p>
    <w:p w14:paraId="771B0BD0" w14:textId="77777777" w:rsidR="003C15F0" w:rsidRPr="00F908C5" w:rsidRDefault="003C15F0" w:rsidP="003C15F0">
      <w:pPr>
        <w:jc w:val="center"/>
        <w:rPr>
          <w:rFonts w:ascii="Times New Roman" w:eastAsia="Calibri" w:hAnsi="Times New Roman" w:cs="Times New Roman"/>
          <w:sz w:val="24"/>
          <w:szCs w:val="24"/>
        </w:rPr>
      </w:pP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r w:rsidRPr="00F908C5">
        <w:rPr>
          <w:rFonts w:ascii="Times New Roman" w:eastAsia="Calibri" w:hAnsi="Times New Roman" w:cs="Times New Roman"/>
          <w:sz w:val="24"/>
          <w:szCs w:val="24"/>
        </w:rPr>
        <w:softHyphen/>
      </w:r>
    </w:p>
    <w:p w14:paraId="63A12658" w14:textId="77777777" w:rsidR="003C15F0" w:rsidRPr="00F908C5" w:rsidRDefault="003C15F0" w:rsidP="003C15F0">
      <w:pPr>
        <w:jc w:val="center"/>
        <w:rPr>
          <w:rFonts w:ascii="Times New Roman" w:eastAsia="Calibri" w:hAnsi="Times New Roman" w:cs="Times New Roman"/>
          <w:sz w:val="24"/>
          <w:szCs w:val="24"/>
        </w:rPr>
      </w:pPr>
    </w:p>
    <w:p w14:paraId="3848DA82" w14:textId="77777777" w:rsidR="003C15F0" w:rsidRPr="00F908C5" w:rsidRDefault="003C15F0" w:rsidP="003C15F0">
      <w:pPr>
        <w:rPr>
          <w:rFonts w:ascii="Calibri" w:eastAsia="Calibri" w:hAnsi="Calibri" w:cs="Times New Roman"/>
        </w:rPr>
      </w:pPr>
      <w:r w:rsidRPr="00F908C5">
        <w:rPr>
          <w:rFonts w:ascii="Times New Roman" w:eastAsia="Calibri" w:hAnsi="Times New Roman" w:cs="Times New Roman"/>
          <w:sz w:val="24"/>
          <w:szCs w:val="24"/>
        </w:rPr>
        <w:t xml:space="preserve">Corresponding author:  Dr Gerard A. Riley, Centre for Applied Psychology, University of Birmingham, Edgbaston, Birmingham, B15 2TT, UK. e-mail: G.A.Riley@bham.ac.uk; </w:t>
      </w:r>
      <w:proofErr w:type="spellStart"/>
      <w:r w:rsidRPr="00F908C5">
        <w:rPr>
          <w:rFonts w:ascii="Times New Roman" w:eastAsia="Calibri" w:hAnsi="Times New Roman" w:cs="Times New Roman"/>
          <w:sz w:val="24"/>
          <w:szCs w:val="24"/>
        </w:rPr>
        <w:t>tel</w:t>
      </w:r>
      <w:proofErr w:type="spellEnd"/>
      <w:r w:rsidRPr="00F908C5">
        <w:rPr>
          <w:rFonts w:ascii="Times New Roman" w:eastAsia="Calibri" w:hAnsi="Times New Roman" w:cs="Times New Roman"/>
          <w:sz w:val="24"/>
          <w:szCs w:val="24"/>
        </w:rPr>
        <w:t xml:space="preserve">: +44 (0)1214144923.  </w:t>
      </w:r>
    </w:p>
    <w:p w14:paraId="1A9F10FB" w14:textId="77777777" w:rsidR="003C15F0" w:rsidRPr="00F908C5" w:rsidRDefault="003C15F0">
      <w:pPr>
        <w:rPr>
          <w:rFonts w:ascii="Times New Roman" w:hAnsi="Times New Roman" w:cs="Times New Roman"/>
          <w:b/>
          <w:sz w:val="24"/>
          <w:szCs w:val="24"/>
        </w:rPr>
      </w:pPr>
      <w:r w:rsidRPr="00F908C5">
        <w:rPr>
          <w:rFonts w:ascii="Times New Roman" w:hAnsi="Times New Roman" w:cs="Times New Roman"/>
          <w:b/>
          <w:sz w:val="24"/>
          <w:szCs w:val="24"/>
        </w:rPr>
        <w:br w:type="page"/>
      </w:r>
    </w:p>
    <w:p w14:paraId="5F2420EA" w14:textId="628B71F1" w:rsidR="00AB25EE" w:rsidRPr="00F908C5" w:rsidRDefault="00AB25EE" w:rsidP="001851A2">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lastRenderedPageBreak/>
        <w:t xml:space="preserve">Wakeful rest during </w:t>
      </w:r>
      <w:r w:rsidR="00C21A73" w:rsidRPr="00F908C5">
        <w:rPr>
          <w:rFonts w:ascii="Times New Roman" w:hAnsi="Times New Roman" w:cs="Times New Roman"/>
          <w:b/>
          <w:sz w:val="24"/>
          <w:szCs w:val="24"/>
        </w:rPr>
        <w:t xml:space="preserve">storage and </w:t>
      </w:r>
      <w:r w:rsidRPr="00F908C5">
        <w:rPr>
          <w:rFonts w:ascii="Times New Roman" w:hAnsi="Times New Roman" w:cs="Times New Roman"/>
          <w:b/>
          <w:sz w:val="24"/>
          <w:szCs w:val="24"/>
        </w:rPr>
        <w:t>consolidation enhances priming effects for those with acquired memory impairment</w:t>
      </w:r>
    </w:p>
    <w:p w14:paraId="1FDFC951" w14:textId="77777777" w:rsidR="008D1A56" w:rsidRPr="00F908C5" w:rsidRDefault="008D1A56" w:rsidP="00303BB4">
      <w:pPr>
        <w:spacing w:line="360" w:lineRule="auto"/>
        <w:rPr>
          <w:rFonts w:ascii="Times New Roman" w:hAnsi="Times New Roman" w:cs="Times New Roman"/>
          <w:b/>
          <w:sz w:val="24"/>
          <w:szCs w:val="24"/>
        </w:rPr>
      </w:pPr>
    </w:p>
    <w:p w14:paraId="23CA3CA1" w14:textId="665682AB" w:rsidR="002E6A40" w:rsidRPr="00F908C5" w:rsidRDefault="002E6A40" w:rsidP="00303BB4">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t>Abstract</w:t>
      </w:r>
    </w:p>
    <w:p w14:paraId="35F774D2" w14:textId="6D5468FA" w:rsidR="000657D7" w:rsidRPr="00F908C5" w:rsidRDefault="003E34EA" w:rsidP="00303BB4">
      <w:pPr>
        <w:spacing w:line="360" w:lineRule="auto"/>
        <w:rPr>
          <w:rFonts w:ascii="Times New Roman" w:hAnsi="Times New Roman" w:cs="Times New Roman"/>
          <w:bCs/>
          <w:sz w:val="24"/>
          <w:szCs w:val="24"/>
        </w:rPr>
      </w:pPr>
      <w:r w:rsidRPr="00F908C5">
        <w:rPr>
          <w:rFonts w:ascii="Times New Roman" w:hAnsi="Times New Roman" w:cs="Times New Roman"/>
          <w:bCs/>
          <w:sz w:val="24"/>
          <w:szCs w:val="24"/>
        </w:rPr>
        <w:t xml:space="preserve">A period of rest after learning results in better explicit memory for the material than a period of unrelated mental activity.  </w:t>
      </w:r>
      <w:r w:rsidR="00C66010" w:rsidRPr="00F908C5">
        <w:rPr>
          <w:rFonts w:ascii="Times New Roman" w:hAnsi="Times New Roman" w:cs="Times New Roman"/>
          <w:bCs/>
          <w:sz w:val="24"/>
          <w:szCs w:val="24"/>
        </w:rPr>
        <w:t xml:space="preserve">This study investigated whether the same applies to </w:t>
      </w:r>
      <w:r w:rsidR="008765BC" w:rsidRPr="00F908C5">
        <w:rPr>
          <w:rFonts w:ascii="Times New Roman" w:hAnsi="Times New Roman" w:cs="Times New Roman"/>
          <w:bCs/>
          <w:sz w:val="24"/>
          <w:szCs w:val="24"/>
        </w:rPr>
        <w:t>priming</w:t>
      </w:r>
      <w:r w:rsidR="0006292A" w:rsidRPr="00F908C5">
        <w:rPr>
          <w:rFonts w:ascii="Times New Roman" w:hAnsi="Times New Roman" w:cs="Times New Roman"/>
          <w:bCs/>
          <w:sz w:val="24"/>
          <w:szCs w:val="24"/>
        </w:rPr>
        <w:t xml:space="preserve">.  </w:t>
      </w:r>
      <w:r w:rsidR="008C1BC6" w:rsidRPr="00F908C5">
        <w:rPr>
          <w:rFonts w:ascii="Times New Roman" w:hAnsi="Times New Roman" w:cs="Times New Roman"/>
          <w:bCs/>
          <w:sz w:val="24"/>
          <w:szCs w:val="24"/>
        </w:rPr>
        <w:t>Thirty-four p</w:t>
      </w:r>
      <w:r w:rsidR="001F37BF" w:rsidRPr="00F908C5">
        <w:rPr>
          <w:rFonts w:ascii="Times New Roman" w:hAnsi="Times New Roman" w:cs="Times New Roman"/>
          <w:bCs/>
          <w:sz w:val="24"/>
          <w:szCs w:val="24"/>
        </w:rPr>
        <w:t xml:space="preserve">eople </w:t>
      </w:r>
      <w:r w:rsidR="008C1BC6" w:rsidRPr="00F908C5">
        <w:rPr>
          <w:rFonts w:ascii="Times New Roman" w:hAnsi="Times New Roman" w:cs="Times New Roman"/>
          <w:bCs/>
          <w:sz w:val="24"/>
          <w:szCs w:val="24"/>
        </w:rPr>
        <w:t xml:space="preserve">with memory impairments due to acquired brain injury took part.  </w:t>
      </w:r>
      <w:r w:rsidR="006F0B26" w:rsidRPr="00F908C5">
        <w:rPr>
          <w:rFonts w:ascii="Times New Roman" w:hAnsi="Times New Roman" w:cs="Times New Roman"/>
          <w:bCs/>
          <w:sz w:val="24"/>
          <w:szCs w:val="24"/>
        </w:rPr>
        <w:t xml:space="preserve">In a repeated </w:t>
      </w:r>
      <w:r w:rsidR="00242DCB" w:rsidRPr="00F908C5">
        <w:rPr>
          <w:rFonts w:ascii="Times New Roman" w:hAnsi="Times New Roman" w:cs="Times New Roman"/>
          <w:bCs/>
          <w:sz w:val="24"/>
          <w:szCs w:val="24"/>
        </w:rPr>
        <w:t xml:space="preserve">measures design, </w:t>
      </w:r>
      <w:r w:rsidR="00FA5804" w:rsidRPr="00F908C5">
        <w:rPr>
          <w:rFonts w:ascii="Times New Roman" w:hAnsi="Times New Roman" w:cs="Times New Roman"/>
          <w:bCs/>
          <w:sz w:val="24"/>
          <w:szCs w:val="24"/>
        </w:rPr>
        <w:t xml:space="preserve">participants </w:t>
      </w:r>
      <w:r w:rsidR="00BF6583" w:rsidRPr="00F908C5">
        <w:rPr>
          <w:rFonts w:ascii="Times New Roman" w:hAnsi="Times New Roman" w:cs="Times New Roman"/>
          <w:bCs/>
          <w:sz w:val="24"/>
          <w:szCs w:val="24"/>
        </w:rPr>
        <w:t>studied word lists</w:t>
      </w:r>
      <w:r w:rsidR="006D7DB7" w:rsidRPr="00F908C5">
        <w:rPr>
          <w:rFonts w:ascii="Times New Roman" w:hAnsi="Times New Roman" w:cs="Times New Roman"/>
          <w:bCs/>
          <w:sz w:val="24"/>
          <w:szCs w:val="24"/>
        </w:rPr>
        <w:t xml:space="preserve">; </w:t>
      </w:r>
      <w:r w:rsidR="00BF6583" w:rsidRPr="00F908C5">
        <w:rPr>
          <w:rFonts w:ascii="Times New Roman" w:hAnsi="Times New Roman" w:cs="Times New Roman"/>
          <w:bCs/>
          <w:sz w:val="24"/>
          <w:szCs w:val="24"/>
        </w:rPr>
        <w:t>then</w:t>
      </w:r>
      <w:r w:rsidR="00C17A9A" w:rsidRPr="00F908C5">
        <w:rPr>
          <w:rFonts w:ascii="Times New Roman" w:hAnsi="Times New Roman" w:cs="Times New Roman"/>
          <w:bCs/>
          <w:sz w:val="24"/>
          <w:szCs w:val="24"/>
        </w:rPr>
        <w:t xml:space="preserve"> either engaged in </w:t>
      </w:r>
      <w:r w:rsidR="00087A22" w:rsidRPr="00F908C5">
        <w:rPr>
          <w:rFonts w:ascii="Times New Roman" w:hAnsi="Times New Roman" w:cs="Times New Roman"/>
          <w:bCs/>
          <w:sz w:val="24"/>
          <w:szCs w:val="24"/>
        </w:rPr>
        <w:t>a relaxation technique</w:t>
      </w:r>
      <w:r w:rsidR="00C17A9A" w:rsidRPr="00F908C5">
        <w:rPr>
          <w:rFonts w:ascii="Times New Roman" w:hAnsi="Times New Roman" w:cs="Times New Roman"/>
          <w:bCs/>
          <w:sz w:val="24"/>
          <w:szCs w:val="24"/>
        </w:rPr>
        <w:t xml:space="preserve"> </w:t>
      </w:r>
      <w:r w:rsidR="00020B98" w:rsidRPr="00F908C5">
        <w:rPr>
          <w:rFonts w:ascii="Times New Roman" w:hAnsi="Times New Roman" w:cs="Times New Roman"/>
          <w:bCs/>
          <w:sz w:val="24"/>
          <w:szCs w:val="24"/>
        </w:rPr>
        <w:t>(wakeful rest</w:t>
      </w:r>
      <w:r w:rsidR="00E648EA" w:rsidRPr="00F908C5">
        <w:rPr>
          <w:rFonts w:ascii="Times New Roman" w:hAnsi="Times New Roman" w:cs="Times New Roman"/>
          <w:bCs/>
          <w:sz w:val="24"/>
          <w:szCs w:val="24"/>
        </w:rPr>
        <w:t xml:space="preserve"> condition</w:t>
      </w:r>
      <w:r w:rsidR="00020B98" w:rsidRPr="00F908C5">
        <w:rPr>
          <w:rFonts w:ascii="Times New Roman" w:hAnsi="Times New Roman" w:cs="Times New Roman"/>
          <w:bCs/>
          <w:sz w:val="24"/>
          <w:szCs w:val="24"/>
        </w:rPr>
        <w:t xml:space="preserve">) or completed </w:t>
      </w:r>
      <w:r w:rsidR="00120A1A" w:rsidRPr="00F908C5">
        <w:rPr>
          <w:rFonts w:ascii="Times New Roman" w:hAnsi="Times New Roman" w:cs="Times New Roman"/>
          <w:bCs/>
          <w:sz w:val="24"/>
          <w:szCs w:val="24"/>
        </w:rPr>
        <w:t>visuo</w:t>
      </w:r>
      <w:r w:rsidR="0051591F" w:rsidRPr="00F908C5">
        <w:rPr>
          <w:rFonts w:ascii="Times New Roman" w:hAnsi="Times New Roman" w:cs="Times New Roman"/>
          <w:bCs/>
          <w:sz w:val="24"/>
          <w:szCs w:val="24"/>
        </w:rPr>
        <w:t>-spatial tasks</w:t>
      </w:r>
      <w:r w:rsidR="00020B98" w:rsidRPr="00F908C5">
        <w:rPr>
          <w:rFonts w:ascii="Times New Roman" w:hAnsi="Times New Roman" w:cs="Times New Roman"/>
          <w:bCs/>
          <w:sz w:val="24"/>
          <w:szCs w:val="24"/>
        </w:rPr>
        <w:t xml:space="preserve"> (control</w:t>
      </w:r>
      <w:r w:rsidR="00E648EA" w:rsidRPr="00F908C5">
        <w:rPr>
          <w:rFonts w:ascii="Times New Roman" w:hAnsi="Times New Roman" w:cs="Times New Roman"/>
          <w:bCs/>
          <w:sz w:val="24"/>
          <w:szCs w:val="24"/>
        </w:rPr>
        <w:t xml:space="preserve"> condition)</w:t>
      </w:r>
      <w:r w:rsidR="006D7DB7" w:rsidRPr="00F908C5">
        <w:rPr>
          <w:rFonts w:ascii="Times New Roman" w:hAnsi="Times New Roman" w:cs="Times New Roman"/>
          <w:bCs/>
          <w:sz w:val="24"/>
          <w:szCs w:val="24"/>
        </w:rPr>
        <w:t>; and finally completed two priming t</w:t>
      </w:r>
      <w:r w:rsidR="00CF44A6" w:rsidRPr="00F908C5">
        <w:rPr>
          <w:rFonts w:ascii="Times New Roman" w:hAnsi="Times New Roman" w:cs="Times New Roman"/>
          <w:bCs/>
          <w:sz w:val="24"/>
          <w:szCs w:val="24"/>
        </w:rPr>
        <w:t>asks</w:t>
      </w:r>
      <w:r w:rsidR="00E648EA" w:rsidRPr="00F908C5">
        <w:rPr>
          <w:rFonts w:ascii="Times New Roman" w:hAnsi="Times New Roman" w:cs="Times New Roman"/>
          <w:bCs/>
          <w:sz w:val="24"/>
          <w:szCs w:val="24"/>
        </w:rPr>
        <w:t>.</w:t>
      </w:r>
      <w:r w:rsidR="004E7884" w:rsidRPr="00F908C5">
        <w:rPr>
          <w:rFonts w:ascii="Times New Roman" w:hAnsi="Times New Roman" w:cs="Times New Roman"/>
          <w:bCs/>
          <w:sz w:val="24"/>
          <w:szCs w:val="24"/>
        </w:rPr>
        <w:t xml:space="preserve">  </w:t>
      </w:r>
      <w:r w:rsidR="0041299C" w:rsidRPr="00F908C5">
        <w:rPr>
          <w:rFonts w:ascii="Times New Roman" w:hAnsi="Times New Roman" w:cs="Times New Roman"/>
          <w:bCs/>
          <w:sz w:val="24"/>
          <w:szCs w:val="24"/>
        </w:rPr>
        <w:t>P</w:t>
      </w:r>
      <w:r w:rsidR="00B04BD3" w:rsidRPr="00F908C5">
        <w:rPr>
          <w:rFonts w:ascii="Times New Roman" w:hAnsi="Times New Roman" w:cs="Times New Roman"/>
          <w:bCs/>
          <w:sz w:val="24"/>
          <w:szCs w:val="24"/>
        </w:rPr>
        <w:t xml:space="preserve">riming </w:t>
      </w:r>
      <w:r w:rsidR="00601EB5" w:rsidRPr="00F908C5">
        <w:rPr>
          <w:rFonts w:ascii="Times New Roman" w:hAnsi="Times New Roman" w:cs="Times New Roman"/>
          <w:bCs/>
          <w:sz w:val="24"/>
          <w:szCs w:val="24"/>
        </w:rPr>
        <w:t>effects</w:t>
      </w:r>
      <w:r w:rsidR="00B04BD3" w:rsidRPr="00F908C5">
        <w:rPr>
          <w:rFonts w:ascii="Times New Roman" w:hAnsi="Times New Roman" w:cs="Times New Roman"/>
          <w:bCs/>
          <w:sz w:val="24"/>
          <w:szCs w:val="24"/>
        </w:rPr>
        <w:t xml:space="preserve"> </w:t>
      </w:r>
      <w:r w:rsidR="00B65BB2" w:rsidRPr="00F908C5">
        <w:rPr>
          <w:rFonts w:ascii="Times New Roman" w:hAnsi="Times New Roman" w:cs="Times New Roman"/>
          <w:bCs/>
          <w:sz w:val="24"/>
          <w:szCs w:val="24"/>
        </w:rPr>
        <w:t>were significantly larger in the</w:t>
      </w:r>
      <w:r w:rsidR="00B04BD3" w:rsidRPr="00F908C5">
        <w:rPr>
          <w:rFonts w:ascii="Times New Roman" w:hAnsi="Times New Roman" w:cs="Times New Roman"/>
          <w:bCs/>
          <w:sz w:val="24"/>
          <w:szCs w:val="24"/>
        </w:rPr>
        <w:t xml:space="preserve"> wakeful rest</w:t>
      </w:r>
      <w:r w:rsidR="00B65BB2" w:rsidRPr="00F908C5">
        <w:rPr>
          <w:rFonts w:ascii="Times New Roman" w:hAnsi="Times New Roman" w:cs="Times New Roman"/>
          <w:bCs/>
          <w:sz w:val="24"/>
          <w:szCs w:val="24"/>
        </w:rPr>
        <w:t xml:space="preserve"> condition</w:t>
      </w:r>
      <w:r w:rsidR="001F1758" w:rsidRPr="00F908C5">
        <w:rPr>
          <w:rFonts w:ascii="Times New Roman" w:hAnsi="Times New Roman" w:cs="Times New Roman"/>
          <w:bCs/>
          <w:sz w:val="24"/>
          <w:szCs w:val="24"/>
        </w:rPr>
        <w:t>.</w:t>
      </w:r>
      <w:r w:rsidR="00795D23" w:rsidRPr="00F908C5">
        <w:rPr>
          <w:rFonts w:ascii="Times New Roman" w:hAnsi="Times New Roman" w:cs="Times New Roman"/>
          <w:bCs/>
          <w:sz w:val="24"/>
          <w:szCs w:val="24"/>
        </w:rPr>
        <w:t xml:space="preserve">  </w:t>
      </w:r>
      <w:r w:rsidR="002F3678" w:rsidRPr="00F908C5">
        <w:rPr>
          <w:rFonts w:ascii="Times New Roman" w:hAnsi="Times New Roman" w:cs="Times New Roman"/>
          <w:bCs/>
          <w:sz w:val="24"/>
          <w:szCs w:val="24"/>
        </w:rPr>
        <w:t xml:space="preserve">This result is difficult to explain in terms of some of the </w:t>
      </w:r>
      <w:r w:rsidR="007623DF" w:rsidRPr="00F908C5">
        <w:rPr>
          <w:rFonts w:ascii="Times New Roman" w:hAnsi="Times New Roman" w:cs="Times New Roman"/>
          <w:bCs/>
          <w:sz w:val="24"/>
          <w:szCs w:val="24"/>
        </w:rPr>
        <w:t xml:space="preserve">explanations used to </w:t>
      </w:r>
      <w:r w:rsidR="00652858" w:rsidRPr="00F908C5">
        <w:rPr>
          <w:rFonts w:ascii="Times New Roman" w:hAnsi="Times New Roman" w:cs="Times New Roman"/>
          <w:bCs/>
          <w:sz w:val="24"/>
          <w:szCs w:val="24"/>
        </w:rPr>
        <w:t>account for</w:t>
      </w:r>
      <w:r w:rsidR="007623DF" w:rsidRPr="00F908C5">
        <w:rPr>
          <w:rFonts w:ascii="Times New Roman" w:hAnsi="Times New Roman" w:cs="Times New Roman"/>
          <w:bCs/>
          <w:sz w:val="24"/>
          <w:szCs w:val="24"/>
        </w:rPr>
        <w:t xml:space="preserve"> </w:t>
      </w:r>
      <w:r w:rsidR="00005DA2" w:rsidRPr="00F908C5">
        <w:rPr>
          <w:rFonts w:ascii="Times New Roman" w:hAnsi="Times New Roman" w:cs="Times New Roman"/>
          <w:bCs/>
          <w:sz w:val="24"/>
          <w:szCs w:val="24"/>
        </w:rPr>
        <w:t xml:space="preserve">the benefits of wakeful rest on explicit memory, and </w:t>
      </w:r>
      <w:r w:rsidR="001F0A8E" w:rsidRPr="00F908C5">
        <w:rPr>
          <w:rFonts w:ascii="Times New Roman" w:hAnsi="Times New Roman" w:cs="Times New Roman"/>
          <w:bCs/>
          <w:sz w:val="24"/>
          <w:szCs w:val="24"/>
        </w:rPr>
        <w:t xml:space="preserve">alternative </w:t>
      </w:r>
      <w:r w:rsidR="00EF36D3" w:rsidRPr="00F908C5">
        <w:rPr>
          <w:rFonts w:ascii="Times New Roman" w:hAnsi="Times New Roman" w:cs="Times New Roman"/>
          <w:bCs/>
          <w:sz w:val="24"/>
          <w:szCs w:val="24"/>
        </w:rPr>
        <w:t xml:space="preserve">explanations are considered.  </w:t>
      </w:r>
      <w:r w:rsidR="00B83815" w:rsidRPr="00F908C5">
        <w:rPr>
          <w:rFonts w:ascii="Times New Roman" w:hAnsi="Times New Roman" w:cs="Times New Roman"/>
          <w:bCs/>
          <w:sz w:val="24"/>
          <w:szCs w:val="24"/>
        </w:rPr>
        <w:t xml:space="preserve">One possibility is that </w:t>
      </w:r>
      <w:r w:rsidR="008F10A2" w:rsidRPr="00F908C5">
        <w:rPr>
          <w:rFonts w:ascii="Times New Roman" w:hAnsi="Times New Roman" w:cs="Times New Roman"/>
          <w:bCs/>
          <w:sz w:val="24"/>
          <w:szCs w:val="24"/>
        </w:rPr>
        <w:t xml:space="preserve">the attentional demands of the control task </w:t>
      </w:r>
      <w:r w:rsidR="00E82758" w:rsidRPr="00F908C5">
        <w:rPr>
          <w:rFonts w:ascii="Times New Roman" w:hAnsi="Times New Roman" w:cs="Times New Roman"/>
          <w:bCs/>
          <w:sz w:val="24"/>
          <w:szCs w:val="24"/>
        </w:rPr>
        <w:t xml:space="preserve">resulted in </w:t>
      </w:r>
      <w:r w:rsidR="008F10A2" w:rsidRPr="00F908C5">
        <w:rPr>
          <w:rFonts w:ascii="Times New Roman" w:hAnsi="Times New Roman" w:cs="Times New Roman"/>
          <w:bCs/>
          <w:sz w:val="24"/>
          <w:szCs w:val="24"/>
        </w:rPr>
        <w:t>inhibit</w:t>
      </w:r>
      <w:r w:rsidR="00E82758" w:rsidRPr="00F908C5">
        <w:rPr>
          <w:rFonts w:ascii="Times New Roman" w:hAnsi="Times New Roman" w:cs="Times New Roman"/>
          <w:bCs/>
          <w:sz w:val="24"/>
          <w:szCs w:val="24"/>
        </w:rPr>
        <w:t xml:space="preserve">ion of </w:t>
      </w:r>
      <w:r w:rsidR="00B4350C" w:rsidRPr="00F908C5">
        <w:rPr>
          <w:rFonts w:ascii="Times New Roman" w:hAnsi="Times New Roman" w:cs="Times New Roman"/>
          <w:bCs/>
          <w:sz w:val="24"/>
          <w:szCs w:val="24"/>
        </w:rPr>
        <w:t xml:space="preserve">activity in </w:t>
      </w:r>
      <w:r w:rsidR="004F473E" w:rsidRPr="00F908C5">
        <w:rPr>
          <w:rFonts w:ascii="Times New Roman" w:hAnsi="Times New Roman" w:cs="Times New Roman"/>
          <w:bCs/>
          <w:sz w:val="24"/>
          <w:szCs w:val="24"/>
        </w:rPr>
        <w:t>neocortical areas</w:t>
      </w:r>
      <w:r w:rsidR="00BC0F48" w:rsidRPr="00F908C5">
        <w:rPr>
          <w:rFonts w:ascii="Times New Roman" w:hAnsi="Times New Roman" w:cs="Times New Roman"/>
          <w:bCs/>
          <w:sz w:val="24"/>
          <w:szCs w:val="24"/>
        </w:rPr>
        <w:t xml:space="preserve"> </w:t>
      </w:r>
      <w:r w:rsidR="001C3DDB" w:rsidRPr="00F908C5">
        <w:rPr>
          <w:rFonts w:ascii="Times New Roman" w:hAnsi="Times New Roman" w:cs="Times New Roman"/>
          <w:bCs/>
          <w:sz w:val="24"/>
          <w:szCs w:val="24"/>
        </w:rPr>
        <w:t xml:space="preserve">associated with perception </w:t>
      </w:r>
      <w:r w:rsidR="00DA6DA3" w:rsidRPr="00F908C5">
        <w:rPr>
          <w:rFonts w:ascii="Times New Roman" w:hAnsi="Times New Roman" w:cs="Times New Roman"/>
          <w:bCs/>
          <w:sz w:val="24"/>
          <w:szCs w:val="24"/>
        </w:rPr>
        <w:t xml:space="preserve">that </w:t>
      </w:r>
      <w:r w:rsidR="00F25917" w:rsidRPr="00F908C5">
        <w:rPr>
          <w:rFonts w:ascii="Times New Roman" w:hAnsi="Times New Roman" w:cs="Times New Roman"/>
          <w:bCs/>
          <w:sz w:val="24"/>
          <w:szCs w:val="24"/>
        </w:rPr>
        <w:t>contribute</w:t>
      </w:r>
      <w:r w:rsidR="00BF22C4" w:rsidRPr="00F908C5">
        <w:rPr>
          <w:rFonts w:ascii="Times New Roman" w:hAnsi="Times New Roman" w:cs="Times New Roman"/>
          <w:bCs/>
          <w:sz w:val="24"/>
          <w:szCs w:val="24"/>
        </w:rPr>
        <w:t>d</w:t>
      </w:r>
      <w:r w:rsidR="00F25917" w:rsidRPr="00F908C5">
        <w:rPr>
          <w:rFonts w:ascii="Times New Roman" w:hAnsi="Times New Roman" w:cs="Times New Roman"/>
          <w:bCs/>
          <w:sz w:val="24"/>
          <w:szCs w:val="24"/>
        </w:rPr>
        <w:t xml:space="preserve"> to</w:t>
      </w:r>
      <w:r w:rsidR="000C63EE" w:rsidRPr="00F908C5">
        <w:rPr>
          <w:rFonts w:ascii="Times New Roman" w:hAnsi="Times New Roman" w:cs="Times New Roman"/>
          <w:bCs/>
          <w:sz w:val="24"/>
          <w:szCs w:val="24"/>
        </w:rPr>
        <w:t xml:space="preserve"> </w:t>
      </w:r>
      <w:r w:rsidR="00736E99" w:rsidRPr="00F908C5">
        <w:rPr>
          <w:rFonts w:ascii="Times New Roman" w:hAnsi="Times New Roman" w:cs="Times New Roman"/>
          <w:bCs/>
          <w:sz w:val="24"/>
          <w:szCs w:val="24"/>
        </w:rPr>
        <w:t xml:space="preserve">the </w:t>
      </w:r>
      <w:r w:rsidR="00160CD8" w:rsidRPr="00F908C5">
        <w:rPr>
          <w:rFonts w:ascii="Times New Roman" w:hAnsi="Times New Roman" w:cs="Times New Roman"/>
          <w:bCs/>
          <w:sz w:val="24"/>
          <w:szCs w:val="24"/>
        </w:rPr>
        <w:t>priming</w:t>
      </w:r>
      <w:r w:rsidR="000C63EE" w:rsidRPr="00F908C5">
        <w:rPr>
          <w:rFonts w:ascii="Times New Roman" w:hAnsi="Times New Roman" w:cs="Times New Roman"/>
          <w:bCs/>
          <w:sz w:val="24"/>
          <w:szCs w:val="24"/>
        </w:rPr>
        <w:t xml:space="preserve"> effect</w:t>
      </w:r>
      <w:r w:rsidR="00160CD8" w:rsidRPr="00F908C5">
        <w:rPr>
          <w:rFonts w:ascii="Times New Roman" w:hAnsi="Times New Roman" w:cs="Times New Roman"/>
          <w:bCs/>
          <w:sz w:val="24"/>
          <w:szCs w:val="24"/>
        </w:rPr>
        <w:t xml:space="preserve">.  </w:t>
      </w:r>
      <w:bookmarkStart w:id="0" w:name="_Hlk63149206"/>
      <w:r w:rsidR="000F5155" w:rsidRPr="00F908C5">
        <w:rPr>
          <w:rFonts w:ascii="Times New Roman" w:hAnsi="Times New Roman" w:cs="Times New Roman"/>
          <w:bCs/>
          <w:sz w:val="24"/>
          <w:szCs w:val="24"/>
        </w:rPr>
        <w:t>The</w:t>
      </w:r>
      <w:r w:rsidR="00586E4A" w:rsidRPr="00F908C5">
        <w:rPr>
          <w:rFonts w:ascii="Times New Roman" w:hAnsi="Times New Roman" w:cs="Times New Roman"/>
          <w:bCs/>
          <w:sz w:val="24"/>
          <w:szCs w:val="24"/>
        </w:rPr>
        <w:t xml:space="preserve"> f</w:t>
      </w:r>
      <w:r w:rsidR="00FD47F7" w:rsidRPr="00F908C5">
        <w:rPr>
          <w:rFonts w:ascii="Times New Roman" w:hAnsi="Times New Roman" w:cs="Times New Roman"/>
          <w:bCs/>
          <w:sz w:val="24"/>
          <w:szCs w:val="24"/>
        </w:rPr>
        <w:t xml:space="preserve">indings have </w:t>
      </w:r>
      <w:r w:rsidR="009354CE" w:rsidRPr="00F908C5">
        <w:rPr>
          <w:rFonts w:ascii="Times New Roman" w:hAnsi="Times New Roman" w:cs="Times New Roman"/>
          <w:bCs/>
          <w:sz w:val="24"/>
          <w:szCs w:val="24"/>
        </w:rPr>
        <w:t>implications</w:t>
      </w:r>
      <w:r w:rsidR="00FD47F7" w:rsidRPr="00F908C5">
        <w:rPr>
          <w:rFonts w:ascii="Times New Roman" w:hAnsi="Times New Roman" w:cs="Times New Roman"/>
          <w:bCs/>
          <w:sz w:val="24"/>
          <w:szCs w:val="24"/>
        </w:rPr>
        <w:t xml:space="preserve"> for memory rehabilitation</w:t>
      </w:r>
      <w:r w:rsidR="007C50BF" w:rsidRPr="00F908C5">
        <w:rPr>
          <w:rFonts w:ascii="Times New Roman" w:hAnsi="Times New Roman" w:cs="Times New Roman"/>
          <w:bCs/>
          <w:sz w:val="24"/>
          <w:szCs w:val="24"/>
        </w:rPr>
        <w:t>.</w:t>
      </w:r>
      <w:r w:rsidR="00FC5435" w:rsidRPr="00F908C5">
        <w:rPr>
          <w:rFonts w:ascii="Times New Roman" w:hAnsi="Times New Roman" w:cs="Times New Roman"/>
          <w:bCs/>
          <w:sz w:val="24"/>
          <w:szCs w:val="24"/>
        </w:rPr>
        <w:t xml:space="preserve">  </w:t>
      </w:r>
      <w:r w:rsidR="00E93DF5" w:rsidRPr="00F908C5">
        <w:rPr>
          <w:rFonts w:ascii="Times New Roman" w:hAnsi="Times New Roman" w:cs="Times New Roman"/>
          <w:bCs/>
          <w:sz w:val="24"/>
          <w:szCs w:val="24"/>
        </w:rPr>
        <w:t>Acquired memory impairment</w:t>
      </w:r>
      <w:r w:rsidR="00BA3542" w:rsidRPr="00F908C5">
        <w:rPr>
          <w:rFonts w:ascii="Times New Roman" w:hAnsi="Times New Roman" w:cs="Times New Roman"/>
          <w:bCs/>
          <w:sz w:val="24"/>
          <w:szCs w:val="24"/>
        </w:rPr>
        <w:t xml:space="preserve">s typically </w:t>
      </w:r>
      <w:r w:rsidR="00F53A10" w:rsidRPr="00F908C5">
        <w:rPr>
          <w:rFonts w:ascii="Times New Roman" w:hAnsi="Times New Roman" w:cs="Times New Roman"/>
          <w:bCs/>
          <w:sz w:val="24"/>
          <w:szCs w:val="24"/>
        </w:rPr>
        <w:t>impact on</w:t>
      </w:r>
      <w:r w:rsidR="00BA3542" w:rsidRPr="00F908C5">
        <w:rPr>
          <w:rFonts w:ascii="Times New Roman" w:hAnsi="Times New Roman" w:cs="Times New Roman"/>
          <w:bCs/>
          <w:sz w:val="24"/>
          <w:szCs w:val="24"/>
        </w:rPr>
        <w:t xml:space="preserve"> explicit memory</w:t>
      </w:r>
      <w:r w:rsidR="00B35C31" w:rsidRPr="00F908C5">
        <w:rPr>
          <w:rFonts w:ascii="Times New Roman" w:hAnsi="Times New Roman" w:cs="Times New Roman"/>
          <w:bCs/>
          <w:sz w:val="24"/>
          <w:szCs w:val="24"/>
        </w:rPr>
        <w:t>,</w:t>
      </w:r>
      <w:r w:rsidR="00BA3542" w:rsidRPr="00F908C5">
        <w:rPr>
          <w:rFonts w:ascii="Times New Roman" w:hAnsi="Times New Roman" w:cs="Times New Roman"/>
          <w:bCs/>
          <w:sz w:val="24"/>
          <w:szCs w:val="24"/>
        </w:rPr>
        <w:t xml:space="preserve"> and i</w:t>
      </w:r>
      <w:r w:rsidR="00FC5435" w:rsidRPr="00F908C5">
        <w:rPr>
          <w:rFonts w:ascii="Times New Roman" w:hAnsi="Times New Roman" w:cs="Times New Roman"/>
          <w:bCs/>
          <w:sz w:val="24"/>
          <w:szCs w:val="24"/>
        </w:rPr>
        <w:t>mplicit memory is often relatively intact</w:t>
      </w:r>
      <w:r w:rsidR="00D04902" w:rsidRPr="00F908C5">
        <w:rPr>
          <w:rFonts w:ascii="Times New Roman" w:hAnsi="Times New Roman" w:cs="Times New Roman"/>
          <w:bCs/>
          <w:sz w:val="24"/>
          <w:szCs w:val="24"/>
        </w:rPr>
        <w:t>.</w:t>
      </w:r>
      <w:r w:rsidR="00EC5AF6" w:rsidRPr="00F908C5">
        <w:rPr>
          <w:rFonts w:ascii="Times New Roman" w:hAnsi="Times New Roman" w:cs="Times New Roman"/>
          <w:bCs/>
          <w:sz w:val="24"/>
          <w:szCs w:val="24"/>
        </w:rPr>
        <w:t xml:space="preserve">  </w:t>
      </w:r>
      <w:r w:rsidR="00D04902" w:rsidRPr="00F908C5">
        <w:rPr>
          <w:rFonts w:ascii="Times New Roman" w:hAnsi="Times New Roman" w:cs="Times New Roman"/>
          <w:bCs/>
          <w:sz w:val="24"/>
          <w:szCs w:val="24"/>
        </w:rPr>
        <w:t xml:space="preserve">It is important to find ways of </w:t>
      </w:r>
      <w:r w:rsidR="00EC5AF6" w:rsidRPr="00F908C5">
        <w:rPr>
          <w:rFonts w:ascii="Times New Roman" w:hAnsi="Times New Roman" w:cs="Times New Roman"/>
          <w:bCs/>
          <w:sz w:val="24"/>
          <w:szCs w:val="24"/>
        </w:rPr>
        <w:t>e</w:t>
      </w:r>
      <w:r w:rsidR="00F1031E" w:rsidRPr="00F908C5">
        <w:rPr>
          <w:rFonts w:ascii="Times New Roman" w:hAnsi="Times New Roman" w:cs="Times New Roman"/>
          <w:bCs/>
          <w:sz w:val="24"/>
          <w:szCs w:val="24"/>
        </w:rPr>
        <w:t>nabling th</w:t>
      </w:r>
      <w:r w:rsidR="00BA3542" w:rsidRPr="00F908C5">
        <w:rPr>
          <w:rFonts w:ascii="Times New Roman" w:hAnsi="Times New Roman" w:cs="Times New Roman"/>
          <w:bCs/>
          <w:sz w:val="24"/>
          <w:szCs w:val="24"/>
        </w:rPr>
        <w:t xml:space="preserve">ose with </w:t>
      </w:r>
      <w:r w:rsidR="00EC5AF6" w:rsidRPr="00F908C5">
        <w:rPr>
          <w:rFonts w:ascii="Times New Roman" w:hAnsi="Times New Roman" w:cs="Times New Roman"/>
          <w:bCs/>
          <w:sz w:val="24"/>
          <w:szCs w:val="24"/>
        </w:rPr>
        <w:t>more severe explicit impairments t</w:t>
      </w:r>
      <w:r w:rsidR="00F1031E" w:rsidRPr="00F908C5">
        <w:rPr>
          <w:rFonts w:ascii="Times New Roman" w:hAnsi="Times New Roman" w:cs="Times New Roman"/>
          <w:bCs/>
          <w:sz w:val="24"/>
          <w:szCs w:val="24"/>
        </w:rPr>
        <w:t xml:space="preserve">o make best use of their implicit memory </w:t>
      </w:r>
      <w:r w:rsidR="00485351" w:rsidRPr="00F908C5">
        <w:rPr>
          <w:rFonts w:ascii="Times New Roman" w:hAnsi="Times New Roman" w:cs="Times New Roman"/>
          <w:bCs/>
          <w:sz w:val="24"/>
          <w:szCs w:val="24"/>
        </w:rPr>
        <w:t xml:space="preserve">as a way of </w:t>
      </w:r>
      <w:r w:rsidR="00F1031E" w:rsidRPr="00F908C5">
        <w:rPr>
          <w:rFonts w:ascii="Times New Roman" w:hAnsi="Times New Roman" w:cs="Times New Roman"/>
          <w:bCs/>
          <w:sz w:val="24"/>
          <w:szCs w:val="24"/>
        </w:rPr>
        <w:t>compensat</w:t>
      </w:r>
      <w:r w:rsidR="00485351" w:rsidRPr="00F908C5">
        <w:rPr>
          <w:rFonts w:ascii="Times New Roman" w:hAnsi="Times New Roman" w:cs="Times New Roman"/>
          <w:bCs/>
          <w:sz w:val="24"/>
          <w:szCs w:val="24"/>
        </w:rPr>
        <w:t>ing</w:t>
      </w:r>
      <w:r w:rsidR="00F1031E" w:rsidRPr="00F908C5">
        <w:rPr>
          <w:rFonts w:ascii="Times New Roman" w:hAnsi="Times New Roman" w:cs="Times New Roman"/>
          <w:bCs/>
          <w:sz w:val="24"/>
          <w:szCs w:val="24"/>
        </w:rPr>
        <w:t xml:space="preserve"> for the deficits in their explicit memory</w:t>
      </w:r>
      <w:r w:rsidR="00EC5AF6" w:rsidRPr="00F908C5">
        <w:rPr>
          <w:rFonts w:ascii="Times New Roman" w:hAnsi="Times New Roman" w:cs="Times New Roman"/>
          <w:bCs/>
          <w:sz w:val="24"/>
          <w:szCs w:val="24"/>
        </w:rPr>
        <w:t>.</w:t>
      </w:r>
      <w:bookmarkEnd w:id="0"/>
    </w:p>
    <w:p w14:paraId="08ED1B7E" w14:textId="5D521DC5" w:rsidR="00FF38CC" w:rsidRPr="00F908C5" w:rsidRDefault="00FF38CC" w:rsidP="00303BB4">
      <w:pPr>
        <w:spacing w:line="360" w:lineRule="auto"/>
        <w:rPr>
          <w:rFonts w:ascii="Times New Roman" w:hAnsi="Times New Roman" w:cs="Times New Roman"/>
          <w:b/>
          <w:sz w:val="24"/>
          <w:szCs w:val="24"/>
        </w:rPr>
      </w:pPr>
    </w:p>
    <w:p w14:paraId="31F1EBEC" w14:textId="77777777" w:rsidR="0018339B" w:rsidRPr="00F908C5" w:rsidRDefault="0018339B" w:rsidP="00303BB4">
      <w:pPr>
        <w:spacing w:line="360" w:lineRule="auto"/>
        <w:rPr>
          <w:rFonts w:ascii="Times New Roman" w:hAnsi="Times New Roman" w:cs="Times New Roman"/>
          <w:b/>
          <w:sz w:val="24"/>
          <w:szCs w:val="24"/>
        </w:rPr>
      </w:pPr>
    </w:p>
    <w:p w14:paraId="23CA3CA6" w14:textId="77777777" w:rsidR="000F49C4" w:rsidRPr="00F908C5" w:rsidRDefault="000F49C4" w:rsidP="00303BB4">
      <w:pPr>
        <w:spacing w:line="360" w:lineRule="auto"/>
        <w:rPr>
          <w:rFonts w:ascii="Times New Roman" w:hAnsi="Times New Roman" w:cs="Times New Roman"/>
          <w:sz w:val="24"/>
          <w:szCs w:val="24"/>
        </w:rPr>
      </w:pPr>
    </w:p>
    <w:p w14:paraId="23CA3CA7" w14:textId="4E8B449F" w:rsidR="002E6A40" w:rsidRPr="00F908C5" w:rsidRDefault="00492530" w:rsidP="00303BB4">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t>Keywords</w:t>
      </w:r>
      <w:r w:rsidR="00DB3162" w:rsidRPr="00F908C5">
        <w:rPr>
          <w:rFonts w:ascii="Times New Roman" w:hAnsi="Times New Roman" w:cs="Times New Roman"/>
          <w:sz w:val="24"/>
          <w:szCs w:val="24"/>
        </w:rPr>
        <w:t xml:space="preserve">: </w:t>
      </w:r>
      <w:r w:rsidR="00826C3B" w:rsidRPr="00F908C5">
        <w:rPr>
          <w:rFonts w:ascii="Times New Roman" w:hAnsi="Times New Roman" w:cs="Times New Roman"/>
          <w:sz w:val="24"/>
          <w:szCs w:val="24"/>
        </w:rPr>
        <w:t xml:space="preserve">Wakeful rest, </w:t>
      </w:r>
      <w:r w:rsidR="00DB3162" w:rsidRPr="00F908C5">
        <w:rPr>
          <w:rFonts w:ascii="Times New Roman" w:hAnsi="Times New Roman" w:cs="Times New Roman"/>
          <w:sz w:val="24"/>
          <w:szCs w:val="24"/>
        </w:rPr>
        <w:t xml:space="preserve">priming, memory rehabilitation, </w:t>
      </w:r>
      <w:r w:rsidR="00C519A2" w:rsidRPr="00F908C5">
        <w:rPr>
          <w:rFonts w:ascii="Times New Roman" w:hAnsi="Times New Roman" w:cs="Times New Roman"/>
          <w:sz w:val="24"/>
          <w:szCs w:val="24"/>
        </w:rPr>
        <w:t>relaxation</w:t>
      </w:r>
      <w:r w:rsidR="00826C3B" w:rsidRPr="00F908C5">
        <w:rPr>
          <w:rFonts w:ascii="Times New Roman" w:hAnsi="Times New Roman" w:cs="Times New Roman"/>
          <w:sz w:val="24"/>
          <w:szCs w:val="24"/>
        </w:rPr>
        <w:t>, inhibition</w:t>
      </w:r>
      <w:r w:rsidR="00780852" w:rsidRPr="00F908C5">
        <w:rPr>
          <w:rFonts w:ascii="Times New Roman" w:hAnsi="Times New Roman" w:cs="Times New Roman"/>
          <w:sz w:val="24"/>
          <w:szCs w:val="24"/>
        </w:rPr>
        <w:t xml:space="preserve">, </w:t>
      </w:r>
      <w:r w:rsidR="00560456" w:rsidRPr="00F908C5">
        <w:rPr>
          <w:rFonts w:ascii="Times New Roman" w:hAnsi="Times New Roman" w:cs="Times New Roman"/>
          <w:sz w:val="24"/>
          <w:szCs w:val="24"/>
        </w:rPr>
        <w:t>brain injury</w:t>
      </w:r>
    </w:p>
    <w:p w14:paraId="23CA3CA8" w14:textId="77777777" w:rsidR="000F49C4" w:rsidRPr="00F908C5" w:rsidRDefault="000F49C4">
      <w:pPr>
        <w:rPr>
          <w:rFonts w:ascii="Times New Roman" w:hAnsi="Times New Roman" w:cs="Times New Roman"/>
          <w:b/>
          <w:sz w:val="24"/>
          <w:szCs w:val="24"/>
        </w:rPr>
      </w:pPr>
      <w:r w:rsidRPr="00F908C5">
        <w:rPr>
          <w:rFonts w:ascii="Times New Roman" w:hAnsi="Times New Roman" w:cs="Times New Roman"/>
          <w:b/>
          <w:sz w:val="24"/>
          <w:szCs w:val="24"/>
        </w:rPr>
        <w:br w:type="page"/>
      </w:r>
    </w:p>
    <w:p w14:paraId="23CA3CA9" w14:textId="0019A4DC" w:rsidR="002E6A40" w:rsidRPr="00F908C5" w:rsidRDefault="00B20A99" w:rsidP="00303BB4">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lastRenderedPageBreak/>
        <w:t xml:space="preserve">Wakeful rest </w:t>
      </w:r>
      <w:r w:rsidR="00AC1606" w:rsidRPr="00F908C5">
        <w:rPr>
          <w:rFonts w:ascii="Times New Roman" w:hAnsi="Times New Roman" w:cs="Times New Roman"/>
          <w:b/>
          <w:sz w:val="24"/>
          <w:szCs w:val="24"/>
        </w:rPr>
        <w:t xml:space="preserve">during </w:t>
      </w:r>
      <w:r w:rsidR="00C21A73" w:rsidRPr="00F908C5">
        <w:rPr>
          <w:rFonts w:ascii="Times New Roman" w:hAnsi="Times New Roman" w:cs="Times New Roman"/>
          <w:b/>
          <w:sz w:val="24"/>
          <w:szCs w:val="24"/>
        </w:rPr>
        <w:t xml:space="preserve">storage and </w:t>
      </w:r>
      <w:r w:rsidR="00AC1606" w:rsidRPr="00F908C5">
        <w:rPr>
          <w:rFonts w:ascii="Times New Roman" w:hAnsi="Times New Roman" w:cs="Times New Roman"/>
          <w:b/>
          <w:sz w:val="24"/>
          <w:szCs w:val="24"/>
        </w:rPr>
        <w:t xml:space="preserve">consolidation enhances priming effects </w:t>
      </w:r>
      <w:r w:rsidR="00CE217F" w:rsidRPr="00F908C5">
        <w:rPr>
          <w:rFonts w:ascii="Times New Roman" w:hAnsi="Times New Roman" w:cs="Times New Roman"/>
          <w:b/>
          <w:sz w:val="24"/>
          <w:szCs w:val="24"/>
        </w:rPr>
        <w:t>for those with</w:t>
      </w:r>
      <w:r w:rsidR="00AC1606" w:rsidRPr="00F908C5">
        <w:rPr>
          <w:rFonts w:ascii="Times New Roman" w:hAnsi="Times New Roman" w:cs="Times New Roman"/>
          <w:b/>
          <w:sz w:val="24"/>
          <w:szCs w:val="24"/>
        </w:rPr>
        <w:t xml:space="preserve"> acquired memory imp</w:t>
      </w:r>
      <w:r w:rsidR="00CE217F" w:rsidRPr="00F908C5">
        <w:rPr>
          <w:rFonts w:ascii="Times New Roman" w:hAnsi="Times New Roman" w:cs="Times New Roman"/>
          <w:b/>
          <w:sz w:val="24"/>
          <w:szCs w:val="24"/>
        </w:rPr>
        <w:t xml:space="preserve">airment </w:t>
      </w:r>
    </w:p>
    <w:p w14:paraId="23CA3CAA" w14:textId="77777777" w:rsidR="002D4D0C" w:rsidRPr="00F908C5" w:rsidRDefault="002D4D0C" w:rsidP="00303BB4">
      <w:pPr>
        <w:spacing w:line="360" w:lineRule="auto"/>
        <w:rPr>
          <w:rFonts w:ascii="Times New Roman" w:hAnsi="Times New Roman" w:cs="Times New Roman"/>
          <w:b/>
          <w:sz w:val="24"/>
          <w:szCs w:val="24"/>
        </w:rPr>
      </w:pPr>
    </w:p>
    <w:p w14:paraId="494B540F" w14:textId="64C0C7BA" w:rsidR="00734CB2" w:rsidRPr="00F908C5" w:rsidRDefault="00E31768" w:rsidP="00BA247D">
      <w:pPr>
        <w:spacing w:line="360" w:lineRule="auto"/>
        <w:rPr>
          <w:rFonts w:ascii="Times New Roman" w:hAnsi="Times New Roman" w:cs="Times New Roman"/>
          <w:bCs/>
          <w:sz w:val="24"/>
          <w:szCs w:val="24"/>
        </w:rPr>
      </w:pPr>
      <w:r w:rsidRPr="00F908C5">
        <w:rPr>
          <w:rFonts w:ascii="Times New Roman" w:hAnsi="Times New Roman" w:cs="Times New Roman"/>
          <w:bCs/>
          <w:sz w:val="24"/>
          <w:szCs w:val="24"/>
        </w:rPr>
        <w:t xml:space="preserve">Recent </w:t>
      </w:r>
      <w:r w:rsidR="002B04CB" w:rsidRPr="00F908C5">
        <w:rPr>
          <w:rFonts w:ascii="Times New Roman" w:hAnsi="Times New Roman" w:cs="Times New Roman"/>
          <w:bCs/>
          <w:sz w:val="24"/>
          <w:szCs w:val="24"/>
        </w:rPr>
        <w:t>literature</w:t>
      </w:r>
      <w:r w:rsidRPr="00F908C5">
        <w:rPr>
          <w:rFonts w:ascii="Times New Roman" w:hAnsi="Times New Roman" w:cs="Times New Roman"/>
          <w:bCs/>
          <w:sz w:val="24"/>
          <w:szCs w:val="24"/>
        </w:rPr>
        <w:t xml:space="preserve"> suggest</w:t>
      </w:r>
      <w:r w:rsidR="002B04CB" w:rsidRPr="00F908C5">
        <w:rPr>
          <w:rFonts w:ascii="Times New Roman" w:hAnsi="Times New Roman" w:cs="Times New Roman"/>
          <w:bCs/>
          <w:sz w:val="24"/>
          <w:szCs w:val="24"/>
        </w:rPr>
        <w:t>s</w:t>
      </w:r>
      <w:r w:rsidRPr="00F908C5">
        <w:rPr>
          <w:rFonts w:ascii="Times New Roman" w:hAnsi="Times New Roman" w:cs="Times New Roman"/>
          <w:bCs/>
          <w:sz w:val="24"/>
          <w:szCs w:val="24"/>
        </w:rPr>
        <w:t xml:space="preserve"> that, compared to a period of activity, a period of wakeful rest following the </w:t>
      </w:r>
      <w:r w:rsidR="00FA045C" w:rsidRPr="00F908C5">
        <w:rPr>
          <w:rFonts w:ascii="Times New Roman" w:hAnsi="Times New Roman" w:cs="Times New Roman"/>
          <w:bCs/>
          <w:sz w:val="24"/>
          <w:szCs w:val="24"/>
        </w:rPr>
        <w:t>learning</w:t>
      </w:r>
      <w:r w:rsidRPr="00F908C5">
        <w:rPr>
          <w:rFonts w:ascii="Times New Roman" w:hAnsi="Times New Roman" w:cs="Times New Roman"/>
          <w:bCs/>
          <w:sz w:val="24"/>
          <w:szCs w:val="24"/>
        </w:rPr>
        <w:t xml:space="preserve"> of material can enhance </w:t>
      </w:r>
      <w:r w:rsidR="008244AE" w:rsidRPr="00F908C5">
        <w:rPr>
          <w:rFonts w:ascii="Times New Roman" w:hAnsi="Times New Roman" w:cs="Times New Roman"/>
          <w:bCs/>
          <w:sz w:val="24"/>
          <w:szCs w:val="24"/>
        </w:rPr>
        <w:t xml:space="preserve">subsequent </w:t>
      </w:r>
      <w:r w:rsidRPr="00F908C5">
        <w:rPr>
          <w:rFonts w:ascii="Times New Roman" w:hAnsi="Times New Roman" w:cs="Times New Roman"/>
          <w:bCs/>
          <w:sz w:val="24"/>
          <w:szCs w:val="24"/>
        </w:rPr>
        <w:t>explicit memory for that material (</w:t>
      </w:r>
      <w:bookmarkStart w:id="1" w:name="_Hlk47711778"/>
      <w:r w:rsidRPr="00F908C5">
        <w:rPr>
          <w:rFonts w:ascii="Times New Roman" w:hAnsi="Times New Roman" w:cs="Times New Roman"/>
          <w:bCs/>
          <w:sz w:val="24"/>
          <w:szCs w:val="24"/>
        </w:rPr>
        <w:t xml:space="preserve">Dewar, </w:t>
      </w:r>
      <w:proofErr w:type="spellStart"/>
      <w:r w:rsidR="00D235ED" w:rsidRPr="00F908C5">
        <w:rPr>
          <w:rFonts w:ascii="Times New Roman" w:hAnsi="Times New Roman" w:cs="Times New Roman"/>
          <w:bCs/>
          <w:sz w:val="24"/>
          <w:szCs w:val="24"/>
        </w:rPr>
        <w:t>Alber</w:t>
      </w:r>
      <w:proofErr w:type="spellEnd"/>
      <w:r w:rsidR="00471799" w:rsidRPr="00F908C5">
        <w:rPr>
          <w:rFonts w:ascii="Times New Roman" w:hAnsi="Times New Roman" w:cs="Times New Roman"/>
          <w:bCs/>
          <w:sz w:val="24"/>
          <w:szCs w:val="24"/>
        </w:rPr>
        <w:t>,</w:t>
      </w:r>
      <w:r w:rsidRPr="00F908C5">
        <w:rPr>
          <w:rFonts w:ascii="Times New Roman" w:hAnsi="Times New Roman" w:cs="Times New Roman"/>
          <w:bCs/>
          <w:sz w:val="24"/>
          <w:szCs w:val="24"/>
        </w:rPr>
        <w:t xml:space="preserve"> </w:t>
      </w:r>
      <w:r w:rsidR="00906DC4" w:rsidRPr="00F908C5">
        <w:rPr>
          <w:rFonts w:ascii="Times New Roman" w:hAnsi="Times New Roman" w:cs="Times New Roman"/>
          <w:bCs/>
          <w:sz w:val="24"/>
          <w:szCs w:val="24"/>
        </w:rPr>
        <w:t>et al.</w:t>
      </w:r>
      <w:r w:rsidR="00802EF9" w:rsidRPr="00F908C5">
        <w:rPr>
          <w:rFonts w:ascii="Times New Roman" w:hAnsi="Times New Roman" w:cs="Times New Roman"/>
          <w:bCs/>
          <w:sz w:val="24"/>
          <w:szCs w:val="24"/>
        </w:rPr>
        <w:t>,</w:t>
      </w:r>
      <w:r w:rsidR="00FD0119" w:rsidRPr="00F908C5">
        <w:rPr>
          <w:rFonts w:ascii="Times New Roman" w:hAnsi="Times New Roman" w:cs="Times New Roman"/>
          <w:bCs/>
          <w:sz w:val="24"/>
          <w:szCs w:val="24"/>
        </w:rPr>
        <w:t xml:space="preserve"> </w:t>
      </w:r>
      <w:r w:rsidRPr="00F908C5">
        <w:rPr>
          <w:rFonts w:ascii="Times New Roman" w:hAnsi="Times New Roman" w:cs="Times New Roman"/>
          <w:bCs/>
          <w:sz w:val="24"/>
          <w:szCs w:val="24"/>
        </w:rPr>
        <w:t xml:space="preserve">2012; </w:t>
      </w:r>
      <w:proofErr w:type="spellStart"/>
      <w:r w:rsidRPr="00F908C5">
        <w:rPr>
          <w:rFonts w:ascii="Times New Roman" w:hAnsi="Times New Roman" w:cs="Times New Roman"/>
          <w:bCs/>
          <w:sz w:val="24"/>
          <w:szCs w:val="24"/>
        </w:rPr>
        <w:t>Humiston</w:t>
      </w:r>
      <w:proofErr w:type="spellEnd"/>
      <w:r w:rsidR="0068741F" w:rsidRPr="00F908C5">
        <w:rPr>
          <w:rFonts w:ascii="Times New Roman" w:hAnsi="Times New Roman" w:cs="Times New Roman"/>
          <w:bCs/>
          <w:sz w:val="24"/>
          <w:szCs w:val="24"/>
        </w:rPr>
        <w:t xml:space="preserve"> et al., </w:t>
      </w:r>
      <w:r w:rsidRPr="00F908C5">
        <w:rPr>
          <w:rFonts w:ascii="Times New Roman" w:hAnsi="Times New Roman" w:cs="Times New Roman"/>
          <w:bCs/>
          <w:sz w:val="24"/>
          <w:szCs w:val="24"/>
        </w:rPr>
        <w:t>2019; Martini</w:t>
      </w:r>
      <w:r w:rsidR="0068741F" w:rsidRPr="00F908C5">
        <w:rPr>
          <w:rFonts w:ascii="Times New Roman" w:hAnsi="Times New Roman" w:cs="Times New Roman"/>
          <w:bCs/>
          <w:sz w:val="24"/>
          <w:szCs w:val="24"/>
        </w:rPr>
        <w:t xml:space="preserve"> et al.</w:t>
      </w:r>
      <w:r w:rsidR="00BF3DEC" w:rsidRPr="00F908C5">
        <w:rPr>
          <w:rFonts w:ascii="Times New Roman" w:hAnsi="Times New Roman" w:cs="Times New Roman"/>
          <w:bCs/>
          <w:sz w:val="24"/>
          <w:szCs w:val="24"/>
        </w:rPr>
        <w:t>,</w:t>
      </w:r>
      <w:r w:rsidR="00FD0119" w:rsidRPr="00F908C5">
        <w:rPr>
          <w:rFonts w:ascii="Times New Roman" w:hAnsi="Times New Roman" w:cs="Times New Roman"/>
          <w:bCs/>
          <w:sz w:val="24"/>
          <w:szCs w:val="24"/>
        </w:rPr>
        <w:t xml:space="preserve"> </w:t>
      </w:r>
      <w:r w:rsidRPr="00F908C5">
        <w:rPr>
          <w:rFonts w:ascii="Times New Roman" w:hAnsi="Times New Roman" w:cs="Times New Roman"/>
          <w:bCs/>
          <w:sz w:val="24"/>
          <w:szCs w:val="24"/>
        </w:rPr>
        <w:t>2019</w:t>
      </w:r>
      <w:bookmarkEnd w:id="1"/>
      <w:r w:rsidRPr="00F908C5">
        <w:rPr>
          <w:rFonts w:ascii="Times New Roman" w:hAnsi="Times New Roman" w:cs="Times New Roman"/>
          <w:bCs/>
          <w:sz w:val="24"/>
          <w:szCs w:val="24"/>
        </w:rPr>
        <w:t>).  For example, in the study by Dewar</w:t>
      </w:r>
      <w:r w:rsidR="00E27148" w:rsidRPr="00F908C5">
        <w:rPr>
          <w:rFonts w:ascii="Times New Roman" w:hAnsi="Times New Roman" w:cs="Times New Roman"/>
          <w:bCs/>
          <w:sz w:val="24"/>
          <w:szCs w:val="24"/>
        </w:rPr>
        <w:t xml:space="preserve">, </w:t>
      </w:r>
      <w:proofErr w:type="spellStart"/>
      <w:r w:rsidR="00E27148" w:rsidRPr="00F908C5">
        <w:rPr>
          <w:rFonts w:ascii="Times New Roman" w:hAnsi="Times New Roman" w:cs="Times New Roman"/>
          <w:bCs/>
          <w:sz w:val="24"/>
          <w:szCs w:val="24"/>
        </w:rPr>
        <w:t>Alber</w:t>
      </w:r>
      <w:proofErr w:type="spellEnd"/>
      <w:r w:rsidR="00471799" w:rsidRPr="00F908C5">
        <w:rPr>
          <w:rFonts w:ascii="Times New Roman" w:hAnsi="Times New Roman" w:cs="Times New Roman"/>
          <w:bCs/>
          <w:sz w:val="24"/>
          <w:szCs w:val="24"/>
        </w:rPr>
        <w:t>,</w:t>
      </w:r>
      <w:r w:rsidRPr="00F908C5">
        <w:rPr>
          <w:rFonts w:ascii="Times New Roman" w:hAnsi="Times New Roman" w:cs="Times New Roman"/>
          <w:bCs/>
          <w:sz w:val="24"/>
          <w:szCs w:val="24"/>
        </w:rPr>
        <w:t xml:space="preserve"> et al. (2012) participants listened to two stories</w:t>
      </w:r>
      <w:r w:rsidR="000E3123" w:rsidRPr="00F908C5">
        <w:rPr>
          <w:rFonts w:ascii="Times New Roman" w:hAnsi="Times New Roman" w:cs="Times New Roman"/>
          <w:bCs/>
          <w:sz w:val="24"/>
          <w:szCs w:val="24"/>
        </w:rPr>
        <w:t>.  O</w:t>
      </w:r>
      <w:r w:rsidRPr="00F908C5">
        <w:rPr>
          <w:rFonts w:ascii="Times New Roman" w:hAnsi="Times New Roman" w:cs="Times New Roman"/>
          <w:bCs/>
          <w:sz w:val="24"/>
          <w:szCs w:val="24"/>
        </w:rPr>
        <w:t xml:space="preserve">ne story was followed by 10 minutes of resting quietly with eyes closed in a darkened room and the other by 10 minutes of playing a spot-the-difference game.  </w:t>
      </w:r>
      <w:r w:rsidR="00512963" w:rsidRPr="00F908C5">
        <w:rPr>
          <w:rFonts w:ascii="Times New Roman" w:hAnsi="Times New Roman" w:cs="Times New Roman"/>
          <w:bCs/>
          <w:sz w:val="24"/>
          <w:szCs w:val="24"/>
        </w:rPr>
        <w:t xml:space="preserve">In retrieval tests at both </w:t>
      </w:r>
      <w:r w:rsidR="00F9572B" w:rsidRPr="00F908C5">
        <w:rPr>
          <w:rFonts w:ascii="Times New Roman" w:hAnsi="Times New Roman" w:cs="Times New Roman"/>
          <w:bCs/>
          <w:sz w:val="24"/>
          <w:szCs w:val="24"/>
        </w:rPr>
        <w:t>30 minutes and 7 days, r</w:t>
      </w:r>
      <w:r w:rsidRPr="00F908C5">
        <w:rPr>
          <w:rFonts w:ascii="Times New Roman" w:hAnsi="Times New Roman" w:cs="Times New Roman"/>
          <w:bCs/>
          <w:sz w:val="24"/>
          <w:szCs w:val="24"/>
        </w:rPr>
        <w:t xml:space="preserve">ecall of the story was better </w:t>
      </w:r>
      <w:r w:rsidR="00E50710" w:rsidRPr="00F908C5">
        <w:rPr>
          <w:rFonts w:ascii="Times New Roman" w:hAnsi="Times New Roman" w:cs="Times New Roman"/>
          <w:bCs/>
          <w:sz w:val="24"/>
          <w:szCs w:val="24"/>
        </w:rPr>
        <w:t>following</w:t>
      </w:r>
      <w:r w:rsidRPr="00F908C5">
        <w:rPr>
          <w:rFonts w:ascii="Times New Roman" w:hAnsi="Times New Roman" w:cs="Times New Roman"/>
          <w:bCs/>
          <w:sz w:val="24"/>
          <w:szCs w:val="24"/>
        </w:rPr>
        <w:t xml:space="preserve"> wakeful rest.</w:t>
      </w:r>
    </w:p>
    <w:p w14:paraId="350313C3" w14:textId="3FE382D7" w:rsidR="006E518F" w:rsidRPr="00F908C5" w:rsidRDefault="006E518F" w:rsidP="00303BB4">
      <w:pPr>
        <w:spacing w:line="360" w:lineRule="auto"/>
        <w:rPr>
          <w:rFonts w:ascii="Times New Roman" w:hAnsi="Times New Roman" w:cs="Times New Roman"/>
          <w:bCs/>
          <w:sz w:val="24"/>
          <w:szCs w:val="24"/>
        </w:rPr>
      </w:pPr>
      <w:r w:rsidRPr="00F908C5">
        <w:rPr>
          <w:rFonts w:ascii="Times New Roman" w:hAnsi="Times New Roman" w:cs="Times New Roman"/>
          <w:bCs/>
          <w:sz w:val="24"/>
          <w:szCs w:val="24"/>
        </w:rPr>
        <w:tab/>
      </w:r>
      <w:r w:rsidR="001B6A3D" w:rsidRPr="00F908C5">
        <w:rPr>
          <w:rFonts w:ascii="Times New Roman" w:hAnsi="Times New Roman" w:cs="Times New Roman"/>
          <w:bCs/>
          <w:sz w:val="24"/>
          <w:szCs w:val="24"/>
        </w:rPr>
        <w:t xml:space="preserve">The present study investigated whether this advantage for wakeful rest over </w:t>
      </w:r>
      <w:r w:rsidR="00204837" w:rsidRPr="00F908C5">
        <w:rPr>
          <w:rFonts w:ascii="Times New Roman" w:hAnsi="Times New Roman" w:cs="Times New Roman"/>
          <w:bCs/>
          <w:sz w:val="24"/>
          <w:szCs w:val="24"/>
        </w:rPr>
        <w:t xml:space="preserve">mental </w:t>
      </w:r>
      <w:r w:rsidR="001B6A3D" w:rsidRPr="00F908C5">
        <w:rPr>
          <w:rFonts w:ascii="Times New Roman" w:hAnsi="Times New Roman" w:cs="Times New Roman"/>
          <w:bCs/>
          <w:sz w:val="24"/>
          <w:szCs w:val="24"/>
        </w:rPr>
        <w:t>activity also applies to implicit memory</w:t>
      </w:r>
      <w:r w:rsidR="00EA6A3B" w:rsidRPr="00F908C5">
        <w:rPr>
          <w:rFonts w:ascii="Times New Roman" w:hAnsi="Times New Roman" w:cs="Times New Roman"/>
          <w:bCs/>
          <w:sz w:val="24"/>
          <w:szCs w:val="24"/>
        </w:rPr>
        <w:t xml:space="preserve"> and specifically to priming.  This is an issue of </w:t>
      </w:r>
      <w:r w:rsidR="00551589" w:rsidRPr="00F908C5">
        <w:rPr>
          <w:rFonts w:ascii="Times New Roman" w:hAnsi="Times New Roman" w:cs="Times New Roman"/>
          <w:bCs/>
          <w:sz w:val="24"/>
          <w:szCs w:val="24"/>
        </w:rPr>
        <w:t xml:space="preserve">theoretical and </w:t>
      </w:r>
      <w:r w:rsidR="00FD65E6" w:rsidRPr="00F908C5">
        <w:rPr>
          <w:rFonts w:ascii="Times New Roman" w:hAnsi="Times New Roman" w:cs="Times New Roman"/>
          <w:bCs/>
          <w:sz w:val="24"/>
          <w:szCs w:val="24"/>
        </w:rPr>
        <w:t xml:space="preserve">practical interest.  </w:t>
      </w:r>
      <w:r w:rsidR="00AB054A" w:rsidRPr="00F908C5">
        <w:rPr>
          <w:rFonts w:ascii="Times New Roman" w:hAnsi="Times New Roman" w:cs="Times New Roman"/>
          <w:bCs/>
          <w:sz w:val="24"/>
          <w:szCs w:val="24"/>
        </w:rPr>
        <w:t xml:space="preserve">The </w:t>
      </w:r>
      <w:r w:rsidR="00172D55" w:rsidRPr="00F908C5">
        <w:rPr>
          <w:rFonts w:ascii="Times New Roman" w:hAnsi="Times New Roman" w:cs="Times New Roman"/>
          <w:bCs/>
          <w:sz w:val="24"/>
          <w:szCs w:val="24"/>
        </w:rPr>
        <w:t xml:space="preserve">main </w:t>
      </w:r>
      <w:r w:rsidR="00AB054A" w:rsidRPr="00F908C5">
        <w:rPr>
          <w:rFonts w:ascii="Times New Roman" w:hAnsi="Times New Roman" w:cs="Times New Roman"/>
          <w:bCs/>
          <w:sz w:val="24"/>
          <w:szCs w:val="24"/>
        </w:rPr>
        <w:t xml:space="preserve">theory put forward to account for the advantage is that </w:t>
      </w:r>
      <w:r w:rsidR="00DF2A14" w:rsidRPr="00F908C5">
        <w:rPr>
          <w:rFonts w:ascii="Times New Roman" w:hAnsi="Times New Roman" w:cs="Times New Roman"/>
          <w:bCs/>
          <w:sz w:val="24"/>
          <w:szCs w:val="24"/>
        </w:rPr>
        <w:t>wakeful rest</w:t>
      </w:r>
      <w:r w:rsidR="0021519C" w:rsidRPr="00F908C5">
        <w:rPr>
          <w:rFonts w:ascii="Times New Roman" w:hAnsi="Times New Roman" w:cs="Times New Roman"/>
          <w:bCs/>
          <w:sz w:val="24"/>
          <w:szCs w:val="24"/>
        </w:rPr>
        <w:t>, through the reduction of sensory input,</w:t>
      </w:r>
      <w:r w:rsidR="00DF2A14" w:rsidRPr="00F908C5">
        <w:rPr>
          <w:rFonts w:ascii="Times New Roman" w:hAnsi="Times New Roman" w:cs="Times New Roman"/>
          <w:bCs/>
          <w:sz w:val="24"/>
          <w:szCs w:val="24"/>
        </w:rPr>
        <w:t xml:space="preserve"> </w:t>
      </w:r>
      <w:r w:rsidR="002B3C15" w:rsidRPr="00F908C5">
        <w:rPr>
          <w:rFonts w:ascii="Times New Roman" w:hAnsi="Times New Roman" w:cs="Times New Roman"/>
          <w:bCs/>
          <w:sz w:val="24"/>
          <w:szCs w:val="24"/>
        </w:rPr>
        <w:t xml:space="preserve">provides an opportunity for </w:t>
      </w:r>
      <w:r w:rsidR="00CA174B" w:rsidRPr="00F908C5">
        <w:rPr>
          <w:rFonts w:ascii="Times New Roman" w:hAnsi="Times New Roman" w:cs="Times New Roman"/>
          <w:bCs/>
          <w:sz w:val="24"/>
          <w:szCs w:val="24"/>
        </w:rPr>
        <w:t xml:space="preserve">memories to be covertly reactivated within the hippocampus and transferred to more </w:t>
      </w:r>
      <w:r w:rsidR="00DF2A14" w:rsidRPr="00F908C5">
        <w:rPr>
          <w:rFonts w:ascii="Times New Roman" w:hAnsi="Times New Roman" w:cs="Times New Roman"/>
          <w:bCs/>
          <w:sz w:val="24"/>
          <w:szCs w:val="24"/>
        </w:rPr>
        <w:t>permanent storage (Dewar</w:t>
      </w:r>
      <w:r w:rsidR="000D1AB6" w:rsidRPr="00F908C5">
        <w:rPr>
          <w:rFonts w:ascii="Times New Roman" w:hAnsi="Times New Roman" w:cs="Times New Roman"/>
          <w:bCs/>
          <w:sz w:val="24"/>
          <w:szCs w:val="24"/>
        </w:rPr>
        <w:t xml:space="preserve">, </w:t>
      </w:r>
      <w:proofErr w:type="spellStart"/>
      <w:r w:rsidR="000D1AB6" w:rsidRPr="00F908C5">
        <w:rPr>
          <w:rFonts w:ascii="Times New Roman" w:hAnsi="Times New Roman" w:cs="Times New Roman"/>
          <w:bCs/>
          <w:sz w:val="24"/>
          <w:szCs w:val="24"/>
        </w:rPr>
        <w:t>Alber</w:t>
      </w:r>
      <w:proofErr w:type="spellEnd"/>
      <w:r w:rsidR="000D1AB6" w:rsidRPr="00F908C5">
        <w:rPr>
          <w:rFonts w:ascii="Times New Roman" w:hAnsi="Times New Roman" w:cs="Times New Roman"/>
          <w:bCs/>
          <w:sz w:val="24"/>
          <w:szCs w:val="24"/>
        </w:rPr>
        <w:t xml:space="preserve"> </w:t>
      </w:r>
      <w:r w:rsidR="00DF2A14" w:rsidRPr="00F908C5">
        <w:rPr>
          <w:rFonts w:ascii="Times New Roman" w:hAnsi="Times New Roman" w:cs="Times New Roman"/>
          <w:bCs/>
          <w:sz w:val="24"/>
          <w:szCs w:val="24"/>
        </w:rPr>
        <w:t>et al.,</w:t>
      </w:r>
      <w:r w:rsidR="00165E3F" w:rsidRPr="00F908C5">
        <w:rPr>
          <w:rFonts w:ascii="Times New Roman" w:hAnsi="Times New Roman" w:cs="Times New Roman"/>
          <w:bCs/>
          <w:sz w:val="24"/>
          <w:szCs w:val="24"/>
        </w:rPr>
        <w:t xml:space="preserve"> </w:t>
      </w:r>
      <w:r w:rsidR="00DF2A14" w:rsidRPr="00F908C5">
        <w:rPr>
          <w:rFonts w:ascii="Times New Roman" w:hAnsi="Times New Roman" w:cs="Times New Roman"/>
          <w:bCs/>
          <w:sz w:val="24"/>
          <w:szCs w:val="24"/>
        </w:rPr>
        <w:t xml:space="preserve">2012; Craig </w:t>
      </w:r>
      <w:r w:rsidR="00FD0119" w:rsidRPr="00F908C5">
        <w:rPr>
          <w:rFonts w:ascii="Times New Roman" w:hAnsi="Times New Roman" w:cs="Times New Roman"/>
          <w:bCs/>
          <w:sz w:val="24"/>
          <w:szCs w:val="24"/>
        </w:rPr>
        <w:t xml:space="preserve">et al., </w:t>
      </w:r>
      <w:r w:rsidR="00DF2A14" w:rsidRPr="00F908C5">
        <w:rPr>
          <w:rFonts w:ascii="Times New Roman" w:hAnsi="Times New Roman" w:cs="Times New Roman"/>
          <w:bCs/>
          <w:sz w:val="24"/>
          <w:szCs w:val="24"/>
        </w:rPr>
        <w:t>2016).</w:t>
      </w:r>
      <w:r w:rsidR="00A1519D" w:rsidRPr="00F908C5">
        <w:rPr>
          <w:rFonts w:ascii="Times New Roman" w:hAnsi="Times New Roman" w:cs="Times New Roman"/>
          <w:bCs/>
          <w:sz w:val="24"/>
          <w:szCs w:val="24"/>
        </w:rPr>
        <w:t xml:space="preserve">  </w:t>
      </w:r>
      <w:r w:rsidR="004517B7" w:rsidRPr="00F908C5">
        <w:rPr>
          <w:rFonts w:ascii="Times New Roman" w:hAnsi="Times New Roman" w:cs="Times New Roman"/>
          <w:bCs/>
          <w:sz w:val="24"/>
          <w:szCs w:val="24"/>
        </w:rPr>
        <w:t xml:space="preserve">Given the </w:t>
      </w:r>
      <w:r w:rsidR="00EE0ECA" w:rsidRPr="00F908C5">
        <w:rPr>
          <w:rFonts w:ascii="Times New Roman" w:hAnsi="Times New Roman" w:cs="Times New Roman"/>
          <w:bCs/>
          <w:sz w:val="24"/>
          <w:szCs w:val="24"/>
        </w:rPr>
        <w:t>difference</w:t>
      </w:r>
      <w:r w:rsidR="00F321A8" w:rsidRPr="00F908C5">
        <w:rPr>
          <w:rFonts w:ascii="Times New Roman" w:hAnsi="Times New Roman" w:cs="Times New Roman"/>
          <w:bCs/>
          <w:sz w:val="24"/>
          <w:szCs w:val="24"/>
        </w:rPr>
        <w:t>s</w:t>
      </w:r>
      <w:r w:rsidR="00EE0ECA" w:rsidRPr="00F908C5">
        <w:rPr>
          <w:rFonts w:ascii="Times New Roman" w:hAnsi="Times New Roman" w:cs="Times New Roman"/>
          <w:bCs/>
          <w:sz w:val="24"/>
          <w:szCs w:val="24"/>
        </w:rPr>
        <w:t xml:space="preserve"> between explicit and implicit memory and </w:t>
      </w:r>
      <w:r w:rsidR="004517B7" w:rsidRPr="00F908C5">
        <w:rPr>
          <w:rFonts w:ascii="Times New Roman" w:hAnsi="Times New Roman" w:cs="Times New Roman"/>
          <w:bCs/>
          <w:sz w:val="24"/>
          <w:szCs w:val="24"/>
        </w:rPr>
        <w:t>uncertainty about the role that the hippocampus plays in priming effects</w:t>
      </w:r>
      <w:r w:rsidR="00EB25F7" w:rsidRPr="00F908C5">
        <w:rPr>
          <w:rFonts w:ascii="Times New Roman" w:hAnsi="Times New Roman" w:cs="Times New Roman"/>
          <w:bCs/>
          <w:sz w:val="24"/>
          <w:szCs w:val="24"/>
        </w:rPr>
        <w:t xml:space="preserve"> (Hannula &amp; Greene, 2012; Schacter &amp; Buckner, 1998)</w:t>
      </w:r>
      <w:r w:rsidR="004517B7" w:rsidRPr="00F908C5">
        <w:rPr>
          <w:rFonts w:ascii="Times New Roman" w:hAnsi="Times New Roman" w:cs="Times New Roman"/>
          <w:bCs/>
          <w:sz w:val="24"/>
          <w:szCs w:val="24"/>
        </w:rPr>
        <w:t xml:space="preserve">, </w:t>
      </w:r>
      <w:r w:rsidR="00DD547E" w:rsidRPr="00F908C5">
        <w:rPr>
          <w:rFonts w:ascii="Times New Roman" w:hAnsi="Times New Roman" w:cs="Times New Roman"/>
          <w:bCs/>
          <w:sz w:val="24"/>
          <w:szCs w:val="24"/>
        </w:rPr>
        <w:t xml:space="preserve">a </w:t>
      </w:r>
      <w:r w:rsidR="00070469" w:rsidRPr="00F908C5">
        <w:rPr>
          <w:rFonts w:ascii="Times New Roman" w:hAnsi="Times New Roman" w:cs="Times New Roman"/>
          <w:bCs/>
          <w:sz w:val="24"/>
          <w:szCs w:val="24"/>
        </w:rPr>
        <w:t>finding</w:t>
      </w:r>
      <w:r w:rsidR="00EB25F7" w:rsidRPr="00F908C5">
        <w:rPr>
          <w:rFonts w:ascii="Times New Roman" w:hAnsi="Times New Roman" w:cs="Times New Roman"/>
          <w:bCs/>
          <w:sz w:val="24"/>
          <w:szCs w:val="24"/>
        </w:rPr>
        <w:t xml:space="preserve"> that </w:t>
      </w:r>
      <w:r w:rsidR="00386559" w:rsidRPr="00F908C5">
        <w:rPr>
          <w:rFonts w:ascii="Times New Roman" w:hAnsi="Times New Roman" w:cs="Times New Roman"/>
          <w:bCs/>
          <w:sz w:val="24"/>
          <w:szCs w:val="24"/>
        </w:rPr>
        <w:t xml:space="preserve">wakeful rest also confers an advantage for priming effects </w:t>
      </w:r>
      <w:r w:rsidR="006E0B87" w:rsidRPr="00F908C5">
        <w:rPr>
          <w:rFonts w:ascii="Times New Roman" w:hAnsi="Times New Roman" w:cs="Times New Roman"/>
          <w:bCs/>
          <w:sz w:val="24"/>
          <w:szCs w:val="24"/>
        </w:rPr>
        <w:t xml:space="preserve">would </w:t>
      </w:r>
      <w:r w:rsidR="00D10D6F" w:rsidRPr="00F908C5">
        <w:rPr>
          <w:rFonts w:ascii="Times New Roman" w:hAnsi="Times New Roman" w:cs="Times New Roman"/>
          <w:bCs/>
          <w:sz w:val="24"/>
          <w:szCs w:val="24"/>
        </w:rPr>
        <w:t xml:space="preserve">highlight the need to consider </w:t>
      </w:r>
      <w:r w:rsidR="006E0B87" w:rsidRPr="00F908C5">
        <w:rPr>
          <w:rFonts w:ascii="Times New Roman" w:hAnsi="Times New Roman" w:cs="Times New Roman"/>
          <w:bCs/>
          <w:sz w:val="24"/>
          <w:szCs w:val="24"/>
        </w:rPr>
        <w:t xml:space="preserve">the </w:t>
      </w:r>
      <w:r w:rsidR="00A768A7" w:rsidRPr="00F908C5">
        <w:rPr>
          <w:rFonts w:ascii="Times New Roman" w:hAnsi="Times New Roman" w:cs="Times New Roman"/>
          <w:bCs/>
          <w:sz w:val="24"/>
          <w:szCs w:val="24"/>
        </w:rPr>
        <w:t>generalizability o</w:t>
      </w:r>
      <w:r w:rsidR="006E0B87" w:rsidRPr="00F908C5">
        <w:rPr>
          <w:rFonts w:ascii="Times New Roman" w:hAnsi="Times New Roman" w:cs="Times New Roman"/>
          <w:bCs/>
          <w:sz w:val="24"/>
          <w:szCs w:val="24"/>
        </w:rPr>
        <w:t>f this explanation to priming</w:t>
      </w:r>
      <w:r w:rsidR="00DF0A03" w:rsidRPr="00F908C5">
        <w:rPr>
          <w:rFonts w:ascii="Times New Roman" w:hAnsi="Times New Roman" w:cs="Times New Roman"/>
          <w:bCs/>
          <w:sz w:val="24"/>
          <w:szCs w:val="24"/>
        </w:rPr>
        <w:t xml:space="preserve">. </w:t>
      </w:r>
    </w:p>
    <w:p w14:paraId="5966EF33" w14:textId="322DE271" w:rsidR="00E44B41" w:rsidRPr="00F908C5" w:rsidRDefault="00A471B2" w:rsidP="00303BB4">
      <w:pPr>
        <w:spacing w:line="360" w:lineRule="auto"/>
        <w:rPr>
          <w:rFonts w:ascii="Times New Roman" w:hAnsi="Times New Roman" w:cs="Times New Roman"/>
          <w:sz w:val="24"/>
          <w:szCs w:val="24"/>
        </w:rPr>
      </w:pPr>
      <w:r w:rsidRPr="00F908C5">
        <w:rPr>
          <w:rFonts w:ascii="Times New Roman" w:hAnsi="Times New Roman" w:cs="Times New Roman"/>
          <w:bCs/>
          <w:sz w:val="24"/>
          <w:szCs w:val="24"/>
        </w:rPr>
        <w:tab/>
      </w:r>
      <w:r w:rsidR="003F194A" w:rsidRPr="00F908C5">
        <w:rPr>
          <w:rFonts w:ascii="Times New Roman" w:hAnsi="Times New Roman" w:cs="Times New Roman"/>
          <w:bCs/>
          <w:sz w:val="24"/>
          <w:szCs w:val="24"/>
        </w:rPr>
        <w:t xml:space="preserve">The practical importance of the issue relates to memory rehabilitation.  </w:t>
      </w:r>
      <w:r w:rsidR="001B56DB" w:rsidRPr="00F908C5">
        <w:rPr>
          <w:rFonts w:ascii="Times New Roman" w:hAnsi="Times New Roman" w:cs="Times New Roman"/>
          <w:bCs/>
          <w:sz w:val="24"/>
          <w:szCs w:val="24"/>
        </w:rPr>
        <w:t>The beneficial effect</w:t>
      </w:r>
      <w:r w:rsidR="00D82B70" w:rsidRPr="00F908C5">
        <w:rPr>
          <w:rFonts w:ascii="Times New Roman" w:hAnsi="Times New Roman" w:cs="Times New Roman"/>
          <w:bCs/>
          <w:sz w:val="24"/>
          <w:szCs w:val="24"/>
        </w:rPr>
        <w:t>s</w:t>
      </w:r>
      <w:r w:rsidR="001B56DB" w:rsidRPr="00F908C5">
        <w:rPr>
          <w:rFonts w:ascii="Times New Roman" w:hAnsi="Times New Roman" w:cs="Times New Roman"/>
          <w:bCs/>
          <w:sz w:val="24"/>
          <w:szCs w:val="24"/>
        </w:rPr>
        <w:t xml:space="preserve"> of wakeful rest on explicit memory ha</w:t>
      </w:r>
      <w:r w:rsidR="00D82B70" w:rsidRPr="00F908C5">
        <w:rPr>
          <w:rFonts w:ascii="Times New Roman" w:hAnsi="Times New Roman" w:cs="Times New Roman"/>
          <w:bCs/>
          <w:sz w:val="24"/>
          <w:szCs w:val="24"/>
        </w:rPr>
        <w:t xml:space="preserve">ve </w:t>
      </w:r>
      <w:r w:rsidR="001B56DB" w:rsidRPr="00F908C5">
        <w:rPr>
          <w:rFonts w:ascii="Times New Roman" w:hAnsi="Times New Roman" w:cs="Times New Roman"/>
          <w:bCs/>
          <w:sz w:val="24"/>
          <w:szCs w:val="24"/>
        </w:rPr>
        <w:t xml:space="preserve">been reported in several studies involving participants with </w:t>
      </w:r>
      <w:r w:rsidR="001D187A" w:rsidRPr="00F908C5">
        <w:rPr>
          <w:rFonts w:ascii="Times New Roman" w:hAnsi="Times New Roman" w:cs="Times New Roman"/>
          <w:bCs/>
          <w:sz w:val="24"/>
          <w:szCs w:val="24"/>
        </w:rPr>
        <w:t xml:space="preserve">acquired </w:t>
      </w:r>
      <w:r w:rsidR="001B56DB" w:rsidRPr="00F908C5">
        <w:rPr>
          <w:rFonts w:ascii="Times New Roman" w:hAnsi="Times New Roman" w:cs="Times New Roman"/>
          <w:bCs/>
          <w:sz w:val="24"/>
          <w:szCs w:val="24"/>
        </w:rPr>
        <w:t xml:space="preserve">memory impairments (Dewar, </w:t>
      </w:r>
      <w:proofErr w:type="spellStart"/>
      <w:r w:rsidR="001B56DB" w:rsidRPr="00F908C5">
        <w:rPr>
          <w:rFonts w:ascii="Times New Roman" w:hAnsi="Times New Roman" w:cs="Times New Roman"/>
          <w:bCs/>
          <w:sz w:val="24"/>
          <w:szCs w:val="24"/>
        </w:rPr>
        <w:t>Pesallaccia</w:t>
      </w:r>
      <w:proofErr w:type="spellEnd"/>
      <w:r w:rsidR="001B56DB" w:rsidRPr="00F908C5">
        <w:rPr>
          <w:rFonts w:ascii="Times New Roman" w:hAnsi="Times New Roman" w:cs="Times New Roman"/>
          <w:bCs/>
          <w:sz w:val="24"/>
          <w:szCs w:val="24"/>
        </w:rPr>
        <w:t xml:space="preserve"> </w:t>
      </w:r>
      <w:r w:rsidR="0068741F" w:rsidRPr="00F908C5">
        <w:rPr>
          <w:rFonts w:ascii="Times New Roman" w:hAnsi="Times New Roman" w:cs="Times New Roman"/>
          <w:bCs/>
          <w:sz w:val="24"/>
          <w:szCs w:val="24"/>
        </w:rPr>
        <w:t xml:space="preserve">et al., </w:t>
      </w:r>
      <w:r w:rsidR="001B56DB" w:rsidRPr="00F908C5">
        <w:rPr>
          <w:rFonts w:ascii="Times New Roman" w:hAnsi="Times New Roman" w:cs="Times New Roman"/>
          <w:bCs/>
          <w:sz w:val="24"/>
          <w:szCs w:val="24"/>
        </w:rPr>
        <w:t>2012; McGhee</w:t>
      </w:r>
      <w:r w:rsidR="00896668" w:rsidRPr="00F908C5">
        <w:rPr>
          <w:rFonts w:ascii="Times New Roman" w:hAnsi="Times New Roman" w:cs="Times New Roman"/>
          <w:bCs/>
          <w:sz w:val="24"/>
          <w:szCs w:val="24"/>
        </w:rPr>
        <w:t xml:space="preserve"> et al., </w:t>
      </w:r>
      <w:r w:rsidR="001B56DB" w:rsidRPr="00F908C5">
        <w:rPr>
          <w:rFonts w:ascii="Times New Roman" w:hAnsi="Times New Roman" w:cs="Times New Roman"/>
          <w:bCs/>
          <w:sz w:val="24"/>
          <w:szCs w:val="24"/>
        </w:rPr>
        <w:t xml:space="preserve">2020). </w:t>
      </w:r>
      <w:r w:rsidR="005B531C" w:rsidRPr="00F908C5">
        <w:rPr>
          <w:rFonts w:ascii="Times New Roman" w:hAnsi="Times New Roman" w:cs="Times New Roman"/>
          <w:bCs/>
          <w:sz w:val="24"/>
          <w:szCs w:val="24"/>
        </w:rPr>
        <w:t xml:space="preserve"> </w:t>
      </w:r>
      <w:r w:rsidR="00AA7837" w:rsidRPr="00F908C5">
        <w:rPr>
          <w:rFonts w:ascii="Times New Roman" w:hAnsi="Times New Roman" w:cs="Times New Roman"/>
          <w:bCs/>
          <w:sz w:val="24"/>
          <w:szCs w:val="24"/>
        </w:rPr>
        <w:t>This is valuable information, but it would also be useful to know if the benefits apply to implicit memory.  A</w:t>
      </w:r>
      <w:r w:rsidR="00704575" w:rsidRPr="00F908C5">
        <w:rPr>
          <w:rFonts w:ascii="Times New Roman" w:hAnsi="Times New Roman" w:cs="Times New Roman"/>
          <w:bCs/>
          <w:sz w:val="24"/>
          <w:szCs w:val="24"/>
        </w:rPr>
        <w:t xml:space="preserve">cquired memory impairments associated with conditions such as brain injury and dementia </w:t>
      </w:r>
      <w:r w:rsidR="00974C18" w:rsidRPr="00F908C5">
        <w:rPr>
          <w:rFonts w:ascii="Times New Roman" w:hAnsi="Times New Roman" w:cs="Times New Roman"/>
          <w:bCs/>
          <w:sz w:val="24"/>
          <w:szCs w:val="24"/>
        </w:rPr>
        <w:t>a</w:t>
      </w:r>
      <w:r w:rsidR="00A73163" w:rsidRPr="00F908C5">
        <w:rPr>
          <w:rFonts w:ascii="Times New Roman" w:hAnsi="Times New Roman" w:cs="Times New Roman"/>
          <w:sz w:val="24"/>
          <w:szCs w:val="24"/>
        </w:rPr>
        <w:t xml:space="preserve">re typically characterised by </w:t>
      </w:r>
      <w:r w:rsidR="0050742A" w:rsidRPr="00F908C5">
        <w:rPr>
          <w:rFonts w:ascii="Times New Roman" w:hAnsi="Times New Roman" w:cs="Times New Roman"/>
          <w:sz w:val="24"/>
          <w:szCs w:val="24"/>
        </w:rPr>
        <w:t>difficulties</w:t>
      </w:r>
      <w:r w:rsidR="002C10CE" w:rsidRPr="00F908C5">
        <w:rPr>
          <w:rFonts w:ascii="Times New Roman" w:hAnsi="Times New Roman" w:cs="Times New Roman"/>
          <w:sz w:val="24"/>
          <w:szCs w:val="24"/>
        </w:rPr>
        <w:t xml:space="preserve"> with</w:t>
      </w:r>
      <w:r w:rsidR="00D554BD" w:rsidRPr="00F908C5">
        <w:rPr>
          <w:rFonts w:ascii="Times New Roman" w:hAnsi="Times New Roman" w:cs="Times New Roman"/>
          <w:sz w:val="24"/>
          <w:szCs w:val="24"/>
        </w:rPr>
        <w:t xml:space="preserve"> explicit memory</w:t>
      </w:r>
      <w:r w:rsidR="00186DAF" w:rsidRPr="00F908C5">
        <w:rPr>
          <w:rFonts w:ascii="Times New Roman" w:hAnsi="Times New Roman" w:cs="Times New Roman"/>
          <w:sz w:val="24"/>
          <w:szCs w:val="24"/>
        </w:rPr>
        <w:t>,</w:t>
      </w:r>
      <w:r w:rsidR="00D554BD" w:rsidRPr="00F908C5">
        <w:rPr>
          <w:rFonts w:ascii="Times New Roman" w:hAnsi="Times New Roman" w:cs="Times New Roman"/>
          <w:sz w:val="24"/>
          <w:szCs w:val="24"/>
        </w:rPr>
        <w:t xml:space="preserve"> and </w:t>
      </w:r>
      <w:r w:rsidR="00EB6292" w:rsidRPr="00F908C5">
        <w:rPr>
          <w:rFonts w:ascii="Times New Roman" w:hAnsi="Times New Roman" w:cs="Times New Roman"/>
          <w:sz w:val="24"/>
          <w:szCs w:val="24"/>
        </w:rPr>
        <w:t>implicit memory abilities</w:t>
      </w:r>
      <w:r w:rsidR="00857A74" w:rsidRPr="00F908C5">
        <w:rPr>
          <w:rFonts w:ascii="Times New Roman" w:hAnsi="Times New Roman" w:cs="Times New Roman"/>
          <w:sz w:val="24"/>
          <w:szCs w:val="24"/>
        </w:rPr>
        <w:t xml:space="preserve"> </w:t>
      </w:r>
      <w:r w:rsidR="00EB6292" w:rsidRPr="00F908C5">
        <w:rPr>
          <w:rFonts w:ascii="Times New Roman" w:hAnsi="Times New Roman" w:cs="Times New Roman"/>
          <w:sz w:val="24"/>
          <w:szCs w:val="24"/>
        </w:rPr>
        <w:t xml:space="preserve">are </w:t>
      </w:r>
      <w:r w:rsidR="00C339F3" w:rsidRPr="00F908C5">
        <w:rPr>
          <w:rFonts w:ascii="Times New Roman" w:hAnsi="Times New Roman" w:cs="Times New Roman"/>
          <w:sz w:val="24"/>
          <w:szCs w:val="24"/>
        </w:rPr>
        <w:t xml:space="preserve">often </w:t>
      </w:r>
      <w:r w:rsidR="00EB6292" w:rsidRPr="00F908C5">
        <w:rPr>
          <w:rFonts w:ascii="Times New Roman" w:hAnsi="Times New Roman" w:cs="Times New Roman"/>
          <w:sz w:val="24"/>
          <w:szCs w:val="24"/>
        </w:rPr>
        <w:t>relatively spared (</w:t>
      </w:r>
      <w:r w:rsidR="00CF6ED9" w:rsidRPr="00F908C5">
        <w:rPr>
          <w:rFonts w:ascii="Times New Roman" w:hAnsi="Times New Roman" w:cs="Times New Roman"/>
          <w:sz w:val="24"/>
          <w:szCs w:val="24"/>
        </w:rPr>
        <w:t>Schacter &amp; Buckner, 1998</w:t>
      </w:r>
      <w:r w:rsidR="00EB6292" w:rsidRPr="00F908C5">
        <w:rPr>
          <w:rFonts w:ascii="Times New Roman" w:hAnsi="Times New Roman" w:cs="Times New Roman"/>
          <w:sz w:val="24"/>
          <w:szCs w:val="24"/>
        </w:rPr>
        <w:t xml:space="preserve">).  </w:t>
      </w:r>
      <w:r w:rsidR="00794E96" w:rsidRPr="00F908C5">
        <w:rPr>
          <w:rFonts w:ascii="Times New Roman" w:hAnsi="Times New Roman" w:cs="Times New Roman"/>
          <w:sz w:val="24"/>
          <w:szCs w:val="24"/>
        </w:rPr>
        <w:t>It is important</w:t>
      </w:r>
      <w:r w:rsidR="00BE53A2" w:rsidRPr="00F908C5">
        <w:rPr>
          <w:rFonts w:ascii="Times New Roman" w:hAnsi="Times New Roman" w:cs="Times New Roman"/>
          <w:sz w:val="24"/>
          <w:szCs w:val="24"/>
        </w:rPr>
        <w:t>, therefore,</w:t>
      </w:r>
      <w:r w:rsidR="00794E96" w:rsidRPr="00F908C5">
        <w:rPr>
          <w:rFonts w:ascii="Times New Roman" w:hAnsi="Times New Roman" w:cs="Times New Roman"/>
          <w:sz w:val="24"/>
          <w:szCs w:val="24"/>
        </w:rPr>
        <w:t xml:space="preserve"> to find ways of enabling those </w:t>
      </w:r>
      <w:r w:rsidR="009875A6" w:rsidRPr="00F908C5">
        <w:rPr>
          <w:rFonts w:ascii="Times New Roman" w:hAnsi="Times New Roman" w:cs="Times New Roman"/>
          <w:sz w:val="24"/>
          <w:szCs w:val="24"/>
        </w:rPr>
        <w:t>with</w:t>
      </w:r>
      <w:r w:rsidR="00CF0191" w:rsidRPr="00F908C5">
        <w:rPr>
          <w:rFonts w:ascii="Times New Roman" w:hAnsi="Times New Roman" w:cs="Times New Roman"/>
          <w:sz w:val="24"/>
          <w:szCs w:val="24"/>
        </w:rPr>
        <w:t xml:space="preserve"> typical </w:t>
      </w:r>
      <w:r w:rsidR="0007051B" w:rsidRPr="00F908C5">
        <w:rPr>
          <w:rFonts w:ascii="Times New Roman" w:hAnsi="Times New Roman" w:cs="Times New Roman"/>
          <w:sz w:val="24"/>
          <w:szCs w:val="24"/>
        </w:rPr>
        <w:t>memory</w:t>
      </w:r>
      <w:r w:rsidR="00CF0191" w:rsidRPr="00F908C5">
        <w:rPr>
          <w:rFonts w:ascii="Times New Roman" w:hAnsi="Times New Roman" w:cs="Times New Roman"/>
          <w:sz w:val="24"/>
          <w:szCs w:val="24"/>
        </w:rPr>
        <w:t xml:space="preserve"> </w:t>
      </w:r>
      <w:r w:rsidR="009875A6" w:rsidRPr="00F908C5">
        <w:rPr>
          <w:rFonts w:ascii="Times New Roman" w:hAnsi="Times New Roman" w:cs="Times New Roman"/>
          <w:sz w:val="24"/>
          <w:szCs w:val="24"/>
        </w:rPr>
        <w:t xml:space="preserve">impairment, particularly </w:t>
      </w:r>
      <w:r w:rsidR="00CF0191" w:rsidRPr="00F908C5">
        <w:rPr>
          <w:rFonts w:ascii="Times New Roman" w:hAnsi="Times New Roman" w:cs="Times New Roman"/>
          <w:sz w:val="24"/>
          <w:szCs w:val="24"/>
        </w:rPr>
        <w:t>when this is more</w:t>
      </w:r>
      <w:r w:rsidR="00794E96" w:rsidRPr="00F908C5">
        <w:rPr>
          <w:rFonts w:ascii="Times New Roman" w:hAnsi="Times New Roman" w:cs="Times New Roman"/>
          <w:sz w:val="24"/>
          <w:szCs w:val="24"/>
        </w:rPr>
        <w:t xml:space="preserve"> severe</w:t>
      </w:r>
      <w:r w:rsidR="00B73BAD" w:rsidRPr="00F908C5">
        <w:rPr>
          <w:rFonts w:ascii="Times New Roman" w:hAnsi="Times New Roman" w:cs="Times New Roman"/>
          <w:sz w:val="24"/>
          <w:szCs w:val="24"/>
        </w:rPr>
        <w:t>,</w:t>
      </w:r>
      <w:r w:rsidR="00794E96" w:rsidRPr="00F908C5">
        <w:rPr>
          <w:rFonts w:ascii="Times New Roman" w:hAnsi="Times New Roman" w:cs="Times New Roman"/>
          <w:sz w:val="24"/>
          <w:szCs w:val="24"/>
        </w:rPr>
        <w:t xml:space="preserve"> to make best use of their implicit memory as a way of compensating for the deficits in their explicit memory</w:t>
      </w:r>
      <w:r w:rsidR="0052119D" w:rsidRPr="00F908C5">
        <w:rPr>
          <w:rFonts w:ascii="Times New Roman" w:hAnsi="Times New Roman" w:cs="Times New Roman"/>
          <w:sz w:val="24"/>
          <w:szCs w:val="24"/>
        </w:rPr>
        <w:t xml:space="preserve"> </w:t>
      </w:r>
      <w:r w:rsidR="00EC4ECA" w:rsidRPr="00F908C5">
        <w:rPr>
          <w:rFonts w:ascii="Times New Roman" w:hAnsi="Times New Roman" w:cs="Times New Roman"/>
          <w:sz w:val="24"/>
          <w:szCs w:val="24"/>
        </w:rPr>
        <w:t>(Riley &amp; Venn, 2015</w:t>
      </w:r>
      <w:r w:rsidR="00D503DD" w:rsidRPr="00F908C5">
        <w:rPr>
          <w:rFonts w:ascii="Times New Roman" w:hAnsi="Times New Roman" w:cs="Times New Roman"/>
          <w:sz w:val="24"/>
          <w:szCs w:val="24"/>
        </w:rPr>
        <w:t xml:space="preserve">; Wilson &amp; Fish, </w:t>
      </w:r>
      <w:r w:rsidR="00324CE9" w:rsidRPr="00F908C5">
        <w:rPr>
          <w:rFonts w:ascii="Times New Roman" w:hAnsi="Times New Roman" w:cs="Times New Roman"/>
          <w:sz w:val="24"/>
          <w:szCs w:val="24"/>
        </w:rPr>
        <w:t>2018</w:t>
      </w:r>
      <w:r w:rsidR="00EC4ECA" w:rsidRPr="00F908C5">
        <w:rPr>
          <w:rFonts w:ascii="Times New Roman" w:hAnsi="Times New Roman" w:cs="Times New Roman"/>
          <w:sz w:val="24"/>
          <w:szCs w:val="24"/>
        </w:rPr>
        <w:t>).</w:t>
      </w:r>
      <w:r w:rsidR="00FA7ADC" w:rsidRPr="00F908C5">
        <w:rPr>
          <w:rFonts w:ascii="Times New Roman" w:hAnsi="Times New Roman" w:cs="Times New Roman"/>
          <w:sz w:val="24"/>
          <w:szCs w:val="24"/>
        </w:rPr>
        <w:t xml:space="preserve">  </w:t>
      </w:r>
    </w:p>
    <w:p w14:paraId="43518AAD" w14:textId="77777777" w:rsidR="00266024" w:rsidRPr="00F908C5" w:rsidRDefault="00266024" w:rsidP="006A57D9">
      <w:pPr>
        <w:spacing w:line="360" w:lineRule="auto"/>
        <w:jc w:val="center"/>
        <w:rPr>
          <w:rFonts w:ascii="Times New Roman" w:hAnsi="Times New Roman" w:cs="Times New Roman"/>
          <w:b/>
          <w:sz w:val="24"/>
          <w:szCs w:val="24"/>
        </w:rPr>
      </w:pPr>
    </w:p>
    <w:p w14:paraId="1C1EF07A" w14:textId="77777777" w:rsidR="00925F84" w:rsidRPr="00F908C5" w:rsidRDefault="00925F84" w:rsidP="006A57D9">
      <w:pPr>
        <w:spacing w:line="360" w:lineRule="auto"/>
        <w:jc w:val="center"/>
        <w:rPr>
          <w:rFonts w:ascii="Times New Roman" w:hAnsi="Times New Roman" w:cs="Times New Roman"/>
          <w:b/>
          <w:sz w:val="24"/>
          <w:szCs w:val="24"/>
        </w:rPr>
      </w:pPr>
    </w:p>
    <w:p w14:paraId="0B28D746" w14:textId="77777777" w:rsidR="00925F84" w:rsidRPr="00F908C5" w:rsidRDefault="00925F84" w:rsidP="006A57D9">
      <w:pPr>
        <w:spacing w:line="360" w:lineRule="auto"/>
        <w:jc w:val="center"/>
        <w:rPr>
          <w:rFonts w:ascii="Times New Roman" w:hAnsi="Times New Roman" w:cs="Times New Roman"/>
          <w:b/>
          <w:sz w:val="24"/>
          <w:szCs w:val="24"/>
        </w:rPr>
      </w:pPr>
    </w:p>
    <w:p w14:paraId="23CA3CBC" w14:textId="69FC3276" w:rsidR="009820E7" w:rsidRPr="00F908C5" w:rsidRDefault="009A7C0C" w:rsidP="006A57D9">
      <w:pPr>
        <w:spacing w:line="360" w:lineRule="auto"/>
        <w:jc w:val="center"/>
        <w:rPr>
          <w:rFonts w:ascii="Times New Roman" w:hAnsi="Times New Roman" w:cs="Times New Roman"/>
          <w:b/>
          <w:sz w:val="24"/>
          <w:szCs w:val="24"/>
        </w:rPr>
      </w:pPr>
      <w:r w:rsidRPr="00F908C5">
        <w:rPr>
          <w:rFonts w:ascii="Times New Roman" w:hAnsi="Times New Roman" w:cs="Times New Roman"/>
          <w:b/>
          <w:sz w:val="24"/>
          <w:szCs w:val="24"/>
        </w:rPr>
        <w:lastRenderedPageBreak/>
        <w:t>Method</w:t>
      </w:r>
    </w:p>
    <w:p w14:paraId="1DE74277" w14:textId="77777777" w:rsidR="00925F84" w:rsidRPr="00F908C5" w:rsidRDefault="00925F84" w:rsidP="00925F84">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Ethical approval for the study was provided by the STEM Ethical Review Committee of the University of Birmingham (reference number ERN_17-1612).  All participants provided informed written consent. </w:t>
      </w:r>
    </w:p>
    <w:p w14:paraId="23CA3CBE" w14:textId="62DDECD7" w:rsidR="009434A7" w:rsidRPr="00F908C5" w:rsidRDefault="009434A7" w:rsidP="00303BB4">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t>Participants</w:t>
      </w:r>
    </w:p>
    <w:p w14:paraId="23CA3CBF" w14:textId="44463577" w:rsidR="009434A7" w:rsidRPr="00F908C5" w:rsidRDefault="00AD21B6" w:rsidP="00852414">
      <w:pPr>
        <w:spacing w:line="360" w:lineRule="auto"/>
        <w:rPr>
          <w:rFonts w:ascii="Times New Roman" w:hAnsi="Times New Roman" w:cs="Times New Roman"/>
          <w:sz w:val="24"/>
          <w:szCs w:val="24"/>
        </w:rPr>
      </w:pPr>
      <w:r w:rsidRPr="00F908C5">
        <w:rPr>
          <w:rFonts w:ascii="Times New Roman" w:hAnsi="Times New Roman" w:cs="Times New Roman"/>
          <w:sz w:val="24"/>
          <w:szCs w:val="24"/>
        </w:rPr>
        <w:t>A convenience sample was</w:t>
      </w:r>
      <w:r w:rsidR="009434A7" w:rsidRPr="00F908C5">
        <w:rPr>
          <w:rFonts w:ascii="Times New Roman" w:hAnsi="Times New Roman" w:cs="Times New Roman"/>
          <w:sz w:val="24"/>
          <w:szCs w:val="24"/>
        </w:rPr>
        <w:t xml:space="preserve"> </w:t>
      </w:r>
      <w:r w:rsidR="00B06FEC" w:rsidRPr="00F908C5">
        <w:rPr>
          <w:rFonts w:ascii="Times New Roman" w:hAnsi="Times New Roman" w:cs="Times New Roman"/>
          <w:sz w:val="24"/>
          <w:szCs w:val="24"/>
        </w:rPr>
        <w:t xml:space="preserve">recruited from Headway, a UK charity providing support to people with acquired brain injury.  </w:t>
      </w:r>
      <w:r w:rsidRPr="00F908C5">
        <w:rPr>
          <w:rFonts w:ascii="Times New Roman" w:hAnsi="Times New Roman" w:cs="Times New Roman"/>
          <w:sz w:val="24"/>
          <w:szCs w:val="24"/>
        </w:rPr>
        <w:t>Participants</w:t>
      </w:r>
      <w:r w:rsidR="00B06FEC" w:rsidRPr="00F908C5">
        <w:rPr>
          <w:rFonts w:ascii="Times New Roman" w:hAnsi="Times New Roman" w:cs="Times New Roman"/>
          <w:sz w:val="24"/>
          <w:szCs w:val="24"/>
        </w:rPr>
        <w:t xml:space="preserve"> </w:t>
      </w:r>
      <w:r w:rsidR="00DA4066" w:rsidRPr="00F908C5">
        <w:rPr>
          <w:rFonts w:ascii="Times New Roman" w:hAnsi="Times New Roman" w:cs="Times New Roman"/>
          <w:sz w:val="24"/>
          <w:szCs w:val="24"/>
        </w:rPr>
        <w:t>were required</w:t>
      </w:r>
      <w:r w:rsidR="00EA1B58" w:rsidRPr="00F908C5">
        <w:rPr>
          <w:rFonts w:ascii="Times New Roman" w:hAnsi="Times New Roman" w:cs="Times New Roman"/>
          <w:sz w:val="24"/>
          <w:szCs w:val="24"/>
        </w:rPr>
        <w:t xml:space="preserve"> to be</w:t>
      </w:r>
      <w:r w:rsidR="00B06FEC" w:rsidRPr="00F908C5">
        <w:rPr>
          <w:rFonts w:ascii="Times New Roman" w:hAnsi="Times New Roman" w:cs="Times New Roman"/>
          <w:sz w:val="24"/>
          <w:szCs w:val="24"/>
        </w:rPr>
        <w:t xml:space="preserve"> over the age of 18</w:t>
      </w:r>
      <w:r w:rsidR="00B64ABA" w:rsidRPr="00F908C5">
        <w:rPr>
          <w:rFonts w:ascii="Times New Roman" w:hAnsi="Times New Roman" w:cs="Times New Roman"/>
          <w:sz w:val="24"/>
          <w:szCs w:val="24"/>
        </w:rPr>
        <w:t>;</w:t>
      </w:r>
      <w:r w:rsidR="00B06FEC" w:rsidRPr="00F908C5">
        <w:rPr>
          <w:rFonts w:ascii="Times New Roman" w:hAnsi="Times New Roman" w:cs="Times New Roman"/>
          <w:sz w:val="24"/>
          <w:szCs w:val="24"/>
        </w:rPr>
        <w:t xml:space="preserve"> </w:t>
      </w:r>
      <w:r w:rsidR="009434A7" w:rsidRPr="00F908C5">
        <w:rPr>
          <w:rFonts w:ascii="Times New Roman" w:hAnsi="Times New Roman" w:cs="Times New Roman"/>
          <w:sz w:val="24"/>
          <w:szCs w:val="24"/>
        </w:rPr>
        <w:t>capable of giving informed consent</w:t>
      </w:r>
      <w:r w:rsidR="00B64ABA" w:rsidRPr="00F908C5">
        <w:rPr>
          <w:rFonts w:ascii="Times New Roman" w:hAnsi="Times New Roman" w:cs="Times New Roman"/>
          <w:sz w:val="24"/>
          <w:szCs w:val="24"/>
        </w:rPr>
        <w:t>;</w:t>
      </w:r>
      <w:r w:rsidR="004F7792" w:rsidRPr="00F908C5">
        <w:rPr>
          <w:rFonts w:ascii="Times New Roman" w:hAnsi="Times New Roman" w:cs="Times New Roman"/>
          <w:sz w:val="24"/>
          <w:szCs w:val="24"/>
        </w:rPr>
        <w:t xml:space="preserve"> </w:t>
      </w:r>
      <w:r w:rsidR="00B06FEC" w:rsidRPr="00F908C5">
        <w:rPr>
          <w:rFonts w:ascii="Times New Roman" w:hAnsi="Times New Roman" w:cs="Times New Roman"/>
          <w:sz w:val="24"/>
          <w:szCs w:val="24"/>
        </w:rPr>
        <w:t>fluent in English</w:t>
      </w:r>
      <w:r w:rsidR="00B64ABA" w:rsidRPr="00F908C5">
        <w:rPr>
          <w:rFonts w:ascii="Times New Roman" w:hAnsi="Times New Roman" w:cs="Times New Roman"/>
          <w:sz w:val="24"/>
          <w:szCs w:val="24"/>
        </w:rPr>
        <w:t xml:space="preserve">; </w:t>
      </w:r>
      <w:r w:rsidR="00F92111" w:rsidRPr="00F908C5">
        <w:rPr>
          <w:rFonts w:ascii="Times New Roman" w:hAnsi="Times New Roman" w:cs="Times New Roman"/>
          <w:sz w:val="24"/>
          <w:szCs w:val="24"/>
        </w:rPr>
        <w:t>to</w:t>
      </w:r>
      <w:r w:rsidR="009434A7" w:rsidRPr="00F908C5">
        <w:rPr>
          <w:rFonts w:ascii="Times New Roman" w:hAnsi="Times New Roman" w:cs="Times New Roman"/>
          <w:sz w:val="24"/>
          <w:szCs w:val="24"/>
        </w:rPr>
        <w:t xml:space="preserve"> have sustained an acquired brain injury </w:t>
      </w:r>
      <w:r w:rsidR="00367019" w:rsidRPr="00F908C5">
        <w:rPr>
          <w:rFonts w:ascii="Times New Roman" w:hAnsi="Times New Roman" w:cs="Times New Roman"/>
          <w:sz w:val="24"/>
          <w:szCs w:val="24"/>
        </w:rPr>
        <w:t>no earlier than</w:t>
      </w:r>
      <w:r w:rsidR="009434A7" w:rsidRPr="00F908C5">
        <w:rPr>
          <w:rFonts w:ascii="Times New Roman" w:hAnsi="Times New Roman" w:cs="Times New Roman"/>
          <w:sz w:val="24"/>
          <w:szCs w:val="24"/>
        </w:rPr>
        <w:t xml:space="preserve"> 6 months previously</w:t>
      </w:r>
      <w:r w:rsidR="00B64ABA" w:rsidRPr="00F908C5">
        <w:rPr>
          <w:rFonts w:ascii="Times New Roman" w:hAnsi="Times New Roman" w:cs="Times New Roman"/>
          <w:sz w:val="24"/>
          <w:szCs w:val="24"/>
        </w:rPr>
        <w:t>;</w:t>
      </w:r>
      <w:r w:rsidR="00B06FEC" w:rsidRPr="00F908C5">
        <w:rPr>
          <w:rFonts w:ascii="Times New Roman" w:hAnsi="Times New Roman" w:cs="Times New Roman"/>
          <w:sz w:val="24"/>
          <w:szCs w:val="24"/>
        </w:rPr>
        <w:t xml:space="preserve"> and to have self-reported </w:t>
      </w:r>
      <w:r w:rsidR="007F0110" w:rsidRPr="00F908C5">
        <w:rPr>
          <w:rFonts w:ascii="Times New Roman" w:hAnsi="Times New Roman" w:cs="Times New Roman"/>
          <w:sz w:val="24"/>
          <w:szCs w:val="24"/>
        </w:rPr>
        <w:t>current</w:t>
      </w:r>
      <w:r w:rsidR="00B06FEC" w:rsidRPr="00F908C5">
        <w:rPr>
          <w:rFonts w:ascii="Times New Roman" w:hAnsi="Times New Roman" w:cs="Times New Roman"/>
          <w:sz w:val="24"/>
          <w:szCs w:val="24"/>
        </w:rPr>
        <w:t xml:space="preserve"> memory difficulties as a result of this injury.  Thirty-four participants </w:t>
      </w:r>
      <w:r w:rsidR="00707499" w:rsidRPr="00F908C5">
        <w:rPr>
          <w:rFonts w:ascii="Times New Roman" w:hAnsi="Times New Roman" w:cs="Times New Roman"/>
          <w:sz w:val="24"/>
          <w:szCs w:val="24"/>
        </w:rPr>
        <w:t>were recruited</w:t>
      </w:r>
      <w:r w:rsidR="00B06FEC" w:rsidRPr="00F908C5">
        <w:rPr>
          <w:rFonts w:ascii="Times New Roman" w:hAnsi="Times New Roman" w:cs="Times New Roman"/>
          <w:sz w:val="24"/>
          <w:szCs w:val="24"/>
        </w:rPr>
        <w:t xml:space="preserve"> to meet the requirements of a power analysis </w:t>
      </w:r>
      <w:r w:rsidR="00372C28" w:rsidRPr="00F908C5">
        <w:rPr>
          <w:rFonts w:ascii="Times New Roman" w:hAnsi="Times New Roman" w:cs="Times New Roman"/>
          <w:sz w:val="24"/>
          <w:szCs w:val="24"/>
        </w:rPr>
        <w:t>focused on the</w:t>
      </w:r>
      <w:r w:rsidR="00E21E65" w:rsidRPr="00F908C5">
        <w:rPr>
          <w:rFonts w:ascii="Times New Roman" w:hAnsi="Times New Roman" w:cs="Times New Roman"/>
          <w:sz w:val="24"/>
          <w:szCs w:val="24"/>
        </w:rPr>
        <w:t xml:space="preserve"> detect</w:t>
      </w:r>
      <w:r w:rsidR="00372C28" w:rsidRPr="00F908C5">
        <w:rPr>
          <w:rFonts w:ascii="Times New Roman" w:hAnsi="Times New Roman" w:cs="Times New Roman"/>
          <w:sz w:val="24"/>
          <w:szCs w:val="24"/>
        </w:rPr>
        <w:t>ion of</w:t>
      </w:r>
      <w:r w:rsidR="00E21E65" w:rsidRPr="00F908C5">
        <w:rPr>
          <w:rFonts w:ascii="Times New Roman" w:hAnsi="Times New Roman" w:cs="Times New Roman"/>
          <w:sz w:val="24"/>
          <w:szCs w:val="24"/>
        </w:rPr>
        <w:t xml:space="preserve"> a moderate interaction effect </w:t>
      </w:r>
      <w:r w:rsidR="000E4527" w:rsidRPr="00F908C5">
        <w:rPr>
          <w:rFonts w:ascii="Times New Roman" w:hAnsi="Times New Roman" w:cs="Times New Roman"/>
          <w:sz w:val="24"/>
          <w:szCs w:val="24"/>
        </w:rPr>
        <w:t xml:space="preserve">(f=.25) </w:t>
      </w:r>
      <w:r w:rsidR="00E21E65" w:rsidRPr="00F908C5">
        <w:rPr>
          <w:rFonts w:ascii="Times New Roman" w:hAnsi="Times New Roman" w:cs="Times New Roman"/>
          <w:sz w:val="24"/>
          <w:szCs w:val="24"/>
        </w:rPr>
        <w:t>in a two-</w:t>
      </w:r>
      <w:r w:rsidR="00372C28" w:rsidRPr="00F908C5">
        <w:rPr>
          <w:rFonts w:ascii="Times New Roman" w:hAnsi="Times New Roman" w:cs="Times New Roman"/>
          <w:sz w:val="24"/>
          <w:szCs w:val="24"/>
        </w:rPr>
        <w:t>factor</w:t>
      </w:r>
      <w:r w:rsidR="00E21E65" w:rsidRPr="00F908C5">
        <w:rPr>
          <w:rFonts w:ascii="Times New Roman" w:hAnsi="Times New Roman" w:cs="Times New Roman"/>
          <w:sz w:val="24"/>
          <w:szCs w:val="24"/>
        </w:rPr>
        <w:t xml:space="preserve"> </w:t>
      </w:r>
      <w:r w:rsidR="000E4527" w:rsidRPr="00F908C5">
        <w:rPr>
          <w:rFonts w:ascii="Times New Roman" w:hAnsi="Times New Roman" w:cs="Times New Roman"/>
          <w:sz w:val="24"/>
          <w:szCs w:val="24"/>
        </w:rPr>
        <w:t xml:space="preserve">repeated measures </w:t>
      </w:r>
      <w:r w:rsidR="00E21E65" w:rsidRPr="00F908C5">
        <w:rPr>
          <w:rFonts w:ascii="Times New Roman" w:hAnsi="Times New Roman" w:cs="Times New Roman"/>
          <w:sz w:val="24"/>
          <w:szCs w:val="24"/>
        </w:rPr>
        <w:t xml:space="preserve">ANOVA with alpha set at .05 and power at 0.8.  </w:t>
      </w:r>
      <w:r w:rsidR="00066EE8" w:rsidRPr="00F908C5">
        <w:rPr>
          <w:rFonts w:ascii="Times New Roman" w:hAnsi="Times New Roman" w:cs="Times New Roman"/>
          <w:sz w:val="24"/>
          <w:szCs w:val="24"/>
        </w:rPr>
        <w:t xml:space="preserve">A meta-analysis reported by </w:t>
      </w:r>
      <w:proofErr w:type="spellStart"/>
      <w:r w:rsidR="00066EE8" w:rsidRPr="00F908C5">
        <w:rPr>
          <w:rFonts w:ascii="Times New Roman" w:hAnsi="Times New Roman" w:cs="Times New Roman"/>
          <w:sz w:val="24"/>
          <w:szCs w:val="24"/>
        </w:rPr>
        <w:t>Humiston</w:t>
      </w:r>
      <w:proofErr w:type="spellEnd"/>
      <w:r w:rsidR="00066EE8" w:rsidRPr="00F908C5">
        <w:rPr>
          <w:rFonts w:ascii="Times New Roman" w:hAnsi="Times New Roman" w:cs="Times New Roman"/>
          <w:sz w:val="24"/>
          <w:szCs w:val="24"/>
        </w:rPr>
        <w:t xml:space="preserve"> et al. (2019) suggested that </w:t>
      </w:r>
      <w:r w:rsidR="00E677FA" w:rsidRPr="00F908C5">
        <w:rPr>
          <w:rFonts w:ascii="Times New Roman" w:hAnsi="Times New Roman" w:cs="Times New Roman"/>
          <w:sz w:val="24"/>
          <w:szCs w:val="24"/>
        </w:rPr>
        <w:t xml:space="preserve">the </w:t>
      </w:r>
      <w:r w:rsidR="000C6C26" w:rsidRPr="00F908C5">
        <w:rPr>
          <w:rFonts w:ascii="Times New Roman" w:hAnsi="Times New Roman" w:cs="Times New Roman"/>
          <w:sz w:val="24"/>
          <w:szCs w:val="24"/>
        </w:rPr>
        <w:t xml:space="preserve">effect </w:t>
      </w:r>
      <w:r w:rsidR="00A96E6E" w:rsidRPr="00F908C5">
        <w:rPr>
          <w:rFonts w:ascii="Times New Roman" w:hAnsi="Times New Roman" w:cs="Times New Roman"/>
          <w:sz w:val="24"/>
          <w:szCs w:val="24"/>
        </w:rPr>
        <w:t xml:space="preserve">size </w:t>
      </w:r>
      <w:r w:rsidR="000C6C26" w:rsidRPr="00F908C5">
        <w:rPr>
          <w:rFonts w:ascii="Times New Roman" w:hAnsi="Times New Roman" w:cs="Times New Roman"/>
          <w:sz w:val="24"/>
          <w:szCs w:val="24"/>
        </w:rPr>
        <w:t>of wakeful resting</w:t>
      </w:r>
      <w:r w:rsidR="00CF68FC" w:rsidRPr="00F908C5">
        <w:rPr>
          <w:rFonts w:ascii="Times New Roman" w:hAnsi="Times New Roman" w:cs="Times New Roman"/>
          <w:sz w:val="24"/>
          <w:szCs w:val="24"/>
        </w:rPr>
        <w:t xml:space="preserve"> on explicit memory</w:t>
      </w:r>
      <w:r w:rsidR="000C6C26" w:rsidRPr="00F908C5">
        <w:rPr>
          <w:rFonts w:ascii="Times New Roman" w:hAnsi="Times New Roman" w:cs="Times New Roman"/>
          <w:sz w:val="24"/>
          <w:szCs w:val="24"/>
        </w:rPr>
        <w:t xml:space="preserve"> in </w:t>
      </w:r>
      <w:r w:rsidR="00A96E6E" w:rsidRPr="00F908C5">
        <w:rPr>
          <w:rFonts w:ascii="Times New Roman" w:hAnsi="Times New Roman" w:cs="Times New Roman"/>
          <w:sz w:val="24"/>
          <w:szCs w:val="24"/>
        </w:rPr>
        <w:t>healthy control participants is only moderate.</w:t>
      </w:r>
      <w:r w:rsidR="00707499" w:rsidRPr="00F908C5">
        <w:rPr>
          <w:rFonts w:ascii="Times New Roman" w:hAnsi="Times New Roman" w:cs="Times New Roman"/>
          <w:sz w:val="24"/>
          <w:szCs w:val="24"/>
        </w:rPr>
        <w:t xml:space="preserve">  In addition to the 34 participants who provided full data sets, a further six participants provided partial data sets</w:t>
      </w:r>
      <w:r w:rsidR="00DB17F5" w:rsidRPr="00F908C5">
        <w:rPr>
          <w:rFonts w:ascii="Times New Roman" w:hAnsi="Times New Roman" w:cs="Times New Roman"/>
          <w:sz w:val="24"/>
          <w:szCs w:val="24"/>
        </w:rPr>
        <w:t xml:space="preserve"> that have not been included in the analysis</w:t>
      </w:r>
      <w:r w:rsidR="00707499" w:rsidRPr="00F908C5">
        <w:rPr>
          <w:rFonts w:ascii="Times New Roman" w:hAnsi="Times New Roman" w:cs="Times New Roman"/>
          <w:sz w:val="24"/>
          <w:szCs w:val="24"/>
        </w:rPr>
        <w:t xml:space="preserve">.  </w:t>
      </w:r>
      <w:r w:rsidR="00173859" w:rsidRPr="00F908C5">
        <w:rPr>
          <w:rFonts w:ascii="Times New Roman" w:hAnsi="Times New Roman" w:cs="Times New Roman"/>
          <w:sz w:val="24"/>
          <w:szCs w:val="24"/>
        </w:rPr>
        <w:t xml:space="preserve">Four of these declined to complete the study stating that they were no longer interested in taking part, and the remaining two were withdrawn because of </w:t>
      </w:r>
      <w:r w:rsidR="008C78EC" w:rsidRPr="00F908C5">
        <w:rPr>
          <w:rFonts w:ascii="Times New Roman" w:hAnsi="Times New Roman" w:cs="Times New Roman"/>
          <w:sz w:val="24"/>
          <w:szCs w:val="24"/>
        </w:rPr>
        <w:t xml:space="preserve">concerns about </w:t>
      </w:r>
      <w:r w:rsidR="00173859" w:rsidRPr="00F908C5">
        <w:rPr>
          <w:rFonts w:ascii="Times New Roman" w:hAnsi="Times New Roman" w:cs="Times New Roman"/>
          <w:sz w:val="24"/>
          <w:szCs w:val="24"/>
        </w:rPr>
        <w:t xml:space="preserve">their ability to provide </w:t>
      </w:r>
      <w:r w:rsidR="008C78EC" w:rsidRPr="00F908C5">
        <w:rPr>
          <w:rFonts w:ascii="Times New Roman" w:hAnsi="Times New Roman" w:cs="Times New Roman"/>
          <w:sz w:val="24"/>
          <w:szCs w:val="24"/>
        </w:rPr>
        <w:t xml:space="preserve">ongoing </w:t>
      </w:r>
      <w:r w:rsidR="00173859" w:rsidRPr="00F908C5">
        <w:rPr>
          <w:rFonts w:ascii="Times New Roman" w:hAnsi="Times New Roman" w:cs="Times New Roman"/>
          <w:sz w:val="24"/>
          <w:szCs w:val="24"/>
        </w:rPr>
        <w:t>informed consent.</w:t>
      </w:r>
    </w:p>
    <w:p w14:paraId="23CA3CC1" w14:textId="52E1D9DA" w:rsidR="002539CB" w:rsidRPr="00F908C5" w:rsidRDefault="000E4527" w:rsidP="00B80439">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Demographic and neuropsychological information about the sample is contained in Table 1.</w:t>
      </w:r>
      <w:r w:rsidR="006616DD" w:rsidRPr="00F908C5">
        <w:rPr>
          <w:rFonts w:ascii="Times New Roman" w:hAnsi="Times New Roman" w:cs="Times New Roman"/>
          <w:sz w:val="24"/>
          <w:szCs w:val="24"/>
        </w:rPr>
        <w:t xml:space="preserve">  The neuropsychological data </w:t>
      </w:r>
      <w:r w:rsidR="000B73A8" w:rsidRPr="00F908C5">
        <w:rPr>
          <w:rFonts w:ascii="Times New Roman" w:hAnsi="Times New Roman" w:cs="Times New Roman"/>
          <w:sz w:val="24"/>
          <w:szCs w:val="24"/>
        </w:rPr>
        <w:t>indicate</w:t>
      </w:r>
      <w:r w:rsidR="006616DD" w:rsidRPr="00F908C5">
        <w:rPr>
          <w:rFonts w:ascii="Times New Roman" w:hAnsi="Times New Roman" w:cs="Times New Roman"/>
          <w:sz w:val="24"/>
          <w:szCs w:val="24"/>
        </w:rPr>
        <w:t xml:space="preserve"> a relat</w:t>
      </w:r>
      <w:r w:rsidR="002539CB" w:rsidRPr="00F908C5">
        <w:rPr>
          <w:rFonts w:ascii="Times New Roman" w:hAnsi="Times New Roman" w:cs="Times New Roman"/>
          <w:sz w:val="24"/>
          <w:szCs w:val="24"/>
        </w:rPr>
        <w:t>ively high level of</w:t>
      </w:r>
      <w:r w:rsidR="00E864BF" w:rsidRPr="00F908C5">
        <w:rPr>
          <w:rFonts w:ascii="Times New Roman" w:hAnsi="Times New Roman" w:cs="Times New Roman"/>
          <w:sz w:val="24"/>
          <w:szCs w:val="24"/>
        </w:rPr>
        <w:t xml:space="preserve"> functional and </w:t>
      </w:r>
      <w:r w:rsidR="002539CB" w:rsidRPr="00F908C5">
        <w:rPr>
          <w:rFonts w:ascii="Times New Roman" w:hAnsi="Times New Roman" w:cs="Times New Roman"/>
          <w:sz w:val="24"/>
          <w:szCs w:val="24"/>
        </w:rPr>
        <w:t>memory impairment.</w:t>
      </w:r>
      <w:r w:rsidR="006616DD" w:rsidRPr="00F908C5">
        <w:rPr>
          <w:rFonts w:ascii="Times New Roman" w:hAnsi="Times New Roman" w:cs="Times New Roman"/>
          <w:sz w:val="24"/>
          <w:szCs w:val="24"/>
        </w:rPr>
        <w:t xml:space="preserve"> </w:t>
      </w:r>
    </w:p>
    <w:p w14:paraId="23CA3CC2" w14:textId="77777777" w:rsidR="006E23FA" w:rsidRPr="00F908C5" w:rsidRDefault="006E23FA">
      <w:pPr>
        <w:rPr>
          <w:rFonts w:ascii="Times New Roman" w:hAnsi="Times New Roman" w:cs="Times New Roman"/>
          <w:sz w:val="24"/>
          <w:szCs w:val="24"/>
        </w:rPr>
      </w:pPr>
      <w:r w:rsidRPr="00F908C5">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080"/>
        <w:gridCol w:w="5533"/>
      </w:tblGrid>
      <w:tr w:rsidR="009D7D0E" w:rsidRPr="00F908C5" w14:paraId="23CA3CC5" w14:textId="77777777" w:rsidTr="009D7D0E">
        <w:tc>
          <w:tcPr>
            <w:tcW w:w="3080" w:type="dxa"/>
            <w:tcBorders>
              <w:left w:val="nil"/>
              <w:right w:val="nil"/>
            </w:tcBorders>
          </w:tcPr>
          <w:p w14:paraId="23CA3CC3" w14:textId="77777777" w:rsidR="009D7D0E" w:rsidRPr="00F908C5" w:rsidRDefault="009D7D0E" w:rsidP="009D7D0E">
            <w:pPr>
              <w:rPr>
                <w:rFonts w:ascii="Times New Roman" w:hAnsi="Times New Roman" w:cs="Times New Roman"/>
                <w:b/>
                <w:sz w:val="24"/>
                <w:szCs w:val="24"/>
              </w:rPr>
            </w:pPr>
            <w:r w:rsidRPr="00F908C5">
              <w:rPr>
                <w:rFonts w:ascii="Times New Roman" w:hAnsi="Times New Roman" w:cs="Times New Roman"/>
                <w:b/>
                <w:sz w:val="24"/>
                <w:szCs w:val="24"/>
              </w:rPr>
              <w:lastRenderedPageBreak/>
              <w:t>Demographics</w:t>
            </w:r>
          </w:p>
        </w:tc>
        <w:tc>
          <w:tcPr>
            <w:tcW w:w="5533" w:type="dxa"/>
            <w:tcBorders>
              <w:left w:val="nil"/>
              <w:right w:val="nil"/>
            </w:tcBorders>
          </w:tcPr>
          <w:p w14:paraId="23CA3CC4" w14:textId="77777777" w:rsidR="009D7D0E" w:rsidRPr="00F908C5" w:rsidRDefault="009D7D0E" w:rsidP="009D7D0E">
            <w:pPr>
              <w:rPr>
                <w:rFonts w:ascii="Times New Roman" w:hAnsi="Times New Roman" w:cs="Times New Roman"/>
                <w:sz w:val="24"/>
                <w:szCs w:val="24"/>
              </w:rPr>
            </w:pPr>
          </w:p>
        </w:tc>
      </w:tr>
      <w:tr w:rsidR="009D7D0E" w:rsidRPr="00F908C5" w14:paraId="23CA3CC8" w14:textId="77777777" w:rsidTr="009D7D0E">
        <w:tc>
          <w:tcPr>
            <w:tcW w:w="3080" w:type="dxa"/>
            <w:tcBorders>
              <w:left w:val="nil"/>
              <w:bottom w:val="nil"/>
              <w:right w:val="nil"/>
            </w:tcBorders>
          </w:tcPr>
          <w:p w14:paraId="23CA3CC6"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Gender</w:t>
            </w:r>
          </w:p>
        </w:tc>
        <w:tc>
          <w:tcPr>
            <w:tcW w:w="5533" w:type="dxa"/>
            <w:tcBorders>
              <w:left w:val="nil"/>
              <w:bottom w:val="nil"/>
              <w:right w:val="nil"/>
            </w:tcBorders>
          </w:tcPr>
          <w:p w14:paraId="23CA3CC7"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61% male; 39% female</w:t>
            </w:r>
          </w:p>
        </w:tc>
      </w:tr>
      <w:tr w:rsidR="009D7D0E" w:rsidRPr="00F908C5" w14:paraId="23CA3CCB" w14:textId="77777777" w:rsidTr="009D7D0E">
        <w:tc>
          <w:tcPr>
            <w:tcW w:w="3080" w:type="dxa"/>
            <w:tcBorders>
              <w:top w:val="nil"/>
              <w:left w:val="nil"/>
              <w:bottom w:val="nil"/>
              <w:right w:val="nil"/>
            </w:tcBorders>
          </w:tcPr>
          <w:p w14:paraId="23CA3CC9"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Age</w:t>
            </w:r>
          </w:p>
        </w:tc>
        <w:tc>
          <w:tcPr>
            <w:tcW w:w="5533" w:type="dxa"/>
            <w:tcBorders>
              <w:top w:val="nil"/>
              <w:left w:val="nil"/>
              <w:bottom w:val="nil"/>
              <w:right w:val="nil"/>
            </w:tcBorders>
          </w:tcPr>
          <w:p w14:paraId="23CA3CCA" w14:textId="77777777" w:rsidR="009D7D0E" w:rsidRPr="00F908C5" w:rsidRDefault="009D7D0E" w:rsidP="008E58A4">
            <w:pPr>
              <w:spacing w:after="120"/>
              <w:rPr>
                <w:rFonts w:ascii="Times New Roman" w:hAnsi="Times New Roman" w:cs="Times New Roman"/>
                <w:sz w:val="24"/>
                <w:szCs w:val="24"/>
              </w:rPr>
            </w:pPr>
            <w:r w:rsidRPr="00F908C5">
              <w:rPr>
                <w:rFonts w:ascii="Times New Roman" w:hAnsi="Times New Roman" w:cs="Times New Roman"/>
                <w:sz w:val="24"/>
                <w:szCs w:val="24"/>
              </w:rPr>
              <w:t>Mean = 50; SD = 10; range = 24 to 66</w:t>
            </w:r>
          </w:p>
        </w:tc>
      </w:tr>
      <w:tr w:rsidR="009D7D0E" w:rsidRPr="00F908C5" w14:paraId="23CA3CCE" w14:textId="77777777" w:rsidTr="009D7D0E">
        <w:tc>
          <w:tcPr>
            <w:tcW w:w="3080" w:type="dxa"/>
            <w:tcBorders>
              <w:top w:val="nil"/>
              <w:left w:val="nil"/>
              <w:bottom w:val="nil"/>
              <w:right w:val="nil"/>
            </w:tcBorders>
          </w:tcPr>
          <w:p w14:paraId="23CA3CCC"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Highest educational qualification</w:t>
            </w:r>
          </w:p>
        </w:tc>
        <w:tc>
          <w:tcPr>
            <w:tcW w:w="5533" w:type="dxa"/>
            <w:tcBorders>
              <w:top w:val="nil"/>
              <w:left w:val="nil"/>
              <w:bottom w:val="nil"/>
              <w:right w:val="nil"/>
            </w:tcBorders>
          </w:tcPr>
          <w:p w14:paraId="23CA3CCD" w14:textId="5BA790C4" w:rsidR="009D7D0E" w:rsidRPr="00F908C5" w:rsidRDefault="009D7D0E" w:rsidP="008E58A4">
            <w:pPr>
              <w:spacing w:after="120"/>
              <w:rPr>
                <w:rFonts w:ascii="Times New Roman" w:hAnsi="Times New Roman" w:cs="Times New Roman"/>
                <w:sz w:val="24"/>
                <w:szCs w:val="24"/>
              </w:rPr>
            </w:pPr>
            <w:r w:rsidRPr="00F908C5">
              <w:rPr>
                <w:rFonts w:ascii="Times New Roman" w:hAnsi="Times New Roman" w:cs="Times New Roman"/>
                <w:sz w:val="24"/>
                <w:szCs w:val="24"/>
              </w:rPr>
              <w:t>None/CSE/O Level = 47%; A Level/ Diploma/NVQ = 24%;</w:t>
            </w:r>
            <w:r w:rsidR="008E58A4" w:rsidRPr="00F908C5">
              <w:rPr>
                <w:rFonts w:ascii="Times New Roman" w:hAnsi="Times New Roman" w:cs="Times New Roman"/>
                <w:sz w:val="24"/>
                <w:szCs w:val="24"/>
              </w:rPr>
              <w:t xml:space="preserve"> </w:t>
            </w:r>
            <w:r w:rsidRPr="00F908C5">
              <w:rPr>
                <w:rFonts w:ascii="Times New Roman" w:hAnsi="Times New Roman" w:cs="Times New Roman"/>
                <w:sz w:val="24"/>
                <w:szCs w:val="24"/>
              </w:rPr>
              <w:t xml:space="preserve">Graduate = 12%; Postgraduate = 6%; </w:t>
            </w:r>
            <w:r w:rsidR="00045C53" w:rsidRPr="00F908C5">
              <w:rPr>
                <w:rFonts w:ascii="Times New Roman" w:hAnsi="Times New Roman" w:cs="Times New Roman"/>
                <w:sz w:val="24"/>
                <w:szCs w:val="24"/>
              </w:rPr>
              <w:t>no information provided</w:t>
            </w:r>
            <w:r w:rsidRPr="00F908C5">
              <w:rPr>
                <w:rFonts w:ascii="Times New Roman" w:hAnsi="Times New Roman" w:cs="Times New Roman"/>
                <w:sz w:val="24"/>
                <w:szCs w:val="24"/>
              </w:rPr>
              <w:t xml:space="preserve"> =12%</w:t>
            </w:r>
          </w:p>
        </w:tc>
      </w:tr>
      <w:tr w:rsidR="009D7D0E" w:rsidRPr="00F908C5" w14:paraId="23CA3CD1" w14:textId="77777777" w:rsidTr="009D7D0E">
        <w:tc>
          <w:tcPr>
            <w:tcW w:w="3080" w:type="dxa"/>
            <w:tcBorders>
              <w:top w:val="nil"/>
              <w:left w:val="nil"/>
              <w:bottom w:val="nil"/>
              <w:right w:val="nil"/>
            </w:tcBorders>
          </w:tcPr>
          <w:p w14:paraId="23CA3CCF"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Pre-injury occupation</w:t>
            </w:r>
          </w:p>
        </w:tc>
        <w:tc>
          <w:tcPr>
            <w:tcW w:w="5533" w:type="dxa"/>
            <w:tcBorders>
              <w:top w:val="nil"/>
              <w:left w:val="nil"/>
              <w:bottom w:val="nil"/>
              <w:right w:val="nil"/>
            </w:tcBorders>
          </w:tcPr>
          <w:p w14:paraId="23CA3CD0"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Professional = 6%; Skilled = 18%; Semi-skilled = 53%; unskilled = 24%</w:t>
            </w:r>
          </w:p>
        </w:tc>
      </w:tr>
      <w:tr w:rsidR="009D7D0E" w:rsidRPr="00F908C5" w14:paraId="23CA3CD5" w14:textId="77777777" w:rsidTr="009D7D0E">
        <w:tc>
          <w:tcPr>
            <w:tcW w:w="3080" w:type="dxa"/>
            <w:tcBorders>
              <w:top w:val="nil"/>
              <w:left w:val="nil"/>
              <w:right w:val="nil"/>
            </w:tcBorders>
          </w:tcPr>
          <w:p w14:paraId="23CA3CD2"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Post-injury occupation</w:t>
            </w:r>
          </w:p>
        </w:tc>
        <w:tc>
          <w:tcPr>
            <w:tcW w:w="5533" w:type="dxa"/>
            <w:tcBorders>
              <w:top w:val="nil"/>
              <w:left w:val="nil"/>
              <w:right w:val="nil"/>
            </w:tcBorders>
          </w:tcPr>
          <w:p w14:paraId="23CA3CD3"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One person in unskilled part-time employment</w:t>
            </w:r>
          </w:p>
          <w:p w14:paraId="23CA3CD4" w14:textId="77777777" w:rsidR="009D7D0E" w:rsidRPr="00F908C5" w:rsidRDefault="009D7D0E" w:rsidP="009D7D0E">
            <w:pPr>
              <w:spacing w:after="120"/>
              <w:rPr>
                <w:rFonts w:ascii="Times New Roman" w:hAnsi="Times New Roman" w:cs="Times New Roman"/>
                <w:sz w:val="24"/>
                <w:szCs w:val="24"/>
              </w:rPr>
            </w:pPr>
          </w:p>
        </w:tc>
      </w:tr>
      <w:tr w:rsidR="009D7D0E" w:rsidRPr="00F908C5" w14:paraId="23CA3CD8" w14:textId="77777777" w:rsidTr="009D7D0E">
        <w:tc>
          <w:tcPr>
            <w:tcW w:w="3080" w:type="dxa"/>
            <w:tcBorders>
              <w:left w:val="nil"/>
              <w:right w:val="nil"/>
            </w:tcBorders>
          </w:tcPr>
          <w:p w14:paraId="23CA3CD6" w14:textId="77777777" w:rsidR="009D7D0E" w:rsidRPr="00F908C5" w:rsidRDefault="009D7D0E" w:rsidP="009D7D0E">
            <w:pPr>
              <w:rPr>
                <w:rFonts w:ascii="Times New Roman" w:hAnsi="Times New Roman" w:cs="Times New Roman"/>
                <w:b/>
                <w:sz w:val="24"/>
                <w:szCs w:val="24"/>
              </w:rPr>
            </w:pPr>
            <w:r w:rsidRPr="00F908C5">
              <w:rPr>
                <w:rFonts w:ascii="Times New Roman" w:hAnsi="Times New Roman" w:cs="Times New Roman"/>
                <w:b/>
                <w:sz w:val="24"/>
                <w:szCs w:val="24"/>
              </w:rPr>
              <w:t>Neuropsychological data</w:t>
            </w:r>
          </w:p>
        </w:tc>
        <w:tc>
          <w:tcPr>
            <w:tcW w:w="5533" w:type="dxa"/>
            <w:tcBorders>
              <w:left w:val="nil"/>
              <w:right w:val="nil"/>
            </w:tcBorders>
          </w:tcPr>
          <w:p w14:paraId="23CA3CD7" w14:textId="77777777" w:rsidR="009D7D0E" w:rsidRPr="00F908C5" w:rsidRDefault="009D7D0E" w:rsidP="009D7D0E">
            <w:pPr>
              <w:rPr>
                <w:rFonts w:ascii="Times New Roman" w:hAnsi="Times New Roman" w:cs="Times New Roman"/>
                <w:sz w:val="24"/>
                <w:szCs w:val="24"/>
              </w:rPr>
            </w:pPr>
          </w:p>
        </w:tc>
      </w:tr>
      <w:tr w:rsidR="009D7D0E" w:rsidRPr="00F908C5" w14:paraId="23CA3CDB" w14:textId="77777777" w:rsidTr="009D7D0E">
        <w:tc>
          <w:tcPr>
            <w:tcW w:w="3080" w:type="dxa"/>
            <w:tcBorders>
              <w:left w:val="nil"/>
              <w:bottom w:val="nil"/>
              <w:right w:val="nil"/>
            </w:tcBorders>
          </w:tcPr>
          <w:p w14:paraId="23CA3CD9"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Type of injury</w:t>
            </w:r>
          </w:p>
        </w:tc>
        <w:tc>
          <w:tcPr>
            <w:tcW w:w="5533" w:type="dxa"/>
            <w:tcBorders>
              <w:left w:val="nil"/>
              <w:bottom w:val="nil"/>
              <w:right w:val="nil"/>
            </w:tcBorders>
          </w:tcPr>
          <w:p w14:paraId="23CA3CDA"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Traumatic brain injury = 38%; Stroke = 35%; Tumour = 12%; Surgery = 6 %; Infection = 6%; Anoxia = 3%</w:t>
            </w:r>
          </w:p>
        </w:tc>
      </w:tr>
      <w:tr w:rsidR="009D7D0E" w:rsidRPr="00F908C5" w14:paraId="23CA3CDE" w14:textId="77777777" w:rsidTr="009D7D0E">
        <w:tc>
          <w:tcPr>
            <w:tcW w:w="3080" w:type="dxa"/>
            <w:tcBorders>
              <w:top w:val="nil"/>
              <w:left w:val="nil"/>
              <w:bottom w:val="nil"/>
              <w:right w:val="nil"/>
            </w:tcBorders>
          </w:tcPr>
          <w:p w14:paraId="23CA3CDC"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Time since injury</w:t>
            </w:r>
          </w:p>
        </w:tc>
        <w:tc>
          <w:tcPr>
            <w:tcW w:w="5533" w:type="dxa"/>
            <w:tcBorders>
              <w:top w:val="nil"/>
              <w:left w:val="nil"/>
              <w:bottom w:val="nil"/>
              <w:right w:val="nil"/>
            </w:tcBorders>
          </w:tcPr>
          <w:p w14:paraId="23CA3CDD"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Mean = 13 years; SD = 9; range = 2 to 36</w:t>
            </w:r>
          </w:p>
        </w:tc>
      </w:tr>
      <w:tr w:rsidR="009D7D0E" w:rsidRPr="00F908C5" w14:paraId="23CA3CE2" w14:textId="77777777" w:rsidTr="009D7D0E">
        <w:tc>
          <w:tcPr>
            <w:tcW w:w="3080" w:type="dxa"/>
            <w:tcBorders>
              <w:top w:val="nil"/>
              <w:left w:val="nil"/>
              <w:bottom w:val="nil"/>
              <w:right w:val="nil"/>
            </w:tcBorders>
          </w:tcPr>
          <w:p w14:paraId="23CA3CDF"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Pre-injury IQ estimated from TOPF</w:t>
            </w:r>
          </w:p>
        </w:tc>
        <w:tc>
          <w:tcPr>
            <w:tcW w:w="5533" w:type="dxa"/>
            <w:tcBorders>
              <w:top w:val="nil"/>
              <w:left w:val="nil"/>
              <w:bottom w:val="nil"/>
              <w:right w:val="nil"/>
            </w:tcBorders>
          </w:tcPr>
          <w:p w14:paraId="23CA3CE0" w14:textId="7777777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Mean = 99; SD = 12; range = 81 to 121</w:t>
            </w:r>
          </w:p>
          <w:p w14:paraId="23CA3CE1" w14:textId="2AB051DE"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w:t>
            </w:r>
            <w:r w:rsidR="00B257A1" w:rsidRPr="00F908C5">
              <w:rPr>
                <w:rFonts w:ascii="Times New Roman" w:hAnsi="Times New Roman" w:cs="Times New Roman"/>
                <w:sz w:val="24"/>
                <w:szCs w:val="24"/>
              </w:rPr>
              <w:t>Excludes 5 cases for which e</w:t>
            </w:r>
            <w:r w:rsidRPr="00F908C5">
              <w:rPr>
                <w:rFonts w:ascii="Times New Roman" w:hAnsi="Times New Roman" w:cs="Times New Roman"/>
                <w:sz w:val="24"/>
                <w:szCs w:val="24"/>
              </w:rPr>
              <w:t>stimate considered invalid)</w:t>
            </w:r>
          </w:p>
        </w:tc>
      </w:tr>
      <w:tr w:rsidR="009D7D0E" w:rsidRPr="00F908C5" w14:paraId="23CA3CE6" w14:textId="77777777" w:rsidTr="009D7D0E">
        <w:tc>
          <w:tcPr>
            <w:tcW w:w="3080" w:type="dxa"/>
            <w:tcBorders>
              <w:top w:val="nil"/>
              <w:left w:val="nil"/>
              <w:bottom w:val="nil"/>
              <w:right w:val="nil"/>
            </w:tcBorders>
          </w:tcPr>
          <w:p w14:paraId="23CA3CE3"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WMS Immediate Story Recall (age-related scaled scores)</w:t>
            </w:r>
          </w:p>
        </w:tc>
        <w:tc>
          <w:tcPr>
            <w:tcW w:w="5533" w:type="dxa"/>
            <w:tcBorders>
              <w:top w:val="nil"/>
              <w:left w:val="nil"/>
              <w:bottom w:val="nil"/>
              <w:right w:val="nil"/>
            </w:tcBorders>
          </w:tcPr>
          <w:p w14:paraId="23CA3CE4" w14:textId="7777777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Mean = 3.2; SD = 1.9; range = 1 to 8</w:t>
            </w:r>
          </w:p>
          <w:p w14:paraId="23CA3CE5"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(For general population, mean = 10)</w:t>
            </w:r>
          </w:p>
        </w:tc>
      </w:tr>
      <w:tr w:rsidR="009D7D0E" w:rsidRPr="00F908C5" w14:paraId="23CA3CEA" w14:textId="77777777" w:rsidTr="009D7D0E">
        <w:tc>
          <w:tcPr>
            <w:tcW w:w="3080" w:type="dxa"/>
            <w:tcBorders>
              <w:top w:val="nil"/>
              <w:left w:val="nil"/>
              <w:bottom w:val="nil"/>
              <w:right w:val="nil"/>
            </w:tcBorders>
          </w:tcPr>
          <w:p w14:paraId="23CA3CE7"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 xml:space="preserve">WMS Delayed Story </w:t>
            </w:r>
            <w:proofErr w:type="gramStart"/>
            <w:r w:rsidRPr="00F908C5">
              <w:rPr>
                <w:rFonts w:ascii="Times New Roman" w:hAnsi="Times New Roman" w:cs="Times New Roman"/>
                <w:sz w:val="24"/>
                <w:szCs w:val="24"/>
              </w:rPr>
              <w:t>Recall  (</w:t>
            </w:r>
            <w:proofErr w:type="gramEnd"/>
            <w:r w:rsidRPr="00F908C5">
              <w:rPr>
                <w:rFonts w:ascii="Times New Roman" w:hAnsi="Times New Roman" w:cs="Times New Roman"/>
                <w:sz w:val="24"/>
                <w:szCs w:val="24"/>
              </w:rPr>
              <w:t>age-related scaled scores)</w:t>
            </w:r>
          </w:p>
        </w:tc>
        <w:tc>
          <w:tcPr>
            <w:tcW w:w="5533" w:type="dxa"/>
            <w:tcBorders>
              <w:top w:val="nil"/>
              <w:left w:val="nil"/>
              <w:bottom w:val="nil"/>
              <w:right w:val="nil"/>
            </w:tcBorders>
          </w:tcPr>
          <w:p w14:paraId="23CA3CE8" w14:textId="7777777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Mean = 4.1; SD = 2.3; range = 1 to 9</w:t>
            </w:r>
          </w:p>
          <w:p w14:paraId="23CA3CE9"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(For general population, mean = 10)</w:t>
            </w:r>
          </w:p>
        </w:tc>
      </w:tr>
      <w:tr w:rsidR="009D7D0E" w:rsidRPr="00F908C5" w14:paraId="23CA3CEE" w14:textId="77777777" w:rsidTr="009D7D0E">
        <w:tc>
          <w:tcPr>
            <w:tcW w:w="3080" w:type="dxa"/>
            <w:tcBorders>
              <w:top w:val="nil"/>
              <w:left w:val="nil"/>
              <w:bottom w:val="nil"/>
              <w:right w:val="nil"/>
            </w:tcBorders>
          </w:tcPr>
          <w:p w14:paraId="23CA3CEB"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DKEFS Tower Test (scaled score)</w:t>
            </w:r>
          </w:p>
        </w:tc>
        <w:tc>
          <w:tcPr>
            <w:tcW w:w="5533" w:type="dxa"/>
            <w:tcBorders>
              <w:top w:val="nil"/>
              <w:left w:val="nil"/>
              <w:bottom w:val="nil"/>
              <w:right w:val="nil"/>
            </w:tcBorders>
          </w:tcPr>
          <w:p w14:paraId="23CA3CEC" w14:textId="7777777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Mean = 6.8; SD = 3.9; range = 1 to 13</w:t>
            </w:r>
          </w:p>
          <w:p w14:paraId="23CA3CED" w14:textId="77777777"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(For general population, mean = 10)</w:t>
            </w:r>
          </w:p>
        </w:tc>
      </w:tr>
      <w:tr w:rsidR="009D7D0E" w:rsidRPr="00F908C5" w14:paraId="23CA3CF2" w14:textId="77777777" w:rsidTr="009D7D0E">
        <w:tc>
          <w:tcPr>
            <w:tcW w:w="3080" w:type="dxa"/>
            <w:tcBorders>
              <w:top w:val="nil"/>
              <w:left w:val="nil"/>
              <w:bottom w:val="nil"/>
              <w:right w:val="nil"/>
            </w:tcBorders>
          </w:tcPr>
          <w:p w14:paraId="23CA3CEF" w14:textId="63BD0019" w:rsidR="009D7D0E" w:rsidRPr="00F908C5" w:rsidRDefault="009D7D0E" w:rsidP="009D7D0E">
            <w:pPr>
              <w:spacing w:after="120"/>
              <w:rPr>
                <w:rFonts w:ascii="Times New Roman" w:hAnsi="Times New Roman" w:cs="Times New Roman"/>
                <w:sz w:val="24"/>
                <w:szCs w:val="24"/>
              </w:rPr>
            </w:pPr>
            <w:r w:rsidRPr="00F908C5">
              <w:rPr>
                <w:rFonts w:ascii="Times New Roman" w:hAnsi="Times New Roman" w:cs="Times New Roman"/>
                <w:sz w:val="24"/>
                <w:szCs w:val="24"/>
              </w:rPr>
              <w:t>EBIQ (possible scores range from 1 to 3</w:t>
            </w:r>
            <w:r w:rsidR="00A92E34" w:rsidRPr="00F908C5">
              <w:rPr>
                <w:rFonts w:ascii="Times New Roman" w:hAnsi="Times New Roman" w:cs="Times New Roman"/>
                <w:sz w:val="24"/>
                <w:szCs w:val="24"/>
              </w:rPr>
              <w:t>)</w:t>
            </w:r>
          </w:p>
        </w:tc>
        <w:tc>
          <w:tcPr>
            <w:tcW w:w="5533" w:type="dxa"/>
            <w:tcBorders>
              <w:top w:val="nil"/>
              <w:left w:val="nil"/>
              <w:bottom w:val="nil"/>
              <w:right w:val="nil"/>
            </w:tcBorders>
          </w:tcPr>
          <w:p w14:paraId="23CA3CF0" w14:textId="7777777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Mean = 2.0; SD = 0.4; range = 1.08 to 2.76</w:t>
            </w:r>
          </w:p>
          <w:p w14:paraId="23CA3CF1" w14:textId="647C416B" w:rsidR="009D7D0E" w:rsidRPr="00F908C5" w:rsidRDefault="009D7D0E" w:rsidP="009D7D0E">
            <w:pPr>
              <w:spacing w:after="120"/>
              <w:rPr>
                <w:rFonts w:ascii="Times New Roman" w:hAnsi="Times New Roman" w:cs="Times New Roman"/>
                <w:sz w:val="24"/>
                <w:szCs w:val="24"/>
              </w:rPr>
            </w:pPr>
          </w:p>
        </w:tc>
      </w:tr>
      <w:tr w:rsidR="009D7D0E" w:rsidRPr="00F908C5" w14:paraId="23CA3CF5" w14:textId="77777777" w:rsidTr="009D7D0E">
        <w:trPr>
          <w:trHeight w:val="143"/>
        </w:trPr>
        <w:tc>
          <w:tcPr>
            <w:tcW w:w="3080" w:type="dxa"/>
            <w:tcBorders>
              <w:top w:val="nil"/>
              <w:left w:val="nil"/>
              <w:right w:val="nil"/>
            </w:tcBorders>
          </w:tcPr>
          <w:p w14:paraId="23CA3CF3" w14:textId="77777777" w:rsidR="009D7D0E" w:rsidRPr="00F908C5" w:rsidRDefault="009D7D0E" w:rsidP="009D7D0E">
            <w:pPr>
              <w:spacing w:line="360" w:lineRule="auto"/>
              <w:rPr>
                <w:rFonts w:ascii="Times New Roman" w:hAnsi="Times New Roman" w:cs="Times New Roman"/>
                <w:sz w:val="24"/>
                <w:szCs w:val="24"/>
              </w:rPr>
            </w:pPr>
          </w:p>
        </w:tc>
        <w:tc>
          <w:tcPr>
            <w:tcW w:w="5533" w:type="dxa"/>
            <w:tcBorders>
              <w:top w:val="nil"/>
              <w:left w:val="nil"/>
              <w:right w:val="nil"/>
            </w:tcBorders>
          </w:tcPr>
          <w:p w14:paraId="23CA3CF4" w14:textId="77777777" w:rsidR="009D7D0E" w:rsidRPr="00F908C5" w:rsidRDefault="009D7D0E" w:rsidP="009D7D0E">
            <w:pPr>
              <w:spacing w:line="360" w:lineRule="auto"/>
              <w:rPr>
                <w:rFonts w:ascii="Times New Roman" w:hAnsi="Times New Roman" w:cs="Times New Roman"/>
                <w:sz w:val="24"/>
                <w:szCs w:val="24"/>
              </w:rPr>
            </w:pPr>
          </w:p>
        </w:tc>
      </w:tr>
    </w:tbl>
    <w:p w14:paraId="23CA3CF6" w14:textId="2529E63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TOPF = Test of Pre-</w:t>
      </w:r>
      <w:r w:rsidR="00390D2F" w:rsidRPr="00F908C5">
        <w:rPr>
          <w:rFonts w:ascii="Times New Roman" w:hAnsi="Times New Roman" w:cs="Times New Roman"/>
          <w:sz w:val="24"/>
          <w:szCs w:val="24"/>
        </w:rPr>
        <w:t>M</w:t>
      </w:r>
      <w:r w:rsidRPr="00F908C5">
        <w:rPr>
          <w:rFonts w:ascii="Times New Roman" w:hAnsi="Times New Roman" w:cs="Times New Roman"/>
          <w:sz w:val="24"/>
          <w:szCs w:val="24"/>
        </w:rPr>
        <w:t xml:space="preserve">orbid Functioning </w:t>
      </w:r>
      <w:r w:rsidR="00D414B7" w:rsidRPr="00F908C5">
        <w:rPr>
          <w:rFonts w:ascii="Times New Roman" w:hAnsi="Times New Roman" w:cs="Times New Roman"/>
          <w:sz w:val="24"/>
          <w:szCs w:val="24"/>
        </w:rPr>
        <w:t xml:space="preserve">– UK Version </w:t>
      </w:r>
      <w:r w:rsidRPr="00F908C5">
        <w:rPr>
          <w:rFonts w:ascii="Times New Roman" w:hAnsi="Times New Roman" w:cs="Times New Roman"/>
          <w:sz w:val="24"/>
          <w:szCs w:val="24"/>
        </w:rPr>
        <w:t>(Wechsler, 2011)</w:t>
      </w:r>
    </w:p>
    <w:p w14:paraId="23CA3CF7" w14:textId="74AE2297"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 xml:space="preserve">WMS = Wechsler Memory Scale </w:t>
      </w:r>
      <w:r w:rsidR="006B59DF" w:rsidRPr="00F908C5">
        <w:rPr>
          <w:rFonts w:ascii="Times New Roman" w:hAnsi="Times New Roman" w:cs="Times New Roman"/>
          <w:sz w:val="24"/>
          <w:szCs w:val="24"/>
        </w:rPr>
        <w:t>-</w:t>
      </w:r>
      <w:r w:rsidR="007E65B6" w:rsidRPr="00F908C5">
        <w:rPr>
          <w:rFonts w:ascii="Times New Roman" w:hAnsi="Times New Roman" w:cs="Times New Roman"/>
          <w:sz w:val="24"/>
          <w:szCs w:val="24"/>
        </w:rPr>
        <w:t xml:space="preserve">Third </w:t>
      </w:r>
      <w:r w:rsidR="006B59DF" w:rsidRPr="00F908C5">
        <w:rPr>
          <w:rFonts w:ascii="Times New Roman" w:hAnsi="Times New Roman" w:cs="Times New Roman"/>
          <w:sz w:val="24"/>
          <w:szCs w:val="24"/>
        </w:rPr>
        <w:t>UK Edition</w:t>
      </w:r>
      <w:r w:rsidR="001C5DD0" w:rsidRPr="00F908C5">
        <w:rPr>
          <w:rFonts w:ascii="Times New Roman" w:hAnsi="Times New Roman" w:cs="Times New Roman"/>
          <w:sz w:val="24"/>
          <w:szCs w:val="24"/>
        </w:rPr>
        <w:t xml:space="preserve"> </w:t>
      </w:r>
      <w:r w:rsidRPr="00F908C5">
        <w:rPr>
          <w:rFonts w:ascii="Times New Roman" w:hAnsi="Times New Roman" w:cs="Times New Roman"/>
          <w:sz w:val="24"/>
          <w:szCs w:val="24"/>
        </w:rPr>
        <w:t>(Wechsler, 1997)</w:t>
      </w:r>
    </w:p>
    <w:p w14:paraId="23CA3CF8" w14:textId="3E02F9D8"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DKEFS = Delis-Kaplan Executive Function System (Delis</w:t>
      </w:r>
      <w:r w:rsidR="00896668" w:rsidRPr="00F908C5">
        <w:rPr>
          <w:rFonts w:ascii="Times New Roman" w:hAnsi="Times New Roman" w:cs="Times New Roman"/>
          <w:sz w:val="24"/>
          <w:szCs w:val="24"/>
        </w:rPr>
        <w:t xml:space="preserve"> et al.,</w:t>
      </w:r>
      <w:r w:rsidR="003472DF" w:rsidRPr="00F908C5">
        <w:rPr>
          <w:rFonts w:ascii="Times New Roman" w:hAnsi="Times New Roman" w:cs="Times New Roman"/>
          <w:sz w:val="24"/>
          <w:szCs w:val="24"/>
        </w:rPr>
        <w:t xml:space="preserve"> </w:t>
      </w:r>
      <w:r w:rsidRPr="00F908C5">
        <w:rPr>
          <w:rFonts w:ascii="Times New Roman" w:hAnsi="Times New Roman" w:cs="Times New Roman"/>
          <w:sz w:val="24"/>
          <w:szCs w:val="24"/>
        </w:rPr>
        <w:t xml:space="preserve">2001)  </w:t>
      </w:r>
    </w:p>
    <w:p w14:paraId="23CA3CF9" w14:textId="6E4D0EC2" w:rsidR="009D7D0E" w:rsidRPr="00F908C5" w:rsidRDefault="009D7D0E" w:rsidP="009D7D0E">
      <w:pPr>
        <w:rPr>
          <w:rFonts w:ascii="Times New Roman" w:hAnsi="Times New Roman" w:cs="Times New Roman"/>
          <w:sz w:val="24"/>
          <w:szCs w:val="24"/>
        </w:rPr>
      </w:pPr>
      <w:r w:rsidRPr="00F908C5">
        <w:rPr>
          <w:rFonts w:ascii="Times New Roman" w:hAnsi="Times New Roman" w:cs="Times New Roman"/>
          <w:sz w:val="24"/>
          <w:szCs w:val="24"/>
        </w:rPr>
        <w:t>EBIQ = European Brain Injury Questionnaire (Teasdale et al., 1997)</w:t>
      </w:r>
    </w:p>
    <w:p w14:paraId="1D3C0E62" w14:textId="34ED820F" w:rsidR="008863E7" w:rsidRPr="00F908C5" w:rsidRDefault="00F60CC0" w:rsidP="009D7D0E">
      <w:pPr>
        <w:rPr>
          <w:rFonts w:ascii="Times New Roman" w:hAnsi="Times New Roman" w:cs="Times New Roman"/>
          <w:sz w:val="24"/>
          <w:szCs w:val="24"/>
        </w:rPr>
      </w:pPr>
      <w:r w:rsidRPr="00F908C5">
        <w:rPr>
          <w:rFonts w:ascii="Times New Roman" w:hAnsi="Times New Roman" w:cs="Times New Roman"/>
          <w:sz w:val="24"/>
          <w:szCs w:val="24"/>
        </w:rPr>
        <w:t>An individual’s s</w:t>
      </w:r>
      <w:r w:rsidR="008863E7" w:rsidRPr="00F908C5">
        <w:rPr>
          <w:rFonts w:ascii="Times New Roman" w:hAnsi="Times New Roman" w:cs="Times New Roman"/>
          <w:sz w:val="24"/>
          <w:szCs w:val="24"/>
        </w:rPr>
        <w:t xml:space="preserve">core on </w:t>
      </w:r>
      <w:r w:rsidRPr="00F908C5">
        <w:rPr>
          <w:rFonts w:ascii="Times New Roman" w:hAnsi="Times New Roman" w:cs="Times New Roman"/>
          <w:sz w:val="24"/>
          <w:szCs w:val="24"/>
        </w:rPr>
        <w:t xml:space="preserve">the </w:t>
      </w:r>
      <w:r w:rsidR="008863E7" w:rsidRPr="00F908C5">
        <w:rPr>
          <w:rFonts w:ascii="Times New Roman" w:hAnsi="Times New Roman" w:cs="Times New Roman"/>
          <w:sz w:val="24"/>
          <w:szCs w:val="24"/>
        </w:rPr>
        <w:t xml:space="preserve">EBIQ </w:t>
      </w:r>
      <w:r w:rsidR="003269D8" w:rsidRPr="00F908C5">
        <w:rPr>
          <w:rFonts w:ascii="Times New Roman" w:hAnsi="Times New Roman" w:cs="Times New Roman"/>
          <w:sz w:val="24"/>
          <w:szCs w:val="24"/>
        </w:rPr>
        <w:t>is</w:t>
      </w:r>
      <w:r w:rsidR="008863E7" w:rsidRPr="00F908C5">
        <w:rPr>
          <w:rFonts w:ascii="Times New Roman" w:hAnsi="Times New Roman" w:cs="Times New Roman"/>
          <w:sz w:val="24"/>
          <w:szCs w:val="24"/>
        </w:rPr>
        <w:t xml:space="preserve"> the mean </w:t>
      </w:r>
      <w:r w:rsidR="003269D8" w:rsidRPr="00F908C5">
        <w:rPr>
          <w:rFonts w:ascii="Times New Roman" w:hAnsi="Times New Roman" w:cs="Times New Roman"/>
          <w:sz w:val="24"/>
          <w:szCs w:val="24"/>
        </w:rPr>
        <w:t xml:space="preserve">obtained </w:t>
      </w:r>
      <w:r w:rsidR="008863E7" w:rsidRPr="00F908C5">
        <w:rPr>
          <w:rFonts w:ascii="Times New Roman" w:hAnsi="Times New Roman" w:cs="Times New Roman"/>
          <w:sz w:val="24"/>
          <w:szCs w:val="24"/>
        </w:rPr>
        <w:t>across all items</w:t>
      </w:r>
      <w:r w:rsidR="003269D8" w:rsidRPr="00F908C5">
        <w:rPr>
          <w:rFonts w:ascii="Times New Roman" w:hAnsi="Times New Roman" w:cs="Times New Roman"/>
          <w:sz w:val="24"/>
          <w:szCs w:val="24"/>
        </w:rPr>
        <w:t xml:space="preserve">, which are scored </w:t>
      </w:r>
      <w:r w:rsidR="003E3662" w:rsidRPr="00F908C5">
        <w:rPr>
          <w:rFonts w:ascii="Times New Roman" w:hAnsi="Times New Roman" w:cs="Times New Roman"/>
          <w:sz w:val="24"/>
          <w:szCs w:val="24"/>
        </w:rPr>
        <w:t xml:space="preserve">in terms of </w:t>
      </w:r>
      <w:r w:rsidR="00FB40FD" w:rsidRPr="00F908C5">
        <w:rPr>
          <w:rFonts w:ascii="Times New Roman" w:hAnsi="Times New Roman" w:cs="Times New Roman"/>
          <w:sz w:val="24"/>
          <w:szCs w:val="24"/>
        </w:rPr>
        <w:t>the extent to which an</w:t>
      </w:r>
      <w:r w:rsidR="00E24F98" w:rsidRPr="00F908C5">
        <w:rPr>
          <w:rFonts w:ascii="Times New Roman" w:hAnsi="Times New Roman" w:cs="Times New Roman"/>
          <w:sz w:val="24"/>
          <w:szCs w:val="24"/>
        </w:rPr>
        <w:t xml:space="preserve"> individual experiences a particular problem</w:t>
      </w:r>
      <w:r w:rsidR="00FB40FD" w:rsidRPr="00F908C5">
        <w:rPr>
          <w:rFonts w:ascii="Times New Roman" w:hAnsi="Times New Roman" w:cs="Times New Roman"/>
          <w:sz w:val="24"/>
          <w:szCs w:val="24"/>
        </w:rPr>
        <w:t>,</w:t>
      </w:r>
      <w:r w:rsidR="00E24F98" w:rsidRPr="00F908C5">
        <w:rPr>
          <w:rFonts w:ascii="Times New Roman" w:hAnsi="Times New Roman" w:cs="Times New Roman"/>
          <w:sz w:val="24"/>
          <w:szCs w:val="24"/>
        </w:rPr>
        <w:t xml:space="preserve"> with the response options of</w:t>
      </w:r>
      <w:r w:rsidR="003269D8" w:rsidRPr="00F908C5">
        <w:rPr>
          <w:rFonts w:ascii="Times New Roman" w:hAnsi="Times New Roman" w:cs="Times New Roman"/>
          <w:sz w:val="24"/>
          <w:szCs w:val="24"/>
        </w:rPr>
        <w:t xml:space="preserve"> 1=</w:t>
      </w:r>
      <w:r w:rsidR="00FB40FD" w:rsidRPr="00F908C5">
        <w:rPr>
          <w:rFonts w:ascii="Times New Roman" w:hAnsi="Times New Roman" w:cs="Times New Roman"/>
          <w:sz w:val="24"/>
          <w:szCs w:val="24"/>
        </w:rPr>
        <w:t xml:space="preserve"> </w:t>
      </w:r>
      <w:r w:rsidR="003269D8" w:rsidRPr="00F908C5">
        <w:rPr>
          <w:rFonts w:ascii="Times New Roman" w:hAnsi="Times New Roman" w:cs="Times New Roman"/>
          <w:sz w:val="24"/>
          <w:szCs w:val="24"/>
        </w:rPr>
        <w:t>not at all, 2</w:t>
      </w:r>
      <w:r w:rsidR="00FB40FD" w:rsidRPr="00F908C5">
        <w:rPr>
          <w:rFonts w:ascii="Times New Roman" w:hAnsi="Times New Roman" w:cs="Times New Roman"/>
          <w:sz w:val="24"/>
          <w:szCs w:val="24"/>
        </w:rPr>
        <w:t xml:space="preserve"> </w:t>
      </w:r>
      <w:r w:rsidR="003269D8" w:rsidRPr="00F908C5">
        <w:rPr>
          <w:rFonts w:ascii="Times New Roman" w:hAnsi="Times New Roman" w:cs="Times New Roman"/>
          <w:sz w:val="24"/>
          <w:szCs w:val="24"/>
        </w:rPr>
        <w:t>=</w:t>
      </w:r>
      <w:r w:rsidR="00FB40FD" w:rsidRPr="00F908C5">
        <w:rPr>
          <w:rFonts w:ascii="Times New Roman" w:hAnsi="Times New Roman" w:cs="Times New Roman"/>
          <w:sz w:val="24"/>
          <w:szCs w:val="24"/>
        </w:rPr>
        <w:t xml:space="preserve"> </w:t>
      </w:r>
      <w:r w:rsidR="00B866AB" w:rsidRPr="00F908C5">
        <w:rPr>
          <w:rFonts w:ascii="Times New Roman" w:hAnsi="Times New Roman" w:cs="Times New Roman"/>
          <w:sz w:val="24"/>
          <w:szCs w:val="24"/>
        </w:rPr>
        <w:t>a little or 3</w:t>
      </w:r>
      <w:r w:rsidR="00FB40FD" w:rsidRPr="00F908C5">
        <w:rPr>
          <w:rFonts w:ascii="Times New Roman" w:hAnsi="Times New Roman" w:cs="Times New Roman"/>
          <w:sz w:val="24"/>
          <w:szCs w:val="24"/>
        </w:rPr>
        <w:t xml:space="preserve"> </w:t>
      </w:r>
      <w:r w:rsidR="00B866AB" w:rsidRPr="00F908C5">
        <w:rPr>
          <w:rFonts w:ascii="Times New Roman" w:hAnsi="Times New Roman" w:cs="Times New Roman"/>
          <w:sz w:val="24"/>
          <w:szCs w:val="24"/>
        </w:rPr>
        <w:t>=</w:t>
      </w:r>
      <w:r w:rsidR="00FB40FD" w:rsidRPr="00F908C5">
        <w:rPr>
          <w:rFonts w:ascii="Times New Roman" w:hAnsi="Times New Roman" w:cs="Times New Roman"/>
          <w:sz w:val="24"/>
          <w:szCs w:val="24"/>
        </w:rPr>
        <w:t xml:space="preserve"> </w:t>
      </w:r>
      <w:r w:rsidR="00B866AB" w:rsidRPr="00F908C5">
        <w:rPr>
          <w:rFonts w:ascii="Times New Roman" w:hAnsi="Times New Roman" w:cs="Times New Roman"/>
          <w:sz w:val="24"/>
          <w:szCs w:val="24"/>
        </w:rPr>
        <w:t>a lot</w:t>
      </w:r>
      <w:r w:rsidR="008863E7" w:rsidRPr="00F908C5">
        <w:rPr>
          <w:rFonts w:ascii="Times New Roman" w:hAnsi="Times New Roman" w:cs="Times New Roman"/>
          <w:sz w:val="24"/>
          <w:szCs w:val="24"/>
        </w:rPr>
        <w:t>.</w:t>
      </w:r>
      <w:r w:rsidR="00F15517" w:rsidRPr="00F908C5">
        <w:t xml:space="preserve"> </w:t>
      </w:r>
      <w:r w:rsidR="00F15517" w:rsidRPr="00F908C5">
        <w:rPr>
          <w:rFonts w:ascii="Times New Roman" w:hAnsi="Times New Roman" w:cs="Times New Roman"/>
          <w:sz w:val="24"/>
          <w:szCs w:val="24"/>
        </w:rPr>
        <w:t>For a normative sampl</w:t>
      </w:r>
      <w:r w:rsidR="00186844" w:rsidRPr="00F908C5">
        <w:rPr>
          <w:rFonts w:ascii="Times New Roman" w:hAnsi="Times New Roman" w:cs="Times New Roman"/>
          <w:sz w:val="24"/>
          <w:szCs w:val="24"/>
        </w:rPr>
        <w:t>e with a range of acquired brain injuries, the mean was 1.68</w:t>
      </w:r>
      <w:r w:rsidR="00F15517" w:rsidRPr="00F908C5">
        <w:rPr>
          <w:rFonts w:ascii="Times New Roman" w:hAnsi="Times New Roman" w:cs="Times New Roman"/>
          <w:sz w:val="24"/>
          <w:szCs w:val="24"/>
        </w:rPr>
        <w:t xml:space="preserve"> (Teasdale et al., 1997)</w:t>
      </w:r>
      <w:r w:rsidR="00186844" w:rsidRPr="00F908C5">
        <w:rPr>
          <w:rFonts w:ascii="Times New Roman" w:hAnsi="Times New Roman" w:cs="Times New Roman"/>
          <w:sz w:val="24"/>
          <w:szCs w:val="24"/>
        </w:rPr>
        <w:t>.</w:t>
      </w:r>
    </w:p>
    <w:p w14:paraId="23CA3CFA" w14:textId="77777777" w:rsidR="009D7D0E" w:rsidRPr="00F908C5" w:rsidRDefault="009D7D0E" w:rsidP="009D7D0E">
      <w:pPr>
        <w:rPr>
          <w:rFonts w:ascii="Times New Roman" w:hAnsi="Times New Roman" w:cs="Times New Roman"/>
          <w:sz w:val="24"/>
          <w:szCs w:val="24"/>
        </w:rPr>
      </w:pPr>
    </w:p>
    <w:p w14:paraId="23CA3CFB" w14:textId="5FB4FCD1" w:rsidR="009D7D0E" w:rsidRPr="00F908C5" w:rsidRDefault="009D7D0E" w:rsidP="009D7D0E">
      <w:pPr>
        <w:rPr>
          <w:rFonts w:ascii="Times New Roman" w:hAnsi="Times New Roman" w:cs="Times New Roman"/>
          <w:i/>
          <w:sz w:val="24"/>
          <w:szCs w:val="24"/>
        </w:rPr>
      </w:pPr>
      <w:r w:rsidRPr="00F908C5">
        <w:rPr>
          <w:rFonts w:ascii="Times New Roman" w:hAnsi="Times New Roman" w:cs="Times New Roman"/>
          <w:sz w:val="24"/>
          <w:szCs w:val="24"/>
        </w:rPr>
        <w:t xml:space="preserve">Table 1: </w:t>
      </w:r>
      <w:r w:rsidRPr="00F908C5">
        <w:rPr>
          <w:rFonts w:ascii="Times New Roman" w:hAnsi="Times New Roman" w:cs="Times New Roman"/>
          <w:i/>
          <w:sz w:val="24"/>
          <w:szCs w:val="24"/>
        </w:rPr>
        <w:t xml:space="preserve">Demographic and neuropsychological </w:t>
      </w:r>
      <w:r w:rsidR="008E58A4" w:rsidRPr="00F908C5">
        <w:rPr>
          <w:rFonts w:ascii="Times New Roman" w:hAnsi="Times New Roman" w:cs="Times New Roman"/>
          <w:i/>
          <w:sz w:val="24"/>
          <w:szCs w:val="24"/>
        </w:rPr>
        <w:t>information about</w:t>
      </w:r>
      <w:r w:rsidRPr="00F908C5">
        <w:rPr>
          <w:rFonts w:ascii="Times New Roman" w:hAnsi="Times New Roman" w:cs="Times New Roman"/>
          <w:i/>
          <w:sz w:val="24"/>
          <w:szCs w:val="24"/>
        </w:rPr>
        <w:t xml:space="preserve"> the sample</w:t>
      </w:r>
    </w:p>
    <w:p w14:paraId="23CA3CFC" w14:textId="77777777" w:rsidR="009D7D0E" w:rsidRPr="00F908C5" w:rsidRDefault="009D7D0E" w:rsidP="009D7D0E">
      <w:pPr>
        <w:rPr>
          <w:rFonts w:ascii="Times New Roman" w:hAnsi="Times New Roman" w:cs="Times New Roman"/>
          <w:sz w:val="24"/>
          <w:szCs w:val="24"/>
        </w:rPr>
      </w:pPr>
    </w:p>
    <w:p w14:paraId="03B46BEA" w14:textId="77777777" w:rsidR="00EB4FFA" w:rsidRPr="00F908C5" w:rsidRDefault="00EB4FFA" w:rsidP="00EE3B11">
      <w:pPr>
        <w:spacing w:line="360" w:lineRule="auto"/>
        <w:rPr>
          <w:rFonts w:ascii="Times New Roman" w:hAnsi="Times New Roman" w:cs="Times New Roman"/>
          <w:b/>
          <w:sz w:val="24"/>
          <w:szCs w:val="24"/>
        </w:rPr>
      </w:pPr>
    </w:p>
    <w:p w14:paraId="04974DF2" w14:textId="77777777" w:rsidR="00EB4FFA" w:rsidRPr="00F908C5" w:rsidRDefault="00EB4FFA" w:rsidP="00EE3B11">
      <w:pPr>
        <w:spacing w:line="360" w:lineRule="auto"/>
        <w:rPr>
          <w:rFonts w:ascii="Times New Roman" w:hAnsi="Times New Roman" w:cs="Times New Roman"/>
          <w:b/>
          <w:sz w:val="24"/>
          <w:szCs w:val="24"/>
        </w:rPr>
      </w:pPr>
    </w:p>
    <w:p w14:paraId="018785C3" w14:textId="77777777" w:rsidR="00EB4FFA" w:rsidRPr="00F908C5" w:rsidRDefault="00EB4FFA" w:rsidP="00EE3B11">
      <w:pPr>
        <w:spacing w:line="360" w:lineRule="auto"/>
        <w:rPr>
          <w:rFonts w:ascii="Times New Roman" w:hAnsi="Times New Roman" w:cs="Times New Roman"/>
          <w:b/>
          <w:sz w:val="24"/>
          <w:szCs w:val="24"/>
        </w:rPr>
      </w:pPr>
    </w:p>
    <w:p w14:paraId="30724164" w14:textId="77777777" w:rsidR="00EB4FFA" w:rsidRPr="00F908C5" w:rsidRDefault="00EB4FFA" w:rsidP="00EE3B11">
      <w:pPr>
        <w:spacing w:line="360" w:lineRule="auto"/>
        <w:rPr>
          <w:rFonts w:ascii="Times New Roman" w:hAnsi="Times New Roman" w:cs="Times New Roman"/>
          <w:b/>
          <w:sz w:val="24"/>
          <w:szCs w:val="24"/>
        </w:rPr>
      </w:pPr>
    </w:p>
    <w:p w14:paraId="00AB928E" w14:textId="47234DF3" w:rsidR="00EE3B11" w:rsidRPr="00F908C5" w:rsidRDefault="00EE3B11" w:rsidP="00EE3B11">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lastRenderedPageBreak/>
        <w:t>Design and procedure</w:t>
      </w:r>
    </w:p>
    <w:p w14:paraId="0B2942F6" w14:textId="2ECB157F" w:rsidR="00EE3B11" w:rsidRPr="00F908C5" w:rsidRDefault="00EE3B11" w:rsidP="00EE3B11">
      <w:pPr>
        <w:spacing w:line="360" w:lineRule="auto"/>
        <w:rPr>
          <w:rFonts w:ascii="Times New Roman" w:hAnsi="Times New Roman" w:cs="Times New Roman"/>
          <w:sz w:val="24"/>
          <w:szCs w:val="24"/>
        </w:rPr>
      </w:pPr>
      <w:r w:rsidRPr="00F908C5">
        <w:rPr>
          <w:rFonts w:ascii="Times New Roman" w:hAnsi="Times New Roman" w:cs="Times New Roman"/>
          <w:sz w:val="24"/>
          <w:szCs w:val="24"/>
        </w:rPr>
        <w:t>The study was a two-factor repeated measures design in which all participants took part in all conditions.  The procedure is summarised in Table 2.  Each participant took part in three sessions.  In the first, they tried four different relaxation techniques and chose one for use in the experimental sessions</w:t>
      </w:r>
      <w:r w:rsidR="00700471" w:rsidRPr="00F908C5">
        <w:rPr>
          <w:rFonts w:ascii="Times New Roman" w:hAnsi="Times New Roman" w:cs="Times New Roman"/>
          <w:sz w:val="24"/>
          <w:szCs w:val="24"/>
        </w:rPr>
        <w:t xml:space="preserve"> which followed in the second and third sessions</w:t>
      </w:r>
      <w:r w:rsidRPr="00F908C5">
        <w:rPr>
          <w:rFonts w:ascii="Times New Roman" w:hAnsi="Times New Roman" w:cs="Times New Roman"/>
          <w:sz w:val="24"/>
          <w:szCs w:val="24"/>
        </w:rPr>
        <w:t xml:space="preserve">.  In both </w:t>
      </w:r>
      <w:r w:rsidR="00700471" w:rsidRPr="00F908C5">
        <w:rPr>
          <w:rFonts w:ascii="Times New Roman" w:hAnsi="Times New Roman" w:cs="Times New Roman"/>
          <w:sz w:val="24"/>
          <w:szCs w:val="24"/>
        </w:rPr>
        <w:t xml:space="preserve">these </w:t>
      </w:r>
      <w:r w:rsidRPr="00F908C5">
        <w:rPr>
          <w:rFonts w:ascii="Times New Roman" w:hAnsi="Times New Roman" w:cs="Times New Roman"/>
          <w:sz w:val="24"/>
          <w:szCs w:val="24"/>
        </w:rPr>
        <w:t>sessions</w:t>
      </w:r>
      <w:r w:rsidR="00F70DE3" w:rsidRPr="00F908C5">
        <w:rPr>
          <w:rFonts w:ascii="Times New Roman" w:hAnsi="Times New Roman" w:cs="Times New Roman"/>
          <w:sz w:val="24"/>
          <w:szCs w:val="24"/>
        </w:rPr>
        <w:t>,</w:t>
      </w:r>
      <w:r w:rsidRPr="00F908C5">
        <w:rPr>
          <w:rFonts w:ascii="Times New Roman" w:hAnsi="Times New Roman" w:cs="Times New Roman"/>
          <w:sz w:val="24"/>
          <w:szCs w:val="24"/>
        </w:rPr>
        <w:t xml:space="preserve"> participants first studied </w:t>
      </w:r>
      <w:proofErr w:type="gramStart"/>
      <w:r w:rsidRPr="00F908C5">
        <w:rPr>
          <w:rFonts w:ascii="Times New Roman" w:hAnsi="Times New Roman" w:cs="Times New Roman"/>
          <w:sz w:val="24"/>
          <w:szCs w:val="24"/>
        </w:rPr>
        <w:t>two word</w:t>
      </w:r>
      <w:proofErr w:type="gramEnd"/>
      <w:r w:rsidRPr="00F908C5">
        <w:rPr>
          <w:rFonts w:ascii="Times New Roman" w:hAnsi="Times New Roman" w:cs="Times New Roman"/>
          <w:sz w:val="24"/>
          <w:szCs w:val="24"/>
        </w:rPr>
        <w:t xml:space="preserve"> lists. Words were presented one at a time on a computer screen with the two lists intermingled in a random order.  To ensure attention to the perceptual features of the word, the participant was required to say the word out loud, to state the third letter and to indicate whether it contained the letter ‘e’.  Following the presentation of the word lists, participants either relaxed using the</w:t>
      </w:r>
      <w:r w:rsidR="00AA611D" w:rsidRPr="00F908C5">
        <w:rPr>
          <w:rFonts w:ascii="Times New Roman" w:hAnsi="Times New Roman" w:cs="Times New Roman"/>
          <w:sz w:val="24"/>
          <w:szCs w:val="24"/>
        </w:rPr>
        <w:t>ir</w:t>
      </w:r>
      <w:r w:rsidRPr="00F908C5">
        <w:rPr>
          <w:rFonts w:ascii="Times New Roman" w:hAnsi="Times New Roman" w:cs="Times New Roman"/>
          <w:sz w:val="24"/>
          <w:szCs w:val="24"/>
        </w:rPr>
        <w:t xml:space="preserve"> chosen technique (wakeful rest condition) or completed </w:t>
      </w:r>
      <w:r w:rsidR="00D54A27" w:rsidRPr="00F908C5">
        <w:rPr>
          <w:rFonts w:ascii="Times New Roman" w:hAnsi="Times New Roman" w:cs="Times New Roman"/>
          <w:sz w:val="24"/>
          <w:szCs w:val="24"/>
        </w:rPr>
        <w:t>a series of</w:t>
      </w:r>
      <w:r w:rsidRPr="00F908C5">
        <w:rPr>
          <w:rFonts w:ascii="Times New Roman" w:hAnsi="Times New Roman" w:cs="Times New Roman"/>
          <w:sz w:val="24"/>
          <w:szCs w:val="24"/>
        </w:rPr>
        <w:t xml:space="preserve"> </w:t>
      </w:r>
      <w:r w:rsidR="00AA611D" w:rsidRPr="00F908C5">
        <w:rPr>
          <w:rFonts w:ascii="Times New Roman" w:hAnsi="Times New Roman" w:cs="Times New Roman"/>
          <w:sz w:val="24"/>
          <w:szCs w:val="24"/>
        </w:rPr>
        <w:t>visuo-spatial</w:t>
      </w:r>
      <w:r w:rsidRPr="00F908C5">
        <w:rPr>
          <w:rFonts w:ascii="Times New Roman" w:hAnsi="Times New Roman" w:cs="Times New Roman"/>
          <w:sz w:val="24"/>
          <w:szCs w:val="24"/>
        </w:rPr>
        <w:t xml:space="preserve"> tasks </w:t>
      </w:r>
      <w:r w:rsidR="00D54A27" w:rsidRPr="00F908C5">
        <w:rPr>
          <w:rFonts w:ascii="Times New Roman" w:hAnsi="Times New Roman" w:cs="Times New Roman"/>
          <w:sz w:val="24"/>
          <w:szCs w:val="24"/>
        </w:rPr>
        <w:t xml:space="preserve">presented </w:t>
      </w:r>
      <w:r w:rsidRPr="00F908C5">
        <w:rPr>
          <w:rFonts w:ascii="Times New Roman" w:hAnsi="Times New Roman" w:cs="Times New Roman"/>
          <w:sz w:val="24"/>
          <w:szCs w:val="24"/>
        </w:rPr>
        <w:t>on video (control condition).  Following this, they completed the two priming tasks (stem completion and identification).  The interval between initial exposure to the word lists and the priming t</w:t>
      </w:r>
      <w:r w:rsidR="00AC58D4" w:rsidRPr="00F908C5">
        <w:rPr>
          <w:rFonts w:ascii="Times New Roman" w:hAnsi="Times New Roman" w:cs="Times New Roman"/>
          <w:sz w:val="24"/>
          <w:szCs w:val="24"/>
        </w:rPr>
        <w:t>asks</w:t>
      </w:r>
      <w:r w:rsidRPr="00F908C5">
        <w:rPr>
          <w:rFonts w:ascii="Times New Roman" w:hAnsi="Times New Roman" w:cs="Times New Roman"/>
          <w:sz w:val="24"/>
          <w:szCs w:val="24"/>
        </w:rPr>
        <w:t xml:space="preserve"> was </w:t>
      </w:r>
      <w:r w:rsidR="00B94456" w:rsidRPr="00F908C5">
        <w:rPr>
          <w:rFonts w:ascii="Times New Roman" w:hAnsi="Times New Roman" w:cs="Times New Roman"/>
          <w:sz w:val="24"/>
          <w:szCs w:val="24"/>
        </w:rPr>
        <w:t xml:space="preserve">approximately </w:t>
      </w:r>
      <w:r w:rsidR="001E4996" w:rsidRPr="00F908C5">
        <w:rPr>
          <w:rFonts w:ascii="Times New Roman" w:hAnsi="Times New Roman" w:cs="Times New Roman"/>
          <w:sz w:val="24"/>
          <w:szCs w:val="24"/>
        </w:rPr>
        <w:t>10</w:t>
      </w:r>
      <w:r w:rsidRPr="00F908C5">
        <w:rPr>
          <w:rFonts w:ascii="Times New Roman" w:hAnsi="Times New Roman" w:cs="Times New Roman"/>
          <w:sz w:val="24"/>
          <w:szCs w:val="24"/>
        </w:rPr>
        <w:t xml:space="preserve"> minutes in total.  Each priming task involved one of the pre-studied lists coupled with an unstudied list; the words from both lists were presented </w:t>
      </w:r>
      <w:r w:rsidR="00B94456" w:rsidRPr="00F908C5">
        <w:rPr>
          <w:rFonts w:ascii="Times New Roman" w:hAnsi="Times New Roman" w:cs="Times New Roman"/>
          <w:sz w:val="24"/>
          <w:szCs w:val="24"/>
        </w:rPr>
        <w:t>intermingled</w:t>
      </w:r>
      <w:r w:rsidRPr="00F908C5">
        <w:rPr>
          <w:rFonts w:ascii="Times New Roman" w:hAnsi="Times New Roman" w:cs="Times New Roman"/>
          <w:sz w:val="24"/>
          <w:szCs w:val="24"/>
        </w:rPr>
        <w:t xml:space="preserve"> in a random order.  </w:t>
      </w:r>
      <w:proofErr w:type="gramStart"/>
      <w:r w:rsidRPr="00F908C5">
        <w:rPr>
          <w:rFonts w:ascii="Times New Roman" w:hAnsi="Times New Roman" w:cs="Times New Roman"/>
          <w:sz w:val="24"/>
          <w:szCs w:val="24"/>
        </w:rPr>
        <w:t>Four word</w:t>
      </w:r>
      <w:proofErr w:type="gramEnd"/>
      <w:r w:rsidRPr="00F908C5">
        <w:rPr>
          <w:rFonts w:ascii="Times New Roman" w:hAnsi="Times New Roman" w:cs="Times New Roman"/>
          <w:sz w:val="24"/>
          <w:szCs w:val="24"/>
        </w:rPr>
        <w:t xml:space="preserve"> lists were compiled for use in the stem completion task, and four for the identification task.  The design was counterbalanced in terms of the order in which participants completed the two experimental conditions (i.e. half completed the </w:t>
      </w:r>
      <w:r w:rsidR="00B00A27" w:rsidRPr="00F908C5">
        <w:rPr>
          <w:rFonts w:ascii="Times New Roman" w:hAnsi="Times New Roman" w:cs="Times New Roman"/>
          <w:sz w:val="24"/>
          <w:szCs w:val="24"/>
        </w:rPr>
        <w:t>wakeful rest</w:t>
      </w:r>
      <w:r w:rsidRPr="00F908C5">
        <w:rPr>
          <w:rFonts w:ascii="Times New Roman" w:hAnsi="Times New Roman" w:cs="Times New Roman"/>
          <w:sz w:val="24"/>
          <w:szCs w:val="24"/>
        </w:rPr>
        <w:t xml:space="preserve"> condition first and half the </w:t>
      </w:r>
      <w:r w:rsidR="00B00A27" w:rsidRPr="00F908C5">
        <w:rPr>
          <w:rFonts w:ascii="Times New Roman" w:hAnsi="Times New Roman" w:cs="Times New Roman"/>
          <w:sz w:val="24"/>
          <w:szCs w:val="24"/>
        </w:rPr>
        <w:t>control</w:t>
      </w:r>
      <w:r w:rsidRPr="00F908C5">
        <w:rPr>
          <w:rFonts w:ascii="Times New Roman" w:hAnsi="Times New Roman" w:cs="Times New Roman"/>
          <w:sz w:val="24"/>
          <w:szCs w:val="24"/>
        </w:rPr>
        <w:t xml:space="preserve"> condition), the pairing of word list with condition (i.e. each of the four lists appeared an equal number of times in the </w:t>
      </w:r>
      <w:r w:rsidR="00FE0F1F" w:rsidRPr="00F908C5">
        <w:rPr>
          <w:rFonts w:ascii="Times New Roman" w:hAnsi="Times New Roman" w:cs="Times New Roman"/>
          <w:sz w:val="24"/>
          <w:szCs w:val="24"/>
        </w:rPr>
        <w:t xml:space="preserve">control </w:t>
      </w:r>
      <w:r w:rsidRPr="00F908C5">
        <w:rPr>
          <w:rFonts w:ascii="Times New Roman" w:hAnsi="Times New Roman" w:cs="Times New Roman"/>
          <w:sz w:val="24"/>
          <w:szCs w:val="24"/>
        </w:rPr>
        <w:t xml:space="preserve">and </w:t>
      </w:r>
      <w:r w:rsidR="00FE0F1F" w:rsidRPr="00F908C5">
        <w:rPr>
          <w:rFonts w:ascii="Times New Roman" w:hAnsi="Times New Roman" w:cs="Times New Roman"/>
          <w:sz w:val="24"/>
          <w:szCs w:val="24"/>
        </w:rPr>
        <w:t>wakeful rest</w:t>
      </w:r>
      <w:r w:rsidRPr="00F908C5">
        <w:rPr>
          <w:rFonts w:ascii="Times New Roman" w:hAnsi="Times New Roman" w:cs="Times New Roman"/>
          <w:sz w:val="24"/>
          <w:szCs w:val="24"/>
        </w:rPr>
        <w:t xml:space="preserve"> conditions) and the pairing of word list with prior study (i.e. each of the four lists appeared an equal number of times as a studied and unstudied list).   </w:t>
      </w:r>
      <w:r w:rsidR="009778E5" w:rsidRPr="00F908C5">
        <w:rPr>
          <w:rFonts w:ascii="Times New Roman" w:hAnsi="Times New Roman" w:cs="Times New Roman"/>
          <w:sz w:val="24"/>
          <w:szCs w:val="24"/>
        </w:rPr>
        <w:t>However, t</w:t>
      </w:r>
      <w:r w:rsidRPr="00F908C5">
        <w:rPr>
          <w:rFonts w:ascii="Times New Roman" w:hAnsi="Times New Roman" w:cs="Times New Roman"/>
          <w:sz w:val="24"/>
          <w:szCs w:val="24"/>
        </w:rPr>
        <w:t>he stem completion task was always completed before the identification task.  Collection of the demographic and neuropsychological data was spread across the three sessions, and always took place after the activities listed in Table 2 had been completed.</w:t>
      </w:r>
    </w:p>
    <w:p w14:paraId="195B2966" w14:textId="594FEEB7" w:rsidR="00EB4FFA" w:rsidRPr="00F908C5" w:rsidRDefault="00EB4FFA" w:rsidP="00EE3B11">
      <w:pPr>
        <w:spacing w:line="360" w:lineRule="auto"/>
        <w:rPr>
          <w:rFonts w:ascii="Times New Roman" w:hAnsi="Times New Roman" w:cs="Times New Roman"/>
          <w:sz w:val="24"/>
          <w:szCs w:val="24"/>
        </w:rPr>
      </w:pPr>
    </w:p>
    <w:p w14:paraId="6A85D951" w14:textId="2BEED56A" w:rsidR="00EB4FFA" w:rsidRPr="00F908C5" w:rsidRDefault="00EB4FFA" w:rsidP="00EE3B11">
      <w:pPr>
        <w:spacing w:line="360" w:lineRule="auto"/>
        <w:rPr>
          <w:rFonts w:ascii="Times New Roman" w:hAnsi="Times New Roman" w:cs="Times New Roman"/>
          <w:sz w:val="24"/>
          <w:szCs w:val="24"/>
        </w:rPr>
      </w:pPr>
    </w:p>
    <w:p w14:paraId="047E06F2" w14:textId="71DD37AB" w:rsidR="00EB4FFA" w:rsidRPr="00F908C5" w:rsidRDefault="00EB4FFA" w:rsidP="00EE3B11">
      <w:pPr>
        <w:spacing w:line="360" w:lineRule="auto"/>
        <w:rPr>
          <w:rFonts w:ascii="Times New Roman" w:hAnsi="Times New Roman" w:cs="Times New Roman"/>
          <w:sz w:val="24"/>
          <w:szCs w:val="24"/>
        </w:rPr>
      </w:pPr>
    </w:p>
    <w:p w14:paraId="4EAD9F72" w14:textId="75CAA9DC" w:rsidR="00EB4FFA" w:rsidRPr="00F908C5" w:rsidRDefault="00EB4FFA" w:rsidP="00EE3B11">
      <w:pPr>
        <w:spacing w:line="360" w:lineRule="auto"/>
        <w:rPr>
          <w:rFonts w:ascii="Times New Roman" w:hAnsi="Times New Roman" w:cs="Times New Roman"/>
          <w:sz w:val="24"/>
          <w:szCs w:val="24"/>
        </w:rPr>
      </w:pPr>
    </w:p>
    <w:p w14:paraId="7AE347C4" w14:textId="7C452B4D" w:rsidR="00EB4FFA" w:rsidRPr="00F908C5" w:rsidRDefault="00EB4FFA" w:rsidP="00EE3B11">
      <w:pPr>
        <w:spacing w:line="360" w:lineRule="auto"/>
        <w:rPr>
          <w:rFonts w:ascii="Times New Roman" w:hAnsi="Times New Roman" w:cs="Times New Roman"/>
          <w:sz w:val="24"/>
          <w:szCs w:val="24"/>
        </w:rPr>
      </w:pPr>
    </w:p>
    <w:p w14:paraId="049B27FB" w14:textId="4F59772A" w:rsidR="00EB4FFA" w:rsidRPr="00F908C5" w:rsidRDefault="00EB4FFA" w:rsidP="00EE3B11">
      <w:pPr>
        <w:spacing w:line="360" w:lineRule="auto"/>
        <w:rPr>
          <w:rFonts w:ascii="Times New Roman" w:hAnsi="Times New Roman" w:cs="Times New Roman"/>
          <w:sz w:val="24"/>
          <w:szCs w:val="24"/>
        </w:rPr>
      </w:pPr>
    </w:p>
    <w:p w14:paraId="363D5BD4" w14:textId="6AF89820" w:rsidR="00EB4FFA" w:rsidRPr="00F908C5" w:rsidRDefault="00EB4FFA" w:rsidP="00EE3B11">
      <w:pPr>
        <w:spacing w:line="360" w:lineRule="auto"/>
        <w:rPr>
          <w:rFonts w:ascii="Times New Roman" w:hAnsi="Times New Roman" w:cs="Times New Roman"/>
          <w:sz w:val="24"/>
          <w:szCs w:val="24"/>
        </w:rPr>
      </w:pPr>
    </w:p>
    <w:p w14:paraId="5DF0E1BC" w14:textId="77777777" w:rsidR="00EB4FFA" w:rsidRPr="00F908C5" w:rsidRDefault="00EB4FFA" w:rsidP="00EE3B11">
      <w:pPr>
        <w:spacing w:line="360" w:lineRule="auto"/>
        <w:rPr>
          <w:rFonts w:ascii="Times New Roman" w:hAnsi="Times New Roman" w:cs="Times New Roman"/>
          <w:sz w:val="24"/>
          <w:szCs w:val="24"/>
        </w:rPr>
      </w:pPr>
    </w:p>
    <w:p w14:paraId="48FA9508" w14:textId="77777777" w:rsidR="00EE3B11" w:rsidRPr="00F908C5" w:rsidRDefault="00EE3B11" w:rsidP="00EE3B11">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02"/>
        <w:gridCol w:w="7524"/>
      </w:tblGrid>
      <w:tr w:rsidR="00EE3B11" w:rsidRPr="00F908C5" w14:paraId="02582C59" w14:textId="77777777" w:rsidTr="00156609">
        <w:tc>
          <w:tcPr>
            <w:tcW w:w="1526" w:type="dxa"/>
            <w:tcBorders>
              <w:left w:val="nil"/>
              <w:right w:val="nil"/>
            </w:tcBorders>
          </w:tcPr>
          <w:p w14:paraId="5034408D" w14:textId="77777777" w:rsidR="00EE3B11" w:rsidRPr="00F908C5" w:rsidRDefault="00EE3B11" w:rsidP="00156609">
            <w:pPr>
              <w:rPr>
                <w:rFonts w:ascii="Times New Roman" w:hAnsi="Times New Roman" w:cs="Times New Roman"/>
                <w:b/>
                <w:sz w:val="24"/>
                <w:szCs w:val="24"/>
              </w:rPr>
            </w:pPr>
            <w:r w:rsidRPr="00F908C5">
              <w:rPr>
                <w:rFonts w:ascii="Times New Roman" w:hAnsi="Times New Roman" w:cs="Times New Roman"/>
                <w:b/>
                <w:sz w:val="24"/>
                <w:szCs w:val="24"/>
              </w:rPr>
              <w:lastRenderedPageBreak/>
              <w:t>Week 1</w:t>
            </w:r>
          </w:p>
          <w:p w14:paraId="7F9D4998" w14:textId="77777777" w:rsidR="00EE3B11" w:rsidRPr="00F908C5" w:rsidRDefault="00EE3B11" w:rsidP="00156609">
            <w:pPr>
              <w:rPr>
                <w:rFonts w:ascii="Times New Roman" w:hAnsi="Times New Roman" w:cs="Times New Roman"/>
                <w:sz w:val="24"/>
                <w:szCs w:val="24"/>
              </w:rPr>
            </w:pPr>
          </w:p>
        </w:tc>
        <w:tc>
          <w:tcPr>
            <w:tcW w:w="7716" w:type="dxa"/>
            <w:tcBorders>
              <w:left w:val="nil"/>
              <w:right w:val="nil"/>
            </w:tcBorders>
          </w:tcPr>
          <w:p w14:paraId="501D4D65" w14:textId="77777777" w:rsidR="00EE3B11" w:rsidRPr="00F908C5" w:rsidRDefault="00EE3B11" w:rsidP="00156609">
            <w:pPr>
              <w:rPr>
                <w:rFonts w:ascii="Times New Roman" w:hAnsi="Times New Roman" w:cs="Times New Roman"/>
                <w:b/>
                <w:sz w:val="24"/>
                <w:szCs w:val="24"/>
              </w:rPr>
            </w:pPr>
            <w:r w:rsidRPr="00F908C5">
              <w:rPr>
                <w:rFonts w:ascii="Times New Roman" w:hAnsi="Times New Roman" w:cs="Times New Roman"/>
                <w:b/>
                <w:sz w:val="24"/>
                <w:szCs w:val="24"/>
              </w:rPr>
              <w:t xml:space="preserve">Choosing a relaxation technique: </w:t>
            </w:r>
          </w:p>
          <w:p w14:paraId="0F2EFB3A" w14:textId="77777777" w:rsidR="00EE3B11" w:rsidRPr="00F908C5" w:rsidRDefault="00EE3B11" w:rsidP="00156609">
            <w:pPr>
              <w:rPr>
                <w:rFonts w:ascii="Times New Roman" w:hAnsi="Times New Roman" w:cs="Times New Roman"/>
                <w:sz w:val="24"/>
                <w:szCs w:val="24"/>
              </w:rPr>
            </w:pPr>
            <w:r w:rsidRPr="00F908C5">
              <w:rPr>
                <w:rFonts w:ascii="Times New Roman" w:hAnsi="Times New Roman" w:cs="Times New Roman"/>
                <w:sz w:val="24"/>
                <w:szCs w:val="24"/>
              </w:rPr>
              <w:t xml:space="preserve">Participants sample four techniques and chose one for use in the experimental sessions.  </w:t>
            </w:r>
          </w:p>
          <w:p w14:paraId="1868AA41" w14:textId="77777777" w:rsidR="00EE3B11" w:rsidRPr="00F908C5" w:rsidRDefault="00EE3B11" w:rsidP="00156609">
            <w:pPr>
              <w:rPr>
                <w:rFonts w:ascii="Times New Roman" w:hAnsi="Times New Roman" w:cs="Times New Roman"/>
                <w:sz w:val="24"/>
                <w:szCs w:val="24"/>
              </w:rPr>
            </w:pPr>
          </w:p>
        </w:tc>
      </w:tr>
      <w:tr w:rsidR="00EE3B11" w:rsidRPr="00F908C5" w14:paraId="3434B106" w14:textId="77777777" w:rsidTr="00156609">
        <w:tc>
          <w:tcPr>
            <w:tcW w:w="1526" w:type="dxa"/>
            <w:tcBorders>
              <w:left w:val="nil"/>
              <w:right w:val="nil"/>
            </w:tcBorders>
          </w:tcPr>
          <w:p w14:paraId="0BAA16AC" w14:textId="77777777" w:rsidR="00EE3B11" w:rsidRPr="00F908C5" w:rsidRDefault="00EE3B11" w:rsidP="00156609">
            <w:pPr>
              <w:rPr>
                <w:rFonts w:ascii="Times New Roman" w:hAnsi="Times New Roman" w:cs="Times New Roman"/>
                <w:b/>
                <w:sz w:val="24"/>
                <w:szCs w:val="24"/>
              </w:rPr>
            </w:pPr>
            <w:r w:rsidRPr="00F908C5">
              <w:rPr>
                <w:rFonts w:ascii="Times New Roman" w:hAnsi="Times New Roman" w:cs="Times New Roman"/>
                <w:b/>
                <w:sz w:val="24"/>
                <w:szCs w:val="24"/>
              </w:rPr>
              <w:t>Week 2</w:t>
            </w:r>
          </w:p>
        </w:tc>
        <w:tc>
          <w:tcPr>
            <w:tcW w:w="7716" w:type="dxa"/>
            <w:tcBorders>
              <w:left w:val="nil"/>
              <w:right w:val="nil"/>
            </w:tcBorders>
          </w:tcPr>
          <w:p w14:paraId="17346AC7" w14:textId="77777777" w:rsidR="00EE3B11" w:rsidRPr="00F908C5" w:rsidRDefault="00EE3B11" w:rsidP="00156609">
            <w:pPr>
              <w:rPr>
                <w:rFonts w:ascii="Times New Roman" w:hAnsi="Times New Roman" w:cs="Times New Roman"/>
                <w:b/>
                <w:sz w:val="24"/>
                <w:szCs w:val="24"/>
              </w:rPr>
            </w:pPr>
            <w:r w:rsidRPr="00F908C5">
              <w:rPr>
                <w:rFonts w:ascii="Times New Roman" w:hAnsi="Times New Roman" w:cs="Times New Roman"/>
                <w:b/>
                <w:sz w:val="24"/>
                <w:szCs w:val="24"/>
              </w:rPr>
              <w:t>First experimental session:</w:t>
            </w:r>
          </w:p>
          <w:p w14:paraId="50F117CB" w14:textId="0F14232C" w:rsidR="00EE3B11" w:rsidRPr="00F908C5" w:rsidRDefault="00EC28A4" w:rsidP="00EE3B11">
            <w:pPr>
              <w:numPr>
                <w:ilvl w:val="0"/>
                <w:numId w:val="9"/>
              </w:numPr>
              <w:rPr>
                <w:rFonts w:ascii="Times New Roman" w:hAnsi="Times New Roman" w:cs="Times New Roman"/>
                <w:sz w:val="24"/>
                <w:szCs w:val="24"/>
              </w:rPr>
            </w:pPr>
            <w:r w:rsidRPr="00F908C5">
              <w:rPr>
                <w:rFonts w:ascii="Times New Roman" w:hAnsi="Times New Roman" w:cs="Times New Roman"/>
                <w:sz w:val="24"/>
                <w:szCs w:val="24"/>
              </w:rPr>
              <w:t>Study</w:t>
            </w:r>
            <w:r w:rsidR="00EE3B11" w:rsidRPr="00F908C5">
              <w:rPr>
                <w:rFonts w:ascii="Times New Roman" w:hAnsi="Times New Roman" w:cs="Times New Roman"/>
                <w:sz w:val="24"/>
                <w:szCs w:val="24"/>
              </w:rPr>
              <w:t xml:space="preserve">: </w:t>
            </w:r>
            <w:proofErr w:type="gramStart"/>
            <w:r w:rsidR="00EE3B11" w:rsidRPr="00F908C5">
              <w:rPr>
                <w:rFonts w:ascii="Times New Roman" w:hAnsi="Times New Roman" w:cs="Times New Roman"/>
                <w:sz w:val="24"/>
                <w:szCs w:val="24"/>
              </w:rPr>
              <w:t>Participants</w:t>
            </w:r>
            <w:proofErr w:type="gramEnd"/>
            <w:r w:rsidR="00EE3B11" w:rsidRPr="00F908C5">
              <w:rPr>
                <w:rFonts w:ascii="Times New Roman" w:hAnsi="Times New Roman" w:cs="Times New Roman"/>
                <w:sz w:val="24"/>
                <w:szCs w:val="24"/>
              </w:rPr>
              <w:t xml:space="preserve"> study two word lists  </w:t>
            </w:r>
          </w:p>
          <w:p w14:paraId="4C2AAA96" w14:textId="452A41B2" w:rsidR="00EE3B11" w:rsidRPr="00F908C5" w:rsidRDefault="0090658B" w:rsidP="00156609">
            <w:pPr>
              <w:rPr>
                <w:rFonts w:ascii="Times New Roman" w:hAnsi="Times New Roman" w:cs="Times New Roman"/>
                <w:sz w:val="24"/>
                <w:szCs w:val="24"/>
              </w:rPr>
            </w:pPr>
            <w:r w:rsidRPr="00F908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73B561" wp14:editId="47EC0936">
                      <wp:simplePos x="0" y="0"/>
                      <wp:positionH relativeFrom="column">
                        <wp:posOffset>1494155</wp:posOffset>
                      </wp:positionH>
                      <wp:positionV relativeFrom="paragraph">
                        <wp:posOffset>17145</wp:posOffset>
                      </wp:positionV>
                      <wp:extent cx="123190" cy="120650"/>
                      <wp:effectExtent l="34290" t="12065" r="33020" b="1016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06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7D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117.65pt;margin-top:1.35pt;width:9.7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">
                      <v:textbox style="layout-flow:vertical-ideographic"/>
                    </v:shape>
                  </w:pict>
                </mc:Fallback>
              </mc:AlternateContent>
            </w:r>
          </w:p>
          <w:p w14:paraId="1BDF2AF0" w14:textId="77777777" w:rsidR="00EE3B11" w:rsidRPr="00F908C5" w:rsidRDefault="00EE3B11" w:rsidP="00EE3B11">
            <w:pPr>
              <w:numPr>
                <w:ilvl w:val="0"/>
                <w:numId w:val="9"/>
              </w:numPr>
              <w:rPr>
                <w:rFonts w:ascii="Times New Roman" w:hAnsi="Times New Roman" w:cs="Times New Roman"/>
                <w:sz w:val="24"/>
                <w:szCs w:val="24"/>
              </w:rPr>
            </w:pPr>
            <w:r w:rsidRPr="00F908C5">
              <w:rPr>
                <w:rFonts w:ascii="Times New Roman" w:hAnsi="Times New Roman" w:cs="Times New Roman"/>
                <w:sz w:val="24"/>
                <w:szCs w:val="24"/>
              </w:rPr>
              <w:t>Participants EITHER relax OR complete attention-demanding tasks</w:t>
            </w:r>
          </w:p>
          <w:p w14:paraId="5B7F08FC" w14:textId="13F9B6C7" w:rsidR="00EE3B11" w:rsidRPr="00F908C5" w:rsidRDefault="0090658B" w:rsidP="00156609">
            <w:pPr>
              <w:rPr>
                <w:rFonts w:ascii="Times New Roman" w:hAnsi="Times New Roman" w:cs="Times New Roman"/>
                <w:sz w:val="24"/>
                <w:szCs w:val="24"/>
              </w:rPr>
            </w:pPr>
            <w:r w:rsidRPr="00F908C5">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9020D86" wp14:editId="6BAE2CCD">
                      <wp:simplePos x="0" y="0"/>
                      <wp:positionH relativeFrom="column">
                        <wp:posOffset>1487170</wp:posOffset>
                      </wp:positionH>
                      <wp:positionV relativeFrom="paragraph">
                        <wp:posOffset>43180</wp:posOffset>
                      </wp:positionV>
                      <wp:extent cx="137160" cy="112395"/>
                      <wp:effectExtent l="36830" t="7620" r="35560" b="1333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23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E055" id="AutoShape 27" o:spid="_x0000_s1026" type="#_x0000_t67" style="position:absolute;margin-left:117.1pt;margin-top:3.4pt;width:10.8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">
                      <v:textbox style="layout-flow:vertical-ideographic"/>
                    </v:shape>
                  </w:pict>
                </mc:Fallback>
              </mc:AlternateContent>
            </w:r>
          </w:p>
          <w:p w14:paraId="3388968C" w14:textId="77777777" w:rsidR="00EE3B11" w:rsidRPr="00F908C5" w:rsidRDefault="00EE3B11" w:rsidP="00EE3B11">
            <w:pPr>
              <w:numPr>
                <w:ilvl w:val="0"/>
                <w:numId w:val="9"/>
              </w:numPr>
              <w:rPr>
                <w:rFonts w:ascii="Times New Roman" w:hAnsi="Times New Roman" w:cs="Times New Roman"/>
                <w:sz w:val="24"/>
                <w:szCs w:val="24"/>
              </w:rPr>
            </w:pPr>
            <w:r w:rsidRPr="00F908C5">
              <w:rPr>
                <w:rFonts w:ascii="Times New Roman" w:hAnsi="Times New Roman" w:cs="Times New Roman"/>
                <w:sz w:val="24"/>
                <w:szCs w:val="24"/>
              </w:rPr>
              <w:t>Stem completion task: Participants complete word stems (e.g. SHA___) corresponding to one studied and one unstudied list</w:t>
            </w:r>
          </w:p>
          <w:p w14:paraId="1A043B06" w14:textId="5AA50000" w:rsidR="00EE3B11" w:rsidRPr="00F908C5" w:rsidRDefault="0090658B" w:rsidP="00156609">
            <w:pPr>
              <w:rPr>
                <w:rFonts w:ascii="Times New Roman" w:hAnsi="Times New Roman" w:cs="Times New Roman"/>
                <w:sz w:val="24"/>
                <w:szCs w:val="24"/>
              </w:rPr>
            </w:pPr>
            <w:r w:rsidRPr="00F908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ECDABDD" wp14:editId="4968F5A8">
                      <wp:simplePos x="0" y="0"/>
                      <wp:positionH relativeFrom="column">
                        <wp:posOffset>1507490</wp:posOffset>
                      </wp:positionH>
                      <wp:positionV relativeFrom="paragraph">
                        <wp:posOffset>46355</wp:posOffset>
                      </wp:positionV>
                      <wp:extent cx="130175" cy="116205"/>
                      <wp:effectExtent l="28575" t="12700" r="31750" b="1397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62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19FA" id="AutoShape 28" o:spid="_x0000_s1026" type="#_x0000_t67" style="position:absolute;margin-left:118.7pt;margin-top:3.65pt;width:10.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">
                      <v:textbox style="layout-flow:vertical-ideographic"/>
                    </v:shape>
                  </w:pict>
                </mc:Fallback>
              </mc:AlternateContent>
            </w:r>
          </w:p>
          <w:p w14:paraId="2F591791" w14:textId="77777777" w:rsidR="00EE3B11" w:rsidRPr="00F908C5" w:rsidRDefault="00EE3B11" w:rsidP="00EE3B11">
            <w:pPr>
              <w:numPr>
                <w:ilvl w:val="0"/>
                <w:numId w:val="9"/>
              </w:numPr>
              <w:rPr>
                <w:rFonts w:ascii="Times New Roman" w:hAnsi="Times New Roman" w:cs="Times New Roman"/>
                <w:sz w:val="24"/>
                <w:szCs w:val="24"/>
              </w:rPr>
            </w:pPr>
            <w:r w:rsidRPr="00F908C5">
              <w:rPr>
                <w:rFonts w:ascii="Times New Roman" w:hAnsi="Times New Roman" w:cs="Times New Roman"/>
                <w:sz w:val="24"/>
                <w:szCs w:val="24"/>
              </w:rPr>
              <w:t>Identification task: Participants try to identify words presented for 40 milliseconds; words are taken from one studied and one unstudied list</w:t>
            </w:r>
          </w:p>
          <w:p w14:paraId="07E9ECF9" w14:textId="77777777" w:rsidR="00EE3B11" w:rsidRPr="00F908C5" w:rsidRDefault="00EE3B11" w:rsidP="00156609">
            <w:pPr>
              <w:rPr>
                <w:rFonts w:ascii="Times New Roman" w:hAnsi="Times New Roman" w:cs="Times New Roman"/>
                <w:sz w:val="24"/>
                <w:szCs w:val="24"/>
              </w:rPr>
            </w:pPr>
          </w:p>
        </w:tc>
      </w:tr>
      <w:tr w:rsidR="00EE3B11" w:rsidRPr="00F908C5" w14:paraId="4B1926E2" w14:textId="77777777" w:rsidTr="00156609">
        <w:tc>
          <w:tcPr>
            <w:tcW w:w="1526" w:type="dxa"/>
            <w:tcBorders>
              <w:left w:val="nil"/>
              <w:right w:val="nil"/>
            </w:tcBorders>
          </w:tcPr>
          <w:p w14:paraId="6477FF3B" w14:textId="77777777" w:rsidR="00EE3B11" w:rsidRPr="00F908C5" w:rsidRDefault="00EE3B11" w:rsidP="00156609">
            <w:pPr>
              <w:rPr>
                <w:rFonts w:ascii="Times New Roman" w:hAnsi="Times New Roman" w:cs="Times New Roman"/>
                <w:b/>
                <w:sz w:val="24"/>
                <w:szCs w:val="24"/>
              </w:rPr>
            </w:pPr>
            <w:r w:rsidRPr="00F908C5">
              <w:rPr>
                <w:rFonts w:ascii="Times New Roman" w:hAnsi="Times New Roman" w:cs="Times New Roman"/>
                <w:b/>
                <w:sz w:val="24"/>
                <w:szCs w:val="24"/>
              </w:rPr>
              <w:t>Week 3</w:t>
            </w:r>
          </w:p>
        </w:tc>
        <w:tc>
          <w:tcPr>
            <w:tcW w:w="7716" w:type="dxa"/>
            <w:tcBorders>
              <w:left w:val="nil"/>
              <w:right w:val="nil"/>
            </w:tcBorders>
          </w:tcPr>
          <w:p w14:paraId="6A876248" w14:textId="77777777" w:rsidR="00EE3B11" w:rsidRPr="00F908C5" w:rsidRDefault="00EE3B11" w:rsidP="00156609">
            <w:pPr>
              <w:rPr>
                <w:rFonts w:ascii="Times New Roman" w:hAnsi="Times New Roman" w:cs="Times New Roman"/>
                <w:b/>
                <w:sz w:val="24"/>
                <w:szCs w:val="24"/>
              </w:rPr>
            </w:pPr>
            <w:r w:rsidRPr="00F908C5">
              <w:rPr>
                <w:rFonts w:ascii="Times New Roman" w:hAnsi="Times New Roman" w:cs="Times New Roman"/>
                <w:b/>
                <w:sz w:val="24"/>
                <w:szCs w:val="24"/>
              </w:rPr>
              <w:t>Second experimental session:</w:t>
            </w:r>
          </w:p>
          <w:p w14:paraId="66D25AEA" w14:textId="77777777" w:rsidR="00EE3B11" w:rsidRPr="00F908C5" w:rsidRDefault="00EE3B11" w:rsidP="00156609">
            <w:pPr>
              <w:rPr>
                <w:rFonts w:ascii="Times New Roman" w:hAnsi="Times New Roman" w:cs="Times New Roman"/>
                <w:sz w:val="24"/>
                <w:szCs w:val="24"/>
              </w:rPr>
            </w:pPr>
            <w:r w:rsidRPr="00F908C5">
              <w:rPr>
                <w:rFonts w:ascii="Times New Roman" w:hAnsi="Times New Roman" w:cs="Times New Roman"/>
                <w:sz w:val="24"/>
                <w:szCs w:val="24"/>
              </w:rPr>
              <w:t>As for week 2 but involving the condition not completed in week 2</w:t>
            </w:r>
          </w:p>
          <w:p w14:paraId="2EF6BF64" w14:textId="77777777" w:rsidR="00EE3B11" w:rsidRPr="00F908C5" w:rsidRDefault="00EE3B11" w:rsidP="00156609">
            <w:pPr>
              <w:rPr>
                <w:rFonts w:ascii="Times New Roman" w:hAnsi="Times New Roman" w:cs="Times New Roman"/>
                <w:sz w:val="24"/>
                <w:szCs w:val="24"/>
              </w:rPr>
            </w:pPr>
          </w:p>
        </w:tc>
      </w:tr>
    </w:tbl>
    <w:p w14:paraId="1EF597DA" w14:textId="77777777" w:rsidR="00EE3B11" w:rsidRPr="00F908C5" w:rsidRDefault="00EE3B11" w:rsidP="00EE3B11">
      <w:pPr>
        <w:spacing w:line="360" w:lineRule="auto"/>
        <w:rPr>
          <w:rFonts w:ascii="Times New Roman" w:hAnsi="Times New Roman" w:cs="Times New Roman"/>
          <w:sz w:val="24"/>
          <w:szCs w:val="24"/>
        </w:rPr>
      </w:pPr>
    </w:p>
    <w:p w14:paraId="4ECF4150" w14:textId="77777777" w:rsidR="00EE3B11" w:rsidRPr="00F908C5" w:rsidRDefault="00EE3B11" w:rsidP="00EE3B11">
      <w:pPr>
        <w:spacing w:line="360" w:lineRule="auto"/>
        <w:rPr>
          <w:rFonts w:ascii="Times New Roman" w:hAnsi="Times New Roman" w:cs="Times New Roman"/>
          <w:i/>
          <w:sz w:val="24"/>
          <w:szCs w:val="24"/>
        </w:rPr>
      </w:pPr>
      <w:r w:rsidRPr="00F908C5">
        <w:rPr>
          <w:rFonts w:ascii="Times New Roman" w:hAnsi="Times New Roman" w:cs="Times New Roman"/>
          <w:sz w:val="24"/>
          <w:szCs w:val="24"/>
        </w:rPr>
        <w:t xml:space="preserve">Table 2: </w:t>
      </w:r>
      <w:r w:rsidRPr="00F908C5">
        <w:rPr>
          <w:rFonts w:ascii="Times New Roman" w:hAnsi="Times New Roman" w:cs="Times New Roman"/>
          <w:i/>
          <w:sz w:val="24"/>
          <w:szCs w:val="24"/>
        </w:rPr>
        <w:t>Summary of procedure</w:t>
      </w:r>
    </w:p>
    <w:p w14:paraId="00097FF8" w14:textId="77777777" w:rsidR="00EE3B11" w:rsidRPr="00F908C5" w:rsidRDefault="00EE3B11" w:rsidP="00EE3B11">
      <w:pPr>
        <w:spacing w:line="360" w:lineRule="auto"/>
        <w:rPr>
          <w:rFonts w:ascii="Times New Roman" w:hAnsi="Times New Roman" w:cs="Times New Roman"/>
          <w:i/>
          <w:sz w:val="24"/>
          <w:szCs w:val="24"/>
        </w:rPr>
      </w:pPr>
    </w:p>
    <w:p w14:paraId="1E1EDCB7" w14:textId="633AF33D" w:rsidR="00992410" w:rsidRPr="00F908C5" w:rsidRDefault="00992410" w:rsidP="00992410">
      <w:pPr>
        <w:spacing w:line="360" w:lineRule="auto"/>
        <w:rPr>
          <w:rFonts w:ascii="Times New Roman" w:hAnsi="Times New Roman" w:cs="Times New Roman"/>
          <w:b/>
          <w:bCs/>
          <w:sz w:val="24"/>
          <w:szCs w:val="24"/>
        </w:rPr>
      </w:pPr>
      <w:r w:rsidRPr="00F908C5">
        <w:rPr>
          <w:rFonts w:ascii="Times New Roman" w:hAnsi="Times New Roman" w:cs="Times New Roman"/>
          <w:b/>
          <w:bCs/>
          <w:sz w:val="24"/>
          <w:szCs w:val="24"/>
        </w:rPr>
        <w:t xml:space="preserve">Wakeful rest and </w:t>
      </w:r>
      <w:r w:rsidR="000058FC" w:rsidRPr="00F908C5">
        <w:rPr>
          <w:rFonts w:ascii="Times New Roman" w:hAnsi="Times New Roman" w:cs="Times New Roman"/>
          <w:b/>
          <w:bCs/>
          <w:sz w:val="24"/>
          <w:szCs w:val="24"/>
        </w:rPr>
        <w:t>control</w:t>
      </w:r>
      <w:r w:rsidRPr="00F908C5">
        <w:rPr>
          <w:rFonts w:ascii="Times New Roman" w:hAnsi="Times New Roman" w:cs="Times New Roman"/>
          <w:b/>
          <w:bCs/>
          <w:sz w:val="24"/>
          <w:szCs w:val="24"/>
        </w:rPr>
        <w:t xml:space="preserve"> conditions</w:t>
      </w:r>
    </w:p>
    <w:p w14:paraId="6383BD4E" w14:textId="7FE675A2" w:rsidR="00592681" w:rsidRPr="00F908C5" w:rsidRDefault="007F6D9F" w:rsidP="00992410">
      <w:pPr>
        <w:spacing w:line="360" w:lineRule="auto"/>
        <w:rPr>
          <w:rFonts w:ascii="Times New Roman" w:hAnsi="Times New Roman" w:cs="Times New Roman"/>
          <w:sz w:val="24"/>
          <w:szCs w:val="24"/>
        </w:rPr>
      </w:pPr>
      <w:r w:rsidRPr="00F908C5">
        <w:rPr>
          <w:rFonts w:ascii="Times New Roman" w:hAnsi="Times New Roman" w:cs="Times New Roman"/>
          <w:sz w:val="24"/>
          <w:szCs w:val="24"/>
        </w:rPr>
        <w:t>In ma</w:t>
      </w:r>
      <w:r w:rsidR="00913766" w:rsidRPr="00F908C5">
        <w:rPr>
          <w:rFonts w:ascii="Times New Roman" w:hAnsi="Times New Roman" w:cs="Times New Roman"/>
          <w:sz w:val="24"/>
          <w:szCs w:val="24"/>
        </w:rPr>
        <w:t>ny previous studies</w:t>
      </w:r>
      <w:r w:rsidRPr="00F908C5">
        <w:rPr>
          <w:rFonts w:ascii="Times New Roman" w:hAnsi="Times New Roman" w:cs="Times New Roman"/>
          <w:sz w:val="24"/>
          <w:szCs w:val="24"/>
        </w:rPr>
        <w:t xml:space="preserve">, the wakeful rest condition </w:t>
      </w:r>
      <w:r w:rsidR="002F50E8" w:rsidRPr="00F908C5">
        <w:rPr>
          <w:rFonts w:ascii="Times New Roman" w:hAnsi="Times New Roman" w:cs="Times New Roman"/>
          <w:sz w:val="24"/>
          <w:szCs w:val="24"/>
        </w:rPr>
        <w:t xml:space="preserve">has </w:t>
      </w:r>
      <w:r w:rsidRPr="00F908C5">
        <w:rPr>
          <w:rFonts w:ascii="Times New Roman" w:hAnsi="Times New Roman" w:cs="Times New Roman"/>
          <w:sz w:val="24"/>
          <w:szCs w:val="24"/>
        </w:rPr>
        <w:t>involve</w:t>
      </w:r>
      <w:r w:rsidR="002F50E8" w:rsidRPr="00F908C5">
        <w:rPr>
          <w:rFonts w:ascii="Times New Roman" w:hAnsi="Times New Roman" w:cs="Times New Roman"/>
          <w:sz w:val="24"/>
          <w:szCs w:val="24"/>
        </w:rPr>
        <w:t>d</w:t>
      </w:r>
      <w:r w:rsidRPr="00F908C5">
        <w:rPr>
          <w:rFonts w:ascii="Times New Roman" w:hAnsi="Times New Roman" w:cs="Times New Roman"/>
          <w:sz w:val="24"/>
          <w:szCs w:val="24"/>
        </w:rPr>
        <w:t xml:space="preserve"> simply instructing participants to close their eyes</w:t>
      </w:r>
      <w:r w:rsidR="00647058" w:rsidRPr="00F908C5">
        <w:rPr>
          <w:rFonts w:ascii="Times New Roman" w:hAnsi="Times New Roman" w:cs="Times New Roman"/>
          <w:sz w:val="24"/>
          <w:szCs w:val="24"/>
        </w:rPr>
        <w:t xml:space="preserve"> and wait for the next phase of the study</w:t>
      </w:r>
      <w:r w:rsidR="00913766" w:rsidRPr="00F908C5">
        <w:rPr>
          <w:rFonts w:ascii="Times New Roman" w:hAnsi="Times New Roman" w:cs="Times New Roman"/>
          <w:sz w:val="24"/>
          <w:szCs w:val="24"/>
        </w:rPr>
        <w:t xml:space="preserve"> </w:t>
      </w:r>
      <w:r w:rsidR="00647058" w:rsidRPr="00F908C5">
        <w:rPr>
          <w:rFonts w:ascii="Times New Roman" w:hAnsi="Times New Roman" w:cs="Times New Roman"/>
          <w:sz w:val="24"/>
          <w:szCs w:val="24"/>
        </w:rPr>
        <w:t>(e.g. Dewar</w:t>
      </w:r>
      <w:r w:rsidR="007E08ED" w:rsidRPr="00F908C5">
        <w:rPr>
          <w:rFonts w:ascii="Times New Roman" w:hAnsi="Times New Roman" w:cs="Times New Roman"/>
          <w:sz w:val="24"/>
          <w:szCs w:val="24"/>
        </w:rPr>
        <w:t xml:space="preserve">, </w:t>
      </w:r>
      <w:proofErr w:type="spellStart"/>
      <w:r w:rsidR="002B3BDE" w:rsidRPr="00F908C5">
        <w:rPr>
          <w:rFonts w:ascii="Times New Roman" w:hAnsi="Times New Roman" w:cs="Times New Roman"/>
          <w:sz w:val="24"/>
          <w:szCs w:val="24"/>
        </w:rPr>
        <w:t>Alber</w:t>
      </w:r>
      <w:proofErr w:type="spellEnd"/>
      <w:r w:rsidR="009778E5" w:rsidRPr="00F908C5">
        <w:rPr>
          <w:rFonts w:ascii="Times New Roman" w:hAnsi="Times New Roman" w:cs="Times New Roman"/>
          <w:sz w:val="24"/>
          <w:szCs w:val="24"/>
        </w:rPr>
        <w:t>,</w:t>
      </w:r>
      <w:r w:rsidR="00647058" w:rsidRPr="00F908C5">
        <w:rPr>
          <w:rFonts w:ascii="Times New Roman" w:hAnsi="Times New Roman" w:cs="Times New Roman"/>
          <w:sz w:val="24"/>
          <w:szCs w:val="24"/>
        </w:rPr>
        <w:t xml:space="preserve"> et al., 2012)</w:t>
      </w:r>
      <w:r w:rsidR="005F0282" w:rsidRPr="00F908C5">
        <w:rPr>
          <w:rFonts w:ascii="Times New Roman" w:hAnsi="Times New Roman" w:cs="Times New Roman"/>
          <w:sz w:val="24"/>
          <w:szCs w:val="24"/>
        </w:rPr>
        <w:t>.  Th</w:t>
      </w:r>
      <w:r w:rsidR="00CB16A6" w:rsidRPr="00F908C5">
        <w:rPr>
          <w:rFonts w:ascii="Times New Roman" w:hAnsi="Times New Roman" w:cs="Times New Roman"/>
          <w:sz w:val="24"/>
          <w:szCs w:val="24"/>
        </w:rPr>
        <w:t>is means th</w:t>
      </w:r>
      <w:r w:rsidR="005F0282" w:rsidRPr="00F908C5">
        <w:rPr>
          <w:rFonts w:ascii="Times New Roman" w:hAnsi="Times New Roman" w:cs="Times New Roman"/>
          <w:sz w:val="24"/>
          <w:szCs w:val="24"/>
        </w:rPr>
        <w:t xml:space="preserve">ere is little control over what participants are </w:t>
      </w:r>
      <w:proofErr w:type="gramStart"/>
      <w:r w:rsidR="005F0282" w:rsidRPr="00F908C5">
        <w:rPr>
          <w:rFonts w:ascii="Times New Roman" w:hAnsi="Times New Roman" w:cs="Times New Roman"/>
          <w:sz w:val="24"/>
          <w:szCs w:val="24"/>
        </w:rPr>
        <w:t>actually doing</w:t>
      </w:r>
      <w:proofErr w:type="gramEnd"/>
      <w:r w:rsidR="005F0282" w:rsidRPr="00F908C5">
        <w:rPr>
          <w:rFonts w:ascii="Times New Roman" w:hAnsi="Times New Roman" w:cs="Times New Roman"/>
          <w:sz w:val="24"/>
          <w:szCs w:val="24"/>
        </w:rPr>
        <w:t>.</w:t>
      </w:r>
      <w:r w:rsidR="00796964" w:rsidRPr="00F908C5">
        <w:rPr>
          <w:rFonts w:ascii="Times New Roman" w:hAnsi="Times New Roman" w:cs="Times New Roman"/>
          <w:sz w:val="24"/>
          <w:szCs w:val="24"/>
        </w:rPr>
        <w:t xml:space="preserve">  </w:t>
      </w:r>
      <w:r w:rsidR="0026102C" w:rsidRPr="00F908C5">
        <w:rPr>
          <w:rFonts w:ascii="Times New Roman" w:hAnsi="Times New Roman" w:cs="Times New Roman"/>
          <w:sz w:val="24"/>
          <w:szCs w:val="24"/>
        </w:rPr>
        <w:t>They might be rehearsing the material</w:t>
      </w:r>
      <w:r w:rsidR="004A17C7" w:rsidRPr="00F908C5">
        <w:rPr>
          <w:rFonts w:ascii="Times New Roman" w:hAnsi="Times New Roman" w:cs="Times New Roman"/>
          <w:sz w:val="24"/>
          <w:szCs w:val="24"/>
        </w:rPr>
        <w:t xml:space="preserve">, in which </w:t>
      </w:r>
      <w:r w:rsidR="002340F7" w:rsidRPr="00F908C5">
        <w:rPr>
          <w:rFonts w:ascii="Times New Roman" w:hAnsi="Times New Roman" w:cs="Times New Roman"/>
          <w:sz w:val="24"/>
          <w:szCs w:val="24"/>
        </w:rPr>
        <w:t xml:space="preserve">case </w:t>
      </w:r>
      <w:r w:rsidR="00133CC6" w:rsidRPr="00F908C5">
        <w:rPr>
          <w:rFonts w:ascii="Times New Roman" w:hAnsi="Times New Roman" w:cs="Times New Roman"/>
          <w:sz w:val="24"/>
          <w:szCs w:val="24"/>
        </w:rPr>
        <w:t xml:space="preserve">much or </w:t>
      </w:r>
      <w:proofErr w:type="gramStart"/>
      <w:r w:rsidR="00F95C71" w:rsidRPr="00F908C5">
        <w:rPr>
          <w:rFonts w:ascii="Times New Roman" w:hAnsi="Times New Roman" w:cs="Times New Roman"/>
          <w:sz w:val="24"/>
          <w:szCs w:val="24"/>
        </w:rPr>
        <w:t>all of</w:t>
      </w:r>
      <w:proofErr w:type="gramEnd"/>
      <w:r w:rsidR="00133CC6" w:rsidRPr="00F908C5">
        <w:rPr>
          <w:rFonts w:ascii="Times New Roman" w:hAnsi="Times New Roman" w:cs="Times New Roman"/>
          <w:sz w:val="24"/>
          <w:szCs w:val="24"/>
        </w:rPr>
        <w:t xml:space="preserve"> the</w:t>
      </w:r>
      <w:r w:rsidR="002340F7" w:rsidRPr="00F908C5">
        <w:rPr>
          <w:rFonts w:ascii="Times New Roman" w:hAnsi="Times New Roman" w:cs="Times New Roman"/>
          <w:sz w:val="24"/>
          <w:szCs w:val="24"/>
        </w:rPr>
        <w:t xml:space="preserve"> advantage to wakeful rest could be due to </w:t>
      </w:r>
      <w:r w:rsidR="00D8441E" w:rsidRPr="00F908C5">
        <w:rPr>
          <w:rFonts w:ascii="Times New Roman" w:hAnsi="Times New Roman" w:cs="Times New Roman"/>
          <w:sz w:val="24"/>
          <w:szCs w:val="24"/>
        </w:rPr>
        <w:t>extra rehearsal, a finding that is expected and uninteresting</w:t>
      </w:r>
      <w:r w:rsidR="007239BB" w:rsidRPr="00F908C5">
        <w:rPr>
          <w:rFonts w:ascii="Times New Roman" w:hAnsi="Times New Roman" w:cs="Times New Roman"/>
          <w:sz w:val="24"/>
          <w:szCs w:val="24"/>
        </w:rPr>
        <w:t xml:space="preserve"> (Dewar</w:t>
      </w:r>
      <w:r w:rsidR="000A3E00" w:rsidRPr="00F908C5">
        <w:rPr>
          <w:rFonts w:ascii="Times New Roman" w:hAnsi="Times New Roman" w:cs="Times New Roman"/>
          <w:sz w:val="24"/>
          <w:szCs w:val="24"/>
        </w:rPr>
        <w:t xml:space="preserve"> et al., </w:t>
      </w:r>
      <w:r w:rsidR="007239BB" w:rsidRPr="00F908C5">
        <w:rPr>
          <w:rFonts w:ascii="Times New Roman" w:hAnsi="Times New Roman" w:cs="Times New Roman"/>
          <w:sz w:val="24"/>
          <w:szCs w:val="24"/>
        </w:rPr>
        <w:t>2014</w:t>
      </w:r>
      <w:r w:rsidR="00C13B87" w:rsidRPr="00F908C5">
        <w:rPr>
          <w:rFonts w:ascii="Times New Roman" w:hAnsi="Times New Roman" w:cs="Times New Roman"/>
          <w:sz w:val="24"/>
          <w:szCs w:val="24"/>
        </w:rPr>
        <w:t xml:space="preserve">; </w:t>
      </w:r>
      <w:proofErr w:type="spellStart"/>
      <w:r w:rsidR="00C13B87" w:rsidRPr="00F908C5">
        <w:rPr>
          <w:rFonts w:ascii="Times New Roman" w:hAnsi="Times New Roman" w:cs="Times New Roman"/>
          <w:sz w:val="24"/>
          <w:szCs w:val="24"/>
        </w:rPr>
        <w:t>Humiston</w:t>
      </w:r>
      <w:proofErr w:type="spellEnd"/>
      <w:r w:rsidR="00C13B87" w:rsidRPr="00F908C5">
        <w:rPr>
          <w:rFonts w:ascii="Times New Roman" w:hAnsi="Times New Roman" w:cs="Times New Roman"/>
          <w:sz w:val="24"/>
          <w:szCs w:val="24"/>
        </w:rPr>
        <w:t xml:space="preserve"> et al., 2019)</w:t>
      </w:r>
      <w:r w:rsidR="007239BB" w:rsidRPr="00F908C5">
        <w:rPr>
          <w:rFonts w:ascii="Times New Roman" w:hAnsi="Times New Roman" w:cs="Times New Roman"/>
          <w:sz w:val="24"/>
          <w:szCs w:val="24"/>
        </w:rPr>
        <w:t>.</w:t>
      </w:r>
      <w:r w:rsidR="00F6372F" w:rsidRPr="00F908C5">
        <w:rPr>
          <w:rFonts w:ascii="Times New Roman" w:hAnsi="Times New Roman" w:cs="Times New Roman"/>
          <w:sz w:val="24"/>
          <w:szCs w:val="24"/>
        </w:rPr>
        <w:t xml:space="preserve">  </w:t>
      </w:r>
      <w:r w:rsidR="002E04CD" w:rsidRPr="00F908C5">
        <w:rPr>
          <w:rFonts w:ascii="Times New Roman" w:hAnsi="Times New Roman" w:cs="Times New Roman"/>
          <w:sz w:val="24"/>
          <w:szCs w:val="24"/>
        </w:rPr>
        <w:t xml:space="preserve">Alternatively, they </w:t>
      </w:r>
      <w:r w:rsidR="00813379" w:rsidRPr="00F908C5">
        <w:rPr>
          <w:rFonts w:ascii="Times New Roman" w:hAnsi="Times New Roman" w:cs="Times New Roman"/>
          <w:sz w:val="24"/>
          <w:szCs w:val="24"/>
        </w:rPr>
        <w:t>may</w:t>
      </w:r>
      <w:r w:rsidR="002E04CD" w:rsidRPr="00F908C5">
        <w:rPr>
          <w:rFonts w:ascii="Times New Roman" w:hAnsi="Times New Roman" w:cs="Times New Roman"/>
          <w:sz w:val="24"/>
          <w:szCs w:val="24"/>
        </w:rPr>
        <w:t xml:space="preserve"> be </w:t>
      </w:r>
      <w:r w:rsidR="00F6372F" w:rsidRPr="00F908C5">
        <w:rPr>
          <w:rFonts w:ascii="Times New Roman" w:hAnsi="Times New Roman" w:cs="Times New Roman"/>
          <w:sz w:val="24"/>
          <w:szCs w:val="24"/>
        </w:rPr>
        <w:t>thinking about other things</w:t>
      </w:r>
      <w:r w:rsidR="000C110F" w:rsidRPr="00F908C5">
        <w:rPr>
          <w:rFonts w:ascii="Times New Roman" w:hAnsi="Times New Roman" w:cs="Times New Roman"/>
          <w:sz w:val="24"/>
          <w:szCs w:val="24"/>
        </w:rPr>
        <w:t>,</w:t>
      </w:r>
      <w:r w:rsidR="00CB0A6E" w:rsidRPr="00F908C5">
        <w:rPr>
          <w:rFonts w:ascii="Times New Roman" w:hAnsi="Times New Roman" w:cs="Times New Roman"/>
          <w:sz w:val="24"/>
          <w:szCs w:val="24"/>
        </w:rPr>
        <w:t xml:space="preserve"> </w:t>
      </w:r>
      <w:r w:rsidR="00F6372F" w:rsidRPr="00F908C5">
        <w:rPr>
          <w:rFonts w:ascii="Times New Roman" w:hAnsi="Times New Roman" w:cs="Times New Roman"/>
          <w:sz w:val="24"/>
          <w:szCs w:val="24"/>
        </w:rPr>
        <w:t>unrelated to the study</w:t>
      </w:r>
      <w:r w:rsidR="000C110F" w:rsidRPr="00F908C5">
        <w:rPr>
          <w:rFonts w:ascii="Times New Roman" w:hAnsi="Times New Roman" w:cs="Times New Roman"/>
          <w:sz w:val="24"/>
          <w:szCs w:val="24"/>
        </w:rPr>
        <w:t>,</w:t>
      </w:r>
      <w:r w:rsidR="00F6372F" w:rsidRPr="00F908C5">
        <w:rPr>
          <w:rFonts w:ascii="Times New Roman" w:hAnsi="Times New Roman" w:cs="Times New Roman"/>
          <w:sz w:val="24"/>
          <w:szCs w:val="24"/>
        </w:rPr>
        <w:t xml:space="preserve"> </w:t>
      </w:r>
      <w:r w:rsidR="00B059BD" w:rsidRPr="00F908C5">
        <w:rPr>
          <w:rFonts w:ascii="Times New Roman" w:hAnsi="Times New Roman" w:cs="Times New Roman"/>
          <w:sz w:val="24"/>
          <w:szCs w:val="24"/>
        </w:rPr>
        <w:t xml:space="preserve">that </w:t>
      </w:r>
      <w:r w:rsidR="00813379" w:rsidRPr="00F908C5">
        <w:rPr>
          <w:rFonts w:ascii="Times New Roman" w:hAnsi="Times New Roman" w:cs="Times New Roman"/>
          <w:sz w:val="24"/>
          <w:szCs w:val="24"/>
        </w:rPr>
        <w:t>might</w:t>
      </w:r>
      <w:r w:rsidR="00B059BD" w:rsidRPr="00F908C5">
        <w:rPr>
          <w:rFonts w:ascii="Times New Roman" w:hAnsi="Times New Roman" w:cs="Times New Roman"/>
          <w:sz w:val="24"/>
          <w:szCs w:val="24"/>
        </w:rPr>
        <w:t xml:space="preserve"> </w:t>
      </w:r>
      <w:r w:rsidR="00195D29" w:rsidRPr="00F908C5">
        <w:rPr>
          <w:rFonts w:ascii="Times New Roman" w:hAnsi="Times New Roman" w:cs="Times New Roman"/>
          <w:sz w:val="24"/>
          <w:szCs w:val="24"/>
        </w:rPr>
        <w:t xml:space="preserve">be </w:t>
      </w:r>
      <w:r w:rsidR="00CB0A6E" w:rsidRPr="00F908C5">
        <w:rPr>
          <w:rFonts w:ascii="Times New Roman" w:hAnsi="Times New Roman" w:cs="Times New Roman"/>
          <w:sz w:val="24"/>
          <w:szCs w:val="24"/>
        </w:rPr>
        <w:t>not be particularly restful (Varma et al., 2018)</w:t>
      </w:r>
      <w:r w:rsidR="00FF4BDA" w:rsidRPr="00F908C5">
        <w:rPr>
          <w:rFonts w:ascii="Times New Roman" w:hAnsi="Times New Roman" w:cs="Times New Roman"/>
          <w:sz w:val="24"/>
          <w:szCs w:val="24"/>
        </w:rPr>
        <w:t>.</w:t>
      </w:r>
      <w:r w:rsidR="00D21E25" w:rsidRPr="00F908C5">
        <w:rPr>
          <w:rFonts w:ascii="Times New Roman" w:hAnsi="Times New Roman" w:cs="Times New Roman"/>
          <w:sz w:val="24"/>
          <w:szCs w:val="24"/>
        </w:rPr>
        <w:t xml:space="preserve">  </w:t>
      </w:r>
      <w:r w:rsidR="00083CF9" w:rsidRPr="00F908C5">
        <w:rPr>
          <w:rFonts w:ascii="Times New Roman" w:hAnsi="Times New Roman" w:cs="Times New Roman"/>
          <w:sz w:val="24"/>
          <w:szCs w:val="24"/>
        </w:rPr>
        <w:t xml:space="preserve">To address these issues, </w:t>
      </w:r>
      <w:r w:rsidR="00EA5EF9" w:rsidRPr="00F908C5">
        <w:rPr>
          <w:rFonts w:ascii="Times New Roman" w:hAnsi="Times New Roman" w:cs="Times New Roman"/>
          <w:sz w:val="24"/>
          <w:szCs w:val="24"/>
        </w:rPr>
        <w:t xml:space="preserve">the wakeful rest condition in this study involved </w:t>
      </w:r>
      <w:r w:rsidR="001470C4" w:rsidRPr="00F908C5">
        <w:rPr>
          <w:rFonts w:ascii="Times New Roman" w:hAnsi="Times New Roman" w:cs="Times New Roman"/>
          <w:sz w:val="24"/>
          <w:szCs w:val="24"/>
        </w:rPr>
        <w:t xml:space="preserve">listening to a recording designed to help them relax and </w:t>
      </w:r>
      <w:r w:rsidR="00ED1BD0" w:rsidRPr="00F908C5">
        <w:rPr>
          <w:rFonts w:ascii="Times New Roman" w:hAnsi="Times New Roman" w:cs="Times New Roman"/>
          <w:sz w:val="24"/>
          <w:szCs w:val="24"/>
        </w:rPr>
        <w:t xml:space="preserve">participants </w:t>
      </w:r>
      <w:r w:rsidR="001470C4" w:rsidRPr="00F908C5">
        <w:rPr>
          <w:rFonts w:ascii="Times New Roman" w:hAnsi="Times New Roman" w:cs="Times New Roman"/>
          <w:sz w:val="24"/>
          <w:szCs w:val="24"/>
        </w:rPr>
        <w:t>were instructed to focus on relaxing.</w:t>
      </w:r>
    </w:p>
    <w:p w14:paraId="27401316" w14:textId="5012076B" w:rsidR="00423402" w:rsidRPr="00F908C5" w:rsidRDefault="00423402" w:rsidP="00992410">
      <w:pPr>
        <w:spacing w:line="360" w:lineRule="auto"/>
        <w:rPr>
          <w:rFonts w:ascii="Times New Roman" w:hAnsi="Times New Roman" w:cs="Times New Roman"/>
          <w:sz w:val="24"/>
          <w:szCs w:val="24"/>
        </w:rPr>
      </w:pPr>
      <w:r w:rsidRPr="00F908C5">
        <w:rPr>
          <w:rFonts w:ascii="Times New Roman" w:hAnsi="Times New Roman" w:cs="Times New Roman"/>
          <w:sz w:val="24"/>
          <w:szCs w:val="24"/>
        </w:rPr>
        <w:tab/>
        <w:t>People differ considerably in how well they respond to various relaxation techniques (Manzoni</w:t>
      </w:r>
      <w:r w:rsidR="000A3E00" w:rsidRPr="00F908C5">
        <w:rPr>
          <w:rFonts w:ascii="Times New Roman" w:hAnsi="Times New Roman" w:cs="Times New Roman"/>
          <w:sz w:val="24"/>
          <w:szCs w:val="24"/>
        </w:rPr>
        <w:t xml:space="preserve"> et al., </w:t>
      </w:r>
      <w:r w:rsidR="001E0684" w:rsidRPr="00F908C5">
        <w:rPr>
          <w:rFonts w:ascii="Times New Roman" w:hAnsi="Times New Roman" w:cs="Times New Roman"/>
          <w:sz w:val="24"/>
          <w:szCs w:val="24"/>
        </w:rPr>
        <w:t>2</w:t>
      </w:r>
      <w:r w:rsidRPr="00F908C5">
        <w:rPr>
          <w:rFonts w:ascii="Times New Roman" w:hAnsi="Times New Roman" w:cs="Times New Roman"/>
          <w:sz w:val="24"/>
          <w:szCs w:val="24"/>
        </w:rPr>
        <w:t>008)</w:t>
      </w:r>
      <w:r w:rsidR="00756535" w:rsidRPr="00F908C5">
        <w:rPr>
          <w:rFonts w:ascii="Times New Roman" w:hAnsi="Times New Roman" w:cs="Times New Roman"/>
          <w:sz w:val="24"/>
          <w:szCs w:val="24"/>
        </w:rPr>
        <w:t>.  I</w:t>
      </w:r>
      <w:r w:rsidRPr="00F908C5">
        <w:rPr>
          <w:rFonts w:ascii="Times New Roman" w:hAnsi="Times New Roman" w:cs="Times New Roman"/>
          <w:sz w:val="24"/>
          <w:szCs w:val="24"/>
        </w:rPr>
        <w:t xml:space="preserve">t was </w:t>
      </w:r>
      <w:r w:rsidR="002B3518" w:rsidRPr="00F908C5">
        <w:rPr>
          <w:rFonts w:ascii="Times New Roman" w:hAnsi="Times New Roman" w:cs="Times New Roman"/>
          <w:sz w:val="24"/>
          <w:szCs w:val="24"/>
        </w:rPr>
        <w:t xml:space="preserve">therefore </w:t>
      </w:r>
      <w:r w:rsidRPr="00F908C5">
        <w:rPr>
          <w:rFonts w:ascii="Times New Roman" w:hAnsi="Times New Roman" w:cs="Times New Roman"/>
          <w:sz w:val="24"/>
          <w:szCs w:val="24"/>
        </w:rPr>
        <w:t xml:space="preserve">decided to allow </w:t>
      </w:r>
      <w:r w:rsidR="00756535" w:rsidRPr="00F908C5">
        <w:rPr>
          <w:rFonts w:ascii="Times New Roman" w:hAnsi="Times New Roman" w:cs="Times New Roman"/>
          <w:sz w:val="24"/>
          <w:szCs w:val="24"/>
        </w:rPr>
        <w:t xml:space="preserve">each </w:t>
      </w:r>
      <w:r w:rsidRPr="00F908C5">
        <w:rPr>
          <w:rFonts w:ascii="Times New Roman" w:hAnsi="Times New Roman" w:cs="Times New Roman"/>
          <w:sz w:val="24"/>
          <w:szCs w:val="24"/>
        </w:rPr>
        <w:t xml:space="preserve">participant to choose </w:t>
      </w:r>
      <w:r w:rsidR="00BB4756" w:rsidRPr="00F908C5">
        <w:rPr>
          <w:rFonts w:ascii="Times New Roman" w:hAnsi="Times New Roman" w:cs="Times New Roman"/>
          <w:sz w:val="24"/>
          <w:szCs w:val="24"/>
        </w:rPr>
        <w:t>from a range of options th</w:t>
      </w:r>
      <w:r w:rsidR="00256451" w:rsidRPr="00F908C5">
        <w:rPr>
          <w:rFonts w:ascii="Times New Roman" w:hAnsi="Times New Roman" w:cs="Times New Roman"/>
          <w:sz w:val="24"/>
          <w:szCs w:val="24"/>
        </w:rPr>
        <w:t>e</w:t>
      </w:r>
      <w:r w:rsidRPr="00F908C5">
        <w:rPr>
          <w:rFonts w:ascii="Times New Roman" w:hAnsi="Times New Roman" w:cs="Times New Roman"/>
          <w:sz w:val="24"/>
          <w:szCs w:val="24"/>
        </w:rPr>
        <w:t xml:space="preserve"> technique that they found most relaxing</w:t>
      </w:r>
      <w:r w:rsidR="00987293" w:rsidRPr="00F908C5">
        <w:rPr>
          <w:rFonts w:ascii="Times New Roman" w:hAnsi="Times New Roman" w:cs="Times New Roman"/>
          <w:sz w:val="24"/>
          <w:szCs w:val="24"/>
        </w:rPr>
        <w:t>,</w:t>
      </w:r>
      <w:r w:rsidRPr="00F908C5">
        <w:rPr>
          <w:rFonts w:ascii="Times New Roman" w:hAnsi="Times New Roman" w:cs="Times New Roman"/>
          <w:sz w:val="24"/>
          <w:szCs w:val="24"/>
        </w:rPr>
        <w:t xml:space="preserve"> </w:t>
      </w:r>
      <w:r w:rsidR="00756535" w:rsidRPr="00F908C5">
        <w:rPr>
          <w:rFonts w:ascii="Times New Roman" w:hAnsi="Times New Roman" w:cs="Times New Roman"/>
          <w:sz w:val="24"/>
          <w:szCs w:val="24"/>
        </w:rPr>
        <w:t xml:space="preserve">and this technique was used for that individual </w:t>
      </w:r>
      <w:r w:rsidRPr="00F908C5">
        <w:rPr>
          <w:rFonts w:ascii="Times New Roman" w:hAnsi="Times New Roman" w:cs="Times New Roman"/>
          <w:sz w:val="24"/>
          <w:szCs w:val="24"/>
        </w:rPr>
        <w:t xml:space="preserve">in the </w:t>
      </w:r>
      <w:r w:rsidR="00A84240" w:rsidRPr="00F908C5">
        <w:rPr>
          <w:rFonts w:ascii="Times New Roman" w:hAnsi="Times New Roman" w:cs="Times New Roman"/>
          <w:sz w:val="24"/>
          <w:szCs w:val="24"/>
        </w:rPr>
        <w:t>wakeful rest condition</w:t>
      </w:r>
      <w:r w:rsidRPr="00F908C5">
        <w:rPr>
          <w:rFonts w:ascii="Times New Roman" w:hAnsi="Times New Roman" w:cs="Times New Roman"/>
          <w:sz w:val="24"/>
          <w:szCs w:val="24"/>
        </w:rPr>
        <w:t xml:space="preserve">.  In </w:t>
      </w:r>
      <w:r w:rsidR="00481037" w:rsidRPr="00F908C5">
        <w:rPr>
          <w:rFonts w:ascii="Times New Roman" w:hAnsi="Times New Roman" w:cs="Times New Roman"/>
          <w:sz w:val="24"/>
          <w:szCs w:val="24"/>
        </w:rPr>
        <w:t>a preliminary meeting</w:t>
      </w:r>
      <w:r w:rsidRPr="00F908C5">
        <w:rPr>
          <w:rFonts w:ascii="Times New Roman" w:hAnsi="Times New Roman" w:cs="Times New Roman"/>
          <w:sz w:val="24"/>
          <w:szCs w:val="24"/>
        </w:rPr>
        <w:t xml:space="preserve">, participants tried four different techniques, specifically guided </w:t>
      </w:r>
      <w:r w:rsidR="0067247F" w:rsidRPr="00F908C5">
        <w:rPr>
          <w:rFonts w:ascii="Times New Roman" w:hAnsi="Times New Roman" w:cs="Times New Roman"/>
          <w:sz w:val="24"/>
          <w:szCs w:val="24"/>
        </w:rPr>
        <w:t>visualization</w:t>
      </w:r>
      <w:r w:rsidRPr="00F908C5">
        <w:rPr>
          <w:rFonts w:ascii="Times New Roman" w:hAnsi="Times New Roman" w:cs="Times New Roman"/>
          <w:sz w:val="24"/>
          <w:szCs w:val="24"/>
        </w:rPr>
        <w:t xml:space="preserve">, progressive muscle relaxation, mindful </w:t>
      </w:r>
      <w:proofErr w:type="gramStart"/>
      <w:r w:rsidRPr="00F908C5">
        <w:rPr>
          <w:rFonts w:ascii="Times New Roman" w:hAnsi="Times New Roman" w:cs="Times New Roman"/>
          <w:sz w:val="24"/>
          <w:szCs w:val="24"/>
        </w:rPr>
        <w:t>breathing</w:t>
      </w:r>
      <w:proofErr w:type="gramEnd"/>
      <w:r w:rsidRPr="00F908C5">
        <w:rPr>
          <w:rFonts w:ascii="Times New Roman" w:hAnsi="Times New Roman" w:cs="Times New Roman"/>
          <w:sz w:val="24"/>
          <w:szCs w:val="24"/>
        </w:rPr>
        <w:t xml:space="preserve"> and relaxing music.  </w:t>
      </w:r>
      <w:r w:rsidR="001F5FDB" w:rsidRPr="00F908C5">
        <w:rPr>
          <w:rFonts w:ascii="Times New Roman" w:hAnsi="Times New Roman" w:cs="Times New Roman"/>
          <w:sz w:val="24"/>
          <w:szCs w:val="24"/>
        </w:rPr>
        <w:t xml:space="preserve">Each one was presented on an audio </w:t>
      </w:r>
      <w:r w:rsidR="00F6539E" w:rsidRPr="00F908C5">
        <w:rPr>
          <w:rFonts w:ascii="Times New Roman" w:hAnsi="Times New Roman" w:cs="Times New Roman"/>
          <w:sz w:val="24"/>
          <w:szCs w:val="24"/>
        </w:rPr>
        <w:t>recording and</w:t>
      </w:r>
      <w:r w:rsidR="006C3CD6" w:rsidRPr="00F908C5">
        <w:rPr>
          <w:rFonts w:ascii="Times New Roman" w:hAnsi="Times New Roman" w:cs="Times New Roman"/>
          <w:sz w:val="24"/>
          <w:szCs w:val="24"/>
        </w:rPr>
        <w:t xml:space="preserve"> lasted</w:t>
      </w:r>
      <w:r w:rsidRPr="00F908C5">
        <w:rPr>
          <w:rFonts w:ascii="Times New Roman" w:hAnsi="Times New Roman" w:cs="Times New Roman"/>
          <w:sz w:val="24"/>
          <w:szCs w:val="24"/>
        </w:rPr>
        <w:t xml:space="preserve"> between three and four minutes.  </w:t>
      </w:r>
      <w:r w:rsidR="00410D2A" w:rsidRPr="00F908C5">
        <w:rPr>
          <w:rFonts w:ascii="Times New Roman" w:hAnsi="Times New Roman" w:cs="Times New Roman"/>
          <w:sz w:val="24"/>
          <w:szCs w:val="24"/>
        </w:rPr>
        <w:t xml:space="preserve">Because some people are unsettled by instructions to keep their eyes closed, participants were not specifically instructed to close their eyes and were </w:t>
      </w:r>
      <w:r w:rsidR="00410D2A" w:rsidRPr="00F908C5">
        <w:rPr>
          <w:rFonts w:ascii="Times New Roman" w:hAnsi="Times New Roman" w:cs="Times New Roman"/>
          <w:sz w:val="24"/>
          <w:szCs w:val="24"/>
        </w:rPr>
        <w:lastRenderedPageBreak/>
        <w:t xml:space="preserve">free to </w:t>
      </w:r>
      <w:r w:rsidR="00C40B36" w:rsidRPr="00F908C5">
        <w:rPr>
          <w:rFonts w:ascii="Times New Roman" w:hAnsi="Times New Roman" w:cs="Times New Roman"/>
          <w:sz w:val="24"/>
          <w:szCs w:val="24"/>
        </w:rPr>
        <w:t xml:space="preserve">close or open them as they preferred.  </w:t>
      </w:r>
      <w:r w:rsidRPr="00F908C5">
        <w:rPr>
          <w:rFonts w:ascii="Times New Roman" w:hAnsi="Times New Roman" w:cs="Times New Roman"/>
          <w:sz w:val="24"/>
          <w:szCs w:val="24"/>
        </w:rPr>
        <w:t xml:space="preserve">Heart rate was measured before and after each exercise, and these data were given to participants when they were asked to decide which </w:t>
      </w:r>
      <w:proofErr w:type="gramStart"/>
      <w:r w:rsidRPr="00F908C5">
        <w:rPr>
          <w:rFonts w:ascii="Times New Roman" w:hAnsi="Times New Roman" w:cs="Times New Roman"/>
          <w:sz w:val="24"/>
          <w:szCs w:val="24"/>
        </w:rPr>
        <w:t>technique</w:t>
      </w:r>
      <w:proofErr w:type="gramEnd"/>
      <w:r w:rsidRPr="00F908C5">
        <w:rPr>
          <w:rFonts w:ascii="Times New Roman" w:hAnsi="Times New Roman" w:cs="Times New Roman"/>
          <w:sz w:val="24"/>
          <w:szCs w:val="24"/>
        </w:rPr>
        <w:t xml:space="preserve"> they found most relaxing.  Guided visualization and soothing music proved </w:t>
      </w:r>
      <w:r w:rsidR="00F72E37" w:rsidRPr="00F908C5">
        <w:rPr>
          <w:rFonts w:ascii="Times New Roman" w:hAnsi="Times New Roman" w:cs="Times New Roman"/>
          <w:sz w:val="24"/>
          <w:szCs w:val="24"/>
        </w:rPr>
        <w:t xml:space="preserve">the </w:t>
      </w:r>
      <w:r w:rsidRPr="00F908C5">
        <w:rPr>
          <w:rFonts w:ascii="Times New Roman" w:hAnsi="Times New Roman" w:cs="Times New Roman"/>
          <w:sz w:val="24"/>
          <w:szCs w:val="24"/>
        </w:rPr>
        <w:t>most popular with 44% and 29% respectively choosing them; mindful breathing (18%) and progressive muscle relaxation (9%) were less popular.</w:t>
      </w:r>
    </w:p>
    <w:p w14:paraId="3827DAFD" w14:textId="42976D1B" w:rsidR="009E6695" w:rsidRPr="00F908C5" w:rsidRDefault="007D4238" w:rsidP="00992410">
      <w:pPr>
        <w:spacing w:line="360" w:lineRule="auto"/>
        <w:rPr>
          <w:rFonts w:ascii="Times New Roman" w:hAnsi="Times New Roman" w:cs="Times New Roman"/>
          <w:sz w:val="24"/>
          <w:szCs w:val="24"/>
        </w:rPr>
      </w:pPr>
      <w:r w:rsidRPr="00F908C5">
        <w:rPr>
          <w:rFonts w:ascii="Times New Roman" w:hAnsi="Times New Roman" w:cs="Times New Roman"/>
          <w:sz w:val="24"/>
          <w:szCs w:val="24"/>
        </w:rPr>
        <w:tab/>
      </w:r>
      <w:r w:rsidR="003A7167" w:rsidRPr="00F908C5">
        <w:rPr>
          <w:rFonts w:ascii="Times New Roman" w:hAnsi="Times New Roman" w:cs="Times New Roman"/>
          <w:sz w:val="24"/>
          <w:szCs w:val="24"/>
        </w:rPr>
        <w:t>The choice of task for the control condition has varied considerably in previous studies</w:t>
      </w:r>
      <w:r w:rsidR="00F16A74" w:rsidRPr="00F908C5">
        <w:rPr>
          <w:rFonts w:ascii="Times New Roman" w:hAnsi="Times New Roman" w:cs="Times New Roman"/>
          <w:sz w:val="24"/>
          <w:szCs w:val="24"/>
        </w:rPr>
        <w:t>,</w:t>
      </w:r>
      <w:r w:rsidR="00462352" w:rsidRPr="00F908C5">
        <w:rPr>
          <w:rFonts w:ascii="Times New Roman" w:hAnsi="Times New Roman" w:cs="Times New Roman"/>
          <w:sz w:val="24"/>
          <w:szCs w:val="24"/>
        </w:rPr>
        <w:t xml:space="preserve"> and the rationale for the choice has not always been made clear</w:t>
      </w:r>
      <w:r w:rsidR="003A7167" w:rsidRPr="00F908C5">
        <w:rPr>
          <w:rFonts w:ascii="Times New Roman" w:hAnsi="Times New Roman" w:cs="Times New Roman"/>
          <w:sz w:val="24"/>
          <w:szCs w:val="24"/>
        </w:rPr>
        <w:t xml:space="preserve">.  </w:t>
      </w:r>
      <w:r w:rsidR="00654565" w:rsidRPr="00F908C5">
        <w:rPr>
          <w:rFonts w:ascii="Times New Roman" w:hAnsi="Times New Roman" w:cs="Times New Roman"/>
          <w:sz w:val="24"/>
          <w:szCs w:val="24"/>
        </w:rPr>
        <w:t>A major</w:t>
      </w:r>
      <w:r w:rsidR="00462352" w:rsidRPr="00F908C5">
        <w:rPr>
          <w:rFonts w:ascii="Times New Roman" w:hAnsi="Times New Roman" w:cs="Times New Roman"/>
          <w:sz w:val="24"/>
          <w:szCs w:val="24"/>
        </w:rPr>
        <w:t xml:space="preserve"> consideration is that the </w:t>
      </w:r>
      <w:r w:rsidR="00101678" w:rsidRPr="00F908C5">
        <w:rPr>
          <w:rFonts w:ascii="Times New Roman" w:hAnsi="Times New Roman" w:cs="Times New Roman"/>
          <w:sz w:val="24"/>
          <w:szCs w:val="24"/>
        </w:rPr>
        <w:t xml:space="preserve">task </w:t>
      </w:r>
      <w:r w:rsidR="00075179" w:rsidRPr="00F908C5">
        <w:rPr>
          <w:rFonts w:ascii="Times New Roman" w:hAnsi="Times New Roman" w:cs="Times New Roman"/>
          <w:sz w:val="24"/>
          <w:szCs w:val="24"/>
        </w:rPr>
        <w:t>should</w:t>
      </w:r>
      <w:r w:rsidR="00101678" w:rsidRPr="00F908C5">
        <w:rPr>
          <w:rFonts w:ascii="Times New Roman" w:hAnsi="Times New Roman" w:cs="Times New Roman"/>
          <w:sz w:val="24"/>
          <w:szCs w:val="24"/>
        </w:rPr>
        <w:t xml:space="preserve"> not resemble the material being learnt</w:t>
      </w:r>
      <w:r w:rsidR="00C518C4" w:rsidRPr="00F908C5">
        <w:rPr>
          <w:rFonts w:ascii="Times New Roman" w:hAnsi="Times New Roman" w:cs="Times New Roman"/>
          <w:sz w:val="24"/>
          <w:szCs w:val="24"/>
        </w:rPr>
        <w:t xml:space="preserve">.  An overlap could mean that the advantage </w:t>
      </w:r>
      <w:r w:rsidR="00D4284F" w:rsidRPr="00F908C5">
        <w:rPr>
          <w:rFonts w:ascii="Times New Roman" w:hAnsi="Times New Roman" w:cs="Times New Roman"/>
          <w:sz w:val="24"/>
          <w:szCs w:val="24"/>
        </w:rPr>
        <w:t xml:space="preserve">of the wakeful rest condition </w:t>
      </w:r>
      <w:r w:rsidR="00C518C4" w:rsidRPr="00F908C5">
        <w:rPr>
          <w:rFonts w:ascii="Times New Roman" w:hAnsi="Times New Roman" w:cs="Times New Roman"/>
          <w:sz w:val="24"/>
          <w:szCs w:val="24"/>
        </w:rPr>
        <w:t xml:space="preserve">is due to </w:t>
      </w:r>
      <w:r w:rsidR="00D4284F" w:rsidRPr="00F908C5">
        <w:rPr>
          <w:rFonts w:ascii="Times New Roman" w:hAnsi="Times New Roman" w:cs="Times New Roman"/>
          <w:sz w:val="24"/>
          <w:szCs w:val="24"/>
        </w:rPr>
        <w:t xml:space="preserve">retrieval interference in the control condition, rather than to the </w:t>
      </w:r>
      <w:r w:rsidR="005249D1" w:rsidRPr="00F908C5">
        <w:rPr>
          <w:rFonts w:ascii="Times New Roman" w:hAnsi="Times New Roman" w:cs="Times New Roman"/>
          <w:sz w:val="24"/>
          <w:szCs w:val="24"/>
        </w:rPr>
        <w:t>facilitatory effect of wakeful rest on consolidation (</w:t>
      </w:r>
      <w:r w:rsidR="00112EEB" w:rsidRPr="00F908C5">
        <w:rPr>
          <w:rFonts w:ascii="Times New Roman" w:hAnsi="Times New Roman" w:cs="Times New Roman"/>
          <w:sz w:val="24"/>
          <w:szCs w:val="24"/>
        </w:rPr>
        <w:t>Dewar</w:t>
      </w:r>
      <w:r w:rsidR="00CB6DF3" w:rsidRPr="00F908C5">
        <w:rPr>
          <w:rFonts w:ascii="Times New Roman" w:hAnsi="Times New Roman" w:cs="Times New Roman"/>
          <w:sz w:val="24"/>
          <w:szCs w:val="24"/>
        </w:rPr>
        <w:t>,</w:t>
      </w:r>
      <w:r w:rsidR="00112EEB" w:rsidRPr="00F908C5">
        <w:rPr>
          <w:rFonts w:ascii="Times New Roman" w:hAnsi="Times New Roman" w:cs="Times New Roman"/>
          <w:sz w:val="24"/>
          <w:szCs w:val="24"/>
        </w:rPr>
        <w:t xml:space="preserve"> </w:t>
      </w:r>
      <w:proofErr w:type="spellStart"/>
      <w:r w:rsidR="00450F84" w:rsidRPr="00F908C5">
        <w:rPr>
          <w:rFonts w:ascii="Times New Roman" w:hAnsi="Times New Roman" w:cs="Times New Roman"/>
          <w:sz w:val="24"/>
          <w:szCs w:val="24"/>
        </w:rPr>
        <w:t>Alber</w:t>
      </w:r>
      <w:proofErr w:type="spellEnd"/>
      <w:r w:rsidR="00CB6DF3" w:rsidRPr="00F908C5">
        <w:rPr>
          <w:rFonts w:ascii="Times New Roman" w:hAnsi="Times New Roman" w:cs="Times New Roman"/>
          <w:sz w:val="24"/>
          <w:szCs w:val="24"/>
        </w:rPr>
        <w:t xml:space="preserve"> </w:t>
      </w:r>
      <w:r w:rsidR="00112EEB" w:rsidRPr="00F908C5">
        <w:rPr>
          <w:rFonts w:ascii="Times New Roman" w:hAnsi="Times New Roman" w:cs="Times New Roman"/>
          <w:sz w:val="24"/>
          <w:szCs w:val="24"/>
        </w:rPr>
        <w:t>et al., 2012).</w:t>
      </w:r>
      <w:r w:rsidR="002D58E9" w:rsidRPr="00F908C5">
        <w:rPr>
          <w:rFonts w:ascii="Times New Roman" w:hAnsi="Times New Roman" w:cs="Times New Roman"/>
          <w:sz w:val="24"/>
          <w:szCs w:val="24"/>
        </w:rPr>
        <w:t xml:space="preserve">  </w:t>
      </w:r>
      <w:r w:rsidR="00B2103B" w:rsidRPr="00F908C5">
        <w:rPr>
          <w:rFonts w:ascii="Times New Roman" w:hAnsi="Times New Roman" w:cs="Times New Roman"/>
          <w:sz w:val="24"/>
          <w:szCs w:val="24"/>
        </w:rPr>
        <w:t xml:space="preserve">Participants were therefore asked to complete a series of </w:t>
      </w:r>
      <w:r w:rsidR="00BD0050" w:rsidRPr="00F908C5">
        <w:rPr>
          <w:rFonts w:ascii="Times New Roman" w:hAnsi="Times New Roman" w:cs="Times New Roman"/>
          <w:sz w:val="24"/>
          <w:szCs w:val="24"/>
        </w:rPr>
        <w:t xml:space="preserve">visuo-spatial </w:t>
      </w:r>
      <w:r w:rsidR="00882763" w:rsidRPr="00F908C5">
        <w:rPr>
          <w:rFonts w:ascii="Times New Roman" w:hAnsi="Times New Roman" w:cs="Times New Roman"/>
          <w:sz w:val="24"/>
          <w:szCs w:val="24"/>
        </w:rPr>
        <w:t xml:space="preserve">tasks </w:t>
      </w:r>
      <w:r w:rsidR="00BD0050" w:rsidRPr="00F908C5">
        <w:rPr>
          <w:rFonts w:ascii="Times New Roman" w:hAnsi="Times New Roman" w:cs="Times New Roman"/>
          <w:sz w:val="24"/>
          <w:szCs w:val="24"/>
        </w:rPr>
        <w:t>to avoid overlap with the verbal task</w:t>
      </w:r>
      <w:r w:rsidR="00BD4AC5" w:rsidRPr="00F908C5">
        <w:rPr>
          <w:rFonts w:ascii="Times New Roman" w:hAnsi="Times New Roman" w:cs="Times New Roman"/>
          <w:sz w:val="24"/>
          <w:szCs w:val="24"/>
        </w:rPr>
        <w:t xml:space="preserve">s </w:t>
      </w:r>
      <w:r w:rsidR="009C69BB" w:rsidRPr="00F908C5">
        <w:rPr>
          <w:rFonts w:ascii="Times New Roman" w:hAnsi="Times New Roman" w:cs="Times New Roman"/>
          <w:sz w:val="24"/>
          <w:szCs w:val="24"/>
        </w:rPr>
        <w:t>involved in</w:t>
      </w:r>
      <w:r w:rsidR="00BD4AC5" w:rsidRPr="00F908C5">
        <w:rPr>
          <w:rFonts w:ascii="Times New Roman" w:hAnsi="Times New Roman" w:cs="Times New Roman"/>
          <w:sz w:val="24"/>
          <w:szCs w:val="24"/>
        </w:rPr>
        <w:t xml:space="preserve"> </w:t>
      </w:r>
      <w:r w:rsidR="00CF2107" w:rsidRPr="00F908C5">
        <w:rPr>
          <w:rFonts w:ascii="Times New Roman" w:hAnsi="Times New Roman" w:cs="Times New Roman"/>
          <w:sz w:val="24"/>
          <w:szCs w:val="24"/>
        </w:rPr>
        <w:t xml:space="preserve">the priming.  </w:t>
      </w:r>
      <w:r w:rsidR="00F00969" w:rsidRPr="00F908C5">
        <w:rPr>
          <w:rFonts w:ascii="Times New Roman" w:hAnsi="Times New Roman" w:cs="Times New Roman"/>
          <w:sz w:val="24"/>
          <w:szCs w:val="24"/>
        </w:rPr>
        <w:t xml:space="preserve">Specifically, </w:t>
      </w:r>
      <w:r w:rsidR="00F36105" w:rsidRPr="00F908C5">
        <w:rPr>
          <w:rFonts w:ascii="Times New Roman" w:hAnsi="Times New Roman" w:cs="Times New Roman"/>
          <w:sz w:val="24"/>
          <w:szCs w:val="24"/>
        </w:rPr>
        <w:t>the</w:t>
      </w:r>
      <w:r w:rsidR="00CF2107" w:rsidRPr="00F908C5">
        <w:rPr>
          <w:rFonts w:ascii="Times New Roman" w:hAnsi="Times New Roman" w:cs="Times New Roman"/>
          <w:sz w:val="24"/>
          <w:szCs w:val="24"/>
        </w:rPr>
        <w:t>y</w:t>
      </w:r>
      <w:r w:rsidR="008E5AF7" w:rsidRPr="00F908C5">
        <w:rPr>
          <w:rFonts w:ascii="Times New Roman" w:hAnsi="Times New Roman" w:cs="Times New Roman"/>
          <w:sz w:val="24"/>
          <w:szCs w:val="24"/>
        </w:rPr>
        <w:t xml:space="preserve"> </w:t>
      </w:r>
      <w:r w:rsidR="00AB3D43" w:rsidRPr="00F908C5">
        <w:rPr>
          <w:rFonts w:ascii="Times New Roman" w:hAnsi="Times New Roman" w:cs="Times New Roman"/>
          <w:sz w:val="24"/>
          <w:szCs w:val="24"/>
        </w:rPr>
        <w:t xml:space="preserve">watched a </w:t>
      </w:r>
      <w:r w:rsidR="008E5AF7" w:rsidRPr="00F908C5">
        <w:rPr>
          <w:rFonts w:ascii="Times New Roman" w:hAnsi="Times New Roman" w:cs="Times New Roman"/>
          <w:sz w:val="24"/>
          <w:szCs w:val="24"/>
        </w:rPr>
        <w:t xml:space="preserve">video lasting </w:t>
      </w:r>
      <w:r w:rsidR="00AB3D43" w:rsidRPr="00F908C5">
        <w:rPr>
          <w:rFonts w:ascii="Times New Roman" w:hAnsi="Times New Roman" w:cs="Times New Roman"/>
          <w:sz w:val="24"/>
          <w:szCs w:val="24"/>
        </w:rPr>
        <w:t xml:space="preserve">3.5 minutes and </w:t>
      </w:r>
      <w:r w:rsidR="00B860E2" w:rsidRPr="00F908C5">
        <w:rPr>
          <w:rFonts w:ascii="Times New Roman" w:hAnsi="Times New Roman" w:cs="Times New Roman"/>
          <w:sz w:val="24"/>
          <w:szCs w:val="24"/>
        </w:rPr>
        <w:t xml:space="preserve">were </w:t>
      </w:r>
      <w:r w:rsidR="006C5026" w:rsidRPr="00F908C5">
        <w:rPr>
          <w:rFonts w:ascii="Times New Roman" w:hAnsi="Times New Roman" w:cs="Times New Roman"/>
          <w:sz w:val="24"/>
          <w:szCs w:val="24"/>
        </w:rPr>
        <w:t xml:space="preserve">required to </w:t>
      </w:r>
      <w:r w:rsidR="00102508" w:rsidRPr="00F908C5">
        <w:rPr>
          <w:rFonts w:ascii="Times New Roman" w:hAnsi="Times New Roman" w:cs="Times New Roman"/>
          <w:sz w:val="24"/>
          <w:szCs w:val="24"/>
        </w:rPr>
        <w:t>count the number of times someone kicked a football</w:t>
      </w:r>
      <w:r w:rsidR="002A27B8" w:rsidRPr="00F908C5">
        <w:rPr>
          <w:rFonts w:ascii="Times New Roman" w:hAnsi="Times New Roman" w:cs="Times New Roman"/>
          <w:sz w:val="24"/>
          <w:szCs w:val="24"/>
        </w:rPr>
        <w:t>; to follow which</w:t>
      </w:r>
      <w:r w:rsidR="008813E1" w:rsidRPr="00F908C5">
        <w:rPr>
          <w:rFonts w:ascii="Times New Roman" w:hAnsi="Times New Roman" w:cs="Times New Roman"/>
          <w:sz w:val="24"/>
          <w:szCs w:val="24"/>
        </w:rPr>
        <w:t xml:space="preserve"> of three</w:t>
      </w:r>
      <w:r w:rsidR="002A27B8" w:rsidRPr="00F908C5">
        <w:rPr>
          <w:rFonts w:ascii="Times New Roman" w:hAnsi="Times New Roman" w:cs="Times New Roman"/>
          <w:sz w:val="24"/>
          <w:szCs w:val="24"/>
        </w:rPr>
        <w:t xml:space="preserve"> upturned cup</w:t>
      </w:r>
      <w:r w:rsidR="008813E1" w:rsidRPr="00F908C5">
        <w:rPr>
          <w:rFonts w:ascii="Times New Roman" w:hAnsi="Times New Roman" w:cs="Times New Roman"/>
          <w:sz w:val="24"/>
          <w:szCs w:val="24"/>
        </w:rPr>
        <w:t>s</w:t>
      </w:r>
      <w:r w:rsidR="002A27B8" w:rsidRPr="00F908C5">
        <w:rPr>
          <w:rFonts w:ascii="Times New Roman" w:hAnsi="Times New Roman" w:cs="Times New Roman"/>
          <w:sz w:val="24"/>
          <w:szCs w:val="24"/>
        </w:rPr>
        <w:t xml:space="preserve"> </w:t>
      </w:r>
      <w:r w:rsidR="00E265C8" w:rsidRPr="00F908C5">
        <w:rPr>
          <w:rFonts w:ascii="Times New Roman" w:hAnsi="Times New Roman" w:cs="Times New Roman"/>
          <w:sz w:val="24"/>
          <w:szCs w:val="24"/>
        </w:rPr>
        <w:t xml:space="preserve">hid </w:t>
      </w:r>
      <w:r w:rsidR="002A27B8" w:rsidRPr="00F908C5">
        <w:rPr>
          <w:rFonts w:ascii="Times New Roman" w:hAnsi="Times New Roman" w:cs="Times New Roman"/>
          <w:sz w:val="24"/>
          <w:szCs w:val="24"/>
        </w:rPr>
        <w:t xml:space="preserve">a small ball as the </w:t>
      </w:r>
      <w:r w:rsidR="008813E1" w:rsidRPr="00F908C5">
        <w:rPr>
          <w:rFonts w:ascii="Times New Roman" w:hAnsi="Times New Roman" w:cs="Times New Roman"/>
          <w:sz w:val="24"/>
          <w:szCs w:val="24"/>
        </w:rPr>
        <w:t xml:space="preserve">three cups were shuffled about; and to count the number of times someone jumped while skipping. </w:t>
      </w:r>
      <w:r w:rsidR="00CE1437" w:rsidRPr="00F908C5">
        <w:rPr>
          <w:rFonts w:ascii="Times New Roman" w:hAnsi="Times New Roman" w:cs="Times New Roman"/>
          <w:sz w:val="24"/>
          <w:szCs w:val="24"/>
        </w:rPr>
        <w:t xml:space="preserve"> For the participants in the study, these were relatively challenging tasks </w:t>
      </w:r>
      <w:r w:rsidR="00484179" w:rsidRPr="00F908C5">
        <w:rPr>
          <w:rFonts w:ascii="Times New Roman" w:hAnsi="Times New Roman" w:cs="Times New Roman"/>
          <w:sz w:val="24"/>
          <w:szCs w:val="24"/>
        </w:rPr>
        <w:t xml:space="preserve">because of </w:t>
      </w:r>
      <w:r w:rsidR="007E4BBB" w:rsidRPr="00F908C5">
        <w:rPr>
          <w:rFonts w:ascii="Times New Roman" w:hAnsi="Times New Roman" w:cs="Times New Roman"/>
          <w:sz w:val="24"/>
          <w:szCs w:val="24"/>
        </w:rPr>
        <w:t>impairments in</w:t>
      </w:r>
      <w:r w:rsidR="00484179" w:rsidRPr="00F908C5">
        <w:rPr>
          <w:rFonts w:ascii="Times New Roman" w:hAnsi="Times New Roman" w:cs="Times New Roman"/>
          <w:sz w:val="24"/>
          <w:szCs w:val="24"/>
        </w:rPr>
        <w:t xml:space="preserve"> attention and concentration.</w:t>
      </w:r>
    </w:p>
    <w:p w14:paraId="150DB7F1" w14:textId="28C44DE8" w:rsidR="004A17C7" w:rsidRPr="00F908C5" w:rsidRDefault="009E6695" w:rsidP="009E6695">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A heart rate reading was taken before and after the </w:t>
      </w:r>
      <w:r w:rsidR="002660BB" w:rsidRPr="00F908C5">
        <w:rPr>
          <w:rFonts w:ascii="Times New Roman" w:hAnsi="Times New Roman" w:cs="Times New Roman"/>
          <w:sz w:val="24"/>
          <w:szCs w:val="24"/>
        </w:rPr>
        <w:t>relaxation recording</w:t>
      </w:r>
      <w:r w:rsidR="00A27542" w:rsidRPr="00F908C5">
        <w:rPr>
          <w:rFonts w:ascii="Times New Roman" w:hAnsi="Times New Roman" w:cs="Times New Roman"/>
          <w:sz w:val="24"/>
          <w:szCs w:val="24"/>
        </w:rPr>
        <w:t xml:space="preserve"> and control </w:t>
      </w:r>
      <w:r w:rsidR="002660BB" w:rsidRPr="00F908C5">
        <w:rPr>
          <w:rFonts w:ascii="Times New Roman" w:hAnsi="Times New Roman" w:cs="Times New Roman"/>
          <w:sz w:val="24"/>
          <w:szCs w:val="24"/>
        </w:rPr>
        <w:t xml:space="preserve">video </w:t>
      </w:r>
      <w:proofErr w:type="gramStart"/>
      <w:r w:rsidRPr="00F908C5">
        <w:rPr>
          <w:rFonts w:ascii="Times New Roman" w:hAnsi="Times New Roman" w:cs="Times New Roman"/>
          <w:sz w:val="24"/>
          <w:szCs w:val="24"/>
        </w:rPr>
        <w:t>in order to</w:t>
      </w:r>
      <w:proofErr w:type="gramEnd"/>
      <w:r w:rsidRPr="00F908C5">
        <w:rPr>
          <w:rFonts w:ascii="Times New Roman" w:hAnsi="Times New Roman" w:cs="Times New Roman"/>
          <w:sz w:val="24"/>
          <w:szCs w:val="24"/>
        </w:rPr>
        <w:t xml:space="preserve"> </w:t>
      </w:r>
      <w:r w:rsidR="00501A66" w:rsidRPr="00F908C5">
        <w:rPr>
          <w:rFonts w:ascii="Times New Roman" w:hAnsi="Times New Roman" w:cs="Times New Roman"/>
          <w:sz w:val="24"/>
          <w:szCs w:val="24"/>
        </w:rPr>
        <w:t>check</w:t>
      </w:r>
      <w:r w:rsidRPr="00F908C5">
        <w:rPr>
          <w:rFonts w:ascii="Times New Roman" w:hAnsi="Times New Roman" w:cs="Times New Roman"/>
          <w:sz w:val="24"/>
          <w:szCs w:val="24"/>
        </w:rPr>
        <w:t xml:space="preserve"> whether the conditions differed in terms of their impact.  A state of relaxation is associated with reduced heart rate (van </w:t>
      </w:r>
      <w:proofErr w:type="spellStart"/>
      <w:r w:rsidRPr="00F908C5">
        <w:rPr>
          <w:rFonts w:ascii="Times New Roman" w:hAnsi="Times New Roman" w:cs="Times New Roman"/>
          <w:sz w:val="24"/>
          <w:szCs w:val="24"/>
        </w:rPr>
        <w:t>Dixhoorn</w:t>
      </w:r>
      <w:proofErr w:type="spellEnd"/>
      <w:r w:rsidRPr="00F908C5">
        <w:rPr>
          <w:rFonts w:ascii="Times New Roman" w:hAnsi="Times New Roman" w:cs="Times New Roman"/>
          <w:sz w:val="24"/>
          <w:szCs w:val="24"/>
        </w:rPr>
        <w:t xml:space="preserve"> &amp; White, 2005), and elevated attention is associated with an increased heart rate (</w:t>
      </w:r>
      <w:proofErr w:type="spellStart"/>
      <w:r w:rsidRPr="00F908C5">
        <w:rPr>
          <w:rFonts w:ascii="Times New Roman" w:hAnsi="Times New Roman" w:cs="Times New Roman"/>
          <w:sz w:val="24"/>
          <w:szCs w:val="24"/>
        </w:rPr>
        <w:t>Luque</w:t>
      </w:r>
      <w:proofErr w:type="spellEnd"/>
      <w:r w:rsidRPr="00F908C5">
        <w:rPr>
          <w:rFonts w:ascii="Times New Roman" w:hAnsi="Times New Roman" w:cs="Times New Roman"/>
          <w:sz w:val="24"/>
          <w:szCs w:val="24"/>
        </w:rPr>
        <w:t>-Casado</w:t>
      </w:r>
      <w:r w:rsidR="000A3E00" w:rsidRPr="00F908C5">
        <w:rPr>
          <w:rFonts w:ascii="Times New Roman" w:hAnsi="Times New Roman" w:cs="Times New Roman"/>
          <w:sz w:val="24"/>
          <w:szCs w:val="24"/>
        </w:rPr>
        <w:t xml:space="preserve"> et al.</w:t>
      </w:r>
      <w:r w:rsidR="00F47AAA" w:rsidRPr="00F908C5">
        <w:rPr>
          <w:rFonts w:ascii="Times New Roman" w:hAnsi="Times New Roman" w:cs="Times New Roman"/>
          <w:sz w:val="24"/>
          <w:szCs w:val="24"/>
        </w:rPr>
        <w:t>,</w:t>
      </w:r>
      <w:r w:rsidR="00F01642" w:rsidRPr="00F908C5">
        <w:rPr>
          <w:rFonts w:ascii="Times New Roman" w:hAnsi="Times New Roman" w:cs="Times New Roman"/>
          <w:sz w:val="24"/>
          <w:szCs w:val="24"/>
        </w:rPr>
        <w:t xml:space="preserve"> </w:t>
      </w:r>
      <w:r w:rsidRPr="00F908C5">
        <w:rPr>
          <w:rFonts w:ascii="Times New Roman" w:hAnsi="Times New Roman" w:cs="Times New Roman"/>
          <w:sz w:val="24"/>
          <w:szCs w:val="24"/>
        </w:rPr>
        <w:t>2016).</w:t>
      </w:r>
    </w:p>
    <w:p w14:paraId="10742646" w14:textId="77777777" w:rsidR="005D527C" w:rsidRPr="00F908C5" w:rsidRDefault="005D527C" w:rsidP="009E6695">
      <w:pPr>
        <w:spacing w:line="360" w:lineRule="auto"/>
        <w:ind w:firstLine="720"/>
        <w:rPr>
          <w:rFonts w:ascii="Times New Roman" w:hAnsi="Times New Roman" w:cs="Times New Roman"/>
          <w:sz w:val="24"/>
          <w:szCs w:val="24"/>
        </w:rPr>
      </w:pPr>
    </w:p>
    <w:p w14:paraId="0523D131" w14:textId="5F9F0152" w:rsidR="00D50B02" w:rsidRPr="00F908C5" w:rsidRDefault="00D50B02" w:rsidP="00D50B02">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t>Word lists</w:t>
      </w:r>
    </w:p>
    <w:p w14:paraId="66E20095" w14:textId="265F5921" w:rsidR="00EB4FFA" w:rsidRPr="00F908C5" w:rsidRDefault="00D50B02" w:rsidP="00EB4FFA">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Word lists were compiled using the data provided by </w:t>
      </w:r>
      <w:proofErr w:type="spellStart"/>
      <w:r w:rsidRPr="00F908C5">
        <w:rPr>
          <w:rFonts w:ascii="Times New Roman" w:hAnsi="Times New Roman" w:cs="Times New Roman"/>
          <w:sz w:val="24"/>
          <w:szCs w:val="24"/>
        </w:rPr>
        <w:t>Migo</w:t>
      </w:r>
      <w:proofErr w:type="spellEnd"/>
      <w:r w:rsidR="000A3E00" w:rsidRPr="00F908C5">
        <w:rPr>
          <w:rFonts w:ascii="Times New Roman" w:hAnsi="Times New Roman" w:cs="Times New Roman"/>
          <w:sz w:val="24"/>
          <w:szCs w:val="24"/>
        </w:rPr>
        <w:t xml:space="preserve"> et al. </w:t>
      </w:r>
      <w:r w:rsidRPr="00F908C5">
        <w:rPr>
          <w:rFonts w:ascii="Times New Roman" w:hAnsi="Times New Roman" w:cs="Times New Roman"/>
          <w:sz w:val="24"/>
          <w:szCs w:val="24"/>
        </w:rPr>
        <w:t>(2010) about frequency and rates of word stem completion.  E</w:t>
      </w:r>
      <w:r w:rsidR="006A1509" w:rsidRPr="00F908C5">
        <w:rPr>
          <w:rFonts w:ascii="Times New Roman" w:hAnsi="Times New Roman" w:cs="Times New Roman"/>
          <w:sz w:val="24"/>
          <w:szCs w:val="24"/>
        </w:rPr>
        <w:t xml:space="preserve">ight lists </w:t>
      </w:r>
      <w:r w:rsidR="004528B4" w:rsidRPr="00F908C5">
        <w:rPr>
          <w:rFonts w:ascii="Times New Roman" w:hAnsi="Times New Roman" w:cs="Times New Roman"/>
          <w:sz w:val="24"/>
          <w:szCs w:val="24"/>
        </w:rPr>
        <w:t xml:space="preserve">were created, each </w:t>
      </w:r>
      <w:r w:rsidRPr="00F908C5">
        <w:rPr>
          <w:rFonts w:ascii="Times New Roman" w:hAnsi="Times New Roman" w:cs="Times New Roman"/>
          <w:sz w:val="24"/>
          <w:szCs w:val="24"/>
        </w:rPr>
        <w:t>contain</w:t>
      </w:r>
      <w:r w:rsidR="004528B4" w:rsidRPr="00F908C5">
        <w:rPr>
          <w:rFonts w:ascii="Times New Roman" w:hAnsi="Times New Roman" w:cs="Times New Roman"/>
          <w:sz w:val="24"/>
          <w:szCs w:val="24"/>
        </w:rPr>
        <w:t>ing</w:t>
      </w:r>
      <w:r w:rsidRPr="00F908C5">
        <w:rPr>
          <w:rFonts w:ascii="Times New Roman" w:hAnsi="Times New Roman" w:cs="Times New Roman"/>
          <w:sz w:val="24"/>
          <w:szCs w:val="24"/>
        </w:rPr>
        <w:t xml:space="preserve"> 10 words.  All words were five, six or seven letters in length and, to ensure familiarity to the participants, were required to meet a minimum requirement about the frequency of their occurrence in printed material.  The four lists used for the stem completion </w:t>
      </w:r>
      <w:r w:rsidR="00981004" w:rsidRPr="00F908C5">
        <w:rPr>
          <w:rFonts w:ascii="Times New Roman" w:hAnsi="Times New Roman" w:cs="Times New Roman"/>
          <w:sz w:val="24"/>
          <w:szCs w:val="24"/>
        </w:rPr>
        <w:t xml:space="preserve">priming </w:t>
      </w:r>
      <w:r w:rsidRPr="00F908C5">
        <w:rPr>
          <w:rFonts w:ascii="Times New Roman" w:hAnsi="Times New Roman" w:cs="Times New Roman"/>
          <w:sz w:val="24"/>
          <w:szCs w:val="24"/>
        </w:rPr>
        <w:t xml:space="preserve">task were matched in terms of the frequency with which the three-letter word stem (e.g. sha____) was completed </w:t>
      </w:r>
      <w:r w:rsidR="00750779" w:rsidRPr="00F908C5">
        <w:rPr>
          <w:rFonts w:ascii="Times New Roman" w:hAnsi="Times New Roman" w:cs="Times New Roman"/>
          <w:sz w:val="24"/>
          <w:szCs w:val="24"/>
        </w:rPr>
        <w:t>with</w:t>
      </w:r>
      <w:r w:rsidRPr="00F908C5">
        <w:rPr>
          <w:rFonts w:ascii="Times New Roman" w:hAnsi="Times New Roman" w:cs="Times New Roman"/>
          <w:sz w:val="24"/>
          <w:szCs w:val="24"/>
        </w:rPr>
        <w:t xml:space="preserve"> the word selected for the list (shark)</w:t>
      </w:r>
      <w:r w:rsidR="00750779" w:rsidRPr="00F908C5">
        <w:rPr>
          <w:rFonts w:ascii="Times New Roman" w:hAnsi="Times New Roman" w:cs="Times New Roman"/>
          <w:sz w:val="24"/>
          <w:szCs w:val="24"/>
        </w:rPr>
        <w:t xml:space="preserve"> by the </w:t>
      </w:r>
      <w:r w:rsidR="006F5D42" w:rsidRPr="00F908C5">
        <w:rPr>
          <w:rFonts w:ascii="Times New Roman" w:hAnsi="Times New Roman" w:cs="Times New Roman"/>
          <w:sz w:val="24"/>
          <w:szCs w:val="24"/>
        </w:rPr>
        <w:t xml:space="preserve">normative </w:t>
      </w:r>
      <w:r w:rsidR="00750779" w:rsidRPr="00F908C5">
        <w:rPr>
          <w:rFonts w:ascii="Times New Roman" w:hAnsi="Times New Roman" w:cs="Times New Roman"/>
          <w:sz w:val="24"/>
          <w:szCs w:val="24"/>
        </w:rPr>
        <w:t>sample</w:t>
      </w:r>
      <w:r w:rsidRPr="00F908C5">
        <w:rPr>
          <w:rFonts w:ascii="Times New Roman" w:hAnsi="Times New Roman" w:cs="Times New Roman"/>
          <w:sz w:val="24"/>
          <w:szCs w:val="24"/>
        </w:rPr>
        <w:t xml:space="preserve">.  The four lists used for the identification </w:t>
      </w:r>
      <w:r w:rsidR="00981004" w:rsidRPr="00F908C5">
        <w:rPr>
          <w:rFonts w:ascii="Times New Roman" w:hAnsi="Times New Roman" w:cs="Times New Roman"/>
          <w:sz w:val="24"/>
          <w:szCs w:val="24"/>
        </w:rPr>
        <w:t xml:space="preserve">priming </w:t>
      </w:r>
      <w:r w:rsidRPr="00F908C5">
        <w:rPr>
          <w:rFonts w:ascii="Times New Roman" w:hAnsi="Times New Roman" w:cs="Times New Roman"/>
          <w:sz w:val="24"/>
          <w:szCs w:val="24"/>
        </w:rPr>
        <w:t>task were matched in terms of the number of letters in each word, and the frequency of their occurrence in printed material.</w:t>
      </w:r>
      <w:r w:rsidR="00570545" w:rsidRPr="00F908C5">
        <w:rPr>
          <w:rFonts w:ascii="Times New Roman" w:hAnsi="Times New Roman" w:cs="Times New Roman"/>
          <w:sz w:val="24"/>
          <w:szCs w:val="24"/>
        </w:rPr>
        <w:t xml:space="preserve">  </w:t>
      </w:r>
    </w:p>
    <w:p w14:paraId="027A8514" w14:textId="77777777" w:rsidR="00B27235" w:rsidRDefault="00B27235" w:rsidP="00D50B02">
      <w:pPr>
        <w:spacing w:line="360" w:lineRule="auto"/>
        <w:rPr>
          <w:rFonts w:ascii="Times New Roman" w:hAnsi="Times New Roman" w:cs="Times New Roman"/>
          <w:b/>
          <w:sz w:val="24"/>
          <w:szCs w:val="24"/>
        </w:rPr>
      </w:pPr>
    </w:p>
    <w:p w14:paraId="67922BD7" w14:textId="77777777" w:rsidR="00B27235" w:rsidRDefault="00B27235" w:rsidP="00D50B02">
      <w:pPr>
        <w:spacing w:line="360" w:lineRule="auto"/>
        <w:rPr>
          <w:rFonts w:ascii="Times New Roman" w:hAnsi="Times New Roman" w:cs="Times New Roman"/>
          <w:b/>
          <w:sz w:val="24"/>
          <w:szCs w:val="24"/>
        </w:rPr>
      </w:pPr>
    </w:p>
    <w:p w14:paraId="52066924" w14:textId="31501068" w:rsidR="00D50B02" w:rsidRPr="00F908C5" w:rsidRDefault="00D50B02" w:rsidP="00D50B02">
      <w:pPr>
        <w:spacing w:line="360" w:lineRule="auto"/>
        <w:rPr>
          <w:rFonts w:ascii="Times New Roman" w:hAnsi="Times New Roman" w:cs="Times New Roman"/>
          <w:b/>
          <w:sz w:val="24"/>
          <w:szCs w:val="24"/>
        </w:rPr>
      </w:pPr>
      <w:r w:rsidRPr="00F908C5">
        <w:rPr>
          <w:rFonts w:ascii="Times New Roman" w:hAnsi="Times New Roman" w:cs="Times New Roman"/>
          <w:b/>
          <w:sz w:val="24"/>
          <w:szCs w:val="24"/>
        </w:rPr>
        <w:lastRenderedPageBreak/>
        <w:t>Priming tasks</w:t>
      </w:r>
    </w:p>
    <w:p w14:paraId="1F6F8199" w14:textId="3107C714" w:rsidR="00D50B02" w:rsidRPr="00F908C5" w:rsidRDefault="00D50B02" w:rsidP="00EB4FFA">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For the stem completion task, participants were presented with the three-letter word stems corresponding to the word list they had studied at the start of the session and those from an unstudied list, intermingled in a random order.  Stems were shown one at a time via a computer screen and the participant was instructed to say the first word that came to mind or to </w:t>
      </w:r>
      <w:r w:rsidR="006D2537" w:rsidRPr="00F908C5">
        <w:rPr>
          <w:rFonts w:ascii="Times New Roman" w:hAnsi="Times New Roman" w:cs="Times New Roman"/>
          <w:sz w:val="24"/>
          <w:szCs w:val="24"/>
        </w:rPr>
        <w:t>indicate</w:t>
      </w:r>
      <w:r w:rsidRPr="00F908C5">
        <w:rPr>
          <w:rFonts w:ascii="Times New Roman" w:hAnsi="Times New Roman" w:cs="Times New Roman"/>
          <w:sz w:val="24"/>
          <w:szCs w:val="24"/>
        </w:rPr>
        <w:t xml:space="preserve"> if no word came to mind.  A priming effect was evidenced by an increased probability of completing the stem</w:t>
      </w:r>
      <w:r w:rsidR="00520F0E" w:rsidRPr="00F908C5">
        <w:rPr>
          <w:rFonts w:ascii="Times New Roman" w:hAnsi="Times New Roman" w:cs="Times New Roman"/>
          <w:sz w:val="24"/>
          <w:szCs w:val="24"/>
        </w:rPr>
        <w:t>s</w:t>
      </w:r>
      <w:r w:rsidRPr="00F908C5">
        <w:rPr>
          <w:rFonts w:ascii="Times New Roman" w:hAnsi="Times New Roman" w:cs="Times New Roman"/>
          <w:sz w:val="24"/>
          <w:szCs w:val="24"/>
        </w:rPr>
        <w:t xml:space="preserve"> using words from the studied list compared to the unstudied list.  For the identification task, participants were shown words one at a time for 4</w:t>
      </w:r>
      <w:r w:rsidR="004D2EFE" w:rsidRPr="00F908C5">
        <w:rPr>
          <w:rFonts w:ascii="Times New Roman" w:hAnsi="Times New Roman" w:cs="Times New Roman"/>
          <w:sz w:val="24"/>
          <w:szCs w:val="24"/>
        </w:rPr>
        <w:t>0</w:t>
      </w:r>
      <w:r w:rsidRPr="00F908C5">
        <w:rPr>
          <w:rFonts w:ascii="Times New Roman" w:hAnsi="Times New Roman" w:cs="Times New Roman"/>
          <w:sz w:val="24"/>
          <w:szCs w:val="24"/>
        </w:rPr>
        <w:t xml:space="preserve"> milliseconds with </w:t>
      </w:r>
      <w:proofErr w:type="gramStart"/>
      <w:r w:rsidRPr="00F908C5">
        <w:rPr>
          <w:rFonts w:ascii="Times New Roman" w:hAnsi="Times New Roman" w:cs="Times New Roman"/>
          <w:sz w:val="24"/>
          <w:szCs w:val="24"/>
        </w:rPr>
        <w:t>pre</w:t>
      </w:r>
      <w:proofErr w:type="gramEnd"/>
      <w:r w:rsidRPr="00F908C5">
        <w:rPr>
          <w:rFonts w:ascii="Times New Roman" w:hAnsi="Times New Roman" w:cs="Times New Roman"/>
          <w:sz w:val="24"/>
          <w:szCs w:val="24"/>
        </w:rPr>
        <w:t xml:space="preserve"> and post-exposure masking, and instructed to identify the word.  Again, words came from one studied and one unstudied list, and were presented in a random order.  A priming effect was evidenced by greater success in identifying words from the studied list compared to the unstudied list.</w:t>
      </w:r>
    </w:p>
    <w:p w14:paraId="23CA3D25" w14:textId="77777777" w:rsidR="00145361" w:rsidRPr="00F908C5" w:rsidRDefault="00145361" w:rsidP="00303BB4">
      <w:pPr>
        <w:spacing w:line="360" w:lineRule="auto"/>
        <w:rPr>
          <w:rFonts w:ascii="Times New Roman" w:hAnsi="Times New Roman" w:cs="Times New Roman"/>
          <w:sz w:val="24"/>
          <w:szCs w:val="24"/>
        </w:rPr>
      </w:pPr>
    </w:p>
    <w:p w14:paraId="23CA3D26" w14:textId="5C581FF9" w:rsidR="00145361" w:rsidRPr="00F908C5" w:rsidRDefault="0091095B" w:rsidP="00A50076">
      <w:pPr>
        <w:spacing w:line="360" w:lineRule="auto"/>
        <w:jc w:val="center"/>
        <w:rPr>
          <w:rFonts w:ascii="Times New Roman" w:hAnsi="Times New Roman" w:cs="Times New Roman"/>
          <w:b/>
          <w:sz w:val="24"/>
          <w:szCs w:val="24"/>
        </w:rPr>
      </w:pPr>
      <w:r w:rsidRPr="00F908C5">
        <w:rPr>
          <w:rFonts w:ascii="Times New Roman" w:hAnsi="Times New Roman" w:cs="Times New Roman"/>
          <w:b/>
          <w:sz w:val="24"/>
          <w:szCs w:val="24"/>
        </w:rPr>
        <w:t>Results</w:t>
      </w:r>
    </w:p>
    <w:p w14:paraId="23CA3D27" w14:textId="77777777" w:rsidR="004F37F7" w:rsidRPr="00F908C5" w:rsidRDefault="004F37F7" w:rsidP="00303BB4">
      <w:pPr>
        <w:spacing w:line="360" w:lineRule="auto"/>
        <w:rPr>
          <w:rFonts w:ascii="Times New Roman" w:hAnsi="Times New Roman" w:cs="Times New Roman"/>
          <w:b/>
          <w:sz w:val="24"/>
          <w:szCs w:val="24"/>
        </w:rPr>
      </w:pPr>
    </w:p>
    <w:p w14:paraId="23CA3D28" w14:textId="75B5B7F1" w:rsidR="004F37F7" w:rsidRPr="00F908C5" w:rsidRDefault="00A056C1" w:rsidP="00A50076">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Subsidiary analyses </w:t>
      </w:r>
      <w:r w:rsidR="00692987" w:rsidRPr="00F908C5">
        <w:rPr>
          <w:rFonts w:ascii="Times New Roman" w:hAnsi="Times New Roman" w:cs="Times New Roman"/>
          <w:sz w:val="24"/>
          <w:szCs w:val="24"/>
        </w:rPr>
        <w:t xml:space="preserve">indicated </w:t>
      </w:r>
      <w:r w:rsidR="006C07BB" w:rsidRPr="00F908C5">
        <w:rPr>
          <w:rFonts w:ascii="Times New Roman" w:hAnsi="Times New Roman" w:cs="Times New Roman"/>
          <w:sz w:val="24"/>
          <w:szCs w:val="24"/>
        </w:rPr>
        <w:t xml:space="preserve">that performance </w:t>
      </w:r>
      <w:r w:rsidR="003A010F" w:rsidRPr="00F908C5">
        <w:rPr>
          <w:rFonts w:ascii="Times New Roman" w:hAnsi="Times New Roman" w:cs="Times New Roman"/>
          <w:sz w:val="24"/>
          <w:szCs w:val="24"/>
        </w:rPr>
        <w:t xml:space="preserve">on the priming tasks </w:t>
      </w:r>
      <w:r w:rsidR="006C07BB" w:rsidRPr="00F908C5">
        <w:rPr>
          <w:rFonts w:ascii="Times New Roman" w:hAnsi="Times New Roman" w:cs="Times New Roman"/>
          <w:sz w:val="24"/>
          <w:szCs w:val="24"/>
        </w:rPr>
        <w:t xml:space="preserve">was </w:t>
      </w:r>
      <w:r w:rsidR="00692987" w:rsidRPr="00F908C5">
        <w:rPr>
          <w:rFonts w:ascii="Times New Roman" w:hAnsi="Times New Roman" w:cs="Times New Roman"/>
          <w:sz w:val="24"/>
          <w:szCs w:val="24"/>
        </w:rPr>
        <w:t xml:space="preserve">not </w:t>
      </w:r>
      <w:r w:rsidR="003A010F" w:rsidRPr="00F908C5">
        <w:rPr>
          <w:rFonts w:ascii="Times New Roman" w:hAnsi="Times New Roman" w:cs="Times New Roman"/>
          <w:sz w:val="24"/>
          <w:szCs w:val="24"/>
        </w:rPr>
        <w:t>affected by the order of completing the e</w:t>
      </w:r>
      <w:r w:rsidR="003C1077" w:rsidRPr="00F908C5">
        <w:rPr>
          <w:rFonts w:ascii="Times New Roman" w:hAnsi="Times New Roman" w:cs="Times New Roman"/>
          <w:sz w:val="24"/>
          <w:szCs w:val="24"/>
        </w:rPr>
        <w:t>xperimental conditions (i.e. wakeful rest or control condition first)</w:t>
      </w:r>
      <w:r w:rsidR="002848FD" w:rsidRPr="00F908C5">
        <w:rPr>
          <w:rFonts w:ascii="Times New Roman" w:hAnsi="Times New Roman" w:cs="Times New Roman"/>
          <w:sz w:val="24"/>
          <w:szCs w:val="24"/>
        </w:rPr>
        <w:t xml:space="preserve">; </w:t>
      </w:r>
      <w:r w:rsidR="00CF5B32" w:rsidRPr="00F908C5">
        <w:rPr>
          <w:rFonts w:ascii="Times New Roman" w:hAnsi="Times New Roman" w:cs="Times New Roman"/>
          <w:sz w:val="24"/>
          <w:szCs w:val="24"/>
        </w:rPr>
        <w:t xml:space="preserve">differences between word lists or word-list-and-condition combinations; or </w:t>
      </w:r>
      <w:r w:rsidR="00CC055A" w:rsidRPr="00F908C5">
        <w:rPr>
          <w:rFonts w:ascii="Times New Roman" w:hAnsi="Times New Roman" w:cs="Times New Roman"/>
          <w:sz w:val="24"/>
          <w:szCs w:val="24"/>
        </w:rPr>
        <w:t xml:space="preserve">differences between the relaxation techniques chosen for the </w:t>
      </w:r>
      <w:r w:rsidR="00BE154D" w:rsidRPr="00F908C5">
        <w:rPr>
          <w:rFonts w:ascii="Times New Roman" w:hAnsi="Times New Roman" w:cs="Times New Roman"/>
          <w:sz w:val="24"/>
          <w:szCs w:val="24"/>
        </w:rPr>
        <w:t xml:space="preserve">wakeful rest condition.  </w:t>
      </w:r>
      <w:r w:rsidR="00DF1481" w:rsidRPr="00F908C5">
        <w:rPr>
          <w:rFonts w:ascii="Times New Roman" w:hAnsi="Times New Roman" w:cs="Times New Roman"/>
          <w:sz w:val="24"/>
          <w:szCs w:val="24"/>
        </w:rPr>
        <w:t xml:space="preserve">Analysis of the </w:t>
      </w:r>
      <w:r w:rsidR="00326E78" w:rsidRPr="00F908C5">
        <w:rPr>
          <w:rFonts w:ascii="Times New Roman" w:hAnsi="Times New Roman" w:cs="Times New Roman"/>
          <w:sz w:val="24"/>
          <w:szCs w:val="24"/>
        </w:rPr>
        <w:t xml:space="preserve">before and after heart rate data </w:t>
      </w:r>
      <w:r w:rsidR="0006507E" w:rsidRPr="00F908C5">
        <w:rPr>
          <w:rFonts w:ascii="Times New Roman" w:hAnsi="Times New Roman" w:cs="Times New Roman"/>
          <w:sz w:val="24"/>
          <w:szCs w:val="24"/>
        </w:rPr>
        <w:t>indicated</w:t>
      </w:r>
      <w:r w:rsidR="00326E78" w:rsidRPr="00F908C5">
        <w:rPr>
          <w:rFonts w:ascii="Times New Roman" w:hAnsi="Times New Roman" w:cs="Times New Roman"/>
          <w:sz w:val="24"/>
          <w:szCs w:val="24"/>
        </w:rPr>
        <w:t xml:space="preserve"> that, as expected, </w:t>
      </w:r>
      <w:r w:rsidR="000A45A2" w:rsidRPr="00F908C5">
        <w:rPr>
          <w:rFonts w:ascii="Times New Roman" w:hAnsi="Times New Roman" w:cs="Times New Roman"/>
          <w:sz w:val="24"/>
          <w:szCs w:val="24"/>
        </w:rPr>
        <w:t xml:space="preserve">the </w:t>
      </w:r>
      <w:r w:rsidR="00B51E43" w:rsidRPr="00F908C5">
        <w:rPr>
          <w:rFonts w:ascii="Times New Roman" w:hAnsi="Times New Roman" w:cs="Times New Roman"/>
          <w:sz w:val="24"/>
          <w:szCs w:val="24"/>
        </w:rPr>
        <w:t>wakeful rest</w:t>
      </w:r>
      <w:r w:rsidR="000A45A2" w:rsidRPr="00F908C5">
        <w:rPr>
          <w:rFonts w:ascii="Times New Roman" w:hAnsi="Times New Roman" w:cs="Times New Roman"/>
          <w:sz w:val="24"/>
          <w:szCs w:val="24"/>
        </w:rPr>
        <w:t xml:space="preserve"> condition led to a </w:t>
      </w:r>
      <w:r w:rsidR="00E938BE" w:rsidRPr="00F908C5">
        <w:rPr>
          <w:rFonts w:ascii="Times New Roman" w:hAnsi="Times New Roman" w:cs="Times New Roman"/>
          <w:sz w:val="24"/>
          <w:szCs w:val="24"/>
        </w:rPr>
        <w:t xml:space="preserve">significant </w:t>
      </w:r>
      <w:r w:rsidR="000A45A2" w:rsidRPr="00F908C5">
        <w:rPr>
          <w:rFonts w:ascii="Times New Roman" w:hAnsi="Times New Roman" w:cs="Times New Roman"/>
          <w:sz w:val="24"/>
          <w:szCs w:val="24"/>
        </w:rPr>
        <w:t>decline in heart rate</w:t>
      </w:r>
      <w:r w:rsidR="00AF2DD7" w:rsidRPr="00F908C5">
        <w:rPr>
          <w:rFonts w:ascii="Times New Roman" w:hAnsi="Times New Roman" w:cs="Times New Roman"/>
          <w:sz w:val="24"/>
          <w:szCs w:val="24"/>
        </w:rPr>
        <w:t>;</w:t>
      </w:r>
      <w:r w:rsidR="00795909" w:rsidRPr="00F908C5">
        <w:rPr>
          <w:rFonts w:ascii="Times New Roman" w:hAnsi="Times New Roman" w:cs="Times New Roman"/>
          <w:sz w:val="24"/>
          <w:szCs w:val="24"/>
        </w:rPr>
        <w:t xml:space="preserve"> </w:t>
      </w:r>
      <w:r w:rsidR="00997AB6" w:rsidRPr="00F908C5">
        <w:rPr>
          <w:rFonts w:ascii="Times New Roman" w:hAnsi="Times New Roman" w:cs="Times New Roman"/>
          <w:sz w:val="24"/>
          <w:szCs w:val="24"/>
        </w:rPr>
        <w:t xml:space="preserve">Before M = </w:t>
      </w:r>
      <w:r w:rsidR="003B5B9A" w:rsidRPr="00F908C5">
        <w:rPr>
          <w:rFonts w:ascii="Times New Roman" w:hAnsi="Times New Roman" w:cs="Times New Roman"/>
          <w:sz w:val="24"/>
          <w:szCs w:val="24"/>
        </w:rPr>
        <w:t>77.6</w:t>
      </w:r>
      <w:r w:rsidR="00D14955" w:rsidRPr="00F908C5">
        <w:rPr>
          <w:rFonts w:ascii="Times New Roman" w:hAnsi="Times New Roman" w:cs="Times New Roman"/>
          <w:sz w:val="24"/>
          <w:szCs w:val="24"/>
        </w:rPr>
        <w:t>5</w:t>
      </w:r>
      <w:r w:rsidR="00E938BE" w:rsidRPr="00F908C5">
        <w:rPr>
          <w:rFonts w:ascii="Times New Roman" w:hAnsi="Times New Roman" w:cs="Times New Roman"/>
          <w:sz w:val="24"/>
          <w:szCs w:val="24"/>
        </w:rPr>
        <w:t xml:space="preserve"> beats per minute</w:t>
      </w:r>
      <w:r w:rsidR="0087424E" w:rsidRPr="00F908C5">
        <w:rPr>
          <w:rFonts w:ascii="Times New Roman" w:hAnsi="Times New Roman" w:cs="Times New Roman"/>
          <w:sz w:val="24"/>
          <w:szCs w:val="24"/>
        </w:rPr>
        <w:t>, SD</w:t>
      </w:r>
      <w:r w:rsidR="008243FC" w:rsidRPr="00F908C5">
        <w:rPr>
          <w:rFonts w:ascii="Times New Roman" w:hAnsi="Times New Roman" w:cs="Times New Roman"/>
          <w:sz w:val="24"/>
          <w:szCs w:val="24"/>
        </w:rPr>
        <w:t xml:space="preserve"> = 7.0</w:t>
      </w:r>
      <w:r w:rsidR="00565AE2" w:rsidRPr="00F908C5">
        <w:rPr>
          <w:rFonts w:ascii="Times New Roman" w:hAnsi="Times New Roman" w:cs="Times New Roman"/>
          <w:sz w:val="24"/>
          <w:szCs w:val="24"/>
        </w:rPr>
        <w:t>4</w:t>
      </w:r>
      <w:r w:rsidR="00147C33" w:rsidRPr="00F908C5">
        <w:rPr>
          <w:rFonts w:ascii="Times New Roman" w:hAnsi="Times New Roman" w:cs="Times New Roman"/>
          <w:sz w:val="24"/>
          <w:szCs w:val="24"/>
        </w:rPr>
        <w:t>, After M = 72.</w:t>
      </w:r>
      <w:r w:rsidR="00D14955" w:rsidRPr="00F908C5">
        <w:rPr>
          <w:rFonts w:ascii="Times New Roman" w:hAnsi="Times New Roman" w:cs="Times New Roman"/>
          <w:sz w:val="24"/>
          <w:szCs w:val="24"/>
        </w:rPr>
        <w:t>38</w:t>
      </w:r>
      <w:r w:rsidR="00147C33" w:rsidRPr="00F908C5">
        <w:rPr>
          <w:rFonts w:ascii="Times New Roman" w:hAnsi="Times New Roman" w:cs="Times New Roman"/>
          <w:sz w:val="24"/>
          <w:szCs w:val="24"/>
        </w:rPr>
        <w:t xml:space="preserve">, SD = </w:t>
      </w:r>
      <w:r w:rsidR="006B239D" w:rsidRPr="00F908C5">
        <w:rPr>
          <w:rFonts w:ascii="Times New Roman" w:hAnsi="Times New Roman" w:cs="Times New Roman"/>
          <w:sz w:val="24"/>
          <w:szCs w:val="24"/>
        </w:rPr>
        <w:t>7.30; t (33) = 4.60</w:t>
      </w:r>
      <w:r w:rsidR="00B03E4C" w:rsidRPr="00F908C5">
        <w:rPr>
          <w:rFonts w:ascii="Times New Roman" w:hAnsi="Times New Roman" w:cs="Times New Roman"/>
          <w:sz w:val="24"/>
          <w:szCs w:val="24"/>
        </w:rPr>
        <w:t>, p&lt;.001</w:t>
      </w:r>
      <w:r w:rsidR="00AF2DD7" w:rsidRPr="00F908C5">
        <w:rPr>
          <w:rFonts w:ascii="Times New Roman" w:hAnsi="Times New Roman" w:cs="Times New Roman"/>
          <w:sz w:val="24"/>
          <w:szCs w:val="24"/>
        </w:rPr>
        <w:t>:</w:t>
      </w:r>
      <w:r w:rsidR="001311BE" w:rsidRPr="00F908C5">
        <w:rPr>
          <w:rFonts w:ascii="Times New Roman" w:hAnsi="Times New Roman" w:cs="Times New Roman"/>
          <w:sz w:val="24"/>
          <w:szCs w:val="24"/>
        </w:rPr>
        <w:t xml:space="preserve"> </w:t>
      </w:r>
      <w:r w:rsidR="000A45A2" w:rsidRPr="00F908C5">
        <w:rPr>
          <w:rFonts w:ascii="Times New Roman" w:hAnsi="Times New Roman" w:cs="Times New Roman"/>
          <w:sz w:val="24"/>
          <w:szCs w:val="24"/>
        </w:rPr>
        <w:t xml:space="preserve">and the </w:t>
      </w:r>
      <w:r w:rsidR="00B51E43" w:rsidRPr="00F908C5">
        <w:rPr>
          <w:rFonts w:ascii="Times New Roman" w:hAnsi="Times New Roman" w:cs="Times New Roman"/>
          <w:sz w:val="24"/>
          <w:szCs w:val="24"/>
        </w:rPr>
        <w:t>control</w:t>
      </w:r>
      <w:r w:rsidR="000A45A2" w:rsidRPr="00F908C5">
        <w:rPr>
          <w:rFonts w:ascii="Times New Roman" w:hAnsi="Times New Roman" w:cs="Times New Roman"/>
          <w:sz w:val="24"/>
          <w:szCs w:val="24"/>
        </w:rPr>
        <w:t xml:space="preserve"> condition led to a</w:t>
      </w:r>
      <w:r w:rsidR="001311BE" w:rsidRPr="00F908C5">
        <w:rPr>
          <w:rFonts w:ascii="Times New Roman" w:hAnsi="Times New Roman" w:cs="Times New Roman"/>
          <w:sz w:val="24"/>
          <w:szCs w:val="24"/>
        </w:rPr>
        <w:t xml:space="preserve"> significant</w:t>
      </w:r>
      <w:r w:rsidR="000A45A2" w:rsidRPr="00F908C5">
        <w:rPr>
          <w:rFonts w:ascii="Times New Roman" w:hAnsi="Times New Roman" w:cs="Times New Roman"/>
          <w:sz w:val="24"/>
          <w:szCs w:val="24"/>
        </w:rPr>
        <w:t xml:space="preserve"> increase</w:t>
      </w:r>
      <w:r w:rsidR="000F7232" w:rsidRPr="00F908C5">
        <w:rPr>
          <w:rFonts w:ascii="Times New Roman" w:hAnsi="Times New Roman" w:cs="Times New Roman"/>
          <w:sz w:val="24"/>
          <w:szCs w:val="24"/>
        </w:rPr>
        <w:t>;</w:t>
      </w:r>
      <w:r w:rsidR="00996168" w:rsidRPr="00F908C5">
        <w:rPr>
          <w:rFonts w:ascii="Times New Roman" w:hAnsi="Times New Roman" w:cs="Times New Roman"/>
          <w:sz w:val="24"/>
          <w:szCs w:val="24"/>
        </w:rPr>
        <w:t xml:space="preserve"> </w:t>
      </w:r>
      <w:r w:rsidR="001311BE" w:rsidRPr="00F908C5">
        <w:rPr>
          <w:rFonts w:ascii="Times New Roman" w:hAnsi="Times New Roman" w:cs="Times New Roman"/>
          <w:sz w:val="24"/>
          <w:szCs w:val="24"/>
        </w:rPr>
        <w:t>Before M = 7</w:t>
      </w:r>
      <w:r w:rsidR="000F7232" w:rsidRPr="00F908C5">
        <w:rPr>
          <w:rFonts w:ascii="Times New Roman" w:hAnsi="Times New Roman" w:cs="Times New Roman"/>
          <w:sz w:val="24"/>
          <w:szCs w:val="24"/>
        </w:rPr>
        <w:t>6.88</w:t>
      </w:r>
      <w:r w:rsidR="001311BE" w:rsidRPr="00F908C5">
        <w:rPr>
          <w:rFonts w:ascii="Times New Roman" w:hAnsi="Times New Roman" w:cs="Times New Roman"/>
          <w:sz w:val="24"/>
          <w:szCs w:val="24"/>
        </w:rPr>
        <w:t xml:space="preserve"> beats per minute, SD = </w:t>
      </w:r>
      <w:r w:rsidR="000F7232" w:rsidRPr="00F908C5">
        <w:rPr>
          <w:rFonts w:ascii="Times New Roman" w:hAnsi="Times New Roman" w:cs="Times New Roman"/>
          <w:sz w:val="24"/>
          <w:szCs w:val="24"/>
        </w:rPr>
        <w:t>8.20</w:t>
      </w:r>
      <w:r w:rsidR="001311BE" w:rsidRPr="00F908C5">
        <w:rPr>
          <w:rFonts w:ascii="Times New Roman" w:hAnsi="Times New Roman" w:cs="Times New Roman"/>
          <w:sz w:val="24"/>
          <w:szCs w:val="24"/>
        </w:rPr>
        <w:t>, After M = 7</w:t>
      </w:r>
      <w:r w:rsidR="000F7232" w:rsidRPr="00F908C5">
        <w:rPr>
          <w:rFonts w:ascii="Times New Roman" w:hAnsi="Times New Roman" w:cs="Times New Roman"/>
          <w:sz w:val="24"/>
          <w:szCs w:val="24"/>
        </w:rPr>
        <w:t>9.73</w:t>
      </w:r>
      <w:r w:rsidR="001311BE" w:rsidRPr="00F908C5">
        <w:rPr>
          <w:rFonts w:ascii="Times New Roman" w:hAnsi="Times New Roman" w:cs="Times New Roman"/>
          <w:sz w:val="24"/>
          <w:szCs w:val="24"/>
        </w:rPr>
        <w:t>, SD = 7.</w:t>
      </w:r>
      <w:r w:rsidR="000F7232" w:rsidRPr="00F908C5">
        <w:rPr>
          <w:rFonts w:ascii="Times New Roman" w:hAnsi="Times New Roman" w:cs="Times New Roman"/>
          <w:sz w:val="24"/>
          <w:szCs w:val="24"/>
        </w:rPr>
        <w:t>9</w:t>
      </w:r>
      <w:r w:rsidR="001311BE" w:rsidRPr="00F908C5">
        <w:rPr>
          <w:rFonts w:ascii="Times New Roman" w:hAnsi="Times New Roman" w:cs="Times New Roman"/>
          <w:sz w:val="24"/>
          <w:szCs w:val="24"/>
        </w:rPr>
        <w:t>0; t (</w:t>
      </w:r>
      <w:r w:rsidR="004E1E39" w:rsidRPr="00F908C5">
        <w:rPr>
          <w:rFonts w:ascii="Times New Roman" w:hAnsi="Times New Roman" w:cs="Times New Roman"/>
          <w:sz w:val="24"/>
          <w:szCs w:val="24"/>
        </w:rPr>
        <w:t>25</w:t>
      </w:r>
      <w:r w:rsidR="006A06AA" w:rsidRPr="00F908C5">
        <w:rPr>
          <w:rFonts w:ascii="Times New Roman" w:hAnsi="Times New Roman" w:cs="Times New Roman"/>
          <w:sz w:val="24"/>
          <w:szCs w:val="24"/>
        </w:rPr>
        <w:t>*</w:t>
      </w:r>
      <w:r w:rsidR="001311BE" w:rsidRPr="00F908C5">
        <w:rPr>
          <w:rFonts w:ascii="Times New Roman" w:hAnsi="Times New Roman" w:cs="Times New Roman"/>
          <w:sz w:val="24"/>
          <w:szCs w:val="24"/>
        </w:rPr>
        <w:t xml:space="preserve">) = </w:t>
      </w:r>
      <w:r w:rsidR="004E1E39" w:rsidRPr="00F908C5">
        <w:rPr>
          <w:rFonts w:ascii="Times New Roman" w:hAnsi="Times New Roman" w:cs="Times New Roman"/>
          <w:sz w:val="24"/>
          <w:szCs w:val="24"/>
        </w:rPr>
        <w:t>3.81</w:t>
      </w:r>
      <w:r w:rsidR="001311BE" w:rsidRPr="00F908C5">
        <w:rPr>
          <w:rFonts w:ascii="Times New Roman" w:hAnsi="Times New Roman" w:cs="Times New Roman"/>
          <w:sz w:val="24"/>
          <w:szCs w:val="24"/>
        </w:rPr>
        <w:t>, p&lt;.00</w:t>
      </w:r>
      <w:r w:rsidR="004E1E39" w:rsidRPr="00F908C5">
        <w:rPr>
          <w:rFonts w:ascii="Times New Roman" w:hAnsi="Times New Roman" w:cs="Times New Roman"/>
          <w:sz w:val="24"/>
          <w:szCs w:val="24"/>
        </w:rPr>
        <w:t>1 (</w:t>
      </w:r>
      <w:r w:rsidR="006A06AA" w:rsidRPr="00F908C5">
        <w:rPr>
          <w:rFonts w:ascii="Times New Roman" w:hAnsi="Times New Roman" w:cs="Times New Roman"/>
          <w:sz w:val="24"/>
          <w:szCs w:val="24"/>
        </w:rPr>
        <w:t xml:space="preserve">*some data were missing because of equipment failure).  </w:t>
      </w:r>
      <w:r w:rsidR="004E1E39" w:rsidRPr="00F908C5">
        <w:rPr>
          <w:rFonts w:ascii="Times New Roman" w:hAnsi="Times New Roman" w:cs="Times New Roman"/>
          <w:sz w:val="24"/>
          <w:szCs w:val="24"/>
        </w:rPr>
        <w:t xml:space="preserve">These results </w:t>
      </w:r>
      <w:r w:rsidR="00D96BC0" w:rsidRPr="00F908C5">
        <w:rPr>
          <w:rFonts w:ascii="Times New Roman" w:hAnsi="Times New Roman" w:cs="Times New Roman"/>
          <w:sz w:val="24"/>
          <w:szCs w:val="24"/>
        </w:rPr>
        <w:t>are consistent with the assumption</w:t>
      </w:r>
      <w:r w:rsidR="00996168" w:rsidRPr="00F908C5">
        <w:rPr>
          <w:rFonts w:ascii="Times New Roman" w:hAnsi="Times New Roman" w:cs="Times New Roman"/>
          <w:sz w:val="24"/>
          <w:szCs w:val="24"/>
        </w:rPr>
        <w:t xml:space="preserve"> that participants were more relaxed in the </w:t>
      </w:r>
      <w:r w:rsidR="001617C3" w:rsidRPr="00F908C5">
        <w:rPr>
          <w:rFonts w:ascii="Times New Roman" w:hAnsi="Times New Roman" w:cs="Times New Roman"/>
          <w:sz w:val="24"/>
          <w:szCs w:val="24"/>
        </w:rPr>
        <w:t>wake</w:t>
      </w:r>
      <w:r w:rsidR="00643C19" w:rsidRPr="00F908C5">
        <w:rPr>
          <w:rFonts w:ascii="Times New Roman" w:hAnsi="Times New Roman" w:cs="Times New Roman"/>
          <w:sz w:val="24"/>
          <w:szCs w:val="24"/>
        </w:rPr>
        <w:t>ful rest</w:t>
      </w:r>
      <w:r w:rsidR="00996168" w:rsidRPr="00F908C5">
        <w:rPr>
          <w:rFonts w:ascii="Times New Roman" w:hAnsi="Times New Roman" w:cs="Times New Roman"/>
          <w:sz w:val="24"/>
          <w:szCs w:val="24"/>
        </w:rPr>
        <w:t xml:space="preserve"> condition</w:t>
      </w:r>
      <w:r w:rsidR="00906E48" w:rsidRPr="00F908C5">
        <w:rPr>
          <w:rFonts w:ascii="Times New Roman" w:hAnsi="Times New Roman" w:cs="Times New Roman"/>
          <w:sz w:val="24"/>
          <w:szCs w:val="24"/>
        </w:rPr>
        <w:t xml:space="preserve"> and </w:t>
      </w:r>
      <w:r w:rsidR="00EF1AB0" w:rsidRPr="00F908C5">
        <w:rPr>
          <w:rFonts w:ascii="Times New Roman" w:hAnsi="Times New Roman" w:cs="Times New Roman"/>
          <w:sz w:val="24"/>
          <w:szCs w:val="24"/>
        </w:rPr>
        <w:t>were at a heightened level of</w:t>
      </w:r>
      <w:r w:rsidR="008A7CCC" w:rsidRPr="00F908C5">
        <w:rPr>
          <w:rFonts w:ascii="Times New Roman" w:hAnsi="Times New Roman" w:cs="Times New Roman"/>
          <w:sz w:val="24"/>
          <w:szCs w:val="24"/>
        </w:rPr>
        <w:t xml:space="preserve"> attention in the control condition</w:t>
      </w:r>
      <w:r w:rsidR="000A45A2" w:rsidRPr="00F908C5">
        <w:rPr>
          <w:rFonts w:ascii="Times New Roman" w:hAnsi="Times New Roman" w:cs="Times New Roman"/>
          <w:sz w:val="24"/>
          <w:szCs w:val="24"/>
        </w:rPr>
        <w:t>.</w:t>
      </w:r>
    </w:p>
    <w:p w14:paraId="23CA3D29" w14:textId="6DA8C193" w:rsidR="00E844BA" w:rsidRDefault="000A45A2" w:rsidP="008676F9">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The main hypothesis was tested using the scores on the two priming t</w:t>
      </w:r>
      <w:r w:rsidR="005A0C49" w:rsidRPr="00F908C5">
        <w:rPr>
          <w:rFonts w:ascii="Times New Roman" w:hAnsi="Times New Roman" w:cs="Times New Roman"/>
          <w:sz w:val="24"/>
          <w:szCs w:val="24"/>
        </w:rPr>
        <w:t>asks</w:t>
      </w:r>
      <w:r w:rsidRPr="00F908C5">
        <w:rPr>
          <w:rFonts w:ascii="Times New Roman" w:hAnsi="Times New Roman" w:cs="Times New Roman"/>
          <w:sz w:val="24"/>
          <w:szCs w:val="24"/>
        </w:rPr>
        <w:t>, with a separate analysis for each t</w:t>
      </w:r>
      <w:r w:rsidR="005A0C49" w:rsidRPr="00F908C5">
        <w:rPr>
          <w:rFonts w:ascii="Times New Roman" w:hAnsi="Times New Roman" w:cs="Times New Roman"/>
          <w:sz w:val="24"/>
          <w:szCs w:val="24"/>
        </w:rPr>
        <w:t>ask</w:t>
      </w:r>
      <w:r w:rsidRPr="00F908C5">
        <w:rPr>
          <w:rFonts w:ascii="Times New Roman" w:hAnsi="Times New Roman" w:cs="Times New Roman"/>
          <w:sz w:val="24"/>
          <w:szCs w:val="24"/>
        </w:rPr>
        <w:t xml:space="preserve">.  </w:t>
      </w:r>
      <w:r w:rsidR="004D1260" w:rsidRPr="00F908C5">
        <w:rPr>
          <w:rFonts w:ascii="Times New Roman" w:hAnsi="Times New Roman" w:cs="Times New Roman"/>
          <w:sz w:val="24"/>
          <w:szCs w:val="24"/>
        </w:rPr>
        <w:t xml:space="preserve">Inspection of the scores on the identification </w:t>
      </w:r>
      <w:r w:rsidR="00513475" w:rsidRPr="00F908C5">
        <w:rPr>
          <w:rFonts w:ascii="Times New Roman" w:hAnsi="Times New Roman" w:cs="Times New Roman"/>
          <w:sz w:val="24"/>
          <w:szCs w:val="24"/>
        </w:rPr>
        <w:t xml:space="preserve">task </w:t>
      </w:r>
      <w:r w:rsidR="004D1260" w:rsidRPr="00F908C5">
        <w:rPr>
          <w:rFonts w:ascii="Times New Roman" w:hAnsi="Times New Roman" w:cs="Times New Roman"/>
          <w:sz w:val="24"/>
          <w:szCs w:val="24"/>
        </w:rPr>
        <w:t xml:space="preserve">indicated that there were no outliers and that the data met the assumptions for the planned </w:t>
      </w:r>
      <w:r w:rsidR="00E346DE" w:rsidRPr="00F908C5">
        <w:rPr>
          <w:rFonts w:ascii="Times New Roman" w:hAnsi="Times New Roman" w:cs="Times New Roman"/>
          <w:sz w:val="24"/>
          <w:szCs w:val="24"/>
        </w:rPr>
        <w:t xml:space="preserve">two-factor </w:t>
      </w:r>
      <w:r w:rsidR="004D1260" w:rsidRPr="00F908C5">
        <w:rPr>
          <w:rFonts w:ascii="Times New Roman" w:hAnsi="Times New Roman" w:cs="Times New Roman"/>
          <w:sz w:val="24"/>
          <w:szCs w:val="24"/>
        </w:rPr>
        <w:t>ANOVA</w:t>
      </w:r>
      <w:r w:rsidR="00E346DE" w:rsidRPr="00F908C5">
        <w:rPr>
          <w:rFonts w:ascii="Times New Roman" w:hAnsi="Times New Roman" w:cs="Times New Roman"/>
          <w:sz w:val="24"/>
          <w:szCs w:val="24"/>
        </w:rPr>
        <w:t xml:space="preserve"> (the two factors being primed vs. </w:t>
      </w:r>
      <w:proofErr w:type="spellStart"/>
      <w:r w:rsidR="00E346DE" w:rsidRPr="00F908C5">
        <w:rPr>
          <w:rFonts w:ascii="Times New Roman" w:hAnsi="Times New Roman" w:cs="Times New Roman"/>
          <w:sz w:val="24"/>
          <w:szCs w:val="24"/>
        </w:rPr>
        <w:t>unprimed</w:t>
      </w:r>
      <w:proofErr w:type="spellEnd"/>
      <w:r w:rsidR="00E346DE" w:rsidRPr="00F908C5">
        <w:rPr>
          <w:rFonts w:ascii="Times New Roman" w:hAnsi="Times New Roman" w:cs="Times New Roman"/>
          <w:sz w:val="24"/>
          <w:szCs w:val="24"/>
        </w:rPr>
        <w:t xml:space="preserve">, and </w:t>
      </w:r>
      <w:r w:rsidR="001B3DA7" w:rsidRPr="00F908C5">
        <w:rPr>
          <w:rFonts w:ascii="Times New Roman" w:hAnsi="Times New Roman" w:cs="Times New Roman"/>
          <w:sz w:val="24"/>
          <w:szCs w:val="24"/>
        </w:rPr>
        <w:t>wakeful rest</w:t>
      </w:r>
      <w:r w:rsidR="00E346DE" w:rsidRPr="00F908C5">
        <w:rPr>
          <w:rFonts w:ascii="Times New Roman" w:hAnsi="Times New Roman" w:cs="Times New Roman"/>
          <w:sz w:val="24"/>
          <w:szCs w:val="24"/>
        </w:rPr>
        <w:t xml:space="preserve"> vs. </w:t>
      </w:r>
      <w:r w:rsidR="001B3DA7" w:rsidRPr="00F908C5">
        <w:rPr>
          <w:rFonts w:ascii="Times New Roman" w:hAnsi="Times New Roman" w:cs="Times New Roman"/>
          <w:sz w:val="24"/>
          <w:szCs w:val="24"/>
        </w:rPr>
        <w:t>control</w:t>
      </w:r>
      <w:r w:rsidR="00E346DE" w:rsidRPr="00F908C5">
        <w:rPr>
          <w:rFonts w:ascii="Times New Roman" w:hAnsi="Times New Roman" w:cs="Times New Roman"/>
          <w:sz w:val="24"/>
          <w:szCs w:val="24"/>
        </w:rPr>
        <w:t>)</w:t>
      </w:r>
      <w:r w:rsidR="004D1260" w:rsidRPr="00F908C5">
        <w:rPr>
          <w:rFonts w:ascii="Times New Roman" w:hAnsi="Times New Roman" w:cs="Times New Roman"/>
          <w:sz w:val="24"/>
          <w:szCs w:val="24"/>
        </w:rPr>
        <w:t>.</w:t>
      </w:r>
      <w:r w:rsidR="00E346DE" w:rsidRPr="00F908C5">
        <w:rPr>
          <w:rFonts w:ascii="Times New Roman" w:hAnsi="Times New Roman" w:cs="Times New Roman"/>
          <w:sz w:val="24"/>
          <w:szCs w:val="24"/>
        </w:rPr>
        <w:t xml:space="preserve"> </w:t>
      </w:r>
      <w:r w:rsidR="004D1260" w:rsidRPr="00F908C5">
        <w:rPr>
          <w:rFonts w:ascii="Times New Roman" w:hAnsi="Times New Roman" w:cs="Times New Roman"/>
          <w:sz w:val="24"/>
          <w:szCs w:val="24"/>
        </w:rPr>
        <w:t xml:space="preserve">  </w:t>
      </w:r>
      <w:r w:rsidR="00D9362A" w:rsidRPr="00F908C5">
        <w:rPr>
          <w:rFonts w:ascii="Times New Roman" w:hAnsi="Times New Roman" w:cs="Times New Roman"/>
          <w:sz w:val="24"/>
          <w:szCs w:val="24"/>
        </w:rPr>
        <w:t xml:space="preserve">The data are summarised in Figure 1.  </w:t>
      </w:r>
      <w:r w:rsidR="002C62A4" w:rsidRPr="00F908C5">
        <w:rPr>
          <w:rFonts w:ascii="Times New Roman" w:hAnsi="Times New Roman" w:cs="Times New Roman"/>
          <w:sz w:val="24"/>
          <w:szCs w:val="24"/>
        </w:rPr>
        <w:t>There was</w:t>
      </w:r>
      <w:r w:rsidR="00BD26BB" w:rsidRPr="00F908C5">
        <w:rPr>
          <w:rFonts w:ascii="Times New Roman" w:hAnsi="Times New Roman" w:cs="Times New Roman"/>
          <w:sz w:val="24"/>
          <w:szCs w:val="24"/>
        </w:rPr>
        <w:t xml:space="preserve"> a significant main effect of priming</w:t>
      </w:r>
      <w:r w:rsidR="009F22EE" w:rsidRPr="00F908C5">
        <w:rPr>
          <w:rFonts w:ascii="Times New Roman" w:hAnsi="Times New Roman" w:cs="Times New Roman"/>
          <w:sz w:val="24"/>
          <w:szCs w:val="24"/>
        </w:rPr>
        <w:t>;</w:t>
      </w:r>
      <w:r w:rsidR="00BD26BB" w:rsidRPr="00F908C5">
        <w:rPr>
          <w:rFonts w:ascii="Times New Roman" w:hAnsi="Times New Roman" w:cs="Times New Roman"/>
          <w:sz w:val="24"/>
          <w:szCs w:val="24"/>
        </w:rPr>
        <w:t xml:space="preserve"> studied words were identified more accurately than non-studied words</w:t>
      </w:r>
      <w:r w:rsidR="005534D4" w:rsidRPr="00F908C5">
        <w:rPr>
          <w:rFonts w:ascii="Times New Roman" w:hAnsi="Times New Roman" w:cs="Times New Roman"/>
          <w:sz w:val="24"/>
          <w:szCs w:val="24"/>
        </w:rPr>
        <w:t xml:space="preserve">; </w:t>
      </w:r>
      <w:r w:rsidR="006F64C5" w:rsidRPr="00F908C5">
        <w:rPr>
          <w:rFonts w:ascii="Times New Roman" w:hAnsi="Times New Roman" w:cs="Times New Roman"/>
          <w:sz w:val="24"/>
          <w:szCs w:val="24"/>
        </w:rPr>
        <w:t>M</w:t>
      </w:r>
      <w:r w:rsidR="00E652F6" w:rsidRPr="00F908C5">
        <w:rPr>
          <w:rFonts w:ascii="Times New Roman" w:hAnsi="Times New Roman" w:cs="Times New Roman"/>
          <w:sz w:val="24"/>
          <w:szCs w:val="24"/>
        </w:rPr>
        <w:t xml:space="preserve"> for primed</w:t>
      </w:r>
      <w:r w:rsidR="00AF1517" w:rsidRPr="00F908C5">
        <w:rPr>
          <w:rFonts w:ascii="Times New Roman" w:hAnsi="Times New Roman" w:cs="Times New Roman"/>
          <w:sz w:val="24"/>
          <w:szCs w:val="24"/>
        </w:rPr>
        <w:t xml:space="preserve"> = 4.65, SD</w:t>
      </w:r>
      <w:r w:rsidR="00B50A43" w:rsidRPr="00F908C5">
        <w:rPr>
          <w:rFonts w:ascii="Times New Roman" w:hAnsi="Times New Roman" w:cs="Times New Roman"/>
          <w:sz w:val="24"/>
          <w:szCs w:val="24"/>
        </w:rPr>
        <w:t xml:space="preserve"> = 3.38</w:t>
      </w:r>
      <w:r w:rsidR="00280F33" w:rsidRPr="00F908C5">
        <w:rPr>
          <w:rFonts w:ascii="Times New Roman" w:hAnsi="Times New Roman" w:cs="Times New Roman"/>
          <w:sz w:val="24"/>
          <w:szCs w:val="24"/>
        </w:rPr>
        <w:t>,</w:t>
      </w:r>
      <w:r w:rsidR="00B50A43" w:rsidRPr="00F908C5">
        <w:rPr>
          <w:rFonts w:ascii="Times New Roman" w:hAnsi="Times New Roman" w:cs="Times New Roman"/>
          <w:sz w:val="24"/>
          <w:szCs w:val="24"/>
        </w:rPr>
        <w:t xml:space="preserve"> M for </w:t>
      </w:r>
      <w:proofErr w:type="spellStart"/>
      <w:r w:rsidR="00B50A43" w:rsidRPr="00F908C5">
        <w:rPr>
          <w:rFonts w:ascii="Times New Roman" w:hAnsi="Times New Roman" w:cs="Times New Roman"/>
          <w:sz w:val="24"/>
          <w:szCs w:val="24"/>
        </w:rPr>
        <w:t>unprimed</w:t>
      </w:r>
      <w:proofErr w:type="spellEnd"/>
      <w:r w:rsidR="00B50A43" w:rsidRPr="00F908C5">
        <w:rPr>
          <w:rFonts w:ascii="Times New Roman" w:hAnsi="Times New Roman" w:cs="Times New Roman"/>
          <w:sz w:val="24"/>
          <w:szCs w:val="24"/>
        </w:rPr>
        <w:t xml:space="preserve"> = 3.38</w:t>
      </w:r>
      <w:r w:rsidR="00AA253B" w:rsidRPr="00F908C5">
        <w:rPr>
          <w:rFonts w:ascii="Times New Roman" w:hAnsi="Times New Roman" w:cs="Times New Roman"/>
          <w:sz w:val="24"/>
          <w:szCs w:val="24"/>
        </w:rPr>
        <w:t>, SD = 3.02</w:t>
      </w:r>
      <w:r w:rsidR="00280F33" w:rsidRPr="00F908C5">
        <w:rPr>
          <w:rFonts w:ascii="Times New Roman" w:hAnsi="Times New Roman" w:cs="Times New Roman"/>
          <w:sz w:val="24"/>
          <w:szCs w:val="24"/>
        </w:rPr>
        <w:t>; F(1,33) = 39.32, p&lt;.001</w:t>
      </w:r>
      <w:r w:rsidR="00C4026D" w:rsidRPr="00F908C5">
        <w:rPr>
          <w:rFonts w:ascii="Times New Roman" w:hAnsi="Times New Roman" w:cs="Times New Roman"/>
          <w:sz w:val="24"/>
          <w:szCs w:val="24"/>
        </w:rPr>
        <w:t xml:space="preserve">.  </w:t>
      </w:r>
      <w:r w:rsidR="00914D14" w:rsidRPr="00F908C5">
        <w:rPr>
          <w:rFonts w:ascii="Times New Roman" w:hAnsi="Times New Roman" w:cs="Times New Roman"/>
          <w:sz w:val="24"/>
          <w:szCs w:val="24"/>
        </w:rPr>
        <w:t xml:space="preserve">The effect of experimental condition was not </w:t>
      </w:r>
      <w:r w:rsidR="00246866" w:rsidRPr="00F908C5">
        <w:rPr>
          <w:rFonts w:ascii="Times New Roman" w:hAnsi="Times New Roman" w:cs="Times New Roman"/>
          <w:sz w:val="24"/>
          <w:szCs w:val="24"/>
        </w:rPr>
        <w:t xml:space="preserve">significant, </w:t>
      </w:r>
      <w:proofErr w:type="gramStart"/>
      <w:r w:rsidR="003A61B4" w:rsidRPr="00F908C5">
        <w:rPr>
          <w:rFonts w:ascii="Times New Roman" w:hAnsi="Times New Roman" w:cs="Times New Roman"/>
          <w:sz w:val="24"/>
          <w:szCs w:val="24"/>
        </w:rPr>
        <w:t>F(</w:t>
      </w:r>
      <w:proofErr w:type="gramEnd"/>
      <w:r w:rsidR="003A61B4" w:rsidRPr="00F908C5">
        <w:rPr>
          <w:rFonts w:ascii="Times New Roman" w:hAnsi="Times New Roman" w:cs="Times New Roman"/>
          <w:sz w:val="24"/>
          <w:szCs w:val="24"/>
        </w:rPr>
        <w:t xml:space="preserve">1,33) </w:t>
      </w:r>
      <w:r w:rsidR="00F25447" w:rsidRPr="004D60DF">
        <w:rPr>
          <w:rFonts w:ascii="Times New Roman" w:hAnsi="Times New Roman" w:cs="Times New Roman"/>
          <w:sz w:val="24"/>
          <w:szCs w:val="24"/>
          <w:highlight w:val="yellow"/>
        </w:rPr>
        <w:t xml:space="preserve">= </w:t>
      </w:r>
      <w:r w:rsidR="004D60DF" w:rsidRPr="004D60DF">
        <w:rPr>
          <w:rFonts w:ascii="Times New Roman" w:hAnsi="Times New Roman" w:cs="Times New Roman"/>
          <w:sz w:val="24"/>
          <w:szCs w:val="24"/>
          <w:highlight w:val="yellow"/>
        </w:rPr>
        <w:t>3.88, p = .057</w:t>
      </w:r>
      <w:r w:rsidR="00F25447" w:rsidRPr="00F908C5">
        <w:rPr>
          <w:rFonts w:ascii="Times New Roman" w:hAnsi="Times New Roman" w:cs="Times New Roman"/>
          <w:sz w:val="24"/>
          <w:szCs w:val="24"/>
        </w:rPr>
        <w:t xml:space="preserve">.  </w:t>
      </w:r>
      <w:r w:rsidR="008E302D" w:rsidRPr="00F908C5">
        <w:rPr>
          <w:rFonts w:ascii="Times New Roman" w:hAnsi="Times New Roman" w:cs="Times New Roman"/>
          <w:sz w:val="24"/>
          <w:szCs w:val="24"/>
        </w:rPr>
        <w:t xml:space="preserve">The </w:t>
      </w:r>
      <w:r w:rsidR="00BD26BB" w:rsidRPr="00F908C5">
        <w:rPr>
          <w:rFonts w:ascii="Times New Roman" w:hAnsi="Times New Roman" w:cs="Times New Roman"/>
          <w:sz w:val="24"/>
          <w:szCs w:val="24"/>
        </w:rPr>
        <w:t xml:space="preserve">main </w:t>
      </w:r>
      <w:r w:rsidR="008E302D" w:rsidRPr="00F908C5">
        <w:rPr>
          <w:rFonts w:ascii="Times New Roman" w:hAnsi="Times New Roman" w:cs="Times New Roman"/>
          <w:sz w:val="24"/>
          <w:szCs w:val="24"/>
        </w:rPr>
        <w:t xml:space="preserve">hypothesis </w:t>
      </w:r>
      <w:r w:rsidR="00BD26BB" w:rsidRPr="00F908C5">
        <w:rPr>
          <w:rFonts w:ascii="Times New Roman" w:hAnsi="Times New Roman" w:cs="Times New Roman"/>
          <w:sz w:val="24"/>
          <w:szCs w:val="24"/>
        </w:rPr>
        <w:t xml:space="preserve">of the study </w:t>
      </w:r>
      <w:r w:rsidR="008E302D" w:rsidRPr="00F908C5">
        <w:rPr>
          <w:rFonts w:ascii="Times New Roman" w:hAnsi="Times New Roman" w:cs="Times New Roman"/>
          <w:sz w:val="24"/>
          <w:szCs w:val="24"/>
        </w:rPr>
        <w:t xml:space="preserve">was </w:t>
      </w:r>
      <w:r w:rsidR="008E302D" w:rsidRPr="00F908C5">
        <w:rPr>
          <w:rFonts w:ascii="Times New Roman" w:hAnsi="Times New Roman" w:cs="Times New Roman"/>
          <w:sz w:val="24"/>
          <w:szCs w:val="24"/>
        </w:rPr>
        <w:lastRenderedPageBreak/>
        <w:t xml:space="preserve">that the priming effect would be greater in the </w:t>
      </w:r>
      <w:r w:rsidR="00247DA9" w:rsidRPr="00F908C5">
        <w:rPr>
          <w:rFonts w:ascii="Times New Roman" w:hAnsi="Times New Roman" w:cs="Times New Roman"/>
          <w:sz w:val="24"/>
          <w:szCs w:val="24"/>
        </w:rPr>
        <w:t>wakeful rest</w:t>
      </w:r>
      <w:r w:rsidR="008E302D" w:rsidRPr="00F908C5">
        <w:rPr>
          <w:rFonts w:ascii="Times New Roman" w:hAnsi="Times New Roman" w:cs="Times New Roman"/>
          <w:sz w:val="24"/>
          <w:szCs w:val="24"/>
        </w:rPr>
        <w:t xml:space="preserve"> condition than in the </w:t>
      </w:r>
      <w:r w:rsidR="00247DA9" w:rsidRPr="00F908C5">
        <w:rPr>
          <w:rFonts w:ascii="Times New Roman" w:hAnsi="Times New Roman" w:cs="Times New Roman"/>
          <w:sz w:val="24"/>
          <w:szCs w:val="24"/>
        </w:rPr>
        <w:t>control</w:t>
      </w:r>
      <w:r w:rsidR="008E302D" w:rsidRPr="00F908C5">
        <w:rPr>
          <w:rFonts w:ascii="Times New Roman" w:hAnsi="Times New Roman" w:cs="Times New Roman"/>
          <w:sz w:val="24"/>
          <w:szCs w:val="24"/>
        </w:rPr>
        <w:t xml:space="preserve"> condition.  </w:t>
      </w:r>
      <w:r w:rsidR="001554E3" w:rsidRPr="00F908C5">
        <w:rPr>
          <w:rFonts w:ascii="Times New Roman" w:hAnsi="Times New Roman" w:cs="Times New Roman"/>
          <w:sz w:val="24"/>
          <w:szCs w:val="24"/>
        </w:rPr>
        <w:t xml:space="preserve">This was supported by </w:t>
      </w:r>
      <w:r w:rsidR="00C4026D" w:rsidRPr="00F908C5">
        <w:rPr>
          <w:rFonts w:ascii="Times New Roman" w:hAnsi="Times New Roman" w:cs="Times New Roman"/>
          <w:sz w:val="24"/>
          <w:szCs w:val="24"/>
        </w:rPr>
        <w:t>a</w:t>
      </w:r>
      <w:r w:rsidR="001554E3" w:rsidRPr="00F908C5">
        <w:rPr>
          <w:rFonts w:ascii="Times New Roman" w:hAnsi="Times New Roman" w:cs="Times New Roman"/>
          <w:sz w:val="24"/>
          <w:szCs w:val="24"/>
        </w:rPr>
        <w:t xml:space="preserve"> </w:t>
      </w:r>
      <w:r w:rsidR="00BD26BB" w:rsidRPr="00F908C5">
        <w:rPr>
          <w:rFonts w:ascii="Times New Roman" w:hAnsi="Times New Roman" w:cs="Times New Roman"/>
          <w:sz w:val="24"/>
          <w:szCs w:val="24"/>
        </w:rPr>
        <w:t>significant priming-x-condition interaction effect</w:t>
      </w:r>
      <w:r w:rsidR="001748C7" w:rsidRPr="00F908C5">
        <w:rPr>
          <w:rFonts w:ascii="Times New Roman" w:hAnsi="Times New Roman" w:cs="Times New Roman"/>
          <w:sz w:val="24"/>
          <w:szCs w:val="24"/>
        </w:rPr>
        <w:t xml:space="preserve">, </w:t>
      </w:r>
      <w:bookmarkStart w:id="2" w:name="_Hlk46151798"/>
      <w:proofErr w:type="gramStart"/>
      <w:r w:rsidR="00C4026D" w:rsidRPr="00F908C5">
        <w:rPr>
          <w:rFonts w:ascii="Times New Roman" w:hAnsi="Times New Roman" w:cs="Times New Roman"/>
          <w:sz w:val="24"/>
          <w:szCs w:val="24"/>
        </w:rPr>
        <w:t>F</w:t>
      </w:r>
      <w:r w:rsidR="001748C7" w:rsidRPr="00F908C5">
        <w:rPr>
          <w:rFonts w:ascii="Times New Roman" w:hAnsi="Times New Roman" w:cs="Times New Roman"/>
          <w:sz w:val="24"/>
          <w:szCs w:val="24"/>
        </w:rPr>
        <w:t>(</w:t>
      </w:r>
      <w:proofErr w:type="gramEnd"/>
      <w:r w:rsidR="001748C7" w:rsidRPr="00F908C5">
        <w:rPr>
          <w:rFonts w:ascii="Times New Roman" w:hAnsi="Times New Roman" w:cs="Times New Roman"/>
          <w:sz w:val="24"/>
          <w:szCs w:val="24"/>
        </w:rPr>
        <w:t>1,33)</w:t>
      </w:r>
      <w:r w:rsidR="00C4026D" w:rsidRPr="00F908C5">
        <w:rPr>
          <w:rFonts w:ascii="Times New Roman" w:hAnsi="Times New Roman" w:cs="Times New Roman"/>
          <w:sz w:val="24"/>
          <w:szCs w:val="24"/>
        </w:rPr>
        <w:t xml:space="preserve"> = 5.09; p = .03</w:t>
      </w:r>
      <w:r w:rsidR="005975E4" w:rsidRPr="00F908C5">
        <w:rPr>
          <w:rFonts w:ascii="Times New Roman" w:hAnsi="Times New Roman" w:cs="Times New Roman"/>
          <w:sz w:val="24"/>
          <w:szCs w:val="24"/>
        </w:rPr>
        <w:t>1</w:t>
      </w:r>
      <w:bookmarkEnd w:id="2"/>
      <w:r w:rsidR="00096021" w:rsidRPr="00F908C5">
        <w:rPr>
          <w:rFonts w:ascii="Times New Roman" w:hAnsi="Times New Roman" w:cs="Times New Roman"/>
          <w:sz w:val="24"/>
          <w:szCs w:val="24"/>
        </w:rPr>
        <w:t>.</w:t>
      </w:r>
      <w:r w:rsidR="006A6B58" w:rsidRPr="00F908C5">
        <w:rPr>
          <w:rFonts w:ascii="Times New Roman" w:hAnsi="Times New Roman" w:cs="Times New Roman"/>
          <w:sz w:val="24"/>
          <w:szCs w:val="24"/>
        </w:rPr>
        <w:t xml:space="preserve">  </w:t>
      </w:r>
      <w:r w:rsidR="00756DE1" w:rsidRPr="00F908C5">
        <w:rPr>
          <w:rFonts w:ascii="Times New Roman" w:hAnsi="Times New Roman" w:cs="Times New Roman"/>
          <w:sz w:val="24"/>
          <w:szCs w:val="24"/>
        </w:rPr>
        <w:t xml:space="preserve">When </w:t>
      </w:r>
      <w:r w:rsidR="00A17C65" w:rsidRPr="00F908C5">
        <w:rPr>
          <w:rFonts w:ascii="Times New Roman" w:hAnsi="Times New Roman" w:cs="Times New Roman"/>
          <w:sz w:val="24"/>
          <w:szCs w:val="24"/>
        </w:rPr>
        <w:t>variance associated with other factors was excluded, approximately 13% of the variance</w:t>
      </w:r>
      <w:r w:rsidR="004B5BF6" w:rsidRPr="00F908C5">
        <w:rPr>
          <w:rFonts w:ascii="Times New Roman" w:hAnsi="Times New Roman" w:cs="Times New Roman"/>
          <w:sz w:val="24"/>
          <w:szCs w:val="24"/>
        </w:rPr>
        <w:t xml:space="preserve"> was explained by the interaction effect, </w:t>
      </w:r>
      <w:r w:rsidR="00547EFB" w:rsidRPr="00F908C5">
        <w:rPr>
          <w:rFonts w:ascii="Times New Roman" w:hAnsi="Times New Roman" w:cs="Times New Roman"/>
          <w:sz w:val="24"/>
          <w:szCs w:val="24"/>
        </w:rPr>
        <w:t xml:space="preserve">partial </w:t>
      </w:r>
      <w:bookmarkStart w:id="3" w:name="_Hlk47100106"/>
      <w:r w:rsidR="009F09C6" w:rsidRPr="00F908C5">
        <w:rPr>
          <w:rFonts w:ascii="Times New Roman" w:hAnsi="Times New Roman" w:cs="Times New Roman"/>
          <w:sz w:val="24"/>
          <w:szCs w:val="24"/>
        </w:rPr>
        <w:t>η</w:t>
      </w:r>
      <w:r w:rsidR="0041053F" w:rsidRPr="00F908C5">
        <w:rPr>
          <w:rFonts w:ascii="Times New Roman" w:hAnsi="Times New Roman" w:cs="Times New Roman"/>
          <w:sz w:val="24"/>
          <w:szCs w:val="24"/>
          <w:vertAlign w:val="superscript"/>
        </w:rPr>
        <w:t>2</w:t>
      </w:r>
      <w:r w:rsidR="00C97104" w:rsidRPr="00F908C5">
        <w:rPr>
          <w:rFonts w:ascii="Times New Roman" w:hAnsi="Times New Roman" w:cs="Times New Roman"/>
          <w:sz w:val="24"/>
          <w:szCs w:val="24"/>
        </w:rPr>
        <w:t xml:space="preserve"> =</w:t>
      </w:r>
      <w:bookmarkEnd w:id="3"/>
      <w:r w:rsidR="00C97104" w:rsidRPr="00F908C5">
        <w:rPr>
          <w:rFonts w:ascii="Times New Roman" w:hAnsi="Times New Roman" w:cs="Times New Roman"/>
          <w:sz w:val="24"/>
          <w:szCs w:val="24"/>
        </w:rPr>
        <w:t xml:space="preserve"> .13</w:t>
      </w:r>
      <w:r w:rsidR="008505AD" w:rsidRPr="00F908C5">
        <w:rPr>
          <w:rFonts w:ascii="Times New Roman" w:hAnsi="Times New Roman" w:cs="Times New Roman"/>
          <w:sz w:val="24"/>
          <w:szCs w:val="24"/>
        </w:rPr>
        <w:t>, 9</w:t>
      </w:r>
      <w:r w:rsidR="004D4AD3" w:rsidRPr="00F908C5">
        <w:rPr>
          <w:rFonts w:ascii="Times New Roman" w:hAnsi="Times New Roman" w:cs="Times New Roman"/>
          <w:sz w:val="24"/>
          <w:szCs w:val="24"/>
        </w:rPr>
        <w:t>5</w:t>
      </w:r>
      <w:r w:rsidR="008505AD" w:rsidRPr="00F908C5">
        <w:rPr>
          <w:rFonts w:ascii="Times New Roman" w:hAnsi="Times New Roman" w:cs="Times New Roman"/>
          <w:sz w:val="24"/>
          <w:szCs w:val="24"/>
        </w:rPr>
        <w:t xml:space="preserve">% </w:t>
      </w:r>
      <w:r w:rsidR="001C5EA5" w:rsidRPr="00F908C5">
        <w:rPr>
          <w:rFonts w:ascii="Times New Roman" w:hAnsi="Times New Roman" w:cs="Times New Roman"/>
          <w:sz w:val="24"/>
          <w:szCs w:val="24"/>
        </w:rPr>
        <w:t>CI [</w:t>
      </w:r>
      <w:r w:rsidR="00C60A50" w:rsidRPr="00F908C5">
        <w:rPr>
          <w:rFonts w:ascii="Times New Roman" w:hAnsi="Times New Roman" w:cs="Times New Roman"/>
          <w:sz w:val="24"/>
          <w:szCs w:val="24"/>
        </w:rPr>
        <w:t>+</w:t>
      </w:r>
      <w:r w:rsidR="00857CD6" w:rsidRPr="00F908C5">
        <w:rPr>
          <w:rFonts w:ascii="Times New Roman" w:hAnsi="Times New Roman" w:cs="Times New Roman"/>
          <w:sz w:val="24"/>
          <w:szCs w:val="24"/>
        </w:rPr>
        <w:t>0.0</w:t>
      </w:r>
      <w:r w:rsidR="00682045" w:rsidRPr="00F908C5">
        <w:rPr>
          <w:rFonts w:ascii="Times New Roman" w:hAnsi="Times New Roman" w:cs="Times New Roman"/>
          <w:sz w:val="24"/>
          <w:szCs w:val="24"/>
        </w:rPr>
        <w:t>1</w:t>
      </w:r>
      <w:r w:rsidR="001C5EA5" w:rsidRPr="00F908C5">
        <w:rPr>
          <w:rFonts w:ascii="Times New Roman" w:hAnsi="Times New Roman" w:cs="Times New Roman"/>
          <w:sz w:val="24"/>
          <w:szCs w:val="24"/>
        </w:rPr>
        <w:t xml:space="preserve">, </w:t>
      </w:r>
      <w:r w:rsidR="00C60A50" w:rsidRPr="00F908C5">
        <w:rPr>
          <w:rFonts w:ascii="Times New Roman" w:hAnsi="Times New Roman" w:cs="Times New Roman"/>
          <w:sz w:val="24"/>
          <w:szCs w:val="24"/>
        </w:rPr>
        <w:t>+</w:t>
      </w:r>
      <w:r w:rsidR="00857CD6" w:rsidRPr="00F908C5">
        <w:rPr>
          <w:rFonts w:ascii="Times New Roman" w:hAnsi="Times New Roman" w:cs="Times New Roman"/>
          <w:sz w:val="24"/>
          <w:szCs w:val="24"/>
        </w:rPr>
        <w:t>0.3</w:t>
      </w:r>
      <w:r w:rsidR="00264311" w:rsidRPr="00F908C5">
        <w:rPr>
          <w:rFonts w:ascii="Times New Roman" w:hAnsi="Times New Roman" w:cs="Times New Roman"/>
          <w:sz w:val="24"/>
          <w:szCs w:val="24"/>
        </w:rPr>
        <w:t>1</w:t>
      </w:r>
      <w:r w:rsidR="00E4211E" w:rsidRPr="00F908C5">
        <w:rPr>
          <w:rFonts w:ascii="Times New Roman" w:hAnsi="Times New Roman" w:cs="Times New Roman"/>
          <w:sz w:val="24"/>
          <w:szCs w:val="24"/>
        </w:rPr>
        <w:t>]</w:t>
      </w:r>
      <w:r w:rsidR="00AF55AF" w:rsidRPr="00F908C5">
        <w:rPr>
          <w:rFonts w:ascii="Times New Roman" w:hAnsi="Times New Roman" w:cs="Times New Roman"/>
          <w:sz w:val="24"/>
          <w:szCs w:val="24"/>
        </w:rPr>
        <w:t>.</w:t>
      </w:r>
      <w:r w:rsidR="0002680C" w:rsidRPr="00F908C5">
        <w:rPr>
          <w:rFonts w:ascii="Times New Roman" w:hAnsi="Times New Roman" w:cs="Times New Roman"/>
          <w:sz w:val="24"/>
          <w:szCs w:val="24"/>
        </w:rPr>
        <w:t xml:space="preserve">  T</w:t>
      </w:r>
      <w:r w:rsidR="00304A69" w:rsidRPr="00F908C5">
        <w:rPr>
          <w:rFonts w:ascii="Times New Roman" w:hAnsi="Times New Roman" w:cs="Times New Roman"/>
          <w:sz w:val="24"/>
          <w:szCs w:val="24"/>
        </w:rPr>
        <w:t xml:space="preserve">he generalized </w:t>
      </w:r>
      <w:r w:rsidR="00A21A6A" w:rsidRPr="00F908C5">
        <w:rPr>
          <w:rFonts w:ascii="Times New Roman" w:hAnsi="Times New Roman" w:cs="Times New Roman"/>
          <w:sz w:val="24"/>
          <w:szCs w:val="24"/>
        </w:rPr>
        <w:t xml:space="preserve">eta-squared </w:t>
      </w:r>
      <w:r w:rsidR="00B50DB6" w:rsidRPr="00F908C5">
        <w:rPr>
          <w:rFonts w:ascii="Times New Roman" w:hAnsi="Times New Roman" w:cs="Times New Roman"/>
          <w:sz w:val="24"/>
          <w:szCs w:val="24"/>
        </w:rPr>
        <w:t xml:space="preserve">provides an estimate of what the eta-squared </w:t>
      </w:r>
      <w:r w:rsidR="00566593" w:rsidRPr="00F908C5">
        <w:rPr>
          <w:rFonts w:ascii="Times New Roman" w:hAnsi="Times New Roman" w:cs="Times New Roman"/>
          <w:sz w:val="24"/>
          <w:szCs w:val="24"/>
        </w:rPr>
        <w:t xml:space="preserve">would be if a between-groups design </w:t>
      </w:r>
      <w:r w:rsidR="002B27EB" w:rsidRPr="00F908C5">
        <w:rPr>
          <w:rFonts w:ascii="Times New Roman" w:hAnsi="Times New Roman" w:cs="Times New Roman"/>
          <w:sz w:val="24"/>
          <w:szCs w:val="24"/>
        </w:rPr>
        <w:t>was</w:t>
      </w:r>
      <w:r w:rsidR="00566593" w:rsidRPr="00F908C5">
        <w:rPr>
          <w:rFonts w:ascii="Times New Roman" w:hAnsi="Times New Roman" w:cs="Times New Roman"/>
          <w:sz w:val="24"/>
          <w:szCs w:val="24"/>
        </w:rPr>
        <w:t xml:space="preserve"> used</w:t>
      </w:r>
      <w:r w:rsidR="002C59CD" w:rsidRPr="00F908C5">
        <w:rPr>
          <w:rFonts w:ascii="Times New Roman" w:hAnsi="Times New Roman" w:cs="Times New Roman"/>
          <w:sz w:val="24"/>
          <w:szCs w:val="24"/>
        </w:rPr>
        <w:t xml:space="preserve"> (</w:t>
      </w:r>
      <w:r w:rsidR="0002680C" w:rsidRPr="00F908C5">
        <w:rPr>
          <w:rFonts w:ascii="Times New Roman" w:hAnsi="Times New Roman" w:cs="Times New Roman"/>
          <w:sz w:val="24"/>
          <w:szCs w:val="24"/>
        </w:rPr>
        <w:t xml:space="preserve">Olejnik </w:t>
      </w:r>
      <w:r w:rsidR="002C59CD" w:rsidRPr="00F908C5">
        <w:rPr>
          <w:rFonts w:ascii="Times New Roman" w:hAnsi="Times New Roman" w:cs="Times New Roman"/>
          <w:sz w:val="24"/>
          <w:szCs w:val="24"/>
        </w:rPr>
        <w:t>&amp;</w:t>
      </w:r>
      <w:r w:rsidR="0002680C" w:rsidRPr="00F908C5">
        <w:rPr>
          <w:rFonts w:ascii="Times New Roman" w:hAnsi="Times New Roman" w:cs="Times New Roman"/>
          <w:sz w:val="24"/>
          <w:szCs w:val="24"/>
        </w:rPr>
        <w:t xml:space="preserve"> </w:t>
      </w:r>
      <w:proofErr w:type="spellStart"/>
      <w:r w:rsidR="0002680C" w:rsidRPr="00F908C5">
        <w:rPr>
          <w:rFonts w:ascii="Times New Roman" w:hAnsi="Times New Roman" w:cs="Times New Roman"/>
          <w:sz w:val="24"/>
          <w:szCs w:val="24"/>
        </w:rPr>
        <w:t>Algina</w:t>
      </w:r>
      <w:proofErr w:type="spellEnd"/>
      <w:r w:rsidR="002C59CD" w:rsidRPr="00F908C5">
        <w:rPr>
          <w:rFonts w:ascii="Times New Roman" w:hAnsi="Times New Roman" w:cs="Times New Roman"/>
          <w:sz w:val="24"/>
          <w:szCs w:val="24"/>
        </w:rPr>
        <w:t xml:space="preserve">, </w:t>
      </w:r>
      <w:r w:rsidR="0002680C" w:rsidRPr="00F908C5">
        <w:rPr>
          <w:rFonts w:ascii="Times New Roman" w:hAnsi="Times New Roman" w:cs="Times New Roman"/>
          <w:sz w:val="24"/>
          <w:szCs w:val="24"/>
        </w:rPr>
        <w:t>2004)</w:t>
      </w:r>
      <w:r w:rsidR="002C59CD" w:rsidRPr="00F908C5">
        <w:rPr>
          <w:rFonts w:ascii="Times New Roman" w:hAnsi="Times New Roman" w:cs="Times New Roman"/>
          <w:sz w:val="24"/>
          <w:szCs w:val="24"/>
        </w:rPr>
        <w:t xml:space="preserve"> and this was</w:t>
      </w:r>
      <w:r w:rsidR="00370D1C" w:rsidRPr="00F908C5">
        <w:rPr>
          <w:rFonts w:ascii="Times New Roman" w:hAnsi="Times New Roman" w:cs="Times New Roman"/>
          <w:sz w:val="24"/>
          <w:szCs w:val="24"/>
        </w:rPr>
        <w:t xml:space="preserve"> </w:t>
      </w:r>
      <w:r w:rsidR="0002680C" w:rsidRPr="00F908C5">
        <w:rPr>
          <w:rFonts w:ascii="Times New Roman" w:hAnsi="Times New Roman" w:cs="Times New Roman"/>
          <w:sz w:val="24"/>
          <w:szCs w:val="24"/>
        </w:rPr>
        <w:t>.03.</w:t>
      </w:r>
      <w:r w:rsidR="00370D1C" w:rsidRPr="00F908C5">
        <w:rPr>
          <w:rFonts w:ascii="Times New Roman" w:hAnsi="Times New Roman" w:cs="Times New Roman"/>
          <w:sz w:val="24"/>
          <w:szCs w:val="24"/>
        </w:rPr>
        <w:t xml:space="preserve">  </w:t>
      </w:r>
      <w:r w:rsidR="00B15E57" w:rsidRPr="00F908C5">
        <w:rPr>
          <w:rFonts w:ascii="Times New Roman" w:hAnsi="Times New Roman" w:cs="Times New Roman"/>
          <w:sz w:val="24"/>
          <w:szCs w:val="24"/>
        </w:rPr>
        <w:t>To allow a direct comparison with the meta-analy</w:t>
      </w:r>
      <w:r w:rsidR="00E90D90" w:rsidRPr="00F908C5">
        <w:rPr>
          <w:rFonts w:ascii="Times New Roman" w:hAnsi="Times New Roman" w:cs="Times New Roman"/>
          <w:sz w:val="24"/>
          <w:szCs w:val="24"/>
        </w:rPr>
        <w:t xml:space="preserve">tic </w:t>
      </w:r>
      <w:r w:rsidR="00091373" w:rsidRPr="00F908C5">
        <w:rPr>
          <w:rFonts w:ascii="Times New Roman" w:hAnsi="Times New Roman" w:cs="Times New Roman"/>
          <w:sz w:val="24"/>
          <w:szCs w:val="24"/>
        </w:rPr>
        <w:t xml:space="preserve">summary </w:t>
      </w:r>
      <w:r w:rsidR="00E90D90" w:rsidRPr="00F908C5">
        <w:rPr>
          <w:rFonts w:ascii="Times New Roman" w:hAnsi="Times New Roman" w:cs="Times New Roman"/>
          <w:sz w:val="24"/>
          <w:szCs w:val="24"/>
        </w:rPr>
        <w:t xml:space="preserve">effect reported by </w:t>
      </w:r>
      <w:proofErr w:type="spellStart"/>
      <w:r w:rsidR="00E90D90" w:rsidRPr="00F908C5">
        <w:rPr>
          <w:rFonts w:ascii="Times New Roman" w:hAnsi="Times New Roman" w:cs="Times New Roman"/>
          <w:sz w:val="24"/>
          <w:szCs w:val="24"/>
        </w:rPr>
        <w:t>Humiston</w:t>
      </w:r>
      <w:proofErr w:type="spellEnd"/>
      <w:r w:rsidR="00E90D90" w:rsidRPr="00F908C5">
        <w:rPr>
          <w:rFonts w:ascii="Times New Roman" w:hAnsi="Times New Roman" w:cs="Times New Roman"/>
          <w:sz w:val="24"/>
          <w:szCs w:val="24"/>
        </w:rPr>
        <w:t xml:space="preserve"> et al. (2019)</w:t>
      </w:r>
      <w:r w:rsidR="00C2686F" w:rsidRPr="00F908C5">
        <w:rPr>
          <w:rFonts w:ascii="Times New Roman" w:hAnsi="Times New Roman" w:cs="Times New Roman"/>
          <w:sz w:val="24"/>
          <w:szCs w:val="24"/>
        </w:rPr>
        <w:t xml:space="preserve"> </w:t>
      </w:r>
      <w:r w:rsidR="0061230F" w:rsidRPr="00F908C5">
        <w:rPr>
          <w:rFonts w:ascii="Times New Roman" w:hAnsi="Times New Roman" w:cs="Times New Roman"/>
          <w:sz w:val="24"/>
          <w:szCs w:val="24"/>
        </w:rPr>
        <w:t>in relation to comparisons of wakeful rest and control conditions in explicit memory studies</w:t>
      </w:r>
      <w:r w:rsidR="00935435" w:rsidRPr="00F908C5">
        <w:rPr>
          <w:rFonts w:ascii="Times New Roman" w:hAnsi="Times New Roman" w:cs="Times New Roman"/>
          <w:sz w:val="24"/>
          <w:szCs w:val="24"/>
        </w:rPr>
        <w:t xml:space="preserve">, </w:t>
      </w:r>
      <w:r w:rsidR="00935435" w:rsidRPr="00F908C5">
        <w:rPr>
          <w:rFonts w:ascii="Times New Roman" w:hAnsi="Times New Roman" w:cs="Times New Roman"/>
          <w:i/>
          <w:iCs/>
          <w:sz w:val="24"/>
          <w:szCs w:val="24"/>
        </w:rPr>
        <w:t xml:space="preserve">priming </w:t>
      </w:r>
      <w:r w:rsidR="00FB0210" w:rsidRPr="00F908C5">
        <w:rPr>
          <w:rFonts w:ascii="Times New Roman" w:hAnsi="Times New Roman" w:cs="Times New Roman"/>
          <w:i/>
          <w:iCs/>
          <w:sz w:val="24"/>
          <w:szCs w:val="24"/>
        </w:rPr>
        <w:t xml:space="preserve">effect </w:t>
      </w:r>
      <w:r w:rsidR="00935435" w:rsidRPr="00F908C5">
        <w:rPr>
          <w:rFonts w:ascii="Times New Roman" w:hAnsi="Times New Roman" w:cs="Times New Roman"/>
          <w:i/>
          <w:iCs/>
          <w:sz w:val="24"/>
          <w:szCs w:val="24"/>
        </w:rPr>
        <w:t>scores</w:t>
      </w:r>
      <w:r w:rsidR="00935435" w:rsidRPr="00F908C5">
        <w:rPr>
          <w:rFonts w:ascii="Times New Roman" w:hAnsi="Times New Roman" w:cs="Times New Roman"/>
          <w:sz w:val="24"/>
          <w:szCs w:val="24"/>
        </w:rPr>
        <w:t xml:space="preserve"> were cal</w:t>
      </w:r>
      <w:r w:rsidR="00656BAA" w:rsidRPr="00F908C5">
        <w:rPr>
          <w:rFonts w:ascii="Times New Roman" w:hAnsi="Times New Roman" w:cs="Times New Roman"/>
          <w:sz w:val="24"/>
          <w:szCs w:val="24"/>
        </w:rPr>
        <w:t xml:space="preserve">culated by subtracting the number of </w:t>
      </w:r>
      <w:r w:rsidR="00857C4B" w:rsidRPr="00F908C5">
        <w:rPr>
          <w:rFonts w:ascii="Times New Roman" w:hAnsi="Times New Roman" w:cs="Times New Roman"/>
          <w:sz w:val="24"/>
          <w:szCs w:val="24"/>
        </w:rPr>
        <w:t xml:space="preserve">correctly identified items that were not shown to the participant in the first </w:t>
      </w:r>
      <w:r w:rsidR="00844684" w:rsidRPr="00F908C5">
        <w:rPr>
          <w:rFonts w:ascii="Times New Roman" w:hAnsi="Times New Roman" w:cs="Times New Roman"/>
          <w:sz w:val="24"/>
          <w:szCs w:val="24"/>
        </w:rPr>
        <w:t xml:space="preserve">stage of the experimental session (i.e. </w:t>
      </w:r>
      <w:proofErr w:type="spellStart"/>
      <w:r w:rsidR="00844684" w:rsidRPr="00F908C5">
        <w:rPr>
          <w:rFonts w:ascii="Times New Roman" w:hAnsi="Times New Roman" w:cs="Times New Roman"/>
          <w:sz w:val="24"/>
          <w:szCs w:val="24"/>
        </w:rPr>
        <w:t>unprimed</w:t>
      </w:r>
      <w:proofErr w:type="spellEnd"/>
      <w:r w:rsidR="00844684" w:rsidRPr="00F908C5">
        <w:rPr>
          <w:rFonts w:ascii="Times New Roman" w:hAnsi="Times New Roman" w:cs="Times New Roman"/>
          <w:sz w:val="24"/>
          <w:szCs w:val="24"/>
        </w:rPr>
        <w:t xml:space="preserve"> items) from the number </w:t>
      </w:r>
      <w:r w:rsidR="0061230F" w:rsidRPr="00F908C5">
        <w:rPr>
          <w:rFonts w:ascii="Times New Roman" w:hAnsi="Times New Roman" w:cs="Times New Roman"/>
          <w:sz w:val="24"/>
          <w:szCs w:val="24"/>
        </w:rPr>
        <w:t xml:space="preserve">of correctly identified items that were shown (i.e. primed items).  </w:t>
      </w:r>
      <w:r w:rsidR="00C71261" w:rsidRPr="00F908C5">
        <w:rPr>
          <w:rFonts w:ascii="Times New Roman" w:hAnsi="Times New Roman" w:cs="Times New Roman"/>
          <w:sz w:val="24"/>
          <w:szCs w:val="24"/>
        </w:rPr>
        <w:t>The distribution of these scores is shown in Figure 2.</w:t>
      </w:r>
      <w:r w:rsidR="00656FC6" w:rsidRPr="00F908C5">
        <w:rPr>
          <w:rFonts w:ascii="Times New Roman" w:hAnsi="Times New Roman" w:cs="Times New Roman"/>
          <w:sz w:val="24"/>
          <w:szCs w:val="24"/>
        </w:rPr>
        <w:t xml:space="preserve">, Cohen’s d </w:t>
      </w:r>
      <w:r w:rsidR="00D71E8F" w:rsidRPr="00F908C5">
        <w:rPr>
          <w:rFonts w:ascii="Times New Roman" w:hAnsi="Times New Roman" w:cs="Times New Roman"/>
          <w:sz w:val="24"/>
          <w:szCs w:val="24"/>
        </w:rPr>
        <w:t xml:space="preserve">was calculated </w:t>
      </w:r>
      <w:r w:rsidR="003243E5" w:rsidRPr="00F908C5">
        <w:rPr>
          <w:rFonts w:ascii="Times New Roman" w:hAnsi="Times New Roman" w:cs="Times New Roman"/>
          <w:sz w:val="24"/>
          <w:szCs w:val="24"/>
        </w:rPr>
        <w:t xml:space="preserve">by </w:t>
      </w:r>
      <w:r w:rsidR="00AE5BE4" w:rsidRPr="00F908C5">
        <w:rPr>
          <w:rFonts w:ascii="Times New Roman" w:hAnsi="Times New Roman" w:cs="Times New Roman"/>
          <w:sz w:val="24"/>
          <w:szCs w:val="24"/>
        </w:rPr>
        <w:t xml:space="preserve">comparing the priming effect </w:t>
      </w:r>
      <w:r w:rsidR="00E05E7B" w:rsidRPr="00F908C5">
        <w:rPr>
          <w:rFonts w:ascii="Times New Roman" w:hAnsi="Times New Roman" w:cs="Times New Roman"/>
          <w:sz w:val="24"/>
          <w:szCs w:val="24"/>
        </w:rPr>
        <w:t xml:space="preserve">score </w:t>
      </w:r>
      <w:r w:rsidR="00AE5BE4" w:rsidRPr="00F908C5">
        <w:rPr>
          <w:rFonts w:ascii="Times New Roman" w:hAnsi="Times New Roman" w:cs="Times New Roman"/>
          <w:sz w:val="24"/>
          <w:szCs w:val="24"/>
        </w:rPr>
        <w:t xml:space="preserve">in </w:t>
      </w:r>
      <w:r w:rsidR="00DD5741" w:rsidRPr="00F908C5">
        <w:rPr>
          <w:rFonts w:ascii="Times New Roman" w:hAnsi="Times New Roman" w:cs="Times New Roman"/>
          <w:sz w:val="24"/>
          <w:szCs w:val="24"/>
        </w:rPr>
        <w:t>t</w:t>
      </w:r>
      <w:r w:rsidR="00660BB8" w:rsidRPr="00F908C5">
        <w:rPr>
          <w:rFonts w:ascii="Times New Roman" w:hAnsi="Times New Roman" w:cs="Times New Roman"/>
          <w:sz w:val="24"/>
          <w:szCs w:val="24"/>
        </w:rPr>
        <w:t xml:space="preserve">he </w:t>
      </w:r>
      <w:r w:rsidR="00AE5BE4" w:rsidRPr="00F908C5">
        <w:rPr>
          <w:rFonts w:ascii="Times New Roman" w:hAnsi="Times New Roman" w:cs="Times New Roman"/>
          <w:sz w:val="24"/>
          <w:szCs w:val="24"/>
        </w:rPr>
        <w:t xml:space="preserve">wakeful rest condition </w:t>
      </w:r>
      <w:r w:rsidR="00DD5741" w:rsidRPr="00F908C5">
        <w:rPr>
          <w:rFonts w:ascii="Times New Roman" w:hAnsi="Times New Roman" w:cs="Times New Roman"/>
          <w:sz w:val="24"/>
          <w:szCs w:val="24"/>
        </w:rPr>
        <w:t>(</w:t>
      </w:r>
      <w:r w:rsidR="002F4451" w:rsidRPr="00F908C5">
        <w:rPr>
          <w:rFonts w:ascii="Times New Roman" w:hAnsi="Times New Roman" w:cs="Times New Roman"/>
          <w:sz w:val="24"/>
          <w:szCs w:val="24"/>
        </w:rPr>
        <w:t xml:space="preserve">M = 1.85, SD = 1.71) </w:t>
      </w:r>
      <w:r w:rsidR="001E1BD5" w:rsidRPr="00F908C5">
        <w:rPr>
          <w:rFonts w:ascii="Times New Roman" w:hAnsi="Times New Roman" w:cs="Times New Roman"/>
          <w:sz w:val="24"/>
          <w:szCs w:val="24"/>
        </w:rPr>
        <w:t xml:space="preserve">with the priming effect </w:t>
      </w:r>
      <w:r w:rsidR="00E05E7B" w:rsidRPr="00F908C5">
        <w:rPr>
          <w:rFonts w:ascii="Times New Roman" w:hAnsi="Times New Roman" w:cs="Times New Roman"/>
          <w:sz w:val="24"/>
          <w:szCs w:val="24"/>
        </w:rPr>
        <w:t xml:space="preserve">score </w:t>
      </w:r>
      <w:r w:rsidR="001E1BD5" w:rsidRPr="00F908C5">
        <w:rPr>
          <w:rFonts w:ascii="Times New Roman" w:hAnsi="Times New Roman" w:cs="Times New Roman"/>
          <w:sz w:val="24"/>
          <w:szCs w:val="24"/>
        </w:rPr>
        <w:t xml:space="preserve">in the </w:t>
      </w:r>
      <w:r w:rsidR="00AE5BE4" w:rsidRPr="00F908C5">
        <w:rPr>
          <w:rFonts w:ascii="Times New Roman" w:hAnsi="Times New Roman" w:cs="Times New Roman"/>
          <w:sz w:val="24"/>
          <w:szCs w:val="24"/>
        </w:rPr>
        <w:t>control condition</w:t>
      </w:r>
      <w:r w:rsidR="001E1BD5" w:rsidRPr="00F908C5">
        <w:rPr>
          <w:rFonts w:ascii="Times New Roman" w:hAnsi="Times New Roman" w:cs="Times New Roman"/>
          <w:sz w:val="24"/>
          <w:szCs w:val="24"/>
        </w:rPr>
        <w:t xml:space="preserve"> (M = 1.00, SD = 1.74).</w:t>
      </w:r>
      <w:r w:rsidR="00EB1C5A" w:rsidRPr="00F908C5">
        <w:rPr>
          <w:rFonts w:ascii="Times New Roman" w:hAnsi="Times New Roman" w:cs="Times New Roman"/>
          <w:sz w:val="24"/>
          <w:szCs w:val="24"/>
        </w:rPr>
        <w:t xml:space="preserve"> </w:t>
      </w:r>
      <w:r w:rsidR="008C7CF7" w:rsidRPr="00F908C5">
        <w:rPr>
          <w:rFonts w:ascii="Times New Roman" w:hAnsi="Times New Roman" w:cs="Times New Roman"/>
          <w:sz w:val="24"/>
          <w:szCs w:val="24"/>
        </w:rPr>
        <w:t xml:space="preserve"> </w:t>
      </w:r>
      <w:r w:rsidR="00ED4EC2" w:rsidRPr="00F908C5">
        <w:rPr>
          <w:rFonts w:ascii="Times New Roman" w:hAnsi="Times New Roman" w:cs="Times New Roman"/>
          <w:sz w:val="24"/>
          <w:szCs w:val="24"/>
        </w:rPr>
        <w:t xml:space="preserve">For the identification task, d = </w:t>
      </w:r>
      <w:r w:rsidR="007B21E2" w:rsidRPr="00F908C5">
        <w:rPr>
          <w:rFonts w:ascii="Times New Roman" w:hAnsi="Times New Roman" w:cs="Times New Roman"/>
          <w:sz w:val="24"/>
          <w:szCs w:val="24"/>
        </w:rPr>
        <w:t>0.</w:t>
      </w:r>
      <w:r w:rsidR="00641645" w:rsidRPr="00F908C5">
        <w:rPr>
          <w:rFonts w:ascii="Times New Roman" w:hAnsi="Times New Roman" w:cs="Times New Roman"/>
          <w:sz w:val="24"/>
          <w:szCs w:val="24"/>
        </w:rPr>
        <w:t>43</w:t>
      </w:r>
      <w:r w:rsidR="007B21E2" w:rsidRPr="00F908C5">
        <w:rPr>
          <w:rFonts w:ascii="Times New Roman" w:hAnsi="Times New Roman" w:cs="Times New Roman"/>
          <w:sz w:val="24"/>
          <w:szCs w:val="24"/>
        </w:rPr>
        <w:t>, 95%</w:t>
      </w:r>
      <w:r w:rsidR="004D4AD3" w:rsidRPr="00F908C5">
        <w:rPr>
          <w:rFonts w:ascii="Times New Roman" w:hAnsi="Times New Roman" w:cs="Times New Roman"/>
          <w:sz w:val="24"/>
          <w:szCs w:val="24"/>
        </w:rPr>
        <w:t xml:space="preserve"> CI [</w:t>
      </w:r>
      <w:r w:rsidR="00C60A50" w:rsidRPr="00F908C5">
        <w:rPr>
          <w:rFonts w:ascii="Times New Roman" w:hAnsi="Times New Roman" w:cs="Times New Roman"/>
          <w:sz w:val="24"/>
          <w:szCs w:val="24"/>
        </w:rPr>
        <w:t>+</w:t>
      </w:r>
      <w:r w:rsidR="00335C6A" w:rsidRPr="00F908C5">
        <w:rPr>
          <w:rFonts w:ascii="Times New Roman" w:hAnsi="Times New Roman" w:cs="Times New Roman"/>
          <w:sz w:val="24"/>
          <w:szCs w:val="24"/>
        </w:rPr>
        <w:t>0</w:t>
      </w:r>
      <w:r w:rsidR="004B6F1C" w:rsidRPr="00F908C5">
        <w:rPr>
          <w:rFonts w:ascii="Times New Roman" w:hAnsi="Times New Roman" w:cs="Times New Roman"/>
          <w:sz w:val="24"/>
          <w:szCs w:val="24"/>
        </w:rPr>
        <w:t>.0</w:t>
      </w:r>
      <w:r w:rsidR="00641645" w:rsidRPr="00F908C5">
        <w:rPr>
          <w:rFonts w:ascii="Times New Roman" w:hAnsi="Times New Roman" w:cs="Times New Roman"/>
          <w:sz w:val="24"/>
          <w:szCs w:val="24"/>
        </w:rPr>
        <w:t>5</w:t>
      </w:r>
      <w:r w:rsidR="004D4AD3" w:rsidRPr="00F908C5">
        <w:rPr>
          <w:rFonts w:ascii="Times New Roman" w:hAnsi="Times New Roman" w:cs="Times New Roman"/>
          <w:sz w:val="24"/>
          <w:szCs w:val="24"/>
        </w:rPr>
        <w:t>,</w:t>
      </w:r>
      <w:r w:rsidR="004B6F1C" w:rsidRPr="00F908C5">
        <w:rPr>
          <w:rFonts w:ascii="Times New Roman" w:hAnsi="Times New Roman" w:cs="Times New Roman"/>
          <w:sz w:val="24"/>
          <w:szCs w:val="24"/>
        </w:rPr>
        <w:t xml:space="preserve"> </w:t>
      </w:r>
      <w:r w:rsidR="00C60A50" w:rsidRPr="00F908C5">
        <w:rPr>
          <w:rFonts w:ascii="Times New Roman" w:hAnsi="Times New Roman" w:cs="Times New Roman"/>
          <w:sz w:val="24"/>
          <w:szCs w:val="24"/>
        </w:rPr>
        <w:t>+</w:t>
      </w:r>
      <w:r w:rsidR="00335C6A" w:rsidRPr="00F908C5">
        <w:rPr>
          <w:rFonts w:ascii="Times New Roman" w:hAnsi="Times New Roman" w:cs="Times New Roman"/>
          <w:sz w:val="24"/>
          <w:szCs w:val="24"/>
        </w:rPr>
        <w:t>0.9</w:t>
      </w:r>
      <w:r w:rsidR="00AE1F2B" w:rsidRPr="00F908C5">
        <w:rPr>
          <w:rFonts w:ascii="Times New Roman" w:hAnsi="Times New Roman" w:cs="Times New Roman"/>
          <w:sz w:val="24"/>
          <w:szCs w:val="24"/>
        </w:rPr>
        <w:t>1</w:t>
      </w:r>
      <w:r w:rsidR="004D4AD3" w:rsidRPr="00F908C5">
        <w:rPr>
          <w:rFonts w:ascii="Times New Roman" w:hAnsi="Times New Roman" w:cs="Times New Roman"/>
          <w:sz w:val="24"/>
          <w:szCs w:val="24"/>
        </w:rPr>
        <w:t>]</w:t>
      </w:r>
      <w:r w:rsidR="00335C6A" w:rsidRPr="00F908C5">
        <w:rPr>
          <w:rFonts w:ascii="Times New Roman" w:hAnsi="Times New Roman" w:cs="Times New Roman"/>
          <w:sz w:val="24"/>
          <w:szCs w:val="24"/>
        </w:rPr>
        <w:t xml:space="preserve">. This compares with a </w:t>
      </w:r>
      <w:r w:rsidR="00BD29D1" w:rsidRPr="00F908C5">
        <w:rPr>
          <w:rFonts w:ascii="Times New Roman" w:hAnsi="Times New Roman" w:cs="Times New Roman"/>
          <w:sz w:val="24"/>
          <w:szCs w:val="24"/>
        </w:rPr>
        <w:t xml:space="preserve">meta-analytic </w:t>
      </w:r>
      <w:r w:rsidR="00335C6A" w:rsidRPr="00F908C5">
        <w:rPr>
          <w:rFonts w:ascii="Times New Roman" w:hAnsi="Times New Roman" w:cs="Times New Roman"/>
          <w:sz w:val="24"/>
          <w:szCs w:val="24"/>
        </w:rPr>
        <w:t>summary d</w:t>
      </w:r>
      <w:r w:rsidR="00BD29D1" w:rsidRPr="00F908C5">
        <w:rPr>
          <w:rFonts w:ascii="Times New Roman" w:hAnsi="Times New Roman" w:cs="Times New Roman"/>
          <w:sz w:val="24"/>
          <w:szCs w:val="24"/>
        </w:rPr>
        <w:t xml:space="preserve"> of </w:t>
      </w:r>
      <w:r w:rsidR="007F7316" w:rsidRPr="00F908C5">
        <w:rPr>
          <w:rFonts w:ascii="Times New Roman" w:hAnsi="Times New Roman" w:cs="Times New Roman"/>
          <w:sz w:val="24"/>
          <w:szCs w:val="24"/>
        </w:rPr>
        <w:t xml:space="preserve">0.38 reported by </w:t>
      </w:r>
      <w:proofErr w:type="spellStart"/>
      <w:r w:rsidR="007F7316" w:rsidRPr="00F908C5">
        <w:rPr>
          <w:rFonts w:ascii="Times New Roman" w:hAnsi="Times New Roman" w:cs="Times New Roman"/>
          <w:sz w:val="24"/>
          <w:szCs w:val="24"/>
        </w:rPr>
        <w:t>Humiston</w:t>
      </w:r>
      <w:proofErr w:type="spellEnd"/>
      <w:r w:rsidR="007F7316" w:rsidRPr="00F908C5">
        <w:rPr>
          <w:rFonts w:ascii="Times New Roman" w:hAnsi="Times New Roman" w:cs="Times New Roman"/>
          <w:sz w:val="24"/>
          <w:szCs w:val="24"/>
        </w:rPr>
        <w:t xml:space="preserve"> et al. (2019)</w:t>
      </w:r>
      <w:r w:rsidR="00B757EB" w:rsidRPr="00F908C5">
        <w:rPr>
          <w:rFonts w:ascii="Times New Roman" w:hAnsi="Times New Roman" w:cs="Times New Roman"/>
          <w:sz w:val="24"/>
          <w:szCs w:val="24"/>
        </w:rPr>
        <w:t xml:space="preserve"> and suggests a</w:t>
      </w:r>
      <w:r w:rsidR="00663866" w:rsidRPr="00F908C5">
        <w:rPr>
          <w:rFonts w:ascii="Times New Roman" w:hAnsi="Times New Roman" w:cs="Times New Roman"/>
          <w:sz w:val="24"/>
          <w:szCs w:val="24"/>
        </w:rPr>
        <w:t xml:space="preserve"> relatively modest effect size</w:t>
      </w:r>
      <w:r w:rsidR="007F7316" w:rsidRPr="00F908C5">
        <w:rPr>
          <w:rFonts w:ascii="Times New Roman" w:hAnsi="Times New Roman" w:cs="Times New Roman"/>
          <w:sz w:val="24"/>
          <w:szCs w:val="24"/>
        </w:rPr>
        <w:t>.</w:t>
      </w:r>
    </w:p>
    <w:p w14:paraId="7E1728DF" w14:textId="5987F89C" w:rsidR="00B27235" w:rsidRDefault="00B27235" w:rsidP="008676F9">
      <w:pPr>
        <w:spacing w:line="360" w:lineRule="auto"/>
        <w:ind w:firstLine="720"/>
        <w:rPr>
          <w:rFonts w:ascii="Times New Roman" w:hAnsi="Times New Roman" w:cs="Times New Roman"/>
          <w:sz w:val="24"/>
          <w:szCs w:val="24"/>
        </w:rPr>
      </w:pPr>
    </w:p>
    <w:p w14:paraId="50594D6A" w14:textId="10298914" w:rsidR="00B27235" w:rsidRPr="00F908C5" w:rsidRDefault="00B27235" w:rsidP="00B27235">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5AF1DD" wp14:editId="632B535A">
            <wp:extent cx="5730875" cy="3590925"/>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590925"/>
                    </a:xfrm>
                    <a:prstGeom prst="rect">
                      <a:avLst/>
                    </a:prstGeom>
                    <a:noFill/>
                  </pic:spPr>
                </pic:pic>
              </a:graphicData>
            </a:graphic>
          </wp:inline>
        </w:drawing>
      </w:r>
    </w:p>
    <w:p w14:paraId="0CEB408E" w14:textId="4B610A5F" w:rsidR="003901AF" w:rsidRPr="00F908C5" w:rsidRDefault="00702777" w:rsidP="00EC2EB6">
      <w:pPr>
        <w:rPr>
          <w:rFonts w:ascii="Times New Roman" w:hAnsi="Times New Roman" w:cs="Times New Roman"/>
          <w:sz w:val="24"/>
          <w:szCs w:val="24"/>
        </w:rPr>
      </w:pPr>
      <w:r w:rsidRPr="00F908C5">
        <w:rPr>
          <w:rFonts w:ascii="Times New Roman" w:hAnsi="Times New Roman" w:cs="Times New Roman"/>
          <w:sz w:val="24"/>
          <w:szCs w:val="24"/>
        </w:rPr>
        <w:t xml:space="preserve">Figure 1:  </w:t>
      </w:r>
      <w:r w:rsidR="002D78AC" w:rsidRPr="00F908C5">
        <w:rPr>
          <w:rFonts w:ascii="Times New Roman" w:hAnsi="Times New Roman" w:cs="Times New Roman"/>
          <w:i/>
          <w:iCs/>
          <w:sz w:val="24"/>
          <w:szCs w:val="24"/>
        </w:rPr>
        <w:t>Chart shows</w:t>
      </w:r>
      <w:r w:rsidR="002D78AC" w:rsidRPr="00F908C5">
        <w:rPr>
          <w:rFonts w:ascii="Times New Roman" w:hAnsi="Times New Roman" w:cs="Times New Roman"/>
          <w:sz w:val="24"/>
          <w:szCs w:val="24"/>
        </w:rPr>
        <w:t xml:space="preserve"> </w:t>
      </w:r>
      <w:r w:rsidR="002D78AC" w:rsidRPr="00F908C5">
        <w:rPr>
          <w:rFonts w:ascii="Times New Roman" w:hAnsi="Times New Roman" w:cs="Times New Roman"/>
          <w:i/>
          <w:iCs/>
          <w:sz w:val="24"/>
          <w:szCs w:val="24"/>
        </w:rPr>
        <w:t>m</w:t>
      </w:r>
      <w:r w:rsidR="006954F7" w:rsidRPr="00F908C5">
        <w:rPr>
          <w:rFonts w:ascii="Times New Roman" w:hAnsi="Times New Roman" w:cs="Times New Roman"/>
          <w:i/>
          <w:iCs/>
          <w:sz w:val="24"/>
          <w:szCs w:val="24"/>
        </w:rPr>
        <w:t xml:space="preserve">ean scores </w:t>
      </w:r>
      <w:r w:rsidR="005D5A73" w:rsidRPr="00F908C5">
        <w:rPr>
          <w:rFonts w:ascii="Times New Roman" w:hAnsi="Times New Roman" w:cs="Times New Roman"/>
          <w:i/>
          <w:iCs/>
          <w:sz w:val="24"/>
          <w:szCs w:val="24"/>
        </w:rPr>
        <w:t xml:space="preserve">for primed and </w:t>
      </w:r>
      <w:proofErr w:type="spellStart"/>
      <w:r w:rsidR="005D5A73" w:rsidRPr="00F908C5">
        <w:rPr>
          <w:rFonts w:ascii="Times New Roman" w:hAnsi="Times New Roman" w:cs="Times New Roman"/>
          <w:i/>
          <w:iCs/>
          <w:sz w:val="24"/>
          <w:szCs w:val="24"/>
        </w:rPr>
        <w:t>unprimed</w:t>
      </w:r>
      <w:proofErr w:type="spellEnd"/>
      <w:r w:rsidR="005D5A73" w:rsidRPr="00F908C5">
        <w:rPr>
          <w:rFonts w:ascii="Times New Roman" w:hAnsi="Times New Roman" w:cs="Times New Roman"/>
          <w:i/>
          <w:iCs/>
          <w:sz w:val="24"/>
          <w:szCs w:val="24"/>
        </w:rPr>
        <w:t xml:space="preserve"> words </w:t>
      </w:r>
      <w:r w:rsidR="006954F7" w:rsidRPr="00F908C5">
        <w:rPr>
          <w:rFonts w:ascii="Times New Roman" w:hAnsi="Times New Roman" w:cs="Times New Roman"/>
          <w:i/>
          <w:iCs/>
          <w:sz w:val="24"/>
          <w:szCs w:val="24"/>
        </w:rPr>
        <w:t xml:space="preserve">in each condition </w:t>
      </w:r>
      <w:r w:rsidR="0061642D" w:rsidRPr="00F908C5">
        <w:rPr>
          <w:rFonts w:ascii="Times New Roman" w:hAnsi="Times New Roman" w:cs="Times New Roman"/>
          <w:i/>
          <w:iCs/>
          <w:sz w:val="24"/>
          <w:szCs w:val="24"/>
        </w:rPr>
        <w:t xml:space="preserve">(wakeful rest vs. control) </w:t>
      </w:r>
      <w:r w:rsidR="00967A92" w:rsidRPr="00F908C5">
        <w:rPr>
          <w:rFonts w:ascii="Times New Roman" w:hAnsi="Times New Roman" w:cs="Times New Roman"/>
          <w:i/>
          <w:iCs/>
          <w:sz w:val="24"/>
          <w:szCs w:val="24"/>
        </w:rPr>
        <w:t>for the two priming tasks</w:t>
      </w:r>
      <w:r w:rsidR="0061642D" w:rsidRPr="00F908C5">
        <w:rPr>
          <w:rFonts w:ascii="Times New Roman" w:hAnsi="Times New Roman" w:cs="Times New Roman"/>
          <w:i/>
          <w:iCs/>
          <w:sz w:val="24"/>
          <w:szCs w:val="24"/>
        </w:rPr>
        <w:t xml:space="preserve"> (stem completion and identification)</w:t>
      </w:r>
      <w:r w:rsidR="00967A92" w:rsidRPr="00F908C5">
        <w:rPr>
          <w:rFonts w:ascii="Times New Roman" w:hAnsi="Times New Roman" w:cs="Times New Roman"/>
          <w:i/>
          <w:iCs/>
          <w:sz w:val="24"/>
          <w:szCs w:val="24"/>
        </w:rPr>
        <w:t>.</w:t>
      </w:r>
      <w:r w:rsidR="0061642D" w:rsidRPr="00F908C5">
        <w:rPr>
          <w:rFonts w:ascii="Times New Roman" w:hAnsi="Times New Roman" w:cs="Times New Roman"/>
          <w:i/>
          <w:iCs/>
          <w:sz w:val="24"/>
          <w:szCs w:val="24"/>
        </w:rPr>
        <w:t xml:space="preserve">  </w:t>
      </w:r>
      <w:r w:rsidR="0009036D" w:rsidRPr="00F908C5">
        <w:rPr>
          <w:rFonts w:ascii="Times New Roman" w:hAnsi="Times New Roman" w:cs="Times New Roman"/>
          <w:i/>
          <w:iCs/>
          <w:sz w:val="24"/>
          <w:szCs w:val="24"/>
        </w:rPr>
        <w:t>Error bars show 95% confidence intervals.</w:t>
      </w:r>
    </w:p>
    <w:p w14:paraId="6AA19BC3" w14:textId="05F73D3F" w:rsidR="001365AB" w:rsidRPr="00F908C5" w:rsidRDefault="001365AB" w:rsidP="008676F9">
      <w:pPr>
        <w:spacing w:line="360" w:lineRule="auto"/>
        <w:ind w:firstLine="720"/>
        <w:rPr>
          <w:rFonts w:ascii="Times New Roman" w:hAnsi="Times New Roman" w:cs="Times New Roman"/>
          <w:sz w:val="24"/>
          <w:szCs w:val="24"/>
        </w:rPr>
      </w:pPr>
    </w:p>
    <w:p w14:paraId="2E6D63FB" w14:textId="70A2714F" w:rsidR="00EE2FC7" w:rsidRDefault="00EE2FC7" w:rsidP="00E844B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E1DD03" wp14:editId="3750398B">
            <wp:extent cx="5731510" cy="380619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0D00EE1D" w14:textId="77777777" w:rsidR="00EE2FC7" w:rsidRDefault="00EE2FC7" w:rsidP="00E844BA">
      <w:pPr>
        <w:rPr>
          <w:rFonts w:ascii="Times New Roman" w:hAnsi="Times New Roman" w:cs="Times New Roman"/>
          <w:sz w:val="24"/>
          <w:szCs w:val="24"/>
        </w:rPr>
      </w:pPr>
    </w:p>
    <w:p w14:paraId="421E394C" w14:textId="35A16DE0" w:rsidR="00E844BA" w:rsidRPr="00F908C5" w:rsidRDefault="00E844BA" w:rsidP="00E844BA">
      <w:pPr>
        <w:rPr>
          <w:rFonts w:ascii="Times New Roman" w:hAnsi="Times New Roman" w:cs="Times New Roman"/>
          <w:i/>
          <w:sz w:val="24"/>
          <w:szCs w:val="24"/>
        </w:rPr>
      </w:pPr>
      <w:r w:rsidRPr="00F908C5">
        <w:rPr>
          <w:rFonts w:ascii="Times New Roman" w:hAnsi="Times New Roman" w:cs="Times New Roman"/>
          <w:sz w:val="24"/>
          <w:szCs w:val="24"/>
        </w:rPr>
        <w:t xml:space="preserve">Figure </w:t>
      </w:r>
      <w:r w:rsidR="003901AF" w:rsidRPr="00F908C5">
        <w:rPr>
          <w:rFonts w:ascii="Times New Roman" w:hAnsi="Times New Roman" w:cs="Times New Roman"/>
          <w:sz w:val="24"/>
          <w:szCs w:val="24"/>
        </w:rPr>
        <w:t>2</w:t>
      </w:r>
      <w:r w:rsidRPr="00F908C5">
        <w:rPr>
          <w:rFonts w:ascii="Times New Roman" w:hAnsi="Times New Roman" w:cs="Times New Roman"/>
          <w:sz w:val="24"/>
          <w:szCs w:val="24"/>
        </w:rPr>
        <w:t xml:space="preserve">: </w:t>
      </w:r>
      <w:r w:rsidR="00FB0DC9" w:rsidRPr="00F908C5">
        <w:rPr>
          <w:rFonts w:ascii="Times New Roman" w:hAnsi="Times New Roman" w:cs="Times New Roman"/>
          <w:i/>
          <w:iCs/>
          <w:sz w:val="24"/>
          <w:szCs w:val="24"/>
        </w:rPr>
        <w:t>Chart shows the distribution of priming effect scores (</w:t>
      </w:r>
      <w:proofErr w:type="gramStart"/>
      <w:r w:rsidR="00FB0DC9" w:rsidRPr="00F908C5">
        <w:rPr>
          <w:rFonts w:ascii="Times New Roman" w:hAnsi="Times New Roman" w:cs="Times New Roman"/>
          <w:i/>
          <w:iCs/>
          <w:sz w:val="24"/>
          <w:szCs w:val="24"/>
        </w:rPr>
        <w:t>i.e.</w:t>
      </w:r>
      <w:proofErr w:type="gramEnd"/>
      <w:r w:rsidR="00FB0DC9" w:rsidRPr="00F908C5">
        <w:rPr>
          <w:rFonts w:ascii="Times New Roman" w:hAnsi="Times New Roman" w:cs="Times New Roman"/>
          <w:i/>
          <w:iCs/>
          <w:sz w:val="24"/>
          <w:szCs w:val="24"/>
        </w:rPr>
        <w:t xml:space="preserve"> </w:t>
      </w:r>
      <w:r w:rsidR="00AB7F68" w:rsidRPr="00F908C5">
        <w:rPr>
          <w:rFonts w:ascii="Times New Roman" w:hAnsi="Times New Roman" w:cs="Times New Roman"/>
          <w:i/>
          <w:iCs/>
          <w:sz w:val="24"/>
          <w:szCs w:val="24"/>
        </w:rPr>
        <w:t xml:space="preserve">correctly identified primed items minus correctly identified </w:t>
      </w:r>
      <w:proofErr w:type="spellStart"/>
      <w:r w:rsidR="00AB7F68" w:rsidRPr="00F908C5">
        <w:rPr>
          <w:rFonts w:ascii="Times New Roman" w:hAnsi="Times New Roman" w:cs="Times New Roman"/>
          <w:i/>
          <w:iCs/>
          <w:sz w:val="24"/>
          <w:szCs w:val="24"/>
        </w:rPr>
        <w:t>unprimed</w:t>
      </w:r>
      <w:proofErr w:type="spellEnd"/>
      <w:r w:rsidR="00AB7F68" w:rsidRPr="00F908C5">
        <w:rPr>
          <w:rFonts w:ascii="Times New Roman" w:hAnsi="Times New Roman" w:cs="Times New Roman"/>
          <w:i/>
          <w:iCs/>
          <w:sz w:val="24"/>
          <w:szCs w:val="24"/>
        </w:rPr>
        <w:t xml:space="preserve"> items) on the identification task</w:t>
      </w:r>
      <w:r w:rsidR="00E30341" w:rsidRPr="00F908C5">
        <w:rPr>
          <w:rFonts w:ascii="Times New Roman" w:hAnsi="Times New Roman" w:cs="Times New Roman"/>
          <w:i/>
          <w:iCs/>
          <w:sz w:val="24"/>
          <w:szCs w:val="24"/>
        </w:rPr>
        <w:t xml:space="preserve"> for the two conditions (wakeful rest vs. control)</w:t>
      </w:r>
      <w:r w:rsidR="00AB7F68" w:rsidRPr="00F908C5">
        <w:rPr>
          <w:rFonts w:ascii="Times New Roman" w:hAnsi="Times New Roman" w:cs="Times New Roman"/>
          <w:i/>
          <w:iCs/>
          <w:sz w:val="24"/>
          <w:szCs w:val="24"/>
        </w:rPr>
        <w:t>.</w:t>
      </w:r>
      <w:r w:rsidR="00AB7F68" w:rsidRPr="00F908C5">
        <w:rPr>
          <w:rFonts w:ascii="Times New Roman" w:hAnsi="Times New Roman" w:cs="Times New Roman"/>
          <w:sz w:val="24"/>
          <w:szCs w:val="24"/>
        </w:rPr>
        <w:t xml:space="preserve"> </w:t>
      </w:r>
    </w:p>
    <w:p w14:paraId="79BC2353" w14:textId="77777777" w:rsidR="003976FA" w:rsidRPr="00F908C5" w:rsidRDefault="003976FA" w:rsidP="00E844BA">
      <w:pPr>
        <w:rPr>
          <w:rFonts w:ascii="Times New Roman" w:hAnsi="Times New Roman" w:cs="Times New Roman"/>
          <w:i/>
          <w:sz w:val="24"/>
          <w:szCs w:val="24"/>
        </w:rPr>
      </w:pPr>
    </w:p>
    <w:p w14:paraId="6C5637B6" w14:textId="325A027D" w:rsidR="008E302D" w:rsidRPr="00F908C5" w:rsidRDefault="008E302D" w:rsidP="00E844BA">
      <w:pPr>
        <w:rPr>
          <w:rFonts w:ascii="Times New Roman" w:hAnsi="Times New Roman" w:cs="Times New Roman"/>
          <w:sz w:val="24"/>
          <w:szCs w:val="24"/>
        </w:rPr>
      </w:pPr>
    </w:p>
    <w:p w14:paraId="088478EA" w14:textId="62B9A7A0" w:rsidR="00D755AD" w:rsidRPr="00F908C5" w:rsidRDefault="00CD4831" w:rsidP="000C7C15">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Figure</w:t>
      </w:r>
      <w:r w:rsidR="00DF0224" w:rsidRPr="00F908C5">
        <w:rPr>
          <w:rFonts w:ascii="Times New Roman" w:hAnsi="Times New Roman" w:cs="Times New Roman"/>
          <w:sz w:val="24"/>
          <w:szCs w:val="24"/>
        </w:rPr>
        <w:t>s 1 and</w:t>
      </w:r>
      <w:r w:rsidRPr="00F908C5">
        <w:rPr>
          <w:rFonts w:ascii="Times New Roman" w:hAnsi="Times New Roman" w:cs="Times New Roman"/>
          <w:sz w:val="24"/>
          <w:szCs w:val="24"/>
        </w:rPr>
        <w:t xml:space="preserve"> </w:t>
      </w:r>
      <w:r w:rsidR="003901AF" w:rsidRPr="00F908C5">
        <w:rPr>
          <w:rFonts w:ascii="Times New Roman" w:hAnsi="Times New Roman" w:cs="Times New Roman"/>
          <w:sz w:val="24"/>
          <w:szCs w:val="24"/>
        </w:rPr>
        <w:t>3</w:t>
      </w:r>
      <w:r w:rsidRPr="00F908C5">
        <w:rPr>
          <w:rFonts w:ascii="Times New Roman" w:hAnsi="Times New Roman" w:cs="Times New Roman"/>
          <w:sz w:val="24"/>
          <w:szCs w:val="24"/>
        </w:rPr>
        <w:t xml:space="preserve"> summarize the data for the stem completion task</w:t>
      </w:r>
      <w:r w:rsidR="00875015" w:rsidRPr="00F908C5">
        <w:rPr>
          <w:rFonts w:ascii="Times New Roman" w:hAnsi="Times New Roman" w:cs="Times New Roman"/>
          <w:sz w:val="24"/>
          <w:szCs w:val="24"/>
        </w:rPr>
        <w:t xml:space="preserve">.  </w:t>
      </w:r>
      <w:r w:rsidR="002C3CAE" w:rsidRPr="00F908C5">
        <w:rPr>
          <w:rFonts w:ascii="Times New Roman" w:hAnsi="Times New Roman" w:cs="Times New Roman"/>
          <w:sz w:val="24"/>
          <w:szCs w:val="24"/>
        </w:rPr>
        <w:t>Scores showed substantial floor effects</w:t>
      </w:r>
      <w:r w:rsidR="001B0909" w:rsidRPr="00F908C5">
        <w:rPr>
          <w:rFonts w:ascii="Times New Roman" w:hAnsi="Times New Roman" w:cs="Times New Roman"/>
          <w:sz w:val="24"/>
          <w:szCs w:val="24"/>
        </w:rPr>
        <w:t>, and</w:t>
      </w:r>
      <w:r w:rsidR="00B3123A" w:rsidRPr="00F908C5">
        <w:rPr>
          <w:rFonts w:ascii="Times New Roman" w:hAnsi="Times New Roman" w:cs="Times New Roman"/>
          <w:sz w:val="24"/>
          <w:szCs w:val="24"/>
        </w:rPr>
        <w:t xml:space="preserve"> </w:t>
      </w:r>
      <w:r w:rsidR="00734339" w:rsidRPr="00F908C5">
        <w:rPr>
          <w:rFonts w:ascii="Times New Roman" w:hAnsi="Times New Roman" w:cs="Times New Roman"/>
          <w:sz w:val="24"/>
          <w:szCs w:val="24"/>
        </w:rPr>
        <w:t xml:space="preserve">this rendered them unsuitable for </w:t>
      </w:r>
      <w:r w:rsidR="008C210B" w:rsidRPr="00F908C5">
        <w:rPr>
          <w:rFonts w:ascii="Times New Roman" w:hAnsi="Times New Roman" w:cs="Times New Roman"/>
          <w:sz w:val="24"/>
          <w:szCs w:val="24"/>
        </w:rPr>
        <w:t xml:space="preserve">ANOVA.  </w:t>
      </w:r>
      <w:r w:rsidR="00E44D94" w:rsidRPr="00F908C5">
        <w:rPr>
          <w:rFonts w:ascii="Times New Roman" w:hAnsi="Times New Roman" w:cs="Times New Roman"/>
          <w:sz w:val="24"/>
          <w:szCs w:val="24"/>
        </w:rPr>
        <w:t>To check whether priming effects had occurred</w:t>
      </w:r>
      <w:r w:rsidR="00116DFD" w:rsidRPr="00F908C5">
        <w:rPr>
          <w:rFonts w:ascii="Times New Roman" w:hAnsi="Times New Roman" w:cs="Times New Roman"/>
          <w:sz w:val="24"/>
          <w:szCs w:val="24"/>
        </w:rPr>
        <w:t>,</w:t>
      </w:r>
      <w:bookmarkStart w:id="4" w:name="_Hlk46130172"/>
      <w:r w:rsidR="00F92ED3" w:rsidRPr="00F908C5">
        <w:rPr>
          <w:rFonts w:ascii="Times New Roman" w:hAnsi="Times New Roman" w:cs="Times New Roman"/>
          <w:sz w:val="24"/>
          <w:szCs w:val="24"/>
        </w:rPr>
        <w:t xml:space="preserve"> </w:t>
      </w:r>
      <w:r w:rsidR="00116DFD" w:rsidRPr="00F908C5">
        <w:rPr>
          <w:rFonts w:ascii="Times New Roman" w:hAnsi="Times New Roman" w:cs="Times New Roman"/>
          <w:sz w:val="24"/>
          <w:szCs w:val="24"/>
        </w:rPr>
        <w:t xml:space="preserve">Wilcoxon’s signed rank test </w:t>
      </w:r>
      <w:bookmarkEnd w:id="4"/>
      <w:r w:rsidR="00116DFD" w:rsidRPr="00F908C5">
        <w:rPr>
          <w:rFonts w:ascii="Times New Roman" w:hAnsi="Times New Roman" w:cs="Times New Roman"/>
          <w:sz w:val="24"/>
          <w:szCs w:val="24"/>
        </w:rPr>
        <w:t>w</w:t>
      </w:r>
      <w:r w:rsidR="00E44D94" w:rsidRPr="00F908C5">
        <w:rPr>
          <w:rFonts w:ascii="Times New Roman" w:hAnsi="Times New Roman" w:cs="Times New Roman"/>
          <w:sz w:val="24"/>
          <w:szCs w:val="24"/>
        </w:rPr>
        <w:t>as</w:t>
      </w:r>
      <w:r w:rsidR="00116DFD" w:rsidRPr="00F908C5">
        <w:rPr>
          <w:rFonts w:ascii="Times New Roman" w:hAnsi="Times New Roman" w:cs="Times New Roman"/>
          <w:sz w:val="24"/>
          <w:szCs w:val="24"/>
        </w:rPr>
        <w:t xml:space="preserve"> used</w:t>
      </w:r>
      <w:r w:rsidR="007224DA" w:rsidRPr="00F908C5">
        <w:rPr>
          <w:rFonts w:ascii="Times New Roman" w:hAnsi="Times New Roman" w:cs="Times New Roman"/>
          <w:sz w:val="24"/>
          <w:szCs w:val="24"/>
        </w:rPr>
        <w:t xml:space="preserve"> on the raw scores</w:t>
      </w:r>
      <w:r w:rsidR="00116DFD" w:rsidRPr="00F908C5">
        <w:rPr>
          <w:rFonts w:ascii="Times New Roman" w:hAnsi="Times New Roman" w:cs="Times New Roman"/>
          <w:sz w:val="24"/>
          <w:szCs w:val="24"/>
        </w:rPr>
        <w:t xml:space="preserve">.  A comparison between the scores for the studied and unstudied lists showed that there was a significant priming effect in both the </w:t>
      </w:r>
      <w:r w:rsidR="00A8775E" w:rsidRPr="00F908C5">
        <w:rPr>
          <w:rFonts w:ascii="Times New Roman" w:hAnsi="Times New Roman" w:cs="Times New Roman"/>
          <w:sz w:val="24"/>
          <w:szCs w:val="24"/>
        </w:rPr>
        <w:t>wakeful rest</w:t>
      </w:r>
      <w:r w:rsidR="00116DFD" w:rsidRPr="00F908C5">
        <w:rPr>
          <w:rFonts w:ascii="Times New Roman" w:hAnsi="Times New Roman" w:cs="Times New Roman"/>
          <w:sz w:val="24"/>
          <w:szCs w:val="24"/>
        </w:rPr>
        <w:t xml:space="preserve"> (</w:t>
      </w:r>
      <w:r w:rsidR="00B344A4" w:rsidRPr="00F908C5">
        <w:rPr>
          <w:rFonts w:ascii="Times New Roman" w:hAnsi="Times New Roman" w:cs="Times New Roman"/>
          <w:sz w:val="24"/>
          <w:szCs w:val="24"/>
        </w:rPr>
        <w:t xml:space="preserve">24 positive differences, 3 negative differences and </w:t>
      </w:r>
      <w:r w:rsidR="00851F86" w:rsidRPr="00F908C5">
        <w:rPr>
          <w:rFonts w:ascii="Times New Roman" w:hAnsi="Times New Roman" w:cs="Times New Roman"/>
          <w:sz w:val="24"/>
          <w:szCs w:val="24"/>
        </w:rPr>
        <w:t xml:space="preserve">7 ties; </w:t>
      </w:r>
      <w:r w:rsidR="00116DFD" w:rsidRPr="00F908C5">
        <w:rPr>
          <w:rFonts w:ascii="Times New Roman" w:hAnsi="Times New Roman" w:cs="Times New Roman"/>
          <w:sz w:val="24"/>
          <w:szCs w:val="24"/>
        </w:rPr>
        <w:t xml:space="preserve">p&lt;.001) and the </w:t>
      </w:r>
      <w:r w:rsidR="00A8775E" w:rsidRPr="00F908C5">
        <w:rPr>
          <w:rFonts w:ascii="Times New Roman" w:hAnsi="Times New Roman" w:cs="Times New Roman"/>
          <w:sz w:val="24"/>
          <w:szCs w:val="24"/>
        </w:rPr>
        <w:t>control</w:t>
      </w:r>
      <w:r w:rsidR="00116DFD" w:rsidRPr="00F908C5">
        <w:rPr>
          <w:rFonts w:ascii="Times New Roman" w:hAnsi="Times New Roman" w:cs="Times New Roman"/>
          <w:sz w:val="24"/>
          <w:szCs w:val="24"/>
        </w:rPr>
        <w:t xml:space="preserve"> condition (</w:t>
      </w:r>
      <w:r w:rsidR="00851F86" w:rsidRPr="00F908C5">
        <w:rPr>
          <w:rFonts w:ascii="Times New Roman" w:hAnsi="Times New Roman" w:cs="Times New Roman"/>
          <w:sz w:val="24"/>
          <w:szCs w:val="24"/>
        </w:rPr>
        <w:t>24 positive differences, 0 negative differences and 10 ties</w:t>
      </w:r>
      <w:r w:rsidR="00E81B0F" w:rsidRPr="00F908C5">
        <w:rPr>
          <w:rFonts w:ascii="Times New Roman" w:hAnsi="Times New Roman" w:cs="Times New Roman"/>
          <w:sz w:val="24"/>
          <w:szCs w:val="24"/>
        </w:rPr>
        <w:t xml:space="preserve">; </w:t>
      </w:r>
      <w:r w:rsidR="00116DFD" w:rsidRPr="00F908C5">
        <w:rPr>
          <w:rFonts w:ascii="Times New Roman" w:hAnsi="Times New Roman" w:cs="Times New Roman"/>
          <w:sz w:val="24"/>
          <w:szCs w:val="24"/>
        </w:rPr>
        <w:t xml:space="preserve">p&lt;.001).  </w:t>
      </w:r>
      <w:bookmarkStart w:id="5" w:name="_Hlk46130094"/>
      <w:r w:rsidR="00116DFD" w:rsidRPr="00F908C5">
        <w:rPr>
          <w:rFonts w:ascii="Times New Roman" w:hAnsi="Times New Roman" w:cs="Times New Roman"/>
          <w:sz w:val="24"/>
          <w:szCs w:val="24"/>
        </w:rPr>
        <w:t>To test the main hypothesis about relaxation leading to a greater priming effect, priming effect</w:t>
      </w:r>
      <w:r w:rsidR="00287145" w:rsidRPr="00F908C5">
        <w:rPr>
          <w:rFonts w:ascii="Times New Roman" w:hAnsi="Times New Roman" w:cs="Times New Roman"/>
          <w:sz w:val="24"/>
          <w:szCs w:val="24"/>
        </w:rPr>
        <w:t xml:space="preserve"> scores</w:t>
      </w:r>
      <w:r w:rsidR="00116DFD" w:rsidRPr="00F908C5">
        <w:rPr>
          <w:rFonts w:ascii="Times New Roman" w:hAnsi="Times New Roman" w:cs="Times New Roman"/>
          <w:sz w:val="24"/>
          <w:szCs w:val="24"/>
        </w:rPr>
        <w:t xml:space="preserve"> </w:t>
      </w:r>
      <w:r w:rsidR="00386A02" w:rsidRPr="00F908C5">
        <w:rPr>
          <w:rFonts w:ascii="Times New Roman" w:hAnsi="Times New Roman" w:cs="Times New Roman"/>
          <w:sz w:val="24"/>
          <w:szCs w:val="24"/>
        </w:rPr>
        <w:t>were used</w:t>
      </w:r>
      <w:r w:rsidR="00DF68C9" w:rsidRPr="00F908C5">
        <w:rPr>
          <w:rFonts w:ascii="Times New Roman" w:hAnsi="Times New Roman" w:cs="Times New Roman"/>
          <w:sz w:val="24"/>
          <w:szCs w:val="24"/>
        </w:rPr>
        <w:t xml:space="preserve">.  These were obtained by subtracting the number of </w:t>
      </w:r>
      <w:r w:rsidR="00602A0E" w:rsidRPr="00F908C5">
        <w:rPr>
          <w:rFonts w:ascii="Times New Roman" w:hAnsi="Times New Roman" w:cs="Times New Roman"/>
          <w:sz w:val="24"/>
          <w:szCs w:val="24"/>
        </w:rPr>
        <w:t>word stems</w:t>
      </w:r>
      <w:r w:rsidR="004B7582" w:rsidRPr="00F908C5">
        <w:rPr>
          <w:rFonts w:ascii="Times New Roman" w:hAnsi="Times New Roman" w:cs="Times New Roman"/>
          <w:sz w:val="24"/>
          <w:szCs w:val="24"/>
        </w:rPr>
        <w:t xml:space="preserve"> completed with words from </w:t>
      </w:r>
      <w:r w:rsidR="00A43484" w:rsidRPr="00F908C5">
        <w:rPr>
          <w:rFonts w:ascii="Times New Roman" w:hAnsi="Times New Roman" w:cs="Times New Roman"/>
          <w:sz w:val="24"/>
          <w:szCs w:val="24"/>
        </w:rPr>
        <w:t xml:space="preserve">the </w:t>
      </w:r>
      <w:proofErr w:type="spellStart"/>
      <w:r w:rsidR="00A43484" w:rsidRPr="00F908C5">
        <w:rPr>
          <w:rFonts w:ascii="Times New Roman" w:hAnsi="Times New Roman" w:cs="Times New Roman"/>
          <w:sz w:val="24"/>
          <w:szCs w:val="24"/>
        </w:rPr>
        <w:t>unprimed</w:t>
      </w:r>
      <w:proofErr w:type="spellEnd"/>
      <w:r w:rsidR="004B7582" w:rsidRPr="00F908C5">
        <w:rPr>
          <w:rFonts w:ascii="Times New Roman" w:hAnsi="Times New Roman" w:cs="Times New Roman"/>
          <w:sz w:val="24"/>
          <w:szCs w:val="24"/>
        </w:rPr>
        <w:t xml:space="preserve"> list</w:t>
      </w:r>
      <w:r w:rsidR="0054539F" w:rsidRPr="00F908C5">
        <w:rPr>
          <w:rFonts w:ascii="Times New Roman" w:hAnsi="Times New Roman" w:cs="Times New Roman"/>
          <w:sz w:val="24"/>
          <w:szCs w:val="24"/>
        </w:rPr>
        <w:t xml:space="preserve"> </w:t>
      </w:r>
      <w:r w:rsidR="00D80641" w:rsidRPr="00F908C5">
        <w:rPr>
          <w:rFonts w:ascii="Times New Roman" w:hAnsi="Times New Roman" w:cs="Times New Roman"/>
          <w:sz w:val="24"/>
          <w:szCs w:val="24"/>
        </w:rPr>
        <w:t>(</w:t>
      </w:r>
      <w:r w:rsidR="00AA1DC0" w:rsidRPr="00F908C5">
        <w:rPr>
          <w:rFonts w:ascii="Times New Roman" w:hAnsi="Times New Roman" w:cs="Times New Roman"/>
          <w:sz w:val="24"/>
          <w:szCs w:val="24"/>
        </w:rPr>
        <w:t xml:space="preserve">i.e. </w:t>
      </w:r>
      <w:r w:rsidR="003A24F7" w:rsidRPr="00F908C5">
        <w:rPr>
          <w:rFonts w:ascii="Times New Roman" w:hAnsi="Times New Roman" w:cs="Times New Roman"/>
          <w:sz w:val="24"/>
          <w:szCs w:val="24"/>
        </w:rPr>
        <w:t>the participant coincidentally completed the stem with a word from the list without having been exposed to that list</w:t>
      </w:r>
      <w:r w:rsidR="00AA1DC0" w:rsidRPr="00F908C5">
        <w:rPr>
          <w:rFonts w:ascii="Times New Roman" w:hAnsi="Times New Roman" w:cs="Times New Roman"/>
          <w:sz w:val="24"/>
          <w:szCs w:val="24"/>
        </w:rPr>
        <w:t xml:space="preserve"> in the first stage</w:t>
      </w:r>
      <w:r w:rsidR="00D80641" w:rsidRPr="00F908C5">
        <w:rPr>
          <w:rFonts w:ascii="Times New Roman" w:hAnsi="Times New Roman" w:cs="Times New Roman"/>
          <w:sz w:val="24"/>
          <w:szCs w:val="24"/>
        </w:rPr>
        <w:t xml:space="preserve">) from the number completed with words from the </w:t>
      </w:r>
      <w:r w:rsidR="00C30605" w:rsidRPr="00F908C5">
        <w:rPr>
          <w:rFonts w:ascii="Times New Roman" w:hAnsi="Times New Roman" w:cs="Times New Roman"/>
          <w:sz w:val="24"/>
          <w:szCs w:val="24"/>
        </w:rPr>
        <w:t xml:space="preserve">primed </w:t>
      </w:r>
      <w:r w:rsidR="00D80641" w:rsidRPr="00F908C5">
        <w:rPr>
          <w:rFonts w:ascii="Times New Roman" w:hAnsi="Times New Roman" w:cs="Times New Roman"/>
          <w:sz w:val="24"/>
          <w:szCs w:val="24"/>
        </w:rPr>
        <w:t xml:space="preserve">list </w:t>
      </w:r>
      <w:r w:rsidR="00C30605" w:rsidRPr="00F908C5">
        <w:rPr>
          <w:rFonts w:ascii="Times New Roman" w:hAnsi="Times New Roman" w:cs="Times New Roman"/>
          <w:sz w:val="24"/>
          <w:szCs w:val="24"/>
        </w:rPr>
        <w:t xml:space="preserve">(i.e. the list </w:t>
      </w:r>
      <w:r w:rsidR="00D80641" w:rsidRPr="00F908C5">
        <w:rPr>
          <w:rFonts w:ascii="Times New Roman" w:hAnsi="Times New Roman" w:cs="Times New Roman"/>
          <w:sz w:val="24"/>
          <w:szCs w:val="24"/>
        </w:rPr>
        <w:t xml:space="preserve">that </w:t>
      </w:r>
      <w:r w:rsidR="00702A2A" w:rsidRPr="00F908C5">
        <w:rPr>
          <w:rFonts w:ascii="Times New Roman" w:hAnsi="Times New Roman" w:cs="Times New Roman"/>
          <w:sz w:val="24"/>
          <w:szCs w:val="24"/>
        </w:rPr>
        <w:t xml:space="preserve">the </w:t>
      </w:r>
      <w:r w:rsidR="00D80641" w:rsidRPr="00F908C5">
        <w:rPr>
          <w:rFonts w:ascii="Times New Roman" w:hAnsi="Times New Roman" w:cs="Times New Roman"/>
          <w:sz w:val="24"/>
          <w:szCs w:val="24"/>
        </w:rPr>
        <w:t xml:space="preserve">participant had been </w:t>
      </w:r>
      <w:r w:rsidR="008640FA" w:rsidRPr="00F908C5">
        <w:rPr>
          <w:rFonts w:ascii="Times New Roman" w:hAnsi="Times New Roman" w:cs="Times New Roman"/>
          <w:sz w:val="24"/>
          <w:szCs w:val="24"/>
        </w:rPr>
        <w:t>seen</w:t>
      </w:r>
      <w:r w:rsidR="00D80641" w:rsidRPr="00F908C5">
        <w:rPr>
          <w:rFonts w:ascii="Times New Roman" w:hAnsi="Times New Roman" w:cs="Times New Roman"/>
          <w:sz w:val="24"/>
          <w:szCs w:val="24"/>
        </w:rPr>
        <w:t xml:space="preserve"> </w:t>
      </w:r>
      <w:r w:rsidR="00C30605" w:rsidRPr="00F908C5">
        <w:rPr>
          <w:rFonts w:ascii="Times New Roman" w:hAnsi="Times New Roman" w:cs="Times New Roman"/>
          <w:sz w:val="24"/>
          <w:szCs w:val="24"/>
        </w:rPr>
        <w:t>in the first stage</w:t>
      </w:r>
      <w:r w:rsidR="0003272C" w:rsidRPr="00F908C5">
        <w:rPr>
          <w:rFonts w:ascii="Times New Roman" w:hAnsi="Times New Roman" w:cs="Times New Roman"/>
          <w:sz w:val="24"/>
          <w:szCs w:val="24"/>
        </w:rPr>
        <w:t xml:space="preserve">). </w:t>
      </w:r>
      <w:r w:rsidR="00F21B46" w:rsidRPr="00F908C5">
        <w:rPr>
          <w:rFonts w:ascii="Times New Roman" w:hAnsi="Times New Roman" w:cs="Times New Roman"/>
          <w:sz w:val="24"/>
          <w:szCs w:val="24"/>
        </w:rPr>
        <w:t xml:space="preserve"> These were suitable for parametric analysis and a one</w:t>
      </w:r>
      <w:r w:rsidR="0026013D" w:rsidRPr="00F908C5">
        <w:rPr>
          <w:rFonts w:ascii="Times New Roman" w:hAnsi="Times New Roman" w:cs="Times New Roman"/>
          <w:sz w:val="24"/>
          <w:szCs w:val="24"/>
        </w:rPr>
        <w:t>-factor ANOVA was used</w:t>
      </w:r>
      <w:r w:rsidR="00F21B46" w:rsidRPr="00F908C5">
        <w:rPr>
          <w:rFonts w:ascii="Times New Roman" w:hAnsi="Times New Roman" w:cs="Times New Roman"/>
          <w:sz w:val="24"/>
          <w:szCs w:val="24"/>
        </w:rPr>
        <w:t xml:space="preserve">.  </w:t>
      </w:r>
      <w:r w:rsidR="00386A02" w:rsidRPr="00F908C5">
        <w:rPr>
          <w:rFonts w:ascii="Times New Roman" w:hAnsi="Times New Roman" w:cs="Times New Roman"/>
          <w:sz w:val="24"/>
          <w:szCs w:val="24"/>
        </w:rPr>
        <w:t xml:space="preserve"> </w:t>
      </w:r>
      <w:r w:rsidR="00254A14" w:rsidRPr="00F908C5">
        <w:rPr>
          <w:rFonts w:ascii="Times New Roman" w:hAnsi="Times New Roman" w:cs="Times New Roman"/>
          <w:sz w:val="24"/>
          <w:szCs w:val="24"/>
        </w:rPr>
        <w:t xml:space="preserve">The priming effect was larger </w:t>
      </w:r>
      <w:r w:rsidR="00DE2414" w:rsidRPr="00F908C5">
        <w:rPr>
          <w:rFonts w:ascii="Times New Roman" w:hAnsi="Times New Roman" w:cs="Times New Roman"/>
          <w:sz w:val="24"/>
          <w:szCs w:val="24"/>
        </w:rPr>
        <w:t>in wakeful rest compared to the control condition,</w:t>
      </w:r>
      <w:r w:rsidR="00DE2414" w:rsidRPr="00F908C5">
        <w:t xml:space="preserve"> </w:t>
      </w:r>
      <w:r w:rsidR="00DE2414" w:rsidRPr="00F908C5">
        <w:rPr>
          <w:rFonts w:ascii="Times New Roman" w:hAnsi="Times New Roman" w:cs="Times New Roman"/>
          <w:sz w:val="24"/>
          <w:szCs w:val="24"/>
        </w:rPr>
        <w:t>M for wakeful rest = 1.94, SD = 2.09; M for control = 1.41, SD = 1.23</w:t>
      </w:r>
      <w:r w:rsidR="00B10CFE" w:rsidRPr="00F908C5">
        <w:rPr>
          <w:rFonts w:ascii="Times New Roman" w:hAnsi="Times New Roman" w:cs="Times New Roman"/>
          <w:sz w:val="24"/>
          <w:szCs w:val="24"/>
        </w:rPr>
        <w:t>; but this</w:t>
      </w:r>
      <w:r w:rsidR="00C435F2" w:rsidRPr="00F908C5">
        <w:rPr>
          <w:rFonts w:ascii="Times New Roman" w:hAnsi="Times New Roman" w:cs="Times New Roman"/>
          <w:sz w:val="24"/>
          <w:szCs w:val="24"/>
        </w:rPr>
        <w:t xml:space="preserve"> difference was not significant,</w:t>
      </w:r>
      <w:r w:rsidR="0003180D" w:rsidRPr="00F908C5">
        <w:rPr>
          <w:rFonts w:ascii="Times New Roman" w:hAnsi="Times New Roman" w:cs="Times New Roman"/>
          <w:sz w:val="24"/>
          <w:szCs w:val="24"/>
        </w:rPr>
        <w:t xml:space="preserve"> F(1,33) = 2.57; p = .119)</w:t>
      </w:r>
      <w:r w:rsidR="00117BE7" w:rsidRPr="00F908C5">
        <w:rPr>
          <w:rFonts w:ascii="Times New Roman" w:hAnsi="Times New Roman" w:cs="Times New Roman"/>
          <w:sz w:val="24"/>
          <w:szCs w:val="24"/>
        </w:rPr>
        <w:t xml:space="preserve">.  </w:t>
      </w:r>
      <w:r w:rsidR="00693B2C" w:rsidRPr="00F908C5">
        <w:rPr>
          <w:rFonts w:ascii="Times New Roman" w:hAnsi="Times New Roman" w:cs="Times New Roman"/>
          <w:sz w:val="24"/>
          <w:szCs w:val="24"/>
        </w:rPr>
        <w:t xml:space="preserve"> </w:t>
      </w:r>
      <w:bookmarkEnd w:id="5"/>
      <w:r w:rsidR="009959F1" w:rsidRPr="00F908C5">
        <w:rPr>
          <w:rFonts w:ascii="Times New Roman" w:hAnsi="Times New Roman" w:cs="Times New Roman"/>
          <w:sz w:val="24"/>
          <w:szCs w:val="24"/>
        </w:rPr>
        <w:t xml:space="preserve"> </w:t>
      </w:r>
      <w:r w:rsidR="00D17B0C" w:rsidRPr="00F908C5">
        <w:rPr>
          <w:rFonts w:ascii="Times New Roman" w:hAnsi="Times New Roman" w:cs="Times New Roman"/>
          <w:sz w:val="24"/>
          <w:szCs w:val="24"/>
        </w:rPr>
        <w:t xml:space="preserve">In terms </w:t>
      </w:r>
      <w:r w:rsidR="00D17B0C" w:rsidRPr="00F908C5">
        <w:rPr>
          <w:rFonts w:ascii="Times New Roman" w:hAnsi="Times New Roman" w:cs="Times New Roman"/>
          <w:sz w:val="24"/>
          <w:szCs w:val="24"/>
        </w:rPr>
        <w:lastRenderedPageBreak/>
        <w:t xml:space="preserve">of effect sizes, </w:t>
      </w:r>
      <w:r w:rsidR="00F42E83" w:rsidRPr="00F908C5">
        <w:rPr>
          <w:rFonts w:ascii="Times New Roman" w:hAnsi="Times New Roman" w:cs="Times New Roman"/>
          <w:sz w:val="24"/>
          <w:szCs w:val="24"/>
        </w:rPr>
        <w:t>partial η</w:t>
      </w:r>
      <w:r w:rsidR="00F42E83" w:rsidRPr="00F908C5">
        <w:rPr>
          <w:rFonts w:ascii="Times New Roman" w:hAnsi="Times New Roman" w:cs="Times New Roman"/>
          <w:sz w:val="24"/>
          <w:szCs w:val="24"/>
          <w:vertAlign w:val="superscript"/>
        </w:rPr>
        <w:t>2</w:t>
      </w:r>
      <w:r w:rsidR="00291621" w:rsidRPr="00F908C5">
        <w:rPr>
          <w:rFonts w:ascii="Times New Roman" w:hAnsi="Times New Roman" w:cs="Times New Roman"/>
          <w:sz w:val="24"/>
          <w:szCs w:val="24"/>
        </w:rPr>
        <w:t xml:space="preserve"> </w:t>
      </w:r>
      <w:r w:rsidR="00070F71" w:rsidRPr="00F908C5">
        <w:rPr>
          <w:rFonts w:ascii="Times New Roman" w:hAnsi="Times New Roman" w:cs="Times New Roman"/>
          <w:sz w:val="24"/>
          <w:szCs w:val="24"/>
        </w:rPr>
        <w:t>=</w:t>
      </w:r>
      <w:r w:rsidR="00291621" w:rsidRPr="00F908C5">
        <w:rPr>
          <w:rFonts w:ascii="Times New Roman" w:hAnsi="Times New Roman" w:cs="Times New Roman"/>
          <w:sz w:val="24"/>
          <w:szCs w:val="24"/>
        </w:rPr>
        <w:t xml:space="preserve"> .0</w:t>
      </w:r>
      <w:r w:rsidR="00D17B0C" w:rsidRPr="00F908C5">
        <w:rPr>
          <w:rFonts w:ascii="Times New Roman" w:hAnsi="Times New Roman" w:cs="Times New Roman"/>
          <w:sz w:val="24"/>
          <w:szCs w:val="24"/>
        </w:rPr>
        <w:t>7</w:t>
      </w:r>
      <w:r w:rsidR="00EA7B40" w:rsidRPr="00F908C5">
        <w:rPr>
          <w:rFonts w:ascii="Times New Roman" w:hAnsi="Times New Roman" w:cs="Times New Roman"/>
          <w:sz w:val="24"/>
          <w:szCs w:val="24"/>
        </w:rPr>
        <w:t>, 90% confidence intervals</w:t>
      </w:r>
      <w:r w:rsidR="007917F5" w:rsidRPr="00F908C5">
        <w:rPr>
          <w:rFonts w:ascii="Times New Roman" w:hAnsi="Times New Roman" w:cs="Times New Roman"/>
          <w:sz w:val="24"/>
          <w:szCs w:val="24"/>
        </w:rPr>
        <w:t xml:space="preserve"> 0 to 0.23;</w:t>
      </w:r>
      <w:r w:rsidR="00461E75" w:rsidRPr="00F908C5">
        <w:rPr>
          <w:rFonts w:ascii="Times New Roman" w:hAnsi="Times New Roman" w:cs="Times New Roman"/>
          <w:sz w:val="24"/>
          <w:szCs w:val="24"/>
        </w:rPr>
        <w:t xml:space="preserve"> generalized </w:t>
      </w:r>
      <w:r w:rsidR="00F42E83" w:rsidRPr="00F908C5">
        <w:rPr>
          <w:rFonts w:ascii="Times New Roman" w:hAnsi="Times New Roman" w:cs="Times New Roman"/>
          <w:sz w:val="24"/>
          <w:szCs w:val="24"/>
        </w:rPr>
        <w:t>η</w:t>
      </w:r>
      <w:r w:rsidR="00F42E83" w:rsidRPr="00F908C5">
        <w:rPr>
          <w:rFonts w:ascii="Times New Roman" w:hAnsi="Times New Roman" w:cs="Times New Roman"/>
          <w:sz w:val="24"/>
          <w:szCs w:val="24"/>
          <w:vertAlign w:val="superscript"/>
        </w:rPr>
        <w:t>2</w:t>
      </w:r>
      <w:r w:rsidR="00461E75" w:rsidRPr="00F908C5">
        <w:rPr>
          <w:rFonts w:ascii="Times New Roman" w:hAnsi="Times New Roman" w:cs="Times New Roman"/>
          <w:sz w:val="24"/>
          <w:szCs w:val="24"/>
        </w:rPr>
        <w:t xml:space="preserve"> = .02</w:t>
      </w:r>
      <w:r w:rsidR="00BB34AC" w:rsidRPr="00F908C5">
        <w:rPr>
          <w:rFonts w:ascii="Times New Roman" w:hAnsi="Times New Roman" w:cs="Times New Roman"/>
          <w:sz w:val="24"/>
          <w:szCs w:val="24"/>
        </w:rPr>
        <w:t>,</w:t>
      </w:r>
      <w:r w:rsidR="00070F71" w:rsidRPr="00F908C5">
        <w:rPr>
          <w:rFonts w:ascii="Times New Roman" w:hAnsi="Times New Roman" w:cs="Times New Roman"/>
          <w:sz w:val="24"/>
          <w:szCs w:val="24"/>
        </w:rPr>
        <w:t xml:space="preserve"> and Cohen’s d = </w:t>
      </w:r>
      <w:r w:rsidR="000C7C15" w:rsidRPr="00F908C5">
        <w:rPr>
          <w:rFonts w:ascii="Times New Roman" w:hAnsi="Times New Roman" w:cs="Times New Roman"/>
          <w:sz w:val="24"/>
          <w:szCs w:val="24"/>
        </w:rPr>
        <w:t xml:space="preserve">0.27, 95% </w:t>
      </w:r>
      <w:r w:rsidR="004B1EA5" w:rsidRPr="00F908C5">
        <w:rPr>
          <w:rFonts w:ascii="Times New Roman" w:hAnsi="Times New Roman" w:cs="Times New Roman"/>
          <w:sz w:val="24"/>
          <w:szCs w:val="24"/>
        </w:rPr>
        <w:t>CI [</w:t>
      </w:r>
      <w:r w:rsidR="004D49A0" w:rsidRPr="00F908C5">
        <w:rPr>
          <w:rFonts w:ascii="Times New Roman" w:hAnsi="Times New Roman" w:cs="Times New Roman"/>
          <w:sz w:val="24"/>
          <w:szCs w:val="24"/>
        </w:rPr>
        <w:t>-0.</w:t>
      </w:r>
      <w:proofErr w:type="gramStart"/>
      <w:r w:rsidR="004D49A0" w:rsidRPr="00F908C5">
        <w:rPr>
          <w:rFonts w:ascii="Times New Roman" w:hAnsi="Times New Roman" w:cs="Times New Roman"/>
          <w:sz w:val="24"/>
          <w:szCs w:val="24"/>
        </w:rPr>
        <w:t>26</w:t>
      </w:r>
      <w:r w:rsidR="004B1EA5" w:rsidRPr="00F908C5">
        <w:rPr>
          <w:rFonts w:ascii="Times New Roman" w:hAnsi="Times New Roman" w:cs="Times New Roman"/>
          <w:sz w:val="24"/>
          <w:szCs w:val="24"/>
        </w:rPr>
        <w:t>,</w:t>
      </w:r>
      <w:r w:rsidR="004D49A0" w:rsidRPr="00F908C5">
        <w:rPr>
          <w:rFonts w:ascii="Times New Roman" w:hAnsi="Times New Roman" w:cs="Times New Roman"/>
          <w:sz w:val="24"/>
          <w:szCs w:val="24"/>
        </w:rPr>
        <w:t>+</w:t>
      </w:r>
      <w:proofErr w:type="gramEnd"/>
      <w:r w:rsidR="004D49A0" w:rsidRPr="00F908C5">
        <w:rPr>
          <w:rFonts w:ascii="Times New Roman" w:hAnsi="Times New Roman" w:cs="Times New Roman"/>
          <w:sz w:val="24"/>
          <w:szCs w:val="24"/>
        </w:rPr>
        <w:t xml:space="preserve"> 0.70</w:t>
      </w:r>
      <w:r w:rsidR="004B1EA5" w:rsidRPr="00F908C5">
        <w:rPr>
          <w:rFonts w:ascii="Times New Roman" w:hAnsi="Times New Roman" w:cs="Times New Roman"/>
          <w:sz w:val="24"/>
          <w:szCs w:val="24"/>
        </w:rPr>
        <w:t>]</w:t>
      </w:r>
      <w:r w:rsidR="00F058EE" w:rsidRPr="00F908C5">
        <w:rPr>
          <w:rFonts w:ascii="Times New Roman" w:hAnsi="Times New Roman" w:cs="Times New Roman"/>
          <w:sz w:val="24"/>
          <w:szCs w:val="24"/>
        </w:rPr>
        <w:t>.</w:t>
      </w:r>
    </w:p>
    <w:p w14:paraId="239CC172" w14:textId="426BF2A1" w:rsidR="00F244BC" w:rsidRDefault="00F244BC" w:rsidP="00177182">
      <w:pPr>
        <w:rPr>
          <w:rFonts w:ascii="Times New Roman" w:hAnsi="Times New Roman" w:cs="Times New Roman"/>
          <w:sz w:val="24"/>
          <w:szCs w:val="24"/>
        </w:rPr>
      </w:pPr>
      <w:bookmarkStart w:id="6" w:name="_Hlk47109216"/>
      <w:r>
        <w:rPr>
          <w:rFonts w:ascii="Times New Roman" w:hAnsi="Times New Roman" w:cs="Times New Roman"/>
          <w:noProof/>
          <w:sz w:val="24"/>
          <w:szCs w:val="24"/>
        </w:rPr>
        <w:drawing>
          <wp:inline distT="0" distB="0" distL="0" distR="0" wp14:anchorId="4247E095" wp14:editId="13F30CBB">
            <wp:extent cx="5731510" cy="4128770"/>
            <wp:effectExtent l="0" t="0" r="2540" b="508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128770"/>
                    </a:xfrm>
                    <a:prstGeom prst="rect">
                      <a:avLst/>
                    </a:prstGeom>
                  </pic:spPr>
                </pic:pic>
              </a:graphicData>
            </a:graphic>
          </wp:inline>
        </w:drawing>
      </w:r>
    </w:p>
    <w:p w14:paraId="12F30E77" w14:textId="77777777" w:rsidR="00F244BC" w:rsidRDefault="00F244BC" w:rsidP="00177182">
      <w:pPr>
        <w:rPr>
          <w:rFonts w:ascii="Times New Roman" w:hAnsi="Times New Roman" w:cs="Times New Roman"/>
          <w:sz w:val="24"/>
          <w:szCs w:val="24"/>
        </w:rPr>
      </w:pPr>
    </w:p>
    <w:p w14:paraId="22152374" w14:textId="59300E2D" w:rsidR="00B3748B" w:rsidRPr="00F908C5" w:rsidRDefault="00B3748B" w:rsidP="00177182">
      <w:pPr>
        <w:rPr>
          <w:rFonts w:ascii="Times New Roman" w:hAnsi="Times New Roman" w:cs="Times New Roman"/>
          <w:sz w:val="24"/>
          <w:szCs w:val="24"/>
        </w:rPr>
      </w:pPr>
      <w:r w:rsidRPr="00F908C5">
        <w:rPr>
          <w:rFonts w:ascii="Times New Roman" w:hAnsi="Times New Roman" w:cs="Times New Roman"/>
          <w:sz w:val="24"/>
          <w:szCs w:val="24"/>
        </w:rPr>
        <w:t xml:space="preserve">Figure </w:t>
      </w:r>
      <w:r w:rsidR="003901AF" w:rsidRPr="00F908C5">
        <w:rPr>
          <w:rFonts w:ascii="Times New Roman" w:hAnsi="Times New Roman" w:cs="Times New Roman"/>
          <w:sz w:val="24"/>
          <w:szCs w:val="24"/>
        </w:rPr>
        <w:t>3</w:t>
      </w:r>
      <w:r w:rsidRPr="00F908C5">
        <w:rPr>
          <w:rFonts w:ascii="Times New Roman" w:hAnsi="Times New Roman" w:cs="Times New Roman"/>
          <w:sz w:val="24"/>
          <w:szCs w:val="24"/>
        </w:rPr>
        <w:t xml:space="preserve">:  </w:t>
      </w:r>
      <w:r w:rsidR="00177182" w:rsidRPr="00F908C5">
        <w:rPr>
          <w:rFonts w:ascii="Times New Roman" w:hAnsi="Times New Roman" w:cs="Times New Roman"/>
          <w:i/>
          <w:sz w:val="24"/>
          <w:szCs w:val="24"/>
        </w:rPr>
        <w:t xml:space="preserve">Chart shows the distribution of priming effect scores on the </w:t>
      </w:r>
      <w:r w:rsidR="00552BA3" w:rsidRPr="00F908C5">
        <w:rPr>
          <w:rFonts w:ascii="Times New Roman" w:hAnsi="Times New Roman" w:cs="Times New Roman"/>
          <w:i/>
          <w:sz w:val="24"/>
          <w:szCs w:val="24"/>
        </w:rPr>
        <w:t>stem completion</w:t>
      </w:r>
      <w:r w:rsidR="00177182" w:rsidRPr="00F908C5">
        <w:rPr>
          <w:rFonts w:ascii="Times New Roman" w:hAnsi="Times New Roman" w:cs="Times New Roman"/>
          <w:i/>
          <w:sz w:val="24"/>
          <w:szCs w:val="24"/>
        </w:rPr>
        <w:t xml:space="preserve"> task for the two conditions (wakeful rest vs. control).</w:t>
      </w:r>
      <w:r w:rsidR="00696B25" w:rsidRPr="00F908C5">
        <w:rPr>
          <w:rFonts w:ascii="Times New Roman" w:hAnsi="Times New Roman" w:cs="Times New Roman"/>
          <w:i/>
          <w:sz w:val="24"/>
          <w:szCs w:val="24"/>
        </w:rPr>
        <w:t xml:space="preserve">  Priming effect scores </w:t>
      </w:r>
      <w:r w:rsidR="00507EE3" w:rsidRPr="00F908C5">
        <w:rPr>
          <w:rFonts w:ascii="Times New Roman" w:hAnsi="Times New Roman" w:cs="Times New Roman"/>
          <w:i/>
          <w:sz w:val="24"/>
          <w:szCs w:val="24"/>
        </w:rPr>
        <w:t>represent</w:t>
      </w:r>
      <w:r w:rsidR="00696B25" w:rsidRPr="00F908C5">
        <w:rPr>
          <w:rFonts w:ascii="Times New Roman" w:hAnsi="Times New Roman" w:cs="Times New Roman"/>
          <w:i/>
          <w:sz w:val="24"/>
          <w:szCs w:val="24"/>
        </w:rPr>
        <w:t xml:space="preserve"> the number of stems completed with words from the primed list minus the number of stems completed with words from a list despite the participant not having been exposed to that list</w:t>
      </w:r>
      <w:r w:rsidR="00507EE3" w:rsidRPr="00F908C5">
        <w:rPr>
          <w:rFonts w:ascii="Times New Roman" w:hAnsi="Times New Roman" w:cs="Times New Roman"/>
          <w:i/>
          <w:sz w:val="24"/>
          <w:szCs w:val="24"/>
        </w:rPr>
        <w:t>.</w:t>
      </w:r>
    </w:p>
    <w:bookmarkEnd w:id="6"/>
    <w:p w14:paraId="73EFBF1D" w14:textId="454F4EA0" w:rsidR="00DA7C14" w:rsidRPr="00F908C5" w:rsidRDefault="00DA7C14">
      <w:pPr>
        <w:rPr>
          <w:rFonts w:ascii="Times New Roman" w:hAnsi="Times New Roman" w:cs="Times New Roman"/>
          <w:sz w:val="24"/>
          <w:szCs w:val="24"/>
          <w:u w:val="single"/>
        </w:rPr>
      </w:pPr>
    </w:p>
    <w:p w14:paraId="2E595A6A" w14:textId="6172B735" w:rsidR="000A566E" w:rsidRPr="00F908C5" w:rsidRDefault="002539D7" w:rsidP="00C83310">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Because of the floor effects, </w:t>
      </w:r>
      <w:r w:rsidR="00902DC8" w:rsidRPr="00F908C5">
        <w:rPr>
          <w:rFonts w:ascii="Times New Roman" w:hAnsi="Times New Roman" w:cs="Times New Roman"/>
          <w:sz w:val="24"/>
          <w:szCs w:val="24"/>
        </w:rPr>
        <w:t>nearly half of the</w:t>
      </w:r>
      <w:r w:rsidRPr="00F908C5">
        <w:rPr>
          <w:rFonts w:ascii="Times New Roman" w:hAnsi="Times New Roman" w:cs="Times New Roman"/>
          <w:sz w:val="24"/>
          <w:szCs w:val="24"/>
        </w:rPr>
        <w:t xml:space="preserve"> participants showed negligible priming effects.  Logically, </w:t>
      </w:r>
      <w:r w:rsidR="00603AA4" w:rsidRPr="00F908C5">
        <w:rPr>
          <w:rFonts w:ascii="Times New Roman" w:hAnsi="Times New Roman" w:cs="Times New Roman"/>
          <w:sz w:val="24"/>
          <w:szCs w:val="24"/>
        </w:rPr>
        <w:t xml:space="preserve">if they failed to show a priming effect, </w:t>
      </w:r>
      <w:r w:rsidRPr="00F908C5">
        <w:rPr>
          <w:rFonts w:ascii="Times New Roman" w:hAnsi="Times New Roman" w:cs="Times New Roman"/>
          <w:sz w:val="24"/>
          <w:szCs w:val="24"/>
        </w:rPr>
        <w:t xml:space="preserve">there would be no opportunity for these participants to show differential amounts of priming between the wakeful rest and control conditions, and the analysis </w:t>
      </w:r>
      <w:r w:rsidR="00603AA4" w:rsidRPr="00F908C5">
        <w:rPr>
          <w:rFonts w:ascii="Times New Roman" w:hAnsi="Times New Roman" w:cs="Times New Roman"/>
          <w:sz w:val="24"/>
          <w:szCs w:val="24"/>
        </w:rPr>
        <w:t>thus</w:t>
      </w:r>
      <w:r w:rsidRPr="00F908C5">
        <w:rPr>
          <w:rFonts w:ascii="Times New Roman" w:hAnsi="Times New Roman" w:cs="Times New Roman"/>
          <w:sz w:val="24"/>
          <w:szCs w:val="24"/>
        </w:rPr>
        <w:t xml:space="preserve"> fail</w:t>
      </w:r>
      <w:r w:rsidR="00603AA4" w:rsidRPr="00F908C5">
        <w:rPr>
          <w:rFonts w:ascii="Times New Roman" w:hAnsi="Times New Roman" w:cs="Times New Roman"/>
          <w:sz w:val="24"/>
          <w:szCs w:val="24"/>
        </w:rPr>
        <w:t>s</w:t>
      </w:r>
      <w:r w:rsidRPr="00F908C5">
        <w:rPr>
          <w:rFonts w:ascii="Times New Roman" w:hAnsi="Times New Roman" w:cs="Times New Roman"/>
          <w:sz w:val="24"/>
          <w:szCs w:val="24"/>
        </w:rPr>
        <w:t xml:space="preserve"> to provide a fair test of the hypothesis that there </w:t>
      </w:r>
      <w:r w:rsidR="002A17BF" w:rsidRPr="00F908C5">
        <w:rPr>
          <w:rFonts w:ascii="Times New Roman" w:hAnsi="Times New Roman" w:cs="Times New Roman"/>
          <w:sz w:val="24"/>
          <w:szCs w:val="24"/>
        </w:rPr>
        <w:t>will</w:t>
      </w:r>
      <w:r w:rsidRPr="00F908C5">
        <w:rPr>
          <w:rFonts w:ascii="Times New Roman" w:hAnsi="Times New Roman" w:cs="Times New Roman"/>
          <w:sz w:val="24"/>
          <w:szCs w:val="24"/>
        </w:rPr>
        <w:t xml:space="preserve"> be larger priming effects in the wakeful rest condition.  To address this problem, an unplanned analysis was completed that excluded participants who failed to score higher on the primed items compared to the </w:t>
      </w:r>
      <w:proofErr w:type="spellStart"/>
      <w:r w:rsidRPr="00F908C5">
        <w:rPr>
          <w:rFonts w:ascii="Times New Roman" w:hAnsi="Times New Roman" w:cs="Times New Roman"/>
          <w:sz w:val="24"/>
          <w:szCs w:val="24"/>
        </w:rPr>
        <w:t>unprimed</w:t>
      </w:r>
      <w:proofErr w:type="spellEnd"/>
      <w:r w:rsidRPr="00F908C5">
        <w:rPr>
          <w:rFonts w:ascii="Times New Roman" w:hAnsi="Times New Roman" w:cs="Times New Roman"/>
          <w:sz w:val="24"/>
          <w:szCs w:val="24"/>
        </w:rPr>
        <w:t xml:space="preserve"> items in both the wakeful rest and control conditions.</w:t>
      </w:r>
      <w:r w:rsidR="00BD7A99" w:rsidRPr="00F908C5">
        <w:rPr>
          <w:rFonts w:ascii="Times New Roman" w:hAnsi="Times New Roman" w:cs="Times New Roman"/>
          <w:sz w:val="24"/>
          <w:szCs w:val="24"/>
        </w:rPr>
        <w:t xml:space="preserve">  </w:t>
      </w:r>
      <w:r w:rsidR="0061073F" w:rsidRPr="00F908C5">
        <w:rPr>
          <w:rFonts w:ascii="Times New Roman" w:hAnsi="Times New Roman" w:cs="Times New Roman"/>
          <w:sz w:val="24"/>
          <w:szCs w:val="24"/>
        </w:rPr>
        <w:t>Nineteen</w:t>
      </w:r>
      <w:r w:rsidR="00B04865" w:rsidRPr="00F908C5">
        <w:rPr>
          <w:rFonts w:ascii="Times New Roman" w:hAnsi="Times New Roman" w:cs="Times New Roman"/>
          <w:sz w:val="24"/>
          <w:szCs w:val="24"/>
        </w:rPr>
        <w:t xml:space="preserve"> participants were </w:t>
      </w:r>
      <w:r w:rsidR="0061073F" w:rsidRPr="00F908C5">
        <w:rPr>
          <w:rFonts w:ascii="Times New Roman" w:hAnsi="Times New Roman" w:cs="Times New Roman"/>
          <w:sz w:val="24"/>
          <w:szCs w:val="24"/>
        </w:rPr>
        <w:t xml:space="preserve">retained for </w:t>
      </w:r>
      <w:r w:rsidR="00F058EE" w:rsidRPr="00F908C5">
        <w:rPr>
          <w:rFonts w:ascii="Times New Roman" w:hAnsi="Times New Roman" w:cs="Times New Roman"/>
          <w:sz w:val="24"/>
          <w:szCs w:val="24"/>
        </w:rPr>
        <w:t xml:space="preserve">a one-factor ANOVA </w:t>
      </w:r>
      <w:r w:rsidR="00BD7A99" w:rsidRPr="00F908C5">
        <w:rPr>
          <w:rFonts w:ascii="Times New Roman" w:hAnsi="Times New Roman" w:cs="Times New Roman"/>
          <w:sz w:val="24"/>
          <w:szCs w:val="24"/>
        </w:rPr>
        <w:t>using the priming effect scores</w:t>
      </w:r>
      <w:r w:rsidR="00B04865" w:rsidRPr="00F908C5">
        <w:rPr>
          <w:rFonts w:ascii="Times New Roman" w:hAnsi="Times New Roman" w:cs="Times New Roman"/>
          <w:sz w:val="24"/>
          <w:szCs w:val="24"/>
        </w:rPr>
        <w:t xml:space="preserve">.  </w:t>
      </w:r>
      <w:r w:rsidR="00477647" w:rsidRPr="00F908C5">
        <w:rPr>
          <w:rFonts w:ascii="Times New Roman" w:hAnsi="Times New Roman" w:cs="Times New Roman"/>
          <w:sz w:val="24"/>
          <w:szCs w:val="24"/>
        </w:rPr>
        <w:t>The distribution of these is shown</w:t>
      </w:r>
      <w:r w:rsidR="00F35BD3" w:rsidRPr="00F908C5">
        <w:rPr>
          <w:rFonts w:ascii="Times New Roman" w:hAnsi="Times New Roman" w:cs="Times New Roman"/>
          <w:sz w:val="24"/>
          <w:szCs w:val="24"/>
        </w:rPr>
        <w:t xml:space="preserve"> in Figure </w:t>
      </w:r>
      <w:r w:rsidR="003901AF" w:rsidRPr="00F908C5">
        <w:rPr>
          <w:rFonts w:ascii="Times New Roman" w:hAnsi="Times New Roman" w:cs="Times New Roman"/>
          <w:sz w:val="24"/>
          <w:szCs w:val="24"/>
        </w:rPr>
        <w:t>4</w:t>
      </w:r>
      <w:r w:rsidR="00F35BD3" w:rsidRPr="00F908C5">
        <w:rPr>
          <w:rFonts w:ascii="Times New Roman" w:hAnsi="Times New Roman" w:cs="Times New Roman"/>
          <w:sz w:val="24"/>
          <w:szCs w:val="24"/>
        </w:rPr>
        <w:t>.</w:t>
      </w:r>
      <w:r w:rsidR="00D439BB" w:rsidRPr="00F908C5">
        <w:rPr>
          <w:rFonts w:ascii="Times New Roman" w:hAnsi="Times New Roman" w:cs="Times New Roman"/>
          <w:sz w:val="24"/>
          <w:szCs w:val="24"/>
        </w:rPr>
        <w:t xml:space="preserve"> </w:t>
      </w:r>
      <w:r w:rsidR="00BD7A99" w:rsidRPr="00F908C5">
        <w:rPr>
          <w:rFonts w:ascii="Times New Roman" w:hAnsi="Times New Roman" w:cs="Times New Roman"/>
          <w:sz w:val="24"/>
          <w:szCs w:val="24"/>
        </w:rPr>
        <w:t>The priming effect was larger in wakeful rest compared to the control condition, M for wakeful rest = 3.1</w:t>
      </w:r>
      <w:r w:rsidR="005C5216" w:rsidRPr="00F908C5">
        <w:rPr>
          <w:rFonts w:ascii="Times New Roman" w:hAnsi="Times New Roman" w:cs="Times New Roman"/>
          <w:sz w:val="24"/>
          <w:szCs w:val="24"/>
        </w:rPr>
        <w:t>6</w:t>
      </w:r>
      <w:r w:rsidR="00BD7A99" w:rsidRPr="00F908C5">
        <w:rPr>
          <w:rFonts w:ascii="Times New Roman" w:hAnsi="Times New Roman" w:cs="Times New Roman"/>
          <w:sz w:val="24"/>
          <w:szCs w:val="24"/>
        </w:rPr>
        <w:t>, SD = 1.83; M for control = 2.05, SD = 0.91</w:t>
      </w:r>
      <w:r w:rsidR="00FA5B95" w:rsidRPr="00F908C5">
        <w:rPr>
          <w:rFonts w:ascii="Times New Roman" w:hAnsi="Times New Roman" w:cs="Times New Roman"/>
          <w:sz w:val="24"/>
          <w:szCs w:val="24"/>
        </w:rPr>
        <w:t>, and this difference was significant, F</w:t>
      </w:r>
      <w:r w:rsidR="003647DF" w:rsidRPr="00F908C5">
        <w:rPr>
          <w:rFonts w:ascii="Times New Roman" w:hAnsi="Times New Roman" w:cs="Times New Roman"/>
          <w:sz w:val="24"/>
          <w:szCs w:val="24"/>
        </w:rPr>
        <w:t xml:space="preserve">(1,18) = 7.49, </w:t>
      </w:r>
      <w:r w:rsidR="00EC1424" w:rsidRPr="00F908C5">
        <w:rPr>
          <w:rFonts w:ascii="Times New Roman" w:hAnsi="Times New Roman" w:cs="Times New Roman"/>
          <w:sz w:val="24"/>
          <w:szCs w:val="24"/>
        </w:rPr>
        <w:t xml:space="preserve">p = .014.  </w:t>
      </w:r>
      <w:r w:rsidR="00811E7A" w:rsidRPr="00F908C5">
        <w:rPr>
          <w:rFonts w:ascii="Times New Roman" w:hAnsi="Times New Roman" w:cs="Times New Roman"/>
          <w:sz w:val="24"/>
          <w:szCs w:val="24"/>
        </w:rPr>
        <w:t xml:space="preserve">In </w:t>
      </w:r>
      <w:r w:rsidR="00811E7A" w:rsidRPr="00F908C5">
        <w:rPr>
          <w:rFonts w:ascii="Times New Roman" w:hAnsi="Times New Roman" w:cs="Times New Roman"/>
          <w:sz w:val="24"/>
          <w:szCs w:val="24"/>
        </w:rPr>
        <w:lastRenderedPageBreak/>
        <w:t>terms of effect sizes, p</w:t>
      </w:r>
      <w:r w:rsidR="00EC1424" w:rsidRPr="00F908C5">
        <w:rPr>
          <w:rFonts w:ascii="Times New Roman" w:hAnsi="Times New Roman" w:cs="Times New Roman"/>
          <w:sz w:val="24"/>
          <w:szCs w:val="24"/>
        </w:rPr>
        <w:t xml:space="preserve">artial </w:t>
      </w:r>
      <w:bookmarkStart w:id="7" w:name="_Hlk47100693"/>
      <w:r w:rsidR="00172D52" w:rsidRPr="00F908C5">
        <w:rPr>
          <w:rFonts w:ascii="Times New Roman" w:hAnsi="Times New Roman" w:cs="Times New Roman"/>
          <w:sz w:val="24"/>
          <w:szCs w:val="24"/>
        </w:rPr>
        <w:t>η</w:t>
      </w:r>
      <w:r w:rsidR="00172D52" w:rsidRPr="00F908C5">
        <w:rPr>
          <w:rFonts w:ascii="Times New Roman" w:hAnsi="Times New Roman" w:cs="Times New Roman"/>
          <w:sz w:val="24"/>
          <w:szCs w:val="24"/>
          <w:vertAlign w:val="superscript"/>
        </w:rPr>
        <w:t>2</w:t>
      </w:r>
      <w:bookmarkEnd w:id="7"/>
      <w:r w:rsidR="00EC1424" w:rsidRPr="00F908C5">
        <w:rPr>
          <w:rFonts w:ascii="Times New Roman" w:hAnsi="Times New Roman" w:cs="Times New Roman"/>
          <w:sz w:val="24"/>
          <w:szCs w:val="24"/>
        </w:rPr>
        <w:t xml:space="preserve"> </w:t>
      </w:r>
      <w:r w:rsidR="00811E7A" w:rsidRPr="00F908C5">
        <w:rPr>
          <w:rFonts w:ascii="Times New Roman" w:hAnsi="Times New Roman" w:cs="Times New Roman"/>
          <w:sz w:val="24"/>
          <w:szCs w:val="24"/>
        </w:rPr>
        <w:t>=</w:t>
      </w:r>
      <w:r w:rsidR="00EC1424" w:rsidRPr="00F908C5">
        <w:rPr>
          <w:rFonts w:ascii="Times New Roman" w:hAnsi="Times New Roman" w:cs="Times New Roman"/>
          <w:sz w:val="24"/>
          <w:szCs w:val="24"/>
        </w:rPr>
        <w:t xml:space="preserve"> 0.29</w:t>
      </w:r>
      <w:r w:rsidR="008B523A" w:rsidRPr="00F908C5">
        <w:rPr>
          <w:rFonts w:ascii="Times New Roman" w:hAnsi="Times New Roman" w:cs="Times New Roman"/>
          <w:sz w:val="24"/>
          <w:szCs w:val="24"/>
        </w:rPr>
        <w:t>,</w:t>
      </w:r>
      <w:r w:rsidR="00BE682B" w:rsidRPr="00F908C5">
        <w:rPr>
          <w:rFonts w:ascii="Times New Roman" w:hAnsi="Times New Roman" w:cs="Times New Roman"/>
          <w:sz w:val="24"/>
          <w:szCs w:val="24"/>
        </w:rPr>
        <w:t xml:space="preserve"> </w:t>
      </w:r>
      <w:r w:rsidR="00671317" w:rsidRPr="00F908C5">
        <w:rPr>
          <w:rFonts w:ascii="Times New Roman" w:hAnsi="Times New Roman" w:cs="Times New Roman"/>
          <w:sz w:val="24"/>
          <w:szCs w:val="24"/>
        </w:rPr>
        <w:t>9</w:t>
      </w:r>
      <w:r w:rsidR="004D5512" w:rsidRPr="00F908C5">
        <w:rPr>
          <w:rFonts w:ascii="Times New Roman" w:hAnsi="Times New Roman" w:cs="Times New Roman"/>
          <w:sz w:val="24"/>
          <w:szCs w:val="24"/>
        </w:rPr>
        <w:t>5</w:t>
      </w:r>
      <w:r w:rsidR="00671317" w:rsidRPr="00F908C5">
        <w:rPr>
          <w:rFonts w:ascii="Times New Roman" w:hAnsi="Times New Roman" w:cs="Times New Roman"/>
          <w:sz w:val="24"/>
          <w:szCs w:val="24"/>
        </w:rPr>
        <w:t>% confidence intervals</w:t>
      </w:r>
      <w:r w:rsidR="008765F6" w:rsidRPr="00F908C5">
        <w:rPr>
          <w:rFonts w:ascii="Times New Roman" w:hAnsi="Times New Roman" w:cs="Times New Roman"/>
          <w:sz w:val="24"/>
          <w:szCs w:val="24"/>
        </w:rPr>
        <w:t xml:space="preserve"> +.03 to +.50</w:t>
      </w:r>
      <w:r w:rsidR="00BE682B" w:rsidRPr="00F908C5">
        <w:rPr>
          <w:rFonts w:ascii="Times New Roman" w:hAnsi="Times New Roman" w:cs="Times New Roman"/>
          <w:sz w:val="24"/>
          <w:szCs w:val="24"/>
        </w:rPr>
        <w:t xml:space="preserve">; </w:t>
      </w:r>
      <w:r w:rsidR="008B523A" w:rsidRPr="00F908C5">
        <w:rPr>
          <w:rFonts w:ascii="Times New Roman" w:hAnsi="Times New Roman" w:cs="Times New Roman"/>
          <w:sz w:val="24"/>
          <w:szCs w:val="24"/>
        </w:rPr>
        <w:t xml:space="preserve">generalized </w:t>
      </w:r>
      <w:r w:rsidR="00172D52" w:rsidRPr="00F908C5">
        <w:rPr>
          <w:rFonts w:ascii="Times New Roman" w:hAnsi="Times New Roman" w:cs="Times New Roman"/>
          <w:sz w:val="24"/>
          <w:szCs w:val="24"/>
        </w:rPr>
        <w:t>η</w:t>
      </w:r>
      <w:r w:rsidR="00172D52" w:rsidRPr="00F908C5">
        <w:rPr>
          <w:rFonts w:ascii="Times New Roman" w:hAnsi="Times New Roman" w:cs="Times New Roman"/>
          <w:sz w:val="24"/>
          <w:szCs w:val="24"/>
          <w:vertAlign w:val="superscript"/>
        </w:rPr>
        <w:t>2</w:t>
      </w:r>
      <w:r w:rsidR="008B523A" w:rsidRPr="00F908C5">
        <w:rPr>
          <w:rFonts w:ascii="Times New Roman" w:hAnsi="Times New Roman" w:cs="Times New Roman"/>
          <w:sz w:val="24"/>
          <w:szCs w:val="24"/>
        </w:rPr>
        <w:t xml:space="preserve"> = 0.13</w:t>
      </w:r>
      <w:r w:rsidR="00BE682B" w:rsidRPr="00F908C5">
        <w:rPr>
          <w:rFonts w:ascii="Times New Roman" w:hAnsi="Times New Roman" w:cs="Times New Roman"/>
          <w:sz w:val="24"/>
          <w:szCs w:val="24"/>
        </w:rPr>
        <w:t>;</w:t>
      </w:r>
      <w:r w:rsidR="00EA1ECF" w:rsidRPr="00F908C5">
        <w:rPr>
          <w:rFonts w:ascii="Times New Roman" w:hAnsi="Times New Roman" w:cs="Times New Roman"/>
          <w:sz w:val="24"/>
          <w:szCs w:val="24"/>
        </w:rPr>
        <w:t xml:space="preserve"> and Cohen’s d = </w:t>
      </w:r>
      <w:r w:rsidR="00A660D7" w:rsidRPr="00F908C5">
        <w:rPr>
          <w:rFonts w:ascii="Times New Roman" w:hAnsi="Times New Roman" w:cs="Times New Roman"/>
          <w:sz w:val="24"/>
          <w:szCs w:val="24"/>
        </w:rPr>
        <w:t xml:space="preserve">0.66, 95% </w:t>
      </w:r>
      <w:r w:rsidR="004B1EA5" w:rsidRPr="00F908C5">
        <w:rPr>
          <w:rFonts w:ascii="Times New Roman" w:hAnsi="Times New Roman" w:cs="Times New Roman"/>
          <w:sz w:val="24"/>
          <w:szCs w:val="24"/>
        </w:rPr>
        <w:t>CI</w:t>
      </w:r>
      <w:r w:rsidR="008A0669" w:rsidRPr="00F908C5">
        <w:rPr>
          <w:rFonts w:ascii="Times New Roman" w:hAnsi="Times New Roman" w:cs="Times New Roman"/>
          <w:sz w:val="24"/>
          <w:szCs w:val="24"/>
        </w:rPr>
        <w:t xml:space="preserve"> [</w:t>
      </w:r>
      <w:r w:rsidR="008765F6" w:rsidRPr="00F908C5">
        <w:rPr>
          <w:rFonts w:ascii="Times New Roman" w:hAnsi="Times New Roman" w:cs="Times New Roman"/>
          <w:sz w:val="24"/>
          <w:szCs w:val="24"/>
        </w:rPr>
        <w:t>+</w:t>
      </w:r>
      <w:r w:rsidR="00072CE6" w:rsidRPr="00F908C5">
        <w:rPr>
          <w:rFonts w:ascii="Times New Roman" w:hAnsi="Times New Roman" w:cs="Times New Roman"/>
          <w:sz w:val="24"/>
          <w:szCs w:val="24"/>
        </w:rPr>
        <w:t>0.</w:t>
      </w:r>
      <w:proofErr w:type="gramStart"/>
      <w:r w:rsidR="00072CE6" w:rsidRPr="00F908C5">
        <w:rPr>
          <w:rFonts w:ascii="Times New Roman" w:hAnsi="Times New Roman" w:cs="Times New Roman"/>
          <w:sz w:val="24"/>
          <w:szCs w:val="24"/>
        </w:rPr>
        <w:t>04</w:t>
      </w:r>
      <w:r w:rsidR="008A0669" w:rsidRPr="00F908C5">
        <w:rPr>
          <w:rFonts w:ascii="Times New Roman" w:hAnsi="Times New Roman" w:cs="Times New Roman"/>
          <w:sz w:val="24"/>
          <w:szCs w:val="24"/>
        </w:rPr>
        <w:t>,</w:t>
      </w:r>
      <w:r w:rsidR="008765F6" w:rsidRPr="00F908C5">
        <w:rPr>
          <w:rFonts w:ascii="Times New Roman" w:hAnsi="Times New Roman" w:cs="Times New Roman"/>
          <w:sz w:val="24"/>
          <w:szCs w:val="24"/>
        </w:rPr>
        <w:t>+</w:t>
      </w:r>
      <w:proofErr w:type="gramEnd"/>
      <w:r w:rsidR="00072CE6" w:rsidRPr="00F908C5">
        <w:rPr>
          <w:rFonts w:ascii="Times New Roman" w:hAnsi="Times New Roman" w:cs="Times New Roman"/>
          <w:sz w:val="24"/>
          <w:szCs w:val="24"/>
        </w:rPr>
        <w:t>1.00</w:t>
      </w:r>
      <w:r w:rsidR="008A0669" w:rsidRPr="00F908C5">
        <w:rPr>
          <w:rFonts w:ascii="Times New Roman" w:hAnsi="Times New Roman" w:cs="Times New Roman"/>
          <w:sz w:val="24"/>
          <w:szCs w:val="24"/>
        </w:rPr>
        <w:t>]</w:t>
      </w:r>
      <w:r w:rsidR="00072CE6" w:rsidRPr="00F908C5">
        <w:rPr>
          <w:rFonts w:ascii="Times New Roman" w:hAnsi="Times New Roman" w:cs="Times New Roman"/>
          <w:sz w:val="24"/>
          <w:szCs w:val="24"/>
        </w:rPr>
        <w:t>.</w:t>
      </w:r>
    </w:p>
    <w:p w14:paraId="17296CA4" w14:textId="2B39883A" w:rsidR="006B1D34" w:rsidRPr="00F908C5" w:rsidRDefault="006B1D34" w:rsidP="00C83310">
      <w:pPr>
        <w:spacing w:line="360" w:lineRule="auto"/>
        <w:ind w:firstLine="720"/>
        <w:rPr>
          <w:rFonts w:ascii="Times New Roman" w:hAnsi="Times New Roman" w:cs="Times New Roman"/>
          <w:sz w:val="24"/>
          <w:szCs w:val="24"/>
        </w:rPr>
      </w:pPr>
    </w:p>
    <w:p w14:paraId="08A96CA1" w14:textId="548A63D0" w:rsidR="00F244BC" w:rsidRDefault="00F244BC" w:rsidP="006151E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23F9ED" wp14:editId="40409935">
            <wp:extent cx="5731510" cy="3976370"/>
            <wp:effectExtent l="0" t="0" r="2540" b="5080"/>
            <wp:docPr id="12" name="Picture 1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3976370"/>
                    </a:xfrm>
                    <a:prstGeom prst="rect">
                      <a:avLst/>
                    </a:prstGeom>
                  </pic:spPr>
                </pic:pic>
              </a:graphicData>
            </a:graphic>
          </wp:inline>
        </w:drawing>
      </w:r>
    </w:p>
    <w:p w14:paraId="1A45E4E5" w14:textId="44D3B3E7" w:rsidR="00C02A0B" w:rsidRPr="00F908C5" w:rsidRDefault="00C02A0B" w:rsidP="006151EF">
      <w:pPr>
        <w:rPr>
          <w:rFonts w:ascii="Times New Roman" w:hAnsi="Times New Roman" w:cs="Times New Roman"/>
          <w:sz w:val="24"/>
          <w:szCs w:val="24"/>
        </w:rPr>
      </w:pPr>
      <w:r w:rsidRPr="00F908C5">
        <w:rPr>
          <w:rFonts w:ascii="Times New Roman" w:hAnsi="Times New Roman" w:cs="Times New Roman"/>
          <w:sz w:val="24"/>
          <w:szCs w:val="24"/>
        </w:rPr>
        <w:t xml:space="preserve">Figure </w:t>
      </w:r>
      <w:r w:rsidR="003901AF" w:rsidRPr="00F908C5">
        <w:rPr>
          <w:rFonts w:ascii="Times New Roman" w:hAnsi="Times New Roman" w:cs="Times New Roman"/>
          <w:sz w:val="24"/>
          <w:szCs w:val="24"/>
        </w:rPr>
        <w:t>4</w:t>
      </w:r>
      <w:r w:rsidRPr="00F908C5">
        <w:rPr>
          <w:rFonts w:ascii="Times New Roman" w:hAnsi="Times New Roman" w:cs="Times New Roman"/>
          <w:sz w:val="24"/>
          <w:szCs w:val="24"/>
        </w:rPr>
        <w:t xml:space="preserve">:  </w:t>
      </w:r>
      <w:r w:rsidR="001350D1" w:rsidRPr="00F908C5">
        <w:rPr>
          <w:rFonts w:ascii="Times New Roman" w:hAnsi="Times New Roman" w:cs="Times New Roman"/>
          <w:i/>
          <w:sz w:val="24"/>
          <w:szCs w:val="24"/>
        </w:rPr>
        <w:t>Chart shows the distribution of priming effect scores on the stem completion task for the two conditions (wakeful rest vs. control)</w:t>
      </w:r>
      <w:r w:rsidR="003166F9" w:rsidRPr="00F908C5">
        <w:rPr>
          <w:rFonts w:ascii="Times New Roman" w:hAnsi="Times New Roman" w:cs="Times New Roman"/>
          <w:i/>
          <w:sz w:val="24"/>
          <w:szCs w:val="24"/>
        </w:rPr>
        <w:t xml:space="preserve"> for the subsample (n=19) who showed a priming effect in both conditions</w:t>
      </w:r>
      <w:r w:rsidR="001350D1" w:rsidRPr="00F908C5">
        <w:rPr>
          <w:rFonts w:ascii="Times New Roman" w:hAnsi="Times New Roman" w:cs="Times New Roman"/>
          <w:i/>
          <w:sz w:val="24"/>
          <w:szCs w:val="24"/>
        </w:rPr>
        <w:t>.  Priming effect scores represent the number of stems completed with words from the primed list minus the number of stems completed with words from a list despite the participant not having been exposed to that list.</w:t>
      </w:r>
      <w:r w:rsidR="003166F9" w:rsidRPr="00F908C5">
        <w:rPr>
          <w:rFonts w:ascii="Times New Roman" w:hAnsi="Times New Roman" w:cs="Times New Roman"/>
          <w:i/>
          <w:sz w:val="24"/>
          <w:szCs w:val="24"/>
        </w:rPr>
        <w:t xml:space="preserve"> </w:t>
      </w:r>
    </w:p>
    <w:p w14:paraId="7DF5EF39" w14:textId="77777777" w:rsidR="002539D7" w:rsidRPr="00F908C5" w:rsidRDefault="002539D7" w:rsidP="00303BB4">
      <w:pPr>
        <w:spacing w:line="360" w:lineRule="auto"/>
        <w:rPr>
          <w:rFonts w:ascii="Times New Roman" w:hAnsi="Times New Roman" w:cs="Times New Roman"/>
          <w:sz w:val="24"/>
          <w:szCs w:val="24"/>
          <w:u w:val="single"/>
        </w:rPr>
      </w:pPr>
    </w:p>
    <w:p w14:paraId="23CA3D32" w14:textId="32F6F097" w:rsidR="00D365FF" w:rsidRPr="00F908C5" w:rsidRDefault="00D365FF" w:rsidP="00A50076">
      <w:pPr>
        <w:spacing w:line="360" w:lineRule="auto"/>
        <w:jc w:val="center"/>
        <w:rPr>
          <w:rFonts w:ascii="Times New Roman" w:hAnsi="Times New Roman" w:cs="Times New Roman"/>
          <w:b/>
          <w:sz w:val="24"/>
          <w:szCs w:val="24"/>
        </w:rPr>
      </w:pPr>
      <w:r w:rsidRPr="00F908C5">
        <w:rPr>
          <w:rFonts w:ascii="Times New Roman" w:hAnsi="Times New Roman" w:cs="Times New Roman"/>
          <w:b/>
          <w:sz w:val="24"/>
          <w:szCs w:val="24"/>
        </w:rPr>
        <w:t>Discussion</w:t>
      </w:r>
    </w:p>
    <w:p w14:paraId="4678A899" w14:textId="77777777" w:rsidR="002657B0" w:rsidRPr="00F908C5" w:rsidRDefault="002657B0" w:rsidP="00A50076">
      <w:pPr>
        <w:spacing w:line="360" w:lineRule="auto"/>
        <w:jc w:val="center"/>
        <w:rPr>
          <w:rFonts w:ascii="Times New Roman" w:hAnsi="Times New Roman" w:cs="Times New Roman"/>
          <w:b/>
          <w:sz w:val="24"/>
          <w:szCs w:val="24"/>
        </w:rPr>
      </w:pPr>
    </w:p>
    <w:p w14:paraId="243A7489" w14:textId="06E869AF" w:rsidR="008B2E5C" w:rsidRPr="00F908C5" w:rsidRDefault="00F511C3" w:rsidP="00D430CF">
      <w:pPr>
        <w:spacing w:line="360" w:lineRule="auto"/>
        <w:rPr>
          <w:rFonts w:ascii="Times New Roman" w:hAnsi="Times New Roman" w:cs="Times New Roman"/>
          <w:sz w:val="24"/>
          <w:szCs w:val="24"/>
        </w:rPr>
      </w:pPr>
      <w:r w:rsidRPr="00F908C5">
        <w:rPr>
          <w:rFonts w:ascii="Times New Roman" w:hAnsi="Times New Roman" w:cs="Times New Roman"/>
          <w:sz w:val="24"/>
          <w:szCs w:val="24"/>
        </w:rPr>
        <w:t>The present study extend</w:t>
      </w:r>
      <w:r w:rsidR="009362FC" w:rsidRPr="00F908C5">
        <w:rPr>
          <w:rFonts w:ascii="Times New Roman" w:hAnsi="Times New Roman" w:cs="Times New Roman"/>
          <w:sz w:val="24"/>
          <w:szCs w:val="24"/>
        </w:rPr>
        <w:t>s</w:t>
      </w:r>
      <w:r w:rsidRPr="00F908C5">
        <w:rPr>
          <w:rFonts w:ascii="Times New Roman" w:hAnsi="Times New Roman" w:cs="Times New Roman"/>
          <w:sz w:val="24"/>
          <w:szCs w:val="24"/>
        </w:rPr>
        <w:t xml:space="preserve"> previous research on the benefits of wakeful rest for explicit memory by </w:t>
      </w:r>
      <w:r w:rsidR="00E960EB" w:rsidRPr="00F908C5">
        <w:rPr>
          <w:rFonts w:ascii="Times New Roman" w:hAnsi="Times New Roman" w:cs="Times New Roman"/>
          <w:sz w:val="24"/>
          <w:szCs w:val="24"/>
        </w:rPr>
        <w:t xml:space="preserve">providing evidence that </w:t>
      </w:r>
      <w:r w:rsidR="00AA6B06" w:rsidRPr="00F908C5">
        <w:rPr>
          <w:rFonts w:ascii="Times New Roman" w:hAnsi="Times New Roman" w:cs="Times New Roman"/>
          <w:sz w:val="24"/>
          <w:szCs w:val="24"/>
        </w:rPr>
        <w:t xml:space="preserve">it </w:t>
      </w:r>
      <w:r w:rsidR="00E960EB" w:rsidRPr="00F908C5">
        <w:rPr>
          <w:rFonts w:ascii="Times New Roman" w:hAnsi="Times New Roman" w:cs="Times New Roman"/>
          <w:sz w:val="24"/>
          <w:szCs w:val="24"/>
        </w:rPr>
        <w:t xml:space="preserve">also benefits priming.  </w:t>
      </w:r>
      <w:r w:rsidR="00EC474D" w:rsidRPr="00F908C5">
        <w:rPr>
          <w:rFonts w:ascii="Times New Roman" w:hAnsi="Times New Roman" w:cs="Times New Roman"/>
          <w:sz w:val="24"/>
          <w:szCs w:val="24"/>
        </w:rPr>
        <w:t>Although a few studies have investigated its impact on other forms of implicit learning (</w:t>
      </w:r>
      <w:proofErr w:type="spellStart"/>
      <w:r w:rsidR="00EC474D" w:rsidRPr="00F908C5">
        <w:rPr>
          <w:rFonts w:ascii="Times New Roman" w:hAnsi="Times New Roman" w:cs="Times New Roman"/>
          <w:sz w:val="24"/>
          <w:szCs w:val="24"/>
        </w:rPr>
        <w:t>Humiston</w:t>
      </w:r>
      <w:proofErr w:type="spellEnd"/>
      <w:r w:rsidR="00EC474D" w:rsidRPr="00F908C5">
        <w:rPr>
          <w:rFonts w:ascii="Times New Roman" w:hAnsi="Times New Roman" w:cs="Times New Roman"/>
          <w:sz w:val="24"/>
          <w:szCs w:val="24"/>
        </w:rPr>
        <w:t xml:space="preserve"> &amp; Walmsley, 2018; Mednick et al., 2009)</w:t>
      </w:r>
      <w:r w:rsidR="002657B0" w:rsidRPr="00F908C5">
        <w:rPr>
          <w:rFonts w:ascii="Times New Roman" w:hAnsi="Times New Roman" w:cs="Times New Roman"/>
          <w:sz w:val="24"/>
          <w:szCs w:val="24"/>
        </w:rPr>
        <w:t>, t</w:t>
      </w:r>
      <w:r w:rsidR="00EC474D" w:rsidRPr="00F908C5">
        <w:rPr>
          <w:rFonts w:ascii="Times New Roman" w:hAnsi="Times New Roman" w:cs="Times New Roman"/>
          <w:sz w:val="24"/>
          <w:szCs w:val="24"/>
        </w:rPr>
        <w:t>he present study appears to be the first to examine its impact on priming</w:t>
      </w:r>
      <w:r w:rsidR="002657B0" w:rsidRPr="00F908C5">
        <w:rPr>
          <w:rFonts w:ascii="Times New Roman" w:hAnsi="Times New Roman" w:cs="Times New Roman"/>
          <w:sz w:val="24"/>
          <w:szCs w:val="24"/>
        </w:rPr>
        <w:t xml:space="preserve">.  </w:t>
      </w:r>
      <w:r w:rsidR="00CA0D3A" w:rsidRPr="00F908C5">
        <w:rPr>
          <w:rFonts w:ascii="Times New Roman" w:hAnsi="Times New Roman" w:cs="Times New Roman"/>
          <w:sz w:val="24"/>
          <w:szCs w:val="24"/>
        </w:rPr>
        <w:t xml:space="preserve">It also extends </w:t>
      </w:r>
      <w:r w:rsidR="004C547C" w:rsidRPr="00F908C5">
        <w:rPr>
          <w:rFonts w:ascii="Times New Roman" w:hAnsi="Times New Roman" w:cs="Times New Roman"/>
          <w:sz w:val="24"/>
          <w:szCs w:val="24"/>
        </w:rPr>
        <w:t xml:space="preserve">limited </w:t>
      </w:r>
      <w:r w:rsidR="00CA0D3A" w:rsidRPr="00F908C5">
        <w:rPr>
          <w:rFonts w:ascii="Times New Roman" w:hAnsi="Times New Roman" w:cs="Times New Roman"/>
          <w:sz w:val="24"/>
          <w:szCs w:val="24"/>
        </w:rPr>
        <w:t xml:space="preserve">previous research </w:t>
      </w:r>
      <w:r w:rsidR="004C547C" w:rsidRPr="00F908C5">
        <w:rPr>
          <w:rFonts w:ascii="Times New Roman" w:hAnsi="Times New Roman" w:cs="Times New Roman"/>
          <w:sz w:val="24"/>
          <w:szCs w:val="24"/>
        </w:rPr>
        <w:t xml:space="preserve">on the consolidation of priming effects.   </w:t>
      </w:r>
      <w:proofErr w:type="spellStart"/>
      <w:r w:rsidR="004C547C" w:rsidRPr="00F908C5">
        <w:rPr>
          <w:rFonts w:ascii="Times New Roman" w:hAnsi="Times New Roman" w:cs="Times New Roman"/>
          <w:sz w:val="24"/>
          <w:szCs w:val="24"/>
        </w:rPr>
        <w:t>Plihal</w:t>
      </w:r>
      <w:proofErr w:type="spellEnd"/>
      <w:r w:rsidR="004C547C" w:rsidRPr="00F908C5">
        <w:rPr>
          <w:rFonts w:ascii="Times New Roman" w:hAnsi="Times New Roman" w:cs="Times New Roman"/>
          <w:sz w:val="24"/>
          <w:szCs w:val="24"/>
        </w:rPr>
        <w:t xml:space="preserve"> and Born (1999) </w:t>
      </w:r>
      <w:r w:rsidR="003545DE" w:rsidRPr="00F908C5">
        <w:rPr>
          <w:rFonts w:ascii="Times New Roman" w:hAnsi="Times New Roman" w:cs="Times New Roman"/>
          <w:sz w:val="24"/>
          <w:szCs w:val="24"/>
        </w:rPr>
        <w:t>found that</w:t>
      </w:r>
      <w:r w:rsidR="001108BF" w:rsidRPr="00F908C5">
        <w:rPr>
          <w:rFonts w:ascii="Times New Roman" w:hAnsi="Times New Roman" w:cs="Times New Roman"/>
          <w:sz w:val="24"/>
          <w:szCs w:val="24"/>
        </w:rPr>
        <w:t>, compared to a wakeful control condition in which participants watched travel videos,</w:t>
      </w:r>
      <w:r w:rsidR="003545DE" w:rsidRPr="00F908C5">
        <w:rPr>
          <w:rFonts w:ascii="Times New Roman" w:hAnsi="Times New Roman" w:cs="Times New Roman"/>
          <w:sz w:val="24"/>
          <w:szCs w:val="24"/>
        </w:rPr>
        <w:t xml:space="preserve"> </w:t>
      </w:r>
      <w:r w:rsidR="0052004C" w:rsidRPr="00F908C5">
        <w:rPr>
          <w:rFonts w:ascii="Times New Roman" w:hAnsi="Times New Roman" w:cs="Times New Roman"/>
          <w:sz w:val="24"/>
          <w:szCs w:val="24"/>
        </w:rPr>
        <w:t xml:space="preserve">a period of REM </w:t>
      </w:r>
      <w:r w:rsidR="003545DE" w:rsidRPr="00F908C5">
        <w:rPr>
          <w:rFonts w:ascii="Times New Roman" w:hAnsi="Times New Roman" w:cs="Times New Roman"/>
          <w:sz w:val="24"/>
          <w:szCs w:val="24"/>
        </w:rPr>
        <w:t>sleep</w:t>
      </w:r>
      <w:r w:rsidR="00EC474D" w:rsidRPr="00F908C5">
        <w:rPr>
          <w:rFonts w:ascii="Times New Roman" w:hAnsi="Times New Roman" w:cs="Times New Roman"/>
          <w:sz w:val="24"/>
          <w:szCs w:val="24"/>
        </w:rPr>
        <w:t xml:space="preserve"> </w:t>
      </w:r>
      <w:r w:rsidR="00572CEA" w:rsidRPr="00F908C5">
        <w:rPr>
          <w:rFonts w:ascii="Times New Roman" w:hAnsi="Times New Roman" w:cs="Times New Roman"/>
          <w:sz w:val="24"/>
          <w:szCs w:val="24"/>
        </w:rPr>
        <w:t>led to improved priming on a word</w:t>
      </w:r>
      <w:r w:rsidR="008B35C7" w:rsidRPr="00F908C5">
        <w:rPr>
          <w:rFonts w:ascii="Times New Roman" w:hAnsi="Times New Roman" w:cs="Times New Roman"/>
          <w:sz w:val="24"/>
          <w:szCs w:val="24"/>
        </w:rPr>
        <w:t>-stem completion task.</w:t>
      </w:r>
      <w:r w:rsidR="00A846FB" w:rsidRPr="00F908C5">
        <w:rPr>
          <w:rFonts w:ascii="Times New Roman" w:hAnsi="Times New Roman" w:cs="Times New Roman"/>
          <w:sz w:val="24"/>
          <w:szCs w:val="24"/>
        </w:rPr>
        <w:t xml:space="preserve">  </w:t>
      </w:r>
      <w:r w:rsidR="00042F2D" w:rsidRPr="00F908C5">
        <w:rPr>
          <w:rFonts w:ascii="Times New Roman" w:hAnsi="Times New Roman" w:cs="Times New Roman"/>
          <w:sz w:val="24"/>
          <w:szCs w:val="24"/>
        </w:rPr>
        <w:t xml:space="preserve">Finally, the study complements another study that used </w:t>
      </w:r>
      <w:r w:rsidR="00D23B1F" w:rsidRPr="00F908C5">
        <w:rPr>
          <w:rFonts w:ascii="Times New Roman" w:hAnsi="Times New Roman" w:cs="Times New Roman"/>
          <w:sz w:val="24"/>
          <w:szCs w:val="24"/>
        </w:rPr>
        <w:t xml:space="preserve">relaxation, rather than the standard wakeful rest condition of participants closing their eyes in </w:t>
      </w:r>
      <w:r w:rsidR="00D23B1F" w:rsidRPr="00F908C5">
        <w:rPr>
          <w:rFonts w:ascii="Times New Roman" w:hAnsi="Times New Roman" w:cs="Times New Roman"/>
          <w:sz w:val="24"/>
          <w:szCs w:val="24"/>
        </w:rPr>
        <w:lastRenderedPageBreak/>
        <w:t xml:space="preserve">a quiet room, to enhance </w:t>
      </w:r>
      <w:r w:rsidR="00042F2D" w:rsidRPr="00F908C5">
        <w:rPr>
          <w:rFonts w:ascii="Times New Roman" w:hAnsi="Times New Roman" w:cs="Times New Roman"/>
          <w:sz w:val="24"/>
          <w:szCs w:val="24"/>
        </w:rPr>
        <w:t xml:space="preserve">explicit </w:t>
      </w:r>
      <w:r w:rsidR="00D23B1F" w:rsidRPr="00F908C5">
        <w:rPr>
          <w:rFonts w:ascii="Times New Roman" w:hAnsi="Times New Roman" w:cs="Times New Roman"/>
          <w:sz w:val="24"/>
          <w:szCs w:val="24"/>
        </w:rPr>
        <w:t>memory</w:t>
      </w:r>
      <w:r w:rsidR="0025392E" w:rsidRPr="00F908C5">
        <w:rPr>
          <w:rFonts w:ascii="Times New Roman" w:hAnsi="Times New Roman" w:cs="Times New Roman"/>
          <w:sz w:val="24"/>
          <w:szCs w:val="24"/>
        </w:rPr>
        <w:t xml:space="preserve">.  </w:t>
      </w:r>
      <w:r w:rsidR="00113D86" w:rsidRPr="00F908C5">
        <w:rPr>
          <w:rFonts w:ascii="Times New Roman" w:hAnsi="Times New Roman" w:cs="Times New Roman"/>
          <w:sz w:val="24"/>
          <w:szCs w:val="24"/>
        </w:rPr>
        <w:t xml:space="preserve">In a study otherwise </w:t>
      </w:r>
      <w:proofErr w:type="gramStart"/>
      <w:r w:rsidR="00113D86" w:rsidRPr="00F908C5">
        <w:rPr>
          <w:rFonts w:ascii="Times New Roman" w:hAnsi="Times New Roman" w:cs="Times New Roman"/>
          <w:sz w:val="24"/>
          <w:szCs w:val="24"/>
        </w:rPr>
        <w:t>similar to</w:t>
      </w:r>
      <w:proofErr w:type="gramEnd"/>
      <w:r w:rsidR="00113D86" w:rsidRPr="00F908C5">
        <w:rPr>
          <w:rFonts w:ascii="Times New Roman" w:hAnsi="Times New Roman" w:cs="Times New Roman"/>
          <w:sz w:val="24"/>
          <w:szCs w:val="24"/>
        </w:rPr>
        <w:t xml:space="preserve"> those investigat</w:t>
      </w:r>
      <w:r w:rsidR="00254B7C" w:rsidRPr="00F908C5">
        <w:rPr>
          <w:rFonts w:ascii="Times New Roman" w:hAnsi="Times New Roman" w:cs="Times New Roman"/>
          <w:sz w:val="24"/>
          <w:szCs w:val="24"/>
        </w:rPr>
        <w:t>ing</w:t>
      </w:r>
      <w:r w:rsidR="00113D86" w:rsidRPr="00F908C5">
        <w:rPr>
          <w:rFonts w:ascii="Times New Roman" w:hAnsi="Times New Roman" w:cs="Times New Roman"/>
          <w:sz w:val="24"/>
          <w:szCs w:val="24"/>
        </w:rPr>
        <w:t xml:space="preserve"> the impact of wakeful rest on explicit memory, </w:t>
      </w:r>
      <w:r w:rsidR="00A846FB" w:rsidRPr="00F908C5">
        <w:rPr>
          <w:rFonts w:ascii="Times New Roman" w:hAnsi="Times New Roman" w:cs="Times New Roman"/>
          <w:sz w:val="24"/>
          <w:szCs w:val="24"/>
        </w:rPr>
        <w:t xml:space="preserve">Nava et al. (2004) </w:t>
      </w:r>
      <w:r w:rsidR="00497EF1" w:rsidRPr="00F908C5">
        <w:rPr>
          <w:rFonts w:ascii="Times New Roman" w:hAnsi="Times New Roman" w:cs="Times New Roman"/>
          <w:sz w:val="24"/>
          <w:szCs w:val="24"/>
        </w:rPr>
        <w:t>compared</w:t>
      </w:r>
      <w:r w:rsidR="00435465" w:rsidRPr="00F908C5">
        <w:rPr>
          <w:rFonts w:ascii="Times New Roman" w:hAnsi="Times New Roman" w:cs="Times New Roman"/>
          <w:sz w:val="24"/>
          <w:szCs w:val="24"/>
        </w:rPr>
        <w:t xml:space="preserve"> </w:t>
      </w:r>
      <w:r w:rsidR="00B9614E" w:rsidRPr="00F908C5">
        <w:rPr>
          <w:rFonts w:ascii="Times New Roman" w:hAnsi="Times New Roman" w:cs="Times New Roman"/>
          <w:sz w:val="24"/>
          <w:szCs w:val="24"/>
        </w:rPr>
        <w:t xml:space="preserve">progressive muscle relaxation </w:t>
      </w:r>
      <w:r w:rsidR="00497EF1" w:rsidRPr="00F908C5">
        <w:rPr>
          <w:rFonts w:ascii="Times New Roman" w:hAnsi="Times New Roman" w:cs="Times New Roman"/>
          <w:sz w:val="24"/>
          <w:szCs w:val="24"/>
        </w:rPr>
        <w:t>and a vigilance task</w:t>
      </w:r>
      <w:r w:rsidR="000C1AF4" w:rsidRPr="00F908C5">
        <w:rPr>
          <w:rFonts w:ascii="Times New Roman" w:hAnsi="Times New Roman" w:cs="Times New Roman"/>
          <w:sz w:val="24"/>
          <w:szCs w:val="24"/>
        </w:rPr>
        <w:t xml:space="preserve">.  </w:t>
      </w:r>
      <w:r w:rsidR="002B3C8A" w:rsidRPr="00F908C5">
        <w:rPr>
          <w:rFonts w:ascii="Times New Roman" w:hAnsi="Times New Roman" w:cs="Times New Roman"/>
          <w:sz w:val="24"/>
          <w:szCs w:val="24"/>
        </w:rPr>
        <w:t>Although both conditions led to equal performance on an immediate recognition test, r</w:t>
      </w:r>
      <w:r w:rsidR="00BC3532" w:rsidRPr="00F908C5">
        <w:rPr>
          <w:rFonts w:ascii="Times New Roman" w:hAnsi="Times New Roman" w:cs="Times New Roman"/>
          <w:sz w:val="24"/>
          <w:szCs w:val="24"/>
        </w:rPr>
        <w:t xml:space="preserve">elaxation </w:t>
      </w:r>
      <w:r w:rsidR="00B86015" w:rsidRPr="00F908C5">
        <w:rPr>
          <w:rFonts w:ascii="Times New Roman" w:hAnsi="Times New Roman" w:cs="Times New Roman"/>
          <w:sz w:val="24"/>
          <w:szCs w:val="24"/>
        </w:rPr>
        <w:t xml:space="preserve">resulted in superior performance </w:t>
      </w:r>
      <w:r w:rsidR="004012B6" w:rsidRPr="00F908C5">
        <w:rPr>
          <w:rFonts w:ascii="Times New Roman" w:hAnsi="Times New Roman" w:cs="Times New Roman"/>
          <w:sz w:val="24"/>
          <w:szCs w:val="24"/>
        </w:rPr>
        <w:t>on</w:t>
      </w:r>
      <w:r w:rsidR="00314039" w:rsidRPr="00F908C5">
        <w:rPr>
          <w:rFonts w:ascii="Times New Roman" w:hAnsi="Times New Roman" w:cs="Times New Roman"/>
          <w:sz w:val="24"/>
          <w:szCs w:val="24"/>
        </w:rPr>
        <w:t xml:space="preserve"> a recognition test</w:t>
      </w:r>
      <w:r w:rsidR="004012B6" w:rsidRPr="00F908C5">
        <w:rPr>
          <w:rFonts w:ascii="Times New Roman" w:hAnsi="Times New Roman" w:cs="Times New Roman"/>
          <w:sz w:val="24"/>
          <w:szCs w:val="24"/>
        </w:rPr>
        <w:t xml:space="preserve"> four weeks later</w:t>
      </w:r>
      <w:r w:rsidR="00314039" w:rsidRPr="00F908C5">
        <w:rPr>
          <w:rFonts w:ascii="Times New Roman" w:hAnsi="Times New Roman" w:cs="Times New Roman"/>
          <w:sz w:val="24"/>
          <w:szCs w:val="24"/>
        </w:rPr>
        <w:t>.</w:t>
      </w:r>
      <w:r w:rsidR="00C8403D" w:rsidRPr="00F908C5">
        <w:rPr>
          <w:rFonts w:ascii="Times New Roman" w:hAnsi="Times New Roman" w:cs="Times New Roman"/>
          <w:sz w:val="24"/>
          <w:szCs w:val="24"/>
        </w:rPr>
        <w:t xml:space="preserve">  </w:t>
      </w:r>
      <w:r w:rsidR="008B35C7" w:rsidRPr="00F908C5">
        <w:rPr>
          <w:rFonts w:ascii="Times New Roman" w:hAnsi="Times New Roman" w:cs="Times New Roman"/>
          <w:sz w:val="24"/>
          <w:szCs w:val="24"/>
        </w:rPr>
        <w:t xml:space="preserve">  </w:t>
      </w:r>
      <w:r w:rsidR="00EC474D" w:rsidRPr="00F908C5">
        <w:rPr>
          <w:rFonts w:ascii="Times New Roman" w:hAnsi="Times New Roman" w:cs="Times New Roman"/>
          <w:sz w:val="24"/>
          <w:szCs w:val="24"/>
        </w:rPr>
        <w:t xml:space="preserve"> </w:t>
      </w:r>
    </w:p>
    <w:p w14:paraId="392F9F47" w14:textId="10C4B650" w:rsidR="008B2E5C" w:rsidRPr="00F908C5" w:rsidRDefault="00450801" w:rsidP="002657B0">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A major challenge in </w:t>
      </w:r>
      <w:r w:rsidR="00D81E8C" w:rsidRPr="00F908C5">
        <w:rPr>
          <w:rFonts w:ascii="Times New Roman" w:hAnsi="Times New Roman" w:cs="Times New Roman"/>
          <w:sz w:val="24"/>
          <w:szCs w:val="24"/>
        </w:rPr>
        <w:t xml:space="preserve">investigating implicit learning is how to avoid contamination of </w:t>
      </w:r>
      <w:r w:rsidR="009B06E9" w:rsidRPr="00F908C5">
        <w:rPr>
          <w:rFonts w:ascii="Times New Roman" w:hAnsi="Times New Roman" w:cs="Times New Roman"/>
          <w:sz w:val="24"/>
          <w:szCs w:val="24"/>
        </w:rPr>
        <w:t xml:space="preserve">task performance by </w:t>
      </w:r>
      <w:r w:rsidR="00E96319" w:rsidRPr="00F908C5">
        <w:rPr>
          <w:rFonts w:ascii="Times New Roman" w:hAnsi="Times New Roman" w:cs="Times New Roman"/>
          <w:sz w:val="24"/>
          <w:szCs w:val="24"/>
        </w:rPr>
        <w:t xml:space="preserve">the involvement of </w:t>
      </w:r>
      <w:r w:rsidR="009B06E9" w:rsidRPr="00F908C5">
        <w:rPr>
          <w:rFonts w:ascii="Times New Roman" w:hAnsi="Times New Roman" w:cs="Times New Roman"/>
          <w:sz w:val="24"/>
          <w:szCs w:val="24"/>
        </w:rPr>
        <w:t xml:space="preserve">explicit </w:t>
      </w:r>
      <w:r w:rsidR="00A92014" w:rsidRPr="00F908C5">
        <w:rPr>
          <w:rFonts w:ascii="Times New Roman" w:hAnsi="Times New Roman" w:cs="Times New Roman"/>
          <w:sz w:val="24"/>
          <w:szCs w:val="24"/>
        </w:rPr>
        <w:t>memory</w:t>
      </w:r>
      <w:r w:rsidR="009B06E9" w:rsidRPr="00F908C5">
        <w:rPr>
          <w:rFonts w:ascii="Times New Roman" w:hAnsi="Times New Roman" w:cs="Times New Roman"/>
          <w:sz w:val="24"/>
          <w:szCs w:val="24"/>
        </w:rPr>
        <w:t xml:space="preserve"> (</w:t>
      </w:r>
      <w:r w:rsidR="009E48CB" w:rsidRPr="00F908C5">
        <w:rPr>
          <w:rFonts w:ascii="Times New Roman" w:hAnsi="Times New Roman" w:cs="Times New Roman"/>
          <w:sz w:val="24"/>
          <w:szCs w:val="24"/>
        </w:rPr>
        <w:t>Hannula &amp; Greene, 2012)</w:t>
      </w:r>
      <w:r w:rsidR="00DF4A1A" w:rsidRPr="00F908C5">
        <w:rPr>
          <w:rFonts w:ascii="Times New Roman" w:hAnsi="Times New Roman" w:cs="Times New Roman"/>
          <w:sz w:val="24"/>
          <w:szCs w:val="24"/>
        </w:rPr>
        <w:t>.</w:t>
      </w:r>
      <w:r w:rsidR="00A94928" w:rsidRPr="00F908C5">
        <w:rPr>
          <w:rFonts w:ascii="Times New Roman" w:hAnsi="Times New Roman" w:cs="Times New Roman"/>
          <w:sz w:val="24"/>
          <w:szCs w:val="24"/>
        </w:rPr>
        <w:t xml:space="preserve">  </w:t>
      </w:r>
      <w:r w:rsidR="00DF4A1A" w:rsidRPr="00F908C5">
        <w:rPr>
          <w:rFonts w:ascii="Times New Roman" w:hAnsi="Times New Roman" w:cs="Times New Roman"/>
          <w:sz w:val="24"/>
          <w:szCs w:val="24"/>
        </w:rPr>
        <w:t xml:space="preserve">Although </w:t>
      </w:r>
      <w:proofErr w:type="spellStart"/>
      <w:r w:rsidR="008F7257" w:rsidRPr="00F908C5">
        <w:rPr>
          <w:rFonts w:ascii="Times New Roman" w:hAnsi="Times New Roman" w:cs="Times New Roman"/>
          <w:sz w:val="24"/>
          <w:szCs w:val="24"/>
        </w:rPr>
        <w:t>Humiston</w:t>
      </w:r>
      <w:proofErr w:type="spellEnd"/>
      <w:r w:rsidR="008F7257" w:rsidRPr="00F908C5">
        <w:rPr>
          <w:rFonts w:ascii="Times New Roman" w:hAnsi="Times New Roman" w:cs="Times New Roman"/>
          <w:sz w:val="24"/>
          <w:szCs w:val="24"/>
        </w:rPr>
        <w:t xml:space="preserve"> and Walmsley (2018) </w:t>
      </w:r>
      <w:r w:rsidR="003D5FC8" w:rsidRPr="00F908C5">
        <w:rPr>
          <w:rFonts w:ascii="Times New Roman" w:hAnsi="Times New Roman" w:cs="Times New Roman"/>
          <w:sz w:val="24"/>
          <w:szCs w:val="24"/>
        </w:rPr>
        <w:t>reported a benefit of wakeful rest for a motor sequencing task in which participants learn</w:t>
      </w:r>
      <w:r w:rsidR="00201D50" w:rsidRPr="00F908C5">
        <w:rPr>
          <w:rFonts w:ascii="Times New Roman" w:hAnsi="Times New Roman" w:cs="Times New Roman"/>
          <w:sz w:val="24"/>
          <w:szCs w:val="24"/>
        </w:rPr>
        <w:t>ed</w:t>
      </w:r>
      <w:r w:rsidR="003D5FC8" w:rsidRPr="00F908C5">
        <w:rPr>
          <w:rFonts w:ascii="Times New Roman" w:hAnsi="Times New Roman" w:cs="Times New Roman"/>
          <w:sz w:val="24"/>
          <w:szCs w:val="24"/>
        </w:rPr>
        <w:t xml:space="preserve"> to press </w:t>
      </w:r>
      <w:r w:rsidR="004E660F" w:rsidRPr="00F908C5">
        <w:rPr>
          <w:rFonts w:ascii="Times New Roman" w:hAnsi="Times New Roman" w:cs="Times New Roman"/>
          <w:sz w:val="24"/>
          <w:szCs w:val="24"/>
        </w:rPr>
        <w:t>keys in a particular sequence</w:t>
      </w:r>
      <w:r w:rsidR="00760C1A" w:rsidRPr="00F908C5">
        <w:rPr>
          <w:rFonts w:ascii="Times New Roman" w:hAnsi="Times New Roman" w:cs="Times New Roman"/>
          <w:sz w:val="24"/>
          <w:szCs w:val="24"/>
        </w:rPr>
        <w:t xml:space="preserve">, it is unclear to what extent explicit </w:t>
      </w:r>
      <w:r w:rsidR="004E660F" w:rsidRPr="00F908C5">
        <w:rPr>
          <w:rFonts w:ascii="Times New Roman" w:hAnsi="Times New Roman" w:cs="Times New Roman"/>
          <w:sz w:val="24"/>
          <w:szCs w:val="24"/>
        </w:rPr>
        <w:t xml:space="preserve">learning strategies may </w:t>
      </w:r>
      <w:r w:rsidR="00EC1F53" w:rsidRPr="00F908C5">
        <w:rPr>
          <w:rFonts w:ascii="Times New Roman" w:hAnsi="Times New Roman" w:cs="Times New Roman"/>
          <w:sz w:val="24"/>
          <w:szCs w:val="24"/>
        </w:rPr>
        <w:t>have</w:t>
      </w:r>
      <w:r w:rsidR="00D3516B" w:rsidRPr="00F908C5">
        <w:rPr>
          <w:rFonts w:ascii="Times New Roman" w:hAnsi="Times New Roman" w:cs="Times New Roman"/>
          <w:sz w:val="24"/>
          <w:szCs w:val="24"/>
        </w:rPr>
        <w:t xml:space="preserve"> </w:t>
      </w:r>
      <w:r w:rsidR="004E660F" w:rsidRPr="00F908C5">
        <w:rPr>
          <w:rFonts w:ascii="Times New Roman" w:hAnsi="Times New Roman" w:cs="Times New Roman"/>
          <w:sz w:val="24"/>
          <w:szCs w:val="24"/>
        </w:rPr>
        <w:t>contribute</w:t>
      </w:r>
      <w:r w:rsidR="00EC1F53" w:rsidRPr="00F908C5">
        <w:rPr>
          <w:rFonts w:ascii="Times New Roman" w:hAnsi="Times New Roman" w:cs="Times New Roman"/>
          <w:sz w:val="24"/>
          <w:szCs w:val="24"/>
        </w:rPr>
        <w:t>d</w:t>
      </w:r>
      <w:r w:rsidR="005755B3" w:rsidRPr="00F908C5">
        <w:rPr>
          <w:rFonts w:ascii="Times New Roman" w:hAnsi="Times New Roman" w:cs="Times New Roman"/>
          <w:sz w:val="24"/>
          <w:szCs w:val="24"/>
        </w:rPr>
        <w:t xml:space="preserve"> to</w:t>
      </w:r>
      <w:r w:rsidR="00201D50" w:rsidRPr="00F908C5">
        <w:rPr>
          <w:rFonts w:ascii="Times New Roman" w:hAnsi="Times New Roman" w:cs="Times New Roman"/>
          <w:sz w:val="24"/>
          <w:szCs w:val="24"/>
        </w:rPr>
        <w:t xml:space="preserve"> performance of th</w:t>
      </w:r>
      <w:r w:rsidR="00EC1F53" w:rsidRPr="00F908C5">
        <w:rPr>
          <w:rFonts w:ascii="Times New Roman" w:hAnsi="Times New Roman" w:cs="Times New Roman"/>
          <w:sz w:val="24"/>
          <w:szCs w:val="24"/>
        </w:rPr>
        <w:t>e</w:t>
      </w:r>
      <w:r w:rsidR="005755B3" w:rsidRPr="00F908C5">
        <w:rPr>
          <w:rFonts w:ascii="Times New Roman" w:hAnsi="Times New Roman" w:cs="Times New Roman"/>
          <w:sz w:val="24"/>
          <w:szCs w:val="24"/>
        </w:rPr>
        <w:t xml:space="preserve"> t</w:t>
      </w:r>
      <w:r w:rsidR="00201D50" w:rsidRPr="00F908C5">
        <w:rPr>
          <w:rFonts w:ascii="Times New Roman" w:hAnsi="Times New Roman" w:cs="Times New Roman"/>
          <w:sz w:val="24"/>
          <w:szCs w:val="24"/>
        </w:rPr>
        <w:t xml:space="preserve">ask.  </w:t>
      </w:r>
      <w:r w:rsidR="00A664A9" w:rsidRPr="00F908C5">
        <w:rPr>
          <w:rFonts w:ascii="Times New Roman" w:hAnsi="Times New Roman" w:cs="Times New Roman"/>
          <w:sz w:val="24"/>
          <w:szCs w:val="24"/>
        </w:rPr>
        <w:t xml:space="preserve">Mednick et al. </w:t>
      </w:r>
      <w:r w:rsidR="004B6FF0" w:rsidRPr="00F908C5">
        <w:rPr>
          <w:rFonts w:ascii="Times New Roman" w:hAnsi="Times New Roman" w:cs="Times New Roman"/>
          <w:sz w:val="24"/>
          <w:szCs w:val="24"/>
        </w:rPr>
        <w:t xml:space="preserve">(2009) </w:t>
      </w:r>
      <w:r w:rsidR="00E249C9" w:rsidRPr="00F908C5">
        <w:rPr>
          <w:rFonts w:ascii="Times New Roman" w:hAnsi="Times New Roman" w:cs="Times New Roman"/>
          <w:sz w:val="24"/>
          <w:szCs w:val="24"/>
        </w:rPr>
        <w:t>reported</w:t>
      </w:r>
      <w:r w:rsidR="005D5E85" w:rsidRPr="00F908C5">
        <w:rPr>
          <w:rFonts w:ascii="Times New Roman" w:hAnsi="Times New Roman" w:cs="Times New Roman"/>
          <w:sz w:val="24"/>
          <w:szCs w:val="24"/>
        </w:rPr>
        <w:t xml:space="preserve"> benefit</w:t>
      </w:r>
      <w:r w:rsidR="00E249C9" w:rsidRPr="00F908C5">
        <w:rPr>
          <w:rFonts w:ascii="Times New Roman" w:hAnsi="Times New Roman" w:cs="Times New Roman"/>
          <w:sz w:val="24"/>
          <w:szCs w:val="24"/>
        </w:rPr>
        <w:t>s for</w:t>
      </w:r>
      <w:r w:rsidR="005D5E85" w:rsidRPr="00F908C5">
        <w:rPr>
          <w:rFonts w:ascii="Times New Roman" w:hAnsi="Times New Roman" w:cs="Times New Roman"/>
          <w:sz w:val="24"/>
          <w:szCs w:val="24"/>
        </w:rPr>
        <w:t xml:space="preserve"> wakeful rest </w:t>
      </w:r>
      <w:r w:rsidR="008839D7" w:rsidRPr="00F908C5">
        <w:rPr>
          <w:rFonts w:ascii="Times New Roman" w:hAnsi="Times New Roman" w:cs="Times New Roman"/>
          <w:sz w:val="24"/>
          <w:szCs w:val="24"/>
        </w:rPr>
        <w:t xml:space="preserve">using </w:t>
      </w:r>
      <w:r w:rsidR="002B63A9" w:rsidRPr="00F908C5">
        <w:rPr>
          <w:rFonts w:ascii="Times New Roman" w:hAnsi="Times New Roman" w:cs="Times New Roman"/>
          <w:sz w:val="24"/>
          <w:szCs w:val="24"/>
        </w:rPr>
        <w:t>a</w:t>
      </w:r>
      <w:r w:rsidR="008839D7" w:rsidRPr="00F908C5">
        <w:rPr>
          <w:rFonts w:ascii="Times New Roman" w:hAnsi="Times New Roman" w:cs="Times New Roman"/>
          <w:sz w:val="24"/>
          <w:szCs w:val="24"/>
        </w:rPr>
        <w:t xml:space="preserve"> contextual cueing </w:t>
      </w:r>
      <w:r w:rsidR="002B63A9" w:rsidRPr="00F908C5">
        <w:rPr>
          <w:rFonts w:ascii="Times New Roman" w:hAnsi="Times New Roman" w:cs="Times New Roman"/>
          <w:sz w:val="24"/>
          <w:szCs w:val="24"/>
        </w:rPr>
        <w:t xml:space="preserve">task </w:t>
      </w:r>
      <w:r w:rsidR="00F0215F" w:rsidRPr="00F908C5">
        <w:rPr>
          <w:rFonts w:ascii="Times New Roman" w:hAnsi="Times New Roman" w:cs="Times New Roman"/>
          <w:sz w:val="24"/>
          <w:szCs w:val="24"/>
        </w:rPr>
        <w:t xml:space="preserve">in which participants search for a target letter amongst distractor letters.  </w:t>
      </w:r>
      <w:r w:rsidR="00710688" w:rsidRPr="00F908C5">
        <w:rPr>
          <w:rFonts w:ascii="Times New Roman" w:hAnsi="Times New Roman" w:cs="Times New Roman"/>
          <w:sz w:val="24"/>
          <w:szCs w:val="24"/>
        </w:rPr>
        <w:t>S</w:t>
      </w:r>
      <w:r w:rsidR="00137B1F" w:rsidRPr="00F908C5">
        <w:rPr>
          <w:rFonts w:ascii="Times New Roman" w:hAnsi="Times New Roman" w:cs="Times New Roman"/>
          <w:sz w:val="24"/>
          <w:szCs w:val="24"/>
        </w:rPr>
        <w:t xml:space="preserve">ome </w:t>
      </w:r>
      <w:r w:rsidR="00E76399" w:rsidRPr="00F908C5">
        <w:rPr>
          <w:rFonts w:ascii="Times New Roman" w:hAnsi="Times New Roman" w:cs="Times New Roman"/>
          <w:sz w:val="24"/>
          <w:szCs w:val="24"/>
        </w:rPr>
        <w:t xml:space="preserve">patterns of </w:t>
      </w:r>
      <w:r w:rsidR="00545793" w:rsidRPr="00F908C5">
        <w:rPr>
          <w:rFonts w:ascii="Times New Roman" w:hAnsi="Times New Roman" w:cs="Times New Roman"/>
          <w:sz w:val="24"/>
          <w:szCs w:val="24"/>
        </w:rPr>
        <w:t xml:space="preserve">the spatial arrangement of </w:t>
      </w:r>
      <w:r w:rsidR="00137B1F" w:rsidRPr="00F908C5">
        <w:rPr>
          <w:rFonts w:ascii="Times New Roman" w:hAnsi="Times New Roman" w:cs="Times New Roman"/>
          <w:sz w:val="24"/>
          <w:szCs w:val="24"/>
        </w:rPr>
        <w:t xml:space="preserve">distractor and target letters </w:t>
      </w:r>
      <w:r w:rsidR="001163B8" w:rsidRPr="00F908C5">
        <w:rPr>
          <w:rFonts w:ascii="Times New Roman" w:hAnsi="Times New Roman" w:cs="Times New Roman"/>
          <w:sz w:val="24"/>
          <w:szCs w:val="24"/>
        </w:rPr>
        <w:t>are</w:t>
      </w:r>
      <w:r w:rsidR="006657B7" w:rsidRPr="00F908C5">
        <w:rPr>
          <w:rFonts w:ascii="Times New Roman" w:hAnsi="Times New Roman" w:cs="Times New Roman"/>
          <w:sz w:val="24"/>
          <w:szCs w:val="24"/>
        </w:rPr>
        <w:t xml:space="preserve"> repeated, and </w:t>
      </w:r>
      <w:r w:rsidR="00B27575" w:rsidRPr="00F908C5">
        <w:rPr>
          <w:rFonts w:ascii="Times New Roman" w:hAnsi="Times New Roman" w:cs="Times New Roman"/>
          <w:sz w:val="24"/>
          <w:szCs w:val="24"/>
        </w:rPr>
        <w:t xml:space="preserve">learning </w:t>
      </w:r>
      <w:r w:rsidR="001163B8" w:rsidRPr="00F908C5">
        <w:rPr>
          <w:rFonts w:ascii="Times New Roman" w:hAnsi="Times New Roman" w:cs="Times New Roman"/>
          <w:sz w:val="24"/>
          <w:szCs w:val="24"/>
        </w:rPr>
        <w:t>is</w:t>
      </w:r>
      <w:r w:rsidR="00B27575" w:rsidRPr="00F908C5">
        <w:rPr>
          <w:rFonts w:ascii="Times New Roman" w:hAnsi="Times New Roman" w:cs="Times New Roman"/>
          <w:sz w:val="24"/>
          <w:szCs w:val="24"/>
        </w:rPr>
        <w:t xml:space="preserve"> shown by </w:t>
      </w:r>
      <w:r w:rsidR="003953DA" w:rsidRPr="00F908C5">
        <w:rPr>
          <w:rFonts w:ascii="Times New Roman" w:hAnsi="Times New Roman" w:cs="Times New Roman"/>
          <w:sz w:val="24"/>
          <w:szCs w:val="24"/>
        </w:rPr>
        <w:t>increased speed of detection</w:t>
      </w:r>
      <w:r w:rsidR="00B27575" w:rsidRPr="00F908C5">
        <w:rPr>
          <w:rFonts w:ascii="Times New Roman" w:hAnsi="Times New Roman" w:cs="Times New Roman"/>
          <w:sz w:val="24"/>
          <w:szCs w:val="24"/>
        </w:rPr>
        <w:t xml:space="preserve"> for target</w:t>
      </w:r>
      <w:r w:rsidR="00633180" w:rsidRPr="00F908C5">
        <w:rPr>
          <w:rFonts w:ascii="Times New Roman" w:hAnsi="Times New Roman" w:cs="Times New Roman"/>
          <w:sz w:val="24"/>
          <w:szCs w:val="24"/>
        </w:rPr>
        <w:t>s</w:t>
      </w:r>
      <w:r w:rsidR="00B27575" w:rsidRPr="00F908C5">
        <w:rPr>
          <w:rFonts w:ascii="Times New Roman" w:hAnsi="Times New Roman" w:cs="Times New Roman"/>
          <w:sz w:val="24"/>
          <w:szCs w:val="24"/>
        </w:rPr>
        <w:t xml:space="preserve"> occurring in these patterns</w:t>
      </w:r>
      <w:r w:rsidR="003953DA" w:rsidRPr="00F908C5">
        <w:rPr>
          <w:rFonts w:ascii="Times New Roman" w:hAnsi="Times New Roman" w:cs="Times New Roman"/>
          <w:sz w:val="24"/>
          <w:szCs w:val="24"/>
        </w:rPr>
        <w:t>.</w:t>
      </w:r>
      <w:r w:rsidR="004A2C79" w:rsidRPr="00F908C5">
        <w:rPr>
          <w:rFonts w:ascii="Times New Roman" w:hAnsi="Times New Roman" w:cs="Times New Roman"/>
          <w:sz w:val="24"/>
          <w:szCs w:val="24"/>
        </w:rPr>
        <w:t xml:space="preserve">  </w:t>
      </w:r>
      <w:r w:rsidR="00633180" w:rsidRPr="00F908C5">
        <w:rPr>
          <w:rFonts w:ascii="Times New Roman" w:hAnsi="Times New Roman" w:cs="Times New Roman"/>
          <w:sz w:val="24"/>
          <w:szCs w:val="24"/>
        </w:rPr>
        <w:t xml:space="preserve">The learning </w:t>
      </w:r>
      <w:r w:rsidR="00593866" w:rsidRPr="00F908C5">
        <w:rPr>
          <w:rFonts w:ascii="Times New Roman" w:hAnsi="Times New Roman" w:cs="Times New Roman"/>
          <w:sz w:val="24"/>
          <w:szCs w:val="24"/>
        </w:rPr>
        <w:t>was</w:t>
      </w:r>
      <w:r w:rsidR="00633180" w:rsidRPr="00F908C5">
        <w:rPr>
          <w:rFonts w:ascii="Times New Roman" w:hAnsi="Times New Roman" w:cs="Times New Roman"/>
          <w:sz w:val="24"/>
          <w:szCs w:val="24"/>
        </w:rPr>
        <w:t xml:space="preserve"> </w:t>
      </w:r>
      <w:r w:rsidR="007B05D9" w:rsidRPr="00F908C5">
        <w:rPr>
          <w:rFonts w:ascii="Times New Roman" w:hAnsi="Times New Roman" w:cs="Times New Roman"/>
          <w:sz w:val="24"/>
          <w:szCs w:val="24"/>
        </w:rPr>
        <w:t>not contaminated by explicit strategies</w:t>
      </w:r>
      <w:r w:rsidR="00633180" w:rsidRPr="00F908C5">
        <w:rPr>
          <w:rFonts w:ascii="Times New Roman" w:hAnsi="Times New Roman" w:cs="Times New Roman"/>
          <w:sz w:val="24"/>
          <w:szCs w:val="24"/>
        </w:rPr>
        <w:t xml:space="preserve"> because </w:t>
      </w:r>
      <w:r w:rsidR="008A2718" w:rsidRPr="00F908C5">
        <w:rPr>
          <w:rFonts w:ascii="Times New Roman" w:hAnsi="Times New Roman" w:cs="Times New Roman"/>
          <w:sz w:val="24"/>
          <w:szCs w:val="24"/>
        </w:rPr>
        <w:t>p</w:t>
      </w:r>
      <w:r w:rsidR="00710688" w:rsidRPr="00F908C5">
        <w:rPr>
          <w:rFonts w:ascii="Times New Roman" w:hAnsi="Times New Roman" w:cs="Times New Roman"/>
          <w:sz w:val="24"/>
          <w:szCs w:val="24"/>
        </w:rPr>
        <w:t xml:space="preserve">articipants in the study </w:t>
      </w:r>
      <w:r w:rsidR="00BF3295" w:rsidRPr="00F908C5">
        <w:rPr>
          <w:rFonts w:ascii="Times New Roman" w:hAnsi="Times New Roman" w:cs="Times New Roman"/>
          <w:sz w:val="24"/>
          <w:szCs w:val="24"/>
        </w:rPr>
        <w:t xml:space="preserve">showed </w:t>
      </w:r>
      <w:r w:rsidR="001549AA" w:rsidRPr="00F908C5">
        <w:rPr>
          <w:rFonts w:ascii="Times New Roman" w:hAnsi="Times New Roman" w:cs="Times New Roman"/>
          <w:sz w:val="24"/>
          <w:szCs w:val="24"/>
        </w:rPr>
        <w:t>an</w:t>
      </w:r>
      <w:r w:rsidR="00BF3295" w:rsidRPr="00F908C5">
        <w:rPr>
          <w:rFonts w:ascii="Times New Roman" w:hAnsi="Times New Roman" w:cs="Times New Roman"/>
          <w:sz w:val="24"/>
          <w:szCs w:val="24"/>
        </w:rPr>
        <w:t xml:space="preserve"> increase in speed despite </w:t>
      </w:r>
      <w:r w:rsidR="00D446AD" w:rsidRPr="00F908C5">
        <w:rPr>
          <w:rFonts w:ascii="Times New Roman" w:hAnsi="Times New Roman" w:cs="Times New Roman"/>
          <w:sz w:val="24"/>
          <w:szCs w:val="24"/>
        </w:rPr>
        <w:t>being unable</w:t>
      </w:r>
      <w:r w:rsidR="00440BFA" w:rsidRPr="00F908C5">
        <w:rPr>
          <w:rFonts w:ascii="Times New Roman" w:hAnsi="Times New Roman" w:cs="Times New Roman"/>
          <w:sz w:val="24"/>
          <w:szCs w:val="24"/>
        </w:rPr>
        <w:t xml:space="preserve"> on a recognition test to discriminate </w:t>
      </w:r>
      <w:r w:rsidR="00C61AA5" w:rsidRPr="00F908C5">
        <w:rPr>
          <w:rFonts w:ascii="Times New Roman" w:hAnsi="Times New Roman" w:cs="Times New Roman"/>
          <w:sz w:val="24"/>
          <w:szCs w:val="24"/>
        </w:rPr>
        <w:t>the spatial arrangements that had been used</w:t>
      </w:r>
      <w:r w:rsidR="00440BFA" w:rsidRPr="00F908C5">
        <w:rPr>
          <w:rFonts w:ascii="Times New Roman" w:hAnsi="Times New Roman" w:cs="Times New Roman"/>
          <w:sz w:val="24"/>
          <w:szCs w:val="24"/>
        </w:rPr>
        <w:t xml:space="preserve"> from ones that had not</w:t>
      </w:r>
      <w:r w:rsidR="00C61AA5" w:rsidRPr="00F908C5">
        <w:rPr>
          <w:rFonts w:ascii="Times New Roman" w:hAnsi="Times New Roman" w:cs="Times New Roman"/>
          <w:sz w:val="24"/>
          <w:szCs w:val="24"/>
        </w:rPr>
        <w:t>.</w:t>
      </w:r>
      <w:r w:rsidR="00DC00EA" w:rsidRPr="00F908C5">
        <w:rPr>
          <w:rFonts w:ascii="Times New Roman" w:hAnsi="Times New Roman" w:cs="Times New Roman"/>
          <w:sz w:val="24"/>
          <w:szCs w:val="24"/>
        </w:rPr>
        <w:t xml:space="preserve">  </w:t>
      </w:r>
      <w:r w:rsidR="002D18BE" w:rsidRPr="00F908C5">
        <w:rPr>
          <w:rFonts w:ascii="Times New Roman" w:hAnsi="Times New Roman" w:cs="Times New Roman"/>
          <w:sz w:val="24"/>
          <w:szCs w:val="24"/>
        </w:rPr>
        <w:t xml:space="preserve">In </w:t>
      </w:r>
      <w:r w:rsidR="00EE7D71" w:rsidRPr="00F908C5">
        <w:rPr>
          <w:rFonts w:ascii="Times New Roman" w:hAnsi="Times New Roman" w:cs="Times New Roman"/>
          <w:sz w:val="24"/>
          <w:szCs w:val="24"/>
        </w:rPr>
        <w:t xml:space="preserve">relation to </w:t>
      </w:r>
      <w:r w:rsidR="002D18BE" w:rsidRPr="00F908C5">
        <w:rPr>
          <w:rFonts w:ascii="Times New Roman" w:hAnsi="Times New Roman" w:cs="Times New Roman"/>
          <w:sz w:val="24"/>
          <w:szCs w:val="24"/>
        </w:rPr>
        <w:t xml:space="preserve">the present study, </w:t>
      </w:r>
      <w:r w:rsidR="00B47899" w:rsidRPr="00F908C5">
        <w:rPr>
          <w:rFonts w:ascii="Times New Roman" w:hAnsi="Times New Roman" w:cs="Times New Roman"/>
          <w:sz w:val="24"/>
          <w:szCs w:val="24"/>
        </w:rPr>
        <w:t xml:space="preserve">the stem completion task is </w:t>
      </w:r>
      <w:r w:rsidR="006E1D63" w:rsidRPr="00F908C5">
        <w:rPr>
          <w:rFonts w:ascii="Times New Roman" w:hAnsi="Times New Roman" w:cs="Times New Roman"/>
          <w:sz w:val="24"/>
          <w:szCs w:val="24"/>
        </w:rPr>
        <w:t>a priming task</w:t>
      </w:r>
      <w:r w:rsidR="00B47899" w:rsidRPr="00F908C5">
        <w:rPr>
          <w:rFonts w:ascii="Times New Roman" w:hAnsi="Times New Roman" w:cs="Times New Roman"/>
          <w:sz w:val="24"/>
          <w:szCs w:val="24"/>
        </w:rPr>
        <w:t xml:space="preserve"> that has been highlighted as being vulnerable to explicit contamination</w:t>
      </w:r>
      <w:r w:rsidR="00BF52C6" w:rsidRPr="00F908C5">
        <w:rPr>
          <w:rFonts w:ascii="Times New Roman" w:hAnsi="Times New Roman" w:cs="Times New Roman"/>
          <w:sz w:val="24"/>
          <w:szCs w:val="24"/>
        </w:rPr>
        <w:t xml:space="preserve">; the participant may realise that the stems can be completed using words previously studied and then use subsequent stems as cues to try to remember </w:t>
      </w:r>
      <w:r w:rsidR="00BB5343" w:rsidRPr="00F908C5">
        <w:rPr>
          <w:rFonts w:ascii="Times New Roman" w:hAnsi="Times New Roman" w:cs="Times New Roman"/>
          <w:sz w:val="24"/>
          <w:szCs w:val="24"/>
        </w:rPr>
        <w:t>the other studied words (Hannula &amp; Greene, 2012).</w:t>
      </w:r>
      <w:r w:rsidR="00C55FA0" w:rsidRPr="00F908C5">
        <w:rPr>
          <w:rFonts w:ascii="Times New Roman" w:hAnsi="Times New Roman" w:cs="Times New Roman"/>
          <w:sz w:val="24"/>
          <w:szCs w:val="24"/>
        </w:rPr>
        <w:t xml:space="preserve">  However, </w:t>
      </w:r>
      <w:r w:rsidR="005F5A4E" w:rsidRPr="00F908C5">
        <w:rPr>
          <w:rFonts w:ascii="Times New Roman" w:hAnsi="Times New Roman" w:cs="Times New Roman"/>
          <w:sz w:val="24"/>
          <w:szCs w:val="24"/>
        </w:rPr>
        <w:t xml:space="preserve">there is evidence that </w:t>
      </w:r>
      <w:r w:rsidR="004A7E0F" w:rsidRPr="00F908C5">
        <w:rPr>
          <w:rFonts w:ascii="Times New Roman" w:hAnsi="Times New Roman" w:cs="Times New Roman"/>
          <w:sz w:val="24"/>
          <w:szCs w:val="24"/>
        </w:rPr>
        <w:t xml:space="preserve">the identification task is relatively </w:t>
      </w:r>
      <w:r w:rsidR="005F5A4E" w:rsidRPr="00F908C5">
        <w:rPr>
          <w:rFonts w:ascii="Times New Roman" w:hAnsi="Times New Roman" w:cs="Times New Roman"/>
          <w:sz w:val="24"/>
          <w:szCs w:val="24"/>
        </w:rPr>
        <w:t>unaffected</w:t>
      </w:r>
      <w:r w:rsidR="004A7E0F" w:rsidRPr="00F908C5">
        <w:rPr>
          <w:rFonts w:ascii="Times New Roman" w:hAnsi="Times New Roman" w:cs="Times New Roman"/>
          <w:sz w:val="24"/>
          <w:szCs w:val="24"/>
        </w:rPr>
        <w:t xml:space="preserve"> </w:t>
      </w:r>
      <w:r w:rsidR="00D50EB2" w:rsidRPr="00F908C5">
        <w:rPr>
          <w:rFonts w:ascii="Times New Roman" w:hAnsi="Times New Roman" w:cs="Times New Roman"/>
          <w:sz w:val="24"/>
          <w:szCs w:val="24"/>
        </w:rPr>
        <w:t>by</w:t>
      </w:r>
      <w:r w:rsidR="004A7E0F" w:rsidRPr="00F908C5">
        <w:rPr>
          <w:rFonts w:ascii="Times New Roman" w:hAnsi="Times New Roman" w:cs="Times New Roman"/>
          <w:sz w:val="24"/>
          <w:szCs w:val="24"/>
        </w:rPr>
        <w:t xml:space="preserve"> explicit contamination</w:t>
      </w:r>
      <w:r w:rsidR="005F5A4E" w:rsidRPr="00F908C5">
        <w:rPr>
          <w:rFonts w:ascii="Times New Roman" w:hAnsi="Times New Roman" w:cs="Times New Roman"/>
          <w:sz w:val="24"/>
          <w:szCs w:val="24"/>
        </w:rPr>
        <w:t xml:space="preserve"> (</w:t>
      </w:r>
      <w:proofErr w:type="spellStart"/>
      <w:r w:rsidR="00395298" w:rsidRPr="00F908C5">
        <w:rPr>
          <w:rFonts w:ascii="Times New Roman" w:hAnsi="Times New Roman" w:cs="Times New Roman"/>
          <w:sz w:val="24"/>
          <w:szCs w:val="24"/>
        </w:rPr>
        <w:t>Perruchet</w:t>
      </w:r>
      <w:proofErr w:type="spellEnd"/>
      <w:r w:rsidR="00395298" w:rsidRPr="00F908C5">
        <w:rPr>
          <w:rFonts w:ascii="Times New Roman" w:hAnsi="Times New Roman" w:cs="Times New Roman"/>
          <w:sz w:val="24"/>
          <w:szCs w:val="24"/>
        </w:rPr>
        <w:t xml:space="preserve"> &amp; </w:t>
      </w:r>
      <w:proofErr w:type="spellStart"/>
      <w:r w:rsidR="00395298" w:rsidRPr="00F908C5">
        <w:rPr>
          <w:rFonts w:ascii="Times New Roman" w:hAnsi="Times New Roman" w:cs="Times New Roman"/>
          <w:sz w:val="24"/>
          <w:szCs w:val="24"/>
        </w:rPr>
        <w:t>Baveux</w:t>
      </w:r>
      <w:proofErr w:type="spellEnd"/>
      <w:r w:rsidR="00395298" w:rsidRPr="00F908C5">
        <w:rPr>
          <w:rFonts w:ascii="Times New Roman" w:hAnsi="Times New Roman" w:cs="Times New Roman"/>
          <w:sz w:val="24"/>
          <w:szCs w:val="24"/>
        </w:rPr>
        <w:t xml:space="preserve">, </w:t>
      </w:r>
      <w:r w:rsidR="00596A10" w:rsidRPr="00F908C5">
        <w:rPr>
          <w:rFonts w:ascii="Times New Roman" w:hAnsi="Times New Roman" w:cs="Times New Roman"/>
          <w:sz w:val="24"/>
          <w:szCs w:val="24"/>
        </w:rPr>
        <w:t xml:space="preserve">1989; </w:t>
      </w:r>
      <w:r w:rsidR="006859A7" w:rsidRPr="00F908C5">
        <w:rPr>
          <w:rFonts w:ascii="Times New Roman" w:hAnsi="Times New Roman" w:cs="Times New Roman"/>
          <w:sz w:val="24"/>
          <w:szCs w:val="24"/>
        </w:rPr>
        <w:t xml:space="preserve">Ratcliff &amp; </w:t>
      </w:r>
      <w:proofErr w:type="spellStart"/>
      <w:r w:rsidR="006859A7" w:rsidRPr="00F908C5">
        <w:rPr>
          <w:rFonts w:ascii="Times New Roman" w:hAnsi="Times New Roman" w:cs="Times New Roman"/>
          <w:sz w:val="24"/>
          <w:szCs w:val="24"/>
        </w:rPr>
        <w:t>McKoon</w:t>
      </w:r>
      <w:proofErr w:type="spellEnd"/>
      <w:r w:rsidR="006859A7" w:rsidRPr="00F908C5">
        <w:rPr>
          <w:rFonts w:ascii="Times New Roman" w:hAnsi="Times New Roman" w:cs="Times New Roman"/>
          <w:sz w:val="24"/>
          <w:szCs w:val="24"/>
        </w:rPr>
        <w:t>, 1997)</w:t>
      </w:r>
      <w:r w:rsidR="00ED01D2" w:rsidRPr="00F908C5">
        <w:rPr>
          <w:rFonts w:ascii="Times New Roman" w:hAnsi="Times New Roman" w:cs="Times New Roman"/>
          <w:sz w:val="24"/>
          <w:szCs w:val="24"/>
        </w:rPr>
        <w:t>.</w:t>
      </w:r>
      <w:r w:rsidR="00D50EB2" w:rsidRPr="00F908C5">
        <w:rPr>
          <w:rFonts w:ascii="Times New Roman" w:hAnsi="Times New Roman" w:cs="Times New Roman"/>
          <w:sz w:val="24"/>
          <w:szCs w:val="24"/>
        </w:rPr>
        <w:t xml:space="preserve">  </w:t>
      </w:r>
      <w:r w:rsidR="00BF5103" w:rsidRPr="00F908C5">
        <w:rPr>
          <w:rFonts w:ascii="Times New Roman" w:hAnsi="Times New Roman" w:cs="Times New Roman"/>
          <w:sz w:val="24"/>
          <w:szCs w:val="24"/>
        </w:rPr>
        <w:t>Based on reports from their participants</w:t>
      </w:r>
      <w:r w:rsidR="003546F8" w:rsidRPr="00F908C5">
        <w:rPr>
          <w:rFonts w:ascii="Times New Roman" w:hAnsi="Times New Roman" w:cs="Times New Roman"/>
          <w:sz w:val="24"/>
          <w:szCs w:val="24"/>
        </w:rPr>
        <w:t xml:space="preserve"> </w:t>
      </w:r>
      <w:r w:rsidR="001F46FA" w:rsidRPr="00F908C5">
        <w:rPr>
          <w:rFonts w:ascii="Times New Roman" w:hAnsi="Times New Roman" w:cs="Times New Roman"/>
          <w:sz w:val="24"/>
          <w:szCs w:val="24"/>
        </w:rPr>
        <w:t xml:space="preserve">that the </w:t>
      </w:r>
      <w:r w:rsidR="000F7382" w:rsidRPr="00F908C5">
        <w:rPr>
          <w:rFonts w:ascii="Times New Roman" w:hAnsi="Times New Roman" w:cs="Times New Roman"/>
          <w:sz w:val="24"/>
          <w:szCs w:val="24"/>
        </w:rPr>
        <w:t>words flashed before them were either immediately seen or not seen</w:t>
      </w:r>
      <w:r w:rsidR="00370FED" w:rsidRPr="00F908C5">
        <w:rPr>
          <w:rFonts w:ascii="Times New Roman" w:hAnsi="Times New Roman" w:cs="Times New Roman"/>
          <w:sz w:val="24"/>
          <w:szCs w:val="24"/>
        </w:rPr>
        <w:t xml:space="preserve">, </w:t>
      </w:r>
      <w:proofErr w:type="spellStart"/>
      <w:r w:rsidR="009A049F" w:rsidRPr="00F908C5">
        <w:rPr>
          <w:rFonts w:ascii="Times New Roman" w:hAnsi="Times New Roman" w:cs="Times New Roman"/>
          <w:sz w:val="24"/>
          <w:szCs w:val="24"/>
        </w:rPr>
        <w:t>Perruchet</w:t>
      </w:r>
      <w:proofErr w:type="spellEnd"/>
      <w:r w:rsidR="009A049F" w:rsidRPr="00F908C5">
        <w:rPr>
          <w:rFonts w:ascii="Times New Roman" w:hAnsi="Times New Roman" w:cs="Times New Roman"/>
          <w:sz w:val="24"/>
          <w:szCs w:val="24"/>
        </w:rPr>
        <w:t xml:space="preserve"> and </w:t>
      </w:r>
      <w:proofErr w:type="spellStart"/>
      <w:r w:rsidR="009A049F" w:rsidRPr="00F908C5">
        <w:rPr>
          <w:rFonts w:ascii="Times New Roman" w:hAnsi="Times New Roman" w:cs="Times New Roman"/>
          <w:sz w:val="24"/>
          <w:szCs w:val="24"/>
        </w:rPr>
        <w:t>Baveux</w:t>
      </w:r>
      <w:proofErr w:type="spellEnd"/>
      <w:r w:rsidR="009A049F" w:rsidRPr="00F908C5">
        <w:rPr>
          <w:rFonts w:ascii="Times New Roman" w:hAnsi="Times New Roman" w:cs="Times New Roman"/>
          <w:sz w:val="24"/>
          <w:szCs w:val="24"/>
        </w:rPr>
        <w:t xml:space="preserve"> (1989) </w:t>
      </w:r>
      <w:r w:rsidR="00BF5103" w:rsidRPr="00F908C5">
        <w:rPr>
          <w:rFonts w:ascii="Times New Roman" w:hAnsi="Times New Roman" w:cs="Times New Roman"/>
          <w:sz w:val="24"/>
          <w:szCs w:val="24"/>
        </w:rPr>
        <w:t>suggested that</w:t>
      </w:r>
      <w:r w:rsidR="000F7382" w:rsidRPr="00F908C5">
        <w:rPr>
          <w:rFonts w:ascii="Times New Roman" w:hAnsi="Times New Roman" w:cs="Times New Roman"/>
          <w:sz w:val="24"/>
          <w:szCs w:val="24"/>
        </w:rPr>
        <w:t xml:space="preserve"> </w:t>
      </w:r>
      <w:r w:rsidR="00453927" w:rsidRPr="00F908C5">
        <w:rPr>
          <w:rFonts w:ascii="Times New Roman" w:hAnsi="Times New Roman" w:cs="Times New Roman"/>
          <w:sz w:val="24"/>
          <w:szCs w:val="24"/>
        </w:rPr>
        <w:t>the task</w:t>
      </w:r>
      <w:r w:rsidR="001F42BE" w:rsidRPr="00F908C5">
        <w:rPr>
          <w:rFonts w:ascii="Times New Roman" w:hAnsi="Times New Roman" w:cs="Times New Roman"/>
          <w:sz w:val="24"/>
          <w:szCs w:val="24"/>
        </w:rPr>
        <w:t xml:space="preserve">, unlike </w:t>
      </w:r>
      <w:r w:rsidR="0048695C" w:rsidRPr="00F908C5">
        <w:rPr>
          <w:rFonts w:ascii="Times New Roman" w:hAnsi="Times New Roman" w:cs="Times New Roman"/>
          <w:sz w:val="24"/>
          <w:szCs w:val="24"/>
        </w:rPr>
        <w:t>stem completion,</w:t>
      </w:r>
      <w:r w:rsidR="00453927" w:rsidRPr="00F908C5">
        <w:rPr>
          <w:rFonts w:ascii="Times New Roman" w:hAnsi="Times New Roman" w:cs="Times New Roman"/>
          <w:sz w:val="24"/>
          <w:szCs w:val="24"/>
        </w:rPr>
        <w:t xml:space="preserve"> does not involve any </w:t>
      </w:r>
      <w:r w:rsidR="006D4484" w:rsidRPr="00F908C5">
        <w:rPr>
          <w:rFonts w:ascii="Times New Roman" w:hAnsi="Times New Roman" w:cs="Times New Roman"/>
          <w:sz w:val="24"/>
          <w:szCs w:val="24"/>
        </w:rPr>
        <w:t xml:space="preserve">extended </w:t>
      </w:r>
      <w:r w:rsidR="00453927" w:rsidRPr="00F908C5">
        <w:rPr>
          <w:rFonts w:ascii="Times New Roman" w:hAnsi="Times New Roman" w:cs="Times New Roman"/>
          <w:sz w:val="24"/>
          <w:szCs w:val="24"/>
        </w:rPr>
        <w:t xml:space="preserve">process of consciously selecting the response </w:t>
      </w:r>
      <w:r w:rsidR="00094DC2" w:rsidRPr="00F908C5">
        <w:rPr>
          <w:rFonts w:ascii="Times New Roman" w:hAnsi="Times New Roman" w:cs="Times New Roman"/>
          <w:sz w:val="24"/>
          <w:szCs w:val="24"/>
        </w:rPr>
        <w:t>from a range of alternatives</w:t>
      </w:r>
      <w:r w:rsidR="00E54707" w:rsidRPr="00F908C5">
        <w:rPr>
          <w:rFonts w:ascii="Times New Roman" w:hAnsi="Times New Roman" w:cs="Times New Roman"/>
          <w:sz w:val="24"/>
          <w:szCs w:val="24"/>
        </w:rPr>
        <w:t>,</w:t>
      </w:r>
      <w:r w:rsidR="00094DC2" w:rsidRPr="00F908C5">
        <w:rPr>
          <w:rFonts w:ascii="Times New Roman" w:hAnsi="Times New Roman" w:cs="Times New Roman"/>
          <w:sz w:val="24"/>
          <w:szCs w:val="24"/>
        </w:rPr>
        <w:t xml:space="preserve"> </w:t>
      </w:r>
      <w:r w:rsidR="00191386" w:rsidRPr="00F908C5">
        <w:rPr>
          <w:rFonts w:ascii="Times New Roman" w:hAnsi="Times New Roman" w:cs="Times New Roman"/>
          <w:sz w:val="24"/>
          <w:szCs w:val="24"/>
        </w:rPr>
        <w:t xml:space="preserve">and that it is this process that provides the opportunity for explicit recall of items to contaminate performance on </w:t>
      </w:r>
      <w:r w:rsidR="00E45619" w:rsidRPr="00F908C5">
        <w:rPr>
          <w:rFonts w:ascii="Times New Roman" w:hAnsi="Times New Roman" w:cs="Times New Roman"/>
          <w:sz w:val="24"/>
          <w:szCs w:val="24"/>
        </w:rPr>
        <w:t>implicit tasks</w:t>
      </w:r>
      <w:r w:rsidR="005A310A" w:rsidRPr="00F908C5">
        <w:rPr>
          <w:rFonts w:ascii="Times New Roman" w:hAnsi="Times New Roman" w:cs="Times New Roman"/>
          <w:sz w:val="24"/>
          <w:szCs w:val="24"/>
        </w:rPr>
        <w:t xml:space="preserve">. </w:t>
      </w:r>
    </w:p>
    <w:p w14:paraId="0D14674D" w14:textId="77777777" w:rsidR="008B2E5C" w:rsidRPr="00F908C5" w:rsidRDefault="008B2E5C" w:rsidP="00D430CF">
      <w:pPr>
        <w:spacing w:line="360" w:lineRule="auto"/>
        <w:rPr>
          <w:rFonts w:ascii="Times New Roman" w:hAnsi="Times New Roman" w:cs="Times New Roman"/>
          <w:color w:val="FF0000"/>
          <w:sz w:val="24"/>
          <w:szCs w:val="24"/>
        </w:rPr>
      </w:pPr>
    </w:p>
    <w:p w14:paraId="75DD1F47" w14:textId="77777777" w:rsidR="00DA60E3" w:rsidRPr="00F908C5" w:rsidRDefault="00DA60E3" w:rsidP="00967F26">
      <w:pPr>
        <w:spacing w:line="360" w:lineRule="auto"/>
        <w:rPr>
          <w:rFonts w:ascii="Times New Roman" w:hAnsi="Times New Roman" w:cs="Times New Roman"/>
          <w:b/>
          <w:bCs/>
          <w:sz w:val="24"/>
          <w:szCs w:val="24"/>
        </w:rPr>
      </w:pPr>
      <w:r w:rsidRPr="00F908C5">
        <w:rPr>
          <w:rFonts w:ascii="Times New Roman" w:hAnsi="Times New Roman" w:cs="Times New Roman"/>
          <w:b/>
          <w:bCs/>
          <w:sz w:val="24"/>
          <w:szCs w:val="24"/>
        </w:rPr>
        <w:t>Theoretical implications</w:t>
      </w:r>
    </w:p>
    <w:p w14:paraId="1CB9FF4C" w14:textId="6CC00325" w:rsidR="004A65C9" w:rsidRPr="00F908C5" w:rsidRDefault="005B69BD" w:rsidP="004A65C9">
      <w:pPr>
        <w:spacing w:line="360" w:lineRule="auto"/>
        <w:rPr>
          <w:rFonts w:ascii="Times New Roman" w:hAnsi="Times New Roman" w:cs="Times New Roman"/>
          <w:sz w:val="24"/>
          <w:szCs w:val="24"/>
        </w:rPr>
      </w:pPr>
      <w:r w:rsidRPr="00F908C5">
        <w:rPr>
          <w:rFonts w:ascii="Times New Roman" w:hAnsi="Times New Roman" w:cs="Times New Roman"/>
          <w:sz w:val="24"/>
          <w:szCs w:val="24"/>
        </w:rPr>
        <w:t>Previous e</w:t>
      </w:r>
      <w:r w:rsidR="007E1382" w:rsidRPr="00F908C5">
        <w:rPr>
          <w:rFonts w:ascii="Times New Roman" w:hAnsi="Times New Roman" w:cs="Times New Roman"/>
          <w:sz w:val="24"/>
          <w:szCs w:val="24"/>
        </w:rPr>
        <w:t>xplanations</w:t>
      </w:r>
      <w:r w:rsidR="000900F6" w:rsidRPr="00F908C5">
        <w:rPr>
          <w:rFonts w:ascii="Times New Roman" w:hAnsi="Times New Roman" w:cs="Times New Roman"/>
          <w:sz w:val="24"/>
          <w:szCs w:val="24"/>
        </w:rPr>
        <w:t xml:space="preserve"> </w:t>
      </w:r>
      <w:r w:rsidR="00611EE6" w:rsidRPr="00F908C5">
        <w:rPr>
          <w:rFonts w:ascii="Times New Roman" w:hAnsi="Times New Roman" w:cs="Times New Roman"/>
          <w:sz w:val="24"/>
          <w:szCs w:val="24"/>
        </w:rPr>
        <w:t xml:space="preserve">of the benefits of wakeful rest </w:t>
      </w:r>
      <w:r w:rsidR="002230EE" w:rsidRPr="00F908C5">
        <w:rPr>
          <w:rFonts w:ascii="Times New Roman" w:hAnsi="Times New Roman" w:cs="Times New Roman"/>
          <w:sz w:val="24"/>
          <w:szCs w:val="24"/>
        </w:rPr>
        <w:t xml:space="preserve">on explicit memory </w:t>
      </w:r>
      <w:r w:rsidR="00636999" w:rsidRPr="00F908C5">
        <w:rPr>
          <w:rFonts w:ascii="Times New Roman" w:hAnsi="Times New Roman" w:cs="Times New Roman"/>
          <w:sz w:val="24"/>
          <w:szCs w:val="24"/>
        </w:rPr>
        <w:t>are based</w:t>
      </w:r>
      <w:r w:rsidR="00611EE6" w:rsidRPr="00F908C5">
        <w:rPr>
          <w:rFonts w:ascii="Times New Roman" w:hAnsi="Times New Roman" w:cs="Times New Roman"/>
          <w:sz w:val="24"/>
          <w:szCs w:val="24"/>
        </w:rPr>
        <w:t xml:space="preserve"> on </w:t>
      </w:r>
      <w:r w:rsidR="00EB0155" w:rsidRPr="00F908C5">
        <w:rPr>
          <w:rFonts w:ascii="Times New Roman" w:hAnsi="Times New Roman" w:cs="Times New Roman"/>
          <w:sz w:val="24"/>
          <w:szCs w:val="24"/>
        </w:rPr>
        <w:t xml:space="preserve">a </w:t>
      </w:r>
      <w:r w:rsidR="0021786D" w:rsidRPr="00F908C5">
        <w:rPr>
          <w:rFonts w:ascii="Times New Roman" w:hAnsi="Times New Roman" w:cs="Times New Roman"/>
          <w:sz w:val="24"/>
          <w:szCs w:val="24"/>
        </w:rPr>
        <w:t xml:space="preserve">general </w:t>
      </w:r>
      <w:r w:rsidR="00EB0155" w:rsidRPr="00F908C5">
        <w:rPr>
          <w:rFonts w:ascii="Times New Roman" w:hAnsi="Times New Roman" w:cs="Times New Roman"/>
          <w:sz w:val="24"/>
          <w:szCs w:val="24"/>
        </w:rPr>
        <w:t>theory of memory consolidation</w:t>
      </w:r>
      <w:r w:rsidR="002230EE" w:rsidRPr="00F908C5">
        <w:rPr>
          <w:rFonts w:ascii="Times New Roman" w:hAnsi="Times New Roman" w:cs="Times New Roman"/>
          <w:sz w:val="24"/>
          <w:szCs w:val="24"/>
        </w:rPr>
        <w:t xml:space="preserve">.  </w:t>
      </w:r>
      <w:r w:rsidR="00227FAD" w:rsidRPr="00F908C5">
        <w:rPr>
          <w:rFonts w:ascii="Times New Roman" w:hAnsi="Times New Roman" w:cs="Times New Roman"/>
          <w:sz w:val="24"/>
          <w:szCs w:val="24"/>
        </w:rPr>
        <w:t xml:space="preserve">The two-stage model </w:t>
      </w:r>
      <w:r w:rsidR="007E1382" w:rsidRPr="00F908C5">
        <w:rPr>
          <w:rFonts w:ascii="Times New Roman" w:hAnsi="Times New Roman" w:cs="Times New Roman"/>
          <w:sz w:val="24"/>
          <w:szCs w:val="24"/>
        </w:rPr>
        <w:t xml:space="preserve">proposes that new memories are </w:t>
      </w:r>
      <w:r w:rsidR="00E20488" w:rsidRPr="00F908C5">
        <w:rPr>
          <w:rFonts w:ascii="Times New Roman" w:hAnsi="Times New Roman" w:cs="Times New Roman"/>
          <w:sz w:val="24"/>
          <w:szCs w:val="24"/>
        </w:rPr>
        <w:t xml:space="preserve">temporarily stored in the hippocampus </w:t>
      </w:r>
      <w:r w:rsidR="00685BDA" w:rsidRPr="00F908C5">
        <w:rPr>
          <w:rFonts w:ascii="Times New Roman" w:hAnsi="Times New Roman" w:cs="Times New Roman"/>
          <w:sz w:val="24"/>
          <w:szCs w:val="24"/>
        </w:rPr>
        <w:t xml:space="preserve">and other </w:t>
      </w:r>
      <w:r w:rsidR="00CE21A9" w:rsidRPr="00F908C5">
        <w:rPr>
          <w:rFonts w:ascii="Times New Roman" w:hAnsi="Times New Roman" w:cs="Times New Roman"/>
          <w:sz w:val="24"/>
          <w:szCs w:val="24"/>
        </w:rPr>
        <w:t xml:space="preserve">linked </w:t>
      </w:r>
      <w:r w:rsidR="008730E1" w:rsidRPr="00F908C5">
        <w:rPr>
          <w:rFonts w:ascii="Times New Roman" w:hAnsi="Times New Roman" w:cs="Times New Roman"/>
          <w:sz w:val="24"/>
          <w:szCs w:val="24"/>
        </w:rPr>
        <w:t>structures in the medial temporal area</w:t>
      </w:r>
      <w:r w:rsidR="00E20488" w:rsidRPr="00F908C5">
        <w:rPr>
          <w:rFonts w:ascii="Times New Roman" w:hAnsi="Times New Roman" w:cs="Times New Roman"/>
          <w:sz w:val="24"/>
          <w:szCs w:val="24"/>
        </w:rPr>
        <w:t xml:space="preserve"> </w:t>
      </w:r>
      <w:r w:rsidR="00FD45AB" w:rsidRPr="00F908C5">
        <w:rPr>
          <w:rFonts w:ascii="Times New Roman" w:hAnsi="Times New Roman" w:cs="Times New Roman"/>
          <w:sz w:val="24"/>
          <w:szCs w:val="24"/>
        </w:rPr>
        <w:t xml:space="preserve">before </w:t>
      </w:r>
      <w:r w:rsidR="00E20488" w:rsidRPr="00F908C5">
        <w:rPr>
          <w:rFonts w:ascii="Times New Roman" w:hAnsi="Times New Roman" w:cs="Times New Roman"/>
          <w:sz w:val="24"/>
          <w:szCs w:val="24"/>
        </w:rPr>
        <w:t xml:space="preserve">being </w:t>
      </w:r>
      <w:r w:rsidR="00504E86" w:rsidRPr="00F908C5">
        <w:rPr>
          <w:rFonts w:ascii="Times New Roman" w:hAnsi="Times New Roman" w:cs="Times New Roman"/>
          <w:sz w:val="24"/>
          <w:szCs w:val="24"/>
        </w:rPr>
        <w:t>transferred</w:t>
      </w:r>
      <w:r w:rsidR="00A51B67" w:rsidRPr="00F908C5">
        <w:rPr>
          <w:rFonts w:ascii="Times New Roman" w:hAnsi="Times New Roman" w:cs="Times New Roman"/>
          <w:sz w:val="24"/>
          <w:szCs w:val="24"/>
        </w:rPr>
        <w:t xml:space="preserve"> to</w:t>
      </w:r>
      <w:r w:rsidR="00E20488" w:rsidRPr="00F908C5">
        <w:rPr>
          <w:rFonts w:ascii="Times New Roman" w:hAnsi="Times New Roman" w:cs="Times New Roman"/>
          <w:sz w:val="24"/>
          <w:szCs w:val="24"/>
        </w:rPr>
        <w:t xml:space="preserve"> more permanent</w:t>
      </w:r>
      <w:r w:rsidR="00A51B67" w:rsidRPr="00F908C5">
        <w:rPr>
          <w:rFonts w:ascii="Times New Roman" w:hAnsi="Times New Roman" w:cs="Times New Roman"/>
          <w:sz w:val="24"/>
          <w:szCs w:val="24"/>
        </w:rPr>
        <w:t xml:space="preserve"> storage</w:t>
      </w:r>
      <w:r w:rsidR="00E20488" w:rsidRPr="00F908C5">
        <w:rPr>
          <w:rFonts w:ascii="Times New Roman" w:hAnsi="Times New Roman" w:cs="Times New Roman"/>
          <w:sz w:val="24"/>
          <w:szCs w:val="24"/>
        </w:rPr>
        <w:t xml:space="preserve"> in</w:t>
      </w:r>
      <w:r w:rsidR="00EA5AC7" w:rsidRPr="00F908C5">
        <w:rPr>
          <w:rFonts w:ascii="Times New Roman" w:hAnsi="Times New Roman" w:cs="Times New Roman"/>
          <w:sz w:val="24"/>
          <w:szCs w:val="24"/>
        </w:rPr>
        <w:t xml:space="preserve"> </w:t>
      </w:r>
      <w:r w:rsidR="00262466" w:rsidRPr="00F908C5">
        <w:rPr>
          <w:rFonts w:ascii="Times New Roman" w:hAnsi="Times New Roman" w:cs="Times New Roman"/>
          <w:sz w:val="24"/>
          <w:szCs w:val="24"/>
        </w:rPr>
        <w:t>neo</w:t>
      </w:r>
      <w:r w:rsidR="002603AE" w:rsidRPr="00F908C5">
        <w:rPr>
          <w:rFonts w:ascii="Times New Roman" w:hAnsi="Times New Roman" w:cs="Times New Roman"/>
          <w:sz w:val="24"/>
          <w:szCs w:val="24"/>
        </w:rPr>
        <w:t>cortical areas</w:t>
      </w:r>
      <w:r w:rsidR="00EA5AC7" w:rsidRPr="00F908C5">
        <w:rPr>
          <w:rFonts w:ascii="Times New Roman" w:hAnsi="Times New Roman" w:cs="Times New Roman"/>
          <w:sz w:val="24"/>
          <w:szCs w:val="24"/>
        </w:rPr>
        <w:t xml:space="preserve"> (McClelland</w:t>
      </w:r>
      <w:r w:rsidR="003A4F11" w:rsidRPr="00F908C5">
        <w:rPr>
          <w:rFonts w:ascii="Times New Roman" w:hAnsi="Times New Roman" w:cs="Times New Roman"/>
          <w:sz w:val="24"/>
          <w:szCs w:val="24"/>
        </w:rPr>
        <w:t xml:space="preserve"> et al.</w:t>
      </w:r>
      <w:r w:rsidR="00EA5AC7" w:rsidRPr="00F908C5">
        <w:rPr>
          <w:rFonts w:ascii="Times New Roman" w:hAnsi="Times New Roman" w:cs="Times New Roman"/>
          <w:sz w:val="24"/>
          <w:szCs w:val="24"/>
        </w:rPr>
        <w:t xml:space="preserve">, </w:t>
      </w:r>
      <w:r w:rsidR="00B0422C" w:rsidRPr="00F908C5">
        <w:rPr>
          <w:rFonts w:ascii="Times New Roman" w:hAnsi="Times New Roman" w:cs="Times New Roman"/>
          <w:sz w:val="24"/>
          <w:szCs w:val="24"/>
        </w:rPr>
        <w:t>1995</w:t>
      </w:r>
      <w:r w:rsidR="00FD5E48" w:rsidRPr="00F908C5">
        <w:rPr>
          <w:rFonts w:ascii="Times New Roman" w:hAnsi="Times New Roman" w:cs="Times New Roman"/>
          <w:sz w:val="24"/>
          <w:szCs w:val="24"/>
        </w:rPr>
        <w:t>; Nadel</w:t>
      </w:r>
      <w:r w:rsidR="003A4F11" w:rsidRPr="00F908C5">
        <w:rPr>
          <w:rFonts w:ascii="Times New Roman" w:hAnsi="Times New Roman" w:cs="Times New Roman"/>
          <w:sz w:val="24"/>
          <w:szCs w:val="24"/>
        </w:rPr>
        <w:t xml:space="preserve"> et al.</w:t>
      </w:r>
      <w:r w:rsidR="00CC5B3A" w:rsidRPr="00F908C5">
        <w:rPr>
          <w:rFonts w:ascii="Times New Roman" w:hAnsi="Times New Roman" w:cs="Times New Roman"/>
          <w:sz w:val="24"/>
          <w:szCs w:val="24"/>
        </w:rPr>
        <w:t xml:space="preserve">, </w:t>
      </w:r>
      <w:r w:rsidR="00FD5E48" w:rsidRPr="00F908C5">
        <w:rPr>
          <w:rFonts w:ascii="Times New Roman" w:hAnsi="Times New Roman" w:cs="Times New Roman"/>
          <w:sz w:val="24"/>
          <w:szCs w:val="24"/>
        </w:rPr>
        <w:t>2012</w:t>
      </w:r>
      <w:r w:rsidR="00B0422C" w:rsidRPr="00F908C5">
        <w:rPr>
          <w:rFonts w:ascii="Times New Roman" w:hAnsi="Times New Roman" w:cs="Times New Roman"/>
          <w:sz w:val="24"/>
          <w:szCs w:val="24"/>
        </w:rPr>
        <w:t xml:space="preserve">).  </w:t>
      </w:r>
      <w:r w:rsidR="00A91C47" w:rsidRPr="00F908C5">
        <w:rPr>
          <w:rFonts w:ascii="Times New Roman" w:hAnsi="Times New Roman" w:cs="Times New Roman"/>
          <w:sz w:val="24"/>
          <w:szCs w:val="24"/>
        </w:rPr>
        <w:t xml:space="preserve">Sleep is </w:t>
      </w:r>
      <w:r w:rsidR="00A965CA" w:rsidRPr="00F908C5">
        <w:rPr>
          <w:rFonts w:ascii="Times New Roman" w:hAnsi="Times New Roman" w:cs="Times New Roman"/>
          <w:sz w:val="24"/>
          <w:szCs w:val="24"/>
        </w:rPr>
        <w:t xml:space="preserve">hypothesized to </w:t>
      </w:r>
      <w:r w:rsidR="00A91C47" w:rsidRPr="00F908C5">
        <w:rPr>
          <w:rFonts w:ascii="Times New Roman" w:hAnsi="Times New Roman" w:cs="Times New Roman"/>
          <w:sz w:val="24"/>
          <w:szCs w:val="24"/>
        </w:rPr>
        <w:t>play a major role in this transfer</w:t>
      </w:r>
      <w:r w:rsidR="003F3B46" w:rsidRPr="00F908C5">
        <w:rPr>
          <w:rFonts w:ascii="Times New Roman" w:hAnsi="Times New Roman" w:cs="Times New Roman"/>
          <w:sz w:val="24"/>
          <w:szCs w:val="24"/>
        </w:rPr>
        <w:t xml:space="preserve">:  </w:t>
      </w:r>
      <w:r w:rsidR="00B56D4E" w:rsidRPr="00F908C5">
        <w:rPr>
          <w:rFonts w:ascii="Times New Roman" w:hAnsi="Times New Roman" w:cs="Times New Roman"/>
          <w:sz w:val="24"/>
          <w:szCs w:val="24"/>
        </w:rPr>
        <w:t>N</w:t>
      </w:r>
      <w:r w:rsidR="006D14A2" w:rsidRPr="00F908C5">
        <w:rPr>
          <w:rFonts w:ascii="Times New Roman" w:hAnsi="Times New Roman" w:cs="Times New Roman"/>
          <w:sz w:val="24"/>
          <w:szCs w:val="24"/>
        </w:rPr>
        <w:t xml:space="preserve">ew </w:t>
      </w:r>
      <w:r w:rsidR="006D14A2" w:rsidRPr="00F908C5">
        <w:rPr>
          <w:rFonts w:ascii="Times New Roman" w:hAnsi="Times New Roman" w:cs="Times New Roman"/>
          <w:sz w:val="24"/>
          <w:szCs w:val="24"/>
        </w:rPr>
        <w:lastRenderedPageBreak/>
        <w:t>m</w:t>
      </w:r>
      <w:r w:rsidR="003F3B46" w:rsidRPr="00F908C5">
        <w:rPr>
          <w:rFonts w:ascii="Times New Roman" w:hAnsi="Times New Roman" w:cs="Times New Roman"/>
          <w:sz w:val="24"/>
          <w:szCs w:val="24"/>
        </w:rPr>
        <w:t>emories are covertly reactivated during sleep and</w:t>
      </w:r>
      <w:r w:rsidR="009315EB" w:rsidRPr="00F908C5">
        <w:rPr>
          <w:rFonts w:ascii="Times New Roman" w:hAnsi="Times New Roman" w:cs="Times New Roman"/>
          <w:sz w:val="24"/>
          <w:szCs w:val="24"/>
        </w:rPr>
        <w:t xml:space="preserve">, during their transfer to more permanent storage, </w:t>
      </w:r>
      <w:r w:rsidR="00DD20B5" w:rsidRPr="00F908C5">
        <w:rPr>
          <w:rFonts w:ascii="Times New Roman" w:hAnsi="Times New Roman" w:cs="Times New Roman"/>
          <w:sz w:val="24"/>
          <w:szCs w:val="24"/>
        </w:rPr>
        <w:t>may be</w:t>
      </w:r>
      <w:r w:rsidR="009315EB" w:rsidRPr="00F908C5">
        <w:rPr>
          <w:rFonts w:ascii="Times New Roman" w:hAnsi="Times New Roman" w:cs="Times New Roman"/>
          <w:sz w:val="24"/>
          <w:szCs w:val="24"/>
        </w:rPr>
        <w:t xml:space="preserve"> manipulated and transformed</w:t>
      </w:r>
      <w:r w:rsidR="00AC666D" w:rsidRPr="00F908C5">
        <w:rPr>
          <w:rFonts w:ascii="Times New Roman" w:hAnsi="Times New Roman" w:cs="Times New Roman"/>
          <w:sz w:val="24"/>
          <w:szCs w:val="24"/>
        </w:rPr>
        <w:t xml:space="preserve"> </w:t>
      </w:r>
      <w:r w:rsidR="001040AA" w:rsidRPr="00F908C5">
        <w:rPr>
          <w:rFonts w:ascii="Times New Roman" w:hAnsi="Times New Roman" w:cs="Times New Roman"/>
          <w:sz w:val="24"/>
          <w:szCs w:val="24"/>
        </w:rPr>
        <w:t xml:space="preserve">as they are integrated with </w:t>
      </w:r>
      <w:r w:rsidR="00383487" w:rsidRPr="00F908C5">
        <w:rPr>
          <w:rFonts w:ascii="Times New Roman" w:hAnsi="Times New Roman" w:cs="Times New Roman"/>
          <w:sz w:val="24"/>
          <w:szCs w:val="24"/>
        </w:rPr>
        <w:t xml:space="preserve">existing memories </w:t>
      </w:r>
      <w:r w:rsidR="00A36C6C" w:rsidRPr="00F908C5">
        <w:rPr>
          <w:rFonts w:ascii="Times New Roman" w:hAnsi="Times New Roman" w:cs="Times New Roman"/>
          <w:sz w:val="24"/>
          <w:szCs w:val="24"/>
        </w:rPr>
        <w:t xml:space="preserve">(Born &amp; Wilhelm, 2012; </w:t>
      </w:r>
      <w:r w:rsidR="00C957C4" w:rsidRPr="00F908C5">
        <w:rPr>
          <w:rFonts w:ascii="Times New Roman" w:hAnsi="Times New Roman" w:cs="Times New Roman"/>
          <w:sz w:val="24"/>
          <w:szCs w:val="24"/>
        </w:rPr>
        <w:t>Elsey</w:t>
      </w:r>
      <w:r w:rsidR="00110A6A" w:rsidRPr="00F908C5">
        <w:rPr>
          <w:rFonts w:ascii="Times New Roman" w:hAnsi="Times New Roman" w:cs="Times New Roman"/>
          <w:sz w:val="24"/>
          <w:szCs w:val="24"/>
        </w:rPr>
        <w:t xml:space="preserve"> et al., </w:t>
      </w:r>
      <w:r w:rsidR="00C957C4" w:rsidRPr="00F908C5">
        <w:rPr>
          <w:rFonts w:ascii="Times New Roman" w:hAnsi="Times New Roman" w:cs="Times New Roman"/>
          <w:sz w:val="24"/>
          <w:szCs w:val="24"/>
        </w:rPr>
        <w:t xml:space="preserve">2018; </w:t>
      </w:r>
      <w:r w:rsidR="00A36C6C" w:rsidRPr="00F908C5">
        <w:rPr>
          <w:rFonts w:ascii="Times New Roman" w:hAnsi="Times New Roman" w:cs="Times New Roman"/>
          <w:sz w:val="24"/>
          <w:szCs w:val="24"/>
        </w:rPr>
        <w:t xml:space="preserve">Rasch &amp; Born, 2008).  </w:t>
      </w:r>
      <w:r w:rsidR="00540FDF" w:rsidRPr="00F908C5">
        <w:rPr>
          <w:rFonts w:ascii="Times New Roman" w:hAnsi="Times New Roman" w:cs="Times New Roman"/>
          <w:sz w:val="24"/>
          <w:szCs w:val="24"/>
        </w:rPr>
        <w:t>In relation to the benefits of wakeful rest, it</w:t>
      </w:r>
      <w:r w:rsidR="006F47A8" w:rsidRPr="00F908C5">
        <w:rPr>
          <w:rFonts w:ascii="Times New Roman" w:hAnsi="Times New Roman" w:cs="Times New Roman"/>
          <w:sz w:val="24"/>
          <w:szCs w:val="24"/>
        </w:rPr>
        <w:t xml:space="preserve"> has been suggested that wakeful rest </w:t>
      </w:r>
      <w:r w:rsidR="00D367E1" w:rsidRPr="00F908C5">
        <w:rPr>
          <w:rFonts w:ascii="Times New Roman" w:hAnsi="Times New Roman" w:cs="Times New Roman"/>
          <w:sz w:val="24"/>
          <w:szCs w:val="24"/>
        </w:rPr>
        <w:t>functions in the same way as sleep</w:t>
      </w:r>
      <w:r w:rsidR="006F7099" w:rsidRPr="00F908C5">
        <w:rPr>
          <w:rFonts w:ascii="Times New Roman" w:hAnsi="Times New Roman" w:cs="Times New Roman"/>
          <w:sz w:val="24"/>
          <w:szCs w:val="24"/>
        </w:rPr>
        <w:t xml:space="preserve"> and</w:t>
      </w:r>
      <w:r w:rsidR="00000DFB" w:rsidRPr="00F908C5">
        <w:rPr>
          <w:rFonts w:ascii="Times New Roman" w:hAnsi="Times New Roman" w:cs="Times New Roman"/>
          <w:sz w:val="24"/>
          <w:szCs w:val="24"/>
        </w:rPr>
        <w:t xml:space="preserve"> that, by</w:t>
      </w:r>
      <w:r w:rsidR="006F7099" w:rsidRPr="00F908C5">
        <w:rPr>
          <w:rFonts w:ascii="Times New Roman" w:hAnsi="Times New Roman" w:cs="Times New Roman"/>
          <w:sz w:val="24"/>
          <w:szCs w:val="24"/>
        </w:rPr>
        <w:t xml:space="preserve"> reducing se</w:t>
      </w:r>
      <w:r w:rsidR="00E16F1C" w:rsidRPr="00F908C5">
        <w:rPr>
          <w:rFonts w:ascii="Times New Roman" w:hAnsi="Times New Roman" w:cs="Times New Roman"/>
          <w:sz w:val="24"/>
          <w:szCs w:val="24"/>
        </w:rPr>
        <w:t xml:space="preserve">nsory input and associated coding activity, </w:t>
      </w:r>
      <w:r w:rsidR="00000DFB" w:rsidRPr="00F908C5">
        <w:rPr>
          <w:rFonts w:ascii="Times New Roman" w:hAnsi="Times New Roman" w:cs="Times New Roman"/>
          <w:sz w:val="24"/>
          <w:szCs w:val="24"/>
        </w:rPr>
        <w:t xml:space="preserve">it provides an opportunity for </w:t>
      </w:r>
      <w:r w:rsidR="00E33BA2" w:rsidRPr="00F908C5">
        <w:rPr>
          <w:rFonts w:ascii="Times New Roman" w:hAnsi="Times New Roman" w:cs="Times New Roman"/>
          <w:sz w:val="24"/>
          <w:szCs w:val="24"/>
        </w:rPr>
        <w:t xml:space="preserve">new memories to </w:t>
      </w:r>
      <w:r w:rsidR="00375371" w:rsidRPr="00F908C5">
        <w:rPr>
          <w:rFonts w:ascii="Times New Roman" w:hAnsi="Times New Roman" w:cs="Times New Roman"/>
          <w:sz w:val="24"/>
          <w:szCs w:val="24"/>
        </w:rPr>
        <w:t xml:space="preserve">be covertly reactivated </w:t>
      </w:r>
      <w:r w:rsidR="008842E8" w:rsidRPr="00F908C5">
        <w:rPr>
          <w:rFonts w:ascii="Times New Roman" w:hAnsi="Times New Roman" w:cs="Times New Roman"/>
          <w:sz w:val="24"/>
          <w:szCs w:val="24"/>
        </w:rPr>
        <w:t>within the hippocamp</w:t>
      </w:r>
      <w:r w:rsidR="001F4DCF" w:rsidRPr="00F908C5">
        <w:rPr>
          <w:rFonts w:ascii="Times New Roman" w:hAnsi="Times New Roman" w:cs="Times New Roman"/>
          <w:sz w:val="24"/>
          <w:szCs w:val="24"/>
        </w:rPr>
        <w:t>al system</w:t>
      </w:r>
      <w:r w:rsidR="00F94CB9" w:rsidRPr="00F908C5">
        <w:rPr>
          <w:rFonts w:ascii="Times New Roman" w:hAnsi="Times New Roman" w:cs="Times New Roman"/>
          <w:sz w:val="24"/>
          <w:szCs w:val="24"/>
        </w:rPr>
        <w:t xml:space="preserve">, </w:t>
      </w:r>
      <w:r w:rsidR="008842E8" w:rsidRPr="00F908C5">
        <w:rPr>
          <w:rFonts w:ascii="Times New Roman" w:hAnsi="Times New Roman" w:cs="Times New Roman"/>
          <w:sz w:val="24"/>
          <w:szCs w:val="24"/>
        </w:rPr>
        <w:t xml:space="preserve">and transferred to </w:t>
      </w:r>
      <w:r w:rsidR="00435774" w:rsidRPr="00F908C5">
        <w:rPr>
          <w:rFonts w:ascii="Times New Roman" w:hAnsi="Times New Roman" w:cs="Times New Roman"/>
          <w:sz w:val="24"/>
          <w:szCs w:val="24"/>
        </w:rPr>
        <w:t>more permanent storage</w:t>
      </w:r>
      <w:r w:rsidR="006009EB" w:rsidRPr="00F908C5">
        <w:rPr>
          <w:rFonts w:ascii="Times New Roman" w:hAnsi="Times New Roman" w:cs="Times New Roman"/>
          <w:sz w:val="24"/>
          <w:szCs w:val="24"/>
        </w:rPr>
        <w:t xml:space="preserve">; whereas </w:t>
      </w:r>
      <w:r w:rsidR="00683B35" w:rsidRPr="00F908C5">
        <w:rPr>
          <w:rFonts w:ascii="Times New Roman" w:hAnsi="Times New Roman" w:cs="Times New Roman"/>
          <w:sz w:val="24"/>
          <w:szCs w:val="24"/>
        </w:rPr>
        <w:t>the control activities interfere with the process</w:t>
      </w:r>
      <w:r w:rsidR="00435774" w:rsidRPr="00F908C5">
        <w:rPr>
          <w:rFonts w:ascii="Times New Roman" w:hAnsi="Times New Roman" w:cs="Times New Roman"/>
          <w:sz w:val="24"/>
          <w:szCs w:val="24"/>
        </w:rPr>
        <w:t xml:space="preserve"> (</w:t>
      </w:r>
      <w:r w:rsidR="001848ED" w:rsidRPr="00F908C5">
        <w:rPr>
          <w:rFonts w:ascii="Times New Roman" w:hAnsi="Times New Roman" w:cs="Times New Roman"/>
          <w:sz w:val="24"/>
          <w:szCs w:val="24"/>
        </w:rPr>
        <w:t>Craig et al., 2016</w:t>
      </w:r>
      <w:r w:rsidR="00834C09" w:rsidRPr="00F908C5">
        <w:rPr>
          <w:rFonts w:ascii="Times New Roman" w:hAnsi="Times New Roman" w:cs="Times New Roman"/>
          <w:sz w:val="24"/>
          <w:szCs w:val="24"/>
        </w:rPr>
        <w:t xml:space="preserve">; Dewar, </w:t>
      </w:r>
      <w:proofErr w:type="spellStart"/>
      <w:r w:rsidR="00834C09" w:rsidRPr="00F908C5">
        <w:rPr>
          <w:rFonts w:ascii="Times New Roman" w:hAnsi="Times New Roman" w:cs="Times New Roman"/>
          <w:sz w:val="24"/>
          <w:szCs w:val="24"/>
        </w:rPr>
        <w:t>Alber</w:t>
      </w:r>
      <w:proofErr w:type="spellEnd"/>
      <w:r w:rsidR="00834C09" w:rsidRPr="00F908C5">
        <w:rPr>
          <w:rFonts w:ascii="Times New Roman" w:hAnsi="Times New Roman" w:cs="Times New Roman"/>
          <w:sz w:val="24"/>
          <w:szCs w:val="24"/>
        </w:rPr>
        <w:t xml:space="preserve"> et al., 2012</w:t>
      </w:r>
      <w:r w:rsidR="001848ED" w:rsidRPr="00F908C5">
        <w:rPr>
          <w:rFonts w:ascii="Times New Roman" w:hAnsi="Times New Roman" w:cs="Times New Roman"/>
          <w:sz w:val="24"/>
          <w:szCs w:val="24"/>
        </w:rPr>
        <w:t>)</w:t>
      </w:r>
      <w:r w:rsidR="00435774" w:rsidRPr="00F908C5">
        <w:rPr>
          <w:rFonts w:ascii="Times New Roman" w:hAnsi="Times New Roman" w:cs="Times New Roman"/>
          <w:sz w:val="24"/>
          <w:szCs w:val="24"/>
        </w:rPr>
        <w:t>.</w:t>
      </w:r>
      <w:r w:rsidR="00180C5A" w:rsidRPr="00F908C5">
        <w:rPr>
          <w:rFonts w:ascii="Times New Roman" w:hAnsi="Times New Roman" w:cs="Times New Roman"/>
          <w:sz w:val="24"/>
          <w:szCs w:val="24"/>
        </w:rPr>
        <w:t xml:space="preserve">  In support of this, increased activity </w:t>
      </w:r>
      <w:r w:rsidR="00B320D3" w:rsidRPr="00F908C5">
        <w:rPr>
          <w:rFonts w:ascii="Times New Roman" w:hAnsi="Times New Roman" w:cs="Times New Roman"/>
          <w:sz w:val="24"/>
          <w:szCs w:val="24"/>
        </w:rPr>
        <w:t>in the hippocampal system</w:t>
      </w:r>
      <w:r w:rsidR="002E2232" w:rsidRPr="00F908C5">
        <w:rPr>
          <w:rFonts w:ascii="Times New Roman" w:hAnsi="Times New Roman" w:cs="Times New Roman"/>
          <w:sz w:val="24"/>
          <w:szCs w:val="24"/>
        </w:rPr>
        <w:t xml:space="preserve"> has been detected in states of wakeful rest</w:t>
      </w:r>
      <w:r w:rsidR="00B320D3" w:rsidRPr="00F908C5">
        <w:rPr>
          <w:rFonts w:ascii="Times New Roman" w:hAnsi="Times New Roman" w:cs="Times New Roman"/>
          <w:sz w:val="24"/>
          <w:szCs w:val="24"/>
        </w:rPr>
        <w:t xml:space="preserve"> and it has been suggested </w:t>
      </w:r>
      <w:r w:rsidR="00180C5A" w:rsidRPr="00F908C5">
        <w:rPr>
          <w:rFonts w:ascii="Times New Roman" w:hAnsi="Times New Roman" w:cs="Times New Roman"/>
          <w:sz w:val="24"/>
          <w:szCs w:val="24"/>
        </w:rPr>
        <w:t xml:space="preserve">that </w:t>
      </w:r>
      <w:r w:rsidR="00B320D3" w:rsidRPr="00F908C5">
        <w:rPr>
          <w:rFonts w:ascii="Times New Roman" w:hAnsi="Times New Roman" w:cs="Times New Roman"/>
          <w:sz w:val="24"/>
          <w:szCs w:val="24"/>
        </w:rPr>
        <w:t xml:space="preserve">this </w:t>
      </w:r>
      <w:r w:rsidR="00180C5A" w:rsidRPr="00F908C5">
        <w:rPr>
          <w:rFonts w:ascii="Times New Roman" w:hAnsi="Times New Roman" w:cs="Times New Roman"/>
          <w:sz w:val="24"/>
          <w:szCs w:val="24"/>
        </w:rPr>
        <w:t>may represent the reactivation of recent memories for consolidation purposes (Schapiro</w:t>
      </w:r>
      <w:r w:rsidR="00834C09" w:rsidRPr="00F908C5">
        <w:rPr>
          <w:rFonts w:ascii="Times New Roman" w:hAnsi="Times New Roman" w:cs="Times New Roman"/>
          <w:sz w:val="24"/>
          <w:szCs w:val="24"/>
        </w:rPr>
        <w:t xml:space="preserve"> et al., </w:t>
      </w:r>
      <w:r w:rsidR="00180C5A" w:rsidRPr="00F908C5">
        <w:rPr>
          <w:rFonts w:ascii="Times New Roman" w:hAnsi="Times New Roman" w:cs="Times New Roman"/>
          <w:sz w:val="24"/>
          <w:szCs w:val="24"/>
        </w:rPr>
        <w:t xml:space="preserve">2018; </w:t>
      </w:r>
      <w:proofErr w:type="spellStart"/>
      <w:r w:rsidR="00180C5A" w:rsidRPr="00F908C5">
        <w:rPr>
          <w:rFonts w:ascii="Times New Roman" w:hAnsi="Times New Roman" w:cs="Times New Roman"/>
          <w:sz w:val="24"/>
          <w:szCs w:val="24"/>
        </w:rPr>
        <w:t>Tambini</w:t>
      </w:r>
      <w:proofErr w:type="spellEnd"/>
      <w:r w:rsidR="00834C09" w:rsidRPr="00F908C5">
        <w:rPr>
          <w:rFonts w:ascii="Times New Roman" w:hAnsi="Times New Roman" w:cs="Times New Roman"/>
          <w:sz w:val="24"/>
          <w:szCs w:val="24"/>
        </w:rPr>
        <w:t xml:space="preserve"> et al., 2</w:t>
      </w:r>
      <w:r w:rsidR="00180C5A" w:rsidRPr="00F908C5">
        <w:rPr>
          <w:rFonts w:ascii="Times New Roman" w:hAnsi="Times New Roman" w:cs="Times New Roman"/>
          <w:sz w:val="24"/>
          <w:szCs w:val="24"/>
        </w:rPr>
        <w:t xml:space="preserve">010).  </w:t>
      </w:r>
    </w:p>
    <w:p w14:paraId="0E3A547A" w14:textId="5CDA5005" w:rsidR="003F4D2D" w:rsidRPr="00F908C5" w:rsidRDefault="0055331F" w:rsidP="004E0175">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Although the standard wakeful rest condition may have its impact through the reduction of sensory input, </w:t>
      </w:r>
      <w:r w:rsidR="001B02D0" w:rsidRPr="00F908C5">
        <w:rPr>
          <w:rFonts w:ascii="Times New Roman" w:hAnsi="Times New Roman" w:cs="Times New Roman"/>
          <w:sz w:val="24"/>
          <w:szCs w:val="24"/>
        </w:rPr>
        <w:t xml:space="preserve">the </w:t>
      </w:r>
      <w:r w:rsidR="00B52E23" w:rsidRPr="00F908C5">
        <w:rPr>
          <w:rFonts w:ascii="Times New Roman" w:hAnsi="Times New Roman" w:cs="Times New Roman"/>
          <w:sz w:val="24"/>
          <w:szCs w:val="24"/>
        </w:rPr>
        <w:t>theory</w:t>
      </w:r>
      <w:r w:rsidR="001B02D0" w:rsidRPr="00F908C5">
        <w:rPr>
          <w:rFonts w:ascii="Times New Roman" w:hAnsi="Times New Roman" w:cs="Times New Roman"/>
          <w:sz w:val="24"/>
          <w:szCs w:val="24"/>
        </w:rPr>
        <w:t xml:space="preserve"> </w:t>
      </w:r>
      <w:r w:rsidR="007655E5" w:rsidRPr="00F908C5">
        <w:rPr>
          <w:rFonts w:ascii="Times New Roman" w:hAnsi="Times New Roman" w:cs="Times New Roman"/>
          <w:sz w:val="24"/>
          <w:szCs w:val="24"/>
        </w:rPr>
        <w:t>is not committed to suggesti</w:t>
      </w:r>
      <w:r w:rsidR="009F2C65" w:rsidRPr="00F908C5">
        <w:rPr>
          <w:rFonts w:ascii="Times New Roman" w:hAnsi="Times New Roman" w:cs="Times New Roman"/>
          <w:sz w:val="24"/>
          <w:szCs w:val="24"/>
        </w:rPr>
        <w:t>n</w:t>
      </w:r>
      <w:r w:rsidR="00A24B0D" w:rsidRPr="00F908C5">
        <w:rPr>
          <w:rFonts w:ascii="Times New Roman" w:hAnsi="Times New Roman" w:cs="Times New Roman"/>
          <w:sz w:val="24"/>
          <w:szCs w:val="24"/>
        </w:rPr>
        <w:t>g</w:t>
      </w:r>
      <w:r w:rsidR="007655E5" w:rsidRPr="00F908C5">
        <w:rPr>
          <w:rFonts w:ascii="Times New Roman" w:hAnsi="Times New Roman" w:cs="Times New Roman"/>
          <w:sz w:val="24"/>
          <w:szCs w:val="24"/>
        </w:rPr>
        <w:t xml:space="preserve"> that</w:t>
      </w:r>
      <w:r w:rsidR="009F2C65" w:rsidRPr="00F908C5">
        <w:rPr>
          <w:rFonts w:ascii="Times New Roman" w:hAnsi="Times New Roman" w:cs="Times New Roman"/>
          <w:sz w:val="24"/>
          <w:szCs w:val="24"/>
        </w:rPr>
        <w:t xml:space="preserve"> such</w:t>
      </w:r>
      <w:r w:rsidR="00A0628A" w:rsidRPr="00F908C5">
        <w:rPr>
          <w:rFonts w:ascii="Times New Roman" w:hAnsi="Times New Roman" w:cs="Times New Roman"/>
          <w:sz w:val="24"/>
          <w:szCs w:val="24"/>
        </w:rPr>
        <w:t xml:space="preserve"> a reduction is a necessary </w:t>
      </w:r>
      <w:r w:rsidR="00A24B0D" w:rsidRPr="00F908C5">
        <w:rPr>
          <w:rFonts w:ascii="Times New Roman" w:hAnsi="Times New Roman" w:cs="Times New Roman"/>
          <w:sz w:val="24"/>
          <w:szCs w:val="24"/>
        </w:rPr>
        <w:t xml:space="preserve">or sufficient </w:t>
      </w:r>
      <w:r w:rsidR="00A0628A" w:rsidRPr="00F908C5">
        <w:rPr>
          <w:rFonts w:ascii="Times New Roman" w:hAnsi="Times New Roman" w:cs="Times New Roman"/>
          <w:sz w:val="24"/>
          <w:szCs w:val="24"/>
        </w:rPr>
        <w:t xml:space="preserve">condition of </w:t>
      </w:r>
      <w:r w:rsidR="00D402EC" w:rsidRPr="00F908C5">
        <w:rPr>
          <w:rFonts w:ascii="Times New Roman" w:hAnsi="Times New Roman" w:cs="Times New Roman"/>
          <w:sz w:val="24"/>
          <w:szCs w:val="24"/>
        </w:rPr>
        <w:t>facilitat</w:t>
      </w:r>
      <w:r w:rsidR="00735885" w:rsidRPr="00F908C5">
        <w:rPr>
          <w:rFonts w:ascii="Times New Roman" w:hAnsi="Times New Roman" w:cs="Times New Roman"/>
          <w:sz w:val="24"/>
          <w:szCs w:val="24"/>
        </w:rPr>
        <w:t>ing</w:t>
      </w:r>
      <w:r w:rsidR="000B6E51" w:rsidRPr="00F908C5">
        <w:rPr>
          <w:rFonts w:ascii="Times New Roman" w:hAnsi="Times New Roman" w:cs="Times New Roman"/>
          <w:sz w:val="24"/>
          <w:szCs w:val="24"/>
        </w:rPr>
        <w:t xml:space="preserve"> the process of</w:t>
      </w:r>
      <w:r w:rsidR="00735885" w:rsidRPr="00F908C5">
        <w:rPr>
          <w:rFonts w:ascii="Times New Roman" w:hAnsi="Times New Roman" w:cs="Times New Roman"/>
          <w:sz w:val="24"/>
          <w:szCs w:val="24"/>
        </w:rPr>
        <w:t xml:space="preserve"> hippocampal consolidation.  </w:t>
      </w:r>
      <w:r w:rsidR="00BC3440" w:rsidRPr="00F908C5">
        <w:rPr>
          <w:rFonts w:ascii="Times New Roman" w:hAnsi="Times New Roman" w:cs="Times New Roman"/>
          <w:sz w:val="24"/>
          <w:szCs w:val="24"/>
        </w:rPr>
        <w:t xml:space="preserve">The </w:t>
      </w:r>
      <w:r w:rsidR="00DB5C0F" w:rsidRPr="00F908C5">
        <w:rPr>
          <w:rFonts w:ascii="Times New Roman" w:hAnsi="Times New Roman" w:cs="Times New Roman"/>
          <w:sz w:val="24"/>
          <w:szCs w:val="24"/>
        </w:rPr>
        <w:t>core</w:t>
      </w:r>
      <w:r w:rsidR="00BC3440" w:rsidRPr="00F908C5">
        <w:rPr>
          <w:rFonts w:ascii="Times New Roman" w:hAnsi="Times New Roman" w:cs="Times New Roman"/>
          <w:sz w:val="24"/>
          <w:szCs w:val="24"/>
        </w:rPr>
        <w:t xml:space="preserve"> idea is that any post-learning activity that interferes with </w:t>
      </w:r>
      <w:r w:rsidR="000B6E51" w:rsidRPr="00F908C5">
        <w:rPr>
          <w:rFonts w:ascii="Times New Roman" w:hAnsi="Times New Roman" w:cs="Times New Roman"/>
          <w:sz w:val="24"/>
          <w:szCs w:val="24"/>
        </w:rPr>
        <w:t xml:space="preserve">this process will </w:t>
      </w:r>
      <w:r w:rsidR="00761843" w:rsidRPr="00F908C5">
        <w:rPr>
          <w:rFonts w:ascii="Times New Roman" w:hAnsi="Times New Roman" w:cs="Times New Roman"/>
          <w:sz w:val="24"/>
          <w:szCs w:val="24"/>
        </w:rPr>
        <w:t>impair</w:t>
      </w:r>
      <w:r w:rsidR="000B6E51" w:rsidRPr="00F908C5">
        <w:rPr>
          <w:rFonts w:ascii="Times New Roman" w:hAnsi="Times New Roman" w:cs="Times New Roman"/>
          <w:sz w:val="24"/>
          <w:szCs w:val="24"/>
        </w:rPr>
        <w:t xml:space="preserve"> </w:t>
      </w:r>
      <w:r w:rsidR="00761843" w:rsidRPr="00F908C5">
        <w:rPr>
          <w:rFonts w:ascii="Times New Roman" w:hAnsi="Times New Roman" w:cs="Times New Roman"/>
          <w:sz w:val="24"/>
          <w:szCs w:val="24"/>
        </w:rPr>
        <w:t>memory for the studied material</w:t>
      </w:r>
      <w:r w:rsidR="000B6E51" w:rsidRPr="00F908C5">
        <w:rPr>
          <w:rFonts w:ascii="Times New Roman" w:hAnsi="Times New Roman" w:cs="Times New Roman"/>
          <w:sz w:val="24"/>
          <w:szCs w:val="24"/>
        </w:rPr>
        <w:t xml:space="preserve"> and that</w:t>
      </w:r>
      <w:r w:rsidR="00CA4ACA" w:rsidRPr="00F908C5">
        <w:rPr>
          <w:rFonts w:ascii="Times New Roman" w:hAnsi="Times New Roman" w:cs="Times New Roman"/>
          <w:sz w:val="24"/>
          <w:szCs w:val="24"/>
        </w:rPr>
        <w:t xml:space="preserve">, conversely, any activity </w:t>
      </w:r>
      <w:r w:rsidR="009D7F08" w:rsidRPr="00F908C5">
        <w:rPr>
          <w:rFonts w:ascii="Times New Roman" w:hAnsi="Times New Roman" w:cs="Times New Roman"/>
          <w:sz w:val="24"/>
          <w:szCs w:val="24"/>
        </w:rPr>
        <w:t xml:space="preserve">that </w:t>
      </w:r>
      <w:r w:rsidR="00030777" w:rsidRPr="00F908C5">
        <w:rPr>
          <w:rFonts w:ascii="Times New Roman" w:hAnsi="Times New Roman" w:cs="Times New Roman"/>
          <w:sz w:val="24"/>
          <w:szCs w:val="24"/>
        </w:rPr>
        <w:t xml:space="preserve">does not interfere </w:t>
      </w:r>
      <w:r w:rsidR="00093DD7" w:rsidRPr="00F908C5">
        <w:rPr>
          <w:rFonts w:ascii="Times New Roman" w:hAnsi="Times New Roman" w:cs="Times New Roman"/>
          <w:sz w:val="24"/>
          <w:szCs w:val="24"/>
        </w:rPr>
        <w:t xml:space="preserve">will </w:t>
      </w:r>
      <w:r w:rsidR="00761843" w:rsidRPr="00F908C5">
        <w:rPr>
          <w:rFonts w:ascii="Times New Roman" w:hAnsi="Times New Roman" w:cs="Times New Roman"/>
          <w:sz w:val="24"/>
          <w:szCs w:val="24"/>
        </w:rPr>
        <w:t>not impair</w:t>
      </w:r>
      <w:r w:rsidR="00093DD7" w:rsidRPr="00F908C5">
        <w:rPr>
          <w:rFonts w:ascii="Times New Roman" w:hAnsi="Times New Roman" w:cs="Times New Roman"/>
          <w:sz w:val="24"/>
          <w:szCs w:val="24"/>
        </w:rPr>
        <w:t xml:space="preserve"> </w:t>
      </w:r>
      <w:r w:rsidR="00761843" w:rsidRPr="00F908C5">
        <w:rPr>
          <w:rFonts w:ascii="Times New Roman" w:hAnsi="Times New Roman" w:cs="Times New Roman"/>
          <w:sz w:val="24"/>
          <w:szCs w:val="24"/>
        </w:rPr>
        <w:t>memory</w:t>
      </w:r>
      <w:r w:rsidR="00093DD7" w:rsidRPr="00F908C5">
        <w:rPr>
          <w:rFonts w:ascii="Times New Roman" w:hAnsi="Times New Roman" w:cs="Times New Roman"/>
          <w:sz w:val="24"/>
          <w:szCs w:val="24"/>
        </w:rPr>
        <w:t xml:space="preserve">.  </w:t>
      </w:r>
      <w:r w:rsidR="004E0175" w:rsidRPr="00F908C5">
        <w:rPr>
          <w:rFonts w:ascii="Times New Roman" w:hAnsi="Times New Roman" w:cs="Times New Roman"/>
          <w:sz w:val="24"/>
          <w:szCs w:val="24"/>
        </w:rPr>
        <w:t>An example of the latter is provided by</w:t>
      </w:r>
      <w:r w:rsidR="00320AB4" w:rsidRPr="00F908C5">
        <w:rPr>
          <w:rFonts w:ascii="Times New Roman" w:hAnsi="Times New Roman" w:cs="Times New Roman"/>
          <w:sz w:val="24"/>
          <w:szCs w:val="24"/>
        </w:rPr>
        <w:t xml:space="preserve"> the</w:t>
      </w:r>
      <w:r w:rsidR="004E0175" w:rsidRPr="00F908C5">
        <w:rPr>
          <w:rFonts w:ascii="Times New Roman" w:hAnsi="Times New Roman" w:cs="Times New Roman"/>
          <w:sz w:val="24"/>
          <w:szCs w:val="24"/>
        </w:rPr>
        <w:t xml:space="preserve"> studies </w:t>
      </w:r>
      <w:r w:rsidR="00320AB4" w:rsidRPr="00F908C5">
        <w:rPr>
          <w:rFonts w:ascii="Times New Roman" w:hAnsi="Times New Roman" w:cs="Times New Roman"/>
          <w:sz w:val="24"/>
          <w:szCs w:val="24"/>
        </w:rPr>
        <w:t>of</w:t>
      </w:r>
      <w:r w:rsidR="004E0175" w:rsidRPr="00F908C5">
        <w:rPr>
          <w:rFonts w:ascii="Times New Roman" w:hAnsi="Times New Roman" w:cs="Times New Roman"/>
          <w:sz w:val="24"/>
          <w:szCs w:val="24"/>
        </w:rPr>
        <w:t xml:space="preserve"> Varma and </w:t>
      </w:r>
      <w:r w:rsidR="00FB470B" w:rsidRPr="00F908C5">
        <w:rPr>
          <w:rFonts w:ascii="Times New Roman" w:hAnsi="Times New Roman" w:cs="Times New Roman"/>
          <w:sz w:val="24"/>
          <w:szCs w:val="24"/>
        </w:rPr>
        <w:t>colle</w:t>
      </w:r>
      <w:r w:rsidR="009A56D0" w:rsidRPr="00F908C5">
        <w:rPr>
          <w:rFonts w:ascii="Times New Roman" w:hAnsi="Times New Roman" w:cs="Times New Roman"/>
          <w:sz w:val="24"/>
          <w:szCs w:val="24"/>
        </w:rPr>
        <w:t>agues (</w:t>
      </w:r>
      <w:r w:rsidR="006B703D" w:rsidRPr="00F908C5">
        <w:rPr>
          <w:rFonts w:ascii="Times New Roman" w:hAnsi="Times New Roman" w:cs="Times New Roman"/>
          <w:sz w:val="24"/>
          <w:szCs w:val="24"/>
        </w:rPr>
        <w:t>2017</w:t>
      </w:r>
      <w:r w:rsidR="003D0AD0" w:rsidRPr="00F908C5">
        <w:rPr>
          <w:rFonts w:ascii="Times New Roman" w:hAnsi="Times New Roman" w:cs="Times New Roman"/>
          <w:sz w:val="24"/>
          <w:szCs w:val="24"/>
        </w:rPr>
        <w:t>,</w:t>
      </w:r>
      <w:r w:rsidR="006B703D" w:rsidRPr="00F908C5">
        <w:rPr>
          <w:rFonts w:ascii="Times New Roman" w:hAnsi="Times New Roman" w:cs="Times New Roman"/>
          <w:sz w:val="24"/>
          <w:szCs w:val="24"/>
        </w:rPr>
        <w:t xml:space="preserve"> 2018) </w:t>
      </w:r>
      <w:r w:rsidR="004E0175" w:rsidRPr="00F908C5">
        <w:rPr>
          <w:rFonts w:ascii="Times New Roman" w:hAnsi="Times New Roman" w:cs="Times New Roman"/>
          <w:sz w:val="24"/>
          <w:szCs w:val="24"/>
        </w:rPr>
        <w:t xml:space="preserve">which </w:t>
      </w:r>
      <w:r w:rsidR="00655968" w:rsidRPr="00F908C5">
        <w:rPr>
          <w:rFonts w:ascii="Times New Roman" w:hAnsi="Times New Roman" w:cs="Times New Roman"/>
          <w:sz w:val="24"/>
          <w:szCs w:val="24"/>
        </w:rPr>
        <w:t>used the n</w:t>
      </w:r>
      <w:r w:rsidR="0081091A" w:rsidRPr="00F908C5">
        <w:rPr>
          <w:rFonts w:ascii="Times New Roman" w:hAnsi="Times New Roman" w:cs="Times New Roman"/>
          <w:sz w:val="24"/>
          <w:szCs w:val="24"/>
        </w:rPr>
        <w:t xml:space="preserve">-back task </w:t>
      </w:r>
      <w:r w:rsidR="00483FC0" w:rsidRPr="00F908C5">
        <w:rPr>
          <w:rFonts w:ascii="Times New Roman" w:hAnsi="Times New Roman" w:cs="Times New Roman"/>
          <w:sz w:val="24"/>
          <w:szCs w:val="24"/>
        </w:rPr>
        <w:t>in</w:t>
      </w:r>
      <w:r w:rsidR="0081091A" w:rsidRPr="00F908C5">
        <w:rPr>
          <w:rFonts w:ascii="Times New Roman" w:hAnsi="Times New Roman" w:cs="Times New Roman"/>
          <w:sz w:val="24"/>
          <w:szCs w:val="24"/>
        </w:rPr>
        <w:t xml:space="preserve"> the control </w:t>
      </w:r>
      <w:r w:rsidR="00483FC0" w:rsidRPr="00F908C5">
        <w:rPr>
          <w:rFonts w:ascii="Times New Roman" w:hAnsi="Times New Roman" w:cs="Times New Roman"/>
          <w:sz w:val="24"/>
          <w:szCs w:val="24"/>
        </w:rPr>
        <w:t>condition</w:t>
      </w:r>
      <w:r w:rsidR="0081091A" w:rsidRPr="00F908C5">
        <w:rPr>
          <w:rFonts w:ascii="Times New Roman" w:hAnsi="Times New Roman" w:cs="Times New Roman"/>
          <w:sz w:val="24"/>
          <w:szCs w:val="24"/>
        </w:rPr>
        <w:t xml:space="preserve"> that was compared with wakeful rest</w:t>
      </w:r>
      <w:r w:rsidR="00D90326" w:rsidRPr="00F908C5">
        <w:rPr>
          <w:rFonts w:ascii="Times New Roman" w:hAnsi="Times New Roman" w:cs="Times New Roman"/>
          <w:sz w:val="24"/>
          <w:szCs w:val="24"/>
        </w:rPr>
        <w:t xml:space="preserve">.  </w:t>
      </w:r>
      <w:r w:rsidR="006B6341" w:rsidRPr="00F908C5">
        <w:rPr>
          <w:rFonts w:ascii="Times New Roman" w:hAnsi="Times New Roman" w:cs="Times New Roman"/>
          <w:sz w:val="24"/>
          <w:szCs w:val="24"/>
        </w:rPr>
        <w:t>In the</w:t>
      </w:r>
      <w:r w:rsidR="003F4D2D" w:rsidRPr="00F908C5">
        <w:rPr>
          <w:rFonts w:ascii="Times New Roman" w:hAnsi="Times New Roman" w:cs="Times New Roman"/>
          <w:sz w:val="24"/>
          <w:szCs w:val="24"/>
        </w:rPr>
        <w:t xml:space="preserve"> n</w:t>
      </w:r>
      <w:r w:rsidR="009814CE" w:rsidRPr="00F908C5">
        <w:rPr>
          <w:rFonts w:ascii="Times New Roman" w:hAnsi="Times New Roman" w:cs="Times New Roman"/>
          <w:sz w:val="24"/>
          <w:szCs w:val="24"/>
        </w:rPr>
        <w:t>-back t</w:t>
      </w:r>
      <w:r w:rsidR="003F4D2D" w:rsidRPr="00F908C5">
        <w:rPr>
          <w:rFonts w:ascii="Times New Roman" w:hAnsi="Times New Roman" w:cs="Times New Roman"/>
          <w:sz w:val="24"/>
          <w:szCs w:val="24"/>
        </w:rPr>
        <w:t xml:space="preserve">ask </w:t>
      </w:r>
      <w:r w:rsidR="006B6341" w:rsidRPr="00F908C5">
        <w:rPr>
          <w:rFonts w:ascii="Times New Roman" w:hAnsi="Times New Roman" w:cs="Times New Roman"/>
          <w:sz w:val="24"/>
          <w:szCs w:val="24"/>
        </w:rPr>
        <w:t xml:space="preserve">participants </w:t>
      </w:r>
      <w:r w:rsidR="001D4799" w:rsidRPr="00F908C5">
        <w:rPr>
          <w:rFonts w:ascii="Times New Roman" w:hAnsi="Times New Roman" w:cs="Times New Roman"/>
          <w:sz w:val="24"/>
          <w:szCs w:val="24"/>
        </w:rPr>
        <w:t>are</w:t>
      </w:r>
      <w:r w:rsidR="006B6341" w:rsidRPr="00F908C5">
        <w:rPr>
          <w:rFonts w:ascii="Times New Roman" w:hAnsi="Times New Roman" w:cs="Times New Roman"/>
          <w:sz w:val="24"/>
          <w:szCs w:val="24"/>
        </w:rPr>
        <w:t xml:space="preserve"> presented with a series of numbers one at a time.  </w:t>
      </w:r>
      <w:r w:rsidR="001A7006" w:rsidRPr="00F908C5">
        <w:rPr>
          <w:rFonts w:ascii="Times New Roman" w:hAnsi="Times New Roman" w:cs="Times New Roman"/>
          <w:sz w:val="24"/>
          <w:szCs w:val="24"/>
        </w:rPr>
        <w:t xml:space="preserve">For each number, the participant </w:t>
      </w:r>
      <w:r w:rsidR="001D4799" w:rsidRPr="00F908C5">
        <w:rPr>
          <w:rFonts w:ascii="Times New Roman" w:hAnsi="Times New Roman" w:cs="Times New Roman"/>
          <w:sz w:val="24"/>
          <w:szCs w:val="24"/>
        </w:rPr>
        <w:t>is</w:t>
      </w:r>
      <w:r w:rsidR="001A7006" w:rsidRPr="00F908C5">
        <w:rPr>
          <w:rFonts w:ascii="Times New Roman" w:hAnsi="Times New Roman" w:cs="Times New Roman"/>
          <w:sz w:val="24"/>
          <w:szCs w:val="24"/>
        </w:rPr>
        <w:t xml:space="preserve"> required </w:t>
      </w:r>
      <w:r w:rsidR="003F4D2D" w:rsidRPr="00F908C5">
        <w:rPr>
          <w:rFonts w:ascii="Times New Roman" w:hAnsi="Times New Roman" w:cs="Times New Roman"/>
          <w:sz w:val="24"/>
          <w:szCs w:val="24"/>
        </w:rPr>
        <w:t>to indicate whether it</w:t>
      </w:r>
      <w:r w:rsidR="001A7006" w:rsidRPr="00F908C5">
        <w:rPr>
          <w:rFonts w:ascii="Times New Roman" w:hAnsi="Times New Roman" w:cs="Times New Roman"/>
          <w:sz w:val="24"/>
          <w:szCs w:val="24"/>
        </w:rPr>
        <w:t xml:space="preserve"> was the same as the number presented </w:t>
      </w:r>
      <w:r w:rsidR="00B30C52" w:rsidRPr="00F908C5">
        <w:rPr>
          <w:rFonts w:ascii="Times New Roman" w:hAnsi="Times New Roman" w:cs="Times New Roman"/>
          <w:sz w:val="24"/>
          <w:szCs w:val="24"/>
        </w:rPr>
        <w:t>‘</w:t>
      </w:r>
      <w:r w:rsidR="00A13721" w:rsidRPr="00F908C5">
        <w:rPr>
          <w:rFonts w:ascii="Times New Roman" w:hAnsi="Times New Roman" w:cs="Times New Roman"/>
          <w:sz w:val="24"/>
          <w:szCs w:val="24"/>
        </w:rPr>
        <w:t>n</w:t>
      </w:r>
      <w:r w:rsidR="00B30C52" w:rsidRPr="00F908C5">
        <w:rPr>
          <w:rFonts w:ascii="Times New Roman" w:hAnsi="Times New Roman" w:cs="Times New Roman"/>
          <w:sz w:val="24"/>
          <w:szCs w:val="24"/>
        </w:rPr>
        <w:t>’</w:t>
      </w:r>
      <w:r w:rsidR="00A13721" w:rsidRPr="00F908C5">
        <w:rPr>
          <w:rFonts w:ascii="Times New Roman" w:hAnsi="Times New Roman" w:cs="Times New Roman"/>
          <w:sz w:val="24"/>
          <w:szCs w:val="24"/>
        </w:rPr>
        <w:t xml:space="preserve"> steps earlier in the sequence.  </w:t>
      </w:r>
      <w:r w:rsidR="00D6575F" w:rsidRPr="00F908C5">
        <w:rPr>
          <w:rFonts w:ascii="Times New Roman" w:hAnsi="Times New Roman" w:cs="Times New Roman"/>
          <w:sz w:val="24"/>
          <w:szCs w:val="24"/>
        </w:rPr>
        <w:t xml:space="preserve">Previous research has suggested that the hippocampal system is minimally involved in performance of the n-back task (e.g. Esposito et al., 2016).  </w:t>
      </w:r>
      <w:r w:rsidR="00BB6E9E" w:rsidRPr="00F908C5">
        <w:rPr>
          <w:rFonts w:ascii="Times New Roman" w:hAnsi="Times New Roman" w:cs="Times New Roman"/>
          <w:sz w:val="24"/>
          <w:szCs w:val="24"/>
        </w:rPr>
        <w:t xml:space="preserve">In the studies, the n-back task did not result in a </w:t>
      </w:r>
      <w:r w:rsidR="008D05A6" w:rsidRPr="00F908C5">
        <w:rPr>
          <w:rFonts w:ascii="Times New Roman" w:hAnsi="Times New Roman" w:cs="Times New Roman"/>
          <w:sz w:val="24"/>
          <w:szCs w:val="24"/>
        </w:rPr>
        <w:t>decrement in explicit memory performance compared to a wakeful rest condition</w:t>
      </w:r>
      <w:r w:rsidR="00950622" w:rsidRPr="00F908C5">
        <w:rPr>
          <w:rFonts w:ascii="Times New Roman" w:hAnsi="Times New Roman" w:cs="Times New Roman"/>
          <w:sz w:val="24"/>
          <w:szCs w:val="24"/>
        </w:rPr>
        <w:t>.</w:t>
      </w:r>
      <w:r w:rsidR="008D05A6" w:rsidRPr="00F908C5">
        <w:rPr>
          <w:rFonts w:ascii="Times New Roman" w:hAnsi="Times New Roman" w:cs="Times New Roman"/>
          <w:sz w:val="24"/>
          <w:szCs w:val="24"/>
        </w:rPr>
        <w:t xml:space="preserve"> </w:t>
      </w:r>
      <w:r w:rsidR="006F5EED" w:rsidRPr="00F908C5">
        <w:rPr>
          <w:rFonts w:ascii="Times New Roman" w:hAnsi="Times New Roman" w:cs="Times New Roman"/>
          <w:sz w:val="24"/>
          <w:szCs w:val="24"/>
        </w:rPr>
        <w:t xml:space="preserve">Varma and colleagues concluded that </w:t>
      </w:r>
      <w:r w:rsidR="00FC026F" w:rsidRPr="00F908C5">
        <w:rPr>
          <w:rFonts w:ascii="Times New Roman" w:hAnsi="Times New Roman" w:cs="Times New Roman"/>
          <w:sz w:val="24"/>
          <w:szCs w:val="24"/>
        </w:rPr>
        <w:t xml:space="preserve">reducing sensory input is not </w:t>
      </w:r>
      <w:r w:rsidR="002B69C9" w:rsidRPr="00F908C5">
        <w:rPr>
          <w:rFonts w:ascii="Times New Roman" w:hAnsi="Times New Roman" w:cs="Times New Roman"/>
          <w:sz w:val="24"/>
          <w:szCs w:val="24"/>
        </w:rPr>
        <w:t>necessary</w:t>
      </w:r>
      <w:r w:rsidR="000F4905" w:rsidRPr="00F908C5">
        <w:rPr>
          <w:rFonts w:ascii="Times New Roman" w:hAnsi="Times New Roman" w:cs="Times New Roman"/>
          <w:sz w:val="24"/>
          <w:szCs w:val="24"/>
        </w:rPr>
        <w:t xml:space="preserve"> and that</w:t>
      </w:r>
      <w:r w:rsidR="00B97E61" w:rsidRPr="00F908C5">
        <w:rPr>
          <w:rFonts w:ascii="Times New Roman" w:hAnsi="Times New Roman" w:cs="Times New Roman"/>
          <w:sz w:val="24"/>
          <w:szCs w:val="24"/>
        </w:rPr>
        <w:t xml:space="preserve">, rather, the important factor is that the post-learning </w:t>
      </w:r>
      <w:r w:rsidR="000500F5" w:rsidRPr="00F908C5">
        <w:rPr>
          <w:rFonts w:ascii="Times New Roman" w:hAnsi="Times New Roman" w:cs="Times New Roman"/>
          <w:sz w:val="24"/>
          <w:szCs w:val="24"/>
        </w:rPr>
        <w:t>activity</w:t>
      </w:r>
      <w:r w:rsidR="00B97E61" w:rsidRPr="00F908C5">
        <w:rPr>
          <w:rFonts w:ascii="Times New Roman" w:hAnsi="Times New Roman" w:cs="Times New Roman"/>
          <w:sz w:val="24"/>
          <w:szCs w:val="24"/>
        </w:rPr>
        <w:t xml:space="preserve"> does not make too many demands on </w:t>
      </w:r>
      <w:r w:rsidR="00B34E95" w:rsidRPr="00F908C5">
        <w:rPr>
          <w:rFonts w:ascii="Times New Roman" w:hAnsi="Times New Roman" w:cs="Times New Roman"/>
          <w:sz w:val="24"/>
          <w:szCs w:val="24"/>
        </w:rPr>
        <w:t xml:space="preserve">memory systems served by </w:t>
      </w:r>
      <w:r w:rsidR="00B97E61" w:rsidRPr="00F908C5">
        <w:rPr>
          <w:rFonts w:ascii="Times New Roman" w:hAnsi="Times New Roman" w:cs="Times New Roman"/>
          <w:sz w:val="24"/>
          <w:szCs w:val="24"/>
        </w:rPr>
        <w:t xml:space="preserve">the </w:t>
      </w:r>
      <w:r w:rsidR="004479B3" w:rsidRPr="00F908C5">
        <w:rPr>
          <w:rFonts w:ascii="Times New Roman" w:hAnsi="Times New Roman" w:cs="Times New Roman"/>
          <w:sz w:val="24"/>
          <w:szCs w:val="24"/>
        </w:rPr>
        <w:t>hippocamp</w:t>
      </w:r>
      <w:r w:rsidR="004559BF" w:rsidRPr="00F908C5">
        <w:rPr>
          <w:rFonts w:ascii="Times New Roman" w:hAnsi="Times New Roman" w:cs="Times New Roman"/>
          <w:sz w:val="24"/>
          <w:szCs w:val="24"/>
        </w:rPr>
        <w:t xml:space="preserve">al system </w:t>
      </w:r>
      <w:r w:rsidR="00B97E61" w:rsidRPr="00F908C5">
        <w:rPr>
          <w:rFonts w:ascii="Times New Roman" w:hAnsi="Times New Roman" w:cs="Times New Roman"/>
          <w:sz w:val="24"/>
          <w:szCs w:val="24"/>
        </w:rPr>
        <w:t>and thereby create interference in the consolidation process</w:t>
      </w:r>
      <w:r w:rsidR="004479B3" w:rsidRPr="00F908C5">
        <w:rPr>
          <w:rFonts w:ascii="Times New Roman" w:hAnsi="Times New Roman" w:cs="Times New Roman"/>
          <w:sz w:val="24"/>
          <w:szCs w:val="24"/>
        </w:rPr>
        <w:t>.</w:t>
      </w:r>
      <w:r w:rsidR="00B97E61" w:rsidRPr="00F908C5">
        <w:rPr>
          <w:rFonts w:ascii="Times New Roman" w:hAnsi="Times New Roman" w:cs="Times New Roman"/>
          <w:sz w:val="24"/>
          <w:szCs w:val="24"/>
        </w:rPr>
        <w:t xml:space="preserve">  </w:t>
      </w:r>
      <w:r w:rsidR="007F5CE6" w:rsidRPr="00F908C5">
        <w:rPr>
          <w:rFonts w:ascii="Times New Roman" w:hAnsi="Times New Roman" w:cs="Times New Roman"/>
          <w:sz w:val="24"/>
          <w:szCs w:val="24"/>
        </w:rPr>
        <w:t xml:space="preserve">Evidence that </w:t>
      </w:r>
      <w:r w:rsidR="00620C2D" w:rsidRPr="00F908C5">
        <w:rPr>
          <w:rFonts w:ascii="Times New Roman" w:hAnsi="Times New Roman" w:cs="Times New Roman"/>
          <w:sz w:val="24"/>
          <w:szCs w:val="24"/>
        </w:rPr>
        <w:t xml:space="preserve">a reduction in sensory input is not a sufficient condition </w:t>
      </w:r>
      <w:r w:rsidR="004C2E9A" w:rsidRPr="00F908C5">
        <w:rPr>
          <w:rFonts w:ascii="Times New Roman" w:hAnsi="Times New Roman" w:cs="Times New Roman"/>
          <w:sz w:val="24"/>
          <w:szCs w:val="24"/>
        </w:rPr>
        <w:t xml:space="preserve">for memory benefits was </w:t>
      </w:r>
      <w:r w:rsidR="002774A5" w:rsidRPr="00F908C5">
        <w:rPr>
          <w:rFonts w:ascii="Times New Roman" w:hAnsi="Times New Roman" w:cs="Times New Roman"/>
          <w:sz w:val="24"/>
          <w:szCs w:val="24"/>
        </w:rPr>
        <w:t xml:space="preserve">provided by </w:t>
      </w:r>
      <w:r w:rsidR="00425162" w:rsidRPr="00F908C5">
        <w:rPr>
          <w:rFonts w:ascii="Times New Roman" w:hAnsi="Times New Roman" w:cs="Times New Roman"/>
          <w:sz w:val="24"/>
          <w:szCs w:val="24"/>
        </w:rPr>
        <w:t>Varma et al. (2018)</w:t>
      </w:r>
      <w:r w:rsidR="008E3035" w:rsidRPr="00F908C5">
        <w:rPr>
          <w:rFonts w:ascii="Times New Roman" w:hAnsi="Times New Roman" w:cs="Times New Roman"/>
          <w:sz w:val="24"/>
          <w:szCs w:val="24"/>
        </w:rPr>
        <w:t>.  A</w:t>
      </w:r>
      <w:r w:rsidR="00905CAB" w:rsidRPr="00F908C5">
        <w:rPr>
          <w:rFonts w:ascii="Times New Roman" w:hAnsi="Times New Roman" w:cs="Times New Roman"/>
          <w:sz w:val="24"/>
          <w:szCs w:val="24"/>
        </w:rPr>
        <w:t xml:space="preserve"> wakeful rest condition in which participants</w:t>
      </w:r>
      <w:r w:rsidR="00E82F60" w:rsidRPr="00F908C5">
        <w:rPr>
          <w:rFonts w:ascii="Times New Roman" w:hAnsi="Times New Roman" w:cs="Times New Roman"/>
          <w:sz w:val="24"/>
          <w:szCs w:val="24"/>
        </w:rPr>
        <w:t xml:space="preserve"> heard auditory cues </w:t>
      </w:r>
      <w:r w:rsidR="002A51E7" w:rsidRPr="00F908C5">
        <w:rPr>
          <w:rFonts w:ascii="Times New Roman" w:hAnsi="Times New Roman" w:cs="Times New Roman"/>
          <w:sz w:val="24"/>
          <w:szCs w:val="24"/>
        </w:rPr>
        <w:t>(e.g. the sound of a playground)</w:t>
      </w:r>
      <w:r w:rsidR="00C373CA" w:rsidRPr="00F908C5">
        <w:rPr>
          <w:rFonts w:ascii="Times New Roman" w:hAnsi="Times New Roman" w:cs="Times New Roman"/>
          <w:sz w:val="24"/>
          <w:szCs w:val="24"/>
        </w:rPr>
        <w:t xml:space="preserve"> </w:t>
      </w:r>
      <w:r w:rsidR="00275EE9" w:rsidRPr="00F908C5">
        <w:rPr>
          <w:rFonts w:ascii="Times New Roman" w:hAnsi="Times New Roman" w:cs="Times New Roman"/>
          <w:sz w:val="24"/>
          <w:szCs w:val="24"/>
        </w:rPr>
        <w:t>designed to</w:t>
      </w:r>
      <w:r w:rsidR="00E82F60" w:rsidRPr="00F908C5">
        <w:rPr>
          <w:rFonts w:ascii="Times New Roman" w:hAnsi="Times New Roman" w:cs="Times New Roman"/>
          <w:sz w:val="24"/>
          <w:szCs w:val="24"/>
        </w:rPr>
        <w:t xml:space="preserve"> elicit autobiographical memories </w:t>
      </w:r>
      <w:r w:rsidR="00237934" w:rsidRPr="00F908C5">
        <w:rPr>
          <w:rFonts w:ascii="Times New Roman" w:hAnsi="Times New Roman" w:cs="Times New Roman"/>
          <w:sz w:val="24"/>
          <w:szCs w:val="24"/>
        </w:rPr>
        <w:t>that would be expected to interfere with hippocampal consolidation processes</w:t>
      </w:r>
      <w:r w:rsidR="00227B0E" w:rsidRPr="00F908C5">
        <w:rPr>
          <w:rFonts w:ascii="Times New Roman" w:hAnsi="Times New Roman" w:cs="Times New Roman"/>
          <w:sz w:val="24"/>
          <w:szCs w:val="24"/>
        </w:rPr>
        <w:t xml:space="preserve">, </w:t>
      </w:r>
      <w:r w:rsidR="00376B4E" w:rsidRPr="00F908C5">
        <w:rPr>
          <w:rFonts w:ascii="Times New Roman" w:hAnsi="Times New Roman" w:cs="Times New Roman"/>
          <w:sz w:val="24"/>
          <w:szCs w:val="24"/>
        </w:rPr>
        <w:t>resulted in</w:t>
      </w:r>
      <w:r w:rsidR="007647A7" w:rsidRPr="00F908C5">
        <w:rPr>
          <w:rFonts w:ascii="Times New Roman" w:hAnsi="Times New Roman" w:cs="Times New Roman"/>
          <w:sz w:val="24"/>
          <w:szCs w:val="24"/>
        </w:rPr>
        <w:t xml:space="preserve"> worse explicit memory performance than either a standard wakeful rest condition or </w:t>
      </w:r>
      <w:r w:rsidR="00376B4E" w:rsidRPr="00F908C5">
        <w:rPr>
          <w:rFonts w:ascii="Times New Roman" w:hAnsi="Times New Roman" w:cs="Times New Roman"/>
          <w:sz w:val="24"/>
          <w:szCs w:val="24"/>
        </w:rPr>
        <w:t>an n-back condition</w:t>
      </w:r>
      <w:r w:rsidR="00227B0E" w:rsidRPr="00F908C5">
        <w:rPr>
          <w:rFonts w:ascii="Times New Roman" w:hAnsi="Times New Roman" w:cs="Times New Roman"/>
          <w:sz w:val="24"/>
          <w:szCs w:val="24"/>
        </w:rPr>
        <w:t>.</w:t>
      </w:r>
      <w:r w:rsidR="00425162" w:rsidRPr="00F908C5">
        <w:rPr>
          <w:rFonts w:ascii="Times New Roman" w:hAnsi="Times New Roman" w:cs="Times New Roman"/>
          <w:sz w:val="24"/>
          <w:szCs w:val="24"/>
        </w:rPr>
        <w:t xml:space="preserve"> </w:t>
      </w:r>
      <w:r w:rsidR="004479B3" w:rsidRPr="00F908C5">
        <w:rPr>
          <w:rFonts w:ascii="Times New Roman" w:hAnsi="Times New Roman" w:cs="Times New Roman"/>
          <w:sz w:val="24"/>
          <w:szCs w:val="24"/>
        </w:rPr>
        <w:t xml:space="preserve">  </w:t>
      </w:r>
      <w:r w:rsidR="00CC1335" w:rsidRPr="00F908C5">
        <w:rPr>
          <w:rFonts w:ascii="Times New Roman" w:hAnsi="Times New Roman" w:cs="Times New Roman"/>
          <w:sz w:val="24"/>
          <w:szCs w:val="24"/>
        </w:rPr>
        <w:t xml:space="preserve">Craig et al. (2014) </w:t>
      </w:r>
      <w:r w:rsidR="00B70DD5" w:rsidRPr="00F908C5">
        <w:rPr>
          <w:rFonts w:ascii="Times New Roman" w:hAnsi="Times New Roman" w:cs="Times New Roman"/>
          <w:sz w:val="24"/>
          <w:szCs w:val="24"/>
        </w:rPr>
        <w:t xml:space="preserve">similarly found that cueing autobiographical memories </w:t>
      </w:r>
      <w:r w:rsidR="003B6C80" w:rsidRPr="00F908C5">
        <w:rPr>
          <w:rFonts w:ascii="Times New Roman" w:hAnsi="Times New Roman" w:cs="Times New Roman"/>
          <w:sz w:val="24"/>
          <w:szCs w:val="24"/>
        </w:rPr>
        <w:t xml:space="preserve">or </w:t>
      </w:r>
      <w:r w:rsidR="00F4342B" w:rsidRPr="00F908C5">
        <w:rPr>
          <w:rFonts w:ascii="Times New Roman" w:hAnsi="Times New Roman" w:cs="Times New Roman"/>
          <w:sz w:val="24"/>
          <w:szCs w:val="24"/>
        </w:rPr>
        <w:t xml:space="preserve">future imaginings </w:t>
      </w:r>
      <w:r w:rsidR="00B70DD5" w:rsidRPr="00F908C5">
        <w:rPr>
          <w:rFonts w:ascii="Times New Roman" w:hAnsi="Times New Roman" w:cs="Times New Roman"/>
          <w:sz w:val="24"/>
          <w:szCs w:val="24"/>
        </w:rPr>
        <w:t xml:space="preserve">with </w:t>
      </w:r>
      <w:r w:rsidR="00F4342B" w:rsidRPr="00F908C5">
        <w:rPr>
          <w:rFonts w:ascii="Times New Roman" w:hAnsi="Times New Roman" w:cs="Times New Roman"/>
          <w:sz w:val="24"/>
          <w:szCs w:val="24"/>
        </w:rPr>
        <w:t>sou</w:t>
      </w:r>
      <w:r w:rsidR="00ED2C09" w:rsidRPr="00F908C5">
        <w:rPr>
          <w:rFonts w:ascii="Times New Roman" w:hAnsi="Times New Roman" w:cs="Times New Roman"/>
          <w:sz w:val="24"/>
          <w:szCs w:val="24"/>
        </w:rPr>
        <w:t xml:space="preserve">nds during the post-learning period resulted in worse performance </w:t>
      </w:r>
      <w:r w:rsidR="00BA45B2" w:rsidRPr="00F908C5">
        <w:rPr>
          <w:rFonts w:ascii="Times New Roman" w:hAnsi="Times New Roman" w:cs="Times New Roman"/>
          <w:sz w:val="24"/>
          <w:szCs w:val="24"/>
        </w:rPr>
        <w:lastRenderedPageBreak/>
        <w:t>than a standard wakeful rest condition</w:t>
      </w:r>
      <w:r w:rsidR="00BF45B9" w:rsidRPr="00F908C5">
        <w:rPr>
          <w:rFonts w:ascii="Times New Roman" w:hAnsi="Times New Roman" w:cs="Times New Roman"/>
          <w:sz w:val="24"/>
          <w:szCs w:val="24"/>
        </w:rPr>
        <w:t xml:space="preserve"> and equivalent performance to a picture search control task</w:t>
      </w:r>
      <w:r w:rsidR="00BA45B2" w:rsidRPr="00F908C5">
        <w:rPr>
          <w:rFonts w:ascii="Times New Roman" w:hAnsi="Times New Roman" w:cs="Times New Roman"/>
          <w:sz w:val="24"/>
          <w:szCs w:val="24"/>
        </w:rPr>
        <w:t>.</w:t>
      </w:r>
      <w:r w:rsidR="00ED2C09" w:rsidRPr="00F908C5">
        <w:rPr>
          <w:rFonts w:ascii="Times New Roman" w:hAnsi="Times New Roman" w:cs="Times New Roman"/>
          <w:sz w:val="24"/>
          <w:szCs w:val="24"/>
        </w:rPr>
        <w:t xml:space="preserve"> </w:t>
      </w:r>
    </w:p>
    <w:p w14:paraId="51976149" w14:textId="59AF3C39" w:rsidR="00BF5902" w:rsidRPr="00F908C5" w:rsidRDefault="00BF5902" w:rsidP="003F4D2D">
      <w:pPr>
        <w:spacing w:line="360" w:lineRule="auto"/>
        <w:rPr>
          <w:rFonts w:ascii="Times New Roman" w:hAnsi="Times New Roman" w:cs="Times New Roman"/>
          <w:sz w:val="24"/>
          <w:szCs w:val="24"/>
        </w:rPr>
      </w:pPr>
      <w:r w:rsidRPr="00F908C5">
        <w:rPr>
          <w:rFonts w:ascii="Times New Roman" w:hAnsi="Times New Roman" w:cs="Times New Roman"/>
          <w:sz w:val="24"/>
          <w:szCs w:val="24"/>
        </w:rPr>
        <w:tab/>
        <w:t xml:space="preserve">The present study </w:t>
      </w:r>
      <w:r w:rsidR="000E0B87" w:rsidRPr="00F908C5">
        <w:rPr>
          <w:rFonts w:ascii="Times New Roman" w:hAnsi="Times New Roman" w:cs="Times New Roman"/>
          <w:sz w:val="24"/>
          <w:szCs w:val="24"/>
        </w:rPr>
        <w:t xml:space="preserve">also </w:t>
      </w:r>
      <w:r w:rsidR="001215ED" w:rsidRPr="00F908C5">
        <w:rPr>
          <w:rFonts w:ascii="Times New Roman" w:hAnsi="Times New Roman" w:cs="Times New Roman"/>
          <w:sz w:val="24"/>
          <w:szCs w:val="24"/>
        </w:rPr>
        <w:t>provides</w:t>
      </w:r>
      <w:r w:rsidRPr="00F908C5">
        <w:rPr>
          <w:rFonts w:ascii="Times New Roman" w:hAnsi="Times New Roman" w:cs="Times New Roman"/>
          <w:sz w:val="24"/>
          <w:szCs w:val="24"/>
        </w:rPr>
        <w:t xml:space="preserve"> some support </w:t>
      </w:r>
      <w:r w:rsidR="001215ED" w:rsidRPr="00F908C5">
        <w:rPr>
          <w:rFonts w:ascii="Times New Roman" w:hAnsi="Times New Roman" w:cs="Times New Roman"/>
          <w:sz w:val="24"/>
          <w:szCs w:val="24"/>
        </w:rPr>
        <w:t>for</w:t>
      </w:r>
      <w:r w:rsidRPr="00F908C5">
        <w:rPr>
          <w:rFonts w:ascii="Times New Roman" w:hAnsi="Times New Roman" w:cs="Times New Roman"/>
          <w:sz w:val="24"/>
          <w:szCs w:val="24"/>
        </w:rPr>
        <w:t xml:space="preserve"> th</w:t>
      </w:r>
      <w:r w:rsidR="004A236D" w:rsidRPr="00F908C5">
        <w:rPr>
          <w:rFonts w:ascii="Times New Roman" w:hAnsi="Times New Roman" w:cs="Times New Roman"/>
          <w:sz w:val="24"/>
          <w:szCs w:val="24"/>
        </w:rPr>
        <w:t xml:space="preserve">e </w:t>
      </w:r>
      <w:r w:rsidR="001215ED" w:rsidRPr="00F908C5">
        <w:rPr>
          <w:rFonts w:ascii="Times New Roman" w:hAnsi="Times New Roman" w:cs="Times New Roman"/>
          <w:sz w:val="24"/>
          <w:szCs w:val="24"/>
        </w:rPr>
        <w:t>claim</w:t>
      </w:r>
      <w:r w:rsidR="004A236D" w:rsidRPr="00F908C5">
        <w:rPr>
          <w:rFonts w:ascii="Times New Roman" w:hAnsi="Times New Roman" w:cs="Times New Roman"/>
          <w:sz w:val="24"/>
          <w:szCs w:val="24"/>
        </w:rPr>
        <w:t xml:space="preserve"> that </w:t>
      </w:r>
      <w:r w:rsidR="000E0B87" w:rsidRPr="00F908C5">
        <w:rPr>
          <w:rFonts w:ascii="Times New Roman" w:hAnsi="Times New Roman" w:cs="Times New Roman"/>
          <w:sz w:val="24"/>
          <w:szCs w:val="24"/>
        </w:rPr>
        <w:t>a</w:t>
      </w:r>
      <w:r w:rsidR="004A236D" w:rsidRPr="00F908C5">
        <w:rPr>
          <w:rFonts w:ascii="Times New Roman" w:hAnsi="Times New Roman" w:cs="Times New Roman"/>
          <w:sz w:val="24"/>
          <w:szCs w:val="24"/>
        </w:rPr>
        <w:t xml:space="preserve"> reduction in sensory input is not </w:t>
      </w:r>
      <w:r w:rsidR="00237934" w:rsidRPr="00F908C5">
        <w:rPr>
          <w:rFonts w:ascii="Times New Roman" w:hAnsi="Times New Roman" w:cs="Times New Roman"/>
          <w:sz w:val="24"/>
          <w:szCs w:val="24"/>
        </w:rPr>
        <w:t xml:space="preserve">necessary to obtain </w:t>
      </w:r>
      <w:r w:rsidR="00CE13CB" w:rsidRPr="00F908C5">
        <w:rPr>
          <w:rFonts w:ascii="Times New Roman" w:hAnsi="Times New Roman" w:cs="Times New Roman"/>
          <w:sz w:val="24"/>
          <w:szCs w:val="24"/>
        </w:rPr>
        <w:t>memory benefit</w:t>
      </w:r>
      <w:r w:rsidR="00455397" w:rsidRPr="00F908C5">
        <w:rPr>
          <w:rFonts w:ascii="Times New Roman" w:hAnsi="Times New Roman" w:cs="Times New Roman"/>
          <w:sz w:val="24"/>
          <w:szCs w:val="24"/>
        </w:rPr>
        <w:t>s</w:t>
      </w:r>
      <w:r w:rsidR="000218AC" w:rsidRPr="00F908C5">
        <w:rPr>
          <w:rFonts w:ascii="Times New Roman" w:hAnsi="Times New Roman" w:cs="Times New Roman"/>
          <w:sz w:val="24"/>
          <w:szCs w:val="24"/>
        </w:rPr>
        <w:t xml:space="preserve">.  </w:t>
      </w:r>
      <w:r w:rsidR="006F1F0F" w:rsidRPr="00F908C5">
        <w:rPr>
          <w:rFonts w:ascii="Times New Roman" w:hAnsi="Times New Roman" w:cs="Times New Roman"/>
          <w:sz w:val="24"/>
          <w:szCs w:val="24"/>
        </w:rPr>
        <w:t>I</w:t>
      </w:r>
      <w:r w:rsidR="000218AC" w:rsidRPr="00F908C5">
        <w:rPr>
          <w:rFonts w:ascii="Times New Roman" w:hAnsi="Times New Roman" w:cs="Times New Roman"/>
          <w:sz w:val="24"/>
          <w:szCs w:val="24"/>
        </w:rPr>
        <w:t xml:space="preserve">n contrast to </w:t>
      </w:r>
      <w:r w:rsidR="00455397" w:rsidRPr="00F908C5">
        <w:rPr>
          <w:rFonts w:ascii="Times New Roman" w:hAnsi="Times New Roman" w:cs="Times New Roman"/>
          <w:sz w:val="24"/>
          <w:szCs w:val="24"/>
        </w:rPr>
        <w:t xml:space="preserve">most </w:t>
      </w:r>
      <w:r w:rsidR="000218AC" w:rsidRPr="00F908C5">
        <w:rPr>
          <w:rFonts w:ascii="Times New Roman" w:hAnsi="Times New Roman" w:cs="Times New Roman"/>
          <w:sz w:val="24"/>
          <w:szCs w:val="24"/>
        </w:rPr>
        <w:t xml:space="preserve">previous studies, wakeful rest in this study involved </w:t>
      </w:r>
      <w:r w:rsidR="00455397" w:rsidRPr="00F908C5">
        <w:rPr>
          <w:rFonts w:ascii="Times New Roman" w:hAnsi="Times New Roman" w:cs="Times New Roman"/>
          <w:sz w:val="24"/>
          <w:szCs w:val="24"/>
        </w:rPr>
        <w:t>using</w:t>
      </w:r>
      <w:r w:rsidR="000218AC" w:rsidRPr="00F908C5">
        <w:rPr>
          <w:rFonts w:ascii="Times New Roman" w:hAnsi="Times New Roman" w:cs="Times New Roman"/>
          <w:sz w:val="24"/>
          <w:szCs w:val="24"/>
        </w:rPr>
        <w:t xml:space="preserve"> a relaxation </w:t>
      </w:r>
      <w:r w:rsidR="00455397" w:rsidRPr="00F908C5">
        <w:rPr>
          <w:rFonts w:ascii="Times New Roman" w:hAnsi="Times New Roman" w:cs="Times New Roman"/>
          <w:sz w:val="24"/>
          <w:szCs w:val="24"/>
        </w:rPr>
        <w:t>technique</w:t>
      </w:r>
      <w:r w:rsidR="000218AC" w:rsidRPr="00F908C5">
        <w:rPr>
          <w:rFonts w:ascii="Times New Roman" w:hAnsi="Times New Roman" w:cs="Times New Roman"/>
          <w:sz w:val="24"/>
          <w:szCs w:val="24"/>
        </w:rPr>
        <w:t xml:space="preserve"> rather than simply closing one’s eyes.  Although </w:t>
      </w:r>
      <w:r w:rsidR="00455397" w:rsidRPr="00F908C5">
        <w:rPr>
          <w:rFonts w:ascii="Times New Roman" w:hAnsi="Times New Roman" w:cs="Times New Roman"/>
          <w:sz w:val="24"/>
          <w:szCs w:val="24"/>
        </w:rPr>
        <w:t>the relaxation</w:t>
      </w:r>
      <w:r w:rsidR="000218AC" w:rsidRPr="00F908C5">
        <w:rPr>
          <w:rFonts w:ascii="Times New Roman" w:hAnsi="Times New Roman" w:cs="Times New Roman"/>
          <w:sz w:val="24"/>
          <w:szCs w:val="24"/>
        </w:rPr>
        <w:t xml:space="preserve"> </w:t>
      </w:r>
      <w:r w:rsidR="00455397" w:rsidRPr="00F908C5">
        <w:rPr>
          <w:rFonts w:ascii="Times New Roman" w:hAnsi="Times New Roman" w:cs="Times New Roman"/>
          <w:sz w:val="24"/>
          <w:szCs w:val="24"/>
        </w:rPr>
        <w:t>technique</w:t>
      </w:r>
      <w:r w:rsidR="00FD5CFD" w:rsidRPr="00F908C5">
        <w:rPr>
          <w:rFonts w:ascii="Times New Roman" w:hAnsi="Times New Roman" w:cs="Times New Roman"/>
          <w:sz w:val="24"/>
          <w:szCs w:val="24"/>
        </w:rPr>
        <w:t>s</w:t>
      </w:r>
      <w:r w:rsidR="00455397" w:rsidRPr="00F908C5">
        <w:rPr>
          <w:rFonts w:ascii="Times New Roman" w:hAnsi="Times New Roman" w:cs="Times New Roman"/>
          <w:sz w:val="24"/>
          <w:szCs w:val="24"/>
        </w:rPr>
        <w:t xml:space="preserve"> </w:t>
      </w:r>
      <w:r w:rsidR="000218AC" w:rsidRPr="00F908C5">
        <w:rPr>
          <w:rFonts w:ascii="Times New Roman" w:hAnsi="Times New Roman" w:cs="Times New Roman"/>
          <w:sz w:val="24"/>
          <w:szCs w:val="24"/>
        </w:rPr>
        <w:t>presented a different kind of sensory input to the control condition</w:t>
      </w:r>
      <w:r w:rsidR="007618E6" w:rsidRPr="00F908C5">
        <w:rPr>
          <w:rFonts w:ascii="Times New Roman" w:hAnsi="Times New Roman" w:cs="Times New Roman"/>
          <w:sz w:val="24"/>
          <w:szCs w:val="24"/>
        </w:rPr>
        <w:t xml:space="preserve"> (i.e. they were primarily auditory, whereas the control condition was primarily visual)</w:t>
      </w:r>
      <w:r w:rsidR="000218AC" w:rsidRPr="00F908C5">
        <w:rPr>
          <w:rFonts w:ascii="Times New Roman" w:hAnsi="Times New Roman" w:cs="Times New Roman"/>
          <w:sz w:val="24"/>
          <w:szCs w:val="24"/>
        </w:rPr>
        <w:t>, the two conditions were not differentiated by a</w:t>
      </w:r>
      <w:r w:rsidR="00B323F1" w:rsidRPr="00F908C5">
        <w:rPr>
          <w:rFonts w:ascii="Times New Roman" w:hAnsi="Times New Roman" w:cs="Times New Roman"/>
          <w:sz w:val="24"/>
          <w:szCs w:val="24"/>
        </w:rPr>
        <w:t>ny obvious</w:t>
      </w:r>
      <w:r w:rsidR="000218AC" w:rsidRPr="00F908C5">
        <w:rPr>
          <w:rFonts w:ascii="Times New Roman" w:hAnsi="Times New Roman" w:cs="Times New Roman"/>
          <w:sz w:val="24"/>
          <w:szCs w:val="24"/>
        </w:rPr>
        <w:t xml:space="preserve"> disparity in </w:t>
      </w:r>
      <w:r w:rsidR="00B323F1" w:rsidRPr="00F908C5">
        <w:rPr>
          <w:rFonts w:ascii="Times New Roman" w:hAnsi="Times New Roman" w:cs="Times New Roman"/>
          <w:sz w:val="24"/>
          <w:szCs w:val="24"/>
        </w:rPr>
        <w:t xml:space="preserve">the amount of </w:t>
      </w:r>
      <w:r w:rsidR="000218AC" w:rsidRPr="00F908C5">
        <w:rPr>
          <w:rFonts w:ascii="Times New Roman" w:hAnsi="Times New Roman" w:cs="Times New Roman"/>
          <w:sz w:val="24"/>
          <w:szCs w:val="24"/>
        </w:rPr>
        <w:t>sensory input</w:t>
      </w:r>
      <w:r w:rsidR="00B23346" w:rsidRPr="00F908C5">
        <w:rPr>
          <w:rFonts w:ascii="Times New Roman" w:hAnsi="Times New Roman" w:cs="Times New Roman"/>
          <w:sz w:val="24"/>
          <w:szCs w:val="24"/>
        </w:rPr>
        <w:t xml:space="preserve"> they presented</w:t>
      </w:r>
      <w:r w:rsidR="000218AC" w:rsidRPr="00F908C5">
        <w:rPr>
          <w:rFonts w:ascii="Times New Roman" w:hAnsi="Times New Roman" w:cs="Times New Roman"/>
          <w:sz w:val="24"/>
          <w:szCs w:val="24"/>
        </w:rPr>
        <w:t xml:space="preserve">.  </w:t>
      </w:r>
      <w:r w:rsidR="00650F3C" w:rsidRPr="00F908C5">
        <w:rPr>
          <w:rFonts w:ascii="Times New Roman" w:hAnsi="Times New Roman" w:cs="Times New Roman"/>
          <w:sz w:val="24"/>
          <w:szCs w:val="24"/>
        </w:rPr>
        <w:t xml:space="preserve">Yet there was a difference in priming performance between the two conditions, </w:t>
      </w:r>
      <w:r w:rsidR="006B1CD3" w:rsidRPr="00F908C5">
        <w:rPr>
          <w:rFonts w:ascii="Times New Roman" w:hAnsi="Times New Roman" w:cs="Times New Roman"/>
          <w:sz w:val="24"/>
          <w:szCs w:val="24"/>
        </w:rPr>
        <w:t xml:space="preserve">consistent with the claim of that </w:t>
      </w:r>
      <w:r w:rsidR="00F35B87" w:rsidRPr="00F908C5">
        <w:rPr>
          <w:rFonts w:ascii="Times New Roman" w:hAnsi="Times New Roman" w:cs="Times New Roman"/>
          <w:sz w:val="24"/>
          <w:szCs w:val="24"/>
        </w:rPr>
        <w:t xml:space="preserve">reduction of sensory input in wakeful rest </w:t>
      </w:r>
      <w:r w:rsidR="0041209E" w:rsidRPr="00F908C5">
        <w:rPr>
          <w:rFonts w:ascii="Times New Roman" w:hAnsi="Times New Roman" w:cs="Times New Roman"/>
          <w:sz w:val="24"/>
          <w:szCs w:val="24"/>
        </w:rPr>
        <w:t xml:space="preserve">conditions </w:t>
      </w:r>
      <w:r w:rsidR="00F35B87" w:rsidRPr="00F908C5">
        <w:rPr>
          <w:rFonts w:ascii="Times New Roman" w:hAnsi="Times New Roman" w:cs="Times New Roman"/>
          <w:sz w:val="24"/>
          <w:szCs w:val="24"/>
        </w:rPr>
        <w:t xml:space="preserve">is not </w:t>
      </w:r>
      <w:r w:rsidR="00955F18" w:rsidRPr="00F908C5">
        <w:rPr>
          <w:rFonts w:ascii="Times New Roman" w:hAnsi="Times New Roman" w:cs="Times New Roman"/>
          <w:sz w:val="24"/>
          <w:szCs w:val="24"/>
        </w:rPr>
        <w:t>a necessary condition of better performance</w:t>
      </w:r>
      <w:r w:rsidR="00F35B87" w:rsidRPr="00F908C5">
        <w:rPr>
          <w:rFonts w:ascii="Times New Roman" w:hAnsi="Times New Roman" w:cs="Times New Roman"/>
          <w:sz w:val="24"/>
          <w:szCs w:val="24"/>
        </w:rPr>
        <w:t xml:space="preserve">.  </w:t>
      </w:r>
      <w:r w:rsidR="00033CB6" w:rsidRPr="00F908C5">
        <w:rPr>
          <w:rFonts w:ascii="Times New Roman" w:hAnsi="Times New Roman" w:cs="Times New Roman"/>
          <w:sz w:val="24"/>
          <w:szCs w:val="24"/>
        </w:rPr>
        <w:t>Mo</w:t>
      </w:r>
      <w:r w:rsidR="00826412" w:rsidRPr="00F908C5">
        <w:rPr>
          <w:rFonts w:ascii="Times New Roman" w:hAnsi="Times New Roman" w:cs="Times New Roman"/>
          <w:sz w:val="24"/>
          <w:szCs w:val="24"/>
        </w:rPr>
        <w:t>re compelling evidence of this</w:t>
      </w:r>
      <w:r w:rsidR="003261EB" w:rsidRPr="00F908C5">
        <w:rPr>
          <w:rFonts w:ascii="Times New Roman" w:hAnsi="Times New Roman" w:cs="Times New Roman"/>
          <w:sz w:val="24"/>
          <w:szCs w:val="24"/>
        </w:rPr>
        <w:t xml:space="preserve"> is provided by the study of Nava et al. (2004)</w:t>
      </w:r>
      <w:r w:rsidR="007E6484" w:rsidRPr="00F908C5">
        <w:rPr>
          <w:rFonts w:ascii="Times New Roman" w:hAnsi="Times New Roman" w:cs="Times New Roman"/>
          <w:sz w:val="24"/>
          <w:szCs w:val="24"/>
        </w:rPr>
        <w:t xml:space="preserve"> in which p</w:t>
      </w:r>
      <w:r w:rsidR="003261EB" w:rsidRPr="00F908C5">
        <w:rPr>
          <w:rFonts w:ascii="Times New Roman" w:hAnsi="Times New Roman" w:cs="Times New Roman"/>
          <w:sz w:val="24"/>
          <w:szCs w:val="24"/>
        </w:rPr>
        <w:t xml:space="preserve">articipants viewed a series of pictures, and then either listened to a relaxation recording or completed a vigilance task.  The vigilance task required participants to listen to the </w:t>
      </w:r>
      <w:r w:rsidR="00735F5C" w:rsidRPr="00F908C5">
        <w:rPr>
          <w:rFonts w:ascii="Times New Roman" w:hAnsi="Times New Roman" w:cs="Times New Roman"/>
          <w:sz w:val="24"/>
          <w:szCs w:val="24"/>
        </w:rPr>
        <w:t xml:space="preserve">same recording of </w:t>
      </w:r>
      <w:r w:rsidR="00A532B8" w:rsidRPr="00F908C5">
        <w:rPr>
          <w:rFonts w:ascii="Times New Roman" w:hAnsi="Times New Roman" w:cs="Times New Roman"/>
          <w:sz w:val="24"/>
          <w:szCs w:val="24"/>
        </w:rPr>
        <w:t>a progressive muscle relaxation exercise</w:t>
      </w:r>
      <w:r w:rsidR="003261EB" w:rsidRPr="00F908C5">
        <w:rPr>
          <w:rFonts w:ascii="Times New Roman" w:hAnsi="Times New Roman" w:cs="Times New Roman"/>
          <w:sz w:val="24"/>
          <w:szCs w:val="24"/>
        </w:rPr>
        <w:t xml:space="preserve"> but, instead of following the instructions to relax, </w:t>
      </w:r>
      <w:r w:rsidR="00A532B8" w:rsidRPr="00F908C5">
        <w:rPr>
          <w:rFonts w:ascii="Times New Roman" w:hAnsi="Times New Roman" w:cs="Times New Roman"/>
          <w:sz w:val="24"/>
          <w:szCs w:val="24"/>
        </w:rPr>
        <w:t>participants were required to</w:t>
      </w:r>
      <w:r w:rsidR="003261EB" w:rsidRPr="00F908C5">
        <w:rPr>
          <w:rFonts w:ascii="Times New Roman" w:hAnsi="Times New Roman" w:cs="Times New Roman"/>
          <w:sz w:val="24"/>
          <w:szCs w:val="24"/>
        </w:rPr>
        <w:t xml:space="preserve"> press a button every time a body part was mentioned. </w:t>
      </w:r>
      <w:r w:rsidR="0046437B" w:rsidRPr="00F908C5">
        <w:rPr>
          <w:rFonts w:ascii="Times New Roman" w:hAnsi="Times New Roman" w:cs="Times New Roman"/>
          <w:sz w:val="24"/>
          <w:szCs w:val="24"/>
        </w:rPr>
        <w:t xml:space="preserve"> </w:t>
      </w:r>
      <w:r w:rsidR="003261EB" w:rsidRPr="00F908C5">
        <w:rPr>
          <w:rFonts w:ascii="Times New Roman" w:hAnsi="Times New Roman" w:cs="Times New Roman"/>
          <w:sz w:val="24"/>
          <w:szCs w:val="24"/>
        </w:rPr>
        <w:t>Immediately after, they were given an unexpected recognition test (i.e. the learning was incidental) and then a second recognition test four weeks later.  Although there was no difference on the immediate test, those in the relaxation group performed significantly better on the delayed test.</w:t>
      </w:r>
      <w:r w:rsidR="004D5006" w:rsidRPr="00F908C5">
        <w:rPr>
          <w:rFonts w:ascii="Times New Roman" w:hAnsi="Times New Roman" w:cs="Times New Roman"/>
          <w:sz w:val="24"/>
          <w:szCs w:val="24"/>
        </w:rPr>
        <w:t xml:space="preserve">  </w:t>
      </w:r>
      <w:r w:rsidR="0046437B" w:rsidRPr="00F908C5">
        <w:rPr>
          <w:rFonts w:ascii="Times New Roman" w:hAnsi="Times New Roman" w:cs="Times New Roman"/>
          <w:sz w:val="24"/>
          <w:szCs w:val="24"/>
        </w:rPr>
        <w:t xml:space="preserve">The fact that </w:t>
      </w:r>
      <w:r w:rsidR="004D5006" w:rsidRPr="00F908C5">
        <w:rPr>
          <w:rFonts w:ascii="Times New Roman" w:hAnsi="Times New Roman" w:cs="Times New Roman"/>
          <w:sz w:val="24"/>
          <w:szCs w:val="24"/>
        </w:rPr>
        <w:t>the external sensory input was identical</w:t>
      </w:r>
      <w:r w:rsidR="0046437B" w:rsidRPr="00F908C5">
        <w:rPr>
          <w:rFonts w:ascii="Times New Roman" w:hAnsi="Times New Roman" w:cs="Times New Roman"/>
          <w:sz w:val="24"/>
          <w:szCs w:val="24"/>
        </w:rPr>
        <w:t xml:space="preserve"> in both conditions rules out an </w:t>
      </w:r>
      <w:r w:rsidR="00CB557F" w:rsidRPr="00F908C5">
        <w:rPr>
          <w:rFonts w:ascii="Times New Roman" w:hAnsi="Times New Roman" w:cs="Times New Roman"/>
          <w:sz w:val="24"/>
          <w:szCs w:val="24"/>
        </w:rPr>
        <w:t xml:space="preserve">explanation in terms of lower sensory input being </w:t>
      </w:r>
      <w:r w:rsidR="007E6484" w:rsidRPr="00F908C5">
        <w:rPr>
          <w:rFonts w:ascii="Times New Roman" w:hAnsi="Times New Roman" w:cs="Times New Roman"/>
          <w:sz w:val="24"/>
          <w:szCs w:val="24"/>
        </w:rPr>
        <w:t xml:space="preserve">a necessary condition of the occurrence of </w:t>
      </w:r>
      <w:r w:rsidR="00CB557F" w:rsidRPr="00F908C5">
        <w:rPr>
          <w:rFonts w:ascii="Times New Roman" w:hAnsi="Times New Roman" w:cs="Times New Roman"/>
          <w:sz w:val="24"/>
          <w:szCs w:val="24"/>
        </w:rPr>
        <w:t>be</w:t>
      </w:r>
      <w:r w:rsidR="007E6484" w:rsidRPr="00F908C5">
        <w:rPr>
          <w:rFonts w:ascii="Times New Roman" w:hAnsi="Times New Roman" w:cs="Times New Roman"/>
          <w:sz w:val="24"/>
          <w:szCs w:val="24"/>
        </w:rPr>
        <w:t xml:space="preserve">tter memory performance following </w:t>
      </w:r>
      <w:r w:rsidR="00CB557F" w:rsidRPr="00F908C5">
        <w:rPr>
          <w:rFonts w:ascii="Times New Roman" w:hAnsi="Times New Roman" w:cs="Times New Roman"/>
          <w:sz w:val="24"/>
          <w:szCs w:val="24"/>
        </w:rPr>
        <w:t>wakeful rest.</w:t>
      </w:r>
    </w:p>
    <w:p w14:paraId="23458850" w14:textId="7186619B" w:rsidR="00846FBC" w:rsidRPr="00F908C5" w:rsidRDefault="00846FBC" w:rsidP="003F4D2D">
      <w:pPr>
        <w:spacing w:line="360" w:lineRule="auto"/>
        <w:rPr>
          <w:rFonts w:ascii="Times New Roman" w:hAnsi="Times New Roman" w:cs="Times New Roman"/>
          <w:sz w:val="24"/>
          <w:szCs w:val="24"/>
        </w:rPr>
      </w:pPr>
      <w:r w:rsidRPr="00F908C5">
        <w:rPr>
          <w:rFonts w:ascii="Times New Roman" w:hAnsi="Times New Roman" w:cs="Times New Roman"/>
          <w:sz w:val="24"/>
          <w:szCs w:val="24"/>
        </w:rPr>
        <w:tab/>
      </w:r>
      <w:r w:rsidR="006126ED" w:rsidRPr="00F908C5">
        <w:rPr>
          <w:rFonts w:ascii="Times New Roman" w:hAnsi="Times New Roman" w:cs="Times New Roman"/>
          <w:sz w:val="24"/>
          <w:szCs w:val="24"/>
        </w:rPr>
        <w:t xml:space="preserve">On the other hand, it is difficult to account for the </w:t>
      </w:r>
      <w:r w:rsidR="00742987" w:rsidRPr="00F908C5">
        <w:rPr>
          <w:rFonts w:ascii="Times New Roman" w:hAnsi="Times New Roman" w:cs="Times New Roman"/>
          <w:sz w:val="24"/>
          <w:szCs w:val="24"/>
        </w:rPr>
        <w:t xml:space="preserve">present findings </w:t>
      </w:r>
      <w:r w:rsidR="00E72282" w:rsidRPr="00F908C5">
        <w:rPr>
          <w:rFonts w:ascii="Times New Roman" w:hAnsi="Times New Roman" w:cs="Times New Roman"/>
          <w:sz w:val="24"/>
          <w:szCs w:val="24"/>
        </w:rPr>
        <w:t xml:space="preserve">(or, indeed, those of Nava et al., 2004) </w:t>
      </w:r>
      <w:r w:rsidR="00742987" w:rsidRPr="00F908C5">
        <w:rPr>
          <w:rFonts w:ascii="Times New Roman" w:hAnsi="Times New Roman" w:cs="Times New Roman"/>
          <w:sz w:val="24"/>
          <w:szCs w:val="24"/>
        </w:rPr>
        <w:t xml:space="preserve">in terms of the explanation offered by Varma and colleagues of their own findings.  </w:t>
      </w:r>
      <w:r w:rsidR="005527CB" w:rsidRPr="00F908C5">
        <w:rPr>
          <w:rFonts w:ascii="Times New Roman" w:hAnsi="Times New Roman" w:cs="Times New Roman"/>
          <w:sz w:val="24"/>
          <w:szCs w:val="24"/>
        </w:rPr>
        <w:t xml:space="preserve">They suggested that </w:t>
      </w:r>
      <w:r w:rsidR="00475CB3" w:rsidRPr="00F908C5">
        <w:rPr>
          <w:rFonts w:ascii="Times New Roman" w:hAnsi="Times New Roman" w:cs="Times New Roman"/>
          <w:sz w:val="24"/>
          <w:szCs w:val="24"/>
        </w:rPr>
        <w:t>the n-back task prevent</w:t>
      </w:r>
      <w:r w:rsidR="00290893" w:rsidRPr="00F908C5">
        <w:rPr>
          <w:rFonts w:ascii="Times New Roman" w:hAnsi="Times New Roman" w:cs="Times New Roman"/>
          <w:sz w:val="24"/>
          <w:szCs w:val="24"/>
        </w:rPr>
        <w:t>s</w:t>
      </w:r>
      <w:r w:rsidR="00730FC3" w:rsidRPr="00F908C5">
        <w:rPr>
          <w:rFonts w:ascii="Times New Roman" w:hAnsi="Times New Roman" w:cs="Times New Roman"/>
          <w:sz w:val="24"/>
          <w:szCs w:val="24"/>
        </w:rPr>
        <w:t xml:space="preserve"> interference with the consolidation process because </w:t>
      </w:r>
      <w:r w:rsidR="004A191B" w:rsidRPr="00F908C5">
        <w:rPr>
          <w:rFonts w:ascii="Times New Roman" w:hAnsi="Times New Roman" w:cs="Times New Roman"/>
          <w:sz w:val="24"/>
          <w:szCs w:val="24"/>
        </w:rPr>
        <w:t>the task requires close attention to external stimuli</w:t>
      </w:r>
      <w:r w:rsidR="005640D5" w:rsidRPr="00F908C5">
        <w:rPr>
          <w:rFonts w:ascii="Times New Roman" w:hAnsi="Times New Roman" w:cs="Times New Roman"/>
          <w:sz w:val="24"/>
          <w:szCs w:val="24"/>
        </w:rPr>
        <w:t xml:space="preserve"> and thereby prevent</w:t>
      </w:r>
      <w:r w:rsidR="005540B0" w:rsidRPr="00F908C5">
        <w:rPr>
          <w:rFonts w:ascii="Times New Roman" w:hAnsi="Times New Roman" w:cs="Times New Roman"/>
          <w:sz w:val="24"/>
          <w:szCs w:val="24"/>
        </w:rPr>
        <w:t>s</w:t>
      </w:r>
      <w:r w:rsidR="007F61DB" w:rsidRPr="00F908C5">
        <w:rPr>
          <w:rFonts w:ascii="Times New Roman" w:hAnsi="Times New Roman" w:cs="Times New Roman"/>
          <w:sz w:val="24"/>
          <w:szCs w:val="24"/>
        </w:rPr>
        <w:t xml:space="preserve"> off-task</w:t>
      </w:r>
      <w:r w:rsidR="005540B0" w:rsidRPr="00F908C5">
        <w:rPr>
          <w:rFonts w:ascii="Times New Roman" w:hAnsi="Times New Roman" w:cs="Times New Roman"/>
          <w:sz w:val="24"/>
          <w:szCs w:val="24"/>
        </w:rPr>
        <w:t xml:space="preserve"> mental activities such as </w:t>
      </w:r>
      <w:r w:rsidR="00C102A8" w:rsidRPr="00F908C5">
        <w:rPr>
          <w:rFonts w:ascii="Times New Roman" w:hAnsi="Times New Roman" w:cs="Times New Roman"/>
          <w:sz w:val="24"/>
          <w:szCs w:val="24"/>
        </w:rPr>
        <w:t xml:space="preserve">mind-wandering and </w:t>
      </w:r>
      <w:r w:rsidR="005640D5" w:rsidRPr="00F908C5">
        <w:rPr>
          <w:rFonts w:ascii="Times New Roman" w:hAnsi="Times New Roman" w:cs="Times New Roman"/>
          <w:sz w:val="24"/>
          <w:szCs w:val="24"/>
        </w:rPr>
        <w:t xml:space="preserve">autobiographical thinking that </w:t>
      </w:r>
      <w:r w:rsidR="00CA02A5" w:rsidRPr="00F908C5">
        <w:rPr>
          <w:rFonts w:ascii="Times New Roman" w:hAnsi="Times New Roman" w:cs="Times New Roman"/>
          <w:sz w:val="24"/>
          <w:szCs w:val="24"/>
        </w:rPr>
        <w:t xml:space="preserve">do interfere with consolidation.  </w:t>
      </w:r>
      <w:r w:rsidR="003E210D" w:rsidRPr="00F908C5">
        <w:rPr>
          <w:rFonts w:ascii="Times New Roman" w:hAnsi="Times New Roman" w:cs="Times New Roman"/>
          <w:sz w:val="24"/>
          <w:szCs w:val="24"/>
        </w:rPr>
        <w:t xml:space="preserve">Applying this to the present findings, the suggestion would be that the relaxation </w:t>
      </w:r>
      <w:r w:rsidR="00AC1B3D" w:rsidRPr="00F908C5">
        <w:rPr>
          <w:rFonts w:ascii="Times New Roman" w:hAnsi="Times New Roman" w:cs="Times New Roman"/>
          <w:sz w:val="24"/>
          <w:szCs w:val="24"/>
        </w:rPr>
        <w:t>techniques</w:t>
      </w:r>
      <w:r w:rsidR="005F2D93" w:rsidRPr="00F908C5">
        <w:rPr>
          <w:rFonts w:ascii="Times New Roman" w:hAnsi="Times New Roman" w:cs="Times New Roman"/>
          <w:sz w:val="24"/>
          <w:szCs w:val="24"/>
        </w:rPr>
        <w:t xml:space="preserve"> required closer attention to external stimuli than the control task</w:t>
      </w:r>
      <w:r w:rsidR="00FD0123" w:rsidRPr="00F908C5">
        <w:rPr>
          <w:rFonts w:ascii="Times New Roman" w:hAnsi="Times New Roman" w:cs="Times New Roman"/>
          <w:sz w:val="24"/>
          <w:szCs w:val="24"/>
        </w:rPr>
        <w:t xml:space="preserve"> and </w:t>
      </w:r>
      <w:r w:rsidR="00311C14" w:rsidRPr="00F908C5">
        <w:rPr>
          <w:rFonts w:ascii="Times New Roman" w:hAnsi="Times New Roman" w:cs="Times New Roman"/>
          <w:sz w:val="24"/>
          <w:szCs w:val="24"/>
        </w:rPr>
        <w:t xml:space="preserve">were </w:t>
      </w:r>
      <w:r w:rsidR="00FD0123" w:rsidRPr="00F908C5">
        <w:rPr>
          <w:rFonts w:ascii="Times New Roman" w:hAnsi="Times New Roman" w:cs="Times New Roman"/>
          <w:sz w:val="24"/>
          <w:szCs w:val="24"/>
        </w:rPr>
        <w:t>therefore better at preventing interference</w:t>
      </w:r>
      <w:r w:rsidR="009F7B49" w:rsidRPr="00F908C5">
        <w:rPr>
          <w:rFonts w:ascii="Times New Roman" w:hAnsi="Times New Roman" w:cs="Times New Roman"/>
          <w:sz w:val="24"/>
          <w:szCs w:val="24"/>
        </w:rPr>
        <w:t xml:space="preserve"> from</w:t>
      </w:r>
      <w:r w:rsidR="005540B0" w:rsidRPr="00F908C5">
        <w:rPr>
          <w:rFonts w:ascii="Times New Roman" w:hAnsi="Times New Roman" w:cs="Times New Roman"/>
          <w:sz w:val="24"/>
          <w:szCs w:val="24"/>
        </w:rPr>
        <w:t xml:space="preserve"> </w:t>
      </w:r>
      <w:r w:rsidR="007151C2" w:rsidRPr="00F908C5">
        <w:rPr>
          <w:rFonts w:ascii="Times New Roman" w:hAnsi="Times New Roman" w:cs="Times New Roman"/>
          <w:sz w:val="24"/>
          <w:szCs w:val="24"/>
        </w:rPr>
        <w:t>mental activities such as autobiographical thinking</w:t>
      </w:r>
      <w:r w:rsidR="00FD0123" w:rsidRPr="00F908C5">
        <w:rPr>
          <w:rFonts w:ascii="Times New Roman" w:hAnsi="Times New Roman" w:cs="Times New Roman"/>
          <w:sz w:val="24"/>
          <w:szCs w:val="24"/>
        </w:rPr>
        <w:t xml:space="preserve">.  </w:t>
      </w:r>
      <w:r w:rsidR="007151C2" w:rsidRPr="00F908C5">
        <w:rPr>
          <w:rFonts w:ascii="Times New Roman" w:hAnsi="Times New Roman" w:cs="Times New Roman"/>
          <w:sz w:val="24"/>
          <w:szCs w:val="24"/>
        </w:rPr>
        <w:t>This</w:t>
      </w:r>
      <w:r w:rsidR="00A44217" w:rsidRPr="00F908C5">
        <w:rPr>
          <w:rFonts w:ascii="Times New Roman" w:hAnsi="Times New Roman" w:cs="Times New Roman"/>
          <w:sz w:val="24"/>
          <w:szCs w:val="24"/>
        </w:rPr>
        <w:t xml:space="preserve"> seems an unlikely explanation.  The control task </w:t>
      </w:r>
      <w:r w:rsidR="007568DA" w:rsidRPr="00F908C5">
        <w:rPr>
          <w:rFonts w:ascii="Times New Roman" w:hAnsi="Times New Roman" w:cs="Times New Roman"/>
          <w:sz w:val="24"/>
          <w:szCs w:val="24"/>
        </w:rPr>
        <w:t xml:space="preserve">in the present study </w:t>
      </w:r>
      <w:r w:rsidR="00A44217" w:rsidRPr="00F908C5">
        <w:rPr>
          <w:rFonts w:ascii="Times New Roman" w:hAnsi="Times New Roman" w:cs="Times New Roman"/>
          <w:sz w:val="24"/>
          <w:szCs w:val="24"/>
        </w:rPr>
        <w:t>was more attentionally-demanding</w:t>
      </w:r>
      <w:r w:rsidR="007568DA" w:rsidRPr="00F908C5">
        <w:rPr>
          <w:rFonts w:ascii="Times New Roman" w:hAnsi="Times New Roman" w:cs="Times New Roman"/>
          <w:sz w:val="24"/>
          <w:szCs w:val="24"/>
        </w:rPr>
        <w:t>, particularly for the participants involved,</w:t>
      </w:r>
      <w:r w:rsidR="00A44217" w:rsidRPr="00F908C5">
        <w:rPr>
          <w:rFonts w:ascii="Times New Roman" w:hAnsi="Times New Roman" w:cs="Times New Roman"/>
          <w:sz w:val="24"/>
          <w:szCs w:val="24"/>
        </w:rPr>
        <w:t xml:space="preserve"> and seems more, not less, likely to have suppressed </w:t>
      </w:r>
      <w:r w:rsidR="007568DA" w:rsidRPr="00F908C5">
        <w:rPr>
          <w:rFonts w:ascii="Times New Roman" w:hAnsi="Times New Roman" w:cs="Times New Roman"/>
          <w:sz w:val="24"/>
          <w:szCs w:val="24"/>
        </w:rPr>
        <w:t xml:space="preserve">off-task </w:t>
      </w:r>
      <w:r w:rsidR="00A44217" w:rsidRPr="00F908C5">
        <w:rPr>
          <w:rFonts w:ascii="Times New Roman" w:hAnsi="Times New Roman" w:cs="Times New Roman"/>
          <w:sz w:val="24"/>
          <w:szCs w:val="24"/>
        </w:rPr>
        <w:t>thinking.</w:t>
      </w:r>
    </w:p>
    <w:p w14:paraId="3E7F1845" w14:textId="5B03952F" w:rsidR="00A70CB5" w:rsidRPr="00F908C5" w:rsidRDefault="00402FCF" w:rsidP="003F4D2D">
      <w:pPr>
        <w:spacing w:line="360" w:lineRule="auto"/>
        <w:rPr>
          <w:rFonts w:ascii="Times New Roman" w:hAnsi="Times New Roman" w:cs="Times New Roman"/>
          <w:sz w:val="24"/>
          <w:szCs w:val="24"/>
        </w:rPr>
      </w:pPr>
      <w:r w:rsidRPr="00F908C5">
        <w:rPr>
          <w:rFonts w:ascii="Times New Roman" w:hAnsi="Times New Roman" w:cs="Times New Roman"/>
          <w:sz w:val="24"/>
          <w:szCs w:val="24"/>
        </w:rPr>
        <w:lastRenderedPageBreak/>
        <w:tab/>
        <w:t xml:space="preserve">If the benefits of relaxation in the present study are not to be explained in terms of </w:t>
      </w:r>
      <w:r w:rsidR="008B78E7" w:rsidRPr="00F908C5">
        <w:rPr>
          <w:rFonts w:ascii="Times New Roman" w:hAnsi="Times New Roman" w:cs="Times New Roman"/>
          <w:sz w:val="24"/>
          <w:szCs w:val="24"/>
        </w:rPr>
        <w:t>reduc</w:t>
      </w:r>
      <w:r w:rsidR="00123EAD" w:rsidRPr="00F908C5">
        <w:rPr>
          <w:rFonts w:ascii="Times New Roman" w:hAnsi="Times New Roman" w:cs="Times New Roman"/>
          <w:sz w:val="24"/>
          <w:szCs w:val="24"/>
        </w:rPr>
        <w:t xml:space="preserve">tions in </w:t>
      </w:r>
      <w:r w:rsidR="008B78E7" w:rsidRPr="00F908C5">
        <w:rPr>
          <w:rFonts w:ascii="Times New Roman" w:hAnsi="Times New Roman" w:cs="Times New Roman"/>
          <w:sz w:val="24"/>
          <w:szCs w:val="24"/>
        </w:rPr>
        <w:t xml:space="preserve">sensory input or off-task thinking, </w:t>
      </w:r>
      <w:r w:rsidR="004950AD" w:rsidRPr="00F908C5">
        <w:rPr>
          <w:rFonts w:ascii="Times New Roman" w:hAnsi="Times New Roman" w:cs="Times New Roman"/>
          <w:sz w:val="24"/>
          <w:szCs w:val="24"/>
        </w:rPr>
        <w:t xml:space="preserve">how are we to account for them?  </w:t>
      </w:r>
      <w:r w:rsidR="00E5366F" w:rsidRPr="00F908C5">
        <w:rPr>
          <w:rFonts w:ascii="Times New Roman" w:hAnsi="Times New Roman" w:cs="Times New Roman"/>
          <w:sz w:val="24"/>
          <w:szCs w:val="24"/>
        </w:rPr>
        <w:t>A major issue of uncertainty is whether th</w:t>
      </w:r>
      <w:r w:rsidR="00343C11" w:rsidRPr="00F908C5">
        <w:rPr>
          <w:rFonts w:ascii="Times New Roman" w:hAnsi="Times New Roman" w:cs="Times New Roman"/>
          <w:sz w:val="24"/>
          <w:szCs w:val="24"/>
        </w:rPr>
        <w:t xml:space="preserve">e </w:t>
      </w:r>
      <w:r w:rsidR="00A346AB" w:rsidRPr="00F908C5">
        <w:rPr>
          <w:rFonts w:ascii="Times New Roman" w:hAnsi="Times New Roman" w:cs="Times New Roman"/>
          <w:sz w:val="24"/>
          <w:szCs w:val="24"/>
        </w:rPr>
        <w:t>two conditions</w:t>
      </w:r>
      <w:r w:rsidR="00E5366F" w:rsidRPr="00F908C5">
        <w:rPr>
          <w:rFonts w:ascii="Times New Roman" w:hAnsi="Times New Roman" w:cs="Times New Roman"/>
          <w:sz w:val="24"/>
          <w:szCs w:val="24"/>
        </w:rPr>
        <w:t xml:space="preserve"> </w:t>
      </w:r>
      <w:r w:rsidR="008C1891" w:rsidRPr="00F908C5">
        <w:rPr>
          <w:rFonts w:ascii="Times New Roman" w:hAnsi="Times New Roman" w:cs="Times New Roman"/>
          <w:sz w:val="24"/>
          <w:szCs w:val="24"/>
        </w:rPr>
        <w:t>(</w:t>
      </w:r>
      <w:r w:rsidR="006D20C9" w:rsidRPr="00F908C5">
        <w:rPr>
          <w:rFonts w:ascii="Times New Roman" w:hAnsi="Times New Roman" w:cs="Times New Roman"/>
          <w:sz w:val="24"/>
          <w:szCs w:val="24"/>
        </w:rPr>
        <w:t xml:space="preserve">wakeful rest and control) </w:t>
      </w:r>
      <w:r w:rsidR="00E5366F" w:rsidRPr="00F908C5">
        <w:rPr>
          <w:rFonts w:ascii="Times New Roman" w:hAnsi="Times New Roman" w:cs="Times New Roman"/>
          <w:sz w:val="24"/>
          <w:szCs w:val="24"/>
        </w:rPr>
        <w:t>act</w:t>
      </w:r>
      <w:r w:rsidR="006877EE" w:rsidRPr="00F908C5">
        <w:rPr>
          <w:rFonts w:ascii="Times New Roman" w:hAnsi="Times New Roman" w:cs="Times New Roman"/>
          <w:sz w:val="24"/>
          <w:szCs w:val="24"/>
        </w:rPr>
        <w:t>ed</w:t>
      </w:r>
      <w:r w:rsidR="00E5366F" w:rsidRPr="00F908C5">
        <w:rPr>
          <w:rFonts w:ascii="Times New Roman" w:hAnsi="Times New Roman" w:cs="Times New Roman"/>
          <w:sz w:val="24"/>
          <w:szCs w:val="24"/>
        </w:rPr>
        <w:t xml:space="preserve"> differentially</w:t>
      </w:r>
      <w:r w:rsidR="00A346AB" w:rsidRPr="00F908C5">
        <w:rPr>
          <w:rFonts w:ascii="Times New Roman" w:hAnsi="Times New Roman" w:cs="Times New Roman"/>
          <w:sz w:val="24"/>
          <w:szCs w:val="24"/>
        </w:rPr>
        <w:t xml:space="preserve"> on consolidation processes in the hippocampal system, or </w:t>
      </w:r>
      <w:r w:rsidR="000E7865" w:rsidRPr="00F908C5">
        <w:rPr>
          <w:rFonts w:ascii="Times New Roman" w:hAnsi="Times New Roman" w:cs="Times New Roman"/>
          <w:sz w:val="24"/>
          <w:szCs w:val="24"/>
        </w:rPr>
        <w:t xml:space="preserve">on other storage processes </w:t>
      </w:r>
      <w:r w:rsidR="001E6065" w:rsidRPr="00F908C5">
        <w:rPr>
          <w:rFonts w:ascii="Times New Roman" w:hAnsi="Times New Roman" w:cs="Times New Roman"/>
          <w:sz w:val="24"/>
          <w:szCs w:val="24"/>
        </w:rPr>
        <w:t>outside the hippocamp</w:t>
      </w:r>
      <w:r w:rsidR="00487472" w:rsidRPr="00F908C5">
        <w:rPr>
          <w:rFonts w:ascii="Times New Roman" w:hAnsi="Times New Roman" w:cs="Times New Roman"/>
          <w:sz w:val="24"/>
          <w:szCs w:val="24"/>
        </w:rPr>
        <w:t>al system</w:t>
      </w:r>
      <w:r w:rsidR="001E6065" w:rsidRPr="00F908C5">
        <w:rPr>
          <w:rFonts w:ascii="Times New Roman" w:hAnsi="Times New Roman" w:cs="Times New Roman"/>
          <w:sz w:val="24"/>
          <w:szCs w:val="24"/>
        </w:rPr>
        <w:t xml:space="preserve"> that contribute to priming performance.</w:t>
      </w:r>
      <w:r w:rsidR="000E7865" w:rsidRPr="00F908C5">
        <w:rPr>
          <w:rFonts w:ascii="Times New Roman" w:hAnsi="Times New Roman" w:cs="Times New Roman"/>
          <w:sz w:val="24"/>
          <w:szCs w:val="24"/>
        </w:rPr>
        <w:t xml:space="preserve"> </w:t>
      </w:r>
      <w:r w:rsidR="00A346AB" w:rsidRPr="00F908C5">
        <w:rPr>
          <w:rFonts w:ascii="Times New Roman" w:hAnsi="Times New Roman" w:cs="Times New Roman"/>
          <w:sz w:val="24"/>
          <w:szCs w:val="24"/>
        </w:rPr>
        <w:t xml:space="preserve"> </w:t>
      </w:r>
      <w:r w:rsidR="0039033F" w:rsidRPr="00F908C5">
        <w:rPr>
          <w:rFonts w:ascii="Times New Roman" w:hAnsi="Times New Roman" w:cs="Times New Roman"/>
          <w:sz w:val="24"/>
          <w:szCs w:val="24"/>
        </w:rPr>
        <w:t>The neural basis of priming is unclear</w:t>
      </w:r>
      <w:r w:rsidR="006F75F7" w:rsidRPr="00F908C5">
        <w:rPr>
          <w:rFonts w:ascii="Times New Roman" w:hAnsi="Times New Roman" w:cs="Times New Roman"/>
          <w:sz w:val="24"/>
          <w:szCs w:val="24"/>
        </w:rPr>
        <w:t xml:space="preserve">.  </w:t>
      </w:r>
      <w:r w:rsidR="00F353B6" w:rsidRPr="00F908C5">
        <w:rPr>
          <w:rFonts w:ascii="Times New Roman" w:hAnsi="Times New Roman" w:cs="Times New Roman"/>
          <w:sz w:val="24"/>
          <w:szCs w:val="24"/>
        </w:rPr>
        <w:t>Evidence</w:t>
      </w:r>
      <w:r w:rsidR="00120CBF" w:rsidRPr="00F908C5">
        <w:rPr>
          <w:rFonts w:ascii="Times New Roman" w:hAnsi="Times New Roman" w:cs="Times New Roman"/>
          <w:sz w:val="24"/>
          <w:szCs w:val="24"/>
        </w:rPr>
        <w:t>, primarily</w:t>
      </w:r>
      <w:r w:rsidR="00F353B6" w:rsidRPr="00F908C5">
        <w:rPr>
          <w:rFonts w:ascii="Times New Roman" w:hAnsi="Times New Roman" w:cs="Times New Roman"/>
          <w:sz w:val="24"/>
          <w:szCs w:val="24"/>
        </w:rPr>
        <w:t xml:space="preserve"> </w:t>
      </w:r>
      <w:r w:rsidR="009647D5" w:rsidRPr="00F908C5">
        <w:rPr>
          <w:rFonts w:ascii="Times New Roman" w:hAnsi="Times New Roman" w:cs="Times New Roman"/>
          <w:sz w:val="24"/>
          <w:szCs w:val="24"/>
        </w:rPr>
        <w:t>from studies</w:t>
      </w:r>
      <w:r w:rsidR="00120CBF" w:rsidRPr="00F908C5">
        <w:rPr>
          <w:rFonts w:ascii="Times New Roman" w:hAnsi="Times New Roman" w:cs="Times New Roman"/>
          <w:sz w:val="24"/>
          <w:szCs w:val="24"/>
        </w:rPr>
        <w:t xml:space="preserve"> using PET,</w:t>
      </w:r>
      <w:r w:rsidR="009647D5" w:rsidRPr="00F908C5">
        <w:rPr>
          <w:rFonts w:ascii="Times New Roman" w:hAnsi="Times New Roman" w:cs="Times New Roman"/>
          <w:sz w:val="24"/>
          <w:szCs w:val="24"/>
        </w:rPr>
        <w:t xml:space="preserve"> </w:t>
      </w:r>
      <w:r w:rsidR="00F353B6" w:rsidRPr="00F908C5">
        <w:rPr>
          <w:rFonts w:ascii="Times New Roman" w:hAnsi="Times New Roman" w:cs="Times New Roman"/>
          <w:sz w:val="24"/>
          <w:szCs w:val="24"/>
        </w:rPr>
        <w:t xml:space="preserve">suggests that </w:t>
      </w:r>
      <w:r w:rsidR="00842EFC" w:rsidRPr="00F908C5">
        <w:rPr>
          <w:rFonts w:ascii="Times New Roman" w:hAnsi="Times New Roman" w:cs="Times New Roman"/>
          <w:sz w:val="24"/>
          <w:szCs w:val="24"/>
        </w:rPr>
        <w:t>the initial</w:t>
      </w:r>
      <w:r w:rsidR="00495EF8" w:rsidRPr="00F908C5">
        <w:rPr>
          <w:rFonts w:ascii="Times New Roman" w:hAnsi="Times New Roman" w:cs="Times New Roman"/>
          <w:sz w:val="24"/>
          <w:szCs w:val="24"/>
        </w:rPr>
        <w:t xml:space="preserve"> exposure to the stimuli is associated</w:t>
      </w:r>
      <w:r w:rsidR="00842EFC" w:rsidRPr="00F908C5">
        <w:rPr>
          <w:rFonts w:ascii="Times New Roman" w:hAnsi="Times New Roman" w:cs="Times New Roman"/>
          <w:sz w:val="24"/>
          <w:szCs w:val="24"/>
        </w:rPr>
        <w:t xml:space="preserve"> </w:t>
      </w:r>
      <w:r w:rsidR="00495EF8" w:rsidRPr="00F908C5">
        <w:rPr>
          <w:rFonts w:ascii="Times New Roman" w:hAnsi="Times New Roman" w:cs="Times New Roman"/>
          <w:sz w:val="24"/>
          <w:szCs w:val="24"/>
        </w:rPr>
        <w:t xml:space="preserve">with increased </w:t>
      </w:r>
      <w:r w:rsidR="00112159" w:rsidRPr="00F908C5">
        <w:rPr>
          <w:rFonts w:ascii="Times New Roman" w:hAnsi="Times New Roman" w:cs="Times New Roman"/>
          <w:sz w:val="24"/>
          <w:szCs w:val="24"/>
        </w:rPr>
        <w:t xml:space="preserve">blood flow in posterior </w:t>
      </w:r>
      <w:r w:rsidR="00262466" w:rsidRPr="00F908C5">
        <w:rPr>
          <w:rFonts w:ascii="Times New Roman" w:hAnsi="Times New Roman" w:cs="Times New Roman"/>
          <w:sz w:val="24"/>
          <w:szCs w:val="24"/>
        </w:rPr>
        <w:t>neo</w:t>
      </w:r>
      <w:r w:rsidR="00112159" w:rsidRPr="00F908C5">
        <w:rPr>
          <w:rFonts w:ascii="Times New Roman" w:hAnsi="Times New Roman" w:cs="Times New Roman"/>
          <w:sz w:val="24"/>
          <w:szCs w:val="24"/>
        </w:rPr>
        <w:t>cortical areas associated with perception</w:t>
      </w:r>
      <w:r w:rsidR="00EA32EC" w:rsidRPr="00F908C5">
        <w:rPr>
          <w:rFonts w:ascii="Times New Roman" w:hAnsi="Times New Roman" w:cs="Times New Roman"/>
          <w:sz w:val="24"/>
          <w:szCs w:val="24"/>
        </w:rPr>
        <w:t xml:space="preserve"> and recognition</w:t>
      </w:r>
      <w:r w:rsidR="00112159" w:rsidRPr="00F908C5">
        <w:rPr>
          <w:rFonts w:ascii="Times New Roman" w:hAnsi="Times New Roman" w:cs="Times New Roman"/>
          <w:sz w:val="24"/>
          <w:szCs w:val="24"/>
        </w:rPr>
        <w:t xml:space="preserve">, but </w:t>
      </w:r>
      <w:r w:rsidR="006855F6" w:rsidRPr="00F908C5">
        <w:rPr>
          <w:rFonts w:ascii="Times New Roman" w:hAnsi="Times New Roman" w:cs="Times New Roman"/>
          <w:sz w:val="24"/>
          <w:szCs w:val="24"/>
        </w:rPr>
        <w:t xml:space="preserve">that there is </w:t>
      </w:r>
      <w:r w:rsidR="00112159" w:rsidRPr="00F908C5">
        <w:rPr>
          <w:rFonts w:ascii="Times New Roman" w:hAnsi="Times New Roman" w:cs="Times New Roman"/>
          <w:sz w:val="24"/>
          <w:szCs w:val="24"/>
        </w:rPr>
        <w:t xml:space="preserve">a reduction in </w:t>
      </w:r>
      <w:r w:rsidR="006855F6" w:rsidRPr="00F908C5">
        <w:rPr>
          <w:rFonts w:ascii="Times New Roman" w:hAnsi="Times New Roman" w:cs="Times New Roman"/>
          <w:sz w:val="24"/>
          <w:szCs w:val="24"/>
        </w:rPr>
        <w:t xml:space="preserve">blood flow in these areas on the </w:t>
      </w:r>
      <w:r w:rsidR="00CA5927" w:rsidRPr="00F908C5">
        <w:rPr>
          <w:rFonts w:ascii="Times New Roman" w:hAnsi="Times New Roman" w:cs="Times New Roman"/>
          <w:sz w:val="24"/>
          <w:szCs w:val="24"/>
        </w:rPr>
        <w:t>post-exposure priming task</w:t>
      </w:r>
      <w:r w:rsidR="00001B45" w:rsidRPr="00F908C5">
        <w:t xml:space="preserve"> (</w:t>
      </w:r>
      <w:r w:rsidR="00001B45" w:rsidRPr="00F908C5">
        <w:rPr>
          <w:rFonts w:ascii="Times New Roman" w:hAnsi="Times New Roman" w:cs="Times New Roman"/>
          <w:sz w:val="24"/>
          <w:szCs w:val="24"/>
        </w:rPr>
        <w:t xml:space="preserve">Schacter &amp; Buckner, 1998; </w:t>
      </w:r>
      <w:proofErr w:type="spellStart"/>
      <w:r w:rsidR="00001B45" w:rsidRPr="00F908C5">
        <w:rPr>
          <w:rFonts w:ascii="Times New Roman" w:hAnsi="Times New Roman" w:cs="Times New Roman"/>
          <w:sz w:val="24"/>
          <w:szCs w:val="24"/>
        </w:rPr>
        <w:t>Yasuno</w:t>
      </w:r>
      <w:proofErr w:type="spellEnd"/>
      <w:r w:rsidR="00001B45" w:rsidRPr="00F908C5">
        <w:rPr>
          <w:rFonts w:ascii="Times New Roman" w:hAnsi="Times New Roman" w:cs="Times New Roman"/>
          <w:sz w:val="24"/>
          <w:szCs w:val="24"/>
        </w:rPr>
        <w:t xml:space="preserve"> et al., 2000).  This </w:t>
      </w:r>
      <w:r w:rsidR="00F20646" w:rsidRPr="00F908C5">
        <w:rPr>
          <w:rFonts w:ascii="Times New Roman" w:hAnsi="Times New Roman" w:cs="Times New Roman"/>
          <w:sz w:val="24"/>
          <w:szCs w:val="24"/>
        </w:rPr>
        <w:t xml:space="preserve">has been interpreted as </w:t>
      </w:r>
      <w:r w:rsidR="00CA5927" w:rsidRPr="00F908C5">
        <w:rPr>
          <w:rFonts w:ascii="Times New Roman" w:hAnsi="Times New Roman" w:cs="Times New Roman"/>
          <w:sz w:val="24"/>
          <w:szCs w:val="24"/>
        </w:rPr>
        <w:t xml:space="preserve">indicating </w:t>
      </w:r>
      <w:r w:rsidR="004E7ECB" w:rsidRPr="00F908C5">
        <w:rPr>
          <w:rFonts w:ascii="Times New Roman" w:hAnsi="Times New Roman" w:cs="Times New Roman"/>
          <w:sz w:val="24"/>
          <w:szCs w:val="24"/>
        </w:rPr>
        <w:t xml:space="preserve">that less activation of the </w:t>
      </w:r>
      <w:r w:rsidR="003D139D" w:rsidRPr="00F908C5">
        <w:rPr>
          <w:rFonts w:ascii="Times New Roman" w:hAnsi="Times New Roman" w:cs="Times New Roman"/>
          <w:sz w:val="24"/>
          <w:szCs w:val="24"/>
        </w:rPr>
        <w:t xml:space="preserve">neural </w:t>
      </w:r>
      <w:r w:rsidR="004E7ECB" w:rsidRPr="00F908C5">
        <w:rPr>
          <w:rFonts w:ascii="Times New Roman" w:hAnsi="Times New Roman" w:cs="Times New Roman"/>
          <w:sz w:val="24"/>
          <w:szCs w:val="24"/>
        </w:rPr>
        <w:t>representation</w:t>
      </w:r>
      <w:r w:rsidR="003D139D" w:rsidRPr="00F908C5">
        <w:rPr>
          <w:rFonts w:ascii="Times New Roman" w:hAnsi="Times New Roman" w:cs="Times New Roman"/>
          <w:sz w:val="24"/>
          <w:szCs w:val="24"/>
        </w:rPr>
        <w:t>s</w:t>
      </w:r>
      <w:r w:rsidR="004E7ECB" w:rsidRPr="00F908C5">
        <w:rPr>
          <w:rFonts w:ascii="Times New Roman" w:hAnsi="Times New Roman" w:cs="Times New Roman"/>
          <w:sz w:val="24"/>
          <w:szCs w:val="24"/>
        </w:rPr>
        <w:t xml:space="preserve"> of the stimuli </w:t>
      </w:r>
      <w:r w:rsidR="003D139D" w:rsidRPr="00F908C5">
        <w:rPr>
          <w:rFonts w:ascii="Times New Roman" w:hAnsi="Times New Roman" w:cs="Times New Roman"/>
          <w:sz w:val="24"/>
          <w:szCs w:val="24"/>
        </w:rPr>
        <w:t xml:space="preserve">is required </w:t>
      </w:r>
      <w:r w:rsidR="00730697" w:rsidRPr="00F908C5">
        <w:rPr>
          <w:rFonts w:ascii="Times New Roman" w:hAnsi="Times New Roman" w:cs="Times New Roman"/>
          <w:sz w:val="24"/>
          <w:szCs w:val="24"/>
        </w:rPr>
        <w:t xml:space="preserve">during the priming task </w:t>
      </w:r>
      <w:r w:rsidR="003D139D" w:rsidRPr="00F908C5">
        <w:rPr>
          <w:rFonts w:ascii="Times New Roman" w:hAnsi="Times New Roman" w:cs="Times New Roman"/>
          <w:sz w:val="24"/>
          <w:szCs w:val="24"/>
        </w:rPr>
        <w:t xml:space="preserve">because the prior exposure has left them in a partly activated state (e.g. Schacter &amp; Buckner, 1998; </w:t>
      </w:r>
      <w:proofErr w:type="spellStart"/>
      <w:r w:rsidR="003D139D" w:rsidRPr="00F908C5">
        <w:rPr>
          <w:rFonts w:ascii="Times New Roman" w:hAnsi="Times New Roman" w:cs="Times New Roman"/>
          <w:sz w:val="24"/>
          <w:szCs w:val="24"/>
        </w:rPr>
        <w:t>Yasuno</w:t>
      </w:r>
      <w:proofErr w:type="spellEnd"/>
      <w:r w:rsidR="003D139D" w:rsidRPr="00F908C5">
        <w:rPr>
          <w:rFonts w:ascii="Times New Roman" w:hAnsi="Times New Roman" w:cs="Times New Roman"/>
          <w:sz w:val="24"/>
          <w:szCs w:val="24"/>
        </w:rPr>
        <w:t xml:space="preserve"> et al., 2000).</w:t>
      </w:r>
      <w:r w:rsidR="00410A05" w:rsidRPr="00F908C5">
        <w:rPr>
          <w:rFonts w:ascii="Times New Roman" w:hAnsi="Times New Roman" w:cs="Times New Roman"/>
          <w:sz w:val="24"/>
          <w:szCs w:val="24"/>
        </w:rPr>
        <w:t xml:space="preserve">  </w:t>
      </w:r>
      <w:r w:rsidR="00AF3CE0" w:rsidRPr="00F908C5">
        <w:rPr>
          <w:rFonts w:ascii="Times New Roman" w:hAnsi="Times New Roman" w:cs="Times New Roman"/>
          <w:sz w:val="24"/>
          <w:szCs w:val="24"/>
        </w:rPr>
        <w:t>There</w:t>
      </w:r>
      <w:r w:rsidR="00410A05" w:rsidRPr="00F908C5">
        <w:rPr>
          <w:rFonts w:ascii="Times New Roman" w:hAnsi="Times New Roman" w:cs="Times New Roman"/>
          <w:sz w:val="24"/>
          <w:szCs w:val="24"/>
        </w:rPr>
        <w:t xml:space="preserve"> is also evidence of activation of the hippocampal system </w:t>
      </w:r>
      <w:r w:rsidR="009F44EB" w:rsidRPr="00F908C5">
        <w:rPr>
          <w:rFonts w:ascii="Times New Roman" w:hAnsi="Times New Roman" w:cs="Times New Roman"/>
          <w:sz w:val="24"/>
          <w:szCs w:val="24"/>
        </w:rPr>
        <w:t>during</w:t>
      </w:r>
      <w:r w:rsidR="003E3592" w:rsidRPr="00F908C5">
        <w:rPr>
          <w:rFonts w:ascii="Times New Roman" w:hAnsi="Times New Roman" w:cs="Times New Roman"/>
          <w:sz w:val="24"/>
          <w:szCs w:val="24"/>
        </w:rPr>
        <w:t xml:space="preserve"> priming task</w:t>
      </w:r>
      <w:r w:rsidR="009F44EB" w:rsidRPr="00F908C5">
        <w:rPr>
          <w:rFonts w:ascii="Times New Roman" w:hAnsi="Times New Roman" w:cs="Times New Roman"/>
          <w:sz w:val="24"/>
          <w:szCs w:val="24"/>
        </w:rPr>
        <w:t>s</w:t>
      </w:r>
      <w:r w:rsidR="00A06217" w:rsidRPr="00F908C5">
        <w:rPr>
          <w:rFonts w:ascii="Times New Roman" w:hAnsi="Times New Roman" w:cs="Times New Roman"/>
          <w:sz w:val="24"/>
          <w:szCs w:val="24"/>
        </w:rPr>
        <w:t xml:space="preserve">, </w:t>
      </w:r>
      <w:r w:rsidR="00AF3CE0" w:rsidRPr="00F908C5">
        <w:rPr>
          <w:rFonts w:ascii="Times New Roman" w:hAnsi="Times New Roman" w:cs="Times New Roman"/>
          <w:sz w:val="24"/>
          <w:szCs w:val="24"/>
        </w:rPr>
        <w:t>but</w:t>
      </w:r>
      <w:r w:rsidR="00A06217" w:rsidRPr="00F908C5">
        <w:rPr>
          <w:rFonts w:ascii="Times New Roman" w:hAnsi="Times New Roman" w:cs="Times New Roman"/>
          <w:sz w:val="24"/>
          <w:szCs w:val="24"/>
        </w:rPr>
        <w:t xml:space="preserve"> what role this plays in the effectiveness of </w:t>
      </w:r>
      <w:r w:rsidR="00AF5142" w:rsidRPr="00F908C5">
        <w:rPr>
          <w:rFonts w:ascii="Times New Roman" w:hAnsi="Times New Roman" w:cs="Times New Roman"/>
          <w:sz w:val="24"/>
          <w:szCs w:val="24"/>
        </w:rPr>
        <w:t xml:space="preserve">priming performance </w:t>
      </w:r>
      <w:r w:rsidR="00F87CDC" w:rsidRPr="00F908C5">
        <w:rPr>
          <w:rFonts w:ascii="Times New Roman" w:hAnsi="Times New Roman" w:cs="Times New Roman"/>
          <w:sz w:val="24"/>
          <w:szCs w:val="24"/>
        </w:rPr>
        <w:t xml:space="preserve">and whether it relates to consolidation processes </w:t>
      </w:r>
      <w:r w:rsidR="00D50D73" w:rsidRPr="00F908C5">
        <w:rPr>
          <w:rFonts w:ascii="Times New Roman" w:hAnsi="Times New Roman" w:cs="Times New Roman"/>
          <w:sz w:val="24"/>
          <w:szCs w:val="24"/>
        </w:rPr>
        <w:t xml:space="preserve">remains unclear </w:t>
      </w:r>
      <w:r w:rsidR="00AF5142" w:rsidRPr="00F908C5">
        <w:rPr>
          <w:rFonts w:ascii="Times New Roman" w:hAnsi="Times New Roman" w:cs="Times New Roman"/>
          <w:sz w:val="24"/>
          <w:szCs w:val="24"/>
        </w:rPr>
        <w:t xml:space="preserve">(Hannula &amp; Greene, 2012; Schacter &amp; Buckner, 1998).  </w:t>
      </w:r>
    </w:p>
    <w:p w14:paraId="69AC7A9B" w14:textId="6DF5B46F" w:rsidR="00CD5DCF" w:rsidRPr="00F908C5" w:rsidRDefault="00B46772" w:rsidP="007565A9">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If </w:t>
      </w:r>
      <w:r w:rsidR="00D61BE4" w:rsidRPr="00F908C5">
        <w:rPr>
          <w:rFonts w:ascii="Times New Roman" w:hAnsi="Times New Roman" w:cs="Times New Roman"/>
          <w:sz w:val="24"/>
          <w:szCs w:val="24"/>
        </w:rPr>
        <w:t xml:space="preserve">wakeful rest in the present study </w:t>
      </w:r>
      <w:r w:rsidR="002B1B87" w:rsidRPr="00F908C5">
        <w:rPr>
          <w:rFonts w:ascii="Times New Roman" w:hAnsi="Times New Roman" w:cs="Times New Roman"/>
          <w:sz w:val="24"/>
          <w:szCs w:val="24"/>
        </w:rPr>
        <w:t>had a beneficial effect</w:t>
      </w:r>
      <w:r w:rsidR="00D61BE4" w:rsidRPr="00F908C5">
        <w:rPr>
          <w:rFonts w:ascii="Times New Roman" w:hAnsi="Times New Roman" w:cs="Times New Roman"/>
          <w:sz w:val="24"/>
          <w:szCs w:val="24"/>
        </w:rPr>
        <w:t xml:space="preserve"> on </w:t>
      </w:r>
      <w:r w:rsidRPr="00F908C5">
        <w:rPr>
          <w:rFonts w:ascii="Times New Roman" w:hAnsi="Times New Roman" w:cs="Times New Roman"/>
          <w:sz w:val="24"/>
          <w:szCs w:val="24"/>
        </w:rPr>
        <w:t xml:space="preserve">hippocampal consolidation processes, one potential </w:t>
      </w:r>
      <w:r w:rsidR="00712CBD" w:rsidRPr="00F908C5">
        <w:rPr>
          <w:rFonts w:ascii="Times New Roman" w:hAnsi="Times New Roman" w:cs="Times New Roman"/>
          <w:sz w:val="24"/>
          <w:szCs w:val="24"/>
        </w:rPr>
        <w:t>mechanism for this effect</w:t>
      </w:r>
      <w:r w:rsidRPr="00F908C5">
        <w:rPr>
          <w:rFonts w:ascii="Times New Roman" w:hAnsi="Times New Roman" w:cs="Times New Roman"/>
          <w:sz w:val="24"/>
          <w:szCs w:val="24"/>
        </w:rPr>
        <w:t xml:space="preserve"> is that</w:t>
      </w:r>
      <w:r w:rsidR="008A693F" w:rsidRPr="00F908C5">
        <w:rPr>
          <w:rFonts w:ascii="Times New Roman" w:hAnsi="Times New Roman" w:cs="Times New Roman"/>
          <w:sz w:val="24"/>
          <w:szCs w:val="24"/>
        </w:rPr>
        <w:t xml:space="preserve"> </w:t>
      </w:r>
      <w:r w:rsidR="00646FAB" w:rsidRPr="00F908C5">
        <w:rPr>
          <w:rFonts w:ascii="Times New Roman" w:hAnsi="Times New Roman" w:cs="Times New Roman"/>
          <w:sz w:val="24"/>
          <w:szCs w:val="24"/>
        </w:rPr>
        <w:t xml:space="preserve">the </w:t>
      </w:r>
      <w:r w:rsidR="008A693F" w:rsidRPr="00F908C5">
        <w:rPr>
          <w:rFonts w:ascii="Times New Roman" w:hAnsi="Times New Roman" w:cs="Times New Roman"/>
          <w:sz w:val="24"/>
          <w:szCs w:val="24"/>
        </w:rPr>
        <w:t>relaxation</w:t>
      </w:r>
      <w:r w:rsidR="00646FAB" w:rsidRPr="00F908C5">
        <w:rPr>
          <w:rFonts w:ascii="Times New Roman" w:hAnsi="Times New Roman" w:cs="Times New Roman"/>
          <w:sz w:val="24"/>
          <w:szCs w:val="24"/>
        </w:rPr>
        <w:t xml:space="preserve"> condition</w:t>
      </w:r>
      <w:r w:rsidR="008A693F" w:rsidRPr="00F908C5">
        <w:rPr>
          <w:rFonts w:ascii="Times New Roman" w:hAnsi="Times New Roman" w:cs="Times New Roman"/>
          <w:sz w:val="24"/>
          <w:szCs w:val="24"/>
        </w:rPr>
        <w:t xml:space="preserve">, </w:t>
      </w:r>
      <w:r w:rsidR="00783C6E" w:rsidRPr="00F908C5">
        <w:rPr>
          <w:rFonts w:ascii="Times New Roman" w:hAnsi="Times New Roman" w:cs="Times New Roman"/>
          <w:sz w:val="24"/>
          <w:szCs w:val="24"/>
        </w:rPr>
        <w:t>rather than minimising interference in consolidation, directly boost</w:t>
      </w:r>
      <w:r w:rsidR="008A693F" w:rsidRPr="00F908C5">
        <w:rPr>
          <w:rFonts w:ascii="Times New Roman" w:hAnsi="Times New Roman" w:cs="Times New Roman"/>
          <w:sz w:val="24"/>
          <w:szCs w:val="24"/>
        </w:rPr>
        <w:t>s</w:t>
      </w:r>
      <w:r w:rsidR="00783C6E" w:rsidRPr="00F908C5">
        <w:rPr>
          <w:rFonts w:ascii="Times New Roman" w:hAnsi="Times New Roman" w:cs="Times New Roman"/>
          <w:sz w:val="24"/>
          <w:szCs w:val="24"/>
        </w:rPr>
        <w:t xml:space="preserve"> those processes.  Resting </w:t>
      </w:r>
      <w:r w:rsidR="003D56AF" w:rsidRPr="00F908C5">
        <w:rPr>
          <w:rFonts w:ascii="Times New Roman" w:hAnsi="Times New Roman" w:cs="Times New Roman"/>
          <w:sz w:val="24"/>
          <w:szCs w:val="24"/>
        </w:rPr>
        <w:t xml:space="preserve">states </w:t>
      </w:r>
      <w:r w:rsidR="00A21992" w:rsidRPr="00F908C5">
        <w:rPr>
          <w:rFonts w:ascii="Times New Roman" w:hAnsi="Times New Roman" w:cs="Times New Roman"/>
          <w:sz w:val="24"/>
          <w:szCs w:val="24"/>
        </w:rPr>
        <w:t xml:space="preserve">in general </w:t>
      </w:r>
      <w:r w:rsidR="003D56AF" w:rsidRPr="00F908C5">
        <w:rPr>
          <w:rFonts w:ascii="Times New Roman" w:hAnsi="Times New Roman" w:cs="Times New Roman"/>
          <w:sz w:val="24"/>
          <w:szCs w:val="24"/>
        </w:rPr>
        <w:t>are</w:t>
      </w:r>
      <w:r w:rsidR="00783C6E" w:rsidRPr="00F908C5">
        <w:rPr>
          <w:rFonts w:ascii="Times New Roman" w:hAnsi="Times New Roman" w:cs="Times New Roman"/>
          <w:sz w:val="24"/>
          <w:szCs w:val="24"/>
        </w:rPr>
        <w:t xml:space="preserve"> associated with a range of neurophysiological indicators that have been linked with consolidation.  These include decreased acetylcholine (</w:t>
      </w:r>
      <w:proofErr w:type="spellStart"/>
      <w:r w:rsidR="00783C6E" w:rsidRPr="00F908C5">
        <w:rPr>
          <w:rFonts w:ascii="Times New Roman" w:hAnsi="Times New Roman" w:cs="Times New Roman"/>
          <w:sz w:val="24"/>
          <w:szCs w:val="24"/>
        </w:rPr>
        <w:t>Marrosu</w:t>
      </w:r>
      <w:proofErr w:type="spellEnd"/>
      <w:r w:rsidR="00783C6E" w:rsidRPr="00F908C5">
        <w:rPr>
          <w:rFonts w:ascii="Times New Roman" w:hAnsi="Times New Roman" w:cs="Times New Roman"/>
          <w:sz w:val="24"/>
          <w:szCs w:val="24"/>
        </w:rPr>
        <w:t xml:space="preserve"> et al., 1995), slow oscillatory EEG rhythms (Brokaw et al., 2016), </w:t>
      </w:r>
      <w:r w:rsidR="002A4EF2" w:rsidRPr="00F908C5">
        <w:rPr>
          <w:rFonts w:ascii="Times New Roman" w:hAnsi="Times New Roman" w:cs="Times New Roman"/>
          <w:sz w:val="24"/>
          <w:szCs w:val="24"/>
        </w:rPr>
        <w:t xml:space="preserve">and </w:t>
      </w:r>
      <w:r w:rsidR="00783C6E" w:rsidRPr="00F908C5">
        <w:rPr>
          <w:rFonts w:ascii="Times New Roman" w:hAnsi="Times New Roman" w:cs="Times New Roman"/>
          <w:sz w:val="24"/>
          <w:szCs w:val="24"/>
        </w:rPr>
        <w:t>enhanced activity of the parasympathetic nervous system (Clark</w:t>
      </w:r>
      <w:r w:rsidR="007329D3" w:rsidRPr="00F908C5">
        <w:rPr>
          <w:rFonts w:ascii="Times New Roman" w:hAnsi="Times New Roman" w:cs="Times New Roman"/>
          <w:sz w:val="24"/>
          <w:szCs w:val="24"/>
        </w:rPr>
        <w:t xml:space="preserve"> et al.,</w:t>
      </w:r>
      <w:r w:rsidR="00A83380" w:rsidRPr="00F908C5">
        <w:rPr>
          <w:rFonts w:ascii="Times New Roman" w:hAnsi="Times New Roman" w:cs="Times New Roman"/>
          <w:sz w:val="24"/>
          <w:szCs w:val="24"/>
        </w:rPr>
        <w:t xml:space="preserve"> </w:t>
      </w:r>
      <w:r w:rsidR="00783C6E" w:rsidRPr="00F908C5">
        <w:rPr>
          <w:rFonts w:ascii="Times New Roman" w:hAnsi="Times New Roman" w:cs="Times New Roman"/>
          <w:sz w:val="24"/>
          <w:szCs w:val="24"/>
        </w:rPr>
        <w:t xml:space="preserve">1999).  </w:t>
      </w:r>
      <w:r w:rsidR="008C165D" w:rsidRPr="00F908C5">
        <w:rPr>
          <w:rFonts w:ascii="Times New Roman" w:hAnsi="Times New Roman" w:cs="Times New Roman"/>
          <w:sz w:val="24"/>
          <w:szCs w:val="24"/>
        </w:rPr>
        <w:t xml:space="preserve">It may be that relaxation was more effective than </w:t>
      </w:r>
      <w:r w:rsidR="006F6B15" w:rsidRPr="00F908C5">
        <w:rPr>
          <w:rFonts w:ascii="Times New Roman" w:hAnsi="Times New Roman" w:cs="Times New Roman"/>
          <w:sz w:val="24"/>
          <w:szCs w:val="24"/>
        </w:rPr>
        <w:t>the control task in the present study because it</w:t>
      </w:r>
      <w:r w:rsidR="00311B97" w:rsidRPr="00F908C5">
        <w:rPr>
          <w:rFonts w:ascii="Times New Roman" w:hAnsi="Times New Roman" w:cs="Times New Roman"/>
          <w:sz w:val="24"/>
          <w:szCs w:val="24"/>
        </w:rPr>
        <w:t xml:space="preserve"> </w:t>
      </w:r>
      <w:r w:rsidR="002102AA" w:rsidRPr="00F908C5">
        <w:rPr>
          <w:rFonts w:ascii="Times New Roman" w:hAnsi="Times New Roman" w:cs="Times New Roman"/>
          <w:sz w:val="24"/>
          <w:szCs w:val="24"/>
        </w:rPr>
        <w:t>boosted neurophysiological processes</w:t>
      </w:r>
      <w:r w:rsidR="000975D8" w:rsidRPr="00F908C5">
        <w:rPr>
          <w:rFonts w:ascii="Times New Roman" w:hAnsi="Times New Roman" w:cs="Times New Roman"/>
          <w:sz w:val="24"/>
          <w:szCs w:val="24"/>
        </w:rPr>
        <w:t xml:space="preserve"> that underpin hippocampal consolidation processes.</w:t>
      </w:r>
    </w:p>
    <w:p w14:paraId="7EE44902" w14:textId="5A5A8C9B" w:rsidR="006154D0" w:rsidRPr="00F908C5" w:rsidRDefault="000975D8" w:rsidP="00692F4E">
      <w:pPr>
        <w:spacing w:line="360" w:lineRule="auto"/>
        <w:rPr>
          <w:rFonts w:ascii="Times New Roman" w:hAnsi="Times New Roman" w:cs="Times New Roman"/>
          <w:sz w:val="24"/>
          <w:szCs w:val="24"/>
        </w:rPr>
      </w:pPr>
      <w:r w:rsidRPr="00F908C5">
        <w:rPr>
          <w:rFonts w:ascii="Times New Roman" w:hAnsi="Times New Roman" w:cs="Times New Roman"/>
          <w:sz w:val="24"/>
          <w:szCs w:val="24"/>
        </w:rPr>
        <w:tab/>
      </w:r>
      <w:r w:rsidR="00014B18" w:rsidRPr="00F908C5">
        <w:rPr>
          <w:rFonts w:ascii="Times New Roman" w:hAnsi="Times New Roman" w:cs="Times New Roman"/>
          <w:sz w:val="24"/>
          <w:szCs w:val="24"/>
        </w:rPr>
        <w:t xml:space="preserve">Another possibility is that the impact of </w:t>
      </w:r>
      <w:r w:rsidR="00317E37" w:rsidRPr="00F908C5">
        <w:rPr>
          <w:rFonts w:ascii="Times New Roman" w:hAnsi="Times New Roman" w:cs="Times New Roman"/>
          <w:sz w:val="24"/>
          <w:szCs w:val="24"/>
        </w:rPr>
        <w:t xml:space="preserve">the </w:t>
      </w:r>
      <w:r w:rsidR="008B2C31" w:rsidRPr="00F908C5">
        <w:rPr>
          <w:rFonts w:ascii="Times New Roman" w:hAnsi="Times New Roman" w:cs="Times New Roman"/>
          <w:sz w:val="24"/>
          <w:szCs w:val="24"/>
        </w:rPr>
        <w:t xml:space="preserve">experimental manipulations </w:t>
      </w:r>
      <w:r w:rsidR="00317E37" w:rsidRPr="00F908C5">
        <w:rPr>
          <w:rFonts w:ascii="Times New Roman" w:hAnsi="Times New Roman" w:cs="Times New Roman"/>
          <w:sz w:val="24"/>
          <w:szCs w:val="24"/>
        </w:rPr>
        <w:t>was</w:t>
      </w:r>
      <w:r w:rsidR="00014B18" w:rsidRPr="00F908C5">
        <w:rPr>
          <w:rFonts w:ascii="Times New Roman" w:hAnsi="Times New Roman" w:cs="Times New Roman"/>
          <w:sz w:val="24"/>
          <w:szCs w:val="24"/>
        </w:rPr>
        <w:t xml:space="preserve"> not on hippocampal consolidation processes, but on </w:t>
      </w:r>
      <w:r w:rsidR="008D2CAE" w:rsidRPr="00F908C5">
        <w:rPr>
          <w:rFonts w:ascii="Times New Roman" w:hAnsi="Times New Roman" w:cs="Times New Roman"/>
          <w:sz w:val="24"/>
          <w:szCs w:val="24"/>
        </w:rPr>
        <w:t xml:space="preserve">activation </w:t>
      </w:r>
      <w:r w:rsidR="00866345" w:rsidRPr="00F908C5">
        <w:rPr>
          <w:rFonts w:ascii="Times New Roman" w:hAnsi="Times New Roman" w:cs="Times New Roman"/>
          <w:sz w:val="24"/>
          <w:szCs w:val="24"/>
        </w:rPr>
        <w:t xml:space="preserve">levels </w:t>
      </w:r>
      <w:r w:rsidR="008D2CAE" w:rsidRPr="00F908C5">
        <w:rPr>
          <w:rFonts w:ascii="Times New Roman" w:hAnsi="Times New Roman" w:cs="Times New Roman"/>
          <w:sz w:val="24"/>
          <w:szCs w:val="24"/>
        </w:rPr>
        <w:t xml:space="preserve">in </w:t>
      </w:r>
      <w:r w:rsidR="00262466" w:rsidRPr="00F908C5">
        <w:rPr>
          <w:rFonts w:ascii="Times New Roman" w:hAnsi="Times New Roman" w:cs="Times New Roman"/>
          <w:sz w:val="24"/>
          <w:szCs w:val="24"/>
        </w:rPr>
        <w:t>neo</w:t>
      </w:r>
      <w:r w:rsidR="005B225C" w:rsidRPr="00F908C5">
        <w:rPr>
          <w:rFonts w:ascii="Times New Roman" w:hAnsi="Times New Roman" w:cs="Times New Roman"/>
          <w:sz w:val="24"/>
          <w:szCs w:val="24"/>
        </w:rPr>
        <w:t xml:space="preserve">cortical </w:t>
      </w:r>
      <w:r w:rsidR="003858E4" w:rsidRPr="00F908C5">
        <w:rPr>
          <w:rFonts w:ascii="Times New Roman" w:hAnsi="Times New Roman" w:cs="Times New Roman"/>
          <w:sz w:val="24"/>
          <w:szCs w:val="24"/>
        </w:rPr>
        <w:t>areas</w:t>
      </w:r>
      <w:r w:rsidR="00411DF1" w:rsidRPr="00F908C5">
        <w:rPr>
          <w:rFonts w:ascii="Times New Roman" w:hAnsi="Times New Roman" w:cs="Times New Roman"/>
          <w:sz w:val="24"/>
          <w:szCs w:val="24"/>
        </w:rPr>
        <w:t xml:space="preserve"> involved in perception and recognition</w:t>
      </w:r>
      <w:r w:rsidR="00692F4E" w:rsidRPr="00F908C5">
        <w:rPr>
          <w:rFonts w:ascii="Times New Roman" w:hAnsi="Times New Roman" w:cs="Times New Roman"/>
          <w:sz w:val="24"/>
          <w:szCs w:val="24"/>
        </w:rPr>
        <w:t xml:space="preserve">.  </w:t>
      </w:r>
      <w:r w:rsidR="00AF386F" w:rsidRPr="00F908C5">
        <w:rPr>
          <w:rFonts w:ascii="Times New Roman" w:hAnsi="Times New Roman" w:cs="Times New Roman"/>
          <w:sz w:val="24"/>
          <w:szCs w:val="24"/>
        </w:rPr>
        <w:t xml:space="preserve">Interference effects </w:t>
      </w:r>
      <w:r w:rsidR="00843EEF" w:rsidRPr="00F908C5">
        <w:rPr>
          <w:rFonts w:ascii="Times New Roman" w:hAnsi="Times New Roman" w:cs="Times New Roman"/>
          <w:sz w:val="24"/>
          <w:szCs w:val="24"/>
        </w:rPr>
        <w:t>in</w:t>
      </w:r>
      <w:r w:rsidR="00AF386F" w:rsidRPr="00F908C5">
        <w:rPr>
          <w:rFonts w:ascii="Times New Roman" w:hAnsi="Times New Roman" w:cs="Times New Roman"/>
          <w:sz w:val="24"/>
          <w:szCs w:val="24"/>
        </w:rPr>
        <w:t xml:space="preserve"> priming have been found in </w:t>
      </w:r>
      <w:r w:rsidR="00DA5EB2" w:rsidRPr="00F908C5">
        <w:rPr>
          <w:rFonts w:ascii="Times New Roman" w:hAnsi="Times New Roman" w:cs="Times New Roman"/>
          <w:sz w:val="24"/>
          <w:szCs w:val="24"/>
        </w:rPr>
        <w:t>several</w:t>
      </w:r>
      <w:r w:rsidR="00AF386F" w:rsidRPr="00F908C5">
        <w:rPr>
          <w:rFonts w:ascii="Times New Roman" w:hAnsi="Times New Roman" w:cs="Times New Roman"/>
          <w:sz w:val="24"/>
          <w:szCs w:val="24"/>
        </w:rPr>
        <w:t xml:space="preserve"> experimental paradigms, such as </w:t>
      </w:r>
      <w:r w:rsidR="00915FB5" w:rsidRPr="00F908C5">
        <w:rPr>
          <w:rFonts w:ascii="Times New Roman" w:hAnsi="Times New Roman" w:cs="Times New Roman"/>
          <w:sz w:val="24"/>
          <w:szCs w:val="24"/>
        </w:rPr>
        <w:t xml:space="preserve">the </w:t>
      </w:r>
      <w:r w:rsidR="00AF386F" w:rsidRPr="00F908C5">
        <w:rPr>
          <w:rFonts w:ascii="Times New Roman" w:hAnsi="Times New Roman" w:cs="Times New Roman"/>
          <w:sz w:val="24"/>
          <w:szCs w:val="24"/>
        </w:rPr>
        <w:t xml:space="preserve">negative priming </w:t>
      </w:r>
      <w:r w:rsidR="00915FB5" w:rsidRPr="00F908C5">
        <w:rPr>
          <w:rFonts w:ascii="Times New Roman" w:hAnsi="Times New Roman" w:cs="Times New Roman"/>
          <w:sz w:val="24"/>
          <w:szCs w:val="24"/>
        </w:rPr>
        <w:t xml:space="preserve">paradigm in which </w:t>
      </w:r>
      <w:r w:rsidR="00176E72" w:rsidRPr="00F908C5">
        <w:rPr>
          <w:rFonts w:ascii="Times New Roman" w:hAnsi="Times New Roman" w:cs="Times New Roman"/>
          <w:sz w:val="24"/>
          <w:szCs w:val="24"/>
        </w:rPr>
        <w:t>presented</w:t>
      </w:r>
      <w:r w:rsidR="00915FB5" w:rsidRPr="00F908C5">
        <w:rPr>
          <w:rFonts w:ascii="Times New Roman" w:hAnsi="Times New Roman" w:cs="Times New Roman"/>
          <w:sz w:val="24"/>
          <w:szCs w:val="24"/>
        </w:rPr>
        <w:t xml:space="preserve"> stimuli include a target for a response and a distracter that has to be ignored</w:t>
      </w:r>
      <w:r w:rsidR="00176E72" w:rsidRPr="00F908C5">
        <w:rPr>
          <w:rFonts w:ascii="Times New Roman" w:hAnsi="Times New Roman" w:cs="Times New Roman"/>
          <w:sz w:val="24"/>
          <w:szCs w:val="24"/>
        </w:rPr>
        <w:t xml:space="preserve">; when the </w:t>
      </w:r>
      <w:r w:rsidR="00915FB5" w:rsidRPr="00F908C5">
        <w:rPr>
          <w:rFonts w:ascii="Times New Roman" w:hAnsi="Times New Roman" w:cs="Times New Roman"/>
          <w:sz w:val="24"/>
          <w:szCs w:val="24"/>
        </w:rPr>
        <w:t>distracter becomes the target for the response</w:t>
      </w:r>
      <w:r w:rsidR="00176E72" w:rsidRPr="00F908C5">
        <w:rPr>
          <w:rFonts w:ascii="Times New Roman" w:hAnsi="Times New Roman" w:cs="Times New Roman"/>
          <w:sz w:val="24"/>
          <w:szCs w:val="24"/>
        </w:rPr>
        <w:t xml:space="preserve"> in later trials, responses to the </w:t>
      </w:r>
      <w:r w:rsidR="00915FB5" w:rsidRPr="00F908C5">
        <w:rPr>
          <w:rFonts w:ascii="Times New Roman" w:hAnsi="Times New Roman" w:cs="Times New Roman"/>
          <w:sz w:val="24"/>
          <w:szCs w:val="24"/>
        </w:rPr>
        <w:t>distracter are slower than to control stimuli (Mayr &amp; Buchner, 2007)</w:t>
      </w:r>
      <w:r w:rsidR="00843EEF" w:rsidRPr="00F908C5">
        <w:rPr>
          <w:rFonts w:ascii="Times New Roman" w:hAnsi="Times New Roman" w:cs="Times New Roman"/>
          <w:sz w:val="24"/>
          <w:szCs w:val="24"/>
        </w:rPr>
        <w:t xml:space="preserve">.  </w:t>
      </w:r>
      <w:r w:rsidR="00410A3D" w:rsidRPr="00F908C5">
        <w:rPr>
          <w:rFonts w:ascii="Times New Roman" w:hAnsi="Times New Roman" w:cs="Times New Roman"/>
          <w:sz w:val="24"/>
          <w:szCs w:val="24"/>
        </w:rPr>
        <w:t xml:space="preserve">Although other theories have been offered, inhibition accounts of these interference effects are </w:t>
      </w:r>
      <w:r w:rsidR="006F0DB1" w:rsidRPr="00F908C5">
        <w:rPr>
          <w:rFonts w:ascii="Times New Roman" w:hAnsi="Times New Roman" w:cs="Times New Roman"/>
          <w:sz w:val="24"/>
          <w:szCs w:val="24"/>
        </w:rPr>
        <w:t xml:space="preserve">widely advocated </w:t>
      </w:r>
      <w:r w:rsidR="00692F4E" w:rsidRPr="00F908C5">
        <w:rPr>
          <w:rFonts w:ascii="Times New Roman" w:hAnsi="Times New Roman" w:cs="Times New Roman"/>
          <w:sz w:val="24"/>
          <w:szCs w:val="24"/>
        </w:rPr>
        <w:t xml:space="preserve">(Bajo et al., 2006; Mayr &amp; Buchner, 2007; </w:t>
      </w:r>
      <w:proofErr w:type="spellStart"/>
      <w:r w:rsidR="00692F4E" w:rsidRPr="00F908C5">
        <w:rPr>
          <w:rFonts w:ascii="Times New Roman" w:hAnsi="Times New Roman" w:cs="Times New Roman"/>
          <w:sz w:val="24"/>
          <w:szCs w:val="24"/>
        </w:rPr>
        <w:t>Taubenfeld</w:t>
      </w:r>
      <w:proofErr w:type="spellEnd"/>
      <w:r w:rsidR="00692F4E" w:rsidRPr="00F908C5">
        <w:rPr>
          <w:rFonts w:ascii="Times New Roman" w:hAnsi="Times New Roman" w:cs="Times New Roman"/>
          <w:sz w:val="24"/>
          <w:szCs w:val="24"/>
        </w:rPr>
        <w:t xml:space="preserve"> et al., 2019).  </w:t>
      </w:r>
      <w:r w:rsidR="007D2B65" w:rsidRPr="00F908C5">
        <w:rPr>
          <w:rFonts w:ascii="Times New Roman" w:hAnsi="Times New Roman" w:cs="Times New Roman"/>
          <w:sz w:val="24"/>
          <w:szCs w:val="24"/>
        </w:rPr>
        <w:t xml:space="preserve">These suggest that the interference arises because </w:t>
      </w:r>
      <w:r w:rsidR="007D2B65" w:rsidRPr="00F908C5">
        <w:rPr>
          <w:rFonts w:ascii="Times New Roman" w:hAnsi="Times New Roman" w:cs="Times New Roman"/>
          <w:sz w:val="24"/>
          <w:szCs w:val="24"/>
        </w:rPr>
        <w:lastRenderedPageBreak/>
        <w:t>th</w:t>
      </w:r>
      <w:r w:rsidR="00B34BA3" w:rsidRPr="00F908C5">
        <w:rPr>
          <w:rFonts w:ascii="Times New Roman" w:hAnsi="Times New Roman" w:cs="Times New Roman"/>
          <w:sz w:val="24"/>
          <w:szCs w:val="24"/>
        </w:rPr>
        <w:t xml:space="preserve">e experimental manipulation </w:t>
      </w:r>
      <w:r w:rsidR="00C4564E" w:rsidRPr="00F908C5">
        <w:rPr>
          <w:rFonts w:ascii="Times New Roman" w:hAnsi="Times New Roman" w:cs="Times New Roman"/>
          <w:sz w:val="24"/>
          <w:szCs w:val="24"/>
        </w:rPr>
        <w:t>inhibits activity levels that normally contribute to the priming effect</w:t>
      </w:r>
      <w:r w:rsidR="00034D96" w:rsidRPr="00F908C5">
        <w:rPr>
          <w:rFonts w:ascii="Times New Roman" w:hAnsi="Times New Roman" w:cs="Times New Roman"/>
          <w:sz w:val="24"/>
          <w:szCs w:val="24"/>
        </w:rPr>
        <w:t>.  For example, in the case of negative priming, the suggestion is that ignoring the distrac</w:t>
      </w:r>
      <w:r w:rsidR="00A05092" w:rsidRPr="00F908C5">
        <w:rPr>
          <w:rFonts w:ascii="Times New Roman" w:hAnsi="Times New Roman" w:cs="Times New Roman"/>
          <w:sz w:val="24"/>
          <w:szCs w:val="24"/>
        </w:rPr>
        <w:t xml:space="preserve">ter involves inhibiting levels of activity in its </w:t>
      </w:r>
      <w:r w:rsidR="003F3071" w:rsidRPr="00F908C5">
        <w:rPr>
          <w:rFonts w:ascii="Times New Roman" w:hAnsi="Times New Roman" w:cs="Times New Roman"/>
          <w:sz w:val="24"/>
          <w:szCs w:val="24"/>
        </w:rPr>
        <w:t>neocortical</w:t>
      </w:r>
      <w:r w:rsidR="00A05092" w:rsidRPr="00F908C5">
        <w:rPr>
          <w:rFonts w:ascii="Times New Roman" w:hAnsi="Times New Roman" w:cs="Times New Roman"/>
          <w:sz w:val="24"/>
          <w:szCs w:val="24"/>
        </w:rPr>
        <w:t xml:space="preserve"> representation</w:t>
      </w:r>
      <w:r w:rsidR="00C4564E" w:rsidRPr="00F908C5">
        <w:rPr>
          <w:rFonts w:ascii="Times New Roman" w:hAnsi="Times New Roman" w:cs="Times New Roman"/>
          <w:sz w:val="24"/>
          <w:szCs w:val="24"/>
        </w:rPr>
        <w:t xml:space="preserve"> </w:t>
      </w:r>
      <w:r w:rsidR="000D77BB" w:rsidRPr="00F908C5">
        <w:rPr>
          <w:rFonts w:ascii="Times New Roman" w:hAnsi="Times New Roman" w:cs="Times New Roman"/>
          <w:sz w:val="24"/>
          <w:szCs w:val="24"/>
        </w:rPr>
        <w:t>so that responses are slowed when it subsequently becomes the distracter (Mayr &amp; Buchner, 2007).  In line with these other inhibitory accounts, it</w:t>
      </w:r>
      <w:r w:rsidR="00E568C1" w:rsidRPr="00F908C5">
        <w:rPr>
          <w:rFonts w:ascii="Times New Roman" w:hAnsi="Times New Roman" w:cs="Times New Roman"/>
          <w:sz w:val="24"/>
          <w:szCs w:val="24"/>
        </w:rPr>
        <w:t xml:space="preserve"> </w:t>
      </w:r>
      <w:r w:rsidR="002A4B4C" w:rsidRPr="00F908C5">
        <w:rPr>
          <w:rFonts w:ascii="Times New Roman" w:hAnsi="Times New Roman" w:cs="Times New Roman"/>
          <w:sz w:val="24"/>
          <w:szCs w:val="24"/>
        </w:rPr>
        <w:t>could</w:t>
      </w:r>
      <w:r w:rsidR="00E568C1" w:rsidRPr="00F908C5">
        <w:rPr>
          <w:rFonts w:ascii="Times New Roman" w:hAnsi="Times New Roman" w:cs="Times New Roman"/>
          <w:sz w:val="24"/>
          <w:szCs w:val="24"/>
        </w:rPr>
        <w:t xml:space="preserve"> be </w:t>
      </w:r>
      <w:r w:rsidR="00D7076F" w:rsidRPr="00F908C5">
        <w:rPr>
          <w:rFonts w:ascii="Times New Roman" w:hAnsi="Times New Roman" w:cs="Times New Roman"/>
          <w:sz w:val="24"/>
          <w:szCs w:val="24"/>
        </w:rPr>
        <w:t>speculated</w:t>
      </w:r>
      <w:r w:rsidR="002A4B4C" w:rsidRPr="00F908C5">
        <w:rPr>
          <w:rFonts w:ascii="Times New Roman" w:hAnsi="Times New Roman" w:cs="Times New Roman"/>
          <w:sz w:val="24"/>
          <w:szCs w:val="24"/>
        </w:rPr>
        <w:t xml:space="preserve"> </w:t>
      </w:r>
      <w:r w:rsidR="00E568C1" w:rsidRPr="00F908C5">
        <w:rPr>
          <w:rFonts w:ascii="Times New Roman" w:hAnsi="Times New Roman" w:cs="Times New Roman"/>
          <w:sz w:val="24"/>
          <w:szCs w:val="24"/>
        </w:rPr>
        <w:t>that the control task in the present study</w:t>
      </w:r>
      <w:r w:rsidR="00F8359E" w:rsidRPr="00F908C5">
        <w:rPr>
          <w:rFonts w:ascii="Times New Roman" w:hAnsi="Times New Roman" w:cs="Times New Roman"/>
          <w:sz w:val="24"/>
          <w:szCs w:val="24"/>
        </w:rPr>
        <w:t xml:space="preserve"> resulted in poo</w:t>
      </w:r>
      <w:r w:rsidR="0025780E" w:rsidRPr="00F908C5">
        <w:rPr>
          <w:rFonts w:ascii="Times New Roman" w:hAnsi="Times New Roman" w:cs="Times New Roman"/>
          <w:sz w:val="24"/>
          <w:szCs w:val="24"/>
        </w:rPr>
        <w:t>rer</w:t>
      </w:r>
      <w:r w:rsidR="00F8359E" w:rsidRPr="00F908C5">
        <w:rPr>
          <w:rFonts w:ascii="Times New Roman" w:hAnsi="Times New Roman" w:cs="Times New Roman"/>
          <w:sz w:val="24"/>
          <w:szCs w:val="24"/>
        </w:rPr>
        <w:t xml:space="preserve"> pr</w:t>
      </w:r>
      <w:r w:rsidR="0025780E" w:rsidRPr="00F908C5">
        <w:rPr>
          <w:rFonts w:ascii="Times New Roman" w:hAnsi="Times New Roman" w:cs="Times New Roman"/>
          <w:sz w:val="24"/>
          <w:szCs w:val="24"/>
        </w:rPr>
        <w:t xml:space="preserve">iming performance because it </w:t>
      </w:r>
      <w:r w:rsidR="00EC6575" w:rsidRPr="00F908C5">
        <w:rPr>
          <w:rFonts w:ascii="Times New Roman" w:hAnsi="Times New Roman" w:cs="Times New Roman"/>
          <w:sz w:val="24"/>
          <w:szCs w:val="24"/>
        </w:rPr>
        <w:t xml:space="preserve">inhibited the activity levels of the </w:t>
      </w:r>
      <w:r w:rsidR="00F8359E" w:rsidRPr="00F908C5">
        <w:rPr>
          <w:rFonts w:ascii="Times New Roman" w:hAnsi="Times New Roman" w:cs="Times New Roman"/>
          <w:sz w:val="24"/>
          <w:szCs w:val="24"/>
        </w:rPr>
        <w:t xml:space="preserve">representations </w:t>
      </w:r>
      <w:r w:rsidR="00EC6575" w:rsidRPr="00F908C5">
        <w:rPr>
          <w:rFonts w:ascii="Times New Roman" w:hAnsi="Times New Roman" w:cs="Times New Roman"/>
          <w:sz w:val="24"/>
          <w:szCs w:val="24"/>
        </w:rPr>
        <w:t xml:space="preserve">of the stimuli </w:t>
      </w:r>
      <w:r w:rsidR="00F8359E" w:rsidRPr="00F908C5">
        <w:rPr>
          <w:rFonts w:ascii="Times New Roman" w:hAnsi="Times New Roman" w:cs="Times New Roman"/>
          <w:sz w:val="24"/>
          <w:szCs w:val="24"/>
        </w:rPr>
        <w:t xml:space="preserve">in </w:t>
      </w:r>
      <w:r w:rsidR="00262466" w:rsidRPr="00F908C5">
        <w:rPr>
          <w:rFonts w:ascii="Times New Roman" w:hAnsi="Times New Roman" w:cs="Times New Roman"/>
          <w:sz w:val="24"/>
          <w:szCs w:val="24"/>
        </w:rPr>
        <w:t>neo</w:t>
      </w:r>
      <w:r w:rsidR="00F8359E" w:rsidRPr="00F908C5">
        <w:rPr>
          <w:rFonts w:ascii="Times New Roman" w:hAnsi="Times New Roman" w:cs="Times New Roman"/>
          <w:sz w:val="24"/>
          <w:szCs w:val="24"/>
        </w:rPr>
        <w:t>cortical areas</w:t>
      </w:r>
      <w:r w:rsidR="001256EF" w:rsidRPr="00F908C5">
        <w:rPr>
          <w:rFonts w:ascii="Times New Roman" w:hAnsi="Times New Roman" w:cs="Times New Roman"/>
          <w:sz w:val="24"/>
          <w:szCs w:val="24"/>
        </w:rPr>
        <w:t xml:space="preserve"> to a greater extent than the </w:t>
      </w:r>
      <w:r w:rsidR="00EE0436" w:rsidRPr="00F908C5">
        <w:rPr>
          <w:rFonts w:ascii="Times New Roman" w:hAnsi="Times New Roman" w:cs="Times New Roman"/>
          <w:sz w:val="24"/>
          <w:szCs w:val="24"/>
        </w:rPr>
        <w:t>wakeful rest</w:t>
      </w:r>
      <w:r w:rsidR="00E568C1" w:rsidRPr="00F908C5">
        <w:rPr>
          <w:rFonts w:ascii="Times New Roman" w:hAnsi="Times New Roman" w:cs="Times New Roman"/>
          <w:sz w:val="24"/>
          <w:szCs w:val="24"/>
        </w:rPr>
        <w:t xml:space="preserve"> </w:t>
      </w:r>
      <w:r w:rsidR="001256EF" w:rsidRPr="00F908C5">
        <w:rPr>
          <w:rFonts w:ascii="Times New Roman" w:hAnsi="Times New Roman" w:cs="Times New Roman"/>
          <w:sz w:val="24"/>
          <w:szCs w:val="24"/>
        </w:rPr>
        <w:t>condition</w:t>
      </w:r>
      <w:r w:rsidR="00E568C1" w:rsidRPr="00F908C5">
        <w:rPr>
          <w:rFonts w:ascii="Times New Roman" w:hAnsi="Times New Roman" w:cs="Times New Roman"/>
          <w:sz w:val="24"/>
          <w:szCs w:val="24"/>
        </w:rPr>
        <w:t xml:space="preserve">.  </w:t>
      </w:r>
      <w:r w:rsidR="00B8619A" w:rsidRPr="00F908C5">
        <w:rPr>
          <w:rFonts w:ascii="Times New Roman" w:hAnsi="Times New Roman" w:cs="Times New Roman"/>
          <w:sz w:val="24"/>
          <w:szCs w:val="24"/>
        </w:rPr>
        <w:t xml:space="preserve">Specifically, </w:t>
      </w:r>
      <w:r w:rsidR="00CE4530" w:rsidRPr="00F908C5">
        <w:rPr>
          <w:rFonts w:ascii="Times New Roman" w:hAnsi="Times New Roman" w:cs="Times New Roman"/>
          <w:sz w:val="24"/>
          <w:szCs w:val="24"/>
        </w:rPr>
        <w:t xml:space="preserve">attention to the control task may have suppressed </w:t>
      </w:r>
      <w:r w:rsidR="003E636E" w:rsidRPr="00F908C5">
        <w:rPr>
          <w:rFonts w:ascii="Times New Roman" w:hAnsi="Times New Roman" w:cs="Times New Roman"/>
          <w:sz w:val="24"/>
          <w:szCs w:val="24"/>
        </w:rPr>
        <w:t xml:space="preserve">the </w:t>
      </w:r>
      <w:r w:rsidR="00CE4530" w:rsidRPr="00F908C5">
        <w:rPr>
          <w:rFonts w:ascii="Times New Roman" w:hAnsi="Times New Roman" w:cs="Times New Roman"/>
          <w:sz w:val="24"/>
          <w:szCs w:val="24"/>
        </w:rPr>
        <w:t xml:space="preserve">ongoing </w:t>
      </w:r>
      <w:r w:rsidR="003E636E" w:rsidRPr="00F908C5">
        <w:rPr>
          <w:rFonts w:ascii="Times New Roman" w:hAnsi="Times New Roman" w:cs="Times New Roman"/>
          <w:sz w:val="24"/>
          <w:szCs w:val="24"/>
        </w:rPr>
        <w:t xml:space="preserve">level of </w:t>
      </w:r>
      <w:r w:rsidR="00CE4530" w:rsidRPr="00F908C5">
        <w:rPr>
          <w:rFonts w:ascii="Times New Roman" w:hAnsi="Times New Roman" w:cs="Times New Roman"/>
          <w:sz w:val="24"/>
          <w:szCs w:val="24"/>
        </w:rPr>
        <w:t>activ</w:t>
      </w:r>
      <w:r w:rsidR="003E636E" w:rsidRPr="00F908C5">
        <w:rPr>
          <w:rFonts w:ascii="Times New Roman" w:hAnsi="Times New Roman" w:cs="Times New Roman"/>
          <w:sz w:val="24"/>
          <w:szCs w:val="24"/>
        </w:rPr>
        <w:t>ation</w:t>
      </w:r>
      <w:r w:rsidR="00CE4530" w:rsidRPr="00F908C5">
        <w:rPr>
          <w:rFonts w:ascii="Times New Roman" w:hAnsi="Times New Roman" w:cs="Times New Roman"/>
          <w:sz w:val="24"/>
          <w:szCs w:val="24"/>
        </w:rPr>
        <w:t xml:space="preserve"> in neocortical representations </w:t>
      </w:r>
      <w:r w:rsidR="006434A5" w:rsidRPr="00F908C5">
        <w:rPr>
          <w:rFonts w:ascii="Times New Roman" w:hAnsi="Times New Roman" w:cs="Times New Roman"/>
          <w:sz w:val="24"/>
          <w:szCs w:val="24"/>
        </w:rPr>
        <w:t xml:space="preserve">of the stimuli, </w:t>
      </w:r>
      <w:r w:rsidR="00CE4530" w:rsidRPr="00F908C5">
        <w:rPr>
          <w:rFonts w:ascii="Times New Roman" w:hAnsi="Times New Roman" w:cs="Times New Roman"/>
          <w:sz w:val="24"/>
          <w:szCs w:val="24"/>
        </w:rPr>
        <w:t xml:space="preserve">meaning that they were less likely </w:t>
      </w:r>
      <w:r w:rsidR="00AA68AA" w:rsidRPr="00F908C5">
        <w:rPr>
          <w:rFonts w:ascii="Times New Roman" w:hAnsi="Times New Roman" w:cs="Times New Roman"/>
          <w:sz w:val="24"/>
          <w:szCs w:val="24"/>
        </w:rPr>
        <w:t>s</w:t>
      </w:r>
      <w:r w:rsidR="00CE4530" w:rsidRPr="00F908C5">
        <w:rPr>
          <w:rFonts w:ascii="Times New Roman" w:hAnsi="Times New Roman" w:cs="Times New Roman"/>
          <w:sz w:val="24"/>
          <w:szCs w:val="24"/>
        </w:rPr>
        <w:t>ubsequently</w:t>
      </w:r>
      <w:r w:rsidR="00AA68AA" w:rsidRPr="00F908C5">
        <w:rPr>
          <w:rFonts w:ascii="Times New Roman" w:hAnsi="Times New Roman" w:cs="Times New Roman"/>
          <w:sz w:val="24"/>
          <w:szCs w:val="24"/>
        </w:rPr>
        <w:t xml:space="preserve"> to</w:t>
      </w:r>
      <w:r w:rsidR="00CE4530" w:rsidRPr="00F908C5">
        <w:rPr>
          <w:rFonts w:ascii="Times New Roman" w:hAnsi="Times New Roman" w:cs="Times New Roman"/>
          <w:sz w:val="24"/>
          <w:szCs w:val="24"/>
        </w:rPr>
        <w:t xml:space="preserve"> influence responding on the priming tasks.</w:t>
      </w:r>
    </w:p>
    <w:p w14:paraId="315120DA" w14:textId="4D12FE2D" w:rsidR="00692F4E" w:rsidRPr="00F908C5" w:rsidRDefault="00CC31C7" w:rsidP="006154D0">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This raises the question of why the control task </w:t>
      </w:r>
      <w:r w:rsidR="001E3C46" w:rsidRPr="00F908C5">
        <w:rPr>
          <w:rFonts w:ascii="Times New Roman" w:hAnsi="Times New Roman" w:cs="Times New Roman"/>
          <w:sz w:val="24"/>
          <w:szCs w:val="24"/>
        </w:rPr>
        <w:t>ha</w:t>
      </w:r>
      <w:r w:rsidR="00DE5925" w:rsidRPr="00F908C5">
        <w:rPr>
          <w:rFonts w:ascii="Times New Roman" w:hAnsi="Times New Roman" w:cs="Times New Roman"/>
          <w:sz w:val="24"/>
          <w:szCs w:val="24"/>
        </w:rPr>
        <w:t>d</w:t>
      </w:r>
      <w:r w:rsidR="0031646B" w:rsidRPr="00F908C5">
        <w:rPr>
          <w:rFonts w:ascii="Times New Roman" w:hAnsi="Times New Roman" w:cs="Times New Roman"/>
          <w:sz w:val="24"/>
          <w:szCs w:val="24"/>
        </w:rPr>
        <w:t xml:space="preserve"> a greater inhibitory impact.  </w:t>
      </w:r>
      <w:r w:rsidR="00DE5925" w:rsidRPr="00F908C5">
        <w:rPr>
          <w:rFonts w:ascii="Times New Roman" w:hAnsi="Times New Roman" w:cs="Times New Roman"/>
          <w:sz w:val="24"/>
          <w:szCs w:val="24"/>
        </w:rPr>
        <w:t xml:space="preserve">Compared to the relaxation techniques, the control task required a higher level of attention and concentration.  </w:t>
      </w:r>
      <w:r w:rsidR="00AC601C" w:rsidRPr="00F908C5">
        <w:rPr>
          <w:rFonts w:ascii="Times New Roman" w:hAnsi="Times New Roman" w:cs="Times New Roman"/>
          <w:sz w:val="24"/>
          <w:szCs w:val="24"/>
        </w:rPr>
        <w:t xml:space="preserve">Specifically, it </w:t>
      </w:r>
      <w:r w:rsidR="00692F4E" w:rsidRPr="00F908C5">
        <w:rPr>
          <w:rFonts w:ascii="Times New Roman" w:hAnsi="Times New Roman" w:cs="Times New Roman"/>
          <w:sz w:val="24"/>
          <w:szCs w:val="24"/>
        </w:rPr>
        <w:t xml:space="preserve">required </w:t>
      </w:r>
      <w:r w:rsidR="00AC601C" w:rsidRPr="00F908C5">
        <w:rPr>
          <w:rFonts w:ascii="Times New Roman" w:hAnsi="Times New Roman" w:cs="Times New Roman"/>
          <w:sz w:val="24"/>
          <w:szCs w:val="24"/>
        </w:rPr>
        <w:t xml:space="preserve">a high level of </w:t>
      </w:r>
      <w:r w:rsidR="00692F4E" w:rsidRPr="00F908C5">
        <w:rPr>
          <w:rFonts w:ascii="Times New Roman" w:hAnsi="Times New Roman" w:cs="Times New Roman"/>
          <w:sz w:val="24"/>
          <w:szCs w:val="24"/>
        </w:rPr>
        <w:t xml:space="preserve">selective attention to </w:t>
      </w:r>
      <w:proofErr w:type="gramStart"/>
      <w:r w:rsidR="00692F4E" w:rsidRPr="00F908C5">
        <w:rPr>
          <w:rFonts w:ascii="Times New Roman" w:hAnsi="Times New Roman" w:cs="Times New Roman"/>
          <w:sz w:val="24"/>
          <w:szCs w:val="24"/>
        </w:rPr>
        <w:t>particular aspects</w:t>
      </w:r>
      <w:proofErr w:type="gramEnd"/>
      <w:r w:rsidR="00692F4E" w:rsidRPr="00F908C5">
        <w:rPr>
          <w:rFonts w:ascii="Times New Roman" w:hAnsi="Times New Roman" w:cs="Times New Roman"/>
          <w:sz w:val="24"/>
          <w:szCs w:val="24"/>
        </w:rPr>
        <w:t xml:space="preserve"> of the sensory input.   Selective attention appears to involve </w:t>
      </w:r>
      <w:r w:rsidR="002C054F" w:rsidRPr="00F908C5">
        <w:rPr>
          <w:rFonts w:ascii="Times New Roman" w:hAnsi="Times New Roman" w:cs="Times New Roman"/>
          <w:sz w:val="24"/>
          <w:szCs w:val="24"/>
        </w:rPr>
        <w:t xml:space="preserve">the </w:t>
      </w:r>
      <w:r w:rsidR="00692F4E" w:rsidRPr="00F908C5">
        <w:rPr>
          <w:rFonts w:ascii="Times New Roman" w:hAnsi="Times New Roman" w:cs="Times New Roman"/>
          <w:sz w:val="24"/>
          <w:szCs w:val="24"/>
        </w:rPr>
        <w:t>inhibit</w:t>
      </w:r>
      <w:r w:rsidR="002C054F" w:rsidRPr="00F908C5">
        <w:rPr>
          <w:rFonts w:ascii="Times New Roman" w:hAnsi="Times New Roman" w:cs="Times New Roman"/>
          <w:sz w:val="24"/>
          <w:szCs w:val="24"/>
        </w:rPr>
        <w:t>ion</w:t>
      </w:r>
      <w:r w:rsidR="0016083A" w:rsidRPr="00F908C5">
        <w:rPr>
          <w:rFonts w:ascii="Times New Roman" w:hAnsi="Times New Roman" w:cs="Times New Roman"/>
          <w:sz w:val="24"/>
          <w:szCs w:val="24"/>
        </w:rPr>
        <w:t xml:space="preserve"> </w:t>
      </w:r>
      <w:r w:rsidR="002C054F" w:rsidRPr="00F908C5">
        <w:rPr>
          <w:rFonts w:ascii="Times New Roman" w:hAnsi="Times New Roman" w:cs="Times New Roman"/>
          <w:sz w:val="24"/>
          <w:szCs w:val="24"/>
        </w:rPr>
        <w:t xml:space="preserve">of </w:t>
      </w:r>
      <w:r w:rsidR="00692F4E" w:rsidRPr="00F908C5">
        <w:rPr>
          <w:rFonts w:ascii="Times New Roman" w:hAnsi="Times New Roman" w:cs="Times New Roman"/>
          <w:sz w:val="24"/>
          <w:szCs w:val="24"/>
        </w:rPr>
        <w:t xml:space="preserve">neural processing that is not relevant to the task currently being </w:t>
      </w:r>
      <w:r w:rsidR="0016083A" w:rsidRPr="00F908C5">
        <w:rPr>
          <w:rFonts w:ascii="Times New Roman" w:hAnsi="Times New Roman" w:cs="Times New Roman"/>
          <w:sz w:val="24"/>
          <w:szCs w:val="24"/>
        </w:rPr>
        <w:t>focused on</w:t>
      </w:r>
      <w:r w:rsidR="002C054F" w:rsidRPr="00F908C5">
        <w:rPr>
          <w:rFonts w:ascii="Times New Roman" w:hAnsi="Times New Roman" w:cs="Times New Roman"/>
          <w:sz w:val="24"/>
          <w:szCs w:val="24"/>
        </w:rPr>
        <w:t>,</w:t>
      </w:r>
      <w:r w:rsidR="00692F4E" w:rsidRPr="00F908C5">
        <w:rPr>
          <w:rFonts w:ascii="Times New Roman" w:hAnsi="Times New Roman" w:cs="Times New Roman"/>
          <w:sz w:val="24"/>
          <w:szCs w:val="24"/>
        </w:rPr>
        <w:t xml:space="preserve"> through complex networks of inhibitory neurons, emanating from frontal regions (Knudsen, 2018; </w:t>
      </w:r>
      <w:proofErr w:type="spellStart"/>
      <w:r w:rsidR="00692F4E" w:rsidRPr="00F908C5">
        <w:rPr>
          <w:rFonts w:ascii="Times New Roman" w:hAnsi="Times New Roman" w:cs="Times New Roman"/>
          <w:sz w:val="24"/>
          <w:szCs w:val="24"/>
        </w:rPr>
        <w:t>Salo</w:t>
      </w:r>
      <w:proofErr w:type="spellEnd"/>
      <w:r w:rsidR="00692F4E" w:rsidRPr="00F908C5">
        <w:rPr>
          <w:rFonts w:ascii="Times New Roman" w:hAnsi="Times New Roman" w:cs="Times New Roman"/>
          <w:sz w:val="24"/>
          <w:szCs w:val="24"/>
        </w:rPr>
        <w:t xml:space="preserve"> et al., 2017).  Perhaps activation of the </w:t>
      </w:r>
      <w:r w:rsidR="0016083A" w:rsidRPr="00F908C5">
        <w:rPr>
          <w:rFonts w:ascii="Times New Roman" w:hAnsi="Times New Roman" w:cs="Times New Roman"/>
          <w:sz w:val="24"/>
          <w:szCs w:val="24"/>
        </w:rPr>
        <w:t xml:space="preserve">neocortical </w:t>
      </w:r>
      <w:r w:rsidR="00692F4E" w:rsidRPr="00F908C5">
        <w:rPr>
          <w:rFonts w:ascii="Times New Roman" w:hAnsi="Times New Roman" w:cs="Times New Roman"/>
          <w:sz w:val="24"/>
          <w:szCs w:val="24"/>
        </w:rPr>
        <w:t xml:space="preserve">representations of the primed stimuli was suppressed as part of this inhibition of task-irrelevant brain activity.  </w:t>
      </w:r>
    </w:p>
    <w:p w14:paraId="5E1C4C3B" w14:textId="4B8F9018" w:rsidR="00144782" w:rsidRPr="00F908C5" w:rsidRDefault="00236F33" w:rsidP="00BC2AC1">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One might s</w:t>
      </w:r>
      <w:r w:rsidR="0031786A" w:rsidRPr="00F908C5">
        <w:rPr>
          <w:rFonts w:ascii="Times New Roman" w:hAnsi="Times New Roman" w:cs="Times New Roman"/>
          <w:sz w:val="24"/>
          <w:szCs w:val="24"/>
        </w:rPr>
        <w:t xml:space="preserve">peculate that </w:t>
      </w:r>
      <w:r w:rsidRPr="00F908C5">
        <w:rPr>
          <w:rFonts w:ascii="Times New Roman" w:hAnsi="Times New Roman" w:cs="Times New Roman"/>
          <w:sz w:val="24"/>
          <w:szCs w:val="24"/>
        </w:rPr>
        <w:t xml:space="preserve">these </w:t>
      </w:r>
      <w:r w:rsidR="0031786A" w:rsidRPr="00F908C5">
        <w:rPr>
          <w:rFonts w:ascii="Times New Roman" w:hAnsi="Times New Roman" w:cs="Times New Roman"/>
          <w:sz w:val="24"/>
          <w:szCs w:val="24"/>
        </w:rPr>
        <w:t>inhibitory attentional networks may</w:t>
      </w:r>
      <w:r w:rsidR="00E21EC3" w:rsidRPr="00F908C5">
        <w:rPr>
          <w:rFonts w:ascii="Times New Roman" w:hAnsi="Times New Roman" w:cs="Times New Roman"/>
          <w:sz w:val="24"/>
          <w:szCs w:val="24"/>
        </w:rPr>
        <w:t xml:space="preserve"> also</w:t>
      </w:r>
      <w:r w:rsidR="0031786A" w:rsidRPr="00F908C5">
        <w:rPr>
          <w:rFonts w:ascii="Times New Roman" w:hAnsi="Times New Roman" w:cs="Times New Roman"/>
          <w:sz w:val="24"/>
          <w:szCs w:val="24"/>
        </w:rPr>
        <w:t xml:space="preserve"> be involved in the suppression of </w:t>
      </w:r>
      <w:r w:rsidR="00D21BD4" w:rsidRPr="00F908C5">
        <w:rPr>
          <w:rFonts w:ascii="Times New Roman" w:hAnsi="Times New Roman" w:cs="Times New Roman"/>
          <w:sz w:val="24"/>
          <w:szCs w:val="24"/>
        </w:rPr>
        <w:t xml:space="preserve">consolidation processes </w:t>
      </w:r>
      <w:r w:rsidR="00E21EC3" w:rsidRPr="00F908C5">
        <w:rPr>
          <w:rFonts w:ascii="Times New Roman" w:hAnsi="Times New Roman" w:cs="Times New Roman"/>
          <w:sz w:val="24"/>
          <w:szCs w:val="24"/>
        </w:rPr>
        <w:t>in the hippocampus</w:t>
      </w:r>
      <w:r w:rsidR="009713C3" w:rsidRPr="00F908C5">
        <w:rPr>
          <w:rFonts w:ascii="Times New Roman" w:hAnsi="Times New Roman" w:cs="Times New Roman"/>
          <w:sz w:val="24"/>
          <w:szCs w:val="24"/>
        </w:rPr>
        <w:t xml:space="preserve">.  </w:t>
      </w:r>
      <w:r w:rsidR="00F15D60" w:rsidRPr="00F908C5">
        <w:rPr>
          <w:rFonts w:ascii="Times New Roman" w:hAnsi="Times New Roman" w:cs="Times New Roman"/>
          <w:sz w:val="24"/>
          <w:szCs w:val="24"/>
        </w:rPr>
        <w:t xml:space="preserve">In this case, the benefits of wakeful rest </w:t>
      </w:r>
      <w:r w:rsidR="00EB51C6" w:rsidRPr="00F908C5">
        <w:rPr>
          <w:rFonts w:ascii="Times New Roman" w:hAnsi="Times New Roman" w:cs="Times New Roman"/>
          <w:sz w:val="24"/>
          <w:szCs w:val="24"/>
        </w:rPr>
        <w:t xml:space="preserve">for explicit memory relative to a </w:t>
      </w:r>
      <w:r w:rsidR="003E0E78" w:rsidRPr="00F908C5">
        <w:rPr>
          <w:rFonts w:ascii="Times New Roman" w:hAnsi="Times New Roman" w:cs="Times New Roman"/>
          <w:sz w:val="24"/>
          <w:szCs w:val="24"/>
        </w:rPr>
        <w:t xml:space="preserve">control task will depend on the degree of attentional demands made by the control task.  </w:t>
      </w:r>
      <w:r w:rsidR="00F81EAD" w:rsidRPr="00F908C5">
        <w:rPr>
          <w:rFonts w:ascii="Times New Roman" w:hAnsi="Times New Roman" w:cs="Times New Roman"/>
          <w:sz w:val="24"/>
          <w:szCs w:val="24"/>
        </w:rPr>
        <w:t xml:space="preserve">Consistent with this, </w:t>
      </w:r>
      <w:proofErr w:type="gramStart"/>
      <w:r w:rsidR="00F81EAD" w:rsidRPr="00F908C5">
        <w:rPr>
          <w:rFonts w:ascii="Times New Roman" w:hAnsi="Times New Roman" w:cs="Times New Roman"/>
          <w:sz w:val="24"/>
          <w:szCs w:val="24"/>
        </w:rPr>
        <w:t>Collins</w:t>
      </w:r>
      <w:proofErr w:type="gramEnd"/>
      <w:r w:rsidR="00F81EAD" w:rsidRPr="00F908C5">
        <w:rPr>
          <w:rFonts w:ascii="Times New Roman" w:hAnsi="Times New Roman" w:cs="Times New Roman"/>
          <w:sz w:val="24"/>
          <w:szCs w:val="24"/>
        </w:rPr>
        <w:t xml:space="preserve"> and Walmsley (2020) compared standard wakeful rest and breath-focused mindful meditation.  Participants who reported spending more time focused on the meditation were more likely to show a deficit in subsequent explicit memory performance in the meditation condition relative to the wakeful rest condition, whereas those who spent less time focused on the meditation showed an advantage in the meditation condition.  Collins and Walmsley argued that this suggests that the engagement of frontal executive systems in focusing attention on tasks may interfere with hippocampal consolidation processes.</w:t>
      </w:r>
      <w:r w:rsidR="003D4E5B" w:rsidRPr="00F908C5">
        <w:rPr>
          <w:rFonts w:ascii="Times New Roman" w:hAnsi="Times New Roman" w:cs="Times New Roman"/>
          <w:sz w:val="24"/>
          <w:szCs w:val="24"/>
        </w:rPr>
        <w:t xml:space="preserve">  </w:t>
      </w:r>
      <w:r w:rsidR="007D3BCC" w:rsidRPr="00F908C5">
        <w:rPr>
          <w:rFonts w:ascii="Times New Roman" w:hAnsi="Times New Roman" w:cs="Times New Roman"/>
          <w:sz w:val="24"/>
          <w:szCs w:val="24"/>
        </w:rPr>
        <w:t>Th</w:t>
      </w:r>
      <w:r w:rsidR="00C84E4B" w:rsidRPr="00F908C5">
        <w:rPr>
          <w:rFonts w:ascii="Times New Roman" w:hAnsi="Times New Roman" w:cs="Times New Roman"/>
          <w:sz w:val="24"/>
          <w:szCs w:val="24"/>
        </w:rPr>
        <w:t xml:space="preserve">e suggestion </w:t>
      </w:r>
      <w:r w:rsidR="007D3BCC" w:rsidRPr="00F908C5">
        <w:rPr>
          <w:rFonts w:ascii="Times New Roman" w:hAnsi="Times New Roman" w:cs="Times New Roman"/>
          <w:sz w:val="24"/>
          <w:szCs w:val="24"/>
        </w:rPr>
        <w:t>would seem to be contradicted by the studies of Varma et al. (2017</w:t>
      </w:r>
      <w:r w:rsidR="000C74FB" w:rsidRPr="00F908C5">
        <w:rPr>
          <w:rFonts w:ascii="Times New Roman" w:hAnsi="Times New Roman" w:cs="Times New Roman"/>
          <w:sz w:val="24"/>
          <w:szCs w:val="24"/>
        </w:rPr>
        <w:t xml:space="preserve">, </w:t>
      </w:r>
      <w:r w:rsidR="007D3BCC" w:rsidRPr="00F908C5">
        <w:rPr>
          <w:rFonts w:ascii="Times New Roman" w:hAnsi="Times New Roman" w:cs="Times New Roman"/>
          <w:sz w:val="24"/>
          <w:szCs w:val="24"/>
        </w:rPr>
        <w:t>2018)</w:t>
      </w:r>
      <w:r w:rsidR="00F9251E" w:rsidRPr="00F908C5">
        <w:rPr>
          <w:rFonts w:ascii="Times New Roman" w:hAnsi="Times New Roman" w:cs="Times New Roman"/>
          <w:sz w:val="24"/>
          <w:szCs w:val="24"/>
        </w:rPr>
        <w:t xml:space="preserve"> in which the n-back test</w:t>
      </w:r>
      <w:r w:rsidR="00D86367" w:rsidRPr="00F908C5">
        <w:rPr>
          <w:rFonts w:ascii="Times New Roman" w:hAnsi="Times New Roman" w:cs="Times New Roman"/>
          <w:sz w:val="24"/>
          <w:szCs w:val="24"/>
        </w:rPr>
        <w:t xml:space="preserve">, which </w:t>
      </w:r>
      <w:r w:rsidR="00452558" w:rsidRPr="00F908C5">
        <w:rPr>
          <w:rFonts w:ascii="Times New Roman" w:hAnsi="Times New Roman" w:cs="Times New Roman"/>
          <w:sz w:val="24"/>
          <w:szCs w:val="24"/>
        </w:rPr>
        <w:t>also</w:t>
      </w:r>
      <w:r w:rsidR="00D86367" w:rsidRPr="00F908C5">
        <w:rPr>
          <w:rFonts w:ascii="Times New Roman" w:hAnsi="Times New Roman" w:cs="Times New Roman"/>
          <w:sz w:val="24"/>
          <w:szCs w:val="24"/>
        </w:rPr>
        <w:t xml:space="preserve"> make</w:t>
      </w:r>
      <w:r w:rsidR="00452558" w:rsidRPr="00F908C5">
        <w:rPr>
          <w:rFonts w:ascii="Times New Roman" w:hAnsi="Times New Roman" w:cs="Times New Roman"/>
          <w:sz w:val="24"/>
          <w:szCs w:val="24"/>
        </w:rPr>
        <w:t>s</w:t>
      </w:r>
      <w:r w:rsidR="00D86367" w:rsidRPr="00F908C5">
        <w:rPr>
          <w:rFonts w:ascii="Times New Roman" w:hAnsi="Times New Roman" w:cs="Times New Roman"/>
          <w:sz w:val="24"/>
          <w:szCs w:val="24"/>
        </w:rPr>
        <w:t xml:space="preserve"> attentional demands,</w:t>
      </w:r>
      <w:r w:rsidR="00F9251E" w:rsidRPr="00F908C5">
        <w:rPr>
          <w:rFonts w:ascii="Times New Roman" w:hAnsi="Times New Roman" w:cs="Times New Roman"/>
          <w:sz w:val="24"/>
          <w:szCs w:val="24"/>
        </w:rPr>
        <w:t xml:space="preserve"> did not impair performance relative to standard wakeful rest.  </w:t>
      </w:r>
      <w:r w:rsidR="0013602C" w:rsidRPr="00F908C5">
        <w:rPr>
          <w:rFonts w:ascii="Times New Roman" w:hAnsi="Times New Roman" w:cs="Times New Roman"/>
          <w:sz w:val="24"/>
          <w:szCs w:val="24"/>
        </w:rPr>
        <w:t>However, these studies involved university students and the</w:t>
      </w:r>
      <w:r w:rsidR="00120B0D" w:rsidRPr="00F908C5">
        <w:rPr>
          <w:rFonts w:ascii="Times New Roman" w:hAnsi="Times New Roman" w:cs="Times New Roman"/>
          <w:sz w:val="24"/>
          <w:szCs w:val="24"/>
        </w:rPr>
        <w:t xml:space="preserve"> n-back level used was not particularly demanding (n=2 or n=3)</w:t>
      </w:r>
      <w:r w:rsidR="00AF45D7" w:rsidRPr="00F908C5">
        <w:rPr>
          <w:rFonts w:ascii="Times New Roman" w:hAnsi="Times New Roman" w:cs="Times New Roman"/>
          <w:sz w:val="24"/>
          <w:szCs w:val="24"/>
        </w:rPr>
        <w:t xml:space="preserve">.  It could be that </w:t>
      </w:r>
      <w:r w:rsidR="00196FC1" w:rsidRPr="00F908C5">
        <w:rPr>
          <w:rFonts w:ascii="Times New Roman" w:hAnsi="Times New Roman" w:cs="Times New Roman"/>
          <w:sz w:val="24"/>
          <w:szCs w:val="24"/>
        </w:rPr>
        <w:t>the control task placed insufficient attentional demands on the participants</w:t>
      </w:r>
      <w:r w:rsidR="00F86A67" w:rsidRPr="00F908C5">
        <w:rPr>
          <w:rFonts w:ascii="Times New Roman" w:hAnsi="Times New Roman" w:cs="Times New Roman"/>
          <w:sz w:val="24"/>
          <w:szCs w:val="24"/>
        </w:rPr>
        <w:t xml:space="preserve"> and </w:t>
      </w:r>
      <w:r w:rsidR="00DB22D4" w:rsidRPr="00F908C5">
        <w:rPr>
          <w:rFonts w:ascii="Times New Roman" w:hAnsi="Times New Roman" w:cs="Times New Roman"/>
          <w:sz w:val="24"/>
          <w:szCs w:val="24"/>
        </w:rPr>
        <w:t xml:space="preserve">therefore </w:t>
      </w:r>
      <w:r w:rsidR="00F86A67" w:rsidRPr="00F908C5">
        <w:rPr>
          <w:rFonts w:ascii="Times New Roman" w:hAnsi="Times New Roman" w:cs="Times New Roman"/>
          <w:sz w:val="24"/>
          <w:szCs w:val="24"/>
        </w:rPr>
        <w:t xml:space="preserve">inhibition of other </w:t>
      </w:r>
      <w:r w:rsidR="00430E78" w:rsidRPr="00F908C5">
        <w:rPr>
          <w:rFonts w:ascii="Times New Roman" w:hAnsi="Times New Roman" w:cs="Times New Roman"/>
          <w:sz w:val="24"/>
          <w:szCs w:val="24"/>
        </w:rPr>
        <w:t xml:space="preserve">neural activities was not </w:t>
      </w:r>
      <w:r w:rsidR="00430E78" w:rsidRPr="00F908C5">
        <w:rPr>
          <w:rFonts w:ascii="Times New Roman" w:hAnsi="Times New Roman" w:cs="Times New Roman"/>
          <w:sz w:val="24"/>
          <w:szCs w:val="24"/>
        </w:rPr>
        <w:lastRenderedPageBreak/>
        <w:t>required</w:t>
      </w:r>
      <w:r w:rsidR="00196FC1" w:rsidRPr="00F908C5">
        <w:rPr>
          <w:rFonts w:ascii="Times New Roman" w:hAnsi="Times New Roman" w:cs="Times New Roman"/>
          <w:sz w:val="24"/>
          <w:szCs w:val="24"/>
        </w:rPr>
        <w:t xml:space="preserve">.  </w:t>
      </w:r>
      <w:r w:rsidR="00644D8A" w:rsidRPr="00F908C5">
        <w:rPr>
          <w:rFonts w:ascii="Times New Roman" w:hAnsi="Times New Roman" w:cs="Times New Roman"/>
          <w:sz w:val="24"/>
          <w:szCs w:val="24"/>
        </w:rPr>
        <w:t>Some studies have compared the benefits of wakeful rest for neurologically intact participants and those with cognitive impairments due to conditions such as dementia (Dewar et al., 2009</w:t>
      </w:r>
      <w:r w:rsidR="002F2CE7" w:rsidRPr="00F908C5">
        <w:rPr>
          <w:rFonts w:ascii="Times New Roman" w:hAnsi="Times New Roman" w:cs="Times New Roman"/>
          <w:sz w:val="24"/>
          <w:szCs w:val="24"/>
        </w:rPr>
        <w:t>;</w:t>
      </w:r>
      <w:r w:rsidR="00644D8A" w:rsidRPr="00F908C5">
        <w:rPr>
          <w:rFonts w:ascii="Times New Roman" w:hAnsi="Times New Roman" w:cs="Times New Roman"/>
          <w:sz w:val="24"/>
          <w:szCs w:val="24"/>
        </w:rPr>
        <w:t xml:space="preserve"> Dewar</w:t>
      </w:r>
      <w:r w:rsidR="003D3D73" w:rsidRPr="00F908C5">
        <w:rPr>
          <w:rFonts w:ascii="Times New Roman" w:hAnsi="Times New Roman" w:cs="Times New Roman"/>
          <w:sz w:val="24"/>
          <w:szCs w:val="24"/>
        </w:rPr>
        <w:t xml:space="preserve">, </w:t>
      </w:r>
      <w:proofErr w:type="spellStart"/>
      <w:r w:rsidR="00977A9D" w:rsidRPr="00F908C5">
        <w:rPr>
          <w:rFonts w:ascii="Times New Roman" w:hAnsi="Times New Roman" w:cs="Times New Roman"/>
          <w:sz w:val="24"/>
          <w:szCs w:val="24"/>
        </w:rPr>
        <w:t>Pesallaccia</w:t>
      </w:r>
      <w:proofErr w:type="spellEnd"/>
      <w:r w:rsidR="00977A9D" w:rsidRPr="00F908C5">
        <w:rPr>
          <w:rFonts w:ascii="Times New Roman" w:hAnsi="Times New Roman" w:cs="Times New Roman"/>
          <w:sz w:val="24"/>
          <w:szCs w:val="24"/>
        </w:rPr>
        <w:t>,</w:t>
      </w:r>
      <w:r w:rsidR="00644D8A" w:rsidRPr="00F908C5">
        <w:rPr>
          <w:rFonts w:ascii="Times New Roman" w:hAnsi="Times New Roman" w:cs="Times New Roman"/>
          <w:sz w:val="24"/>
          <w:szCs w:val="24"/>
        </w:rPr>
        <w:t xml:space="preserve"> et al</w:t>
      </w:r>
      <w:r w:rsidR="00A21050" w:rsidRPr="00F908C5">
        <w:rPr>
          <w:rFonts w:ascii="Times New Roman" w:hAnsi="Times New Roman" w:cs="Times New Roman"/>
          <w:sz w:val="24"/>
          <w:szCs w:val="24"/>
        </w:rPr>
        <w:t>.,</w:t>
      </w:r>
      <w:r w:rsidR="00644D8A" w:rsidRPr="00F908C5">
        <w:rPr>
          <w:rFonts w:ascii="Times New Roman" w:hAnsi="Times New Roman" w:cs="Times New Roman"/>
          <w:sz w:val="24"/>
          <w:szCs w:val="24"/>
        </w:rPr>
        <w:t xml:space="preserve"> 2012) and reported that the benefit is significantly greater for the cognitively impaired groups</w:t>
      </w:r>
      <w:bookmarkStart w:id="8" w:name="_Hlk62744119"/>
      <w:r w:rsidR="00644D8A" w:rsidRPr="00F908C5">
        <w:rPr>
          <w:rFonts w:ascii="Times New Roman" w:hAnsi="Times New Roman" w:cs="Times New Roman"/>
          <w:sz w:val="24"/>
          <w:szCs w:val="24"/>
        </w:rPr>
        <w:t xml:space="preserve">.  </w:t>
      </w:r>
      <w:bookmarkEnd w:id="8"/>
      <w:r w:rsidR="00A2154C" w:rsidRPr="00F908C5">
        <w:rPr>
          <w:rFonts w:ascii="Times New Roman" w:hAnsi="Times New Roman" w:cs="Times New Roman"/>
          <w:sz w:val="24"/>
          <w:szCs w:val="24"/>
        </w:rPr>
        <w:t xml:space="preserve">This might reflect </w:t>
      </w:r>
      <w:r w:rsidR="00CE1B41" w:rsidRPr="00F908C5">
        <w:rPr>
          <w:rFonts w:ascii="Times New Roman" w:hAnsi="Times New Roman" w:cs="Times New Roman"/>
          <w:sz w:val="24"/>
          <w:szCs w:val="24"/>
        </w:rPr>
        <w:t xml:space="preserve">a reduced ability in these </w:t>
      </w:r>
      <w:r w:rsidR="00A2154C" w:rsidRPr="00F908C5">
        <w:rPr>
          <w:rFonts w:ascii="Times New Roman" w:hAnsi="Times New Roman" w:cs="Times New Roman"/>
          <w:sz w:val="24"/>
          <w:szCs w:val="24"/>
        </w:rPr>
        <w:t>groups</w:t>
      </w:r>
      <w:r w:rsidR="00C0531C" w:rsidRPr="00F908C5">
        <w:rPr>
          <w:rFonts w:ascii="Times New Roman" w:hAnsi="Times New Roman" w:cs="Times New Roman"/>
          <w:sz w:val="24"/>
          <w:szCs w:val="24"/>
        </w:rPr>
        <w:t xml:space="preserve"> to maintain parallel neural processing</w:t>
      </w:r>
      <w:r w:rsidR="00A2154C" w:rsidRPr="00F908C5">
        <w:rPr>
          <w:rFonts w:ascii="Times New Roman" w:hAnsi="Times New Roman" w:cs="Times New Roman"/>
          <w:sz w:val="24"/>
          <w:szCs w:val="24"/>
        </w:rPr>
        <w:t xml:space="preserve"> and </w:t>
      </w:r>
      <w:r w:rsidR="00C0531C" w:rsidRPr="00F908C5">
        <w:rPr>
          <w:rFonts w:ascii="Times New Roman" w:hAnsi="Times New Roman" w:cs="Times New Roman"/>
          <w:sz w:val="24"/>
          <w:szCs w:val="24"/>
        </w:rPr>
        <w:t xml:space="preserve">therefore </w:t>
      </w:r>
      <w:r w:rsidR="00B161DD" w:rsidRPr="00F908C5">
        <w:rPr>
          <w:rFonts w:ascii="Times New Roman" w:hAnsi="Times New Roman" w:cs="Times New Roman"/>
          <w:sz w:val="24"/>
          <w:szCs w:val="24"/>
        </w:rPr>
        <w:t xml:space="preserve">a lower threshold for </w:t>
      </w:r>
      <w:r w:rsidR="00C0531C" w:rsidRPr="00F908C5">
        <w:rPr>
          <w:rFonts w:ascii="Times New Roman" w:hAnsi="Times New Roman" w:cs="Times New Roman"/>
          <w:sz w:val="24"/>
          <w:szCs w:val="24"/>
        </w:rPr>
        <w:t xml:space="preserve">inhibiting </w:t>
      </w:r>
      <w:r w:rsidR="004508BC" w:rsidRPr="00F908C5">
        <w:rPr>
          <w:rFonts w:ascii="Times New Roman" w:hAnsi="Times New Roman" w:cs="Times New Roman"/>
          <w:sz w:val="24"/>
          <w:szCs w:val="24"/>
        </w:rPr>
        <w:t>consolidation activities.</w:t>
      </w:r>
      <w:r w:rsidR="00144782" w:rsidRPr="00F908C5">
        <w:rPr>
          <w:rFonts w:ascii="Times New Roman" w:hAnsi="Times New Roman" w:cs="Times New Roman"/>
          <w:sz w:val="24"/>
          <w:szCs w:val="24"/>
        </w:rPr>
        <w:t xml:space="preserve">  </w:t>
      </w:r>
    </w:p>
    <w:p w14:paraId="637398F1" w14:textId="4A95A6FC" w:rsidR="00F536DE" w:rsidRPr="00F908C5" w:rsidRDefault="00A23FC5" w:rsidP="00F536DE">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 xml:space="preserve">In summary, </w:t>
      </w:r>
      <w:r w:rsidR="009405B6" w:rsidRPr="00F908C5">
        <w:rPr>
          <w:rFonts w:ascii="Times New Roman" w:hAnsi="Times New Roman" w:cs="Times New Roman"/>
          <w:sz w:val="24"/>
          <w:szCs w:val="24"/>
        </w:rPr>
        <w:t xml:space="preserve">the </w:t>
      </w:r>
      <w:r w:rsidR="00164782" w:rsidRPr="00F908C5">
        <w:rPr>
          <w:rFonts w:ascii="Times New Roman" w:hAnsi="Times New Roman" w:cs="Times New Roman"/>
          <w:sz w:val="24"/>
          <w:szCs w:val="24"/>
        </w:rPr>
        <w:t>present findings</w:t>
      </w:r>
      <w:r w:rsidR="00056BB0" w:rsidRPr="00F908C5">
        <w:rPr>
          <w:rFonts w:ascii="Times New Roman" w:hAnsi="Times New Roman" w:cs="Times New Roman"/>
          <w:sz w:val="24"/>
          <w:szCs w:val="24"/>
        </w:rPr>
        <w:t xml:space="preserve"> are consistent with the suggestion </w:t>
      </w:r>
      <w:r w:rsidR="003B5385" w:rsidRPr="00F908C5">
        <w:rPr>
          <w:rFonts w:ascii="Times New Roman" w:hAnsi="Times New Roman" w:cs="Times New Roman"/>
          <w:sz w:val="24"/>
          <w:szCs w:val="24"/>
        </w:rPr>
        <w:t>that</w:t>
      </w:r>
      <w:r w:rsidR="00662BA1" w:rsidRPr="00F908C5">
        <w:rPr>
          <w:rFonts w:ascii="Times New Roman" w:hAnsi="Times New Roman" w:cs="Times New Roman"/>
          <w:sz w:val="24"/>
          <w:szCs w:val="24"/>
        </w:rPr>
        <w:t xml:space="preserve"> reducing sensory input is not necessary to obtain </w:t>
      </w:r>
      <w:r w:rsidR="00AC3CF3" w:rsidRPr="00F908C5">
        <w:rPr>
          <w:rFonts w:ascii="Times New Roman" w:hAnsi="Times New Roman" w:cs="Times New Roman"/>
          <w:sz w:val="24"/>
          <w:szCs w:val="24"/>
        </w:rPr>
        <w:t xml:space="preserve">benefits from what the </w:t>
      </w:r>
      <w:r w:rsidR="00FC0BDC" w:rsidRPr="00F908C5">
        <w:rPr>
          <w:rFonts w:ascii="Times New Roman" w:hAnsi="Times New Roman" w:cs="Times New Roman"/>
          <w:sz w:val="24"/>
          <w:szCs w:val="24"/>
        </w:rPr>
        <w:t>participant does in the period between exposure and retrieval test.</w:t>
      </w:r>
      <w:r w:rsidR="00117160" w:rsidRPr="00F908C5">
        <w:rPr>
          <w:rFonts w:ascii="Times New Roman" w:hAnsi="Times New Roman" w:cs="Times New Roman"/>
          <w:sz w:val="24"/>
          <w:szCs w:val="24"/>
        </w:rPr>
        <w:t xml:space="preserve">  </w:t>
      </w:r>
      <w:r w:rsidR="000F2186" w:rsidRPr="00F908C5">
        <w:rPr>
          <w:rFonts w:ascii="Times New Roman" w:hAnsi="Times New Roman" w:cs="Times New Roman"/>
          <w:sz w:val="24"/>
          <w:szCs w:val="24"/>
        </w:rPr>
        <w:t xml:space="preserve">However, the mechanisms underlying the benefits of </w:t>
      </w:r>
      <w:r w:rsidR="00F07D8F" w:rsidRPr="00F908C5">
        <w:rPr>
          <w:rFonts w:ascii="Times New Roman" w:hAnsi="Times New Roman" w:cs="Times New Roman"/>
          <w:sz w:val="24"/>
          <w:szCs w:val="24"/>
        </w:rPr>
        <w:t xml:space="preserve">relaxation </w:t>
      </w:r>
      <w:r w:rsidR="00B508BA" w:rsidRPr="00F908C5">
        <w:rPr>
          <w:rFonts w:ascii="Times New Roman" w:hAnsi="Times New Roman" w:cs="Times New Roman"/>
          <w:sz w:val="24"/>
          <w:szCs w:val="24"/>
        </w:rPr>
        <w:t xml:space="preserve">on priming </w:t>
      </w:r>
      <w:r w:rsidR="000F2186" w:rsidRPr="00F908C5">
        <w:rPr>
          <w:rFonts w:ascii="Times New Roman" w:hAnsi="Times New Roman" w:cs="Times New Roman"/>
          <w:sz w:val="24"/>
          <w:szCs w:val="24"/>
        </w:rPr>
        <w:t>in the present s</w:t>
      </w:r>
      <w:r w:rsidR="0039253C" w:rsidRPr="00F908C5">
        <w:rPr>
          <w:rFonts w:ascii="Times New Roman" w:hAnsi="Times New Roman" w:cs="Times New Roman"/>
          <w:sz w:val="24"/>
          <w:szCs w:val="24"/>
        </w:rPr>
        <w:t>tudy</w:t>
      </w:r>
      <w:r w:rsidR="00F07D8F" w:rsidRPr="00F908C5">
        <w:rPr>
          <w:rFonts w:ascii="Times New Roman" w:hAnsi="Times New Roman" w:cs="Times New Roman"/>
          <w:sz w:val="24"/>
          <w:szCs w:val="24"/>
        </w:rPr>
        <w:t xml:space="preserve"> are unclear</w:t>
      </w:r>
      <w:r w:rsidR="0039253C" w:rsidRPr="00F908C5">
        <w:rPr>
          <w:rFonts w:ascii="Times New Roman" w:hAnsi="Times New Roman" w:cs="Times New Roman"/>
          <w:sz w:val="24"/>
          <w:szCs w:val="24"/>
        </w:rPr>
        <w:t xml:space="preserve">.  </w:t>
      </w:r>
      <w:r w:rsidR="00F36655" w:rsidRPr="00F908C5">
        <w:rPr>
          <w:rFonts w:ascii="Times New Roman" w:hAnsi="Times New Roman" w:cs="Times New Roman"/>
          <w:sz w:val="24"/>
          <w:szCs w:val="24"/>
        </w:rPr>
        <w:t xml:space="preserve">The suggestion that it </w:t>
      </w:r>
      <w:r w:rsidR="00B508BA" w:rsidRPr="00F908C5">
        <w:rPr>
          <w:rFonts w:ascii="Times New Roman" w:hAnsi="Times New Roman" w:cs="Times New Roman"/>
          <w:sz w:val="24"/>
          <w:szCs w:val="24"/>
        </w:rPr>
        <w:t xml:space="preserve">acted to suppress </w:t>
      </w:r>
      <w:r w:rsidR="00CC61A6" w:rsidRPr="00F908C5">
        <w:rPr>
          <w:rFonts w:ascii="Times New Roman" w:hAnsi="Times New Roman" w:cs="Times New Roman"/>
          <w:sz w:val="24"/>
          <w:szCs w:val="24"/>
        </w:rPr>
        <w:t xml:space="preserve">autobiographical </w:t>
      </w:r>
      <w:r w:rsidR="00327640" w:rsidRPr="00F908C5">
        <w:rPr>
          <w:rFonts w:ascii="Times New Roman" w:hAnsi="Times New Roman" w:cs="Times New Roman"/>
          <w:sz w:val="24"/>
          <w:szCs w:val="24"/>
        </w:rPr>
        <w:t xml:space="preserve">and other </w:t>
      </w:r>
      <w:r w:rsidR="00CC61A6" w:rsidRPr="00F908C5">
        <w:rPr>
          <w:rFonts w:ascii="Times New Roman" w:hAnsi="Times New Roman" w:cs="Times New Roman"/>
          <w:sz w:val="24"/>
          <w:szCs w:val="24"/>
        </w:rPr>
        <w:t xml:space="preserve">thinking that interfered with </w:t>
      </w:r>
      <w:r w:rsidR="00044DAC" w:rsidRPr="00F908C5">
        <w:rPr>
          <w:rFonts w:ascii="Times New Roman" w:hAnsi="Times New Roman" w:cs="Times New Roman"/>
          <w:sz w:val="24"/>
          <w:szCs w:val="24"/>
        </w:rPr>
        <w:t xml:space="preserve">hippocampal </w:t>
      </w:r>
      <w:r w:rsidR="00AF04BA" w:rsidRPr="00F908C5">
        <w:rPr>
          <w:rFonts w:ascii="Times New Roman" w:hAnsi="Times New Roman" w:cs="Times New Roman"/>
          <w:sz w:val="24"/>
          <w:szCs w:val="24"/>
        </w:rPr>
        <w:t>processes</w:t>
      </w:r>
      <w:r w:rsidR="00B508BA" w:rsidRPr="00F908C5">
        <w:rPr>
          <w:rFonts w:ascii="Times New Roman" w:hAnsi="Times New Roman" w:cs="Times New Roman"/>
          <w:sz w:val="24"/>
          <w:szCs w:val="24"/>
        </w:rPr>
        <w:t xml:space="preserve"> involved in cons</w:t>
      </w:r>
      <w:r w:rsidR="00044DAC" w:rsidRPr="00F908C5">
        <w:rPr>
          <w:rFonts w:ascii="Times New Roman" w:hAnsi="Times New Roman" w:cs="Times New Roman"/>
          <w:sz w:val="24"/>
          <w:szCs w:val="24"/>
        </w:rPr>
        <w:t>olidation (</w:t>
      </w:r>
      <w:r w:rsidR="00834E36" w:rsidRPr="00F908C5">
        <w:rPr>
          <w:rFonts w:ascii="Times New Roman" w:hAnsi="Times New Roman" w:cs="Times New Roman"/>
          <w:sz w:val="24"/>
          <w:szCs w:val="24"/>
        </w:rPr>
        <w:t xml:space="preserve">the explanation </w:t>
      </w:r>
      <w:r w:rsidR="00044DAC" w:rsidRPr="00F908C5">
        <w:rPr>
          <w:rFonts w:ascii="Times New Roman" w:hAnsi="Times New Roman" w:cs="Times New Roman"/>
          <w:sz w:val="24"/>
          <w:szCs w:val="24"/>
        </w:rPr>
        <w:t xml:space="preserve">used by Varma to explain the impact of their </w:t>
      </w:r>
      <w:r w:rsidR="00834E36" w:rsidRPr="00F908C5">
        <w:rPr>
          <w:rFonts w:ascii="Times New Roman" w:hAnsi="Times New Roman" w:cs="Times New Roman"/>
          <w:sz w:val="24"/>
          <w:szCs w:val="24"/>
        </w:rPr>
        <w:t xml:space="preserve">n-back task) </w:t>
      </w:r>
      <w:r w:rsidR="004E2A66" w:rsidRPr="00F908C5">
        <w:rPr>
          <w:rFonts w:ascii="Times New Roman" w:hAnsi="Times New Roman" w:cs="Times New Roman"/>
          <w:sz w:val="24"/>
          <w:szCs w:val="24"/>
        </w:rPr>
        <w:t>seems</w:t>
      </w:r>
      <w:r w:rsidR="00834E36" w:rsidRPr="00F908C5">
        <w:rPr>
          <w:rFonts w:ascii="Times New Roman" w:hAnsi="Times New Roman" w:cs="Times New Roman"/>
          <w:sz w:val="24"/>
          <w:szCs w:val="24"/>
        </w:rPr>
        <w:t xml:space="preserve"> implausible because </w:t>
      </w:r>
      <w:r w:rsidR="00C75E22" w:rsidRPr="00F908C5">
        <w:rPr>
          <w:rFonts w:ascii="Times New Roman" w:hAnsi="Times New Roman" w:cs="Times New Roman"/>
          <w:sz w:val="24"/>
          <w:szCs w:val="24"/>
        </w:rPr>
        <w:t xml:space="preserve">the control task </w:t>
      </w:r>
      <w:r w:rsidR="001C1D12" w:rsidRPr="00F908C5">
        <w:rPr>
          <w:rFonts w:ascii="Times New Roman" w:hAnsi="Times New Roman" w:cs="Times New Roman"/>
          <w:sz w:val="24"/>
          <w:szCs w:val="24"/>
        </w:rPr>
        <w:t xml:space="preserve">was </w:t>
      </w:r>
      <w:r w:rsidR="00F61480" w:rsidRPr="00F908C5">
        <w:rPr>
          <w:rFonts w:ascii="Times New Roman" w:hAnsi="Times New Roman" w:cs="Times New Roman"/>
          <w:sz w:val="24"/>
          <w:szCs w:val="24"/>
        </w:rPr>
        <w:t>more</w:t>
      </w:r>
      <w:r w:rsidR="001C1D12" w:rsidRPr="00F908C5">
        <w:rPr>
          <w:rFonts w:ascii="Times New Roman" w:hAnsi="Times New Roman" w:cs="Times New Roman"/>
          <w:sz w:val="24"/>
          <w:szCs w:val="24"/>
        </w:rPr>
        <w:t xml:space="preserve"> </w:t>
      </w:r>
      <w:r w:rsidR="00C75E22" w:rsidRPr="00F908C5">
        <w:rPr>
          <w:rFonts w:ascii="Times New Roman" w:hAnsi="Times New Roman" w:cs="Times New Roman"/>
          <w:sz w:val="24"/>
          <w:szCs w:val="24"/>
        </w:rPr>
        <w:t>likely to have suppress</w:t>
      </w:r>
      <w:r w:rsidR="00D03B4A" w:rsidRPr="00F908C5">
        <w:rPr>
          <w:rFonts w:ascii="Times New Roman" w:hAnsi="Times New Roman" w:cs="Times New Roman"/>
          <w:sz w:val="24"/>
          <w:szCs w:val="24"/>
        </w:rPr>
        <w:t>ed such thinking</w:t>
      </w:r>
      <w:r w:rsidR="00AD0586" w:rsidRPr="00F908C5">
        <w:rPr>
          <w:rFonts w:ascii="Times New Roman" w:hAnsi="Times New Roman" w:cs="Times New Roman"/>
          <w:sz w:val="24"/>
          <w:szCs w:val="24"/>
        </w:rPr>
        <w:t xml:space="preserve"> compared to relaxation</w:t>
      </w:r>
      <w:r w:rsidR="00C75E22" w:rsidRPr="00F908C5">
        <w:rPr>
          <w:rFonts w:ascii="Times New Roman" w:hAnsi="Times New Roman" w:cs="Times New Roman"/>
          <w:sz w:val="24"/>
          <w:szCs w:val="24"/>
        </w:rPr>
        <w:t>.</w:t>
      </w:r>
      <w:r w:rsidR="00AD0586" w:rsidRPr="00F908C5">
        <w:rPr>
          <w:rFonts w:ascii="Times New Roman" w:hAnsi="Times New Roman" w:cs="Times New Roman"/>
          <w:sz w:val="24"/>
          <w:szCs w:val="24"/>
        </w:rPr>
        <w:t xml:space="preserve">  </w:t>
      </w:r>
      <w:r w:rsidR="00AC1F15" w:rsidRPr="00F908C5">
        <w:rPr>
          <w:rFonts w:ascii="Times New Roman" w:hAnsi="Times New Roman" w:cs="Times New Roman"/>
          <w:sz w:val="24"/>
          <w:szCs w:val="24"/>
        </w:rPr>
        <w:t xml:space="preserve">It could be that </w:t>
      </w:r>
      <w:r w:rsidR="00335717" w:rsidRPr="00F908C5">
        <w:rPr>
          <w:rFonts w:ascii="Times New Roman" w:hAnsi="Times New Roman" w:cs="Times New Roman"/>
          <w:sz w:val="24"/>
          <w:szCs w:val="24"/>
        </w:rPr>
        <w:t xml:space="preserve">relaxation </w:t>
      </w:r>
      <w:r w:rsidR="00D83A6F" w:rsidRPr="00F908C5">
        <w:rPr>
          <w:rFonts w:ascii="Times New Roman" w:hAnsi="Times New Roman" w:cs="Times New Roman"/>
          <w:sz w:val="24"/>
          <w:szCs w:val="24"/>
        </w:rPr>
        <w:t>proactively boosts the</w:t>
      </w:r>
      <w:r w:rsidR="00FC449D" w:rsidRPr="00F908C5">
        <w:rPr>
          <w:rFonts w:ascii="Times New Roman" w:hAnsi="Times New Roman" w:cs="Times New Roman"/>
          <w:sz w:val="24"/>
          <w:szCs w:val="24"/>
        </w:rPr>
        <w:t>se</w:t>
      </w:r>
      <w:r w:rsidR="00D83A6F" w:rsidRPr="00F908C5">
        <w:rPr>
          <w:rFonts w:ascii="Times New Roman" w:hAnsi="Times New Roman" w:cs="Times New Roman"/>
          <w:sz w:val="24"/>
          <w:szCs w:val="24"/>
        </w:rPr>
        <w:t xml:space="preserve"> consolidation process</w:t>
      </w:r>
      <w:r w:rsidR="00FC449D" w:rsidRPr="00F908C5">
        <w:rPr>
          <w:rFonts w:ascii="Times New Roman" w:hAnsi="Times New Roman" w:cs="Times New Roman"/>
          <w:sz w:val="24"/>
          <w:szCs w:val="24"/>
        </w:rPr>
        <w:t>es</w:t>
      </w:r>
      <w:r w:rsidR="00D83A6F" w:rsidRPr="00F908C5">
        <w:rPr>
          <w:rFonts w:ascii="Times New Roman" w:hAnsi="Times New Roman" w:cs="Times New Roman"/>
          <w:sz w:val="24"/>
          <w:szCs w:val="24"/>
        </w:rPr>
        <w:t xml:space="preserve">, rather than simply </w:t>
      </w:r>
      <w:r w:rsidR="0088425C" w:rsidRPr="00F908C5">
        <w:rPr>
          <w:rFonts w:ascii="Times New Roman" w:hAnsi="Times New Roman" w:cs="Times New Roman"/>
          <w:sz w:val="24"/>
          <w:szCs w:val="24"/>
        </w:rPr>
        <w:t>suppressing</w:t>
      </w:r>
      <w:r w:rsidR="00D83A6F" w:rsidRPr="00F908C5">
        <w:rPr>
          <w:rFonts w:ascii="Times New Roman" w:hAnsi="Times New Roman" w:cs="Times New Roman"/>
          <w:sz w:val="24"/>
          <w:szCs w:val="24"/>
        </w:rPr>
        <w:t xml:space="preserve"> </w:t>
      </w:r>
      <w:r w:rsidR="0088425C" w:rsidRPr="00F908C5">
        <w:rPr>
          <w:rFonts w:ascii="Times New Roman" w:hAnsi="Times New Roman" w:cs="Times New Roman"/>
          <w:sz w:val="24"/>
          <w:szCs w:val="24"/>
        </w:rPr>
        <w:t>interference</w:t>
      </w:r>
      <w:r w:rsidR="00A16548" w:rsidRPr="00F908C5">
        <w:rPr>
          <w:rFonts w:ascii="Times New Roman" w:hAnsi="Times New Roman" w:cs="Times New Roman"/>
          <w:sz w:val="24"/>
          <w:szCs w:val="24"/>
        </w:rPr>
        <w:t xml:space="preserve">. </w:t>
      </w:r>
      <w:r w:rsidR="00834E36" w:rsidRPr="00F908C5">
        <w:rPr>
          <w:rFonts w:ascii="Times New Roman" w:hAnsi="Times New Roman" w:cs="Times New Roman"/>
          <w:sz w:val="24"/>
          <w:szCs w:val="24"/>
        </w:rPr>
        <w:t xml:space="preserve"> </w:t>
      </w:r>
      <w:r w:rsidR="00A16548" w:rsidRPr="00F908C5">
        <w:rPr>
          <w:rFonts w:ascii="Times New Roman" w:hAnsi="Times New Roman" w:cs="Times New Roman"/>
          <w:sz w:val="24"/>
          <w:szCs w:val="24"/>
        </w:rPr>
        <w:t xml:space="preserve">Alternatively, it may be that the benefits of relaxation on priming </w:t>
      </w:r>
      <w:r w:rsidR="00F8312F" w:rsidRPr="00F908C5">
        <w:rPr>
          <w:rFonts w:ascii="Times New Roman" w:hAnsi="Times New Roman" w:cs="Times New Roman"/>
          <w:sz w:val="24"/>
          <w:szCs w:val="24"/>
        </w:rPr>
        <w:t>are unrelated to t</w:t>
      </w:r>
      <w:r w:rsidR="00000D2D" w:rsidRPr="00F908C5">
        <w:rPr>
          <w:rFonts w:ascii="Times New Roman" w:hAnsi="Times New Roman" w:cs="Times New Roman"/>
          <w:sz w:val="24"/>
          <w:szCs w:val="24"/>
        </w:rPr>
        <w:t>he hippocampal system</w:t>
      </w:r>
      <w:r w:rsidR="00195DC7" w:rsidRPr="00F908C5">
        <w:rPr>
          <w:rFonts w:ascii="Times New Roman" w:hAnsi="Times New Roman" w:cs="Times New Roman"/>
          <w:sz w:val="24"/>
          <w:szCs w:val="24"/>
        </w:rPr>
        <w:t xml:space="preserve">, and the </w:t>
      </w:r>
      <w:r w:rsidR="00CC38E0" w:rsidRPr="00F908C5">
        <w:rPr>
          <w:rFonts w:ascii="Times New Roman" w:hAnsi="Times New Roman" w:cs="Times New Roman"/>
          <w:sz w:val="24"/>
          <w:szCs w:val="24"/>
        </w:rPr>
        <w:t xml:space="preserve">attentional demands of the control task may have led to inhibition </w:t>
      </w:r>
      <w:r w:rsidR="00F928F2" w:rsidRPr="00F908C5">
        <w:rPr>
          <w:rFonts w:ascii="Times New Roman" w:hAnsi="Times New Roman" w:cs="Times New Roman"/>
          <w:sz w:val="24"/>
          <w:szCs w:val="24"/>
        </w:rPr>
        <w:t xml:space="preserve">of </w:t>
      </w:r>
      <w:r w:rsidR="0003196C" w:rsidRPr="00F908C5">
        <w:rPr>
          <w:rFonts w:ascii="Times New Roman" w:hAnsi="Times New Roman" w:cs="Times New Roman"/>
          <w:sz w:val="24"/>
          <w:szCs w:val="24"/>
        </w:rPr>
        <w:t xml:space="preserve">the </w:t>
      </w:r>
      <w:r w:rsidR="00C847D2" w:rsidRPr="00F908C5">
        <w:rPr>
          <w:rFonts w:ascii="Times New Roman" w:hAnsi="Times New Roman" w:cs="Times New Roman"/>
          <w:sz w:val="24"/>
          <w:szCs w:val="24"/>
        </w:rPr>
        <w:t xml:space="preserve">activity in </w:t>
      </w:r>
      <w:r w:rsidR="00FF5485" w:rsidRPr="00F908C5">
        <w:rPr>
          <w:rFonts w:ascii="Times New Roman" w:hAnsi="Times New Roman" w:cs="Times New Roman"/>
          <w:sz w:val="24"/>
          <w:szCs w:val="24"/>
        </w:rPr>
        <w:t>neocortical</w:t>
      </w:r>
      <w:r w:rsidR="00F928F2" w:rsidRPr="00F908C5">
        <w:rPr>
          <w:rFonts w:ascii="Times New Roman" w:hAnsi="Times New Roman" w:cs="Times New Roman"/>
          <w:sz w:val="24"/>
          <w:szCs w:val="24"/>
        </w:rPr>
        <w:t xml:space="preserve"> representations </w:t>
      </w:r>
      <w:r w:rsidR="004F33BC" w:rsidRPr="00F908C5">
        <w:rPr>
          <w:rFonts w:ascii="Times New Roman" w:hAnsi="Times New Roman" w:cs="Times New Roman"/>
          <w:sz w:val="24"/>
          <w:szCs w:val="24"/>
        </w:rPr>
        <w:t>that underpins priming</w:t>
      </w:r>
      <w:r w:rsidR="00F928F2" w:rsidRPr="00F908C5">
        <w:rPr>
          <w:rFonts w:ascii="Times New Roman" w:hAnsi="Times New Roman" w:cs="Times New Roman"/>
          <w:sz w:val="24"/>
          <w:szCs w:val="24"/>
        </w:rPr>
        <w:t>.</w:t>
      </w:r>
      <w:r w:rsidR="004E2A66" w:rsidRPr="00F908C5">
        <w:rPr>
          <w:rFonts w:ascii="Times New Roman" w:hAnsi="Times New Roman" w:cs="Times New Roman"/>
          <w:sz w:val="24"/>
          <w:szCs w:val="24"/>
        </w:rPr>
        <w:t xml:space="preserve">  </w:t>
      </w:r>
      <w:r w:rsidR="00952921" w:rsidRPr="00F908C5">
        <w:rPr>
          <w:rFonts w:ascii="Times New Roman" w:hAnsi="Times New Roman" w:cs="Times New Roman"/>
          <w:sz w:val="24"/>
          <w:szCs w:val="24"/>
        </w:rPr>
        <w:t>The study was not designed to</w:t>
      </w:r>
      <w:r w:rsidR="00A50C14" w:rsidRPr="00F908C5">
        <w:rPr>
          <w:rFonts w:ascii="Times New Roman" w:hAnsi="Times New Roman" w:cs="Times New Roman"/>
          <w:sz w:val="24"/>
          <w:szCs w:val="24"/>
        </w:rPr>
        <w:t xml:space="preserve"> test any of these different hypotheses about the mechanism of effect </w:t>
      </w:r>
      <w:r w:rsidR="00E167E3" w:rsidRPr="00F908C5">
        <w:rPr>
          <w:rFonts w:ascii="Times New Roman" w:hAnsi="Times New Roman" w:cs="Times New Roman"/>
          <w:sz w:val="24"/>
          <w:szCs w:val="24"/>
        </w:rPr>
        <w:t xml:space="preserve">and </w:t>
      </w:r>
      <w:r w:rsidR="00374988" w:rsidRPr="00F908C5">
        <w:rPr>
          <w:rFonts w:ascii="Times New Roman" w:hAnsi="Times New Roman" w:cs="Times New Roman"/>
          <w:sz w:val="24"/>
          <w:szCs w:val="24"/>
        </w:rPr>
        <w:t>further work is needed</w:t>
      </w:r>
      <w:r w:rsidR="00A519F6" w:rsidRPr="00F908C5">
        <w:rPr>
          <w:rFonts w:ascii="Times New Roman" w:hAnsi="Times New Roman" w:cs="Times New Roman"/>
          <w:sz w:val="24"/>
          <w:szCs w:val="24"/>
        </w:rPr>
        <w:t xml:space="preserve"> to establish how priming benefits from </w:t>
      </w:r>
      <w:r w:rsidR="00CB5A72" w:rsidRPr="00F908C5">
        <w:rPr>
          <w:rFonts w:ascii="Times New Roman" w:hAnsi="Times New Roman" w:cs="Times New Roman"/>
          <w:sz w:val="24"/>
          <w:szCs w:val="24"/>
        </w:rPr>
        <w:t>wakeful rest.</w:t>
      </w:r>
      <w:r w:rsidR="00850AA4" w:rsidRPr="00F908C5">
        <w:rPr>
          <w:rFonts w:ascii="Times New Roman" w:hAnsi="Times New Roman" w:cs="Times New Roman"/>
          <w:sz w:val="24"/>
          <w:szCs w:val="24"/>
        </w:rPr>
        <w:t xml:space="preserve">  </w:t>
      </w:r>
      <w:r w:rsidR="000E2632" w:rsidRPr="00F908C5">
        <w:rPr>
          <w:rFonts w:ascii="Times New Roman" w:hAnsi="Times New Roman" w:cs="Times New Roman"/>
          <w:sz w:val="24"/>
          <w:szCs w:val="24"/>
        </w:rPr>
        <w:t xml:space="preserve"> </w:t>
      </w:r>
    </w:p>
    <w:p w14:paraId="19D9AF57" w14:textId="77777777" w:rsidR="00F536DE" w:rsidRPr="00F908C5" w:rsidRDefault="00F536DE" w:rsidP="00F536DE">
      <w:pPr>
        <w:spacing w:line="360" w:lineRule="auto"/>
        <w:ind w:firstLine="720"/>
        <w:rPr>
          <w:rFonts w:ascii="Times New Roman" w:hAnsi="Times New Roman" w:cs="Times New Roman"/>
          <w:sz w:val="24"/>
          <w:szCs w:val="24"/>
        </w:rPr>
      </w:pPr>
    </w:p>
    <w:p w14:paraId="228CC5A5" w14:textId="6BEB1BD6" w:rsidR="006D3B52" w:rsidRPr="00F908C5" w:rsidRDefault="0087007A" w:rsidP="00F536DE">
      <w:pPr>
        <w:spacing w:line="360" w:lineRule="auto"/>
        <w:rPr>
          <w:rFonts w:ascii="Times New Roman" w:hAnsi="Times New Roman" w:cs="Times New Roman"/>
          <w:b/>
          <w:bCs/>
          <w:sz w:val="24"/>
          <w:szCs w:val="24"/>
        </w:rPr>
      </w:pPr>
      <w:r w:rsidRPr="00F908C5">
        <w:rPr>
          <w:rFonts w:ascii="Times New Roman" w:hAnsi="Times New Roman" w:cs="Times New Roman"/>
          <w:b/>
          <w:bCs/>
          <w:sz w:val="24"/>
          <w:szCs w:val="24"/>
        </w:rPr>
        <w:t>Practical</w:t>
      </w:r>
      <w:r w:rsidR="006D3B52" w:rsidRPr="00F908C5">
        <w:rPr>
          <w:rFonts w:ascii="Times New Roman" w:hAnsi="Times New Roman" w:cs="Times New Roman"/>
          <w:b/>
          <w:bCs/>
          <w:sz w:val="24"/>
          <w:szCs w:val="24"/>
        </w:rPr>
        <w:t xml:space="preserve"> implications</w:t>
      </w:r>
    </w:p>
    <w:p w14:paraId="578253AD" w14:textId="77777777" w:rsidR="008443B8" w:rsidRPr="00F908C5" w:rsidRDefault="0087007A" w:rsidP="00303BB4">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The findings also have </w:t>
      </w:r>
      <w:r w:rsidR="009354CE" w:rsidRPr="00F908C5">
        <w:rPr>
          <w:rFonts w:ascii="Times New Roman" w:hAnsi="Times New Roman" w:cs="Times New Roman"/>
          <w:sz w:val="24"/>
          <w:szCs w:val="24"/>
        </w:rPr>
        <w:t>implications</w:t>
      </w:r>
      <w:r w:rsidRPr="00F908C5">
        <w:rPr>
          <w:rFonts w:ascii="Times New Roman" w:hAnsi="Times New Roman" w:cs="Times New Roman"/>
          <w:sz w:val="24"/>
          <w:szCs w:val="24"/>
        </w:rPr>
        <w:t xml:space="preserve"> for memory rehabilitation.  </w:t>
      </w:r>
      <w:r w:rsidR="0042279A" w:rsidRPr="00F908C5">
        <w:rPr>
          <w:rFonts w:ascii="Times New Roman" w:hAnsi="Times New Roman" w:cs="Times New Roman"/>
          <w:sz w:val="24"/>
          <w:szCs w:val="24"/>
        </w:rPr>
        <w:t>Acquired memory impairments are typically characterised by difficulties with explicit memory, and implicit memory abilities are often relatively spared (Schacter &amp; Buckner, 1998).  It is important, therefore, to find ways of enabling those with typical memory impairment</w:t>
      </w:r>
      <w:r w:rsidR="008A256E" w:rsidRPr="00F908C5">
        <w:rPr>
          <w:rFonts w:ascii="Times New Roman" w:hAnsi="Times New Roman" w:cs="Times New Roman"/>
          <w:sz w:val="24"/>
          <w:szCs w:val="24"/>
        </w:rPr>
        <w:t>s</w:t>
      </w:r>
      <w:r w:rsidR="0042279A" w:rsidRPr="00F908C5">
        <w:rPr>
          <w:rFonts w:ascii="Times New Roman" w:hAnsi="Times New Roman" w:cs="Times New Roman"/>
          <w:sz w:val="24"/>
          <w:szCs w:val="24"/>
        </w:rPr>
        <w:t xml:space="preserve"> to make best use of their implicit memory as a way of compensating for the deficits in their explicit memory (Riley &amp; Venn, 2015; Wilson &amp; Fish, 2018).</w:t>
      </w:r>
      <w:r w:rsidR="008A256E" w:rsidRPr="00F908C5">
        <w:rPr>
          <w:rFonts w:ascii="Times New Roman" w:hAnsi="Times New Roman" w:cs="Times New Roman"/>
          <w:sz w:val="24"/>
          <w:szCs w:val="24"/>
        </w:rPr>
        <w:t xml:space="preserve">  </w:t>
      </w:r>
    </w:p>
    <w:p w14:paraId="45CE1B31" w14:textId="29B12E30" w:rsidR="00B97975" w:rsidRPr="00F908C5" w:rsidRDefault="00360D27" w:rsidP="008443B8">
      <w:pPr>
        <w:spacing w:line="360" w:lineRule="auto"/>
        <w:ind w:firstLine="720"/>
        <w:rPr>
          <w:rFonts w:ascii="Times New Roman" w:hAnsi="Times New Roman" w:cs="Times New Roman"/>
          <w:sz w:val="24"/>
          <w:szCs w:val="24"/>
        </w:rPr>
      </w:pPr>
      <w:r w:rsidRPr="00F908C5">
        <w:rPr>
          <w:rFonts w:ascii="Times New Roman" w:hAnsi="Times New Roman" w:cs="Times New Roman"/>
          <w:sz w:val="24"/>
          <w:szCs w:val="24"/>
        </w:rPr>
        <w:t>Indeed, there is</w:t>
      </w:r>
      <w:r w:rsidR="002348CA" w:rsidRPr="00F908C5">
        <w:rPr>
          <w:rFonts w:ascii="Times New Roman" w:hAnsi="Times New Roman" w:cs="Times New Roman"/>
          <w:sz w:val="24"/>
          <w:szCs w:val="24"/>
        </w:rPr>
        <w:t xml:space="preserve"> </w:t>
      </w:r>
      <w:r w:rsidRPr="00F908C5">
        <w:rPr>
          <w:rFonts w:ascii="Times New Roman" w:hAnsi="Times New Roman" w:cs="Times New Roman"/>
          <w:sz w:val="24"/>
          <w:szCs w:val="24"/>
        </w:rPr>
        <w:t xml:space="preserve">evidence </w:t>
      </w:r>
      <w:r w:rsidR="00D10AE3" w:rsidRPr="00F908C5">
        <w:rPr>
          <w:rFonts w:ascii="Times New Roman" w:hAnsi="Times New Roman" w:cs="Times New Roman"/>
          <w:sz w:val="24"/>
          <w:szCs w:val="24"/>
        </w:rPr>
        <w:t xml:space="preserve">suggesting </w:t>
      </w:r>
      <w:r w:rsidRPr="00F908C5">
        <w:rPr>
          <w:rFonts w:ascii="Times New Roman" w:hAnsi="Times New Roman" w:cs="Times New Roman"/>
          <w:sz w:val="24"/>
          <w:szCs w:val="24"/>
        </w:rPr>
        <w:t xml:space="preserve">that, in some circumstances, those with more severe memory impairments should </w:t>
      </w:r>
      <w:r w:rsidR="00D10AE3" w:rsidRPr="00F908C5">
        <w:rPr>
          <w:rFonts w:ascii="Times New Roman" w:hAnsi="Times New Roman" w:cs="Times New Roman"/>
          <w:sz w:val="24"/>
          <w:szCs w:val="24"/>
        </w:rPr>
        <w:t xml:space="preserve">actively avoid using </w:t>
      </w:r>
      <w:r w:rsidR="00425BBA" w:rsidRPr="00F908C5">
        <w:rPr>
          <w:rFonts w:ascii="Times New Roman" w:hAnsi="Times New Roman" w:cs="Times New Roman"/>
          <w:sz w:val="24"/>
          <w:szCs w:val="24"/>
        </w:rPr>
        <w:t>explicit memory</w:t>
      </w:r>
      <w:r w:rsidR="00B44B58" w:rsidRPr="00F908C5">
        <w:rPr>
          <w:rFonts w:ascii="Times New Roman" w:hAnsi="Times New Roman" w:cs="Times New Roman"/>
          <w:sz w:val="24"/>
          <w:szCs w:val="24"/>
        </w:rPr>
        <w:t xml:space="preserve"> </w:t>
      </w:r>
      <w:r w:rsidR="0093242E" w:rsidRPr="00F908C5">
        <w:rPr>
          <w:rFonts w:ascii="Times New Roman" w:hAnsi="Times New Roman" w:cs="Times New Roman"/>
          <w:sz w:val="24"/>
          <w:szCs w:val="24"/>
        </w:rPr>
        <w:t xml:space="preserve">at the encoding and retrieval stages.  </w:t>
      </w:r>
      <w:r w:rsidR="009044B5" w:rsidRPr="00F908C5">
        <w:rPr>
          <w:rFonts w:ascii="Times New Roman" w:hAnsi="Times New Roman" w:cs="Times New Roman"/>
          <w:sz w:val="24"/>
          <w:szCs w:val="24"/>
        </w:rPr>
        <w:t xml:space="preserve">This suggestion seems counterintuitive.  </w:t>
      </w:r>
      <w:r w:rsidR="00A4356A" w:rsidRPr="00F908C5">
        <w:rPr>
          <w:rFonts w:ascii="Times New Roman" w:hAnsi="Times New Roman" w:cs="Times New Roman"/>
          <w:sz w:val="24"/>
          <w:szCs w:val="24"/>
        </w:rPr>
        <w:t xml:space="preserve">According to some general </w:t>
      </w:r>
      <w:r w:rsidR="00A84ABD" w:rsidRPr="00F908C5">
        <w:rPr>
          <w:rFonts w:ascii="Times New Roman" w:hAnsi="Times New Roman" w:cs="Times New Roman"/>
          <w:sz w:val="24"/>
          <w:szCs w:val="24"/>
        </w:rPr>
        <w:t>theories of memory</w:t>
      </w:r>
      <w:r w:rsidR="00A4356A" w:rsidRPr="00F908C5">
        <w:rPr>
          <w:rFonts w:ascii="Times New Roman" w:hAnsi="Times New Roman" w:cs="Times New Roman"/>
          <w:sz w:val="24"/>
          <w:szCs w:val="24"/>
        </w:rPr>
        <w:t>,</w:t>
      </w:r>
      <w:r w:rsidR="00A84ABD" w:rsidRPr="00F908C5">
        <w:rPr>
          <w:rFonts w:ascii="Times New Roman" w:hAnsi="Times New Roman" w:cs="Times New Roman"/>
          <w:sz w:val="24"/>
          <w:szCs w:val="24"/>
        </w:rPr>
        <w:t xml:space="preserve"> an a</w:t>
      </w:r>
      <w:r w:rsidR="00266B32" w:rsidRPr="00F908C5">
        <w:rPr>
          <w:rFonts w:ascii="Times New Roman" w:hAnsi="Times New Roman" w:cs="Times New Roman"/>
          <w:sz w:val="24"/>
          <w:szCs w:val="24"/>
        </w:rPr>
        <w:t xml:space="preserve">ct of </w:t>
      </w:r>
      <w:r w:rsidR="005F19FB" w:rsidRPr="00F908C5">
        <w:rPr>
          <w:rFonts w:ascii="Times New Roman" w:hAnsi="Times New Roman" w:cs="Times New Roman"/>
          <w:sz w:val="24"/>
          <w:szCs w:val="24"/>
        </w:rPr>
        <w:t>implicit memory (</w:t>
      </w:r>
      <w:r w:rsidR="002F6559" w:rsidRPr="00F908C5">
        <w:rPr>
          <w:rFonts w:ascii="Times New Roman" w:hAnsi="Times New Roman" w:cs="Times New Roman"/>
          <w:sz w:val="24"/>
          <w:szCs w:val="24"/>
        </w:rPr>
        <w:t xml:space="preserve">i.e. </w:t>
      </w:r>
      <w:r w:rsidR="005F19FB" w:rsidRPr="00F908C5">
        <w:rPr>
          <w:rFonts w:ascii="Times New Roman" w:hAnsi="Times New Roman" w:cs="Times New Roman"/>
          <w:sz w:val="24"/>
          <w:szCs w:val="24"/>
        </w:rPr>
        <w:t>no intention to retrieve) can</w:t>
      </w:r>
      <w:r w:rsidR="00032D25" w:rsidRPr="00F908C5">
        <w:rPr>
          <w:rFonts w:ascii="Times New Roman" w:hAnsi="Times New Roman" w:cs="Times New Roman"/>
          <w:sz w:val="24"/>
          <w:szCs w:val="24"/>
        </w:rPr>
        <w:t>,</w:t>
      </w:r>
      <w:r w:rsidR="005F19FB" w:rsidRPr="00F908C5">
        <w:rPr>
          <w:rFonts w:ascii="Times New Roman" w:hAnsi="Times New Roman" w:cs="Times New Roman"/>
          <w:sz w:val="24"/>
          <w:szCs w:val="24"/>
        </w:rPr>
        <w:t xml:space="preserve"> </w:t>
      </w:r>
      <w:r w:rsidR="00032D25" w:rsidRPr="00F908C5">
        <w:rPr>
          <w:rFonts w:ascii="Times New Roman" w:hAnsi="Times New Roman" w:cs="Times New Roman"/>
          <w:sz w:val="24"/>
          <w:szCs w:val="24"/>
        </w:rPr>
        <w:t xml:space="preserve">by definition, </w:t>
      </w:r>
      <w:r w:rsidR="005F19FB" w:rsidRPr="00F908C5">
        <w:rPr>
          <w:rFonts w:ascii="Times New Roman" w:hAnsi="Times New Roman" w:cs="Times New Roman"/>
          <w:sz w:val="24"/>
          <w:szCs w:val="24"/>
        </w:rPr>
        <w:t xml:space="preserve">only involve implicit </w:t>
      </w:r>
      <w:r w:rsidR="002F6559" w:rsidRPr="00F908C5">
        <w:rPr>
          <w:rFonts w:ascii="Times New Roman" w:hAnsi="Times New Roman" w:cs="Times New Roman"/>
          <w:sz w:val="24"/>
          <w:szCs w:val="24"/>
        </w:rPr>
        <w:t xml:space="preserve">processes, </w:t>
      </w:r>
      <w:r w:rsidR="000F2194" w:rsidRPr="00F908C5">
        <w:rPr>
          <w:rFonts w:ascii="Times New Roman" w:hAnsi="Times New Roman" w:cs="Times New Roman"/>
          <w:sz w:val="24"/>
          <w:szCs w:val="24"/>
        </w:rPr>
        <w:t xml:space="preserve">but </w:t>
      </w:r>
      <w:r w:rsidR="00266B32" w:rsidRPr="00F908C5">
        <w:rPr>
          <w:rFonts w:ascii="Times New Roman" w:hAnsi="Times New Roman" w:cs="Times New Roman"/>
          <w:sz w:val="24"/>
          <w:szCs w:val="24"/>
        </w:rPr>
        <w:t xml:space="preserve">an act of </w:t>
      </w:r>
      <w:r w:rsidR="000F2194" w:rsidRPr="00F908C5">
        <w:rPr>
          <w:rFonts w:ascii="Times New Roman" w:hAnsi="Times New Roman" w:cs="Times New Roman"/>
          <w:sz w:val="24"/>
          <w:szCs w:val="24"/>
        </w:rPr>
        <w:t xml:space="preserve">explicit memory (i.e. intentional retrieval) </w:t>
      </w:r>
      <w:r w:rsidR="00266B32" w:rsidRPr="00F908C5">
        <w:rPr>
          <w:rFonts w:ascii="Times New Roman" w:hAnsi="Times New Roman" w:cs="Times New Roman"/>
          <w:sz w:val="24"/>
          <w:szCs w:val="24"/>
        </w:rPr>
        <w:t xml:space="preserve">typically involves both implicit and explicit processes </w:t>
      </w:r>
      <w:r w:rsidR="00ED2962" w:rsidRPr="00F908C5">
        <w:rPr>
          <w:rFonts w:ascii="Times New Roman" w:hAnsi="Times New Roman" w:cs="Times New Roman"/>
          <w:sz w:val="24"/>
          <w:szCs w:val="24"/>
        </w:rPr>
        <w:t>(</w:t>
      </w:r>
      <w:r w:rsidR="00A84ABD" w:rsidRPr="00F908C5">
        <w:rPr>
          <w:rFonts w:ascii="Times New Roman" w:hAnsi="Times New Roman" w:cs="Times New Roman"/>
          <w:sz w:val="24"/>
          <w:szCs w:val="24"/>
        </w:rPr>
        <w:t xml:space="preserve">e.g. </w:t>
      </w:r>
      <w:proofErr w:type="spellStart"/>
      <w:r w:rsidR="00BE00D8" w:rsidRPr="00F908C5">
        <w:rPr>
          <w:rFonts w:ascii="Times New Roman" w:hAnsi="Times New Roman" w:cs="Times New Roman"/>
          <w:sz w:val="24"/>
          <w:szCs w:val="24"/>
        </w:rPr>
        <w:t>Moscovitch</w:t>
      </w:r>
      <w:proofErr w:type="spellEnd"/>
      <w:r w:rsidR="00BE00D8" w:rsidRPr="00F908C5">
        <w:rPr>
          <w:rFonts w:ascii="Times New Roman" w:hAnsi="Times New Roman" w:cs="Times New Roman"/>
          <w:sz w:val="24"/>
          <w:szCs w:val="24"/>
        </w:rPr>
        <w:t xml:space="preserve">, 2008; </w:t>
      </w:r>
      <w:proofErr w:type="spellStart"/>
      <w:r w:rsidR="00DE0CB7" w:rsidRPr="00F908C5">
        <w:rPr>
          <w:rFonts w:ascii="Times New Roman" w:hAnsi="Times New Roman" w:cs="Times New Roman"/>
          <w:sz w:val="24"/>
          <w:szCs w:val="24"/>
        </w:rPr>
        <w:t>Yonelinas</w:t>
      </w:r>
      <w:proofErr w:type="spellEnd"/>
      <w:r w:rsidR="00DE0CB7" w:rsidRPr="00F908C5">
        <w:rPr>
          <w:rFonts w:ascii="Times New Roman" w:hAnsi="Times New Roman" w:cs="Times New Roman"/>
          <w:sz w:val="24"/>
          <w:szCs w:val="24"/>
        </w:rPr>
        <w:t xml:space="preserve"> &amp; </w:t>
      </w:r>
      <w:r w:rsidR="00ED2962" w:rsidRPr="00F908C5">
        <w:rPr>
          <w:rFonts w:ascii="Times New Roman" w:hAnsi="Times New Roman" w:cs="Times New Roman"/>
          <w:sz w:val="24"/>
          <w:szCs w:val="24"/>
        </w:rPr>
        <w:t xml:space="preserve">Jacoby, </w:t>
      </w:r>
      <w:r w:rsidR="00DE0CB7" w:rsidRPr="00F908C5">
        <w:rPr>
          <w:rFonts w:ascii="Times New Roman" w:hAnsi="Times New Roman" w:cs="Times New Roman"/>
          <w:sz w:val="24"/>
          <w:szCs w:val="24"/>
        </w:rPr>
        <w:lastRenderedPageBreak/>
        <w:t>2012</w:t>
      </w:r>
      <w:r w:rsidR="00ED2962" w:rsidRPr="00F908C5">
        <w:rPr>
          <w:rFonts w:ascii="Times New Roman" w:hAnsi="Times New Roman" w:cs="Times New Roman"/>
          <w:sz w:val="24"/>
          <w:szCs w:val="24"/>
        </w:rPr>
        <w:t>).</w:t>
      </w:r>
      <w:r w:rsidR="00AD01CF" w:rsidRPr="00F908C5">
        <w:rPr>
          <w:rFonts w:ascii="Times New Roman" w:hAnsi="Times New Roman" w:cs="Times New Roman"/>
          <w:sz w:val="24"/>
          <w:szCs w:val="24"/>
        </w:rPr>
        <w:t xml:space="preserve">  </w:t>
      </w:r>
      <w:r w:rsidR="008A2002" w:rsidRPr="00F908C5">
        <w:rPr>
          <w:rFonts w:ascii="Times New Roman" w:hAnsi="Times New Roman" w:cs="Times New Roman"/>
          <w:sz w:val="24"/>
          <w:szCs w:val="24"/>
        </w:rPr>
        <w:t>Th</w:t>
      </w:r>
      <w:r w:rsidR="00B64B66" w:rsidRPr="00F908C5">
        <w:rPr>
          <w:rFonts w:ascii="Times New Roman" w:hAnsi="Times New Roman" w:cs="Times New Roman"/>
          <w:sz w:val="24"/>
          <w:szCs w:val="24"/>
        </w:rPr>
        <w:t xml:space="preserve">is would seem to imply </w:t>
      </w:r>
      <w:r w:rsidR="00ED6B5C" w:rsidRPr="00F908C5">
        <w:rPr>
          <w:rFonts w:ascii="Times New Roman" w:hAnsi="Times New Roman" w:cs="Times New Roman"/>
          <w:sz w:val="24"/>
          <w:szCs w:val="24"/>
        </w:rPr>
        <w:t xml:space="preserve">that </w:t>
      </w:r>
      <w:r w:rsidR="007807E7" w:rsidRPr="00F908C5">
        <w:rPr>
          <w:rFonts w:ascii="Times New Roman" w:hAnsi="Times New Roman" w:cs="Times New Roman"/>
          <w:sz w:val="24"/>
          <w:szCs w:val="24"/>
        </w:rPr>
        <w:t xml:space="preserve">those with </w:t>
      </w:r>
      <w:r w:rsidR="00ED6B5C" w:rsidRPr="00F908C5">
        <w:rPr>
          <w:rFonts w:ascii="Times New Roman" w:hAnsi="Times New Roman" w:cs="Times New Roman"/>
          <w:sz w:val="24"/>
          <w:szCs w:val="24"/>
        </w:rPr>
        <w:t>explicit</w:t>
      </w:r>
      <w:r w:rsidR="007807E7" w:rsidRPr="00F908C5">
        <w:rPr>
          <w:rFonts w:ascii="Times New Roman" w:hAnsi="Times New Roman" w:cs="Times New Roman"/>
          <w:sz w:val="24"/>
          <w:szCs w:val="24"/>
        </w:rPr>
        <w:t xml:space="preserve"> impairments should always </w:t>
      </w:r>
      <w:r w:rsidR="00C32AD7" w:rsidRPr="00F908C5">
        <w:rPr>
          <w:rFonts w:ascii="Times New Roman" w:hAnsi="Times New Roman" w:cs="Times New Roman"/>
          <w:sz w:val="24"/>
          <w:szCs w:val="24"/>
        </w:rPr>
        <w:t>try to remember (i.e. use their explicit memory) beca</w:t>
      </w:r>
      <w:r w:rsidR="0012510F" w:rsidRPr="00F908C5">
        <w:rPr>
          <w:rFonts w:ascii="Times New Roman" w:hAnsi="Times New Roman" w:cs="Times New Roman"/>
          <w:sz w:val="24"/>
          <w:szCs w:val="24"/>
        </w:rPr>
        <w:t xml:space="preserve">use, even if this is impaired, </w:t>
      </w:r>
      <w:r w:rsidR="00647283" w:rsidRPr="00F908C5">
        <w:rPr>
          <w:rFonts w:ascii="Times New Roman" w:hAnsi="Times New Roman" w:cs="Times New Roman"/>
          <w:sz w:val="24"/>
          <w:szCs w:val="24"/>
        </w:rPr>
        <w:t>using</w:t>
      </w:r>
      <w:r w:rsidR="00EB693F" w:rsidRPr="00F908C5">
        <w:rPr>
          <w:rFonts w:ascii="Times New Roman" w:hAnsi="Times New Roman" w:cs="Times New Roman"/>
          <w:sz w:val="24"/>
          <w:szCs w:val="24"/>
        </w:rPr>
        <w:t xml:space="preserve"> residual explicit memory in conjunction with intact implicit memory would still be more effective than using intact implicit memory alone.  </w:t>
      </w:r>
      <w:r w:rsidR="00453A98" w:rsidRPr="00F908C5">
        <w:rPr>
          <w:rFonts w:ascii="Times New Roman" w:hAnsi="Times New Roman" w:cs="Times New Roman"/>
          <w:sz w:val="24"/>
          <w:szCs w:val="24"/>
        </w:rPr>
        <w:t>However, this</w:t>
      </w:r>
      <w:r w:rsidR="004431C0" w:rsidRPr="00F908C5">
        <w:rPr>
          <w:rFonts w:ascii="Times New Roman" w:hAnsi="Times New Roman" w:cs="Times New Roman"/>
          <w:sz w:val="24"/>
          <w:szCs w:val="24"/>
        </w:rPr>
        <w:t xml:space="preserve"> implication is not valid</w:t>
      </w:r>
      <w:r w:rsidR="00453A98" w:rsidRPr="00F908C5">
        <w:rPr>
          <w:rFonts w:ascii="Times New Roman" w:hAnsi="Times New Roman" w:cs="Times New Roman"/>
          <w:sz w:val="24"/>
          <w:szCs w:val="24"/>
        </w:rPr>
        <w:t xml:space="preserve"> if</w:t>
      </w:r>
      <w:r w:rsidR="008811DF" w:rsidRPr="00F908C5">
        <w:rPr>
          <w:rFonts w:ascii="Times New Roman" w:hAnsi="Times New Roman" w:cs="Times New Roman"/>
          <w:sz w:val="24"/>
          <w:szCs w:val="24"/>
        </w:rPr>
        <w:t>, as the evidence suggests</w:t>
      </w:r>
      <w:r w:rsidR="00E861AE" w:rsidRPr="00F908C5">
        <w:rPr>
          <w:rFonts w:ascii="Times New Roman" w:hAnsi="Times New Roman" w:cs="Times New Roman"/>
          <w:sz w:val="24"/>
          <w:szCs w:val="24"/>
        </w:rPr>
        <w:t xml:space="preserve"> (</w:t>
      </w:r>
      <w:r w:rsidR="00095428" w:rsidRPr="00F908C5">
        <w:rPr>
          <w:rFonts w:ascii="Times New Roman" w:hAnsi="Times New Roman" w:cs="Times New Roman"/>
          <w:sz w:val="24"/>
          <w:szCs w:val="24"/>
        </w:rPr>
        <w:t xml:space="preserve">e.g. </w:t>
      </w:r>
      <w:proofErr w:type="spellStart"/>
      <w:r w:rsidR="00E861AE" w:rsidRPr="00F908C5">
        <w:rPr>
          <w:rFonts w:ascii="Times New Roman" w:hAnsi="Times New Roman" w:cs="Times New Roman"/>
          <w:sz w:val="24"/>
          <w:szCs w:val="24"/>
        </w:rPr>
        <w:t>Borragan</w:t>
      </w:r>
      <w:proofErr w:type="spellEnd"/>
      <w:r w:rsidR="00E861AE" w:rsidRPr="00F908C5">
        <w:rPr>
          <w:rFonts w:ascii="Times New Roman" w:hAnsi="Times New Roman" w:cs="Times New Roman"/>
          <w:sz w:val="24"/>
          <w:szCs w:val="24"/>
        </w:rPr>
        <w:t xml:space="preserve"> et al., 2016; Gagne &amp; Cohen, 2016)</w:t>
      </w:r>
      <w:r w:rsidR="008811DF" w:rsidRPr="00F908C5">
        <w:rPr>
          <w:rFonts w:ascii="Times New Roman" w:hAnsi="Times New Roman" w:cs="Times New Roman"/>
          <w:sz w:val="24"/>
          <w:szCs w:val="24"/>
        </w:rPr>
        <w:t xml:space="preserve">, </w:t>
      </w:r>
      <w:r w:rsidR="003938E3" w:rsidRPr="00F908C5">
        <w:rPr>
          <w:rFonts w:ascii="Times New Roman" w:hAnsi="Times New Roman" w:cs="Times New Roman"/>
          <w:sz w:val="24"/>
          <w:szCs w:val="24"/>
        </w:rPr>
        <w:t xml:space="preserve">explicit </w:t>
      </w:r>
      <w:r w:rsidR="00427BD3" w:rsidRPr="00F908C5">
        <w:rPr>
          <w:rFonts w:ascii="Times New Roman" w:hAnsi="Times New Roman" w:cs="Times New Roman"/>
          <w:sz w:val="24"/>
          <w:szCs w:val="24"/>
        </w:rPr>
        <w:t xml:space="preserve">encoding and retrieval strategies </w:t>
      </w:r>
      <w:r w:rsidR="003938E3" w:rsidRPr="00F908C5">
        <w:rPr>
          <w:rFonts w:ascii="Times New Roman" w:hAnsi="Times New Roman" w:cs="Times New Roman"/>
          <w:sz w:val="24"/>
          <w:szCs w:val="24"/>
        </w:rPr>
        <w:t xml:space="preserve">can interfere with implicit </w:t>
      </w:r>
      <w:r w:rsidR="0017443E" w:rsidRPr="00F908C5">
        <w:rPr>
          <w:rFonts w:ascii="Times New Roman" w:hAnsi="Times New Roman" w:cs="Times New Roman"/>
          <w:sz w:val="24"/>
          <w:szCs w:val="24"/>
        </w:rPr>
        <w:t>memory</w:t>
      </w:r>
      <w:r w:rsidR="003938E3" w:rsidRPr="00F908C5">
        <w:rPr>
          <w:rFonts w:ascii="Times New Roman" w:hAnsi="Times New Roman" w:cs="Times New Roman"/>
          <w:sz w:val="24"/>
          <w:szCs w:val="24"/>
        </w:rPr>
        <w:t>.</w:t>
      </w:r>
      <w:r w:rsidR="003E53CC" w:rsidRPr="00F908C5">
        <w:rPr>
          <w:rFonts w:ascii="Times New Roman" w:hAnsi="Times New Roman" w:cs="Times New Roman"/>
          <w:sz w:val="24"/>
          <w:szCs w:val="24"/>
        </w:rPr>
        <w:t xml:space="preserve">  </w:t>
      </w:r>
      <w:r w:rsidR="0086424F" w:rsidRPr="00F908C5">
        <w:rPr>
          <w:rFonts w:ascii="Times New Roman" w:hAnsi="Times New Roman" w:cs="Times New Roman"/>
          <w:sz w:val="24"/>
          <w:szCs w:val="24"/>
        </w:rPr>
        <w:t>R</w:t>
      </w:r>
      <w:r w:rsidR="00EA602F" w:rsidRPr="00F908C5">
        <w:rPr>
          <w:rFonts w:ascii="Times New Roman" w:hAnsi="Times New Roman" w:cs="Times New Roman"/>
          <w:sz w:val="24"/>
          <w:szCs w:val="24"/>
        </w:rPr>
        <w:t>eliance on implicit memory</w:t>
      </w:r>
      <w:r w:rsidR="0086424F" w:rsidRPr="00F908C5">
        <w:rPr>
          <w:rFonts w:ascii="Times New Roman" w:hAnsi="Times New Roman" w:cs="Times New Roman"/>
          <w:sz w:val="24"/>
          <w:szCs w:val="24"/>
        </w:rPr>
        <w:t xml:space="preserve"> alone may lead to better performance</w:t>
      </w:r>
      <w:r w:rsidR="00EB260B" w:rsidRPr="00F908C5">
        <w:rPr>
          <w:rFonts w:ascii="Times New Roman" w:hAnsi="Times New Roman" w:cs="Times New Roman"/>
          <w:sz w:val="24"/>
          <w:szCs w:val="24"/>
        </w:rPr>
        <w:t xml:space="preserve"> than</w:t>
      </w:r>
      <w:r w:rsidR="00B736B9" w:rsidRPr="00F908C5">
        <w:rPr>
          <w:rFonts w:ascii="Times New Roman" w:hAnsi="Times New Roman" w:cs="Times New Roman"/>
          <w:sz w:val="24"/>
          <w:szCs w:val="24"/>
        </w:rPr>
        <w:t xml:space="preserve"> explicit memory </w:t>
      </w:r>
      <w:r w:rsidR="00025AD4" w:rsidRPr="00F908C5">
        <w:rPr>
          <w:rFonts w:ascii="Times New Roman" w:hAnsi="Times New Roman" w:cs="Times New Roman"/>
          <w:sz w:val="24"/>
          <w:szCs w:val="24"/>
        </w:rPr>
        <w:t>when the benefits of</w:t>
      </w:r>
      <w:r w:rsidR="00290397" w:rsidRPr="00F908C5">
        <w:rPr>
          <w:rFonts w:ascii="Times New Roman" w:hAnsi="Times New Roman" w:cs="Times New Roman"/>
          <w:sz w:val="24"/>
          <w:szCs w:val="24"/>
        </w:rPr>
        <w:t xml:space="preserve"> involv</w:t>
      </w:r>
      <w:r w:rsidR="009C3D56" w:rsidRPr="00F908C5">
        <w:rPr>
          <w:rFonts w:ascii="Times New Roman" w:hAnsi="Times New Roman" w:cs="Times New Roman"/>
          <w:sz w:val="24"/>
          <w:szCs w:val="24"/>
        </w:rPr>
        <w:t>ing</w:t>
      </w:r>
      <w:r w:rsidR="00290397" w:rsidRPr="00F908C5">
        <w:rPr>
          <w:rFonts w:ascii="Times New Roman" w:hAnsi="Times New Roman" w:cs="Times New Roman"/>
          <w:sz w:val="24"/>
          <w:szCs w:val="24"/>
        </w:rPr>
        <w:t xml:space="preserve"> explicit memory are outweighed by </w:t>
      </w:r>
      <w:r w:rsidR="009C3D56" w:rsidRPr="00F908C5">
        <w:rPr>
          <w:rFonts w:ascii="Times New Roman" w:hAnsi="Times New Roman" w:cs="Times New Roman"/>
          <w:sz w:val="24"/>
          <w:szCs w:val="24"/>
        </w:rPr>
        <w:t xml:space="preserve">the </w:t>
      </w:r>
      <w:r w:rsidR="00AD68B6" w:rsidRPr="00F908C5">
        <w:rPr>
          <w:rFonts w:ascii="Times New Roman" w:hAnsi="Times New Roman" w:cs="Times New Roman"/>
          <w:sz w:val="24"/>
          <w:szCs w:val="24"/>
        </w:rPr>
        <w:t>interference costs arising from its</w:t>
      </w:r>
      <w:r w:rsidR="00502331" w:rsidRPr="00F908C5">
        <w:rPr>
          <w:rFonts w:ascii="Times New Roman" w:hAnsi="Times New Roman" w:cs="Times New Roman"/>
          <w:sz w:val="24"/>
          <w:szCs w:val="24"/>
        </w:rPr>
        <w:t xml:space="preserve"> impact on implicit memory (Riley &amp; Venn, 2015).</w:t>
      </w:r>
      <w:r w:rsidR="00F465AC" w:rsidRPr="00F908C5">
        <w:rPr>
          <w:rFonts w:ascii="Times New Roman" w:hAnsi="Times New Roman" w:cs="Times New Roman"/>
          <w:sz w:val="24"/>
          <w:szCs w:val="24"/>
        </w:rPr>
        <w:t xml:space="preserve">  </w:t>
      </w:r>
      <w:r w:rsidR="00B77DFA" w:rsidRPr="00F908C5">
        <w:rPr>
          <w:rFonts w:ascii="Times New Roman" w:hAnsi="Times New Roman" w:cs="Times New Roman"/>
          <w:sz w:val="24"/>
          <w:szCs w:val="24"/>
        </w:rPr>
        <w:t>This is most likely to occur when the explicit impairments are more severe</w:t>
      </w:r>
      <w:r w:rsidR="001A1876" w:rsidRPr="00F908C5">
        <w:rPr>
          <w:rFonts w:ascii="Times New Roman" w:hAnsi="Times New Roman" w:cs="Times New Roman"/>
          <w:sz w:val="24"/>
          <w:szCs w:val="24"/>
        </w:rPr>
        <w:t xml:space="preserve"> </w:t>
      </w:r>
      <w:r w:rsidR="00A533CA" w:rsidRPr="00F908C5">
        <w:rPr>
          <w:rFonts w:ascii="Times New Roman" w:hAnsi="Times New Roman" w:cs="Times New Roman"/>
          <w:sz w:val="24"/>
          <w:szCs w:val="24"/>
        </w:rPr>
        <w:t xml:space="preserve">because the benefits associated with the involvement of explicit memory are likely to be </w:t>
      </w:r>
      <w:r w:rsidR="00B97975" w:rsidRPr="00F908C5">
        <w:rPr>
          <w:rFonts w:ascii="Times New Roman" w:hAnsi="Times New Roman" w:cs="Times New Roman"/>
          <w:sz w:val="24"/>
          <w:szCs w:val="24"/>
        </w:rPr>
        <w:t>relatively low</w:t>
      </w:r>
      <w:r w:rsidR="00B77DFA" w:rsidRPr="00F908C5">
        <w:rPr>
          <w:rFonts w:ascii="Times New Roman" w:hAnsi="Times New Roman" w:cs="Times New Roman"/>
          <w:sz w:val="24"/>
          <w:szCs w:val="24"/>
        </w:rPr>
        <w:t xml:space="preserve">.  </w:t>
      </w:r>
      <w:r w:rsidR="00E11EEC" w:rsidRPr="00F908C5">
        <w:rPr>
          <w:rFonts w:ascii="Times New Roman" w:hAnsi="Times New Roman" w:cs="Times New Roman"/>
          <w:sz w:val="24"/>
          <w:szCs w:val="24"/>
        </w:rPr>
        <w:t xml:space="preserve">To test this hypothesis, </w:t>
      </w:r>
      <w:proofErr w:type="gramStart"/>
      <w:r w:rsidR="00AB551D" w:rsidRPr="00F908C5">
        <w:rPr>
          <w:rFonts w:ascii="Times New Roman" w:hAnsi="Times New Roman" w:cs="Times New Roman"/>
          <w:sz w:val="24"/>
          <w:szCs w:val="24"/>
        </w:rPr>
        <w:t>Riley</w:t>
      </w:r>
      <w:proofErr w:type="gramEnd"/>
      <w:r w:rsidR="00AB551D" w:rsidRPr="00F908C5">
        <w:rPr>
          <w:rFonts w:ascii="Times New Roman" w:hAnsi="Times New Roman" w:cs="Times New Roman"/>
          <w:sz w:val="24"/>
          <w:szCs w:val="24"/>
        </w:rPr>
        <w:t xml:space="preserve"> and Venn (201</w:t>
      </w:r>
      <w:r w:rsidR="0055208A" w:rsidRPr="00F908C5">
        <w:rPr>
          <w:rFonts w:ascii="Times New Roman" w:hAnsi="Times New Roman" w:cs="Times New Roman"/>
          <w:sz w:val="24"/>
          <w:szCs w:val="24"/>
        </w:rPr>
        <w:t>5</w:t>
      </w:r>
      <w:r w:rsidR="00AB551D" w:rsidRPr="00F908C5">
        <w:rPr>
          <w:rFonts w:ascii="Times New Roman" w:hAnsi="Times New Roman" w:cs="Times New Roman"/>
          <w:sz w:val="24"/>
          <w:szCs w:val="24"/>
        </w:rPr>
        <w:t>) compared</w:t>
      </w:r>
      <w:r w:rsidR="007634EF" w:rsidRPr="00F908C5">
        <w:rPr>
          <w:rFonts w:ascii="Times New Roman" w:hAnsi="Times New Roman" w:cs="Times New Roman"/>
          <w:sz w:val="24"/>
          <w:szCs w:val="24"/>
        </w:rPr>
        <w:t xml:space="preserve"> encoding and retrieval instructions designed to </w:t>
      </w:r>
      <w:r w:rsidR="006A6BC0" w:rsidRPr="00F908C5">
        <w:rPr>
          <w:rFonts w:ascii="Times New Roman" w:hAnsi="Times New Roman" w:cs="Times New Roman"/>
          <w:sz w:val="24"/>
          <w:szCs w:val="24"/>
        </w:rPr>
        <w:t>encourage reliance on implicit memory alone</w:t>
      </w:r>
      <w:r w:rsidR="00F57E2D" w:rsidRPr="00F908C5">
        <w:rPr>
          <w:rFonts w:ascii="Times New Roman" w:hAnsi="Times New Roman" w:cs="Times New Roman"/>
          <w:sz w:val="24"/>
          <w:szCs w:val="24"/>
        </w:rPr>
        <w:t>,</w:t>
      </w:r>
      <w:r w:rsidR="006A6BC0" w:rsidRPr="00F908C5">
        <w:rPr>
          <w:rFonts w:ascii="Times New Roman" w:hAnsi="Times New Roman" w:cs="Times New Roman"/>
          <w:sz w:val="24"/>
          <w:szCs w:val="24"/>
        </w:rPr>
        <w:t xml:space="preserve"> with encoding and retrieval instructions designed to encourage the use of explicit memory.  </w:t>
      </w:r>
      <w:r w:rsidR="001C5AA0" w:rsidRPr="00F908C5">
        <w:rPr>
          <w:rFonts w:ascii="Times New Roman" w:hAnsi="Times New Roman" w:cs="Times New Roman"/>
          <w:sz w:val="24"/>
          <w:szCs w:val="24"/>
        </w:rPr>
        <w:t xml:space="preserve">Those with more moderate </w:t>
      </w:r>
      <w:r w:rsidR="00FB57C8" w:rsidRPr="00F908C5">
        <w:rPr>
          <w:rFonts w:ascii="Times New Roman" w:hAnsi="Times New Roman" w:cs="Times New Roman"/>
          <w:sz w:val="24"/>
          <w:szCs w:val="24"/>
        </w:rPr>
        <w:t xml:space="preserve">memory and executive </w:t>
      </w:r>
      <w:r w:rsidR="001C5AA0" w:rsidRPr="00F908C5">
        <w:rPr>
          <w:rFonts w:ascii="Times New Roman" w:hAnsi="Times New Roman" w:cs="Times New Roman"/>
          <w:sz w:val="24"/>
          <w:szCs w:val="24"/>
        </w:rPr>
        <w:t xml:space="preserve">impairments </w:t>
      </w:r>
      <w:r w:rsidR="002F34DF" w:rsidRPr="00F908C5">
        <w:rPr>
          <w:rFonts w:ascii="Times New Roman" w:hAnsi="Times New Roman" w:cs="Times New Roman"/>
          <w:sz w:val="24"/>
          <w:szCs w:val="24"/>
        </w:rPr>
        <w:t>performed</w:t>
      </w:r>
      <w:r w:rsidR="001C5AA0" w:rsidRPr="00F908C5">
        <w:rPr>
          <w:rFonts w:ascii="Times New Roman" w:hAnsi="Times New Roman" w:cs="Times New Roman"/>
          <w:sz w:val="24"/>
          <w:szCs w:val="24"/>
        </w:rPr>
        <w:t xml:space="preserve"> better </w:t>
      </w:r>
      <w:r w:rsidR="00494861" w:rsidRPr="00F908C5">
        <w:rPr>
          <w:rFonts w:ascii="Times New Roman" w:hAnsi="Times New Roman" w:cs="Times New Roman"/>
          <w:sz w:val="24"/>
          <w:szCs w:val="24"/>
        </w:rPr>
        <w:t xml:space="preserve">under </w:t>
      </w:r>
      <w:r w:rsidR="00F15619" w:rsidRPr="00F908C5">
        <w:rPr>
          <w:rFonts w:ascii="Times New Roman" w:hAnsi="Times New Roman" w:cs="Times New Roman"/>
          <w:sz w:val="24"/>
          <w:szCs w:val="24"/>
        </w:rPr>
        <w:t xml:space="preserve">explicit instructions </w:t>
      </w:r>
      <w:r w:rsidR="00490BF0" w:rsidRPr="00F908C5">
        <w:rPr>
          <w:rFonts w:ascii="Times New Roman" w:hAnsi="Times New Roman" w:cs="Times New Roman"/>
          <w:sz w:val="24"/>
          <w:szCs w:val="24"/>
        </w:rPr>
        <w:t xml:space="preserve">on </w:t>
      </w:r>
      <w:r w:rsidR="001C5AA0" w:rsidRPr="00F908C5">
        <w:rPr>
          <w:rFonts w:ascii="Times New Roman" w:hAnsi="Times New Roman" w:cs="Times New Roman"/>
          <w:sz w:val="24"/>
          <w:szCs w:val="24"/>
        </w:rPr>
        <w:t xml:space="preserve">both </w:t>
      </w:r>
      <w:r w:rsidR="00490BF0" w:rsidRPr="00F908C5">
        <w:rPr>
          <w:rFonts w:ascii="Times New Roman" w:hAnsi="Times New Roman" w:cs="Times New Roman"/>
          <w:sz w:val="24"/>
          <w:szCs w:val="24"/>
        </w:rPr>
        <w:t xml:space="preserve">an immediate </w:t>
      </w:r>
      <w:r w:rsidR="001B3B31" w:rsidRPr="00F908C5">
        <w:rPr>
          <w:rFonts w:ascii="Times New Roman" w:hAnsi="Times New Roman" w:cs="Times New Roman"/>
          <w:sz w:val="24"/>
          <w:szCs w:val="24"/>
        </w:rPr>
        <w:t xml:space="preserve">and a delayed (one week) </w:t>
      </w:r>
      <w:r w:rsidR="00490BF0" w:rsidRPr="00F908C5">
        <w:rPr>
          <w:rFonts w:ascii="Times New Roman" w:hAnsi="Times New Roman" w:cs="Times New Roman"/>
          <w:sz w:val="24"/>
          <w:szCs w:val="24"/>
        </w:rPr>
        <w:t>re</w:t>
      </w:r>
      <w:r w:rsidR="000345A4" w:rsidRPr="00F908C5">
        <w:rPr>
          <w:rFonts w:ascii="Times New Roman" w:hAnsi="Times New Roman" w:cs="Times New Roman"/>
          <w:sz w:val="24"/>
          <w:szCs w:val="24"/>
        </w:rPr>
        <w:t>trieval test</w:t>
      </w:r>
      <w:r w:rsidR="00FB57C8" w:rsidRPr="00F908C5">
        <w:rPr>
          <w:rFonts w:ascii="Times New Roman" w:hAnsi="Times New Roman" w:cs="Times New Roman"/>
          <w:sz w:val="24"/>
          <w:szCs w:val="24"/>
        </w:rPr>
        <w:t>.  Those with more severe impairments</w:t>
      </w:r>
      <w:r w:rsidR="002F34DF" w:rsidRPr="00F908C5">
        <w:rPr>
          <w:rFonts w:ascii="Times New Roman" w:hAnsi="Times New Roman" w:cs="Times New Roman"/>
          <w:sz w:val="24"/>
          <w:szCs w:val="24"/>
        </w:rPr>
        <w:t xml:space="preserve"> also performed</w:t>
      </w:r>
      <w:r w:rsidR="00FB57C8" w:rsidRPr="00F908C5">
        <w:rPr>
          <w:rFonts w:ascii="Times New Roman" w:hAnsi="Times New Roman" w:cs="Times New Roman"/>
          <w:sz w:val="24"/>
          <w:szCs w:val="24"/>
        </w:rPr>
        <w:t xml:space="preserve"> better under explicit instructions on the immediate </w:t>
      </w:r>
      <w:proofErr w:type="gramStart"/>
      <w:r w:rsidR="00FB57C8" w:rsidRPr="00F908C5">
        <w:rPr>
          <w:rFonts w:ascii="Times New Roman" w:hAnsi="Times New Roman" w:cs="Times New Roman"/>
          <w:sz w:val="24"/>
          <w:szCs w:val="24"/>
        </w:rPr>
        <w:t>test, but</w:t>
      </w:r>
      <w:proofErr w:type="gramEnd"/>
      <w:r w:rsidR="00FB57C8" w:rsidRPr="00F908C5">
        <w:rPr>
          <w:rFonts w:ascii="Times New Roman" w:hAnsi="Times New Roman" w:cs="Times New Roman"/>
          <w:sz w:val="24"/>
          <w:szCs w:val="24"/>
        </w:rPr>
        <w:t xml:space="preserve"> </w:t>
      </w:r>
      <w:r w:rsidR="002F34DF" w:rsidRPr="00F908C5">
        <w:rPr>
          <w:rFonts w:ascii="Times New Roman" w:hAnsi="Times New Roman" w:cs="Times New Roman"/>
          <w:sz w:val="24"/>
          <w:szCs w:val="24"/>
        </w:rPr>
        <w:t xml:space="preserve">performed better under implicit instructions on the delayed test.  </w:t>
      </w:r>
      <w:r w:rsidR="002C4B30" w:rsidRPr="00F908C5">
        <w:rPr>
          <w:rFonts w:ascii="Times New Roman" w:hAnsi="Times New Roman" w:cs="Times New Roman"/>
          <w:sz w:val="24"/>
          <w:szCs w:val="24"/>
        </w:rPr>
        <w:t xml:space="preserve">If </w:t>
      </w:r>
      <w:r w:rsidR="00EA0B81" w:rsidRPr="00F908C5">
        <w:rPr>
          <w:rFonts w:ascii="Times New Roman" w:hAnsi="Times New Roman" w:cs="Times New Roman"/>
          <w:sz w:val="24"/>
          <w:szCs w:val="24"/>
        </w:rPr>
        <w:t xml:space="preserve">it is the case that </w:t>
      </w:r>
      <w:r w:rsidR="00413EC4" w:rsidRPr="00F908C5">
        <w:rPr>
          <w:rFonts w:ascii="Times New Roman" w:hAnsi="Times New Roman" w:cs="Times New Roman"/>
          <w:sz w:val="24"/>
          <w:szCs w:val="24"/>
        </w:rPr>
        <w:t>those with more severe impairments should avoid explicit memory in some circumstances</w:t>
      </w:r>
      <w:r w:rsidR="00DF1B93" w:rsidRPr="00F908C5">
        <w:rPr>
          <w:rFonts w:ascii="Times New Roman" w:hAnsi="Times New Roman" w:cs="Times New Roman"/>
          <w:sz w:val="24"/>
          <w:szCs w:val="24"/>
        </w:rPr>
        <w:t xml:space="preserve">, </w:t>
      </w:r>
      <w:r w:rsidR="00583E4E" w:rsidRPr="00F908C5">
        <w:rPr>
          <w:rFonts w:ascii="Times New Roman" w:hAnsi="Times New Roman" w:cs="Times New Roman"/>
          <w:sz w:val="24"/>
          <w:szCs w:val="24"/>
        </w:rPr>
        <w:t xml:space="preserve">knowing how best to facilitate implicit memory becomes even more important for this group.  </w:t>
      </w:r>
    </w:p>
    <w:p w14:paraId="42D59DD1" w14:textId="24C678B8" w:rsidR="00413EC4" w:rsidRPr="00F908C5" w:rsidRDefault="00413EC4" w:rsidP="00303BB4">
      <w:pPr>
        <w:spacing w:line="360" w:lineRule="auto"/>
        <w:rPr>
          <w:rFonts w:ascii="Times New Roman" w:hAnsi="Times New Roman" w:cs="Times New Roman"/>
          <w:sz w:val="24"/>
          <w:szCs w:val="24"/>
        </w:rPr>
      </w:pPr>
      <w:r w:rsidRPr="00F908C5">
        <w:rPr>
          <w:rFonts w:ascii="Times New Roman" w:hAnsi="Times New Roman" w:cs="Times New Roman"/>
          <w:sz w:val="24"/>
          <w:szCs w:val="24"/>
        </w:rPr>
        <w:tab/>
      </w:r>
      <w:r w:rsidR="00EE345A" w:rsidRPr="00F908C5">
        <w:rPr>
          <w:rFonts w:ascii="Times New Roman" w:hAnsi="Times New Roman" w:cs="Times New Roman"/>
          <w:sz w:val="24"/>
          <w:szCs w:val="24"/>
        </w:rPr>
        <w:t>Given t</w:t>
      </w:r>
      <w:r w:rsidR="005C2609" w:rsidRPr="00F908C5">
        <w:rPr>
          <w:rFonts w:ascii="Times New Roman" w:hAnsi="Times New Roman" w:cs="Times New Roman"/>
          <w:sz w:val="24"/>
          <w:szCs w:val="24"/>
        </w:rPr>
        <w:t xml:space="preserve">he evidence </w:t>
      </w:r>
      <w:r w:rsidR="0098091C" w:rsidRPr="00F908C5">
        <w:rPr>
          <w:rFonts w:ascii="Times New Roman" w:hAnsi="Times New Roman" w:cs="Times New Roman"/>
          <w:sz w:val="24"/>
          <w:szCs w:val="24"/>
        </w:rPr>
        <w:t xml:space="preserve">of the benefits </w:t>
      </w:r>
      <w:r w:rsidR="00945CA6" w:rsidRPr="00F908C5">
        <w:rPr>
          <w:rFonts w:ascii="Times New Roman" w:hAnsi="Times New Roman" w:cs="Times New Roman"/>
          <w:sz w:val="24"/>
          <w:szCs w:val="24"/>
        </w:rPr>
        <w:t xml:space="preserve">of wakeful rest </w:t>
      </w:r>
      <w:r w:rsidR="008D0C82" w:rsidRPr="00F908C5">
        <w:rPr>
          <w:rFonts w:ascii="Times New Roman" w:hAnsi="Times New Roman" w:cs="Times New Roman"/>
          <w:sz w:val="24"/>
          <w:szCs w:val="24"/>
        </w:rPr>
        <w:t xml:space="preserve">on priming for people with acquired memory impairments </w:t>
      </w:r>
      <w:r w:rsidR="00EE345A" w:rsidRPr="00F908C5">
        <w:rPr>
          <w:rFonts w:ascii="Times New Roman" w:hAnsi="Times New Roman" w:cs="Times New Roman"/>
          <w:sz w:val="24"/>
          <w:szCs w:val="24"/>
        </w:rPr>
        <w:t xml:space="preserve">in the present study, further investigation of </w:t>
      </w:r>
      <w:r w:rsidR="0093271A" w:rsidRPr="00F908C5">
        <w:rPr>
          <w:rFonts w:ascii="Times New Roman" w:hAnsi="Times New Roman" w:cs="Times New Roman"/>
          <w:sz w:val="24"/>
          <w:szCs w:val="24"/>
        </w:rPr>
        <w:t>its</w:t>
      </w:r>
      <w:r w:rsidR="00EE345A" w:rsidRPr="00F908C5">
        <w:rPr>
          <w:rFonts w:ascii="Times New Roman" w:hAnsi="Times New Roman" w:cs="Times New Roman"/>
          <w:sz w:val="24"/>
          <w:szCs w:val="24"/>
        </w:rPr>
        <w:t xml:space="preserve"> practical relevance </w:t>
      </w:r>
      <w:r w:rsidR="0093271A" w:rsidRPr="00F908C5">
        <w:rPr>
          <w:rFonts w:ascii="Times New Roman" w:hAnsi="Times New Roman" w:cs="Times New Roman"/>
          <w:sz w:val="24"/>
          <w:szCs w:val="24"/>
        </w:rPr>
        <w:t xml:space="preserve">is warranted.  </w:t>
      </w:r>
      <w:r w:rsidR="00CC7CCE" w:rsidRPr="00F908C5">
        <w:rPr>
          <w:rFonts w:ascii="Times New Roman" w:hAnsi="Times New Roman" w:cs="Times New Roman"/>
          <w:sz w:val="24"/>
          <w:szCs w:val="24"/>
        </w:rPr>
        <w:t xml:space="preserve">Priming effects in this study were assessed after a relatively brief period.  The impact of wakeful rest on longer term priming needs to be evaluated </w:t>
      </w:r>
      <w:r w:rsidR="003861C4" w:rsidRPr="00F908C5">
        <w:rPr>
          <w:rFonts w:ascii="Times New Roman" w:hAnsi="Times New Roman" w:cs="Times New Roman"/>
          <w:sz w:val="24"/>
          <w:szCs w:val="24"/>
        </w:rPr>
        <w:t>because</w:t>
      </w:r>
      <w:r w:rsidR="00CC7CCE" w:rsidRPr="00F908C5">
        <w:rPr>
          <w:rFonts w:ascii="Times New Roman" w:hAnsi="Times New Roman" w:cs="Times New Roman"/>
          <w:sz w:val="24"/>
          <w:szCs w:val="24"/>
        </w:rPr>
        <w:t xml:space="preserve"> the benefits would be of less practical interest if these are very short-lived.  </w:t>
      </w:r>
      <w:r w:rsidR="00C54927" w:rsidRPr="00F908C5">
        <w:rPr>
          <w:rFonts w:ascii="Times New Roman" w:hAnsi="Times New Roman" w:cs="Times New Roman"/>
          <w:sz w:val="24"/>
          <w:szCs w:val="24"/>
        </w:rPr>
        <w:t>It would also be useful to explore whether the benefits of wa</w:t>
      </w:r>
      <w:r w:rsidR="00CC7CCE" w:rsidRPr="00F908C5">
        <w:rPr>
          <w:rFonts w:ascii="Times New Roman" w:hAnsi="Times New Roman" w:cs="Times New Roman"/>
          <w:sz w:val="24"/>
          <w:szCs w:val="24"/>
        </w:rPr>
        <w:t xml:space="preserve">keful rest </w:t>
      </w:r>
      <w:r w:rsidR="00F23162" w:rsidRPr="00F908C5">
        <w:rPr>
          <w:rFonts w:ascii="Times New Roman" w:hAnsi="Times New Roman" w:cs="Times New Roman"/>
          <w:sz w:val="24"/>
          <w:szCs w:val="24"/>
        </w:rPr>
        <w:t xml:space="preserve">that have been </w:t>
      </w:r>
      <w:r w:rsidR="00CC7CCE" w:rsidRPr="00F908C5">
        <w:rPr>
          <w:rFonts w:ascii="Times New Roman" w:hAnsi="Times New Roman" w:cs="Times New Roman"/>
          <w:sz w:val="24"/>
          <w:szCs w:val="24"/>
        </w:rPr>
        <w:t>observed for other forms of implicit learning (</w:t>
      </w:r>
      <w:proofErr w:type="spellStart"/>
      <w:r w:rsidR="00CC7CCE" w:rsidRPr="00F908C5">
        <w:rPr>
          <w:rFonts w:ascii="Times New Roman" w:hAnsi="Times New Roman" w:cs="Times New Roman"/>
          <w:sz w:val="24"/>
          <w:szCs w:val="24"/>
        </w:rPr>
        <w:t>Humiston</w:t>
      </w:r>
      <w:proofErr w:type="spellEnd"/>
      <w:r w:rsidR="00CC7CCE" w:rsidRPr="00F908C5">
        <w:rPr>
          <w:rFonts w:ascii="Times New Roman" w:hAnsi="Times New Roman" w:cs="Times New Roman"/>
          <w:sz w:val="24"/>
          <w:szCs w:val="24"/>
        </w:rPr>
        <w:t xml:space="preserve"> &amp; Walmsley, 2018; Mednick et al., 2009) also occur for people with acquired memory impairments.  </w:t>
      </w:r>
    </w:p>
    <w:p w14:paraId="6B630E53" w14:textId="77777777" w:rsidR="006D3B52" w:rsidRPr="00F908C5" w:rsidRDefault="006D3B52" w:rsidP="00303BB4">
      <w:pPr>
        <w:spacing w:line="360" w:lineRule="auto"/>
        <w:rPr>
          <w:rFonts w:ascii="Times New Roman" w:hAnsi="Times New Roman" w:cs="Times New Roman"/>
          <w:sz w:val="24"/>
          <w:szCs w:val="24"/>
        </w:rPr>
      </w:pPr>
    </w:p>
    <w:p w14:paraId="75502134" w14:textId="23C7A759" w:rsidR="006D3B52" w:rsidRPr="00F908C5" w:rsidRDefault="006D3B52" w:rsidP="00303BB4">
      <w:pPr>
        <w:spacing w:line="360" w:lineRule="auto"/>
        <w:rPr>
          <w:rFonts w:ascii="Times New Roman" w:hAnsi="Times New Roman" w:cs="Times New Roman"/>
          <w:b/>
          <w:bCs/>
          <w:sz w:val="24"/>
          <w:szCs w:val="24"/>
        </w:rPr>
      </w:pPr>
      <w:r w:rsidRPr="00F908C5">
        <w:rPr>
          <w:rFonts w:ascii="Times New Roman" w:hAnsi="Times New Roman" w:cs="Times New Roman"/>
          <w:b/>
          <w:bCs/>
          <w:sz w:val="24"/>
          <w:szCs w:val="24"/>
        </w:rPr>
        <w:t>Limitations</w:t>
      </w:r>
      <w:r w:rsidR="00653DA8" w:rsidRPr="00F908C5">
        <w:rPr>
          <w:rFonts w:ascii="Times New Roman" w:hAnsi="Times New Roman" w:cs="Times New Roman"/>
          <w:b/>
          <w:bCs/>
          <w:sz w:val="24"/>
          <w:szCs w:val="24"/>
        </w:rPr>
        <w:tab/>
      </w:r>
    </w:p>
    <w:p w14:paraId="2E7ADBAE" w14:textId="2B0C3374" w:rsidR="00CA47D9" w:rsidRPr="00F908C5" w:rsidRDefault="00CA47D9" w:rsidP="00303BB4">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An alternative explanation of the findings is that the impact of </w:t>
      </w:r>
      <w:r w:rsidR="006D2207" w:rsidRPr="00F908C5">
        <w:rPr>
          <w:rFonts w:ascii="Times New Roman" w:hAnsi="Times New Roman" w:cs="Times New Roman"/>
          <w:sz w:val="24"/>
          <w:szCs w:val="24"/>
        </w:rPr>
        <w:t>wakeful rest</w:t>
      </w:r>
      <w:r w:rsidRPr="00F908C5">
        <w:rPr>
          <w:rFonts w:ascii="Times New Roman" w:hAnsi="Times New Roman" w:cs="Times New Roman"/>
          <w:sz w:val="24"/>
          <w:szCs w:val="24"/>
        </w:rPr>
        <w:t xml:space="preserve"> was </w:t>
      </w:r>
      <w:r w:rsidR="006D2207" w:rsidRPr="00F908C5">
        <w:rPr>
          <w:rFonts w:ascii="Times New Roman" w:hAnsi="Times New Roman" w:cs="Times New Roman"/>
          <w:sz w:val="24"/>
          <w:szCs w:val="24"/>
        </w:rPr>
        <w:t>on</w:t>
      </w:r>
      <w:r w:rsidRPr="00F908C5">
        <w:rPr>
          <w:rFonts w:ascii="Times New Roman" w:hAnsi="Times New Roman" w:cs="Times New Roman"/>
          <w:sz w:val="24"/>
          <w:szCs w:val="24"/>
        </w:rPr>
        <w:t xml:space="preserve"> retrieval rather than </w:t>
      </w:r>
      <w:r w:rsidR="00442E67" w:rsidRPr="00F908C5">
        <w:rPr>
          <w:rFonts w:ascii="Times New Roman" w:hAnsi="Times New Roman" w:cs="Times New Roman"/>
          <w:sz w:val="24"/>
          <w:szCs w:val="24"/>
        </w:rPr>
        <w:t>the storage/</w:t>
      </w:r>
      <w:r w:rsidRPr="00F908C5">
        <w:rPr>
          <w:rFonts w:ascii="Times New Roman" w:hAnsi="Times New Roman" w:cs="Times New Roman"/>
          <w:sz w:val="24"/>
          <w:szCs w:val="24"/>
        </w:rPr>
        <w:t xml:space="preserve">consolidation.  It could be that participants were more relaxed </w:t>
      </w:r>
      <w:r w:rsidR="008A0F2F" w:rsidRPr="00F908C5">
        <w:rPr>
          <w:rFonts w:ascii="Times New Roman" w:hAnsi="Times New Roman" w:cs="Times New Roman"/>
          <w:sz w:val="24"/>
          <w:szCs w:val="24"/>
        </w:rPr>
        <w:t>when completing</w:t>
      </w:r>
      <w:r w:rsidRPr="00F908C5">
        <w:rPr>
          <w:rFonts w:ascii="Times New Roman" w:hAnsi="Times New Roman" w:cs="Times New Roman"/>
          <w:sz w:val="24"/>
          <w:szCs w:val="24"/>
        </w:rPr>
        <w:t xml:space="preserve"> the priming tasks </w:t>
      </w:r>
      <w:r w:rsidR="00E42765" w:rsidRPr="00F908C5">
        <w:rPr>
          <w:rFonts w:ascii="Times New Roman" w:hAnsi="Times New Roman" w:cs="Times New Roman"/>
          <w:sz w:val="24"/>
          <w:szCs w:val="24"/>
        </w:rPr>
        <w:t>following</w:t>
      </w:r>
      <w:r w:rsidRPr="00F908C5">
        <w:rPr>
          <w:rFonts w:ascii="Times New Roman" w:hAnsi="Times New Roman" w:cs="Times New Roman"/>
          <w:sz w:val="24"/>
          <w:szCs w:val="24"/>
        </w:rPr>
        <w:t xml:space="preserve"> the </w:t>
      </w:r>
      <w:r w:rsidR="00E42765" w:rsidRPr="00F908C5">
        <w:rPr>
          <w:rFonts w:ascii="Times New Roman" w:hAnsi="Times New Roman" w:cs="Times New Roman"/>
          <w:sz w:val="24"/>
          <w:szCs w:val="24"/>
        </w:rPr>
        <w:t>wakeful rest</w:t>
      </w:r>
      <w:r w:rsidRPr="00F908C5">
        <w:rPr>
          <w:rFonts w:ascii="Times New Roman" w:hAnsi="Times New Roman" w:cs="Times New Roman"/>
          <w:sz w:val="24"/>
          <w:szCs w:val="24"/>
        </w:rPr>
        <w:t xml:space="preserve"> condition compared to the </w:t>
      </w:r>
      <w:r w:rsidR="00E42765" w:rsidRPr="00F908C5">
        <w:rPr>
          <w:rFonts w:ascii="Times New Roman" w:hAnsi="Times New Roman" w:cs="Times New Roman"/>
          <w:sz w:val="24"/>
          <w:szCs w:val="24"/>
        </w:rPr>
        <w:t>control</w:t>
      </w:r>
      <w:r w:rsidRPr="00F908C5">
        <w:rPr>
          <w:rFonts w:ascii="Times New Roman" w:hAnsi="Times New Roman" w:cs="Times New Roman"/>
          <w:sz w:val="24"/>
          <w:szCs w:val="24"/>
        </w:rPr>
        <w:t xml:space="preserve"> condition because the effects of taking part in the relaxation exercise persisted through to the completion of the priming tasks</w:t>
      </w:r>
      <w:r w:rsidR="00C009E0" w:rsidRPr="00F908C5">
        <w:rPr>
          <w:rFonts w:ascii="Times New Roman" w:hAnsi="Times New Roman" w:cs="Times New Roman"/>
          <w:sz w:val="24"/>
          <w:szCs w:val="24"/>
        </w:rPr>
        <w:t xml:space="preserve">, and that </w:t>
      </w:r>
      <w:r w:rsidR="0045475D" w:rsidRPr="00F908C5">
        <w:rPr>
          <w:rFonts w:ascii="Times New Roman" w:hAnsi="Times New Roman" w:cs="Times New Roman"/>
          <w:sz w:val="24"/>
          <w:szCs w:val="24"/>
        </w:rPr>
        <w:t xml:space="preserve">being more relaxed at the point of retrieval </w:t>
      </w:r>
      <w:r w:rsidR="0045475D" w:rsidRPr="00F908C5">
        <w:rPr>
          <w:rFonts w:ascii="Times New Roman" w:hAnsi="Times New Roman" w:cs="Times New Roman"/>
          <w:sz w:val="24"/>
          <w:szCs w:val="24"/>
        </w:rPr>
        <w:lastRenderedPageBreak/>
        <w:t>enhanced priming performance</w:t>
      </w:r>
      <w:r w:rsidR="00A06810" w:rsidRPr="00F908C5">
        <w:rPr>
          <w:rFonts w:ascii="Times New Roman" w:hAnsi="Times New Roman" w:cs="Times New Roman"/>
          <w:sz w:val="24"/>
          <w:szCs w:val="24"/>
        </w:rPr>
        <w:t xml:space="preserve">.  </w:t>
      </w:r>
      <w:r w:rsidRPr="00F908C5">
        <w:rPr>
          <w:rFonts w:ascii="Times New Roman" w:hAnsi="Times New Roman" w:cs="Times New Roman"/>
          <w:sz w:val="24"/>
          <w:szCs w:val="24"/>
        </w:rPr>
        <w:t>However, this seems a</w:t>
      </w:r>
      <w:r w:rsidR="00256FDB" w:rsidRPr="00F908C5">
        <w:rPr>
          <w:rFonts w:ascii="Times New Roman" w:hAnsi="Times New Roman" w:cs="Times New Roman"/>
          <w:sz w:val="24"/>
          <w:szCs w:val="24"/>
        </w:rPr>
        <w:t xml:space="preserve">n </w:t>
      </w:r>
      <w:r w:rsidR="006C0EBC" w:rsidRPr="00F908C5">
        <w:rPr>
          <w:rFonts w:ascii="Times New Roman" w:hAnsi="Times New Roman" w:cs="Times New Roman"/>
          <w:sz w:val="24"/>
          <w:szCs w:val="24"/>
        </w:rPr>
        <w:t>improbable</w:t>
      </w:r>
      <w:r w:rsidR="00256FDB" w:rsidRPr="00F908C5">
        <w:rPr>
          <w:rFonts w:ascii="Times New Roman" w:hAnsi="Times New Roman" w:cs="Times New Roman"/>
          <w:sz w:val="24"/>
          <w:szCs w:val="24"/>
        </w:rPr>
        <w:t xml:space="preserve"> </w:t>
      </w:r>
      <w:r w:rsidRPr="00F908C5">
        <w:rPr>
          <w:rFonts w:ascii="Times New Roman" w:hAnsi="Times New Roman" w:cs="Times New Roman"/>
          <w:sz w:val="24"/>
          <w:szCs w:val="24"/>
        </w:rPr>
        <w:t xml:space="preserve">explanation.  </w:t>
      </w:r>
      <w:r w:rsidR="00A25260" w:rsidRPr="00F908C5">
        <w:rPr>
          <w:rFonts w:ascii="Times New Roman" w:hAnsi="Times New Roman" w:cs="Times New Roman"/>
          <w:sz w:val="24"/>
          <w:szCs w:val="24"/>
        </w:rPr>
        <w:t xml:space="preserve">Even though it always </w:t>
      </w:r>
      <w:r w:rsidR="00F66CB3" w:rsidRPr="00F908C5">
        <w:rPr>
          <w:rFonts w:ascii="Times New Roman" w:hAnsi="Times New Roman" w:cs="Times New Roman"/>
          <w:sz w:val="24"/>
          <w:szCs w:val="24"/>
        </w:rPr>
        <w:t>followed the stem completion task</w:t>
      </w:r>
      <w:r w:rsidR="00A25260" w:rsidRPr="00F908C5">
        <w:rPr>
          <w:rFonts w:ascii="Times New Roman" w:hAnsi="Times New Roman" w:cs="Times New Roman"/>
          <w:sz w:val="24"/>
          <w:szCs w:val="24"/>
        </w:rPr>
        <w:t>, the</w:t>
      </w:r>
      <w:r w:rsidR="008B6262" w:rsidRPr="00F908C5">
        <w:rPr>
          <w:rFonts w:ascii="Times New Roman" w:hAnsi="Times New Roman" w:cs="Times New Roman"/>
          <w:sz w:val="24"/>
          <w:szCs w:val="24"/>
        </w:rPr>
        <w:t xml:space="preserve"> identification task also </w:t>
      </w:r>
      <w:r w:rsidR="008E0753" w:rsidRPr="00F908C5">
        <w:rPr>
          <w:rFonts w:ascii="Times New Roman" w:hAnsi="Times New Roman" w:cs="Times New Roman"/>
          <w:sz w:val="24"/>
          <w:szCs w:val="24"/>
        </w:rPr>
        <w:t>showed a</w:t>
      </w:r>
      <w:r w:rsidR="00A25260" w:rsidRPr="00F908C5">
        <w:rPr>
          <w:rFonts w:ascii="Times New Roman" w:hAnsi="Times New Roman" w:cs="Times New Roman"/>
          <w:sz w:val="24"/>
          <w:szCs w:val="24"/>
        </w:rPr>
        <w:t xml:space="preserve"> significant </w:t>
      </w:r>
      <w:r w:rsidR="0005560A" w:rsidRPr="00F908C5">
        <w:rPr>
          <w:rFonts w:ascii="Times New Roman" w:hAnsi="Times New Roman" w:cs="Times New Roman"/>
          <w:sz w:val="24"/>
          <w:szCs w:val="24"/>
        </w:rPr>
        <w:t>advantage for the wakeful rest condition</w:t>
      </w:r>
      <w:r w:rsidR="00F66CB3" w:rsidRPr="00F908C5">
        <w:rPr>
          <w:rFonts w:ascii="Times New Roman" w:hAnsi="Times New Roman" w:cs="Times New Roman"/>
          <w:sz w:val="24"/>
          <w:szCs w:val="24"/>
        </w:rPr>
        <w:t xml:space="preserve">.  </w:t>
      </w:r>
      <w:r w:rsidRPr="00F908C5">
        <w:rPr>
          <w:rFonts w:ascii="Times New Roman" w:hAnsi="Times New Roman" w:cs="Times New Roman"/>
          <w:sz w:val="24"/>
          <w:szCs w:val="24"/>
        </w:rPr>
        <w:t xml:space="preserve">It seems </w:t>
      </w:r>
      <w:r w:rsidR="00DF27C9" w:rsidRPr="00F908C5">
        <w:rPr>
          <w:rFonts w:ascii="Times New Roman" w:hAnsi="Times New Roman" w:cs="Times New Roman"/>
          <w:sz w:val="24"/>
          <w:szCs w:val="24"/>
        </w:rPr>
        <w:t>unlikely</w:t>
      </w:r>
      <w:r w:rsidRPr="00F908C5">
        <w:rPr>
          <w:rFonts w:ascii="Times New Roman" w:hAnsi="Times New Roman" w:cs="Times New Roman"/>
          <w:sz w:val="24"/>
          <w:szCs w:val="24"/>
        </w:rPr>
        <w:t xml:space="preserve"> that the effects of a </w:t>
      </w:r>
      <w:r w:rsidR="00071301" w:rsidRPr="00F908C5">
        <w:rPr>
          <w:rFonts w:ascii="Times New Roman" w:hAnsi="Times New Roman" w:cs="Times New Roman"/>
          <w:sz w:val="24"/>
          <w:szCs w:val="24"/>
        </w:rPr>
        <w:t xml:space="preserve">relatively </w:t>
      </w:r>
      <w:r w:rsidRPr="00F908C5">
        <w:rPr>
          <w:rFonts w:ascii="Times New Roman" w:hAnsi="Times New Roman" w:cs="Times New Roman"/>
          <w:sz w:val="24"/>
          <w:szCs w:val="24"/>
        </w:rPr>
        <w:t xml:space="preserve">brief </w:t>
      </w:r>
      <w:r w:rsidR="00071301" w:rsidRPr="00F908C5">
        <w:rPr>
          <w:rFonts w:ascii="Times New Roman" w:hAnsi="Times New Roman" w:cs="Times New Roman"/>
          <w:sz w:val="24"/>
          <w:szCs w:val="24"/>
        </w:rPr>
        <w:t xml:space="preserve">use of a relaxation technique </w:t>
      </w:r>
      <w:r w:rsidRPr="00F908C5">
        <w:rPr>
          <w:rFonts w:ascii="Times New Roman" w:hAnsi="Times New Roman" w:cs="Times New Roman"/>
          <w:sz w:val="24"/>
          <w:szCs w:val="24"/>
        </w:rPr>
        <w:t xml:space="preserve">persisted through </w:t>
      </w:r>
      <w:r w:rsidR="008E0753" w:rsidRPr="00F908C5">
        <w:rPr>
          <w:rFonts w:ascii="Times New Roman" w:hAnsi="Times New Roman" w:cs="Times New Roman"/>
          <w:sz w:val="24"/>
          <w:szCs w:val="24"/>
        </w:rPr>
        <w:t>perform</w:t>
      </w:r>
      <w:r w:rsidR="0016158E" w:rsidRPr="00F908C5">
        <w:rPr>
          <w:rFonts w:ascii="Times New Roman" w:hAnsi="Times New Roman" w:cs="Times New Roman"/>
          <w:sz w:val="24"/>
          <w:szCs w:val="24"/>
        </w:rPr>
        <w:t xml:space="preserve">ance of </w:t>
      </w:r>
      <w:r w:rsidR="008E0753" w:rsidRPr="00F908C5">
        <w:rPr>
          <w:rFonts w:ascii="Times New Roman" w:hAnsi="Times New Roman" w:cs="Times New Roman"/>
          <w:sz w:val="24"/>
          <w:szCs w:val="24"/>
        </w:rPr>
        <w:t>t</w:t>
      </w:r>
      <w:r w:rsidRPr="00F908C5">
        <w:rPr>
          <w:rFonts w:ascii="Times New Roman" w:hAnsi="Times New Roman" w:cs="Times New Roman"/>
          <w:sz w:val="24"/>
          <w:szCs w:val="24"/>
        </w:rPr>
        <w:t>he stem</w:t>
      </w:r>
      <w:r w:rsidR="00680C3B" w:rsidRPr="00F908C5">
        <w:rPr>
          <w:rFonts w:ascii="Times New Roman" w:hAnsi="Times New Roman" w:cs="Times New Roman"/>
          <w:sz w:val="24"/>
          <w:szCs w:val="24"/>
        </w:rPr>
        <w:t xml:space="preserve"> completion</w:t>
      </w:r>
      <w:r w:rsidRPr="00F908C5">
        <w:rPr>
          <w:rFonts w:ascii="Times New Roman" w:hAnsi="Times New Roman" w:cs="Times New Roman"/>
          <w:sz w:val="24"/>
          <w:szCs w:val="24"/>
        </w:rPr>
        <w:t xml:space="preserve"> task (which required active attention to the task of digesting instructions and completing three practice items and 20 word stems over a period of several minutes)</w:t>
      </w:r>
      <w:r w:rsidR="00D70E85" w:rsidRPr="00F908C5">
        <w:rPr>
          <w:rFonts w:ascii="Times New Roman" w:hAnsi="Times New Roman" w:cs="Times New Roman"/>
          <w:sz w:val="24"/>
          <w:szCs w:val="24"/>
        </w:rPr>
        <w:t>,</w:t>
      </w:r>
      <w:r w:rsidRPr="00F908C5">
        <w:rPr>
          <w:rFonts w:ascii="Times New Roman" w:hAnsi="Times New Roman" w:cs="Times New Roman"/>
          <w:sz w:val="24"/>
          <w:szCs w:val="24"/>
        </w:rPr>
        <w:t xml:space="preserve"> and then had a significant impact on retrieval in the identification task.  </w:t>
      </w:r>
    </w:p>
    <w:p w14:paraId="170A0422" w14:textId="41196BA1" w:rsidR="00A428C0" w:rsidRPr="00F908C5" w:rsidRDefault="00A428C0" w:rsidP="00303BB4">
      <w:pPr>
        <w:spacing w:line="360" w:lineRule="auto"/>
        <w:rPr>
          <w:rFonts w:ascii="Times New Roman" w:hAnsi="Times New Roman" w:cs="Times New Roman"/>
          <w:sz w:val="24"/>
          <w:szCs w:val="24"/>
        </w:rPr>
      </w:pPr>
      <w:r w:rsidRPr="00F908C5">
        <w:rPr>
          <w:rFonts w:ascii="Times New Roman" w:hAnsi="Times New Roman" w:cs="Times New Roman"/>
          <w:sz w:val="24"/>
          <w:szCs w:val="24"/>
        </w:rPr>
        <w:tab/>
      </w:r>
      <w:r w:rsidR="0098226D" w:rsidRPr="00F908C5">
        <w:rPr>
          <w:rFonts w:ascii="Times New Roman" w:hAnsi="Times New Roman" w:cs="Times New Roman"/>
          <w:sz w:val="24"/>
          <w:szCs w:val="24"/>
        </w:rPr>
        <w:t>Other</w:t>
      </w:r>
      <w:r w:rsidR="005D7BEA" w:rsidRPr="00F908C5">
        <w:rPr>
          <w:rFonts w:ascii="Times New Roman" w:hAnsi="Times New Roman" w:cs="Times New Roman"/>
          <w:sz w:val="24"/>
          <w:szCs w:val="24"/>
        </w:rPr>
        <w:t xml:space="preserve"> p</w:t>
      </w:r>
      <w:r w:rsidR="00367066" w:rsidRPr="00F908C5">
        <w:rPr>
          <w:rFonts w:ascii="Times New Roman" w:hAnsi="Times New Roman" w:cs="Times New Roman"/>
          <w:sz w:val="24"/>
          <w:szCs w:val="24"/>
        </w:rPr>
        <w:t>rocedural limitation</w:t>
      </w:r>
      <w:r w:rsidR="0098226D" w:rsidRPr="00F908C5">
        <w:rPr>
          <w:rFonts w:ascii="Times New Roman" w:hAnsi="Times New Roman" w:cs="Times New Roman"/>
          <w:sz w:val="24"/>
          <w:szCs w:val="24"/>
        </w:rPr>
        <w:t>s</w:t>
      </w:r>
      <w:r w:rsidR="00097BE7" w:rsidRPr="00F908C5">
        <w:rPr>
          <w:rFonts w:ascii="Times New Roman" w:hAnsi="Times New Roman" w:cs="Times New Roman"/>
          <w:sz w:val="24"/>
          <w:szCs w:val="24"/>
        </w:rPr>
        <w:t xml:space="preserve"> </w:t>
      </w:r>
      <w:r w:rsidR="0098226D" w:rsidRPr="00F908C5">
        <w:rPr>
          <w:rFonts w:ascii="Times New Roman" w:hAnsi="Times New Roman" w:cs="Times New Roman"/>
          <w:sz w:val="24"/>
          <w:szCs w:val="24"/>
        </w:rPr>
        <w:t xml:space="preserve">include the </w:t>
      </w:r>
      <w:r w:rsidR="00B64BCD" w:rsidRPr="00F908C5">
        <w:rPr>
          <w:rFonts w:ascii="Times New Roman" w:hAnsi="Times New Roman" w:cs="Times New Roman"/>
          <w:sz w:val="24"/>
          <w:szCs w:val="24"/>
        </w:rPr>
        <w:t>restricted</w:t>
      </w:r>
      <w:r w:rsidR="00A44336" w:rsidRPr="00F908C5">
        <w:rPr>
          <w:rFonts w:ascii="Times New Roman" w:hAnsi="Times New Roman" w:cs="Times New Roman"/>
          <w:sz w:val="24"/>
          <w:szCs w:val="24"/>
        </w:rPr>
        <w:t xml:space="preserve"> evaluation of the effectiveness of the experimental manipulations in inducing relaxation and heightened attention, and the</w:t>
      </w:r>
      <w:r w:rsidR="00367066" w:rsidRPr="00F908C5">
        <w:rPr>
          <w:rFonts w:ascii="Times New Roman" w:hAnsi="Times New Roman" w:cs="Times New Roman"/>
          <w:sz w:val="24"/>
          <w:szCs w:val="24"/>
        </w:rPr>
        <w:t xml:space="preserve"> use of </w:t>
      </w:r>
      <w:r w:rsidR="00484D7D" w:rsidRPr="00F908C5">
        <w:rPr>
          <w:rFonts w:ascii="Times New Roman" w:hAnsi="Times New Roman" w:cs="Times New Roman"/>
          <w:sz w:val="24"/>
          <w:szCs w:val="24"/>
        </w:rPr>
        <w:t>different relaxation</w:t>
      </w:r>
      <w:r w:rsidR="00097BE7" w:rsidRPr="00F908C5">
        <w:rPr>
          <w:rFonts w:ascii="Times New Roman" w:hAnsi="Times New Roman" w:cs="Times New Roman"/>
          <w:sz w:val="24"/>
          <w:szCs w:val="24"/>
        </w:rPr>
        <w:t xml:space="preserve"> techniques</w:t>
      </w:r>
      <w:r w:rsidR="00C2520E" w:rsidRPr="00F908C5">
        <w:rPr>
          <w:rFonts w:ascii="Times New Roman" w:hAnsi="Times New Roman" w:cs="Times New Roman"/>
          <w:sz w:val="24"/>
          <w:szCs w:val="24"/>
        </w:rPr>
        <w:t>.</w:t>
      </w:r>
      <w:r w:rsidR="00A97861" w:rsidRPr="00F908C5">
        <w:rPr>
          <w:rFonts w:ascii="Times New Roman" w:hAnsi="Times New Roman" w:cs="Times New Roman"/>
          <w:sz w:val="24"/>
          <w:szCs w:val="24"/>
        </w:rPr>
        <w:t xml:space="preserve">  </w:t>
      </w:r>
      <w:r w:rsidR="00A44E39" w:rsidRPr="00F908C5">
        <w:rPr>
          <w:rFonts w:ascii="Times New Roman" w:hAnsi="Times New Roman" w:cs="Times New Roman"/>
          <w:sz w:val="24"/>
          <w:szCs w:val="24"/>
        </w:rPr>
        <w:t xml:space="preserve">Heart rate was the only evaluation </w:t>
      </w:r>
      <w:r w:rsidR="008F38B6" w:rsidRPr="00F908C5">
        <w:rPr>
          <w:rFonts w:ascii="Times New Roman" w:hAnsi="Times New Roman" w:cs="Times New Roman"/>
          <w:sz w:val="24"/>
          <w:szCs w:val="24"/>
        </w:rPr>
        <w:t xml:space="preserve">made </w:t>
      </w:r>
      <w:r w:rsidR="00A44E39" w:rsidRPr="00F908C5">
        <w:rPr>
          <w:rFonts w:ascii="Times New Roman" w:hAnsi="Times New Roman" w:cs="Times New Roman"/>
          <w:sz w:val="24"/>
          <w:szCs w:val="24"/>
        </w:rPr>
        <w:t xml:space="preserve">of </w:t>
      </w:r>
      <w:r w:rsidR="008F38B6" w:rsidRPr="00F908C5">
        <w:rPr>
          <w:rFonts w:ascii="Times New Roman" w:hAnsi="Times New Roman" w:cs="Times New Roman"/>
          <w:sz w:val="24"/>
          <w:szCs w:val="24"/>
        </w:rPr>
        <w:t xml:space="preserve">whether the participant was in a relaxed or aroused state.  Other methods could have been used, but </w:t>
      </w:r>
      <w:r w:rsidR="00473DA6" w:rsidRPr="00F908C5">
        <w:rPr>
          <w:rFonts w:ascii="Times New Roman" w:hAnsi="Times New Roman" w:cs="Times New Roman"/>
          <w:sz w:val="24"/>
          <w:szCs w:val="24"/>
        </w:rPr>
        <w:t>using</w:t>
      </w:r>
      <w:r w:rsidR="00E0597F" w:rsidRPr="00F908C5">
        <w:rPr>
          <w:rFonts w:ascii="Times New Roman" w:hAnsi="Times New Roman" w:cs="Times New Roman"/>
          <w:sz w:val="24"/>
          <w:szCs w:val="24"/>
        </w:rPr>
        <w:t xml:space="preserve"> equipment </w:t>
      </w:r>
      <w:r w:rsidR="00473DA6" w:rsidRPr="00F908C5">
        <w:rPr>
          <w:rFonts w:ascii="Times New Roman" w:hAnsi="Times New Roman" w:cs="Times New Roman"/>
          <w:sz w:val="24"/>
          <w:szCs w:val="24"/>
        </w:rPr>
        <w:t>on</w:t>
      </w:r>
      <w:r w:rsidR="00E0597F" w:rsidRPr="00F908C5">
        <w:rPr>
          <w:rFonts w:ascii="Times New Roman" w:hAnsi="Times New Roman" w:cs="Times New Roman"/>
          <w:sz w:val="24"/>
          <w:szCs w:val="24"/>
        </w:rPr>
        <w:t xml:space="preserve"> the body of people who have been through the trauma of a brain injury can be </w:t>
      </w:r>
      <w:r w:rsidR="00770342" w:rsidRPr="00F908C5">
        <w:rPr>
          <w:rFonts w:ascii="Times New Roman" w:hAnsi="Times New Roman" w:cs="Times New Roman"/>
          <w:sz w:val="24"/>
          <w:szCs w:val="24"/>
        </w:rPr>
        <w:t>disconcerting for them,</w:t>
      </w:r>
      <w:r w:rsidR="00473DA6" w:rsidRPr="00F908C5">
        <w:rPr>
          <w:rFonts w:ascii="Times New Roman" w:hAnsi="Times New Roman" w:cs="Times New Roman"/>
          <w:sz w:val="24"/>
          <w:szCs w:val="24"/>
        </w:rPr>
        <w:t xml:space="preserve"> and </w:t>
      </w:r>
      <w:r w:rsidR="008F38B6" w:rsidRPr="00F908C5">
        <w:rPr>
          <w:rFonts w:ascii="Times New Roman" w:hAnsi="Times New Roman" w:cs="Times New Roman"/>
          <w:sz w:val="24"/>
          <w:szCs w:val="24"/>
        </w:rPr>
        <w:t xml:space="preserve">heart rate was chosen because it could be monitored in an unobtrusive way using a commercially available activity wristwatch. </w:t>
      </w:r>
      <w:r w:rsidR="000D0264" w:rsidRPr="00F908C5">
        <w:rPr>
          <w:rFonts w:ascii="Times New Roman" w:hAnsi="Times New Roman" w:cs="Times New Roman"/>
          <w:sz w:val="24"/>
          <w:szCs w:val="24"/>
        </w:rPr>
        <w:t xml:space="preserve"> Using</w:t>
      </w:r>
      <w:r w:rsidR="00FC325B" w:rsidRPr="00F908C5">
        <w:rPr>
          <w:rFonts w:ascii="Times New Roman" w:hAnsi="Times New Roman" w:cs="Times New Roman"/>
          <w:sz w:val="24"/>
          <w:szCs w:val="24"/>
        </w:rPr>
        <w:t xml:space="preserve"> different </w:t>
      </w:r>
      <w:r w:rsidR="000D0264" w:rsidRPr="00F908C5">
        <w:rPr>
          <w:rFonts w:ascii="Times New Roman" w:hAnsi="Times New Roman" w:cs="Times New Roman"/>
          <w:sz w:val="24"/>
          <w:szCs w:val="24"/>
        </w:rPr>
        <w:t xml:space="preserve">relaxation </w:t>
      </w:r>
      <w:r w:rsidR="00FC325B" w:rsidRPr="00F908C5">
        <w:rPr>
          <w:rFonts w:ascii="Times New Roman" w:hAnsi="Times New Roman" w:cs="Times New Roman"/>
          <w:sz w:val="24"/>
          <w:szCs w:val="24"/>
        </w:rPr>
        <w:t xml:space="preserve">techniques could have affected </w:t>
      </w:r>
      <w:r w:rsidR="00091255" w:rsidRPr="00F908C5">
        <w:rPr>
          <w:rFonts w:ascii="Times New Roman" w:hAnsi="Times New Roman" w:cs="Times New Roman"/>
          <w:sz w:val="24"/>
          <w:szCs w:val="24"/>
        </w:rPr>
        <w:t>underlying memory processes in different ways</w:t>
      </w:r>
      <w:r w:rsidR="001B077C" w:rsidRPr="00F908C5">
        <w:rPr>
          <w:rFonts w:ascii="Times New Roman" w:hAnsi="Times New Roman" w:cs="Times New Roman"/>
          <w:sz w:val="24"/>
          <w:szCs w:val="24"/>
        </w:rPr>
        <w:t xml:space="preserve"> – for example, relaxing music may have provided more opportunity for off-task </w:t>
      </w:r>
      <w:r w:rsidR="00A954E9" w:rsidRPr="00F908C5">
        <w:rPr>
          <w:rFonts w:ascii="Times New Roman" w:hAnsi="Times New Roman" w:cs="Times New Roman"/>
          <w:sz w:val="24"/>
          <w:szCs w:val="24"/>
        </w:rPr>
        <w:t xml:space="preserve">mind-wandering and autobiographical thinking than progressive muscle relaxation.  However, </w:t>
      </w:r>
      <w:r w:rsidR="000C71FF" w:rsidRPr="00F908C5">
        <w:rPr>
          <w:rFonts w:ascii="Times New Roman" w:hAnsi="Times New Roman" w:cs="Times New Roman"/>
          <w:sz w:val="24"/>
          <w:szCs w:val="24"/>
        </w:rPr>
        <w:t xml:space="preserve">using the same technique for all participants ran the risk of </w:t>
      </w:r>
      <w:r w:rsidR="000D59B8" w:rsidRPr="00F908C5">
        <w:rPr>
          <w:rFonts w:ascii="Times New Roman" w:hAnsi="Times New Roman" w:cs="Times New Roman"/>
          <w:sz w:val="24"/>
          <w:szCs w:val="24"/>
        </w:rPr>
        <w:t xml:space="preserve">not </w:t>
      </w:r>
      <w:r w:rsidR="0095499A" w:rsidRPr="00F908C5">
        <w:rPr>
          <w:rFonts w:ascii="Times New Roman" w:hAnsi="Times New Roman" w:cs="Times New Roman"/>
          <w:sz w:val="24"/>
          <w:szCs w:val="24"/>
        </w:rPr>
        <w:t xml:space="preserve">ensuring that all participants were effectively relaxed.  </w:t>
      </w:r>
      <w:r w:rsidR="00F83406" w:rsidRPr="00F908C5">
        <w:rPr>
          <w:rFonts w:ascii="Times New Roman" w:hAnsi="Times New Roman" w:cs="Times New Roman"/>
          <w:sz w:val="24"/>
          <w:szCs w:val="24"/>
        </w:rPr>
        <w:t xml:space="preserve">People vary considerably in how well they respond to different relaxation techniques and some people can </w:t>
      </w:r>
      <w:r w:rsidR="00BC2B13" w:rsidRPr="00F908C5">
        <w:rPr>
          <w:rFonts w:ascii="Times New Roman" w:hAnsi="Times New Roman" w:cs="Times New Roman"/>
          <w:sz w:val="24"/>
          <w:szCs w:val="24"/>
        </w:rPr>
        <w:t xml:space="preserve">even </w:t>
      </w:r>
      <w:r w:rsidR="00F83406" w:rsidRPr="00F908C5">
        <w:rPr>
          <w:rFonts w:ascii="Times New Roman" w:hAnsi="Times New Roman" w:cs="Times New Roman"/>
          <w:sz w:val="24"/>
          <w:szCs w:val="24"/>
        </w:rPr>
        <w:t>find some techni</w:t>
      </w:r>
      <w:r w:rsidR="00BC2B13" w:rsidRPr="00F908C5">
        <w:rPr>
          <w:rFonts w:ascii="Times New Roman" w:hAnsi="Times New Roman" w:cs="Times New Roman"/>
          <w:sz w:val="24"/>
          <w:szCs w:val="24"/>
        </w:rPr>
        <w:t xml:space="preserve">ques unsettling rather than relaxing </w:t>
      </w:r>
      <w:r w:rsidR="00F83406" w:rsidRPr="00F908C5">
        <w:rPr>
          <w:rFonts w:ascii="Times New Roman" w:hAnsi="Times New Roman" w:cs="Times New Roman"/>
          <w:sz w:val="24"/>
          <w:szCs w:val="24"/>
        </w:rPr>
        <w:t xml:space="preserve">(Manzoni et al., 2008).  </w:t>
      </w:r>
      <w:r w:rsidR="00BC2B13" w:rsidRPr="00F908C5">
        <w:rPr>
          <w:rFonts w:ascii="Times New Roman" w:hAnsi="Times New Roman" w:cs="Times New Roman"/>
          <w:sz w:val="24"/>
          <w:szCs w:val="24"/>
        </w:rPr>
        <w:t xml:space="preserve">This was confirmed by the </w:t>
      </w:r>
      <w:r w:rsidR="00F72423" w:rsidRPr="00F908C5">
        <w:rPr>
          <w:rFonts w:ascii="Times New Roman" w:hAnsi="Times New Roman" w:cs="Times New Roman"/>
          <w:sz w:val="24"/>
          <w:szCs w:val="24"/>
        </w:rPr>
        <w:t>heart rate data and informal feedback from participants in the first session when they chose a technique.</w:t>
      </w:r>
      <w:r w:rsidR="0091787A" w:rsidRPr="00F908C5">
        <w:rPr>
          <w:rFonts w:ascii="Times New Roman" w:hAnsi="Times New Roman" w:cs="Times New Roman"/>
          <w:sz w:val="24"/>
          <w:szCs w:val="24"/>
        </w:rPr>
        <w:t xml:space="preserve">  Some participants did not like using some of the techniques and showed no reduction in heart rate in response.  </w:t>
      </w:r>
      <w:r w:rsidR="00F72423" w:rsidRPr="00F908C5">
        <w:rPr>
          <w:rFonts w:ascii="Times New Roman" w:hAnsi="Times New Roman" w:cs="Times New Roman"/>
          <w:sz w:val="24"/>
          <w:szCs w:val="24"/>
        </w:rPr>
        <w:t xml:space="preserve">  </w:t>
      </w:r>
      <w:r w:rsidR="00D86310" w:rsidRPr="00F908C5">
        <w:rPr>
          <w:rFonts w:ascii="Times New Roman" w:hAnsi="Times New Roman" w:cs="Times New Roman"/>
          <w:sz w:val="24"/>
          <w:szCs w:val="24"/>
        </w:rPr>
        <w:t xml:space="preserve">Furthermore, subsidiary analysis showed no impact of the different techniques on priming performance, although </w:t>
      </w:r>
      <w:r w:rsidR="00BC559E" w:rsidRPr="00F908C5">
        <w:rPr>
          <w:rFonts w:ascii="Times New Roman" w:hAnsi="Times New Roman" w:cs="Times New Roman"/>
          <w:sz w:val="24"/>
          <w:szCs w:val="24"/>
        </w:rPr>
        <w:t xml:space="preserve">the low statistical power of the analysis should be noted.  </w:t>
      </w:r>
    </w:p>
    <w:p w14:paraId="3A2310E0" w14:textId="10B00F1B" w:rsidR="00DA60E3" w:rsidRPr="00F908C5" w:rsidRDefault="00DA60E3" w:rsidP="00303BB4">
      <w:pPr>
        <w:spacing w:line="360" w:lineRule="auto"/>
        <w:rPr>
          <w:rFonts w:ascii="Times New Roman" w:hAnsi="Times New Roman" w:cs="Times New Roman"/>
          <w:sz w:val="24"/>
          <w:szCs w:val="24"/>
        </w:rPr>
      </w:pPr>
      <w:r w:rsidRPr="00F908C5">
        <w:rPr>
          <w:rFonts w:ascii="Times New Roman" w:hAnsi="Times New Roman" w:cs="Times New Roman"/>
          <w:sz w:val="24"/>
          <w:szCs w:val="24"/>
        </w:rPr>
        <w:tab/>
        <w:t xml:space="preserve"> </w:t>
      </w:r>
    </w:p>
    <w:p w14:paraId="4ED6168C" w14:textId="77777777" w:rsidR="00426B5A" w:rsidRPr="00F908C5" w:rsidRDefault="00426B5A" w:rsidP="00303BB4">
      <w:pPr>
        <w:spacing w:line="360" w:lineRule="auto"/>
        <w:rPr>
          <w:rFonts w:ascii="Times New Roman" w:hAnsi="Times New Roman" w:cs="Times New Roman"/>
          <w:sz w:val="24"/>
          <w:szCs w:val="24"/>
        </w:rPr>
      </w:pPr>
    </w:p>
    <w:p w14:paraId="3943CBE3" w14:textId="77777777" w:rsidR="00D066D5" w:rsidRPr="00F908C5" w:rsidRDefault="00D066D5" w:rsidP="00D066D5">
      <w:pPr>
        <w:spacing w:line="360" w:lineRule="auto"/>
        <w:rPr>
          <w:rFonts w:ascii="Times New Roman" w:hAnsi="Times New Roman" w:cs="Times New Roman"/>
          <w:b/>
          <w:iCs/>
          <w:sz w:val="24"/>
          <w:szCs w:val="24"/>
        </w:rPr>
      </w:pPr>
      <w:r w:rsidRPr="00F908C5">
        <w:rPr>
          <w:rFonts w:ascii="Times New Roman" w:hAnsi="Times New Roman" w:cs="Times New Roman"/>
          <w:b/>
          <w:iCs/>
          <w:sz w:val="24"/>
          <w:szCs w:val="24"/>
        </w:rPr>
        <w:t>Acknowledgements</w:t>
      </w:r>
    </w:p>
    <w:p w14:paraId="78F19DD3" w14:textId="77777777" w:rsidR="00D066D5" w:rsidRPr="00F908C5" w:rsidRDefault="00D066D5" w:rsidP="00D066D5">
      <w:pPr>
        <w:spacing w:line="360" w:lineRule="auto"/>
        <w:rPr>
          <w:rFonts w:ascii="Times New Roman" w:hAnsi="Times New Roman" w:cs="Times New Roman"/>
          <w:sz w:val="24"/>
          <w:szCs w:val="24"/>
        </w:rPr>
      </w:pPr>
      <w:r w:rsidRPr="00F908C5">
        <w:rPr>
          <w:rFonts w:ascii="Times New Roman" w:hAnsi="Times New Roman" w:cs="Times New Roman"/>
          <w:sz w:val="24"/>
          <w:szCs w:val="24"/>
        </w:rPr>
        <w:t>Thanks to Barbara Hagger who assisted with the data collection, and to Headway for facilitating the research</w:t>
      </w:r>
    </w:p>
    <w:p w14:paraId="6840AA1A" w14:textId="77777777" w:rsidR="00D066D5" w:rsidRPr="00F908C5" w:rsidRDefault="00D066D5" w:rsidP="00D066D5">
      <w:pPr>
        <w:spacing w:line="360" w:lineRule="auto"/>
        <w:rPr>
          <w:rFonts w:ascii="Times New Roman" w:hAnsi="Times New Roman" w:cs="Times New Roman"/>
          <w:sz w:val="24"/>
          <w:szCs w:val="24"/>
        </w:rPr>
      </w:pPr>
    </w:p>
    <w:p w14:paraId="13CA8A6E" w14:textId="77777777" w:rsidR="00D066D5" w:rsidRPr="00F908C5" w:rsidRDefault="00D066D5" w:rsidP="00D066D5">
      <w:pPr>
        <w:spacing w:line="360" w:lineRule="auto"/>
        <w:rPr>
          <w:rFonts w:ascii="Times New Roman" w:hAnsi="Times New Roman" w:cs="Times New Roman"/>
          <w:b/>
          <w:bCs/>
          <w:sz w:val="24"/>
          <w:szCs w:val="24"/>
        </w:rPr>
      </w:pPr>
      <w:r w:rsidRPr="00F908C5">
        <w:rPr>
          <w:rFonts w:ascii="Times New Roman" w:hAnsi="Times New Roman" w:cs="Times New Roman"/>
          <w:b/>
          <w:bCs/>
          <w:sz w:val="24"/>
          <w:szCs w:val="24"/>
        </w:rPr>
        <w:t>Disclosure statement</w:t>
      </w:r>
    </w:p>
    <w:p w14:paraId="5C2D4F6A" w14:textId="77777777" w:rsidR="00D066D5" w:rsidRPr="00F908C5" w:rsidRDefault="00D066D5" w:rsidP="00D066D5">
      <w:pPr>
        <w:spacing w:line="360" w:lineRule="auto"/>
        <w:rPr>
          <w:rFonts w:ascii="Times New Roman" w:hAnsi="Times New Roman" w:cs="Times New Roman"/>
          <w:sz w:val="24"/>
          <w:szCs w:val="24"/>
        </w:rPr>
      </w:pPr>
      <w:r w:rsidRPr="00F908C5">
        <w:rPr>
          <w:rFonts w:ascii="Times New Roman" w:hAnsi="Times New Roman" w:cs="Times New Roman"/>
          <w:sz w:val="24"/>
          <w:szCs w:val="24"/>
        </w:rPr>
        <w:t>No potential conflict of interest was reported by the authors.</w:t>
      </w:r>
    </w:p>
    <w:p w14:paraId="514C6ADA" w14:textId="77777777" w:rsidR="00D066D5" w:rsidRPr="00F908C5" w:rsidRDefault="00D066D5" w:rsidP="00D066D5">
      <w:pPr>
        <w:spacing w:line="360" w:lineRule="auto"/>
        <w:rPr>
          <w:rFonts w:ascii="Times New Roman" w:hAnsi="Times New Roman" w:cs="Times New Roman"/>
          <w:sz w:val="24"/>
          <w:szCs w:val="24"/>
        </w:rPr>
      </w:pPr>
    </w:p>
    <w:p w14:paraId="7BAC02C3" w14:textId="77777777" w:rsidR="00D066D5" w:rsidRPr="00F908C5" w:rsidRDefault="00D066D5" w:rsidP="00D066D5">
      <w:pPr>
        <w:spacing w:line="360" w:lineRule="auto"/>
        <w:rPr>
          <w:rFonts w:ascii="Times New Roman" w:hAnsi="Times New Roman" w:cs="Times New Roman"/>
          <w:b/>
          <w:iCs/>
          <w:sz w:val="24"/>
          <w:szCs w:val="24"/>
        </w:rPr>
      </w:pPr>
      <w:r w:rsidRPr="00F908C5">
        <w:rPr>
          <w:rFonts w:ascii="Times New Roman" w:hAnsi="Times New Roman" w:cs="Times New Roman"/>
          <w:b/>
          <w:iCs/>
          <w:sz w:val="24"/>
          <w:szCs w:val="24"/>
        </w:rPr>
        <w:lastRenderedPageBreak/>
        <w:t xml:space="preserve">Funding </w:t>
      </w:r>
    </w:p>
    <w:p w14:paraId="10F2DD51" w14:textId="77777777" w:rsidR="00D066D5" w:rsidRPr="00F908C5" w:rsidRDefault="00D066D5" w:rsidP="00D066D5">
      <w:pPr>
        <w:spacing w:line="360" w:lineRule="auto"/>
        <w:rPr>
          <w:rFonts w:ascii="Times New Roman" w:hAnsi="Times New Roman" w:cs="Times New Roman"/>
          <w:sz w:val="24"/>
          <w:szCs w:val="24"/>
        </w:rPr>
      </w:pPr>
      <w:r w:rsidRPr="00F908C5">
        <w:rPr>
          <w:rFonts w:ascii="Times New Roman" w:hAnsi="Times New Roman" w:cs="Times New Roman"/>
          <w:sz w:val="24"/>
          <w:szCs w:val="24"/>
        </w:rPr>
        <w:t>This research did not receive any specific grant from funding agencies in the public, commercial, or not-for-profit sectors.</w:t>
      </w:r>
    </w:p>
    <w:p w14:paraId="5021243F" w14:textId="77777777" w:rsidR="00D066D5" w:rsidRPr="00F908C5" w:rsidRDefault="00D066D5" w:rsidP="00D066D5">
      <w:pPr>
        <w:spacing w:line="360" w:lineRule="auto"/>
        <w:rPr>
          <w:rFonts w:ascii="Times New Roman" w:hAnsi="Times New Roman" w:cs="Times New Roman"/>
          <w:sz w:val="24"/>
          <w:szCs w:val="24"/>
        </w:rPr>
      </w:pPr>
    </w:p>
    <w:p w14:paraId="22786B17" w14:textId="77777777" w:rsidR="00D066D5" w:rsidRPr="00F908C5" w:rsidRDefault="00D066D5" w:rsidP="00D066D5">
      <w:pPr>
        <w:spacing w:line="360" w:lineRule="auto"/>
        <w:rPr>
          <w:rFonts w:ascii="Times New Roman" w:hAnsi="Times New Roman" w:cs="Times New Roman"/>
          <w:b/>
          <w:bCs/>
          <w:sz w:val="24"/>
          <w:szCs w:val="24"/>
        </w:rPr>
      </w:pPr>
      <w:r w:rsidRPr="00F908C5">
        <w:rPr>
          <w:rFonts w:ascii="Times New Roman" w:hAnsi="Times New Roman" w:cs="Times New Roman"/>
          <w:b/>
          <w:bCs/>
          <w:sz w:val="24"/>
          <w:szCs w:val="24"/>
        </w:rPr>
        <w:t>Open practices statement</w:t>
      </w:r>
    </w:p>
    <w:p w14:paraId="00B121E8" w14:textId="77777777" w:rsidR="00D066D5" w:rsidRPr="00F908C5" w:rsidRDefault="00D066D5" w:rsidP="00D066D5">
      <w:pPr>
        <w:spacing w:line="360" w:lineRule="auto"/>
        <w:rPr>
          <w:rFonts w:ascii="Times New Roman" w:hAnsi="Times New Roman" w:cs="Times New Roman"/>
          <w:sz w:val="24"/>
          <w:szCs w:val="24"/>
        </w:rPr>
      </w:pPr>
      <w:r w:rsidRPr="00F908C5">
        <w:rPr>
          <w:rFonts w:ascii="Times New Roman" w:hAnsi="Times New Roman" w:cs="Times New Roman"/>
          <w:sz w:val="24"/>
          <w:szCs w:val="24"/>
        </w:rPr>
        <w:t xml:space="preserve">The experiment reported in this article was not formally preregistered.  A copy of the data file is available at: https://data.mendeley.com/datasets/3hrsn38jvy/1    </w:t>
      </w:r>
    </w:p>
    <w:p w14:paraId="266E7EE0" w14:textId="77777777" w:rsidR="00D066D5" w:rsidRPr="00F908C5" w:rsidRDefault="00D066D5" w:rsidP="00D066D5">
      <w:pPr>
        <w:spacing w:line="360" w:lineRule="auto"/>
        <w:rPr>
          <w:rFonts w:ascii="Times New Roman" w:hAnsi="Times New Roman" w:cs="Times New Roman"/>
          <w:sz w:val="24"/>
          <w:szCs w:val="24"/>
        </w:rPr>
      </w:pPr>
      <w:r w:rsidRPr="00F908C5">
        <w:rPr>
          <w:rFonts w:ascii="Times New Roman" w:hAnsi="Times New Roman" w:cs="Times New Roman"/>
          <w:sz w:val="24"/>
          <w:szCs w:val="24"/>
        </w:rPr>
        <w:t>Requests for materials can be sent via email to the lead author at g.a.riley@bham.ac.uk</w:t>
      </w:r>
    </w:p>
    <w:p w14:paraId="780616B0" w14:textId="77777777" w:rsidR="00D066D5" w:rsidRPr="00F908C5" w:rsidRDefault="00D066D5" w:rsidP="00D066D5">
      <w:pPr>
        <w:rPr>
          <w:rFonts w:ascii="Times New Roman" w:hAnsi="Times New Roman" w:cs="Times New Roman"/>
          <w:sz w:val="28"/>
          <w:szCs w:val="28"/>
        </w:rPr>
      </w:pPr>
    </w:p>
    <w:p w14:paraId="746A9AF2" w14:textId="44D19A18" w:rsidR="00D066D5" w:rsidRPr="00F908C5" w:rsidRDefault="00D066D5" w:rsidP="00D066D5">
      <w:pPr>
        <w:rPr>
          <w:rFonts w:ascii="Times New Roman" w:hAnsi="Times New Roman" w:cs="Times New Roman"/>
          <w:b/>
          <w:bCs/>
          <w:sz w:val="28"/>
          <w:szCs w:val="28"/>
        </w:rPr>
      </w:pPr>
      <w:r w:rsidRPr="00F908C5">
        <w:rPr>
          <w:rFonts w:ascii="Times New Roman" w:hAnsi="Times New Roman" w:cs="Times New Roman"/>
          <w:b/>
          <w:bCs/>
          <w:sz w:val="28"/>
          <w:szCs w:val="28"/>
        </w:rPr>
        <w:t>ORCID</w:t>
      </w:r>
    </w:p>
    <w:p w14:paraId="38C7300C" w14:textId="77777777" w:rsidR="00D066D5" w:rsidRPr="00F908C5" w:rsidRDefault="00D066D5" w:rsidP="00D066D5">
      <w:pPr>
        <w:rPr>
          <w:rFonts w:ascii="Times New Roman" w:hAnsi="Times New Roman" w:cs="Times New Roman"/>
          <w:sz w:val="28"/>
          <w:szCs w:val="28"/>
        </w:rPr>
      </w:pPr>
      <w:r w:rsidRPr="00F908C5">
        <w:rPr>
          <w:rFonts w:ascii="Times New Roman" w:eastAsia="Calibri" w:hAnsi="Times New Roman" w:cs="Times New Roman"/>
          <w:sz w:val="24"/>
          <w:szCs w:val="24"/>
        </w:rPr>
        <w:t>Gerard A Riley http://orcid.org/0000-0002-1167-8023</w:t>
      </w:r>
    </w:p>
    <w:p w14:paraId="33504491" w14:textId="46FFC902" w:rsidR="00502A02" w:rsidRPr="00F908C5" w:rsidRDefault="00502A02" w:rsidP="00502A02">
      <w:pPr>
        <w:spacing w:line="360" w:lineRule="auto"/>
        <w:jc w:val="center"/>
        <w:rPr>
          <w:rFonts w:ascii="Times New Roman" w:eastAsia="Calibri" w:hAnsi="Times New Roman" w:cs="Times New Roman"/>
          <w:b/>
          <w:sz w:val="28"/>
          <w:szCs w:val="28"/>
        </w:rPr>
      </w:pPr>
    </w:p>
    <w:p w14:paraId="5DCF3920" w14:textId="77777777" w:rsidR="00FB4344" w:rsidRPr="00F908C5" w:rsidRDefault="00FB4344" w:rsidP="00502A02">
      <w:pPr>
        <w:spacing w:line="360" w:lineRule="auto"/>
        <w:jc w:val="center"/>
        <w:rPr>
          <w:rFonts w:ascii="Times New Roman" w:eastAsia="Calibri" w:hAnsi="Times New Roman" w:cs="Times New Roman"/>
          <w:b/>
          <w:sz w:val="28"/>
          <w:szCs w:val="28"/>
        </w:rPr>
      </w:pPr>
    </w:p>
    <w:p w14:paraId="628F645C" w14:textId="3454C682" w:rsidR="00502A02" w:rsidRPr="00F908C5" w:rsidRDefault="00502A02" w:rsidP="00502A02">
      <w:pPr>
        <w:spacing w:line="360" w:lineRule="auto"/>
        <w:jc w:val="center"/>
        <w:rPr>
          <w:rFonts w:ascii="Times New Roman" w:eastAsia="Calibri" w:hAnsi="Times New Roman" w:cs="Times New Roman"/>
          <w:b/>
          <w:sz w:val="28"/>
          <w:szCs w:val="28"/>
        </w:rPr>
      </w:pPr>
      <w:r w:rsidRPr="00F908C5">
        <w:rPr>
          <w:rFonts w:ascii="Times New Roman" w:eastAsia="Calibri" w:hAnsi="Times New Roman" w:cs="Times New Roman"/>
          <w:b/>
          <w:sz w:val="28"/>
          <w:szCs w:val="28"/>
        </w:rPr>
        <w:t>References</w:t>
      </w:r>
    </w:p>
    <w:p w14:paraId="320A11DD" w14:textId="77777777" w:rsidR="00502A02" w:rsidRPr="00F908C5" w:rsidRDefault="00502A02" w:rsidP="00502A02">
      <w:pPr>
        <w:spacing w:line="360" w:lineRule="auto"/>
        <w:jc w:val="center"/>
        <w:rPr>
          <w:rFonts w:ascii="Times New Roman" w:eastAsia="Calibri" w:hAnsi="Times New Roman" w:cs="Times New Roman"/>
          <w:b/>
          <w:sz w:val="28"/>
          <w:szCs w:val="28"/>
        </w:rPr>
      </w:pPr>
    </w:p>
    <w:p w14:paraId="475C091A"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Bajo, M.T., Gomez-Ariza, C.J., Fernandez, A., &amp; </w:t>
      </w:r>
      <w:proofErr w:type="spellStart"/>
      <w:r w:rsidRPr="00F908C5">
        <w:rPr>
          <w:rFonts w:ascii="Times New Roman" w:eastAsia="Calibri" w:hAnsi="Times New Roman" w:cs="Times New Roman"/>
          <w:sz w:val="24"/>
          <w:szCs w:val="24"/>
        </w:rPr>
        <w:t>Marful</w:t>
      </w:r>
      <w:proofErr w:type="spellEnd"/>
      <w:r w:rsidRPr="00F908C5">
        <w:rPr>
          <w:rFonts w:ascii="Times New Roman" w:eastAsia="Calibri" w:hAnsi="Times New Roman" w:cs="Times New Roman"/>
          <w:sz w:val="24"/>
          <w:szCs w:val="24"/>
        </w:rPr>
        <w:t xml:space="preserve">, A. (2006). Retrieval-induced forgetting in perceptually driven memory tests. </w:t>
      </w:r>
      <w:r w:rsidRPr="00F908C5">
        <w:rPr>
          <w:rFonts w:ascii="Times New Roman" w:eastAsia="Calibri" w:hAnsi="Times New Roman" w:cs="Times New Roman"/>
          <w:i/>
          <w:sz w:val="24"/>
          <w:szCs w:val="24"/>
        </w:rPr>
        <w:t>Journal of Experimental Psychology: Learning, Memory, and Cognition, 32</w:t>
      </w:r>
      <w:r w:rsidRPr="00F908C5">
        <w:rPr>
          <w:rFonts w:ascii="Times New Roman" w:eastAsia="Calibri" w:hAnsi="Times New Roman" w:cs="Times New Roman"/>
          <w:sz w:val="24"/>
          <w:szCs w:val="24"/>
        </w:rPr>
        <w:t>, 1185-1194.</w:t>
      </w:r>
      <w:r w:rsidRPr="00F908C5">
        <w:rPr>
          <w:rFonts w:ascii="Calibri" w:eastAsia="Calibri" w:hAnsi="Calibri" w:cs="Times New Roman"/>
        </w:rPr>
        <w:t xml:space="preserve"> </w:t>
      </w:r>
      <w:r w:rsidRPr="00F908C5">
        <w:rPr>
          <w:rFonts w:ascii="Times New Roman" w:eastAsia="Calibri" w:hAnsi="Times New Roman" w:cs="Times New Roman"/>
          <w:sz w:val="24"/>
          <w:szCs w:val="24"/>
        </w:rPr>
        <w:t xml:space="preserve">https://doi.org/10.1037/0278-7393.32.5.1185 </w:t>
      </w:r>
    </w:p>
    <w:p w14:paraId="30D5FEAA"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Born, J., &amp; Wilhelm, I. (2012). System consolidation of memory during sleep. </w:t>
      </w:r>
      <w:r w:rsidRPr="00F908C5">
        <w:rPr>
          <w:rFonts w:ascii="Times New Roman" w:eastAsia="Calibri" w:hAnsi="Times New Roman" w:cs="Times New Roman"/>
          <w:i/>
          <w:iCs/>
          <w:sz w:val="24"/>
          <w:szCs w:val="24"/>
        </w:rPr>
        <w:t>Psychological Research, 76</w:t>
      </w:r>
      <w:r w:rsidRPr="00F908C5">
        <w:rPr>
          <w:rFonts w:ascii="Times New Roman" w:eastAsia="Calibri" w:hAnsi="Times New Roman" w:cs="Times New Roman"/>
          <w:sz w:val="24"/>
          <w:szCs w:val="24"/>
        </w:rPr>
        <w:t>, 192–203. https://doi.org/10.1007/s00426-011-0335-6</w:t>
      </w:r>
    </w:p>
    <w:p w14:paraId="1C979FE5"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Borragan</w:t>
      </w:r>
      <w:proofErr w:type="spellEnd"/>
      <w:r w:rsidRPr="00F908C5">
        <w:rPr>
          <w:rFonts w:ascii="Times New Roman" w:eastAsia="Calibri" w:hAnsi="Times New Roman" w:cs="Times New Roman"/>
          <w:sz w:val="24"/>
          <w:szCs w:val="24"/>
        </w:rPr>
        <w:t xml:space="preserve">, G., </w:t>
      </w:r>
      <w:proofErr w:type="spellStart"/>
      <w:r w:rsidRPr="00F908C5">
        <w:rPr>
          <w:rFonts w:ascii="Times New Roman" w:eastAsia="Calibri" w:hAnsi="Times New Roman" w:cs="Times New Roman"/>
          <w:sz w:val="24"/>
          <w:szCs w:val="24"/>
        </w:rPr>
        <w:t>Slama</w:t>
      </w:r>
      <w:proofErr w:type="spellEnd"/>
      <w:r w:rsidRPr="00F908C5">
        <w:rPr>
          <w:rFonts w:ascii="Times New Roman" w:eastAsia="Calibri" w:hAnsi="Times New Roman" w:cs="Times New Roman"/>
          <w:sz w:val="24"/>
          <w:szCs w:val="24"/>
        </w:rPr>
        <w:t xml:space="preserve">, H., </w:t>
      </w:r>
      <w:proofErr w:type="spellStart"/>
      <w:r w:rsidRPr="00F908C5">
        <w:rPr>
          <w:rFonts w:ascii="Times New Roman" w:eastAsia="Calibri" w:hAnsi="Times New Roman" w:cs="Times New Roman"/>
          <w:sz w:val="24"/>
          <w:szCs w:val="24"/>
        </w:rPr>
        <w:t>Destrebecqz</w:t>
      </w:r>
      <w:proofErr w:type="spellEnd"/>
      <w:r w:rsidRPr="00F908C5">
        <w:rPr>
          <w:rFonts w:ascii="Times New Roman" w:eastAsia="Calibri" w:hAnsi="Times New Roman" w:cs="Times New Roman"/>
          <w:sz w:val="24"/>
          <w:szCs w:val="24"/>
        </w:rPr>
        <w:t xml:space="preserve">, A., &amp; </w:t>
      </w:r>
      <w:proofErr w:type="spellStart"/>
      <w:r w:rsidRPr="00F908C5">
        <w:rPr>
          <w:rFonts w:ascii="Times New Roman" w:eastAsia="Calibri" w:hAnsi="Times New Roman" w:cs="Times New Roman"/>
          <w:sz w:val="24"/>
          <w:szCs w:val="24"/>
        </w:rPr>
        <w:t>Peigneux</w:t>
      </w:r>
      <w:proofErr w:type="spellEnd"/>
      <w:r w:rsidRPr="00F908C5">
        <w:rPr>
          <w:rFonts w:ascii="Times New Roman" w:eastAsia="Calibri" w:hAnsi="Times New Roman" w:cs="Times New Roman"/>
          <w:sz w:val="24"/>
          <w:szCs w:val="24"/>
        </w:rPr>
        <w:t xml:space="preserve">, P. (2016).  Cognitive fatigue facilitates procedural sequence learning. </w:t>
      </w:r>
      <w:r w:rsidRPr="00F908C5">
        <w:rPr>
          <w:rFonts w:ascii="Times New Roman" w:eastAsia="Calibri" w:hAnsi="Times New Roman" w:cs="Times New Roman"/>
          <w:i/>
          <w:iCs/>
          <w:sz w:val="24"/>
          <w:szCs w:val="24"/>
        </w:rPr>
        <w:t>Frontiers in Human Neuroscience, 10</w:t>
      </w:r>
      <w:r w:rsidRPr="00F908C5">
        <w:rPr>
          <w:rFonts w:ascii="Times New Roman" w:eastAsia="Calibri" w:hAnsi="Times New Roman" w:cs="Times New Roman"/>
          <w:sz w:val="24"/>
          <w:szCs w:val="24"/>
        </w:rPr>
        <w:t>, 86. https://doi.org/10.3389/fnhum.2016.00086</w:t>
      </w:r>
    </w:p>
    <w:p w14:paraId="7FDDC963"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Brokaw, K., </w:t>
      </w:r>
      <w:proofErr w:type="spellStart"/>
      <w:r w:rsidRPr="00F908C5">
        <w:rPr>
          <w:rFonts w:ascii="Times New Roman" w:eastAsia="Calibri" w:hAnsi="Times New Roman" w:cs="Times New Roman"/>
          <w:sz w:val="24"/>
          <w:szCs w:val="24"/>
        </w:rPr>
        <w:t>Tishler</w:t>
      </w:r>
      <w:proofErr w:type="spellEnd"/>
      <w:r w:rsidRPr="00F908C5">
        <w:rPr>
          <w:rFonts w:ascii="Times New Roman" w:eastAsia="Calibri" w:hAnsi="Times New Roman" w:cs="Times New Roman"/>
          <w:sz w:val="24"/>
          <w:szCs w:val="24"/>
        </w:rPr>
        <w:t xml:space="preserve">, W., </w:t>
      </w:r>
      <w:proofErr w:type="spellStart"/>
      <w:r w:rsidRPr="00F908C5">
        <w:rPr>
          <w:rFonts w:ascii="Times New Roman" w:eastAsia="Calibri" w:hAnsi="Times New Roman" w:cs="Times New Roman"/>
          <w:sz w:val="24"/>
          <w:szCs w:val="24"/>
        </w:rPr>
        <w:t>Manceor</w:t>
      </w:r>
      <w:proofErr w:type="spellEnd"/>
      <w:r w:rsidRPr="00F908C5">
        <w:rPr>
          <w:rFonts w:ascii="Times New Roman" w:eastAsia="Calibri" w:hAnsi="Times New Roman" w:cs="Times New Roman"/>
          <w:sz w:val="24"/>
          <w:szCs w:val="24"/>
        </w:rPr>
        <w:t xml:space="preserve">, S., Hamilton, K., Gaulden, A., Parr, E., &amp; </w:t>
      </w:r>
      <w:proofErr w:type="spellStart"/>
      <w:r w:rsidRPr="00F908C5">
        <w:rPr>
          <w:rFonts w:ascii="Times New Roman" w:eastAsia="Calibri" w:hAnsi="Times New Roman" w:cs="Times New Roman"/>
          <w:sz w:val="24"/>
          <w:szCs w:val="24"/>
        </w:rPr>
        <w:t>Wamsley</w:t>
      </w:r>
      <w:proofErr w:type="spellEnd"/>
      <w:r w:rsidRPr="00F908C5">
        <w:rPr>
          <w:rFonts w:ascii="Times New Roman" w:eastAsia="Calibri" w:hAnsi="Times New Roman" w:cs="Times New Roman"/>
          <w:sz w:val="24"/>
          <w:szCs w:val="24"/>
        </w:rPr>
        <w:t>, E.J. (2016). Resting state EEG correlates of memory consolidation. </w:t>
      </w:r>
      <w:r w:rsidRPr="00F908C5">
        <w:rPr>
          <w:rFonts w:ascii="Times New Roman" w:eastAsia="Calibri" w:hAnsi="Times New Roman" w:cs="Times New Roman"/>
          <w:i/>
          <w:sz w:val="24"/>
          <w:szCs w:val="24"/>
        </w:rPr>
        <w:t>Neurobiology of Learning and Memory, 130</w:t>
      </w:r>
      <w:r w:rsidRPr="00F908C5">
        <w:rPr>
          <w:rFonts w:ascii="Times New Roman" w:eastAsia="Calibri" w:hAnsi="Times New Roman" w:cs="Times New Roman"/>
          <w:sz w:val="24"/>
          <w:szCs w:val="24"/>
        </w:rPr>
        <w:t xml:space="preserve">, 17-25.  </w:t>
      </w:r>
      <w:bookmarkStart w:id="9" w:name="_Hlk63003001"/>
      <w:r w:rsidRPr="00F908C5">
        <w:rPr>
          <w:rFonts w:ascii="Times New Roman" w:eastAsia="Calibri" w:hAnsi="Times New Roman" w:cs="Times New Roman"/>
          <w:sz w:val="24"/>
          <w:szCs w:val="24"/>
        </w:rPr>
        <w:t>https://doi.org/</w:t>
      </w:r>
      <w:bookmarkEnd w:id="9"/>
      <w:r w:rsidRPr="00F908C5">
        <w:rPr>
          <w:rFonts w:ascii="Times New Roman" w:eastAsia="Calibri" w:hAnsi="Times New Roman" w:cs="Times New Roman"/>
          <w:sz w:val="24"/>
          <w:szCs w:val="24"/>
        </w:rPr>
        <w:t>10.1016/j.nlm.2016.01.008</w:t>
      </w:r>
    </w:p>
    <w:p w14:paraId="7A83D9D1"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Clark, K.B., </w:t>
      </w:r>
      <w:proofErr w:type="spellStart"/>
      <w:r w:rsidRPr="00F908C5">
        <w:rPr>
          <w:rFonts w:ascii="Times New Roman" w:eastAsia="Calibri" w:hAnsi="Times New Roman" w:cs="Times New Roman"/>
          <w:sz w:val="24"/>
          <w:szCs w:val="24"/>
        </w:rPr>
        <w:t>Naritoku</w:t>
      </w:r>
      <w:proofErr w:type="spellEnd"/>
      <w:r w:rsidRPr="00F908C5">
        <w:rPr>
          <w:rFonts w:ascii="Times New Roman" w:eastAsia="Calibri" w:hAnsi="Times New Roman" w:cs="Times New Roman"/>
          <w:sz w:val="24"/>
          <w:szCs w:val="24"/>
        </w:rPr>
        <w:t xml:space="preserve">, D.K., Smith, D.C., Browning, R.A., &amp; Jensen, R.A. (1999). Enhanced recognition memory following </w:t>
      </w:r>
      <w:proofErr w:type="spellStart"/>
      <w:r w:rsidRPr="00F908C5">
        <w:rPr>
          <w:rFonts w:ascii="Times New Roman" w:eastAsia="Calibri" w:hAnsi="Times New Roman" w:cs="Times New Roman"/>
          <w:sz w:val="24"/>
          <w:szCs w:val="24"/>
        </w:rPr>
        <w:t>vagus</w:t>
      </w:r>
      <w:proofErr w:type="spellEnd"/>
      <w:r w:rsidRPr="00F908C5">
        <w:rPr>
          <w:rFonts w:ascii="Times New Roman" w:eastAsia="Calibri" w:hAnsi="Times New Roman" w:cs="Times New Roman"/>
          <w:sz w:val="24"/>
          <w:szCs w:val="24"/>
        </w:rPr>
        <w:t xml:space="preserve"> nerve stimulation in human subjects. </w:t>
      </w:r>
      <w:r w:rsidRPr="00F908C5">
        <w:rPr>
          <w:rFonts w:ascii="Times New Roman" w:eastAsia="Calibri" w:hAnsi="Times New Roman" w:cs="Times New Roman"/>
          <w:i/>
          <w:iCs/>
          <w:sz w:val="24"/>
          <w:szCs w:val="24"/>
        </w:rPr>
        <w:t>Nature Neuroscience, 2,</w:t>
      </w:r>
      <w:r w:rsidRPr="00F908C5">
        <w:rPr>
          <w:rFonts w:ascii="Times New Roman" w:eastAsia="Calibri" w:hAnsi="Times New Roman" w:cs="Times New Roman"/>
          <w:sz w:val="24"/>
          <w:szCs w:val="24"/>
        </w:rPr>
        <w:t xml:space="preserve"> 94–98. https://doi.org/10.1038/4600</w:t>
      </w:r>
    </w:p>
    <w:p w14:paraId="2F4814B2" w14:textId="3533E1D0"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Collins, M.B., &amp; </w:t>
      </w:r>
      <w:proofErr w:type="spellStart"/>
      <w:r w:rsidRPr="00F908C5">
        <w:rPr>
          <w:rFonts w:ascii="Times New Roman" w:eastAsia="Calibri" w:hAnsi="Times New Roman" w:cs="Times New Roman"/>
          <w:sz w:val="24"/>
          <w:szCs w:val="24"/>
        </w:rPr>
        <w:t>Wamsley</w:t>
      </w:r>
      <w:proofErr w:type="spellEnd"/>
      <w:r w:rsidRPr="00F908C5">
        <w:rPr>
          <w:rFonts w:ascii="Times New Roman" w:eastAsia="Calibri" w:hAnsi="Times New Roman" w:cs="Times New Roman"/>
          <w:sz w:val="24"/>
          <w:szCs w:val="24"/>
        </w:rPr>
        <w:t xml:space="preserve">, E.J. (2020). Effect of </w:t>
      </w:r>
      <w:proofErr w:type="spellStart"/>
      <w:r w:rsidRPr="00F908C5">
        <w:rPr>
          <w:rFonts w:ascii="Times New Roman" w:eastAsia="Calibri" w:hAnsi="Times New Roman" w:cs="Times New Roman"/>
          <w:sz w:val="24"/>
          <w:szCs w:val="24"/>
        </w:rPr>
        <w:t>postlearning</w:t>
      </w:r>
      <w:proofErr w:type="spellEnd"/>
      <w:r w:rsidRPr="00F908C5">
        <w:rPr>
          <w:rFonts w:ascii="Times New Roman" w:eastAsia="Calibri" w:hAnsi="Times New Roman" w:cs="Times New Roman"/>
          <w:sz w:val="24"/>
          <w:szCs w:val="24"/>
        </w:rPr>
        <w:t xml:space="preserve"> meditation on memory consolidation: level of focused attention matters. </w:t>
      </w:r>
      <w:r w:rsidRPr="00F908C5">
        <w:rPr>
          <w:rFonts w:ascii="Times New Roman" w:eastAsia="Calibri" w:hAnsi="Times New Roman" w:cs="Times New Roman"/>
          <w:i/>
          <w:iCs/>
          <w:sz w:val="24"/>
          <w:szCs w:val="24"/>
        </w:rPr>
        <w:t>Learning &amp; Memory, 27</w:t>
      </w:r>
      <w:r w:rsidRPr="00F908C5">
        <w:rPr>
          <w:rFonts w:ascii="Times New Roman" w:eastAsia="Calibri" w:hAnsi="Times New Roman" w:cs="Times New Roman"/>
          <w:sz w:val="24"/>
          <w:szCs w:val="24"/>
        </w:rPr>
        <w:t xml:space="preserve"> (6), 250-252. https://doi.org/10.1101/lm.051151.119</w:t>
      </w:r>
    </w:p>
    <w:p w14:paraId="6EA3632A" w14:textId="028EA3F0" w:rsidR="009015B5" w:rsidRPr="00F908C5" w:rsidRDefault="009015B5" w:rsidP="009015B5">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lastRenderedPageBreak/>
        <w:t xml:space="preserve">Craig, M., Della Sala, S., Dewar, M. (2014). Autobiographical </w:t>
      </w:r>
      <w:r w:rsidR="00940D2E" w:rsidRPr="00F908C5">
        <w:rPr>
          <w:rFonts w:ascii="Times New Roman" w:eastAsia="Calibri" w:hAnsi="Times New Roman" w:cs="Times New Roman"/>
          <w:sz w:val="24"/>
          <w:szCs w:val="24"/>
        </w:rPr>
        <w:t>t</w:t>
      </w:r>
      <w:r w:rsidRPr="00F908C5">
        <w:rPr>
          <w:rFonts w:ascii="Times New Roman" w:eastAsia="Calibri" w:hAnsi="Times New Roman" w:cs="Times New Roman"/>
          <w:sz w:val="24"/>
          <w:szCs w:val="24"/>
        </w:rPr>
        <w:t xml:space="preserve">hinking </w:t>
      </w:r>
      <w:r w:rsidR="00940D2E" w:rsidRPr="00F908C5">
        <w:rPr>
          <w:rFonts w:ascii="Times New Roman" w:eastAsia="Calibri" w:hAnsi="Times New Roman" w:cs="Times New Roman"/>
          <w:sz w:val="24"/>
          <w:szCs w:val="24"/>
        </w:rPr>
        <w:t>i</w:t>
      </w:r>
      <w:r w:rsidRPr="00F908C5">
        <w:rPr>
          <w:rFonts w:ascii="Times New Roman" w:eastAsia="Calibri" w:hAnsi="Times New Roman" w:cs="Times New Roman"/>
          <w:sz w:val="24"/>
          <w:szCs w:val="24"/>
        </w:rPr>
        <w:t xml:space="preserve">nterferes with </w:t>
      </w:r>
      <w:r w:rsidR="00940D2E" w:rsidRPr="00F908C5">
        <w:rPr>
          <w:rFonts w:ascii="Times New Roman" w:eastAsia="Calibri" w:hAnsi="Times New Roman" w:cs="Times New Roman"/>
          <w:sz w:val="24"/>
          <w:szCs w:val="24"/>
        </w:rPr>
        <w:t>e</w:t>
      </w:r>
      <w:r w:rsidRPr="00F908C5">
        <w:rPr>
          <w:rFonts w:ascii="Times New Roman" w:eastAsia="Calibri" w:hAnsi="Times New Roman" w:cs="Times New Roman"/>
          <w:sz w:val="24"/>
          <w:szCs w:val="24"/>
        </w:rPr>
        <w:t xml:space="preserve">pisodic </w:t>
      </w:r>
      <w:r w:rsidR="00940D2E" w:rsidRPr="00F908C5">
        <w:rPr>
          <w:rFonts w:ascii="Times New Roman" w:eastAsia="Calibri" w:hAnsi="Times New Roman" w:cs="Times New Roman"/>
          <w:sz w:val="24"/>
          <w:szCs w:val="24"/>
        </w:rPr>
        <w:t>m</w:t>
      </w:r>
      <w:r w:rsidRPr="00F908C5">
        <w:rPr>
          <w:rFonts w:ascii="Times New Roman" w:eastAsia="Calibri" w:hAnsi="Times New Roman" w:cs="Times New Roman"/>
          <w:sz w:val="24"/>
          <w:szCs w:val="24"/>
        </w:rPr>
        <w:t xml:space="preserve">emory </w:t>
      </w:r>
      <w:r w:rsidR="00940D2E" w:rsidRPr="00F908C5">
        <w:rPr>
          <w:rFonts w:ascii="Times New Roman" w:eastAsia="Calibri" w:hAnsi="Times New Roman" w:cs="Times New Roman"/>
          <w:sz w:val="24"/>
          <w:szCs w:val="24"/>
        </w:rPr>
        <w:t>c</w:t>
      </w:r>
      <w:r w:rsidRPr="00F908C5">
        <w:rPr>
          <w:rFonts w:ascii="Times New Roman" w:eastAsia="Calibri" w:hAnsi="Times New Roman" w:cs="Times New Roman"/>
          <w:sz w:val="24"/>
          <w:szCs w:val="24"/>
        </w:rPr>
        <w:t xml:space="preserve">onsolidation. </w:t>
      </w:r>
      <w:proofErr w:type="spellStart"/>
      <w:r w:rsidRPr="00F908C5">
        <w:rPr>
          <w:rFonts w:ascii="Times New Roman" w:eastAsia="Calibri" w:hAnsi="Times New Roman" w:cs="Times New Roman"/>
          <w:sz w:val="24"/>
          <w:szCs w:val="24"/>
        </w:rPr>
        <w:t>PLoS</w:t>
      </w:r>
      <w:proofErr w:type="spellEnd"/>
      <w:r w:rsidRPr="00F908C5">
        <w:rPr>
          <w:rFonts w:ascii="Times New Roman" w:eastAsia="Calibri" w:hAnsi="Times New Roman" w:cs="Times New Roman"/>
          <w:sz w:val="24"/>
          <w:szCs w:val="24"/>
        </w:rPr>
        <w:t xml:space="preserve"> ONE 9(4): e93915. </w:t>
      </w:r>
      <w:r w:rsidR="00940D2E" w:rsidRPr="00F908C5">
        <w:rPr>
          <w:rFonts w:ascii="Times New Roman" w:eastAsia="Calibri" w:hAnsi="Times New Roman" w:cs="Times New Roman"/>
          <w:sz w:val="24"/>
          <w:szCs w:val="24"/>
        </w:rPr>
        <w:t>https://</w:t>
      </w:r>
      <w:r w:rsidRPr="00F908C5">
        <w:rPr>
          <w:rFonts w:ascii="Times New Roman" w:eastAsia="Calibri" w:hAnsi="Times New Roman" w:cs="Times New Roman"/>
          <w:sz w:val="24"/>
          <w:szCs w:val="24"/>
        </w:rPr>
        <w:t>doi</w:t>
      </w:r>
      <w:r w:rsidR="00940D2E" w:rsidRPr="00F908C5">
        <w:rPr>
          <w:rFonts w:ascii="Times New Roman" w:eastAsia="Calibri" w:hAnsi="Times New Roman" w:cs="Times New Roman"/>
          <w:sz w:val="24"/>
          <w:szCs w:val="24"/>
        </w:rPr>
        <w:t>.org/</w:t>
      </w:r>
      <w:r w:rsidRPr="00F908C5">
        <w:rPr>
          <w:rFonts w:ascii="Times New Roman" w:eastAsia="Calibri" w:hAnsi="Times New Roman" w:cs="Times New Roman"/>
          <w:sz w:val="24"/>
          <w:szCs w:val="24"/>
        </w:rPr>
        <w:t>10.1371/journal.pone.0093915</w:t>
      </w:r>
    </w:p>
    <w:p w14:paraId="7B4ECE8C" w14:textId="7A7ED44C"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Craig, M., </w:t>
      </w:r>
      <w:proofErr w:type="spellStart"/>
      <w:r w:rsidRPr="00F908C5">
        <w:rPr>
          <w:rFonts w:ascii="Times New Roman" w:eastAsia="Calibri" w:hAnsi="Times New Roman" w:cs="Times New Roman"/>
          <w:sz w:val="24"/>
          <w:szCs w:val="24"/>
        </w:rPr>
        <w:t>Wolbers</w:t>
      </w:r>
      <w:proofErr w:type="spellEnd"/>
      <w:r w:rsidRPr="00F908C5">
        <w:rPr>
          <w:rFonts w:ascii="Times New Roman" w:eastAsia="Calibri" w:hAnsi="Times New Roman" w:cs="Times New Roman"/>
          <w:sz w:val="24"/>
          <w:szCs w:val="24"/>
        </w:rPr>
        <w:t xml:space="preserve">, T., Harris, M.A., </w:t>
      </w:r>
      <w:proofErr w:type="spellStart"/>
      <w:r w:rsidRPr="00F908C5">
        <w:rPr>
          <w:rFonts w:ascii="Times New Roman" w:eastAsia="Calibri" w:hAnsi="Times New Roman" w:cs="Times New Roman"/>
          <w:sz w:val="24"/>
          <w:szCs w:val="24"/>
        </w:rPr>
        <w:t>Hauff</w:t>
      </w:r>
      <w:proofErr w:type="spellEnd"/>
      <w:r w:rsidRPr="00F908C5">
        <w:rPr>
          <w:rFonts w:ascii="Times New Roman" w:eastAsia="Calibri" w:hAnsi="Times New Roman" w:cs="Times New Roman"/>
          <w:sz w:val="24"/>
          <w:szCs w:val="24"/>
        </w:rPr>
        <w:t xml:space="preserve">, P., Della Sala, S., Dewar, M. (2016). Comparable rest-related promotion of spatial memory consolidation in younger and older adults. </w:t>
      </w:r>
      <w:r w:rsidRPr="00F908C5">
        <w:rPr>
          <w:rFonts w:ascii="Times New Roman" w:eastAsia="Calibri" w:hAnsi="Times New Roman" w:cs="Times New Roman"/>
          <w:i/>
          <w:iCs/>
          <w:sz w:val="24"/>
          <w:szCs w:val="24"/>
        </w:rPr>
        <w:t>Neurobiology of Aging, 48</w:t>
      </w:r>
      <w:r w:rsidRPr="00F908C5">
        <w:rPr>
          <w:rFonts w:ascii="Times New Roman" w:eastAsia="Calibri" w:hAnsi="Times New Roman" w:cs="Times New Roman"/>
          <w:sz w:val="24"/>
          <w:szCs w:val="24"/>
        </w:rPr>
        <w:t>, 143-152.</w:t>
      </w:r>
      <w:r w:rsidRPr="00F908C5">
        <w:rPr>
          <w:rFonts w:ascii="AdvOT863180fb" w:eastAsia="Calibri" w:hAnsi="AdvOT863180fb" w:cs="AdvOT863180fb"/>
          <w:color w:val="2197D2"/>
          <w:sz w:val="13"/>
          <w:szCs w:val="13"/>
        </w:rPr>
        <w:t xml:space="preserve"> </w:t>
      </w:r>
      <w:bookmarkStart w:id="10" w:name="_Hlk47714758"/>
      <w:r w:rsidRPr="00F908C5">
        <w:rPr>
          <w:rFonts w:ascii="Times New Roman" w:eastAsia="Calibri" w:hAnsi="Times New Roman" w:cs="Times New Roman"/>
          <w:sz w:val="24"/>
          <w:szCs w:val="24"/>
        </w:rPr>
        <w:t>https://doi.org/</w:t>
      </w:r>
      <w:bookmarkEnd w:id="10"/>
      <w:r w:rsidRPr="00F908C5">
        <w:rPr>
          <w:rFonts w:ascii="Times New Roman" w:eastAsia="Calibri" w:hAnsi="Times New Roman" w:cs="Times New Roman"/>
          <w:sz w:val="24"/>
          <w:szCs w:val="24"/>
        </w:rPr>
        <w:t>10.1016/j.neurobiolaging.2016.08.007</w:t>
      </w:r>
    </w:p>
    <w:p w14:paraId="1956C18E"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Delis, D.C., Kaplan, E., &amp; Kramer, J.H. (2001). </w:t>
      </w:r>
      <w:r w:rsidRPr="00F908C5">
        <w:rPr>
          <w:rFonts w:ascii="Times New Roman" w:eastAsia="Calibri" w:hAnsi="Times New Roman" w:cs="Times New Roman"/>
          <w:i/>
          <w:sz w:val="24"/>
          <w:szCs w:val="24"/>
        </w:rPr>
        <w:t>Delis-Kaplan Executive Function System.</w:t>
      </w:r>
      <w:r w:rsidRPr="00F908C5">
        <w:rPr>
          <w:rFonts w:ascii="Times New Roman" w:eastAsia="Calibri" w:hAnsi="Times New Roman" w:cs="Times New Roman"/>
          <w:sz w:val="24"/>
          <w:szCs w:val="24"/>
        </w:rPr>
        <w:t xml:space="preserve"> Harcourt Assessment.</w:t>
      </w:r>
    </w:p>
    <w:p w14:paraId="304C1F42"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Dewar, M., Garcia, Y.F., Cowan, N., &amp; Della Sala, S. (2009). Delaying interference enhances memory consolidation in amnesic patients. </w:t>
      </w:r>
      <w:r w:rsidRPr="00F908C5">
        <w:rPr>
          <w:rFonts w:ascii="Times New Roman" w:eastAsia="Calibri" w:hAnsi="Times New Roman" w:cs="Times New Roman"/>
          <w:i/>
          <w:iCs/>
          <w:sz w:val="24"/>
          <w:szCs w:val="24"/>
        </w:rPr>
        <w:t>Neuropsychology</w:t>
      </w:r>
      <w:r w:rsidRPr="00F908C5">
        <w:rPr>
          <w:rFonts w:ascii="Times New Roman" w:eastAsia="Calibri" w:hAnsi="Times New Roman" w:cs="Times New Roman"/>
          <w:sz w:val="24"/>
          <w:szCs w:val="24"/>
        </w:rPr>
        <w:t xml:space="preserve">, </w:t>
      </w:r>
      <w:r w:rsidRPr="00F908C5">
        <w:rPr>
          <w:rFonts w:ascii="Times New Roman" w:eastAsia="Calibri" w:hAnsi="Times New Roman" w:cs="Times New Roman"/>
          <w:i/>
          <w:iCs/>
          <w:sz w:val="24"/>
          <w:szCs w:val="24"/>
        </w:rPr>
        <w:t>23</w:t>
      </w:r>
      <w:r w:rsidRPr="00F908C5">
        <w:rPr>
          <w:rFonts w:ascii="Times New Roman" w:eastAsia="Calibri" w:hAnsi="Times New Roman" w:cs="Times New Roman"/>
          <w:sz w:val="24"/>
          <w:szCs w:val="24"/>
        </w:rPr>
        <w:t>, 627–634.</w:t>
      </w:r>
      <w:r w:rsidRPr="00F908C5">
        <w:rPr>
          <w:rFonts w:ascii="Calibri" w:eastAsia="Calibri" w:hAnsi="Calibri" w:cs="Times New Roman"/>
        </w:rPr>
        <w:t xml:space="preserve"> </w:t>
      </w:r>
      <w:r w:rsidRPr="00F908C5">
        <w:rPr>
          <w:rFonts w:ascii="Times New Roman" w:eastAsia="Calibri" w:hAnsi="Times New Roman" w:cs="Times New Roman"/>
          <w:sz w:val="24"/>
          <w:szCs w:val="24"/>
        </w:rPr>
        <w:t>https://doi.org/10.1037/a0015568</w:t>
      </w:r>
    </w:p>
    <w:p w14:paraId="7357E311"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bCs/>
          <w:sz w:val="24"/>
          <w:szCs w:val="24"/>
        </w:rPr>
        <w:t xml:space="preserve">Dewar, M., </w:t>
      </w:r>
      <w:proofErr w:type="spellStart"/>
      <w:r w:rsidRPr="00F908C5">
        <w:rPr>
          <w:rFonts w:ascii="Times New Roman" w:eastAsia="Calibri" w:hAnsi="Times New Roman" w:cs="Times New Roman"/>
          <w:bCs/>
          <w:sz w:val="24"/>
          <w:szCs w:val="24"/>
        </w:rPr>
        <w:t>Alber</w:t>
      </w:r>
      <w:proofErr w:type="spellEnd"/>
      <w:r w:rsidRPr="00F908C5">
        <w:rPr>
          <w:rFonts w:ascii="Times New Roman" w:eastAsia="Calibri" w:hAnsi="Times New Roman" w:cs="Times New Roman"/>
          <w:bCs/>
          <w:sz w:val="24"/>
          <w:szCs w:val="24"/>
        </w:rPr>
        <w:t xml:space="preserve">, J., Butler, C., Cowan, N., &amp; Della Sala, S. (2012). </w:t>
      </w:r>
      <w:r w:rsidRPr="00F908C5">
        <w:rPr>
          <w:rFonts w:ascii="Times New Roman" w:eastAsia="Calibri" w:hAnsi="Times New Roman" w:cs="Times New Roman"/>
          <w:sz w:val="24"/>
          <w:szCs w:val="24"/>
        </w:rPr>
        <w:t>Brief wakeful resting boosts new memories over the long term.</w:t>
      </w:r>
      <w:r w:rsidRPr="00F908C5">
        <w:rPr>
          <w:rFonts w:ascii="Calibri" w:eastAsia="Calibri" w:hAnsi="Calibri" w:cs="Times New Roman"/>
        </w:rPr>
        <w:t xml:space="preserve"> </w:t>
      </w:r>
      <w:r w:rsidRPr="00F908C5">
        <w:rPr>
          <w:rFonts w:ascii="Times New Roman" w:eastAsia="Calibri" w:hAnsi="Times New Roman" w:cs="Times New Roman"/>
          <w:i/>
          <w:iCs/>
          <w:sz w:val="24"/>
          <w:szCs w:val="24"/>
        </w:rPr>
        <w:t>Psychological Science, 23</w:t>
      </w:r>
      <w:r w:rsidRPr="00F908C5">
        <w:rPr>
          <w:rFonts w:ascii="Times New Roman" w:eastAsia="Calibri" w:hAnsi="Times New Roman" w:cs="Times New Roman"/>
          <w:sz w:val="24"/>
          <w:szCs w:val="24"/>
        </w:rPr>
        <w:t xml:space="preserve">(9), 955–960. </w:t>
      </w:r>
      <w:bookmarkStart w:id="11" w:name="_Hlk63003093"/>
      <w:r w:rsidRPr="00F908C5">
        <w:rPr>
          <w:rFonts w:ascii="Times New Roman" w:eastAsia="Calibri" w:hAnsi="Times New Roman" w:cs="Times New Roman"/>
          <w:sz w:val="24"/>
          <w:szCs w:val="24"/>
        </w:rPr>
        <w:t>https://doi.org/</w:t>
      </w:r>
      <w:bookmarkEnd w:id="11"/>
      <w:r w:rsidRPr="00F908C5">
        <w:rPr>
          <w:rFonts w:ascii="Times New Roman" w:eastAsia="Calibri" w:hAnsi="Times New Roman" w:cs="Times New Roman"/>
          <w:sz w:val="24"/>
          <w:szCs w:val="24"/>
        </w:rPr>
        <w:t>10.1177/0956797612441220</w:t>
      </w:r>
    </w:p>
    <w:p w14:paraId="0DAEF6F2" w14:textId="77777777" w:rsidR="00502A02" w:rsidRPr="00F908C5" w:rsidRDefault="00502A02" w:rsidP="00502A02">
      <w:pPr>
        <w:spacing w:line="360" w:lineRule="auto"/>
        <w:ind w:left="720" w:hanging="720"/>
        <w:rPr>
          <w:rFonts w:ascii="Times New Roman" w:eastAsia="Calibri" w:hAnsi="Times New Roman" w:cs="Times New Roman"/>
          <w:bCs/>
          <w:sz w:val="24"/>
          <w:szCs w:val="24"/>
        </w:rPr>
      </w:pPr>
      <w:r w:rsidRPr="00F908C5">
        <w:rPr>
          <w:rFonts w:ascii="Times New Roman" w:eastAsia="Calibri" w:hAnsi="Times New Roman" w:cs="Times New Roman"/>
          <w:bCs/>
          <w:sz w:val="24"/>
          <w:szCs w:val="24"/>
        </w:rPr>
        <w:t xml:space="preserve">Dewar, M., </w:t>
      </w:r>
      <w:proofErr w:type="spellStart"/>
      <w:r w:rsidRPr="00F908C5">
        <w:rPr>
          <w:rFonts w:ascii="Times New Roman" w:eastAsia="Calibri" w:hAnsi="Times New Roman" w:cs="Times New Roman"/>
          <w:bCs/>
          <w:sz w:val="24"/>
          <w:szCs w:val="24"/>
        </w:rPr>
        <w:t>Pesallaccia</w:t>
      </w:r>
      <w:proofErr w:type="spellEnd"/>
      <w:r w:rsidRPr="00F908C5">
        <w:rPr>
          <w:rFonts w:ascii="Times New Roman" w:eastAsia="Calibri" w:hAnsi="Times New Roman" w:cs="Times New Roman"/>
          <w:bCs/>
          <w:sz w:val="24"/>
          <w:szCs w:val="24"/>
        </w:rPr>
        <w:t xml:space="preserve">, M., Cowan, N., </w:t>
      </w:r>
      <w:proofErr w:type="spellStart"/>
      <w:r w:rsidRPr="00F908C5">
        <w:rPr>
          <w:rFonts w:ascii="Times New Roman" w:eastAsia="Calibri" w:hAnsi="Times New Roman" w:cs="Times New Roman"/>
          <w:bCs/>
          <w:sz w:val="24"/>
          <w:szCs w:val="24"/>
        </w:rPr>
        <w:t>Provinciali</w:t>
      </w:r>
      <w:proofErr w:type="spellEnd"/>
      <w:r w:rsidRPr="00F908C5">
        <w:rPr>
          <w:rFonts w:ascii="Times New Roman" w:eastAsia="Calibri" w:hAnsi="Times New Roman" w:cs="Times New Roman"/>
          <w:bCs/>
          <w:sz w:val="24"/>
          <w:szCs w:val="24"/>
        </w:rPr>
        <w:t xml:space="preserve">, L., &amp; Della Sala, S. (2012). Insights into spared memory capacity in amnestic MCI and Alzheimer’s Disease via minimal interference. </w:t>
      </w:r>
      <w:r w:rsidRPr="00F908C5">
        <w:rPr>
          <w:rFonts w:ascii="Times New Roman" w:eastAsia="Calibri" w:hAnsi="Times New Roman" w:cs="Times New Roman"/>
          <w:bCs/>
          <w:i/>
          <w:sz w:val="24"/>
          <w:szCs w:val="24"/>
        </w:rPr>
        <w:t>Brain and Cognition, 78</w:t>
      </w:r>
      <w:r w:rsidRPr="00F908C5">
        <w:rPr>
          <w:rFonts w:ascii="Times New Roman" w:eastAsia="Calibri" w:hAnsi="Times New Roman" w:cs="Times New Roman"/>
          <w:bCs/>
          <w:sz w:val="24"/>
          <w:szCs w:val="24"/>
        </w:rPr>
        <w:t>, 189–199. https://doi.org/10.1016/j.bandc.2011.12.005</w:t>
      </w:r>
    </w:p>
    <w:p w14:paraId="0C444775"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Dewar, M., </w:t>
      </w:r>
      <w:proofErr w:type="spellStart"/>
      <w:r w:rsidRPr="00F908C5">
        <w:rPr>
          <w:rFonts w:ascii="Times New Roman" w:eastAsia="Calibri" w:hAnsi="Times New Roman" w:cs="Times New Roman"/>
          <w:sz w:val="24"/>
          <w:szCs w:val="24"/>
        </w:rPr>
        <w:t>Alber</w:t>
      </w:r>
      <w:proofErr w:type="spellEnd"/>
      <w:r w:rsidRPr="00F908C5">
        <w:rPr>
          <w:rFonts w:ascii="Times New Roman" w:eastAsia="Calibri" w:hAnsi="Times New Roman" w:cs="Times New Roman"/>
          <w:sz w:val="24"/>
          <w:szCs w:val="24"/>
        </w:rPr>
        <w:t xml:space="preserve">, J., Cowan, N. &amp; Della Sala, S. (2014). Boosting long-term memory via wakeful rest: Intentional rehearsal is not necessary, consolidation is sufficient. </w:t>
      </w:r>
      <w:proofErr w:type="spellStart"/>
      <w:r w:rsidRPr="00F908C5">
        <w:rPr>
          <w:rFonts w:ascii="Times New Roman" w:eastAsia="Calibri" w:hAnsi="Times New Roman" w:cs="Times New Roman"/>
          <w:i/>
          <w:iCs/>
          <w:sz w:val="24"/>
          <w:szCs w:val="24"/>
        </w:rPr>
        <w:t>PLoS</w:t>
      </w:r>
      <w:proofErr w:type="spellEnd"/>
      <w:r w:rsidRPr="00F908C5">
        <w:rPr>
          <w:rFonts w:ascii="Times New Roman" w:eastAsia="Calibri" w:hAnsi="Times New Roman" w:cs="Times New Roman"/>
          <w:i/>
          <w:iCs/>
          <w:sz w:val="24"/>
          <w:szCs w:val="24"/>
        </w:rPr>
        <w:t xml:space="preserve"> ONE, 9</w:t>
      </w:r>
      <w:r w:rsidRPr="00F908C5">
        <w:rPr>
          <w:rFonts w:ascii="Times New Roman" w:eastAsia="Calibri" w:hAnsi="Times New Roman" w:cs="Times New Roman"/>
          <w:sz w:val="24"/>
          <w:szCs w:val="24"/>
        </w:rPr>
        <w:t xml:space="preserve">, 1–10. </w:t>
      </w:r>
      <w:bookmarkStart w:id="12" w:name="_Hlk47777974"/>
      <w:r w:rsidRPr="00F908C5">
        <w:rPr>
          <w:rFonts w:ascii="Times New Roman" w:eastAsia="Calibri" w:hAnsi="Times New Roman" w:cs="Times New Roman"/>
          <w:sz w:val="24"/>
          <w:szCs w:val="24"/>
        </w:rPr>
        <w:t>https://doi.org/</w:t>
      </w:r>
      <w:bookmarkEnd w:id="12"/>
      <w:r w:rsidRPr="00F908C5">
        <w:rPr>
          <w:rFonts w:ascii="Times New Roman" w:eastAsia="Calibri" w:hAnsi="Times New Roman" w:cs="Times New Roman"/>
          <w:sz w:val="24"/>
          <w:szCs w:val="24"/>
        </w:rPr>
        <w:t>10.1371/journal.pone.0109542</w:t>
      </w:r>
    </w:p>
    <w:p w14:paraId="3276070E"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Elsey, J.W.B, van </w:t>
      </w:r>
      <w:proofErr w:type="spellStart"/>
      <w:r w:rsidRPr="00F908C5">
        <w:rPr>
          <w:rFonts w:ascii="Times New Roman" w:eastAsia="Calibri" w:hAnsi="Times New Roman" w:cs="Times New Roman"/>
          <w:sz w:val="24"/>
          <w:szCs w:val="24"/>
        </w:rPr>
        <w:t>Ast</w:t>
      </w:r>
      <w:proofErr w:type="spellEnd"/>
      <w:r w:rsidRPr="00F908C5">
        <w:rPr>
          <w:rFonts w:ascii="Times New Roman" w:eastAsia="Calibri" w:hAnsi="Times New Roman" w:cs="Times New Roman"/>
          <w:sz w:val="24"/>
          <w:szCs w:val="24"/>
        </w:rPr>
        <w:t xml:space="preserve">, V.A., &amp; </w:t>
      </w:r>
      <w:proofErr w:type="spellStart"/>
      <w:r w:rsidRPr="00F908C5">
        <w:rPr>
          <w:rFonts w:ascii="Times New Roman" w:eastAsia="Calibri" w:hAnsi="Times New Roman" w:cs="Times New Roman"/>
          <w:sz w:val="24"/>
          <w:szCs w:val="24"/>
        </w:rPr>
        <w:t>Kindt</w:t>
      </w:r>
      <w:proofErr w:type="spellEnd"/>
      <w:r w:rsidRPr="00F908C5">
        <w:rPr>
          <w:rFonts w:ascii="Times New Roman" w:eastAsia="Calibri" w:hAnsi="Times New Roman" w:cs="Times New Roman"/>
          <w:sz w:val="24"/>
          <w:szCs w:val="24"/>
        </w:rPr>
        <w:t xml:space="preserve">, M. (2018). Human memory reconsolidation: A guiding framework and critical review of the evidence. </w:t>
      </w:r>
      <w:r w:rsidRPr="00F908C5">
        <w:rPr>
          <w:rFonts w:ascii="Times New Roman" w:eastAsia="Calibri" w:hAnsi="Times New Roman" w:cs="Times New Roman"/>
          <w:i/>
          <w:iCs/>
          <w:sz w:val="24"/>
          <w:szCs w:val="24"/>
        </w:rPr>
        <w:t>Psychological Bulletin, 144</w:t>
      </w:r>
      <w:r w:rsidRPr="00F908C5">
        <w:rPr>
          <w:rFonts w:ascii="Times New Roman" w:eastAsia="Calibri" w:hAnsi="Times New Roman" w:cs="Times New Roman"/>
          <w:sz w:val="24"/>
          <w:szCs w:val="24"/>
        </w:rPr>
        <w:t>(8), 797-848. https://doi.org/10.1037/bul0000152</w:t>
      </w:r>
    </w:p>
    <w:p w14:paraId="74F97CB9"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Esposito, F., </w:t>
      </w:r>
      <w:proofErr w:type="spellStart"/>
      <w:r w:rsidRPr="00F908C5">
        <w:rPr>
          <w:rFonts w:ascii="Times New Roman" w:eastAsia="Calibri" w:hAnsi="Times New Roman" w:cs="Times New Roman"/>
          <w:sz w:val="24"/>
          <w:szCs w:val="24"/>
        </w:rPr>
        <w:t>Bertolino</w:t>
      </w:r>
      <w:proofErr w:type="spellEnd"/>
      <w:r w:rsidRPr="00F908C5">
        <w:rPr>
          <w:rFonts w:ascii="Times New Roman" w:eastAsia="Calibri" w:hAnsi="Times New Roman" w:cs="Times New Roman"/>
          <w:sz w:val="24"/>
          <w:szCs w:val="24"/>
        </w:rPr>
        <w:t xml:space="preserve">, A., </w:t>
      </w:r>
      <w:proofErr w:type="spellStart"/>
      <w:r w:rsidRPr="00F908C5">
        <w:rPr>
          <w:rFonts w:ascii="Times New Roman" w:eastAsia="Calibri" w:hAnsi="Times New Roman" w:cs="Times New Roman"/>
          <w:sz w:val="24"/>
          <w:szCs w:val="24"/>
        </w:rPr>
        <w:t>Scarabino</w:t>
      </w:r>
      <w:proofErr w:type="spellEnd"/>
      <w:r w:rsidRPr="00F908C5">
        <w:rPr>
          <w:rFonts w:ascii="Times New Roman" w:eastAsia="Calibri" w:hAnsi="Times New Roman" w:cs="Times New Roman"/>
          <w:sz w:val="24"/>
          <w:szCs w:val="24"/>
        </w:rPr>
        <w:t xml:space="preserve">, T., </w:t>
      </w:r>
      <w:proofErr w:type="spellStart"/>
      <w:r w:rsidRPr="00F908C5">
        <w:rPr>
          <w:rFonts w:ascii="Times New Roman" w:eastAsia="Calibri" w:hAnsi="Times New Roman" w:cs="Times New Roman"/>
          <w:sz w:val="24"/>
          <w:szCs w:val="24"/>
        </w:rPr>
        <w:t>Latorre</w:t>
      </w:r>
      <w:proofErr w:type="spellEnd"/>
      <w:r w:rsidRPr="00F908C5">
        <w:rPr>
          <w:rFonts w:ascii="Times New Roman" w:eastAsia="Calibri" w:hAnsi="Times New Roman" w:cs="Times New Roman"/>
          <w:sz w:val="24"/>
          <w:szCs w:val="24"/>
        </w:rPr>
        <w:t xml:space="preserve">, V., Blasi, G., </w:t>
      </w:r>
      <w:proofErr w:type="spellStart"/>
      <w:r w:rsidRPr="00F908C5">
        <w:rPr>
          <w:rFonts w:ascii="Times New Roman" w:eastAsia="Calibri" w:hAnsi="Times New Roman" w:cs="Times New Roman"/>
          <w:sz w:val="24"/>
          <w:szCs w:val="24"/>
        </w:rPr>
        <w:t>Popolizio</w:t>
      </w:r>
      <w:proofErr w:type="spellEnd"/>
      <w:r w:rsidRPr="00F908C5">
        <w:rPr>
          <w:rFonts w:ascii="Times New Roman" w:eastAsia="Calibri" w:hAnsi="Times New Roman" w:cs="Times New Roman"/>
          <w:sz w:val="24"/>
          <w:szCs w:val="24"/>
        </w:rPr>
        <w:t xml:space="preserve">, T, Tedeschi, G., Cirillo, S., Goebel, R., &amp; Di Salle, F. (2006). Independent component model of the default-mode brain function: assessing the impact of active thinking. </w:t>
      </w:r>
      <w:r w:rsidRPr="00F908C5">
        <w:rPr>
          <w:rFonts w:ascii="Times New Roman" w:eastAsia="Calibri" w:hAnsi="Times New Roman" w:cs="Times New Roman"/>
          <w:i/>
          <w:iCs/>
          <w:sz w:val="24"/>
          <w:szCs w:val="24"/>
        </w:rPr>
        <w:t>Brain Research Bulletin, 70</w:t>
      </w:r>
      <w:r w:rsidRPr="00F908C5">
        <w:rPr>
          <w:rFonts w:ascii="Times New Roman" w:eastAsia="Calibri" w:hAnsi="Times New Roman" w:cs="Times New Roman"/>
          <w:sz w:val="24"/>
          <w:szCs w:val="24"/>
        </w:rPr>
        <w:t>, 263–269. https://doi.org/10.1016/j.brainresbull.2006.06.012</w:t>
      </w:r>
    </w:p>
    <w:p w14:paraId="2232C0D7"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Gagne, M-H, &amp; Cohen, H. (2016). Interference effects between memory systems in the acquisition of a skill.  </w:t>
      </w:r>
      <w:r w:rsidRPr="00F908C5">
        <w:rPr>
          <w:rFonts w:ascii="Times New Roman" w:eastAsia="Calibri" w:hAnsi="Times New Roman" w:cs="Times New Roman"/>
          <w:i/>
          <w:iCs/>
          <w:sz w:val="24"/>
          <w:szCs w:val="24"/>
        </w:rPr>
        <w:t>Experimental Brain Research, 234</w:t>
      </w:r>
      <w:r w:rsidRPr="00F908C5">
        <w:rPr>
          <w:rFonts w:ascii="Times New Roman" w:eastAsia="Calibri" w:hAnsi="Times New Roman" w:cs="Times New Roman"/>
          <w:sz w:val="24"/>
          <w:szCs w:val="24"/>
        </w:rPr>
        <w:t>, 2883–2891. https://doi.org/10.1007/s00221-016-4690-9</w:t>
      </w:r>
    </w:p>
    <w:p w14:paraId="101CC6DC"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lastRenderedPageBreak/>
        <w:t xml:space="preserve">Hannula, D.E., &amp; Greene, A.J. (2012). The hippocampus </w:t>
      </w:r>
      <w:proofErr w:type="spellStart"/>
      <w:r w:rsidRPr="00F908C5">
        <w:rPr>
          <w:rFonts w:ascii="Times New Roman" w:eastAsia="Calibri" w:hAnsi="Times New Roman" w:cs="Times New Roman"/>
          <w:sz w:val="24"/>
          <w:szCs w:val="24"/>
        </w:rPr>
        <w:t>reevaluated</w:t>
      </w:r>
      <w:proofErr w:type="spellEnd"/>
      <w:r w:rsidRPr="00F908C5">
        <w:rPr>
          <w:rFonts w:ascii="Times New Roman" w:eastAsia="Calibri" w:hAnsi="Times New Roman" w:cs="Times New Roman"/>
          <w:sz w:val="24"/>
          <w:szCs w:val="24"/>
        </w:rPr>
        <w:t xml:space="preserve"> in unconscious learning and memory: at a tipping point? </w:t>
      </w:r>
      <w:r w:rsidRPr="00F908C5">
        <w:rPr>
          <w:rFonts w:ascii="Times New Roman" w:eastAsia="Calibri" w:hAnsi="Times New Roman" w:cs="Times New Roman"/>
          <w:i/>
          <w:iCs/>
          <w:sz w:val="24"/>
          <w:szCs w:val="24"/>
        </w:rPr>
        <w:t>Frontiers in Human Neuroscience, 6</w:t>
      </w:r>
      <w:r w:rsidRPr="00F908C5">
        <w:rPr>
          <w:rFonts w:ascii="Times New Roman" w:eastAsia="Calibri" w:hAnsi="Times New Roman" w:cs="Times New Roman"/>
          <w:sz w:val="24"/>
          <w:szCs w:val="24"/>
        </w:rPr>
        <w:t>, 80. https://doi.org/10.3389/fnhum.2012.00080</w:t>
      </w:r>
    </w:p>
    <w:p w14:paraId="3B0595BA"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Humiston</w:t>
      </w:r>
      <w:proofErr w:type="spellEnd"/>
      <w:r w:rsidRPr="00F908C5">
        <w:rPr>
          <w:rFonts w:ascii="Times New Roman" w:eastAsia="Calibri" w:hAnsi="Times New Roman" w:cs="Times New Roman"/>
          <w:sz w:val="24"/>
          <w:szCs w:val="24"/>
        </w:rPr>
        <w:t xml:space="preserve">, G.B., &amp; </w:t>
      </w:r>
      <w:proofErr w:type="spellStart"/>
      <w:r w:rsidRPr="00F908C5">
        <w:rPr>
          <w:rFonts w:ascii="Times New Roman" w:eastAsia="Calibri" w:hAnsi="Times New Roman" w:cs="Times New Roman"/>
          <w:sz w:val="24"/>
          <w:szCs w:val="24"/>
        </w:rPr>
        <w:t>Wamsley</w:t>
      </w:r>
      <w:proofErr w:type="spellEnd"/>
      <w:r w:rsidRPr="00F908C5">
        <w:rPr>
          <w:rFonts w:ascii="Times New Roman" w:eastAsia="Calibri" w:hAnsi="Times New Roman" w:cs="Times New Roman"/>
          <w:sz w:val="24"/>
          <w:szCs w:val="24"/>
        </w:rPr>
        <w:t xml:space="preserve">, E.J. (2018). A brief period of eyes-closed rest enhances motor skill consolidation. </w:t>
      </w:r>
      <w:r w:rsidRPr="00F908C5">
        <w:rPr>
          <w:rFonts w:ascii="Times New Roman" w:eastAsia="Calibri" w:hAnsi="Times New Roman" w:cs="Times New Roman"/>
          <w:i/>
          <w:iCs/>
          <w:sz w:val="24"/>
          <w:szCs w:val="24"/>
        </w:rPr>
        <w:t>Neurobiology of Learning and Memory, 155</w:t>
      </w:r>
      <w:r w:rsidRPr="00F908C5">
        <w:rPr>
          <w:rFonts w:ascii="Times New Roman" w:eastAsia="Calibri" w:hAnsi="Times New Roman" w:cs="Times New Roman"/>
          <w:sz w:val="24"/>
          <w:szCs w:val="24"/>
        </w:rPr>
        <w:t>,1-6. https://doi.org/10.1016/j.nlm.2018.06.002</w:t>
      </w:r>
    </w:p>
    <w:p w14:paraId="604DD610"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Humiston</w:t>
      </w:r>
      <w:proofErr w:type="spellEnd"/>
      <w:r w:rsidRPr="00F908C5">
        <w:rPr>
          <w:rFonts w:ascii="Times New Roman" w:eastAsia="Calibri" w:hAnsi="Times New Roman" w:cs="Times New Roman"/>
          <w:sz w:val="24"/>
          <w:szCs w:val="24"/>
        </w:rPr>
        <w:t xml:space="preserve">, G.B., Tucker, M.A., Summer, T, &amp; </w:t>
      </w:r>
      <w:proofErr w:type="spellStart"/>
      <w:r w:rsidRPr="00F908C5">
        <w:rPr>
          <w:rFonts w:ascii="Times New Roman" w:eastAsia="Calibri" w:hAnsi="Times New Roman" w:cs="Times New Roman"/>
          <w:sz w:val="24"/>
          <w:szCs w:val="24"/>
        </w:rPr>
        <w:t>Wamsley</w:t>
      </w:r>
      <w:proofErr w:type="spellEnd"/>
      <w:r w:rsidRPr="00F908C5">
        <w:rPr>
          <w:rFonts w:ascii="Times New Roman" w:eastAsia="Calibri" w:hAnsi="Times New Roman" w:cs="Times New Roman"/>
          <w:sz w:val="24"/>
          <w:szCs w:val="24"/>
        </w:rPr>
        <w:t xml:space="preserve">, E.J. (2019). Resting states and memory consolidation: a preregistered replication and meta-analysis. </w:t>
      </w:r>
      <w:r w:rsidRPr="00F908C5">
        <w:rPr>
          <w:rFonts w:ascii="Times New Roman" w:eastAsia="Calibri" w:hAnsi="Times New Roman" w:cs="Times New Roman"/>
          <w:i/>
          <w:iCs/>
          <w:sz w:val="24"/>
          <w:szCs w:val="24"/>
        </w:rPr>
        <w:t>Scientific Reports, 9</w:t>
      </w:r>
      <w:r w:rsidRPr="00F908C5">
        <w:rPr>
          <w:rFonts w:ascii="Times New Roman" w:eastAsia="Calibri" w:hAnsi="Times New Roman" w:cs="Times New Roman"/>
          <w:sz w:val="24"/>
          <w:szCs w:val="24"/>
        </w:rPr>
        <w:t>, 19345. https://doi.org/10.1038/s41598-019-56033-6</w:t>
      </w:r>
    </w:p>
    <w:p w14:paraId="251A0752"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Knudsen, E.I. (2018). Neural circuits that mediate selective attention: a comparative perspective. </w:t>
      </w:r>
      <w:r w:rsidRPr="00F908C5">
        <w:rPr>
          <w:rFonts w:ascii="Times New Roman" w:eastAsia="Calibri" w:hAnsi="Times New Roman" w:cs="Times New Roman"/>
          <w:i/>
          <w:iCs/>
          <w:sz w:val="24"/>
          <w:szCs w:val="24"/>
        </w:rPr>
        <w:t>Trends in Neurosciences, 41</w:t>
      </w:r>
      <w:r w:rsidRPr="00F908C5">
        <w:rPr>
          <w:rFonts w:ascii="Times New Roman" w:eastAsia="Calibri" w:hAnsi="Times New Roman" w:cs="Times New Roman"/>
          <w:sz w:val="24"/>
          <w:szCs w:val="24"/>
        </w:rPr>
        <w:t>(11), 789-805. https://doi.org/10.1016/j.tins.2018.06.006</w:t>
      </w:r>
    </w:p>
    <w:p w14:paraId="729790A7"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Luque</w:t>
      </w:r>
      <w:proofErr w:type="spellEnd"/>
      <w:r w:rsidRPr="00F908C5">
        <w:rPr>
          <w:rFonts w:ascii="Times New Roman" w:eastAsia="Calibri" w:hAnsi="Times New Roman" w:cs="Times New Roman"/>
          <w:sz w:val="24"/>
          <w:szCs w:val="24"/>
        </w:rPr>
        <w:t>-Casado, A., Perales, J.C., Cárdenas, D., &amp; Sanabria, D. (2016). Heart rate variability and cognitive processing: the autonomic response to task demands. </w:t>
      </w:r>
      <w:r w:rsidRPr="00F908C5">
        <w:rPr>
          <w:rFonts w:ascii="Times New Roman" w:eastAsia="Calibri" w:hAnsi="Times New Roman" w:cs="Times New Roman"/>
          <w:i/>
          <w:iCs/>
          <w:sz w:val="24"/>
          <w:szCs w:val="24"/>
        </w:rPr>
        <w:t>Biological Psychology, 113</w:t>
      </w:r>
      <w:r w:rsidRPr="00F908C5">
        <w:rPr>
          <w:rFonts w:ascii="Times New Roman" w:eastAsia="Calibri" w:hAnsi="Times New Roman" w:cs="Times New Roman"/>
          <w:sz w:val="24"/>
          <w:szCs w:val="24"/>
        </w:rPr>
        <w:t>, 83-90. https://doi.org/10.1016/j.biopsycho.2015.11.013.</w:t>
      </w:r>
    </w:p>
    <w:p w14:paraId="3B955BE4"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Manzoni, G.M., </w:t>
      </w:r>
      <w:proofErr w:type="spellStart"/>
      <w:r w:rsidRPr="00F908C5">
        <w:rPr>
          <w:rFonts w:ascii="Times New Roman" w:eastAsia="Calibri" w:hAnsi="Times New Roman" w:cs="Times New Roman"/>
          <w:sz w:val="24"/>
          <w:szCs w:val="24"/>
        </w:rPr>
        <w:t>Pagnini</w:t>
      </w:r>
      <w:proofErr w:type="spellEnd"/>
      <w:r w:rsidRPr="00F908C5">
        <w:rPr>
          <w:rFonts w:ascii="Times New Roman" w:eastAsia="Calibri" w:hAnsi="Times New Roman" w:cs="Times New Roman"/>
          <w:sz w:val="24"/>
          <w:szCs w:val="24"/>
        </w:rPr>
        <w:t xml:space="preserve">, F., </w:t>
      </w:r>
      <w:proofErr w:type="spellStart"/>
      <w:r w:rsidRPr="00F908C5">
        <w:rPr>
          <w:rFonts w:ascii="Times New Roman" w:eastAsia="Calibri" w:hAnsi="Times New Roman" w:cs="Times New Roman"/>
          <w:sz w:val="24"/>
          <w:szCs w:val="24"/>
        </w:rPr>
        <w:t>Castelnuovo</w:t>
      </w:r>
      <w:proofErr w:type="spellEnd"/>
      <w:r w:rsidRPr="00F908C5">
        <w:rPr>
          <w:rFonts w:ascii="Times New Roman" w:eastAsia="Calibri" w:hAnsi="Times New Roman" w:cs="Times New Roman"/>
          <w:sz w:val="24"/>
          <w:szCs w:val="24"/>
        </w:rPr>
        <w:t xml:space="preserve">, G., &amp; Molinari, E. (2008). Relaxation training for anxiety: a ten-years systematic review with meta-analysis. </w:t>
      </w:r>
      <w:r w:rsidRPr="00F908C5">
        <w:rPr>
          <w:rFonts w:ascii="Times New Roman" w:eastAsia="Calibri" w:hAnsi="Times New Roman" w:cs="Times New Roman"/>
          <w:i/>
          <w:iCs/>
          <w:sz w:val="24"/>
          <w:szCs w:val="24"/>
        </w:rPr>
        <w:t>BMC Psychiatry, 8</w:t>
      </w:r>
      <w:r w:rsidRPr="00F908C5">
        <w:rPr>
          <w:rFonts w:ascii="Times New Roman" w:eastAsia="Calibri" w:hAnsi="Times New Roman" w:cs="Times New Roman"/>
          <w:sz w:val="24"/>
          <w:szCs w:val="24"/>
        </w:rPr>
        <w:t xml:space="preserve">, 41. </w:t>
      </w:r>
      <w:bookmarkStart w:id="13" w:name="_Hlk47718269"/>
      <w:r w:rsidRPr="00F908C5">
        <w:rPr>
          <w:rFonts w:ascii="Times New Roman" w:eastAsia="Calibri" w:hAnsi="Times New Roman" w:cs="Times New Roman"/>
          <w:sz w:val="24"/>
          <w:szCs w:val="24"/>
        </w:rPr>
        <w:t>https://doi.org/</w:t>
      </w:r>
      <w:bookmarkEnd w:id="13"/>
      <w:r w:rsidRPr="00F908C5">
        <w:rPr>
          <w:rFonts w:ascii="Times New Roman" w:eastAsia="Calibri" w:hAnsi="Times New Roman" w:cs="Times New Roman"/>
          <w:sz w:val="24"/>
          <w:szCs w:val="24"/>
        </w:rPr>
        <w:t>10.1186/1471-244X-8-41</w:t>
      </w:r>
    </w:p>
    <w:p w14:paraId="6BF3122B"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Marrosu</w:t>
      </w:r>
      <w:proofErr w:type="spellEnd"/>
      <w:r w:rsidRPr="00F908C5">
        <w:rPr>
          <w:rFonts w:ascii="Times New Roman" w:eastAsia="Calibri" w:hAnsi="Times New Roman" w:cs="Times New Roman"/>
          <w:sz w:val="24"/>
          <w:szCs w:val="24"/>
        </w:rPr>
        <w:t xml:space="preserve">, F., </w:t>
      </w:r>
      <w:proofErr w:type="spellStart"/>
      <w:r w:rsidRPr="00F908C5">
        <w:rPr>
          <w:rFonts w:ascii="Times New Roman" w:eastAsia="Calibri" w:hAnsi="Times New Roman" w:cs="Times New Roman"/>
          <w:sz w:val="24"/>
          <w:szCs w:val="24"/>
        </w:rPr>
        <w:t>Portas</w:t>
      </w:r>
      <w:proofErr w:type="spellEnd"/>
      <w:r w:rsidRPr="00F908C5">
        <w:rPr>
          <w:rFonts w:ascii="Times New Roman" w:eastAsia="Calibri" w:hAnsi="Times New Roman" w:cs="Times New Roman"/>
          <w:sz w:val="24"/>
          <w:szCs w:val="24"/>
        </w:rPr>
        <w:t xml:space="preserve">, C., </w:t>
      </w:r>
      <w:proofErr w:type="spellStart"/>
      <w:r w:rsidRPr="00F908C5">
        <w:rPr>
          <w:rFonts w:ascii="Times New Roman" w:eastAsia="Calibri" w:hAnsi="Times New Roman" w:cs="Times New Roman"/>
          <w:sz w:val="24"/>
          <w:szCs w:val="24"/>
        </w:rPr>
        <w:t>Mascia</w:t>
      </w:r>
      <w:proofErr w:type="spellEnd"/>
      <w:r w:rsidRPr="00F908C5">
        <w:rPr>
          <w:rFonts w:ascii="Times New Roman" w:eastAsia="Calibri" w:hAnsi="Times New Roman" w:cs="Times New Roman"/>
          <w:sz w:val="24"/>
          <w:szCs w:val="24"/>
        </w:rPr>
        <w:t xml:space="preserve">, M.S., </w:t>
      </w:r>
      <w:proofErr w:type="spellStart"/>
      <w:r w:rsidRPr="00F908C5">
        <w:rPr>
          <w:rFonts w:ascii="Times New Roman" w:eastAsia="Calibri" w:hAnsi="Times New Roman" w:cs="Times New Roman"/>
          <w:sz w:val="24"/>
          <w:szCs w:val="24"/>
        </w:rPr>
        <w:t>Casu</w:t>
      </w:r>
      <w:proofErr w:type="spellEnd"/>
      <w:r w:rsidRPr="00F908C5">
        <w:rPr>
          <w:rFonts w:ascii="Times New Roman" w:eastAsia="Calibri" w:hAnsi="Times New Roman" w:cs="Times New Roman"/>
          <w:sz w:val="24"/>
          <w:szCs w:val="24"/>
        </w:rPr>
        <w:t xml:space="preserve">, M.A., </w:t>
      </w:r>
      <w:proofErr w:type="spellStart"/>
      <w:r w:rsidRPr="00F908C5">
        <w:rPr>
          <w:rFonts w:ascii="Times New Roman" w:eastAsia="Calibri" w:hAnsi="Times New Roman" w:cs="Times New Roman"/>
          <w:sz w:val="24"/>
          <w:szCs w:val="24"/>
        </w:rPr>
        <w:t>Fà</w:t>
      </w:r>
      <w:proofErr w:type="spellEnd"/>
      <w:r w:rsidRPr="00F908C5">
        <w:rPr>
          <w:rFonts w:ascii="Times New Roman" w:eastAsia="Calibri" w:hAnsi="Times New Roman" w:cs="Times New Roman"/>
          <w:sz w:val="24"/>
          <w:szCs w:val="24"/>
        </w:rPr>
        <w:t xml:space="preserve">, M., </w:t>
      </w:r>
      <w:proofErr w:type="spellStart"/>
      <w:r w:rsidRPr="00F908C5">
        <w:rPr>
          <w:rFonts w:ascii="Times New Roman" w:eastAsia="Calibri" w:hAnsi="Times New Roman" w:cs="Times New Roman"/>
          <w:sz w:val="24"/>
          <w:szCs w:val="24"/>
        </w:rPr>
        <w:t>Giagheddu</w:t>
      </w:r>
      <w:proofErr w:type="spellEnd"/>
      <w:r w:rsidRPr="00F908C5">
        <w:rPr>
          <w:rFonts w:ascii="Times New Roman" w:eastAsia="Calibri" w:hAnsi="Times New Roman" w:cs="Times New Roman"/>
          <w:sz w:val="24"/>
          <w:szCs w:val="24"/>
        </w:rPr>
        <w:t xml:space="preserve">, M., </w:t>
      </w:r>
      <w:proofErr w:type="spellStart"/>
      <w:r w:rsidRPr="00F908C5">
        <w:rPr>
          <w:rFonts w:ascii="Times New Roman" w:eastAsia="Calibri" w:hAnsi="Times New Roman" w:cs="Times New Roman"/>
          <w:sz w:val="24"/>
          <w:szCs w:val="24"/>
        </w:rPr>
        <w:t>Imperato</w:t>
      </w:r>
      <w:proofErr w:type="spellEnd"/>
      <w:r w:rsidRPr="00F908C5">
        <w:rPr>
          <w:rFonts w:ascii="Times New Roman" w:eastAsia="Calibri" w:hAnsi="Times New Roman" w:cs="Times New Roman"/>
          <w:sz w:val="24"/>
          <w:szCs w:val="24"/>
        </w:rPr>
        <w:t xml:space="preserve">, A., &amp; </w:t>
      </w:r>
      <w:proofErr w:type="spellStart"/>
      <w:r w:rsidRPr="00F908C5">
        <w:rPr>
          <w:rFonts w:ascii="Times New Roman" w:eastAsia="Calibri" w:hAnsi="Times New Roman" w:cs="Times New Roman"/>
          <w:sz w:val="24"/>
          <w:szCs w:val="24"/>
        </w:rPr>
        <w:t>Gessa</w:t>
      </w:r>
      <w:proofErr w:type="spellEnd"/>
      <w:r w:rsidRPr="00F908C5">
        <w:rPr>
          <w:rFonts w:ascii="Times New Roman" w:eastAsia="Calibri" w:hAnsi="Times New Roman" w:cs="Times New Roman"/>
          <w:sz w:val="24"/>
          <w:szCs w:val="24"/>
        </w:rPr>
        <w:t xml:space="preserve">, G.L. (1995). </w:t>
      </w:r>
      <w:proofErr w:type="spellStart"/>
      <w:r w:rsidRPr="00F908C5">
        <w:rPr>
          <w:rFonts w:ascii="Times New Roman" w:eastAsia="Calibri" w:hAnsi="Times New Roman" w:cs="Times New Roman"/>
          <w:sz w:val="24"/>
          <w:szCs w:val="24"/>
        </w:rPr>
        <w:t>Microdialysis</w:t>
      </w:r>
      <w:proofErr w:type="spellEnd"/>
      <w:r w:rsidRPr="00F908C5">
        <w:rPr>
          <w:rFonts w:ascii="Times New Roman" w:eastAsia="Calibri" w:hAnsi="Times New Roman" w:cs="Times New Roman"/>
          <w:sz w:val="24"/>
          <w:szCs w:val="24"/>
        </w:rPr>
        <w:t xml:space="preserve"> measurement of cortical and hippocampal acetylcholine release during sleep-wake cycle in freely moving cats. </w:t>
      </w:r>
      <w:r w:rsidRPr="00F908C5">
        <w:rPr>
          <w:rFonts w:ascii="Times New Roman" w:eastAsia="Calibri" w:hAnsi="Times New Roman" w:cs="Times New Roman"/>
          <w:i/>
          <w:sz w:val="24"/>
          <w:szCs w:val="24"/>
        </w:rPr>
        <w:t>Brain Research, 671</w:t>
      </w:r>
      <w:r w:rsidRPr="00F908C5">
        <w:rPr>
          <w:rFonts w:ascii="Times New Roman" w:eastAsia="Calibri" w:hAnsi="Times New Roman" w:cs="Times New Roman"/>
          <w:sz w:val="24"/>
          <w:szCs w:val="24"/>
        </w:rPr>
        <w:t>(2), 329–332. https://doi.org/10.1016/0006-8993(94)01399-3</w:t>
      </w:r>
    </w:p>
    <w:p w14:paraId="670CDB61"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Martini, M., Martini, C., &amp; Sachse, P. (2019). Brief period of post-encoding wakeful rest supports verbal memory retention in children aged 10–13 years. </w:t>
      </w:r>
      <w:r w:rsidRPr="00F908C5">
        <w:rPr>
          <w:rFonts w:ascii="Times New Roman" w:eastAsia="Calibri" w:hAnsi="Times New Roman" w:cs="Times New Roman"/>
          <w:i/>
          <w:sz w:val="24"/>
          <w:szCs w:val="24"/>
        </w:rPr>
        <w:t>Current Psychology, first online</w:t>
      </w:r>
      <w:r w:rsidRPr="00F908C5">
        <w:rPr>
          <w:rFonts w:ascii="Times New Roman" w:eastAsia="Calibri" w:hAnsi="Times New Roman" w:cs="Times New Roman"/>
          <w:sz w:val="24"/>
          <w:szCs w:val="24"/>
        </w:rPr>
        <w:t>. https://doi.org/10.1007/s12144-019-0156-0</w:t>
      </w:r>
    </w:p>
    <w:p w14:paraId="7348F778"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Mayr, S., &amp; Buchner, A. (2007). Negative priming as a memory phenomenon: a review of 20 years of negative priming research.  </w:t>
      </w:r>
      <w:proofErr w:type="spellStart"/>
      <w:r w:rsidRPr="00F908C5">
        <w:rPr>
          <w:rFonts w:ascii="Times New Roman" w:eastAsia="Calibri" w:hAnsi="Times New Roman" w:cs="Times New Roman"/>
          <w:i/>
          <w:iCs/>
          <w:sz w:val="24"/>
          <w:szCs w:val="24"/>
        </w:rPr>
        <w:t>Zeitschrift</w:t>
      </w:r>
      <w:proofErr w:type="spellEnd"/>
      <w:r w:rsidRPr="00F908C5">
        <w:rPr>
          <w:rFonts w:ascii="Times New Roman" w:eastAsia="Calibri" w:hAnsi="Times New Roman" w:cs="Times New Roman"/>
          <w:i/>
          <w:iCs/>
          <w:sz w:val="24"/>
          <w:szCs w:val="24"/>
        </w:rPr>
        <w:t xml:space="preserve"> </w:t>
      </w:r>
      <w:proofErr w:type="spellStart"/>
      <w:r w:rsidRPr="00F908C5">
        <w:rPr>
          <w:rFonts w:ascii="Times New Roman" w:eastAsia="Calibri" w:hAnsi="Times New Roman" w:cs="Times New Roman"/>
          <w:i/>
          <w:iCs/>
          <w:sz w:val="24"/>
          <w:szCs w:val="24"/>
        </w:rPr>
        <w:t>für</w:t>
      </w:r>
      <w:proofErr w:type="spellEnd"/>
      <w:r w:rsidRPr="00F908C5">
        <w:rPr>
          <w:rFonts w:ascii="Times New Roman" w:eastAsia="Calibri" w:hAnsi="Times New Roman" w:cs="Times New Roman"/>
          <w:i/>
          <w:iCs/>
          <w:sz w:val="24"/>
          <w:szCs w:val="24"/>
        </w:rPr>
        <w:t xml:space="preserve"> </w:t>
      </w:r>
      <w:proofErr w:type="spellStart"/>
      <w:r w:rsidRPr="00F908C5">
        <w:rPr>
          <w:rFonts w:ascii="Times New Roman" w:eastAsia="Calibri" w:hAnsi="Times New Roman" w:cs="Times New Roman"/>
          <w:i/>
          <w:iCs/>
          <w:sz w:val="24"/>
          <w:szCs w:val="24"/>
        </w:rPr>
        <w:t>Psychologie</w:t>
      </w:r>
      <w:proofErr w:type="spellEnd"/>
      <w:r w:rsidRPr="00F908C5">
        <w:rPr>
          <w:rFonts w:ascii="Times New Roman" w:eastAsia="Calibri" w:hAnsi="Times New Roman" w:cs="Times New Roman"/>
          <w:i/>
          <w:iCs/>
          <w:sz w:val="24"/>
          <w:szCs w:val="24"/>
        </w:rPr>
        <w:t xml:space="preserve"> / Journal of Psychology</w:t>
      </w:r>
      <w:r w:rsidRPr="00F908C5">
        <w:rPr>
          <w:rFonts w:ascii="Times New Roman" w:eastAsia="Calibri" w:hAnsi="Times New Roman" w:cs="Times New Roman"/>
          <w:iCs/>
          <w:sz w:val="24"/>
          <w:szCs w:val="24"/>
        </w:rPr>
        <w:t>,</w:t>
      </w:r>
      <w:r w:rsidRPr="00F908C5">
        <w:rPr>
          <w:rFonts w:ascii="Times New Roman" w:eastAsia="Calibri" w:hAnsi="Times New Roman" w:cs="Times New Roman"/>
          <w:sz w:val="24"/>
          <w:szCs w:val="24"/>
        </w:rPr>
        <w:t xml:space="preserve"> </w:t>
      </w:r>
      <w:r w:rsidRPr="00F908C5">
        <w:rPr>
          <w:rFonts w:ascii="Times New Roman" w:eastAsia="Calibri" w:hAnsi="Times New Roman" w:cs="Times New Roman"/>
          <w:i/>
          <w:iCs/>
          <w:sz w:val="24"/>
          <w:szCs w:val="24"/>
        </w:rPr>
        <w:t>215</w:t>
      </w:r>
      <w:r w:rsidRPr="00F908C5">
        <w:rPr>
          <w:rFonts w:ascii="Times New Roman" w:eastAsia="Calibri" w:hAnsi="Times New Roman" w:cs="Times New Roman"/>
          <w:sz w:val="24"/>
          <w:szCs w:val="24"/>
        </w:rPr>
        <w:t>, 35–51. https://doi.org/10.1027/0044-3409.215.1.35</w:t>
      </w:r>
    </w:p>
    <w:p w14:paraId="514AB1A0"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McClelland, J. L., McNaughton, B. L., &amp; O’Reilly, R. C. (1995). Why there are complementary learning systems in the hippocampus and neocortex: insights from the successes and failures of connectionist models of learning and memory. </w:t>
      </w:r>
      <w:r w:rsidRPr="00F908C5">
        <w:rPr>
          <w:rFonts w:ascii="Times New Roman" w:eastAsia="Calibri" w:hAnsi="Times New Roman" w:cs="Times New Roman"/>
          <w:i/>
          <w:iCs/>
          <w:sz w:val="24"/>
          <w:szCs w:val="24"/>
        </w:rPr>
        <w:t>Psychological Review, 102</w:t>
      </w:r>
      <w:r w:rsidRPr="00F908C5">
        <w:rPr>
          <w:rFonts w:ascii="Times New Roman" w:eastAsia="Calibri" w:hAnsi="Times New Roman" w:cs="Times New Roman"/>
          <w:sz w:val="24"/>
          <w:szCs w:val="24"/>
        </w:rPr>
        <w:t>(3), 419–457.</w:t>
      </w:r>
      <w:r w:rsidRPr="00F908C5">
        <w:rPr>
          <w:rFonts w:ascii="Calibri" w:eastAsia="Calibri" w:hAnsi="Calibri" w:cs="Times New Roman"/>
        </w:rPr>
        <w:t xml:space="preserve"> </w:t>
      </w:r>
      <w:r w:rsidRPr="00F908C5">
        <w:rPr>
          <w:rFonts w:ascii="Times New Roman" w:eastAsia="Calibri" w:hAnsi="Times New Roman" w:cs="Times New Roman"/>
          <w:sz w:val="24"/>
          <w:szCs w:val="24"/>
        </w:rPr>
        <w:t>https://doi.org/10.1037/0033-295X.102.3.419</w:t>
      </w:r>
    </w:p>
    <w:p w14:paraId="398D2ADB"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lastRenderedPageBreak/>
        <w:t xml:space="preserve">McGhee, J. D., Cowan, N., </w:t>
      </w:r>
      <w:proofErr w:type="spellStart"/>
      <w:r w:rsidRPr="00F908C5">
        <w:rPr>
          <w:rFonts w:ascii="Times New Roman" w:eastAsia="Calibri" w:hAnsi="Times New Roman" w:cs="Times New Roman"/>
          <w:sz w:val="24"/>
          <w:szCs w:val="24"/>
        </w:rPr>
        <w:t>Beschin</w:t>
      </w:r>
      <w:proofErr w:type="spellEnd"/>
      <w:r w:rsidRPr="00F908C5">
        <w:rPr>
          <w:rFonts w:ascii="Times New Roman" w:eastAsia="Calibri" w:hAnsi="Times New Roman" w:cs="Times New Roman"/>
          <w:sz w:val="24"/>
          <w:szCs w:val="24"/>
        </w:rPr>
        <w:t xml:space="preserve">, N., Mosconi, C., &amp; Della Sala, S. (2020). Wakeful rest benefits before and after encoding in anterograde amnesia. </w:t>
      </w:r>
      <w:r w:rsidRPr="00F908C5">
        <w:rPr>
          <w:rFonts w:ascii="Times New Roman" w:eastAsia="Calibri" w:hAnsi="Times New Roman" w:cs="Times New Roman"/>
          <w:i/>
          <w:iCs/>
          <w:sz w:val="24"/>
          <w:szCs w:val="24"/>
        </w:rPr>
        <w:t>Neuropsychology, 34</w:t>
      </w:r>
      <w:r w:rsidRPr="00F908C5">
        <w:rPr>
          <w:rFonts w:ascii="Times New Roman" w:eastAsia="Calibri" w:hAnsi="Times New Roman" w:cs="Times New Roman"/>
          <w:sz w:val="24"/>
          <w:szCs w:val="24"/>
        </w:rPr>
        <w:t xml:space="preserve">(5), 524-534. </w:t>
      </w:r>
      <w:bookmarkStart w:id="14" w:name="_Hlk47715370"/>
      <w:r w:rsidRPr="00F908C5">
        <w:rPr>
          <w:rFonts w:ascii="Times New Roman" w:eastAsia="Calibri" w:hAnsi="Times New Roman" w:cs="Times New Roman"/>
          <w:sz w:val="24"/>
          <w:szCs w:val="24"/>
        </w:rPr>
        <w:t>https://doi.org/</w:t>
      </w:r>
      <w:bookmarkEnd w:id="14"/>
      <w:r w:rsidRPr="00F908C5">
        <w:rPr>
          <w:rFonts w:ascii="Times New Roman" w:eastAsia="Calibri" w:hAnsi="Times New Roman" w:cs="Times New Roman"/>
          <w:sz w:val="24"/>
          <w:szCs w:val="24"/>
        </w:rPr>
        <w:t xml:space="preserve">10.1037/neu0000631 </w:t>
      </w:r>
    </w:p>
    <w:p w14:paraId="77B1E454"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Mednick, S.C., </w:t>
      </w:r>
      <w:proofErr w:type="spellStart"/>
      <w:r w:rsidRPr="00F908C5">
        <w:rPr>
          <w:rFonts w:ascii="Times New Roman" w:eastAsia="Calibri" w:hAnsi="Times New Roman" w:cs="Times New Roman"/>
          <w:sz w:val="24"/>
          <w:szCs w:val="24"/>
        </w:rPr>
        <w:t>Makovski</w:t>
      </w:r>
      <w:proofErr w:type="spellEnd"/>
      <w:r w:rsidRPr="00F908C5">
        <w:rPr>
          <w:rFonts w:ascii="Times New Roman" w:eastAsia="Calibri" w:hAnsi="Times New Roman" w:cs="Times New Roman"/>
          <w:sz w:val="24"/>
          <w:szCs w:val="24"/>
        </w:rPr>
        <w:t xml:space="preserve">, T., Cai, D.J., &amp; Jiang, Y.V. (2009). Sleep and rest facilitate implicit memory in a visual search task. </w:t>
      </w:r>
      <w:r w:rsidRPr="00F908C5">
        <w:rPr>
          <w:rFonts w:ascii="Times New Roman" w:eastAsia="Calibri" w:hAnsi="Times New Roman" w:cs="Times New Roman"/>
          <w:i/>
          <w:iCs/>
          <w:sz w:val="24"/>
          <w:szCs w:val="24"/>
        </w:rPr>
        <w:t>Vision Research, 49</w:t>
      </w:r>
      <w:r w:rsidRPr="00F908C5">
        <w:rPr>
          <w:rFonts w:ascii="Times New Roman" w:eastAsia="Calibri" w:hAnsi="Times New Roman" w:cs="Times New Roman"/>
          <w:sz w:val="24"/>
          <w:szCs w:val="24"/>
        </w:rPr>
        <w:t xml:space="preserve">(21), 2557–2565. https://doi.org/10.1016/j.visres.2009.04.011Migo, E. M., Roper, A., </w:t>
      </w:r>
      <w:proofErr w:type="spellStart"/>
      <w:r w:rsidRPr="00F908C5">
        <w:rPr>
          <w:rFonts w:ascii="Times New Roman" w:eastAsia="Calibri" w:hAnsi="Times New Roman" w:cs="Times New Roman"/>
          <w:sz w:val="24"/>
          <w:szCs w:val="24"/>
        </w:rPr>
        <w:t>Montaldi</w:t>
      </w:r>
      <w:proofErr w:type="spellEnd"/>
      <w:r w:rsidRPr="00F908C5">
        <w:rPr>
          <w:rFonts w:ascii="Times New Roman" w:eastAsia="Calibri" w:hAnsi="Times New Roman" w:cs="Times New Roman"/>
          <w:sz w:val="24"/>
          <w:szCs w:val="24"/>
        </w:rPr>
        <w:t>, D., &amp; Mayes, A. R. (2010). British English norms for the spontaneous completion of three-letter word stems. </w:t>
      </w:r>
      <w:proofErr w:type="spellStart"/>
      <w:r w:rsidRPr="00F908C5">
        <w:rPr>
          <w:rFonts w:ascii="Times New Roman" w:eastAsia="Calibri" w:hAnsi="Times New Roman" w:cs="Times New Roman"/>
          <w:i/>
          <w:sz w:val="24"/>
          <w:szCs w:val="24"/>
        </w:rPr>
        <w:t>Behavior</w:t>
      </w:r>
      <w:proofErr w:type="spellEnd"/>
      <w:r w:rsidRPr="00F908C5">
        <w:rPr>
          <w:rFonts w:ascii="Times New Roman" w:eastAsia="Calibri" w:hAnsi="Times New Roman" w:cs="Times New Roman"/>
          <w:i/>
          <w:sz w:val="24"/>
          <w:szCs w:val="24"/>
        </w:rPr>
        <w:t xml:space="preserve"> Research Methods, 42</w:t>
      </w:r>
      <w:r w:rsidRPr="00F908C5">
        <w:rPr>
          <w:rFonts w:ascii="Times New Roman" w:eastAsia="Calibri" w:hAnsi="Times New Roman" w:cs="Times New Roman"/>
          <w:iCs/>
          <w:sz w:val="24"/>
          <w:szCs w:val="24"/>
        </w:rPr>
        <w:t>(2)</w:t>
      </w:r>
      <w:r w:rsidRPr="00F908C5">
        <w:rPr>
          <w:rFonts w:ascii="Times New Roman" w:eastAsia="Calibri" w:hAnsi="Times New Roman" w:cs="Times New Roman"/>
          <w:sz w:val="24"/>
          <w:szCs w:val="24"/>
        </w:rPr>
        <w:t xml:space="preserve">, 470-473. </w:t>
      </w:r>
      <w:bookmarkStart w:id="15" w:name="_Hlk47718494"/>
      <w:r w:rsidRPr="00F908C5">
        <w:rPr>
          <w:rFonts w:ascii="Times New Roman" w:eastAsia="Calibri" w:hAnsi="Times New Roman" w:cs="Times New Roman"/>
          <w:sz w:val="24"/>
          <w:szCs w:val="24"/>
        </w:rPr>
        <w:t>https://doi.org/</w:t>
      </w:r>
      <w:bookmarkEnd w:id="15"/>
      <w:r w:rsidRPr="00F908C5">
        <w:rPr>
          <w:rFonts w:ascii="Times New Roman" w:eastAsia="Calibri" w:hAnsi="Times New Roman" w:cs="Times New Roman"/>
          <w:sz w:val="24"/>
          <w:szCs w:val="24"/>
        </w:rPr>
        <w:t>10.3758/BRM.42.2.470</w:t>
      </w:r>
    </w:p>
    <w:p w14:paraId="7E91635F"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Moscovitch</w:t>
      </w:r>
      <w:proofErr w:type="spellEnd"/>
      <w:r w:rsidRPr="00F908C5">
        <w:rPr>
          <w:rFonts w:ascii="Times New Roman" w:eastAsia="Calibri" w:hAnsi="Times New Roman" w:cs="Times New Roman"/>
          <w:sz w:val="24"/>
          <w:szCs w:val="24"/>
        </w:rPr>
        <w:t xml:space="preserve">, M. (2008). The hippocampus as a “stupid” domain-specific module: implications for theories of recent and remote memory, and of imagination. </w:t>
      </w:r>
      <w:r w:rsidRPr="00F908C5">
        <w:rPr>
          <w:rFonts w:ascii="Times New Roman" w:eastAsia="Calibri" w:hAnsi="Times New Roman" w:cs="Times New Roman"/>
          <w:i/>
          <w:iCs/>
          <w:sz w:val="24"/>
          <w:szCs w:val="24"/>
        </w:rPr>
        <w:t>Canadian Journal of Experimental Psychology, 62</w:t>
      </w:r>
      <w:r w:rsidRPr="00F908C5">
        <w:rPr>
          <w:rFonts w:ascii="Times New Roman" w:eastAsia="Calibri" w:hAnsi="Times New Roman" w:cs="Times New Roman"/>
          <w:sz w:val="24"/>
          <w:szCs w:val="24"/>
        </w:rPr>
        <w:t>(1), 62–79.</w:t>
      </w:r>
      <w:r w:rsidRPr="00F908C5">
        <w:rPr>
          <w:rFonts w:ascii="Calibri" w:eastAsia="Calibri" w:hAnsi="Calibri" w:cs="Times New Roman"/>
        </w:rPr>
        <w:t xml:space="preserve"> </w:t>
      </w:r>
      <w:r w:rsidRPr="00F908C5">
        <w:rPr>
          <w:rFonts w:ascii="Times New Roman" w:eastAsia="Calibri" w:hAnsi="Times New Roman" w:cs="Times New Roman"/>
          <w:sz w:val="24"/>
          <w:szCs w:val="24"/>
        </w:rPr>
        <w:t>https://doi.org/10.1037/1196-1961.62.1.62</w:t>
      </w:r>
    </w:p>
    <w:p w14:paraId="2A9E3344"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Nadel, L., </w:t>
      </w:r>
      <w:proofErr w:type="spellStart"/>
      <w:r w:rsidRPr="00F908C5">
        <w:rPr>
          <w:rFonts w:ascii="Times New Roman" w:eastAsia="Calibri" w:hAnsi="Times New Roman" w:cs="Times New Roman"/>
          <w:sz w:val="24"/>
          <w:szCs w:val="24"/>
        </w:rPr>
        <w:t>Hupbach</w:t>
      </w:r>
      <w:proofErr w:type="spellEnd"/>
      <w:r w:rsidRPr="00F908C5">
        <w:rPr>
          <w:rFonts w:ascii="Times New Roman" w:eastAsia="Calibri" w:hAnsi="Times New Roman" w:cs="Times New Roman"/>
          <w:sz w:val="24"/>
          <w:szCs w:val="24"/>
        </w:rPr>
        <w:t xml:space="preserve">, A., Gomez, R., &amp; Newman-Smith, K. (2012). Memory formation, </w:t>
      </w:r>
      <w:proofErr w:type="gramStart"/>
      <w:r w:rsidRPr="00F908C5">
        <w:rPr>
          <w:rFonts w:ascii="Times New Roman" w:eastAsia="Calibri" w:hAnsi="Times New Roman" w:cs="Times New Roman"/>
          <w:sz w:val="24"/>
          <w:szCs w:val="24"/>
        </w:rPr>
        <w:t>consolidation</w:t>
      </w:r>
      <w:proofErr w:type="gramEnd"/>
      <w:r w:rsidRPr="00F908C5">
        <w:rPr>
          <w:rFonts w:ascii="Times New Roman" w:eastAsia="Calibri" w:hAnsi="Times New Roman" w:cs="Times New Roman"/>
          <w:sz w:val="24"/>
          <w:szCs w:val="24"/>
        </w:rPr>
        <w:t xml:space="preserve"> and transformation. </w:t>
      </w:r>
      <w:r w:rsidRPr="00F908C5">
        <w:rPr>
          <w:rFonts w:ascii="Times New Roman" w:eastAsia="Calibri" w:hAnsi="Times New Roman" w:cs="Times New Roman"/>
          <w:i/>
          <w:iCs/>
          <w:sz w:val="24"/>
          <w:szCs w:val="24"/>
        </w:rPr>
        <w:t xml:space="preserve">Neuroscience </w:t>
      </w:r>
      <w:proofErr w:type="spellStart"/>
      <w:r w:rsidRPr="00F908C5">
        <w:rPr>
          <w:rFonts w:ascii="Times New Roman" w:eastAsia="Calibri" w:hAnsi="Times New Roman" w:cs="Times New Roman"/>
          <w:i/>
          <w:iCs/>
          <w:sz w:val="24"/>
          <w:szCs w:val="24"/>
        </w:rPr>
        <w:t>Biobehavioral</w:t>
      </w:r>
      <w:proofErr w:type="spellEnd"/>
      <w:r w:rsidRPr="00F908C5">
        <w:rPr>
          <w:rFonts w:ascii="Times New Roman" w:eastAsia="Calibri" w:hAnsi="Times New Roman" w:cs="Times New Roman"/>
          <w:i/>
          <w:iCs/>
          <w:sz w:val="24"/>
          <w:szCs w:val="24"/>
        </w:rPr>
        <w:t xml:space="preserve"> Reviews, 36</w:t>
      </w:r>
      <w:r w:rsidRPr="00F908C5">
        <w:rPr>
          <w:rFonts w:ascii="Times New Roman" w:eastAsia="Calibri" w:hAnsi="Times New Roman" w:cs="Times New Roman"/>
          <w:sz w:val="24"/>
          <w:szCs w:val="24"/>
        </w:rPr>
        <w:t>(7), 1640-1645. https://doi.org/10.1016/j.neubiorev.2012.03.001</w:t>
      </w:r>
    </w:p>
    <w:p w14:paraId="12218602"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Nava, E., Landau, D., Brody, S., Linder, L., &amp; </w:t>
      </w:r>
      <w:proofErr w:type="spellStart"/>
      <w:r w:rsidRPr="00F908C5">
        <w:rPr>
          <w:rFonts w:ascii="Times New Roman" w:eastAsia="Calibri" w:hAnsi="Times New Roman" w:cs="Times New Roman"/>
          <w:sz w:val="24"/>
          <w:szCs w:val="24"/>
        </w:rPr>
        <w:t>Schachinger</w:t>
      </w:r>
      <w:proofErr w:type="spellEnd"/>
      <w:r w:rsidRPr="00F908C5">
        <w:rPr>
          <w:rFonts w:ascii="Times New Roman" w:eastAsia="Calibri" w:hAnsi="Times New Roman" w:cs="Times New Roman"/>
          <w:sz w:val="24"/>
          <w:szCs w:val="24"/>
        </w:rPr>
        <w:t xml:space="preserve">, H. (2004). Mental relaxation improves long-term incidental visual memory. </w:t>
      </w:r>
      <w:r w:rsidRPr="00F908C5">
        <w:rPr>
          <w:rFonts w:ascii="Times New Roman" w:eastAsia="Calibri" w:hAnsi="Times New Roman" w:cs="Times New Roman"/>
          <w:i/>
          <w:sz w:val="24"/>
          <w:szCs w:val="24"/>
        </w:rPr>
        <w:t>Neurobiology of Learning and Memory, 81</w:t>
      </w:r>
      <w:r w:rsidRPr="00F908C5">
        <w:rPr>
          <w:rFonts w:ascii="Times New Roman" w:eastAsia="Calibri" w:hAnsi="Times New Roman" w:cs="Times New Roman"/>
          <w:sz w:val="24"/>
          <w:szCs w:val="24"/>
        </w:rPr>
        <w:t>,167–171. https://doi.org/10.1016/j.nlm.2004.02.001</w:t>
      </w:r>
    </w:p>
    <w:p w14:paraId="2B1EA716" w14:textId="5900454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Olejnik, S., &amp; </w:t>
      </w:r>
      <w:proofErr w:type="spellStart"/>
      <w:r w:rsidRPr="00F908C5">
        <w:rPr>
          <w:rFonts w:ascii="Times New Roman" w:eastAsia="Calibri" w:hAnsi="Times New Roman" w:cs="Times New Roman"/>
          <w:sz w:val="24"/>
          <w:szCs w:val="24"/>
        </w:rPr>
        <w:t>Algina</w:t>
      </w:r>
      <w:proofErr w:type="spellEnd"/>
      <w:r w:rsidRPr="00F908C5">
        <w:rPr>
          <w:rFonts w:ascii="Times New Roman" w:eastAsia="Calibri" w:hAnsi="Times New Roman" w:cs="Times New Roman"/>
          <w:sz w:val="24"/>
          <w:szCs w:val="24"/>
        </w:rPr>
        <w:t xml:space="preserve">, J. (2003). Generalized eta and omega squared statistics: Measures of effect size for some common research designs. </w:t>
      </w:r>
      <w:r w:rsidRPr="00F908C5">
        <w:rPr>
          <w:rFonts w:ascii="Times New Roman" w:eastAsia="Calibri" w:hAnsi="Times New Roman" w:cs="Times New Roman"/>
          <w:i/>
          <w:iCs/>
          <w:sz w:val="24"/>
          <w:szCs w:val="24"/>
        </w:rPr>
        <w:t>Psychological Methods, 8</w:t>
      </w:r>
      <w:r w:rsidRPr="00F908C5">
        <w:rPr>
          <w:rFonts w:ascii="Times New Roman" w:eastAsia="Calibri" w:hAnsi="Times New Roman" w:cs="Times New Roman"/>
          <w:sz w:val="24"/>
          <w:szCs w:val="24"/>
        </w:rPr>
        <w:t xml:space="preserve">(4), 434–447. </w:t>
      </w:r>
      <w:r w:rsidR="00B64855" w:rsidRPr="00F908C5">
        <w:rPr>
          <w:rFonts w:ascii="Times New Roman" w:eastAsia="Calibri" w:hAnsi="Times New Roman" w:cs="Times New Roman"/>
          <w:sz w:val="24"/>
          <w:szCs w:val="24"/>
        </w:rPr>
        <w:t>https://doi.org/10.1037/1082-989X.8.4.434</w:t>
      </w:r>
      <w:r w:rsidRPr="00F908C5">
        <w:rPr>
          <w:rFonts w:ascii="Times New Roman" w:eastAsia="Calibri" w:hAnsi="Times New Roman" w:cs="Times New Roman"/>
          <w:sz w:val="24"/>
          <w:szCs w:val="24"/>
        </w:rPr>
        <w:t xml:space="preserve"> </w:t>
      </w:r>
    </w:p>
    <w:p w14:paraId="1D961F7B" w14:textId="1E9E5601" w:rsidR="00B64855" w:rsidRPr="00F908C5" w:rsidRDefault="00B64855"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Perruchet</w:t>
      </w:r>
      <w:proofErr w:type="spellEnd"/>
      <w:r w:rsidRPr="00F908C5">
        <w:rPr>
          <w:rFonts w:ascii="Times New Roman" w:eastAsia="Calibri" w:hAnsi="Times New Roman" w:cs="Times New Roman"/>
          <w:sz w:val="24"/>
          <w:szCs w:val="24"/>
        </w:rPr>
        <w:t xml:space="preserve">, P. &amp; </w:t>
      </w:r>
      <w:proofErr w:type="spellStart"/>
      <w:r w:rsidRPr="00F908C5">
        <w:rPr>
          <w:rFonts w:ascii="Times New Roman" w:eastAsia="Calibri" w:hAnsi="Times New Roman" w:cs="Times New Roman"/>
          <w:sz w:val="24"/>
          <w:szCs w:val="24"/>
        </w:rPr>
        <w:t>Baveux</w:t>
      </w:r>
      <w:proofErr w:type="spellEnd"/>
      <w:r w:rsidRPr="00F908C5">
        <w:rPr>
          <w:rFonts w:ascii="Times New Roman" w:eastAsia="Calibri" w:hAnsi="Times New Roman" w:cs="Times New Roman"/>
          <w:sz w:val="24"/>
          <w:szCs w:val="24"/>
        </w:rPr>
        <w:t>, P. (</w:t>
      </w:r>
      <w:r w:rsidR="00464C03" w:rsidRPr="00F908C5">
        <w:rPr>
          <w:rFonts w:ascii="Times New Roman" w:eastAsia="Calibri" w:hAnsi="Times New Roman" w:cs="Times New Roman"/>
          <w:sz w:val="24"/>
          <w:szCs w:val="24"/>
        </w:rPr>
        <w:t xml:space="preserve">1989). Correlation analyses of explicit and implicit memory performance. </w:t>
      </w:r>
      <w:r w:rsidR="00D45135" w:rsidRPr="00F908C5">
        <w:rPr>
          <w:rFonts w:ascii="Times New Roman" w:eastAsia="Calibri" w:hAnsi="Times New Roman" w:cs="Times New Roman"/>
          <w:i/>
          <w:iCs/>
          <w:sz w:val="24"/>
          <w:szCs w:val="24"/>
        </w:rPr>
        <w:t>Memory and Cognition, 17</w:t>
      </w:r>
      <w:r w:rsidR="00D45135" w:rsidRPr="00F908C5">
        <w:rPr>
          <w:rFonts w:ascii="Times New Roman" w:eastAsia="Calibri" w:hAnsi="Times New Roman" w:cs="Times New Roman"/>
          <w:sz w:val="24"/>
          <w:szCs w:val="24"/>
        </w:rPr>
        <w:t>(1), 77-86.</w:t>
      </w:r>
    </w:p>
    <w:p w14:paraId="51FCBED9"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Plihal</w:t>
      </w:r>
      <w:proofErr w:type="spellEnd"/>
      <w:r w:rsidRPr="00F908C5">
        <w:rPr>
          <w:rFonts w:ascii="Times New Roman" w:eastAsia="Calibri" w:hAnsi="Times New Roman" w:cs="Times New Roman"/>
          <w:sz w:val="24"/>
          <w:szCs w:val="24"/>
        </w:rPr>
        <w:t xml:space="preserve">, W., &amp; Born, J. (1999). Effects of early and late nocturnal sleep on priming and spatial memory. </w:t>
      </w:r>
      <w:r w:rsidRPr="00F908C5">
        <w:rPr>
          <w:rFonts w:ascii="Times New Roman" w:eastAsia="Calibri" w:hAnsi="Times New Roman" w:cs="Times New Roman"/>
          <w:i/>
          <w:iCs/>
          <w:sz w:val="24"/>
          <w:szCs w:val="24"/>
        </w:rPr>
        <w:t>Psychophysiology, 36</w:t>
      </w:r>
      <w:r w:rsidRPr="00F908C5">
        <w:rPr>
          <w:rFonts w:ascii="Times New Roman" w:eastAsia="Calibri" w:hAnsi="Times New Roman" w:cs="Times New Roman"/>
          <w:sz w:val="24"/>
          <w:szCs w:val="24"/>
        </w:rPr>
        <w:t xml:space="preserve">(5), 571–582. </w:t>
      </w:r>
    </w:p>
    <w:p w14:paraId="68326C16" w14:textId="6E2DF3ED"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Rasch, B., &amp; Born, J. (2008). Reactivation and consolidation of memory during sleep. </w:t>
      </w:r>
      <w:r w:rsidRPr="00F908C5">
        <w:rPr>
          <w:rFonts w:ascii="Times New Roman" w:eastAsia="Calibri" w:hAnsi="Times New Roman" w:cs="Times New Roman"/>
          <w:i/>
          <w:iCs/>
          <w:sz w:val="24"/>
          <w:szCs w:val="24"/>
        </w:rPr>
        <w:t>Current Directions in Psychological Science, 17</w:t>
      </w:r>
      <w:r w:rsidRPr="00F908C5">
        <w:rPr>
          <w:rFonts w:ascii="Times New Roman" w:eastAsia="Calibri" w:hAnsi="Times New Roman" w:cs="Times New Roman"/>
          <w:sz w:val="24"/>
          <w:szCs w:val="24"/>
        </w:rPr>
        <w:t xml:space="preserve">(3), 188-192. </w:t>
      </w:r>
      <w:r w:rsidR="00BB49B6" w:rsidRPr="00F908C5">
        <w:rPr>
          <w:rFonts w:ascii="Times New Roman" w:eastAsia="Calibri" w:hAnsi="Times New Roman" w:cs="Times New Roman"/>
          <w:sz w:val="24"/>
          <w:szCs w:val="24"/>
        </w:rPr>
        <w:t xml:space="preserve">https://doi.org/10.1111/j.1467-8721.2008.00572.x </w:t>
      </w:r>
    </w:p>
    <w:p w14:paraId="4794A21B" w14:textId="3E396AB8" w:rsidR="00674809" w:rsidRPr="00F908C5" w:rsidRDefault="00BB49B6" w:rsidP="00674809">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Ratcliff, R., &amp; </w:t>
      </w:r>
      <w:proofErr w:type="spellStart"/>
      <w:r w:rsidRPr="00F908C5">
        <w:rPr>
          <w:rFonts w:ascii="Times New Roman" w:eastAsia="Calibri" w:hAnsi="Times New Roman" w:cs="Times New Roman"/>
          <w:sz w:val="24"/>
          <w:szCs w:val="24"/>
        </w:rPr>
        <w:t>McKoon</w:t>
      </w:r>
      <w:proofErr w:type="spellEnd"/>
      <w:r w:rsidRPr="00F908C5">
        <w:rPr>
          <w:rFonts w:ascii="Times New Roman" w:eastAsia="Calibri" w:hAnsi="Times New Roman" w:cs="Times New Roman"/>
          <w:sz w:val="24"/>
          <w:szCs w:val="24"/>
        </w:rPr>
        <w:t>, G. (</w:t>
      </w:r>
      <w:r w:rsidR="00DA7250" w:rsidRPr="00F908C5">
        <w:rPr>
          <w:rFonts w:ascii="Times New Roman" w:eastAsia="Calibri" w:hAnsi="Times New Roman" w:cs="Times New Roman"/>
          <w:sz w:val="24"/>
          <w:szCs w:val="24"/>
        </w:rPr>
        <w:t xml:space="preserve">1997). </w:t>
      </w:r>
      <w:r w:rsidRPr="00F908C5">
        <w:rPr>
          <w:rFonts w:ascii="Times New Roman" w:eastAsia="Calibri" w:hAnsi="Times New Roman" w:cs="Times New Roman"/>
          <w:sz w:val="24"/>
          <w:szCs w:val="24"/>
        </w:rPr>
        <w:t xml:space="preserve">A </w:t>
      </w:r>
      <w:r w:rsidR="00DA7250" w:rsidRPr="00F908C5">
        <w:rPr>
          <w:rFonts w:ascii="Times New Roman" w:eastAsia="Calibri" w:hAnsi="Times New Roman" w:cs="Times New Roman"/>
          <w:sz w:val="24"/>
          <w:szCs w:val="24"/>
        </w:rPr>
        <w:t>c</w:t>
      </w:r>
      <w:r w:rsidRPr="00F908C5">
        <w:rPr>
          <w:rFonts w:ascii="Times New Roman" w:eastAsia="Calibri" w:hAnsi="Times New Roman" w:cs="Times New Roman"/>
          <w:sz w:val="24"/>
          <w:szCs w:val="24"/>
        </w:rPr>
        <w:t xml:space="preserve">ounter </w:t>
      </w:r>
      <w:r w:rsidR="00DA7250" w:rsidRPr="00F908C5">
        <w:rPr>
          <w:rFonts w:ascii="Times New Roman" w:eastAsia="Calibri" w:hAnsi="Times New Roman" w:cs="Times New Roman"/>
          <w:sz w:val="24"/>
          <w:szCs w:val="24"/>
        </w:rPr>
        <w:t>m</w:t>
      </w:r>
      <w:r w:rsidRPr="00F908C5">
        <w:rPr>
          <w:rFonts w:ascii="Times New Roman" w:eastAsia="Calibri" w:hAnsi="Times New Roman" w:cs="Times New Roman"/>
          <w:sz w:val="24"/>
          <w:szCs w:val="24"/>
        </w:rPr>
        <w:t xml:space="preserve">odel for </w:t>
      </w:r>
      <w:r w:rsidR="00DA7250" w:rsidRPr="00F908C5">
        <w:rPr>
          <w:rFonts w:ascii="Times New Roman" w:eastAsia="Calibri" w:hAnsi="Times New Roman" w:cs="Times New Roman"/>
          <w:sz w:val="24"/>
          <w:szCs w:val="24"/>
        </w:rPr>
        <w:t>i</w:t>
      </w:r>
      <w:r w:rsidRPr="00F908C5">
        <w:rPr>
          <w:rFonts w:ascii="Times New Roman" w:eastAsia="Calibri" w:hAnsi="Times New Roman" w:cs="Times New Roman"/>
          <w:sz w:val="24"/>
          <w:szCs w:val="24"/>
        </w:rPr>
        <w:t xml:space="preserve">mplicit </w:t>
      </w:r>
      <w:r w:rsidR="00DA7250" w:rsidRPr="00F908C5">
        <w:rPr>
          <w:rFonts w:ascii="Times New Roman" w:eastAsia="Calibri" w:hAnsi="Times New Roman" w:cs="Times New Roman"/>
          <w:sz w:val="24"/>
          <w:szCs w:val="24"/>
        </w:rPr>
        <w:t>p</w:t>
      </w:r>
      <w:r w:rsidRPr="00F908C5">
        <w:rPr>
          <w:rFonts w:ascii="Times New Roman" w:eastAsia="Calibri" w:hAnsi="Times New Roman" w:cs="Times New Roman"/>
          <w:sz w:val="24"/>
          <w:szCs w:val="24"/>
        </w:rPr>
        <w:t xml:space="preserve">riming in </w:t>
      </w:r>
      <w:r w:rsidR="00580230" w:rsidRPr="00F908C5">
        <w:rPr>
          <w:rFonts w:ascii="Times New Roman" w:eastAsia="Calibri" w:hAnsi="Times New Roman" w:cs="Times New Roman"/>
          <w:sz w:val="24"/>
          <w:szCs w:val="24"/>
        </w:rPr>
        <w:t>p</w:t>
      </w:r>
      <w:r w:rsidRPr="00F908C5">
        <w:rPr>
          <w:rFonts w:ascii="Times New Roman" w:eastAsia="Calibri" w:hAnsi="Times New Roman" w:cs="Times New Roman"/>
          <w:sz w:val="24"/>
          <w:szCs w:val="24"/>
        </w:rPr>
        <w:t xml:space="preserve">erceptual </w:t>
      </w:r>
      <w:r w:rsidR="00580230" w:rsidRPr="00F908C5">
        <w:rPr>
          <w:rFonts w:ascii="Times New Roman" w:eastAsia="Calibri" w:hAnsi="Times New Roman" w:cs="Times New Roman"/>
          <w:sz w:val="24"/>
          <w:szCs w:val="24"/>
        </w:rPr>
        <w:t>w</w:t>
      </w:r>
      <w:r w:rsidRPr="00F908C5">
        <w:rPr>
          <w:rFonts w:ascii="Times New Roman" w:eastAsia="Calibri" w:hAnsi="Times New Roman" w:cs="Times New Roman"/>
          <w:sz w:val="24"/>
          <w:szCs w:val="24"/>
        </w:rPr>
        <w:t xml:space="preserve">ord </w:t>
      </w:r>
      <w:r w:rsidR="00580230" w:rsidRPr="00F908C5">
        <w:rPr>
          <w:rFonts w:ascii="Times New Roman" w:eastAsia="Calibri" w:hAnsi="Times New Roman" w:cs="Times New Roman"/>
          <w:sz w:val="24"/>
          <w:szCs w:val="24"/>
        </w:rPr>
        <w:t>i</w:t>
      </w:r>
      <w:r w:rsidRPr="00F908C5">
        <w:rPr>
          <w:rFonts w:ascii="Times New Roman" w:eastAsia="Calibri" w:hAnsi="Times New Roman" w:cs="Times New Roman"/>
          <w:sz w:val="24"/>
          <w:szCs w:val="24"/>
        </w:rPr>
        <w:t>dentification</w:t>
      </w:r>
      <w:r w:rsidR="00674809" w:rsidRPr="00F908C5">
        <w:rPr>
          <w:rFonts w:ascii="Times New Roman" w:eastAsia="Calibri" w:hAnsi="Times New Roman" w:cs="Times New Roman"/>
          <w:sz w:val="24"/>
          <w:szCs w:val="24"/>
        </w:rPr>
        <w:t xml:space="preserve">. </w:t>
      </w:r>
      <w:r w:rsidR="00674809" w:rsidRPr="00F908C5">
        <w:rPr>
          <w:rFonts w:ascii="Times New Roman" w:eastAsia="Calibri" w:hAnsi="Times New Roman" w:cs="Times New Roman"/>
          <w:i/>
          <w:iCs/>
          <w:sz w:val="24"/>
          <w:szCs w:val="24"/>
        </w:rPr>
        <w:t>Psychological Review, 104</w:t>
      </w:r>
      <w:r w:rsidR="00674809" w:rsidRPr="00F908C5">
        <w:rPr>
          <w:rFonts w:ascii="Times New Roman" w:eastAsia="Calibri" w:hAnsi="Times New Roman" w:cs="Times New Roman"/>
          <w:sz w:val="24"/>
          <w:szCs w:val="24"/>
        </w:rPr>
        <w:t>(2), 319-343.</w:t>
      </w:r>
    </w:p>
    <w:p w14:paraId="71697F5A"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Riley, G.A., &amp; Venn, P. (2015). A comparison of automatic and intentional instructions when using the method of vanishing cues in acquired brain injury. </w:t>
      </w:r>
      <w:r w:rsidRPr="00F908C5">
        <w:rPr>
          <w:rFonts w:ascii="Times New Roman" w:eastAsia="Calibri" w:hAnsi="Times New Roman" w:cs="Times New Roman"/>
          <w:i/>
          <w:sz w:val="24"/>
          <w:szCs w:val="24"/>
        </w:rPr>
        <w:t>Neuropsychological Rehabilitation, 25</w:t>
      </w:r>
      <w:r w:rsidRPr="00F908C5">
        <w:rPr>
          <w:rFonts w:ascii="Times New Roman" w:eastAsia="Calibri" w:hAnsi="Times New Roman" w:cs="Times New Roman"/>
          <w:iCs/>
          <w:sz w:val="24"/>
          <w:szCs w:val="24"/>
        </w:rPr>
        <w:t>(1)</w:t>
      </w:r>
      <w:r w:rsidRPr="00F908C5">
        <w:rPr>
          <w:rFonts w:ascii="Times New Roman" w:eastAsia="Calibri" w:hAnsi="Times New Roman" w:cs="Times New Roman"/>
          <w:sz w:val="24"/>
          <w:szCs w:val="24"/>
        </w:rPr>
        <w:t>, 53-81.</w:t>
      </w:r>
      <w:r w:rsidRPr="00F908C5">
        <w:rPr>
          <w:rFonts w:ascii="Calibri" w:eastAsia="Calibri" w:hAnsi="Calibri" w:cs="Times New Roman"/>
        </w:rPr>
        <w:t xml:space="preserve"> </w:t>
      </w:r>
      <w:r w:rsidRPr="00F908C5">
        <w:rPr>
          <w:rFonts w:ascii="Times New Roman" w:eastAsia="Calibri" w:hAnsi="Times New Roman" w:cs="Times New Roman"/>
          <w:sz w:val="24"/>
          <w:szCs w:val="24"/>
        </w:rPr>
        <w:t>https://doi.org/10.1080/09602011.2014.941294</w:t>
      </w:r>
    </w:p>
    <w:p w14:paraId="77478718"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lastRenderedPageBreak/>
        <w:t>Salo</w:t>
      </w:r>
      <w:proofErr w:type="spellEnd"/>
      <w:r w:rsidRPr="00F908C5">
        <w:rPr>
          <w:rFonts w:ascii="Times New Roman" w:eastAsia="Calibri" w:hAnsi="Times New Roman" w:cs="Times New Roman"/>
          <w:sz w:val="24"/>
          <w:szCs w:val="24"/>
        </w:rPr>
        <w:t xml:space="preserve">, E., </w:t>
      </w:r>
      <w:proofErr w:type="spellStart"/>
      <w:r w:rsidRPr="00F908C5">
        <w:rPr>
          <w:rFonts w:ascii="Times New Roman" w:eastAsia="Calibri" w:hAnsi="Times New Roman" w:cs="Times New Roman"/>
          <w:sz w:val="24"/>
          <w:szCs w:val="24"/>
        </w:rPr>
        <w:t>Salmela</w:t>
      </w:r>
      <w:proofErr w:type="spellEnd"/>
      <w:r w:rsidRPr="00F908C5">
        <w:rPr>
          <w:rFonts w:ascii="Times New Roman" w:eastAsia="Calibri" w:hAnsi="Times New Roman" w:cs="Times New Roman"/>
          <w:sz w:val="24"/>
          <w:szCs w:val="24"/>
        </w:rPr>
        <w:t xml:space="preserve">, V., Salmi, J., </w:t>
      </w:r>
      <w:proofErr w:type="spellStart"/>
      <w:r w:rsidRPr="00F908C5">
        <w:rPr>
          <w:rFonts w:ascii="Times New Roman" w:eastAsia="Calibri" w:hAnsi="Times New Roman" w:cs="Times New Roman"/>
          <w:sz w:val="24"/>
          <w:szCs w:val="24"/>
        </w:rPr>
        <w:t>Numminen</w:t>
      </w:r>
      <w:proofErr w:type="spellEnd"/>
      <w:r w:rsidRPr="00F908C5">
        <w:rPr>
          <w:rFonts w:ascii="Times New Roman" w:eastAsia="Calibri" w:hAnsi="Times New Roman" w:cs="Times New Roman"/>
          <w:sz w:val="24"/>
          <w:szCs w:val="24"/>
        </w:rPr>
        <w:t xml:space="preserve">, J., &amp; </w:t>
      </w:r>
      <w:proofErr w:type="spellStart"/>
      <w:r w:rsidRPr="00F908C5">
        <w:rPr>
          <w:rFonts w:ascii="Times New Roman" w:eastAsia="Calibri" w:hAnsi="Times New Roman" w:cs="Times New Roman"/>
          <w:sz w:val="24"/>
          <w:szCs w:val="24"/>
        </w:rPr>
        <w:t>Alho</w:t>
      </w:r>
      <w:proofErr w:type="spellEnd"/>
      <w:r w:rsidRPr="00F908C5">
        <w:rPr>
          <w:rFonts w:ascii="Times New Roman" w:eastAsia="Calibri" w:hAnsi="Times New Roman" w:cs="Times New Roman"/>
          <w:sz w:val="24"/>
          <w:szCs w:val="24"/>
        </w:rPr>
        <w:t xml:space="preserve">, K. (2017). Brain activity associated with selective attention, divided </w:t>
      </w:r>
      <w:proofErr w:type="gramStart"/>
      <w:r w:rsidRPr="00F908C5">
        <w:rPr>
          <w:rFonts w:ascii="Times New Roman" w:eastAsia="Calibri" w:hAnsi="Times New Roman" w:cs="Times New Roman"/>
          <w:sz w:val="24"/>
          <w:szCs w:val="24"/>
        </w:rPr>
        <w:t>attention</w:t>
      </w:r>
      <w:proofErr w:type="gramEnd"/>
      <w:r w:rsidRPr="00F908C5">
        <w:rPr>
          <w:rFonts w:ascii="Times New Roman" w:eastAsia="Calibri" w:hAnsi="Times New Roman" w:cs="Times New Roman"/>
          <w:sz w:val="24"/>
          <w:szCs w:val="24"/>
        </w:rPr>
        <w:t xml:space="preserve"> and distraction. </w:t>
      </w:r>
      <w:r w:rsidRPr="00F908C5">
        <w:rPr>
          <w:rFonts w:ascii="Times New Roman" w:eastAsia="Calibri" w:hAnsi="Times New Roman" w:cs="Times New Roman"/>
          <w:i/>
          <w:iCs/>
          <w:sz w:val="24"/>
          <w:szCs w:val="24"/>
        </w:rPr>
        <w:t>Brain Research, 1664</w:t>
      </w:r>
      <w:r w:rsidRPr="00F908C5">
        <w:rPr>
          <w:rFonts w:ascii="Times New Roman" w:eastAsia="Calibri" w:hAnsi="Times New Roman" w:cs="Times New Roman"/>
          <w:sz w:val="24"/>
          <w:szCs w:val="24"/>
        </w:rPr>
        <w:t>, 25–36. http://dx.doi.org/10.1016/j.brainres.2017.03.021</w:t>
      </w:r>
    </w:p>
    <w:p w14:paraId="0E169709"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Schacter, D.L., &amp; Buckner, R.L. (1998). On the relations among priming, conscious recollection, and intentional retrieval: evidence from neuroimaging research. </w:t>
      </w:r>
      <w:r w:rsidRPr="00F908C5">
        <w:rPr>
          <w:rFonts w:ascii="Times New Roman" w:eastAsia="Calibri" w:hAnsi="Times New Roman" w:cs="Times New Roman"/>
          <w:i/>
          <w:sz w:val="24"/>
          <w:szCs w:val="24"/>
        </w:rPr>
        <w:t xml:space="preserve">Neurobiology of Learning and Memory, </w:t>
      </w:r>
      <w:r w:rsidRPr="00F908C5">
        <w:rPr>
          <w:rFonts w:ascii="Times New Roman" w:eastAsia="Calibri" w:hAnsi="Times New Roman" w:cs="Times New Roman"/>
          <w:bCs/>
          <w:i/>
          <w:sz w:val="24"/>
          <w:szCs w:val="24"/>
        </w:rPr>
        <w:t>70</w:t>
      </w:r>
      <w:r w:rsidRPr="00F908C5">
        <w:rPr>
          <w:rFonts w:ascii="Times New Roman" w:eastAsia="Calibri" w:hAnsi="Times New Roman" w:cs="Times New Roman"/>
          <w:bCs/>
          <w:iCs/>
          <w:sz w:val="24"/>
          <w:szCs w:val="24"/>
        </w:rPr>
        <w:t>(1-2)</w:t>
      </w:r>
      <w:r w:rsidRPr="00F908C5">
        <w:rPr>
          <w:rFonts w:ascii="Times New Roman" w:eastAsia="Calibri" w:hAnsi="Times New Roman" w:cs="Times New Roman"/>
          <w:bCs/>
          <w:sz w:val="24"/>
          <w:szCs w:val="24"/>
        </w:rPr>
        <w:t>,</w:t>
      </w:r>
      <w:r w:rsidRPr="00F908C5">
        <w:rPr>
          <w:rFonts w:ascii="Times New Roman" w:eastAsia="Calibri" w:hAnsi="Times New Roman" w:cs="Times New Roman"/>
          <w:b/>
          <w:bCs/>
          <w:sz w:val="24"/>
          <w:szCs w:val="24"/>
        </w:rPr>
        <w:t xml:space="preserve"> </w:t>
      </w:r>
      <w:r w:rsidRPr="00F908C5">
        <w:rPr>
          <w:rFonts w:ascii="Times New Roman" w:eastAsia="Calibri" w:hAnsi="Times New Roman" w:cs="Times New Roman"/>
          <w:sz w:val="24"/>
          <w:szCs w:val="24"/>
        </w:rPr>
        <w:t xml:space="preserve">284–303. </w:t>
      </w:r>
      <w:bookmarkStart w:id="16" w:name="_Hlk63003460"/>
      <w:r w:rsidRPr="00F908C5">
        <w:rPr>
          <w:rFonts w:ascii="Times New Roman" w:eastAsia="Calibri" w:hAnsi="Times New Roman" w:cs="Times New Roman"/>
          <w:sz w:val="24"/>
          <w:szCs w:val="24"/>
        </w:rPr>
        <w:t>https://doi.org/</w:t>
      </w:r>
      <w:bookmarkEnd w:id="16"/>
      <w:r w:rsidRPr="00F908C5">
        <w:rPr>
          <w:rFonts w:ascii="Times New Roman" w:eastAsia="Calibri" w:hAnsi="Times New Roman" w:cs="Times New Roman"/>
          <w:sz w:val="24"/>
          <w:szCs w:val="24"/>
        </w:rPr>
        <w:t>10.1006/nlme.1998.3854</w:t>
      </w:r>
    </w:p>
    <w:p w14:paraId="13ACFCBA"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Schapiro, A.C., McDevitt, E.A., Rogers, T.T., Mednick, S.C., &amp; Norman, K.A. (2018).  Human hippocampal replay during rest prioritizes weakly learned information and predicts memory performance. </w:t>
      </w:r>
      <w:r w:rsidRPr="00F908C5">
        <w:rPr>
          <w:rFonts w:ascii="Times New Roman" w:eastAsia="Calibri" w:hAnsi="Times New Roman" w:cs="Times New Roman"/>
          <w:i/>
          <w:sz w:val="24"/>
          <w:szCs w:val="24"/>
        </w:rPr>
        <w:t>Nature Communications, 9</w:t>
      </w:r>
      <w:r w:rsidRPr="00F908C5">
        <w:rPr>
          <w:rFonts w:ascii="Times New Roman" w:eastAsia="Calibri" w:hAnsi="Times New Roman" w:cs="Times New Roman"/>
          <w:sz w:val="24"/>
          <w:szCs w:val="24"/>
        </w:rPr>
        <w:t>, 1-11.</w:t>
      </w:r>
      <w:r w:rsidRPr="00F908C5">
        <w:rPr>
          <w:rFonts w:ascii="Calibri" w:eastAsia="Calibri" w:hAnsi="Calibri" w:cs="Times New Roman"/>
        </w:rPr>
        <w:t xml:space="preserve"> </w:t>
      </w:r>
      <w:bookmarkStart w:id="17" w:name="_Hlk63003505"/>
      <w:r w:rsidRPr="00F908C5">
        <w:rPr>
          <w:rFonts w:ascii="Times New Roman" w:eastAsia="Calibri" w:hAnsi="Times New Roman" w:cs="Times New Roman"/>
          <w:sz w:val="24"/>
          <w:szCs w:val="24"/>
        </w:rPr>
        <w:t>https://doi.org/</w:t>
      </w:r>
      <w:bookmarkEnd w:id="17"/>
      <w:r w:rsidRPr="00F908C5">
        <w:rPr>
          <w:rFonts w:ascii="Times New Roman" w:eastAsia="Calibri" w:hAnsi="Times New Roman" w:cs="Times New Roman"/>
          <w:sz w:val="24"/>
          <w:szCs w:val="24"/>
        </w:rPr>
        <w:t>10.1038/s41467-018-06213-1</w:t>
      </w:r>
    </w:p>
    <w:p w14:paraId="6E6837D8"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Tambini</w:t>
      </w:r>
      <w:proofErr w:type="spellEnd"/>
      <w:r w:rsidRPr="00F908C5">
        <w:rPr>
          <w:rFonts w:ascii="Times New Roman" w:eastAsia="Calibri" w:hAnsi="Times New Roman" w:cs="Times New Roman"/>
          <w:sz w:val="24"/>
          <w:szCs w:val="24"/>
        </w:rPr>
        <w:t xml:space="preserve">, A., </w:t>
      </w:r>
      <w:proofErr w:type="spellStart"/>
      <w:r w:rsidRPr="00F908C5">
        <w:rPr>
          <w:rFonts w:ascii="Times New Roman" w:eastAsia="Calibri" w:hAnsi="Times New Roman" w:cs="Times New Roman"/>
          <w:sz w:val="24"/>
          <w:szCs w:val="24"/>
        </w:rPr>
        <w:t>Ketz</w:t>
      </w:r>
      <w:proofErr w:type="spellEnd"/>
      <w:r w:rsidRPr="00F908C5">
        <w:rPr>
          <w:rFonts w:ascii="Times New Roman" w:eastAsia="Calibri" w:hAnsi="Times New Roman" w:cs="Times New Roman"/>
          <w:sz w:val="24"/>
          <w:szCs w:val="24"/>
        </w:rPr>
        <w:t xml:space="preserve">, N., &amp; </w:t>
      </w:r>
      <w:proofErr w:type="spellStart"/>
      <w:r w:rsidRPr="00F908C5">
        <w:rPr>
          <w:rFonts w:ascii="Times New Roman" w:eastAsia="Calibri" w:hAnsi="Times New Roman" w:cs="Times New Roman"/>
          <w:sz w:val="24"/>
          <w:szCs w:val="24"/>
        </w:rPr>
        <w:t>Davachi</w:t>
      </w:r>
      <w:proofErr w:type="spellEnd"/>
      <w:r w:rsidRPr="00F908C5">
        <w:rPr>
          <w:rFonts w:ascii="Times New Roman" w:eastAsia="Calibri" w:hAnsi="Times New Roman" w:cs="Times New Roman"/>
          <w:sz w:val="24"/>
          <w:szCs w:val="24"/>
        </w:rPr>
        <w:t xml:space="preserve">, L. (2010). Enhanced brain correlations during rest are related to memory for recent experiences. </w:t>
      </w:r>
      <w:r w:rsidRPr="00F908C5">
        <w:rPr>
          <w:rFonts w:ascii="Times New Roman" w:eastAsia="Calibri" w:hAnsi="Times New Roman" w:cs="Times New Roman"/>
          <w:i/>
          <w:sz w:val="24"/>
          <w:szCs w:val="24"/>
        </w:rPr>
        <w:t>Neuron, 65</w:t>
      </w:r>
      <w:r w:rsidRPr="00F908C5">
        <w:rPr>
          <w:rFonts w:ascii="Times New Roman" w:eastAsia="Calibri" w:hAnsi="Times New Roman" w:cs="Times New Roman"/>
          <w:sz w:val="24"/>
          <w:szCs w:val="24"/>
        </w:rPr>
        <w:t>, 280–290.</w:t>
      </w:r>
      <w:r w:rsidRPr="00F908C5">
        <w:rPr>
          <w:rFonts w:ascii="Calibri" w:eastAsia="Calibri" w:hAnsi="Calibri" w:cs="Times New Roman"/>
        </w:rPr>
        <w:t xml:space="preserve"> </w:t>
      </w:r>
      <w:bookmarkStart w:id="18" w:name="_Hlk63003585"/>
      <w:r w:rsidRPr="00F908C5">
        <w:rPr>
          <w:rFonts w:ascii="Times New Roman" w:eastAsia="Calibri" w:hAnsi="Times New Roman" w:cs="Times New Roman"/>
          <w:sz w:val="24"/>
          <w:szCs w:val="24"/>
        </w:rPr>
        <w:t>https://doi.org/</w:t>
      </w:r>
      <w:bookmarkEnd w:id="18"/>
      <w:r w:rsidRPr="00F908C5">
        <w:rPr>
          <w:rFonts w:ascii="Times New Roman" w:eastAsia="Calibri" w:hAnsi="Times New Roman" w:cs="Times New Roman"/>
          <w:sz w:val="24"/>
          <w:szCs w:val="24"/>
        </w:rPr>
        <w:t>10.1016/j.neuron.2010.01.001</w:t>
      </w:r>
    </w:p>
    <w:p w14:paraId="2F33563A"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Taubenfeld</w:t>
      </w:r>
      <w:proofErr w:type="spellEnd"/>
      <w:r w:rsidRPr="00F908C5">
        <w:rPr>
          <w:rFonts w:ascii="Times New Roman" w:eastAsia="Calibri" w:hAnsi="Times New Roman" w:cs="Times New Roman"/>
          <w:sz w:val="24"/>
          <w:szCs w:val="24"/>
        </w:rPr>
        <w:t xml:space="preserve">, A., Anderson, M.C., &amp; Levy, D.A. (2019). The impact of retrieval suppression on conceptual implicit memory.  </w:t>
      </w:r>
      <w:r w:rsidRPr="00F908C5">
        <w:rPr>
          <w:rFonts w:ascii="Times New Roman" w:eastAsia="Calibri" w:hAnsi="Times New Roman" w:cs="Times New Roman"/>
          <w:i/>
          <w:sz w:val="24"/>
          <w:szCs w:val="24"/>
        </w:rPr>
        <w:t>Memory, 27</w:t>
      </w:r>
      <w:r w:rsidRPr="00F908C5">
        <w:rPr>
          <w:rFonts w:ascii="Times New Roman" w:eastAsia="Calibri" w:hAnsi="Times New Roman" w:cs="Times New Roman"/>
          <w:sz w:val="24"/>
          <w:szCs w:val="24"/>
        </w:rPr>
        <w:t>, 686-697.</w:t>
      </w:r>
      <w:r w:rsidRPr="00F908C5">
        <w:rPr>
          <w:rFonts w:ascii="Calibri" w:eastAsia="Calibri" w:hAnsi="Calibri" w:cs="Times New Roman"/>
        </w:rPr>
        <w:t xml:space="preserve"> </w:t>
      </w:r>
      <w:r w:rsidRPr="00F908C5">
        <w:rPr>
          <w:rFonts w:ascii="Times New Roman" w:eastAsia="Calibri" w:hAnsi="Times New Roman" w:cs="Times New Roman"/>
          <w:sz w:val="24"/>
          <w:szCs w:val="24"/>
        </w:rPr>
        <w:t>https://doi.org/10.1080/09658211.2018.1554079</w:t>
      </w:r>
    </w:p>
    <w:p w14:paraId="5F7FB32E"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Teasdale, T.W., Christensen, A.L., </w:t>
      </w:r>
      <w:proofErr w:type="spellStart"/>
      <w:r w:rsidRPr="00F908C5">
        <w:rPr>
          <w:rFonts w:ascii="Times New Roman" w:eastAsia="Calibri" w:hAnsi="Times New Roman" w:cs="Times New Roman"/>
          <w:sz w:val="24"/>
          <w:szCs w:val="24"/>
        </w:rPr>
        <w:t>Willmes</w:t>
      </w:r>
      <w:proofErr w:type="spellEnd"/>
      <w:r w:rsidRPr="00F908C5">
        <w:rPr>
          <w:rFonts w:ascii="Times New Roman" w:eastAsia="Calibri" w:hAnsi="Times New Roman" w:cs="Times New Roman"/>
          <w:sz w:val="24"/>
          <w:szCs w:val="24"/>
        </w:rPr>
        <w:t xml:space="preserve">, K., </w:t>
      </w:r>
      <w:proofErr w:type="spellStart"/>
      <w:r w:rsidRPr="00F908C5">
        <w:rPr>
          <w:rFonts w:ascii="Times New Roman" w:eastAsia="Calibri" w:hAnsi="Times New Roman" w:cs="Times New Roman"/>
          <w:sz w:val="24"/>
          <w:szCs w:val="24"/>
        </w:rPr>
        <w:t>Deloche</w:t>
      </w:r>
      <w:proofErr w:type="spellEnd"/>
      <w:r w:rsidRPr="00F908C5">
        <w:rPr>
          <w:rFonts w:ascii="Times New Roman" w:eastAsia="Calibri" w:hAnsi="Times New Roman" w:cs="Times New Roman"/>
          <w:sz w:val="24"/>
          <w:szCs w:val="24"/>
        </w:rPr>
        <w:t xml:space="preserve">, G., Braga, L., </w:t>
      </w:r>
      <w:proofErr w:type="spellStart"/>
      <w:r w:rsidRPr="00F908C5">
        <w:rPr>
          <w:rFonts w:ascii="Times New Roman" w:eastAsia="Calibri" w:hAnsi="Times New Roman" w:cs="Times New Roman"/>
          <w:sz w:val="24"/>
          <w:szCs w:val="24"/>
        </w:rPr>
        <w:t>Stachowiak</w:t>
      </w:r>
      <w:proofErr w:type="spellEnd"/>
      <w:r w:rsidRPr="00F908C5">
        <w:rPr>
          <w:rFonts w:ascii="Times New Roman" w:eastAsia="Calibri" w:hAnsi="Times New Roman" w:cs="Times New Roman"/>
          <w:sz w:val="24"/>
          <w:szCs w:val="24"/>
        </w:rPr>
        <w:t xml:space="preserve">, F., </w:t>
      </w:r>
      <w:proofErr w:type="spellStart"/>
      <w:r w:rsidRPr="00F908C5">
        <w:rPr>
          <w:rFonts w:ascii="Times New Roman" w:eastAsia="Calibri" w:hAnsi="Times New Roman" w:cs="Times New Roman"/>
          <w:sz w:val="24"/>
          <w:szCs w:val="24"/>
        </w:rPr>
        <w:t>Vendrell</w:t>
      </w:r>
      <w:proofErr w:type="spellEnd"/>
      <w:r w:rsidRPr="00F908C5">
        <w:rPr>
          <w:rFonts w:ascii="Times New Roman" w:eastAsia="Calibri" w:hAnsi="Times New Roman" w:cs="Times New Roman"/>
          <w:sz w:val="24"/>
          <w:szCs w:val="24"/>
        </w:rPr>
        <w:t xml:space="preserve">, J.M., Castro-Caldas, A., Laaksonen, R.K., &amp; </w:t>
      </w:r>
      <w:proofErr w:type="spellStart"/>
      <w:r w:rsidRPr="00F908C5">
        <w:rPr>
          <w:rFonts w:ascii="Times New Roman" w:eastAsia="Calibri" w:hAnsi="Times New Roman" w:cs="Times New Roman"/>
          <w:sz w:val="24"/>
          <w:szCs w:val="24"/>
        </w:rPr>
        <w:t>Leclercq</w:t>
      </w:r>
      <w:proofErr w:type="spellEnd"/>
      <w:r w:rsidRPr="00F908C5">
        <w:rPr>
          <w:rFonts w:ascii="Times New Roman" w:eastAsia="Calibri" w:hAnsi="Times New Roman" w:cs="Times New Roman"/>
          <w:sz w:val="24"/>
          <w:szCs w:val="24"/>
        </w:rPr>
        <w:t>, M. (1997). Subjective experience in brain injured patients and their close relatives: a European Brain Injury Questionnaire study. </w:t>
      </w:r>
      <w:r w:rsidRPr="00F908C5">
        <w:rPr>
          <w:rFonts w:ascii="Times New Roman" w:eastAsia="Calibri" w:hAnsi="Times New Roman" w:cs="Times New Roman"/>
          <w:i/>
          <w:sz w:val="24"/>
          <w:szCs w:val="24"/>
        </w:rPr>
        <w:t>Brain Injury, 11</w:t>
      </w:r>
      <w:r w:rsidRPr="00F908C5">
        <w:rPr>
          <w:rFonts w:ascii="Times New Roman" w:eastAsia="Calibri" w:hAnsi="Times New Roman" w:cs="Times New Roman"/>
          <w:iCs/>
          <w:sz w:val="24"/>
          <w:szCs w:val="24"/>
        </w:rPr>
        <w:t>(8)</w:t>
      </w:r>
      <w:r w:rsidRPr="00F908C5">
        <w:rPr>
          <w:rFonts w:ascii="Times New Roman" w:eastAsia="Calibri" w:hAnsi="Times New Roman" w:cs="Times New Roman"/>
          <w:sz w:val="24"/>
          <w:szCs w:val="24"/>
        </w:rPr>
        <w:t>, 543-564. https://doi.org/10.1080/026990597123250</w:t>
      </w:r>
    </w:p>
    <w:p w14:paraId="4109C9D2"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van </w:t>
      </w:r>
      <w:proofErr w:type="spellStart"/>
      <w:r w:rsidRPr="00F908C5">
        <w:rPr>
          <w:rFonts w:ascii="Times New Roman" w:eastAsia="Calibri" w:hAnsi="Times New Roman" w:cs="Times New Roman"/>
          <w:sz w:val="24"/>
          <w:szCs w:val="24"/>
        </w:rPr>
        <w:t>Dixhoorn</w:t>
      </w:r>
      <w:proofErr w:type="spellEnd"/>
      <w:r w:rsidRPr="00F908C5">
        <w:rPr>
          <w:rFonts w:ascii="Times New Roman" w:eastAsia="Calibri" w:hAnsi="Times New Roman" w:cs="Times New Roman"/>
          <w:sz w:val="24"/>
          <w:szCs w:val="24"/>
        </w:rPr>
        <w:t xml:space="preserve">, J., &amp; White, A. (2005). Relaxation therapy for rehabilitation and prevention in ischaemic heart disease: a systematic review and meta-analysis. European Journal of </w:t>
      </w:r>
      <w:r w:rsidRPr="00F908C5">
        <w:rPr>
          <w:rFonts w:ascii="Times New Roman" w:eastAsia="Calibri" w:hAnsi="Times New Roman" w:cs="Times New Roman"/>
          <w:i/>
          <w:iCs/>
          <w:sz w:val="24"/>
          <w:szCs w:val="24"/>
        </w:rPr>
        <w:t>Cardiovascular Prevention and Rehabilitation, 12</w:t>
      </w:r>
      <w:r w:rsidRPr="00F908C5">
        <w:rPr>
          <w:rFonts w:ascii="Times New Roman" w:eastAsia="Calibri" w:hAnsi="Times New Roman" w:cs="Times New Roman"/>
          <w:sz w:val="24"/>
          <w:szCs w:val="24"/>
        </w:rPr>
        <w:t>(3), 193-202. https://doi.org/10.1097/00149831-200506000-00002</w:t>
      </w:r>
    </w:p>
    <w:p w14:paraId="2F905C86"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Varma, S., Takashima, A., </w:t>
      </w:r>
      <w:proofErr w:type="spellStart"/>
      <w:r w:rsidRPr="00F908C5">
        <w:rPr>
          <w:rFonts w:ascii="Times New Roman" w:eastAsia="Calibri" w:hAnsi="Times New Roman" w:cs="Times New Roman"/>
          <w:sz w:val="24"/>
          <w:szCs w:val="24"/>
        </w:rPr>
        <w:t>Krewinkel</w:t>
      </w:r>
      <w:proofErr w:type="spellEnd"/>
      <w:r w:rsidRPr="00F908C5">
        <w:rPr>
          <w:rFonts w:ascii="Times New Roman" w:eastAsia="Calibri" w:hAnsi="Times New Roman" w:cs="Times New Roman"/>
          <w:sz w:val="24"/>
          <w:szCs w:val="24"/>
        </w:rPr>
        <w:t xml:space="preserve">, S., van </w:t>
      </w:r>
      <w:proofErr w:type="spellStart"/>
      <w:r w:rsidRPr="00F908C5">
        <w:rPr>
          <w:rFonts w:ascii="Times New Roman" w:eastAsia="Calibri" w:hAnsi="Times New Roman" w:cs="Times New Roman"/>
          <w:sz w:val="24"/>
          <w:szCs w:val="24"/>
        </w:rPr>
        <w:t>Kooten</w:t>
      </w:r>
      <w:proofErr w:type="spellEnd"/>
      <w:r w:rsidRPr="00F908C5">
        <w:rPr>
          <w:rFonts w:ascii="Times New Roman" w:eastAsia="Calibri" w:hAnsi="Times New Roman" w:cs="Times New Roman"/>
          <w:sz w:val="24"/>
          <w:szCs w:val="24"/>
        </w:rPr>
        <w:t xml:space="preserve">, M., Fu, L., </w:t>
      </w:r>
      <w:proofErr w:type="spellStart"/>
      <w:r w:rsidRPr="00F908C5">
        <w:rPr>
          <w:rFonts w:ascii="Times New Roman" w:eastAsia="Calibri" w:hAnsi="Times New Roman" w:cs="Times New Roman"/>
          <w:sz w:val="24"/>
          <w:szCs w:val="24"/>
        </w:rPr>
        <w:t>Medendorp</w:t>
      </w:r>
      <w:proofErr w:type="spellEnd"/>
      <w:r w:rsidRPr="00F908C5">
        <w:rPr>
          <w:rFonts w:ascii="Times New Roman" w:eastAsia="Calibri" w:hAnsi="Times New Roman" w:cs="Times New Roman"/>
          <w:sz w:val="24"/>
          <w:szCs w:val="24"/>
        </w:rPr>
        <w:t xml:space="preserve">, W.P., </w:t>
      </w:r>
      <w:proofErr w:type="spellStart"/>
      <w:r w:rsidRPr="00F908C5">
        <w:rPr>
          <w:rFonts w:ascii="Times New Roman" w:eastAsia="Calibri" w:hAnsi="Times New Roman" w:cs="Times New Roman"/>
          <w:sz w:val="24"/>
          <w:szCs w:val="24"/>
        </w:rPr>
        <w:t>Kessels</w:t>
      </w:r>
      <w:proofErr w:type="spellEnd"/>
      <w:r w:rsidRPr="00F908C5">
        <w:rPr>
          <w:rFonts w:ascii="Times New Roman" w:eastAsia="Calibri" w:hAnsi="Times New Roman" w:cs="Times New Roman"/>
          <w:sz w:val="24"/>
          <w:szCs w:val="24"/>
        </w:rPr>
        <w:t xml:space="preserve">, R.P.C., &amp; </w:t>
      </w:r>
      <w:proofErr w:type="spellStart"/>
      <w:r w:rsidRPr="00F908C5">
        <w:rPr>
          <w:rFonts w:ascii="Times New Roman" w:eastAsia="Calibri" w:hAnsi="Times New Roman" w:cs="Times New Roman"/>
          <w:sz w:val="24"/>
          <w:szCs w:val="24"/>
        </w:rPr>
        <w:t>Daselaar</w:t>
      </w:r>
      <w:proofErr w:type="spellEnd"/>
      <w:r w:rsidRPr="00F908C5">
        <w:rPr>
          <w:rFonts w:ascii="Times New Roman" w:eastAsia="Calibri" w:hAnsi="Times New Roman" w:cs="Times New Roman"/>
          <w:sz w:val="24"/>
          <w:szCs w:val="24"/>
        </w:rPr>
        <w:t xml:space="preserve">, S.M (2017). Non-interfering effects of active post-encoding tasks on episodic memory consolidation in humans. </w:t>
      </w:r>
      <w:r w:rsidRPr="00F908C5">
        <w:rPr>
          <w:rFonts w:ascii="Times New Roman" w:eastAsia="Calibri" w:hAnsi="Times New Roman" w:cs="Times New Roman"/>
          <w:i/>
          <w:iCs/>
          <w:sz w:val="24"/>
          <w:szCs w:val="24"/>
        </w:rPr>
        <w:t xml:space="preserve">Frontiers in </w:t>
      </w:r>
      <w:proofErr w:type="spellStart"/>
      <w:r w:rsidRPr="00F908C5">
        <w:rPr>
          <w:rFonts w:ascii="Times New Roman" w:eastAsia="Calibri" w:hAnsi="Times New Roman" w:cs="Times New Roman"/>
          <w:i/>
          <w:iCs/>
          <w:sz w:val="24"/>
          <w:szCs w:val="24"/>
        </w:rPr>
        <w:t>Behavioral</w:t>
      </w:r>
      <w:proofErr w:type="spellEnd"/>
      <w:r w:rsidRPr="00F908C5">
        <w:rPr>
          <w:rFonts w:ascii="Times New Roman" w:eastAsia="Calibri" w:hAnsi="Times New Roman" w:cs="Times New Roman"/>
          <w:i/>
          <w:iCs/>
          <w:sz w:val="24"/>
          <w:szCs w:val="24"/>
        </w:rPr>
        <w:t xml:space="preserve"> Neuroscience, 11</w:t>
      </w:r>
      <w:r w:rsidRPr="00F908C5">
        <w:rPr>
          <w:rFonts w:ascii="Times New Roman" w:eastAsia="Calibri" w:hAnsi="Times New Roman" w:cs="Times New Roman"/>
          <w:sz w:val="24"/>
          <w:szCs w:val="24"/>
        </w:rPr>
        <w:t>, 54. https://doi.org/10.3389/fnbeh.2017.00054</w:t>
      </w:r>
    </w:p>
    <w:p w14:paraId="503A5559"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Varma, S., </w:t>
      </w:r>
      <w:proofErr w:type="spellStart"/>
      <w:r w:rsidRPr="00F908C5">
        <w:rPr>
          <w:rFonts w:ascii="Times New Roman" w:eastAsia="Calibri" w:hAnsi="Times New Roman" w:cs="Times New Roman"/>
          <w:sz w:val="24"/>
          <w:szCs w:val="24"/>
        </w:rPr>
        <w:t>Daselaar</w:t>
      </w:r>
      <w:proofErr w:type="spellEnd"/>
      <w:r w:rsidRPr="00F908C5">
        <w:rPr>
          <w:rFonts w:ascii="Times New Roman" w:eastAsia="Calibri" w:hAnsi="Times New Roman" w:cs="Times New Roman"/>
          <w:sz w:val="24"/>
          <w:szCs w:val="24"/>
        </w:rPr>
        <w:t xml:space="preserve">, S.M., </w:t>
      </w:r>
      <w:proofErr w:type="spellStart"/>
      <w:r w:rsidRPr="00F908C5">
        <w:rPr>
          <w:rFonts w:ascii="Times New Roman" w:eastAsia="Calibri" w:hAnsi="Times New Roman" w:cs="Times New Roman"/>
          <w:sz w:val="24"/>
          <w:szCs w:val="24"/>
        </w:rPr>
        <w:t>Kessels</w:t>
      </w:r>
      <w:proofErr w:type="spellEnd"/>
      <w:r w:rsidRPr="00F908C5">
        <w:rPr>
          <w:rFonts w:ascii="Times New Roman" w:eastAsia="Calibri" w:hAnsi="Times New Roman" w:cs="Times New Roman"/>
          <w:sz w:val="24"/>
          <w:szCs w:val="24"/>
        </w:rPr>
        <w:t xml:space="preserve">, R.P.C., &amp; Takashima, A. (2018). Promotion and suppression of autobiographical thinking differentially affect episodic memory consolidation. </w:t>
      </w:r>
      <w:proofErr w:type="spellStart"/>
      <w:r w:rsidRPr="00F908C5">
        <w:rPr>
          <w:rFonts w:ascii="Times New Roman" w:eastAsia="Calibri" w:hAnsi="Times New Roman" w:cs="Times New Roman"/>
          <w:i/>
          <w:iCs/>
          <w:sz w:val="24"/>
          <w:szCs w:val="24"/>
        </w:rPr>
        <w:t>PLoS</w:t>
      </w:r>
      <w:proofErr w:type="spellEnd"/>
      <w:r w:rsidRPr="00F908C5">
        <w:rPr>
          <w:rFonts w:ascii="Times New Roman" w:eastAsia="Calibri" w:hAnsi="Times New Roman" w:cs="Times New Roman"/>
          <w:i/>
          <w:iCs/>
          <w:sz w:val="24"/>
          <w:szCs w:val="24"/>
        </w:rPr>
        <w:t xml:space="preserve"> One, 13</w:t>
      </w:r>
      <w:r w:rsidRPr="00F908C5">
        <w:rPr>
          <w:rFonts w:ascii="Times New Roman" w:eastAsia="Calibri" w:hAnsi="Times New Roman" w:cs="Times New Roman"/>
          <w:sz w:val="24"/>
          <w:szCs w:val="24"/>
        </w:rPr>
        <w:t>(8</w:t>
      </w:r>
      <w:proofErr w:type="gramStart"/>
      <w:r w:rsidRPr="00F908C5">
        <w:rPr>
          <w:rFonts w:ascii="Times New Roman" w:eastAsia="Calibri" w:hAnsi="Times New Roman" w:cs="Times New Roman"/>
          <w:sz w:val="24"/>
          <w:szCs w:val="24"/>
        </w:rPr>
        <w:t>):e</w:t>
      </w:r>
      <w:proofErr w:type="gramEnd"/>
      <w:r w:rsidRPr="00F908C5">
        <w:rPr>
          <w:rFonts w:ascii="Times New Roman" w:eastAsia="Calibri" w:hAnsi="Times New Roman" w:cs="Times New Roman"/>
          <w:sz w:val="24"/>
          <w:szCs w:val="24"/>
        </w:rPr>
        <w:t>0201780. https://doi.org/10.1371/journal.pone.0201780Varma 2018</w:t>
      </w:r>
    </w:p>
    <w:p w14:paraId="68E91AE9"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lastRenderedPageBreak/>
        <w:t xml:space="preserve">Wechsler, D. (1997). </w:t>
      </w:r>
      <w:r w:rsidRPr="00F908C5">
        <w:rPr>
          <w:rFonts w:ascii="Times New Roman" w:eastAsia="Calibri" w:hAnsi="Times New Roman" w:cs="Times New Roman"/>
          <w:i/>
          <w:iCs/>
          <w:sz w:val="24"/>
          <w:szCs w:val="24"/>
        </w:rPr>
        <w:t>Wechsler Memory Scale - Third UK Edition</w:t>
      </w:r>
      <w:r w:rsidRPr="00F908C5">
        <w:rPr>
          <w:rFonts w:ascii="Times New Roman" w:eastAsia="Calibri" w:hAnsi="Times New Roman" w:cs="Times New Roman"/>
          <w:sz w:val="24"/>
          <w:szCs w:val="24"/>
        </w:rPr>
        <w:t xml:space="preserve">. Pearson Assessment. </w:t>
      </w:r>
    </w:p>
    <w:p w14:paraId="51BA45D8"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Wechsler, D. (2011). </w:t>
      </w:r>
      <w:r w:rsidRPr="00F908C5">
        <w:rPr>
          <w:rFonts w:ascii="Times New Roman" w:eastAsia="Calibri" w:hAnsi="Times New Roman" w:cs="Times New Roman"/>
          <w:i/>
          <w:iCs/>
          <w:sz w:val="24"/>
          <w:szCs w:val="24"/>
        </w:rPr>
        <w:t>Test of Premorbid Functioning - UK version</w:t>
      </w:r>
      <w:r w:rsidRPr="00F908C5">
        <w:rPr>
          <w:rFonts w:ascii="Times New Roman" w:eastAsia="Calibri" w:hAnsi="Times New Roman" w:cs="Times New Roman"/>
          <w:sz w:val="24"/>
          <w:szCs w:val="24"/>
        </w:rPr>
        <w:t>. Pearson Assessment.</w:t>
      </w:r>
    </w:p>
    <w:p w14:paraId="72164A34" w14:textId="77777777" w:rsidR="00502A02" w:rsidRPr="00F908C5" w:rsidRDefault="00502A02" w:rsidP="00502A02">
      <w:pPr>
        <w:spacing w:line="360" w:lineRule="auto"/>
        <w:ind w:left="720" w:hanging="720"/>
        <w:rPr>
          <w:rFonts w:ascii="Times New Roman" w:eastAsia="Calibri" w:hAnsi="Times New Roman" w:cs="Times New Roman"/>
          <w:sz w:val="24"/>
          <w:szCs w:val="24"/>
        </w:rPr>
      </w:pPr>
      <w:r w:rsidRPr="00F908C5">
        <w:rPr>
          <w:rFonts w:ascii="Times New Roman" w:eastAsia="Calibri" w:hAnsi="Times New Roman" w:cs="Times New Roman"/>
          <w:sz w:val="24"/>
          <w:szCs w:val="24"/>
        </w:rPr>
        <w:t xml:space="preserve">Wilson, B.A., &amp; Fish, J.E. (2018). The past, present, and future of errorless learning in memory rehabilitation. In C. Haslam &amp; R.P.C. </w:t>
      </w:r>
      <w:proofErr w:type="spellStart"/>
      <w:r w:rsidRPr="00F908C5">
        <w:rPr>
          <w:rFonts w:ascii="Times New Roman" w:eastAsia="Calibri" w:hAnsi="Times New Roman" w:cs="Times New Roman"/>
          <w:sz w:val="24"/>
          <w:szCs w:val="24"/>
        </w:rPr>
        <w:t>Kessels</w:t>
      </w:r>
      <w:proofErr w:type="spellEnd"/>
      <w:r w:rsidRPr="00F908C5">
        <w:rPr>
          <w:rFonts w:ascii="Times New Roman" w:eastAsia="Calibri" w:hAnsi="Times New Roman" w:cs="Times New Roman"/>
          <w:sz w:val="24"/>
          <w:szCs w:val="24"/>
        </w:rPr>
        <w:t xml:space="preserve"> (Eds.), </w:t>
      </w:r>
      <w:r w:rsidRPr="00F908C5">
        <w:rPr>
          <w:rFonts w:ascii="Times New Roman" w:eastAsia="Calibri" w:hAnsi="Times New Roman" w:cs="Times New Roman"/>
          <w:i/>
          <w:iCs/>
          <w:sz w:val="24"/>
          <w:szCs w:val="24"/>
        </w:rPr>
        <w:t>Errorless learning in neuropsychological rehabilitation</w:t>
      </w:r>
      <w:r w:rsidRPr="00F908C5">
        <w:rPr>
          <w:rFonts w:ascii="Times New Roman" w:eastAsia="Calibri" w:hAnsi="Times New Roman" w:cs="Times New Roman"/>
          <w:sz w:val="24"/>
          <w:szCs w:val="24"/>
        </w:rPr>
        <w:t xml:space="preserve"> (pp.11-25). Routledge. </w:t>
      </w:r>
    </w:p>
    <w:p w14:paraId="5C29ABD1" w14:textId="77777777" w:rsidR="00502A02" w:rsidRPr="00F908C5"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Yasuno</w:t>
      </w:r>
      <w:proofErr w:type="spellEnd"/>
      <w:r w:rsidRPr="00F908C5">
        <w:rPr>
          <w:rFonts w:ascii="Times New Roman" w:eastAsia="Calibri" w:hAnsi="Times New Roman" w:cs="Times New Roman"/>
          <w:sz w:val="24"/>
          <w:szCs w:val="24"/>
        </w:rPr>
        <w:t xml:space="preserve">, F., Nishikawa, T., Tokunaga, H., </w:t>
      </w:r>
      <w:proofErr w:type="spellStart"/>
      <w:r w:rsidRPr="00F908C5">
        <w:rPr>
          <w:rFonts w:ascii="Times New Roman" w:eastAsia="Calibri" w:hAnsi="Times New Roman" w:cs="Times New Roman"/>
          <w:sz w:val="24"/>
          <w:szCs w:val="24"/>
        </w:rPr>
        <w:t>Yoshiyama</w:t>
      </w:r>
      <w:proofErr w:type="spellEnd"/>
      <w:r w:rsidRPr="00F908C5">
        <w:rPr>
          <w:rFonts w:ascii="Times New Roman" w:eastAsia="Calibri" w:hAnsi="Times New Roman" w:cs="Times New Roman"/>
          <w:sz w:val="24"/>
          <w:szCs w:val="24"/>
        </w:rPr>
        <w:t xml:space="preserve">, K., Nakagawa, Y., </w:t>
      </w:r>
      <w:proofErr w:type="spellStart"/>
      <w:r w:rsidRPr="00F908C5">
        <w:rPr>
          <w:rFonts w:ascii="Times New Roman" w:eastAsia="Calibri" w:hAnsi="Times New Roman" w:cs="Times New Roman"/>
          <w:sz w:val="24"/>
          <w:szCs w:val="24"/>
        </w:rPr>
        <w:t>Ikejiri</w:t>
      </w:r>
      <w:proofErr w:type="spellEnd"/>
      <w:r w:rsidRPr="00F908C5">
        <w:rPr>
          <w:rFonts w:ascii="Times New Roman" w:eastAsia="Calibri" w:hAnsi="Times New Roman" w:cs="Times New Roman"/>
          <w:sz w:val="24"/>
          <w:szCs w:val="24"/>
        </w:rPr>
        <w:t xml:space="preserve">, Y., Oku, N., </w:t>
      </w:r>
      <w:proofErr w:type="spellStart"/>
      <w:r w:rsidRPr="00F908C5">
        <w:rPr>
          <w:rFonts w:ascii="Times New Roman" w:eastAsia="Calibri" w:hAnsi="Times New Roman" w:cs="Times New Roman"/>
          <w:sz w:val="24"/>
          <w:szCs w:val="24"/>
        </w:rPr>
        <w:t>Hashikawa</w:t>
      </w:r>
      <w:proofErr w:type="spellEnd"/>
      <w:r w:rsidRPr="00F908C5">
        <w:rPr>
          <w:rFonts w:ascii="Times New Roman" w:eastAsia="Calibri" w:hAnsi="Times New Roman" w:cs="Times New Roman"/>
          <w:sz w:val="24"/>
          <w:szCs w:val="24"/>
        </w:rPr>
        <w:t xml:space="preserve">, K., Tanabe, H., Shinozaki, K., Sugita, Y., Nishimura, T., &amp; Takeda, M. (2000). The neural basis of perceptual and conceptual word priming-a PET study. </w:t>
      </w:r>
      <w:r w:rsidRPr="00F908C5">
        <w:rPr>
          <w:rFonts w:ascii="Times New Roman" w:eastAsia="Calibri" w:hAnsi="Times New Roman" w:cs="Times New Roman"/>
          <w:i/>
          <w:iCs/>
          <w:sz w:val="24"/>
          <w:szCs w:val="24"/>
        </w:rPr>
        <w:t>Cortex, 36</w:t>
      </w:r>
      <w:r w:rsidRPr="00F908C5">
        <w:rPr>
          <w:rFonts w:ascii="Times New Roman" w:eastAsia="Calibri" w:hAnsi="Times New Roman" w:cs="Times New Roman"/>
          <w:sz w:val="24"/>
          <w:szCs w:val="24"/>
        </w:rPr>
        <w:t>(1), 59-69. https://doi.org/10.1016/s0010-9452(08)70836-0</w:t>
      </w:r>
    </w:p>
    <w:p w14:paraId="45B165BD" w14:textId="77777777" w:rsidR="00502A02" w:rsidRPr="00502A02" w:rsidRDefault="00502A02" w:rsidP="00502A02">
      <w:pPr>
        <w:spacing w:line="360" w:lineRule="auto"/>
        <w:ind w:left="720" w:hanging="720"/>
        <w:rPr>
          <w:rFonts w:ascii="Times New Roman" w:eastAsia="Calibri" w:hAnsi="Times New Roman" w:cs="Times New Roman"/>
          <w:sz w:val="24"/>
          <w:szCs w:val="24"/>
        </w:rPr>
      </w:pPr>
      <w:proofErr w:type="spellStart"/>
      <w:r w:rsidRPr="00F908C5">
        <w:rPr>
          <w:rFonts w:ascii="Times New Roman" w:eastAsia="Calibri" w:hAnsi="Times New Roman" w:cs="Times New Roman"/>
          <w:sz w:val="24"/>
          <w:szCs w:val="24"/>
        </w:rPr>
        <w:t>Yonelinas</w:t>
      </w:r>
      <w:proofErr w:type="spellEnd"/>
      <w:r w:rsidRPr="00F908C5">
        <w:rPr>
          <w:rFonts w:ascii="Times New Roman" w:eastAsia="Calibri" w:hAnsi="Times New Roman" w:cs="Times New Roman"/>
          <w:sz w:val="24"/>
          <w:szCs w:val="24"/>
        </w:rPr>
        <w:t xml:space="preserve">, A.P., &amp; Jacoby, L.L. (2012). The process-dissociation approach two decades later: Convergence, boundary conditions, and new directions. </w:t>
      </w:r>
      <w:r w:rsidRPr="00F908C5">
        <w:rPr>
          <w:rFonts w:ascii="Times New Roman" w:eastAsia="Calibri" w:hAnsi="Times New Roman" w:cs="Times New Roman"/>
          <w:i/>
          <w:iCs/>
          <w:sz w:val="24"/>
          <w:szCs w:val="24"/>
        </w:rPr>
        <w:t>Memory and Cognition, 40</w:t>
      </w:r>
      <w:r w:rsidRPr="00F908C5">
        <w:rPr>
          <w:rFonts w:ascii="Times New Roman" w:eastAsia="Calibri" w:hAnsi="Times New Roman" w:cs="Times New Roman"/>
          <w:sz w:val="24"/>
          <w:szCs w:val="24"/>
        </w:rPr>
        <w:t>(5), 663–680. https://doi.org/10.3758/s13421-012-0205-5</w:t>
      </w:r>
    </w:p>
    <w:p w14:paraId="4198E451" w14:textId="77777777" w:rsidR="00502A02" w:rsidRPr="00502A02" w:rsidRDefault="00502A02" w:rsidP="00502A02">
      <w:pPr>
        <w:rPr>
          <w:rFonts w:ascii="Calibri" w:eastAsia="Calibri" w:hAnsi="Calibri" w:cs="Times New Roman"/>
        </w:rPr>
      </w:pPr>
    </w:p>
    <w:p w14:paraId="3AFEC832" w14:textId="77777777" w:rsidR="001D493F" w:rsidRDefault="001D493F" w:rsidP="00D66786">
      <w:pPr>
        <w:spacing w:line="360" w:lineRule="auto"/>
        <w:ind w:left="720" w:hanging="720"/>
        <w:rPr>
          <w:rFonts w:ascii="Times New Roman" w:hAnsi="Times New Roman" w:cs="Times New Roman"/>
          <w:sz w:val="24"/>
          <w:szCs w:val="24"/>
        </w:rPr>
      </w:pPr>
    </w:p>
    <w:p w14:paraId="1BC16C18" w14:textId="77777777" w:rsidR="0037166F" w:rsidRDefault="0037166F" w:rsidP="006E7DEB">
      <w:pPr>
        <w:spacing w:line="360" w:lineRule="auto"/>
        <w:ind w:left="720" w:hanging="720"/>
        <w:rPr>
          <w:rFonts w:ascii="Times New Roman" w:hAnsi="Times New Roman" w:cs="Times New Roman"/>
          <w:sz w:val="24"/>
          <w:szCs w:val="24"/>
        </w:rPr>
      </w:pPr>
    </w:p>
    <w:sectPr w:rsidR="0037166F" w:rsidSect="004932FB">
      <w:head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9BA01" w14:textId="77777777" w:rsidR="00F214AC" w:rsidRDefault="00F214AC" w:rsidP="00E250A4">
      <w:r>
        <w:separator/>
      </w:r>
    </w:p>
  </w:endnote>
  <w:endnote w:type="continuationSeparator" w:id="0">
    <w:p w14:paraId="04A602D1" w14:textId="77777777" w:rsidR="00F214AC" w:rsidRDefault="00F214AC" w:rsidP="00E2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863180fb">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9ADE" w14:textId="77777777" w:rsidR="00F214AC" w:rsidRDefault="00F214AC" w:rsidP="00E250A4">
      <w:r>
        <w:separator/>
      </w:r>
    </w:p>
  </w:footnote>
  <w:footnote w:type="continuationSeparator" w:id="0">
    <w:p w14:paraId="23346D95" w14:textId="77777777" w:rsidR="00F214AC" w:rsidRDefault="00F214AC" w:rsidP="00E25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3DA5" w14:textId="448D4485" w:rsidR="007553AB" w:rsidRDefault="00C058CD" w:rsidP="00492530">
    <w:pPr>
      <w:pStyle w:val="Header"/>
      <w:jc w:val="right"/>
    </w:pPr>
    <w:r>
      <w:t>Wakeful rest an</w:t>
    </w:r>
    <w:r w:rsidR="007553AB">
      <w:t xml:space="preserve">d priming </w:t>
    </w:r>
    <w:r w:rsidR="009C2AD6">
      <w:fldChar w:fldCharType="begin"/>
    </w:r>
    <w:r w:rsidR="009C2AD6">
      <w:instrText xml:space="preserve"> PAGE   \* MERGEFORMAT </w:instrText>
    </w:r>
    <w:r w:rsidR="009C2AD6">
      <w:fldChar w:fldCharType="separate"/>
    </w:r>
    <w:r w:rsidR="000F49C4">
      <w:rPr>
        <w:noProof/>
      </w:rPr>
      <w:t>1</w:t>
    </w:r>
    <w:r w:rsidR="009C2AD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808"/>
    <w:multiLevelType w:val="hybridMultilevel"/>
    <w:tmpl w:val="952AF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F6100"/>
    <w:multiLevelType w:val="hybridMultilevel"/>
    <w:tmpl w:val="095A2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84F92"/>
    <w:multiLevelType w:val="hybridMultilevel"/>
    <w:tmpl w:val="BD1A1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111DA"/>
    <w:multiLevelType w:val="hybridMultilevel"/>
    <w:tmpl w:val="3518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3005A6"/>
    <w:multiLevelType w:val="hybridMultilevel"/>
    <w:tmpl w:val="ABA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7634FA"/>
    <w:multiLevelType w:val="hybridMultilevel"/>
    <w:tmpl w:val="18DE5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08297E"/>
    <w:multiLevelType w:val="hybridMultilevel"/>
    <w:tmpl w:val="09D22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B56CEA"/>
    <w:multiLevelType w:val="hybridMultilevel"/>
    <w:tmpl w:val="33B2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CD5FDD"/>
    <w:multiLevelType w:val="hybridMultilevel"/>
    <w:tmpl w:val="DF56662A"/>
    <w:lvl w:ilvl="0" w:tplc="286AE710">
      <w:numFmt w:val="bullet"/>
      <w:lvlText w:val="•"/>
      <w:lvlJc w:val="left"/>
      <w:pPr>
        <w:ind w:left="2160" w:hanging="72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427D92"/>
    <w:multiLevelType w:val="hybridMultilevel"/>
    <w:tmpl w:val="04B01DD0"/>
    <w:lvl w:ilvl="0" w:tplc="286AE710">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A418C0"/>
    <w:multiLevelType w:val="hybridMultilevel"/>
    <w:tmpl w:val="4194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D644FF"/>
    <w:multiLevelType w:val="hybridMultilevel"/>
    <w:tmpl w:val="4F3C01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2F0BBD"/>
    <w:multiLevelType w:val="hybridMultilevel"/>
    <w:tmpl w:val="E0F6D6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646242"/>
    <w:multiLevelType w:val="hybridMultilevel"/>
    <w:tmpl w:val="EAF8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034A0"/>
    <w:multiLevelType w:val="hybridMultilevel"/>
    <w:tmpl w:val="22A20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4"/>
  </w:num>
  <w:num w:numId="6">
    <w:abstractNumId w:val="11"/>
  </w:num>
  <w:num w:numId="7">
    <w:abstractNumId w:val="1"/>
  </w:num>
  <w:num w:numId="8">
    <w:abstractNumId w:val="2"/>
  </w:num>
  <w:num w:numId="9">
    <w:abstractNumId w:val="12"/>
  </w:num>
  <w:num w:numId="10">
    <w:abstractNumId w:val="3"/>
  </w:num>
  <w:num w:numId="11">
    <w:abstractNumId w:val="5"/>
  </w:num>
  <w:num w:numId="12">
    <w:abstractNumId w:val="9"/>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2D"/>
    <w:rsid w:val="00000AF3"/>
    <w:rsid w:val="00000D2D"/>
    <w:rsid w:val="00000DFB"/>
    <w:rsid w:val="000016AC"/>
    <w:rsid w:val="00001B11"/>
    <w:rsid w:val="00001B45"/>
    <w:rsid w:val="00002D78"/>
    <w:rsid w:val="00003F74"/>
    <w:rsid w:val="0000412E"/>
    <w:rsid w:val="0000434E"/>
    <w:rsid w:val="0000447A"/>
    <w:rsid w:val="00004AD4"/>
    <w:rsid w:val="0000515A"/>
    <w:rsid w:val="0000559D"/>
    <w:rsid w:val="000058FC"/>
    <w:rsid w:val="00005DA2"/>
    <w:rsid w:val="00007408"/>
    <w:rsid w:val="00010ACF"/>
    <w:rsid w:val="00011894"/>
    <w:rsid w:val="00011E5B"/>
    <w:rsid w:val="00012168"/>
    <w:rsid w:val="000126DB"/>
    <w:rsid w:val="0001293B"/>
    <w:rsid w:val="000141D1"/>
    <w:rsid w:val="00014B18"/>
    <w:rsid w:val="0001520D"/>
    <w:rsid w:val="000166FF"/>
    <w:rsid w:val="00020AE3"/>
    <w:rsid w:val="00020B5D"/>
    <w:rsid w:val="00020B98"/>
    <w:rsid w:val="000218AC"/>
    <w:rsid w:val="0002204E"/>
    <w:rsid w:val="00022F50"/>
    <w:rsid w:val="00023F82"/>
    <w:rsid w:val="00024BE9"/>
    <w:rsid w:val="00024FF9"/>
    <w:rsid w:val="00025049"/>
    <w:rsid w:val="00025AD4"/>
    <w:rsid w:val="00026217"/>
    <w:rsid w:val="0002638E"/>
    <w:rsid w:val="0002680C"/>
    <w:rsid w:val="00026E48"/>
    <w:rsid w:val="000272B5"/>
    <w:rsid w:val="0003071B"/>
    <w:rsid w:val="00030777"/>
    <w:rsid w:val="0003110A"/>
    <w:rsid w:val="000317BC"/>
    <w:rsid w:val="0003180D"/>
    <w:rsid w:val="0003196C"/>
    <w:rsid w:val="0003272C"/>
    <w:rsid w:val="0003288A"/>
    <w:rsid w:val="00032D25"/>
    <w:rsid w:val="000339AE"/>
    <w:rsid w:val="00033AC6"/>
    <w:rsid w:val="00033CB6"/>
    <w:rsid w:val="000343FF"/>
    <w:rsid w:val="000345A4"/>
    <w:rsid w:val="00034D96"/>
    <w:rsid w:val="000354F4"/>
    <w:rsid w:val="000356BA"/>
    <w:rsid w:val="00036174"/>
    <w:rsid w:val="000370CD"/>
    <w:rsid w:val="00037590"/>
    <w:rsid w:val="00040A13"/>
    <w:rsid w:val="00040E17"/>
    <w:rsid w:val="00042737"/>
    <w:rsid w:val="00042CD2"/>
    <w:rsid w:val="00042F2D"/>
    <w:rsid w:val="000436AE"/>
    <w:rsid w:val="000437E3"/>
    <w:rsid w:val="000439C2"/>
    <w:rsid w:val="000441D7"/>
    <w:rsid w:val="00044DAC"/>
    <w:rsid w:val="00045473"/>
    <w:rsid w:val="00045C53"/>
    <w:rsid w:val="000467B5"/>
    <w:rsid w:val="00046B93"/>
    <w:rsid w:val="00047515"/>
    <w:rsid w:val="000500F5"/>
    <w:rsid w:val="00050738"/>
    <w:rsid w:val="0005130F"/>
    <w:rsid w:val="00051A8B"/>
    <w:rsid w:val="00051FBE"/>
    <w:rsid w:val="0005255D"/>
    <w:rsid w:val="000529C6"/>
    <w:rsid w:val="00052B00"/>
    <w:rsid w:val="00052DE7"/>
    <w:rsid w:val="000531CB"/>
    <w:rsid w:val="00053558"/>
    <w:rsid w:val="00053675"/>
    <w:rsid w:val="000544D5"/>
    <w:rsid w:val="0005560A"/>
    <w:rsid w:val="00055C23"/>
    <w:rsid w:val="00056BB0"/>
    <w:rsid w:val="00057B97"/>
    <w:rsid w:val="0006135C"/>
    <w:rsid w:val="00061B2E"/>
    <w:rsid w:val="00061C7A"/>
    <w:rsid w:val="0006292A"/>
    <w:rsid w:val="00062DF4"/>
    <w:rsid w:val="0006349B"/>
    <w:rsid w:val="00063D1A"/>
    <w:rsid w:val="00063FC3"/>
    <w:rsid w:val="00064512"/>
    <w:rsid w:val="00064956"/>
    <w:rsid w:val="000649C1"/>
    <w:rsid w:val="00064ABD"/>
    <w:rsid w:val="0006507E"/>
    <w:rsid w:val="000657D7"/>
    <w:rsid w:val="00065B96"/>
    <w:rsid w:val="00066343"/>
    <w:rsid w:val="00066A0B"/>
    <w:rsid w:val="00066BBE"/>
    <w:rsid w:val="00066EE8"/>
    <w:rsid w:val="000679D6"/>
    <w:rsid w:val="00067F28"/>
    <w:rsid w:val="00070469"/>
    <w:rsid w:val="0007051B"/>
    <w:rsid w:val="00070588"/>
    <w:rsid w:val="00070F71"/>
    <w:rsid w:val="00070F92"/>
    <w:rsid w:val="00071301"/>
    <w:rsid w:val="000714B2"/>
    <w:rsid w:val="00072B1E"/>
    <w:rsid w:val="00072CE6"/>
    <w:rsid w:val="00074659"/>
    <w:rsid w:val="00074C54"/>
    <w:rsid w:val="00075179"/>
    <w:rsid w:val="00075922"/>
    <w:rsid w:val="0007595B"/>
    <w:rsid w:val="00075A68"/>
    <w:rsid w:val="000763AD"/>
    <w:rsid w:val="000771B6"/>
    <w:rsid w:val="00082031"/>
    <w:rsid w:val="00082D84"/>
    <w:rsid w:val="00083018"/>
    <w:rsid w:val="00083175"/>
    <w:rsid w:val="00083CF9"/>
    <w:rsid w:val="00083F43"/>
    <w:rsid w:val="000846EA"/>
    <w:rsid w:val="000847F3"/>
    <w:rsid w:val="000848E7"/>
    <w:rsid w:val="00085794"/>
    <w:rsid w:val="00085BAA"/>
    <w:rsid w:val="00086052"/>
    <w:rsid w:val="000861DB"/>
    <w:rsid w:val="00086302"/>
    <w:rsid w:val="00087A22"/>
    <w:rsid w:val="00087DCE"/>
    <w:rsid w:val="000900F6"/>
    <w:rsid w:val="0009036D"/>
    <w:rsid w:val="0009082E"/>
    <w:rsid w:val="00090FD0"/>
    <w:rsid w:val="00091255"/>
    <w:rsid w:val="00091373"/>
    <w:rsid w:val="00092DB0"/>
    <w:rsid w:val="0009307F"/>
    <w:rsid w:val="0009325B"/>
    <w:rsid w:val="00093DD7"/>
    <w:rsid w:val="000943F5"/>
    <w:rsid w:val="00094CCC"/>
    <w:rsid w:val="00094DC2"/>
    <w:rsid w:val="00095428"/>
    <w:rsid w:val="000958D0"/>
    <w:rsid w:val="00096021"/>
    <w:rsid w:val="000975D8"/>
    <w:rsid w:val="00097BE7"/>
    <w:rsid w:val="000A0405"/>
    <w:rsid w:val="000A05EA"/>
    <w:rsid w:val="000A068B"/>
    <w:rsid w:val="000A09D5"/>
    <w:rsid w:val="000A1304"/>
    <w:rsid w:val="000A20E1"/>
    <w:rsid w:val="000A20EC"/>
    <w:rsid w:val="000A3536"/>
    <w:rsid w:val="000A3E00"/>
    <w:rsid w:val="000A43C7"/>
    <w:rsid w:val="000A45A2"/>
    <w:rsid w:val="000A46B7"/>
    <w:rsid w:val="000A566E"/>
    <w:rsid w:val="000A5845"/>
    <w:rsid w:val="000A5A25"/>
    <w:rsid w:val="000A612F"/>
    <w:rsid w:val="000A6833"/>
    <w:rsid w:val="000A7460"/>
    <w:rsid w:val="000A7603"/>
    <w:rsid w:val="000B0C0D"/>
    <w:rsid w:val="000B0E22"/>
    <w:rsid w:val="000B0ED8"/>
    <w:rsid w:val="000B2356"/>
    <w:rsid w:val="000B265E"/>
    <w:rsid w:val="000B3106"/>
    <w:rsid w:val="000B3322"/>
    <w:rsid w:val="000B4423"/>
    <w:rsid w:val="000B4B4B"/>
    <w:rsid w:val="000B4EEA"/>
    <w:rsid w:val="000B5778"/>
    <w:rsid w:val="000B5923"/>
    <w:rsid w:val="000B63FD"/>
    <w:rsid w:val="000B6E51"/>
    <w:rsid w:val="000B73A8"/>
    <w:rsid w:val="000C0596"/>
    <w:rsid w:val="000C0D2D"/>
    <w:rsid w:val="000C0DB0"/>
    <w:rsid w:val="000C110F"/>
    <w:rsid w:val="000C1AF4"/>
    <w:rsid w:val="000C26F2"/>
    <w:rsid w:val="000C352A"/>
    <w:rsid w:val="000C357B"/>
    <w:rsid w:val="000C3843"/>
    <w:rsid w:val="000C3D7F"/>
    <w:rsid w:val="000C49E4"/>
    <w:rsid w:val="000C49EF"/>
    <w:rsid w:val="000C4DCD"/>
    <w:rsid w:val="000C5980"/>
    <w:rsid w:val="000C59AA"/>
    <w:rsid w:val="000C5ADC"/>
    <w:rsid w:val="000C63EE"/>
    <w:rsid w:val="000C6784"/>
    <w:rsid w:val="000C6A2B"/>
    <w:rsid w:val="000C6C26"/>
    <w:rsid w:val="000C6E6E"/>
    <w:rsid w:val="000C71FF"/>
    <w:rsid w:val="000C74FB"/>
    <w:rsid w:val="000C7780"/>
    <w:rsid w:val="000C7C15"/>
    <w:rsid w:val="000C7F3A"/>
    <w:rsid w:val="000D0264"/>
    <w:rsid w:val="000D0769"/>
    <w:rsid w:val="000D1AB6"/>
    <w:rsid w:val="000D20E7"/>
    <w:rsid w:val="000D35F9"/>
    <w:rsid w:val="000D3C38"/>
    <w:rsid w:val="000D40C2"/>
    <w:rsid w:val="000D573A"/>
    <w:rsid w:val="000D596F"/>
    <w:rsid w:val="000D59B8"/>
    <w:rsid w:val="000D6232"/>
    <w:rsid w:val="000D7728"/>
    <w:rsid w:val="000D77BB"/>
    <w:rsid w:val="000E001F"/>
    <w:rsid w:val="000E0B87"/>
    <w:rsid w:val="000E0BA7"/>
    <w:rsid w:val="000E0EA9"/>
    <w:rsid w:val="000E19C5"/>
    <w:rsid w:val="000E2632"/>
    <w:rsid w:val="000E2A96"/>
    <w:rsid w:val="000E2E34"/>
    <w:rsid w:val="000E3123"/>
    <w:rsid w:val="000E422A"/>
    <w:rsid w:val="000E428F"/>
    <w:rsid w:val="000E437D"/>
    <w:rsid w:val="000E4527"/>
    <w:rsid w:val="000E480B"/>
    <w:rsid w:val="000E4D5B"/>
    <w:rsid w:val="000E4D9F"/>
    <w:rsid w:val="000E6705"/>
    <w:rsid w:val="000E6FE1"/>
    <w:rsid w:val="000E7185"/>
    <w:rsid w:val="000E7865"/>
    <w:rsid w:val="000E7B23"/>
    <w:rsid w:val="000F1D52"/>
    <w:rsid w:val="000F1F59"/>
    <w:rsid w:val="000F2186"/>
    <w:rsid w:val="000F2194"/>
    <w:rsid w:val="000F251D"/>
    <w:rsid w:val="000F31D0"/>
    <w:rsid w:val="000F4905"/>
    <w:rsid w:val="000F49C4"/>
    <w:rsid w:val="000F4BCE"/>
    <w:rsid w:val="000F5155"/>
    <w:rsid w:val="000F54A3"/>
    <w:rsid w:val="000F5526"/>
    <w:rsid w:val="000F5B98"/>
    <w:rsid w:val="000F7232"/>
    <w:rsid w:val="000F7309"/>
    <w:rsid w:val="000F7382"/>
    <w:rsid w:val="000F77BB"/>
    <w:rsid w:val="000F7BEE"/>
    <w:rsid w:val="00100A82"/>
    <w:rsid w:val="00101678"/>
    <w:rsid w:val="0010210C"/>
    <w:rsid w:val="00102508"/>
    <w:rsid w:val="001025AD"/>
    <w:rsid w:val="00103030"/>
    <w:rsid w:val="00103383"/>
    <w:rsid w:val="0010389F"/>
    <w:rsid w:val="001040AA"/>
    <w:rsid w:val="001043DC"/>
    <w:rsid w:val="00104DD3"/>
    <w:rsid w:val="0010527D"/>
    <w:rsid w:val="00105AD7"/>
    <w:rsid w:val="00105F3E"/>
    <w:rsid w:val="0010616B"/>
    <w:rsid w:val="001072CE"/>
    <w:rsid w:val="001108BF"/>
    <w:rsid w:val="00110A6A"/>
    <w:rsid w:val="0011122F"/>
    <w:rsid w:val="001112C5"/>
    <w:rsid w:val="0011149E"/>
    <w:rsid w:val="00111855"/>
    <w:rsid w:val="001118C8"/>
    <w:rsid w:val="00112159"/>
    <w:rsid w:val="0011221D"/>
    <w:rsid w:val="0011262D"/>
    <w:rsid w:val="00112EEB"/>
    <w:rsid w:val="00113D86"/>
    <w:rsid w:val="001141C5"/>
    <w:rsid w:val="00114723"/>
    <w:rsid w:val="00114844"/>
    <w:rsid w:val="00115D2D"/>
    <w:rsid w:val="00115D63"/>
    <w:rsid w:val="001163B8"/>
    <w:rsid w:val="00116DFD"/>
    <w:rsid w:val="00116EA3"/>
    <w:rsid w:val="00116F5F"/>
    <w:rsid w:val="00116F92"/>
    <w:rsid w:val="00117160"/>
    <w:rsid w:val="00117BE7"/>
    <w:rsid w:val="001207AB"/>
    <w:rsid w:val="00120A1A"/>
    <w:rsid w:val="00120B0D"/>
    <w:rsid w:val="00120CBF"/>
    <w:rsid w:val="001211E1"/>
    <w:rsid w:val="001215ED"/>
    <w:rsid w:val="001228FD"/>
    <w:rsid w:val="00122CCE"/>
    <w:rsid w:val="0012379B"/>
    <w:rsid w:val="00123E39"/>
    <w:rsid w:val="00123EAD"/>
    <w:rsid w:val="00123ED6"/>
    <w:rsid w:val="0012510F"/>
    <w:rsid w:val="001256EF"/>
    <w:rsid w:val="00125786"/>
    <w:rsid w:val="00125817"/>
    <w:rsid w:val="00127309"/>
    <w:rsid w:val="00130434"/>
    <w:rsid w:val="001307BB"/>
    <w:rsid w:val="00130FE2"/>
    <w:rsid w:val="00131095"/>
    <w:rsid w:val="001311BE"/>
    <w:rsid w:val="00131205"/>
    <w:rsid w:val="00131330"/>
    <w:rsid w:val="00131B69"/>
    <w:rsid w:val="00133CC6"/>
    <w:rsid w:val="00134408"/>
    <w:rsid w:val="001350D1"/>
    <w:rsid w:val="00135B26"/>
    <w:rsid w:val="0013602C"/>
    <w:rsid w:val="001365AB"/>
    <w:rsid w:val="00137B1F"/>
    <w:rsid w:val="001408FC"/>
    <w:rsid w:val="00141C3F"/>
    <w:rsid w:val="00142DBB"/>
    <w:rsid w:val="00143AAF"/>
    <w:rsid w:val="001442BF"/>
    <w:rsid w:val="00144782"/>
    <w:rsid w:val="00144BAF"/>
    <w:rsid w:val="00144C26"/>
    <w:rsid w:val="00144CE6"/>
    <w:rsid w:val="00145361"/>
    <w:rsid w:val="00145F7C"/>
    <w:rsid w:val="00146014"/>
    <w:rsid w:val="001460ED"/>
    <w:rsid w:val="001470C4"/>
    <w:rsid w:val="001477E9"/>
    <w:rsid w:val="00147BB9"/>
    <w:rsid w:val="00147C33"/>
    <w:rsid w:val="00150D26"/>
    <w:rsid w:val="0015111E"/>
    <w:rsid w:val="00151168"/>
    <w:rsid w:val="00151A0B"/>
    <w:rsid w:val="00151BB9"/>
    <w:rsid w:val="00154124"/>
    <w:rsid w:val="001549AA"/>
    <w:rsid w:val="00154A8C"/>
    <w:rsid w:val="00154C79"/>
    <w:rsid w:val="001552B3"/>
    <w:rsid w:val="001554E3"/>
    <w:rsid w:val="0015567B"/>
    <w:rsid w:val="00156023"/>
    <w:rsid w:val="00156441"/>
    <w:rsid w:val="00157644"/>
    <w:rsid w:val="00157A88"/>
    <w:rsid w:val="00160358"/>
    <w:rsid w:val="001606D3"/>
    <w:rsid w:val="0016083A"/>
    <w:rsid w:val="00160A72"/>
    <w:rsid w:val="00160CD8"/>
    <w:rsid w:val="00160EDF"/>
    <w:rsid w:val="00161192"/>
    <w:rsid w:val="001613DA"/>
    <w:rsid w:val="00161440"/>
    <w:rsid w:val="0016158E"/>
    <w:rsid w:val="001617C3"/>
    <w:rsid w:val="001625C4"/>
    <w:rsid w:val="00162B4D"/>
    <w:rsid w:val="00163AF9"/>
    <w:rsid w:val="00164525"/>
    <w:rsid w:val="0016469D"/>
    <w:rsid w:val="00164782"/>
    <w:rsid w:val="00165372"/>
    <w:rsid w:val="00165BE5"/>
    <w:rsid w:val="00165D39"/>
    <w:rsid w:val="00165E3F"/>
    <w:rsid w:val="00166947"/>
    <w:rsid w:val="00167C8E"/>
    <w:rsid w:val="00167E05"/>
    <w:rsid w:val="00167F73"/>
    <w:rsid w:val="001705E8"/>
    <w:rsid w:val="001711AC"/>
    <w:rsid w:val="0017126D"/>
    <w:rsid w:val="0017267C"/>
    <w:rsid w:val="00172BF6"/>
    <w:rsid w:val="00172D52"/>
    <w:rsid w:val="00172D55"/>
    <w:rsid w:val="00173859"/>
    <w:rsid w:val="0017443E"/>
    <w:rsid w:val="001744A7"/>
    <w:rsid w:val="001748C7"/>
    <w:rsid w:val="00175738"/>
    <w:rsid w:val="00176AFE"/>
    <w:rsid w:val="00176D76"/>
    <w:rsid w:val="00176E72"/>
    <w:rsid w:val="00177182"/>
    <w:rsid w:val="00177B4B"/>
    <w:rsid w:val="00180196"/>
    <w:rsid w:val="00180C5A"/>
    <w:rsid w:val="00180FDC"/>
    <w:rsid w:val="001824AC"/>
    <w:rsid w:val="0018339B"/>
    <w:rsid w:val="001838B9"/>
    <w:rsid w:val="00183DB7"/>
    <w:rsid w:val="0018405F"/>
    <w:rsid w:val="001848ED"/>
    <w:rsid w:val="00184AF7"/>
    <w:rsid w:val="001851A2"/>
    <w:rsid w:val="0018528B"/>
    <w:rsid w:val="001858EA"/>
    <w:rsid w:val="00186844"/>
    <w:rsid w:val="00186DAF"/>
    <w:rsid w:val="001876CC"/>
    <w:rsid w:val="00187AE3"/>
    <w:rsid w:val="00190264"/>
    <w:rsid w:val="00191386"/>
    <w:rsid w:val="00191506"/>
    <w:rsid w:val="001916E2"/>
    <w:rsid w:val="00192049"/>
    <w:rsid w:val="00192A96"/>
    <w:rsid w:val="001931EF"/>
    <w:rsid w:val="00194026"/>
    <w:rsid w:val="00194EA3"/>
    <w:rsid w:val="00195D29"/>
    <w:rsid w:val="00195DC7"/>
    <w:rsid w:val="001965C8"/>
    <w:rsid w:val="00196DD1"/>
    <w:rsid w:val="00196F9D"/>
    <w:rsid w:val="00196FC1"/>
    <w:rsid w:val="00197620"/>
    <w:rsid w:val="001A0ECB"/>
    <w:rsid w:val="001A0F7D"/>
    <w:rsid w:val="001A1370"/>
    <w:rsid w:val="001A1755"/>
    <w:rsid w:val="001A185C"/>
    <w:rsid w:val="001A1876"/>
    <w:rsid w:val="001A203F"/>
    <w:rsid w:val="001A2C80"/>
    <w:rsid w:val="001A301D"/>
    <w:rsid w:val="001A3AF2"/>
    <w:rsid w:val="001A3D91"/>
    <w:rsid w:val="001A3EAD"/>
    <w:rsid w:val="001A4259"/>
    <w:rsid w:val="001A5F53"/>
    <w:rsid w:val="001A608F"/>
    <w:rsid w:val="001A64DA"/>
    <w:rsid w:val="001A6503"/>
    <w:rsid w:val="001A6EE6"/>
    <w:rsid w:val="001A7006"/>
    <w:rsid w:val="001A722A"/>
    <w:rsid w:val="001A7348"/>
    <w:rsid w:val="001A7604"/>
    <w:rsid w:val="001B02D0"/>
    <w:rsid w:val="001B03C9"/>
    <w:rsid w:val="001B0473"/>
    <w:rsid w:val="001B077C"/>
    <w:rsid w:val="001B0909"/>
    <w:rsid w:val="001B0BB8"/>
    <w:rsid w:val="001B146B"/>
    <w:rsid w:val="001B18D5"/>
    <w:rsid w:val="001B2576"/>
    <w:rsid w:val="001B2C39"/>
    <w:rsid w:val="001B2CE1"/>
    <w:rsid w:val="001B2EED"/>
    <w:rsid w:val="001B2F0D"/>
    <w:rsid w:val="001B3762"/>
    <w:rsid w:val="001B3B31"/>
    <w:rsid w:val="001B3DA7"/>
    <w:rsid w:val="001B4DD2"/>
    <w:rsid w:val="001B56DB"/>
    <w:rsid w:val="001B6706"/>
    <w:rsid w:val="001B6A3D"/>
    <w:rsid w:val="001B6B24"/>
    <w:rsid w:val="001B6CD3"/>
    <w:rsid w:val="001B730D"/>
    <w:rsid w:val="001B776A"/>
    <w:rsid w:val="001C0329"/>
    <w:rsid w:val="001C1D12"/>
    <w:rsid w:val="001C23D0"/>
    <w:rsid w:val="001C3188"/>
    <w:rsid w:val="001C3C2C"/>
    <w:rsid w:val="001C3DDB"/>
    <w:rsid w:val="001C4652"/>
    <w:rsid w:val="001C48D4"/>
    <w:rsid w:val="001C4A09"/>
    <w:rsid w:val="001C4ABE"/>
    <w:rsid w:val="001C4EE5"/>
    <w:rsid w:val="001C5AA0"/>
    <w:rsid w:val="001C5DD0"/>
    <w:rsid w:val="001C5EA5"/>
    <w:rsid w:val="001C6726"/>
    <w:rsid w:val="001C7170"/>
    <w:rsid w:val="001C7200"/>
    <w:rsid w:val="001C72B1"/>
    <w:rsid w:val="001C7473"/>
    <w:rsid w:val="001C7E2D"/>
    <w:rsid w:val="001C7F55"/>
    <w:rsid w:val="001D09FB"/>
    <w:rsid w:val="001D0DFA"/>
    <w:rsid w:val="001D1092"/>
    <w:rsid w:val="001D187A"/>
    <w:rsid w:val="001D1E61"/>
    <w:rsid w:val="001D20C1"/>
    <w:rsid w:val="001D21D5"/>
    <w:rsid w:val="001D3263"/>
    <w:rsid w:val="001D3D9A"/>
    <w:rsid w:val="001D454A"/>
    <w:rsid w:val="001D4799"/>
    <w:rsid w:val="001D493F"/>
    <w:rsid w:val="001D649F"/>
    <w:rsid w:val="001D6709"/>
    <w:rsid w:val="001D72B6"/>
    <w:rsid w:val="001D7B33"/>
    <w:rsid w:val="001E0684"/>
    <w:rsid w:val="001E09A6"/>
    <w:rsid w:val="001E0ECC"/>
    <w:rsid w:val="001E10D4"/>
    <w:rsid w:val="001E1BD5"/>
    <w:rsid w:val="001E2BBF"/>
    <w:rsid w:val="001E2BC8"/>
    <w:rsid w:val="001E2D50"/>
    <w:rsid w:val="001E31F3"/>
    <w:rsid w:val="001E3C46"/>
    <w:rsid w:val="001E405E"/>
    <w:rsid w:val="001E4996"/>
    <w:rsid w:val="001E4A26"/>
    <w:rsid w:val="001E4CBD"/>
    <w:rsid w:val="001E57CE"/>
    <w:rsid w:val="001E6065"/>
    <w:rsid w:val="001E68F4"/>
    <w:rsid w:val="001F015C"/>
    <w:rsid w:val="001F0388"/>
    <w:rsid w:val="001F0A8E"/>
    <w:rsid w:val="001F0CA7"/>
    <w:rsid w:val="001F1758"/>
    <w:rsid w:val="001F195B"/>
    <w:rsid w:val="001F22E0"/>
    <w:rsid w:val="001F370C"/>
    <w:rsid w:val="001F37BF"/>
    <w:rsid w:val="001F407A"/>
    <w:rsid w:val="001F42BE"/>
    <w:rsid w:val="001F4500"/>
    <w:rsid w:val="001F46FA"/>
    <w:rsid w:val="001F4DCF"/>
    <w:rsid w:val="001F581E"/>
    <w:rsid w:val="001F588E"/>
    <w:rsid w:val="001F5FDB"/>
    <w:rsid w:val="001F6BE3"/>
    <w:rsid w:val="001F740F"/>
    <w:rsid w:val="001F74A4"/>
    <w:rsid w:val="001F7CC1"/>
    <w:rsid w:val="001F7DAF"/>
    <w:rsid w:val="00200117"/>
    <w:rsid w:val="00200BB1"/>
    <w:rsid w:val="0020178C"/>
    <w:rsid w:val="00201CD8"/>
    <w:rsid w:val="00201D50"/>
    <w:rsid w:val="002024CF"/>
    <w:rsid w:val="0020294D"/>
    <w:rsid w:val="0020325D"/>
    <w:rsid w:val="00203BF8"/>
    <w:rsid w:val="00203D24"/>
    <w:rsid w:val="00204320"/>
    <w:rsid w:val="0020437F"/>
    <w:rsid w:val="00204793"/>
    <w:rsid w:val="00204837"/>
    <w:rsid w:val="00204F03"/>
    <w:rsid w:val="002063E1"/>
    <w:rsid w:val="00206568"/>
    <w:rsid w:val="00206702"/>
    <w:rsid w:val="002102AA"/>
    <w:rsid w:val="0021037D"/>
    <w:rsid w:val="002103E5"/>
    <w:rsid w:val="00210B7E"/>
    <w:rsid w:val="00211907"/>
    <w:rsid w:val="00211E54"/>
    <w:rsid w:val="00211EA1"/>
    <w:rsid w:val="0021223E"/>
    <w:rsid w:val="002128E1"/>
    <w:rsid w:val="00213179"/>
    <w:rsid w:val="00213301"/>
    <w:rsid w:val="00213340"/>
    <w:rsid w:val="00213D24"/>
    <w:rsid w:val="00213E81"/>
    <w:rsid w:val="0021519C"/>
    <w:rsid w:val="00216571"/>
    <w:rsid w:val="0021687D"/>
    <w:rsid w:val="00217483"/>
    <w:rsid w:val="0021786D"/>
    <w:rsid w:val="00217D15"/>
    <w:rsid w:val="00220A43"/>
    <w:rsid w:val="00220C0C"/>
    <w:rsid w:val="00220DA6"/>
    <w:rsid w:val="00221635"/>
    <w:rsid w:val="00221EB6"/>
    <w:rsid w:val="00222204"/>
    <w:rsid w:val="0022221B"/>
    <w:rsid w:val="002228A3"/>
    <w:rsid w:val="00222FEB"/>
    <w:rsid w:val="002230EE"/>
    <w:rsid w:val="00223BE1"/>
    <w:rsid w:val="00224865"/>
    <w:rsid w:val="0022638A"/>
    <w:rsid w:val="0022638B"/>
    <w:rsid w:val="0022679D"/>
    <w:rsid w:val="0022680B"/>
    <w:rsid w:val="002271CA"/>
    <w:rsid w:val="00227B0E"/>
    <w:rsid w:val="00227FAD"/>
    <w:rsid w:val="002309AA"/>
    <w:rsid w:val="00230EE1"/>
    <w:rsid w:val="00231160"/>
    <w:rsid w:val="0023125F"/>
    <w:rsid w:val="00231981"/>
    <w:rsid w:val="00232761"/>
    <w:rsid w:val="002340F7"/>
    <w:rsid w:val="002348CA"/>
    <w:rsid w:val="00235A0D"/>
    <w:rsid w:val="00235A22"/>
    <w:rsid w:val="00236260"/>
    <w:rsid w:val="00236DA1"/>
    <w:rsid w:val="00236F33"/>
    <w:rsid w:val="00237024"/>
    <w:rsid w:val="00237206"/>
    <w:rsid w:val="00237934"/>
    <w:rsid w:val="0024026F"/>
    <w:rsid w:val="00240371"/>
    <w:rsid w:val="00241209"/>
    <w:rsid w:val="002419E1"/>
    <w:rsid w:val="00242762"/>
    <w:rsid w:val="00242DCB"/>
    <w:rsid w:val="00242F3E"/>
    <w:rsid w:val="002434C4"/>
    <w:rsid w:val="00244115"/>
    <w:rsid w:val="0024429E"/>
    <w:rsid w:val="002446A5"/>
    <w:rsid w:val="00244D79"/>
    <w:rsid w:val="00244DD5"/>
    <w:rsid w:val="00245581"/>
    <w:rsid w:val="002456DF"/>
    <w:rsid w:val="002463CB"/>
    <w:rsid w:val="00246866"/>
    <w:rsid w:val="00246AEE"/>
    <w:rsid w:val="00246C0A"/>
    <w:rsid w:val="00246D6B"/>
    <w:rsid w:val="0024755E"/>
    <w:rsid w:val="00247DA9"/>
    <w:rsid w:val="00250A38"/>
    <w:rsid w:val="002511EC"/>
    <w:rsid w:val="0025151B"/>
    <w:rsid w:val="0025155E"/>
    <w:rsid w:val="002524FC"/>
    <w:rsid w:val="002529D6"/>
    <w:rsid w:val="002530BC"/>
    <w:rsid w:val="00253676"/>
    <w:rsid w:val="0025392E"/>
    <w:rsid w:val="002539CB"/>
    <w:rsid w:val="002539D7"/>
    <w:rsid w:val="0025425E"/>
    <w:rsid w:val="002549F4"/>
    <w:rsid w:val="00254A14"/>
    <w:rsid w:val="00254B7C"/>
    <w:rsid w:val="002552D8"/>
    <w:rsid w:val="0025592B"/>
    <w:rsid w:val="00255FD0"/>
    <w:rsid w:val="0025632F"/>
    <w:rsid w:val="00256451"/>
    <w:rsid w:val="00256858"/>
    <w:rsid w:val="00256FDB"/>
    <w:rsid w:val="002577D2"/>
    <w:rsid w:val="0025780E"/>
    <w:rsid w:val="0026013D"/>
    <w:rsid w:val="002603AE"/>
    <w:rsid w:val="00260463"/>
    <w:rsid w:val="0026102C"/>
    <w:rsid w:val="002613B1"/>
    <w:rsid w:val="00262466"/>
    <w:rsid w:val="00262F85"/>
    <w:rsid w:val="00263887"/>
    <w:rsid w:val="00263A6D"/>
    <w:rsid w:val="00263F98"/>
    <w:rsid w:val="00264103"/>
    <w:rsid w:val="00264311"/>
    <w:rsid w:val="002644FD"/>
    <w:rsid w:val="00264A61"/>
    <w:rsid w:val="00264B5D"/>
    <w:rsid w:val="00265243"/>
    <w:rsid w:val="002657B0"/>
    <w:rsid w:val="00265949"/>
    <w:rsid w:val="00266024"/>
    <w:rsid w:val="002660BB"/>
    <w:rsid w:val="002667FD"/>
    <w:rsid w:val="00266B32"/>
    <w:rsid w:val="00267F94"/>
    <w:rsid w:val="00270041"/>
    <w:rsid w:val="00270B89"/>
    <w:rsid w:val="00271190"/>
    <w:rsid w:val="002712B9"/>
    <w:rsid w:val="002718A3"/>
    <w:rsid w:val="00271BDF"/>
    <w:rsid w:val="00273197"/>
    <w:rsid w:val="002736C4"/>
    <w:rsid w:val="00273962"/>
    <w:rsid w:val="00274C56"/>
    <w:rsid w:val="00275807"/>
    <w:rsid w:val="00275EE9"/>
    <w:rsid w:val="00275F6E"/>
    <w:rsid w:val="002761EE"/>
    <w:rsid w:val="00276B72"/>
    <w:rsid w:val="002774A5"/>
    <w:rsid w:val="00280107"/>
    <w:rsid w:val="00280EEE"/>
    <w:rsid w:val="00280F33"/>
    <w:rsid w:val="00281BFB"/>
    <w:rsid w:val="002825B2"/>
    <w:rsid w:val="00282B43"/>
    <w:rsid w:val="00282C1D"/>
    <w:rsid w:val="0028458F"/>
    <w:rsid w:val="002848FD"/>
    <w:rsid w:val="002868B2"/>
    <w:rsid w:val="00287145"/>
    <w:rsid w:val="00287C1A"/>
    <w:rsid w:val="00290397"/>
    <w:rsid w:val="00290893"/>
    <w:rsid w:val="00290FD6"/>
    <w:rsid w:val="002910DD"/>
    <w:rsid w:val="002912DD"/>
    <w:rsid w:val="002913AB"/>
    <w:rsid w:val="00291621"/>
    <w:rsid w:val="002917C0"/>
    <w:rsid w:val="002927B7"/>
    <w:rsid w:val="00293B8A"/>
    <w:rsid w:val="00294450"/>
    <w:rsid w:val="00295076"/>
    <w:rsid w:val="00295ED2"/>
    <w:rsid w:val="0029630C"/>
    <w:rsid w:val="00297491"/>
    <w:rsid w:val="002A15ED"/>
    <w:rsid w:val="002A17BF"/>
    <w:rsid w:val="002A27B8"/>
    <w:rsid w:val="002A2814"/>
    <w:rsid w:val="002A31DB"/>
    <w:rsid w:val="002A3850"/>
    <w:rsid w:val="002A44E9"/>
    <w:rsid w:val="002A46B7"/>
    <w:rsid w:val="002A4B4C"/>
    <w:rsid w:val="002A4BDD"/>
    <w:rsid w:val="002A4CFE"/>
    <w:rsid w:val="002A4EF2"/>
    <w:rsid w:val="002A51E7"/>
    <w:rsid w:val="002A61D6"/>
    <w:rsid w:val="002A6B74"/>
    <w:rsid w:val="002A74A3"/>
    <w:rsid w:val="002B011A"/>
    <w:rsid w:val="002B04CB"/>
    <w:rsid w:val="002B0604"/>
    <w:rsid w:val="002B1B87"/>
    <w:rsid w:val="002B27C5"/>
    <w:rsid w:val="002B27D5"/>
    <w:rsid w:val="002B27EB"/>
    <w:rsid w:val="002B281D"/>
    <w:rsid w:val="002B2A1A"/>
    <w:rsid w:val="002B3518"/>
    <w:rsid w:val="002B3AE2"/>
    <w:rsid w:val="002B3BDE"/>
    <w:rsid w:val="002B3C15"/>
    <w:rsid w:val="002B3C8A"/>
    <w:rsid w:val="002B3E34"/>
    <w:rsid w:val="002B4912"/>
    <w:rsid w:val="002B63A9"/>
    <w:rsid w:val="002B69C9"/>
    <w:rsid w:val="002B6D96"/>
    <w:rsid w:val="002B70DD"/>
    <w:rsid w:val="002B78AB"/>
    <w:rsid w:val="002B7924"/>
    <w:rsid w:val="002C009E"/>
    <w:rsid w:val="002C04DC"/>
    <w:rsid w:val="002C054F"/>
    <w:rsid w:val="002C0A0D"/>
    <w:rsid w:val="002C0C78"/>
    <w:rsid w:val="002C0E7A"/>
    <w:rsid w:val="002C10CE"/>
    <w:rsid w:val="002C3CAE"/>
    <w:rsid w:val="002C4B30"/>
    <w:rsid w:val="002C5146"/>
    <w:rsid w:val="002C59CD"/>
    <w:rsid w:val="002C5ECB"/>
    <w:rsid w:val="002C615B"/>
    <w:rsid w:val="002C62A4"/>
    <w:rsid w:val="002C6F2A"/>
    <w:rsid w:val="002C714A"/>
    <w:rsid w:val="002D18BE"/>
    <w:rsid w:val="002D1C2E"/>
    <w:rsid w:val="002D1E9A"/>
    <w:rsid w:val="002D1F6D"/>
    <w:rsid w:val="002D206C"/>
    <w:rsid w:val="002D2505"/>
    <w:rsid w:val="002D495D"/>
    <w:rsid w:val="002D4D0C"/>
    <w:rsid w:val="002D5861"/>
    <w:rsid w:val="002D58E9"/>
    <w:rsid w:val="002D5A65"/>
    <w:rsid w:val="002D6627"/>
    <w:rsid w:val="002D67B7"/>
    <w:rsid w:val="002D78AC"/>
    <w:rsid w:val="002D7CFE"/>
    <w:rsid w:val="002E04CD"/>
    <w:rsid w:val="002E06C7"/>
    <w:rsid w:val="002E1670"/>
    <w:rsid w:val="002E16BD"/>
    <w:rsid w:val="002E2232"/>
    <w:rsid w:val="002E2A1B"/>
    <w:rsid w:val="002E2E15"/>
    <w:rsid w:val="002E37E6"/>
    <w:rsid w:val="002E49D7"/>
    <w:rsid w:val="002E5D27"/>
    <w:rsid w:val="002E6A40"/>
    <w:rsid w:val="002E6F48"/>
    <w:rsid w:val="002E707E"/>
    <w:rsid w:val="002E7540"/>
    <w:rsid w:val="002E7894"/>
    <w:rsid w:val="002E7DA3"/>
    <w:rsid w:val="002E7E1C"/>
    <w:rsid w:val="002F07E8"/>
    <w:rsid w:val="002F0AE9"/>
    <w:rsid w:val="002F17F7"/>
    <w:rsid w:val="002F1E96"/>
    <w:rsid w:val="002F29F4"/>
    <w:rsid w:val="002F2CE7"/>
    <w:rsid w:val="002F2E44"/>
    <w:rsid w:val="002F31CE"/>
    <w:rsid w:val="002F34DF"/>
    <w:rsid w:val="002F3678"/>
    <w:rsid w:val="002F4451"/>
    <w:rsid w:val="002F50E8"/>
    <w:rsid w:val="002F53A5"/>
    <w:rsid w:val="002F55F3"/>
    <w:rsid w:val="002F5D67"/>
    <w:rsid w:val="002F6220"/>
    <w:rsid w:val="002F632B"/>
    <w:rsid w:val="002F6559"/>
    <w:rsid w:val="002F6B87"/>
    <w:rsid w:val="002F7626"/>
    <w:rsid w:val="002F7FBD"/>
    <w:rsid w:val="00300955"/>
    <w:rsid w:val="00300F8B"/>
    <w:rsid w:val="00301C97"/>
    <w:rsid w:val="00302159"/>
    <w:rsid w:val="0030245B"/>
    <w:rsid w:val="00303730"/>
    <w:rsid w:val="003037F7"/>
    <w:rsid w:val="00303BB4"/>
    <w:rsid w:val="0030424F"/>
    <w:rsid w:val="00304807"/>
    <w:rsid w:val="00304A69"/>
    <w:rsid w:val="00305B2D"/>
    <w:rsid w:val="00305CA4"/>
    <w:rsid w:val="003062D5"/>
    <w:rsid w:val="0030724C"/>
    <w:rsid w:val="00310016"/>
    <w:rsid w:val="00310F5F"/>
    <w:rsid w:val="00311B97"/>
    <w:rsid w:val="00311C14"/>
    <w:rsid w:val="00311DF4"/>
    <w:rsid w:val="003122B0"/>
    <w:rsid w:val="003128EB"/>
    <w:rsid w:val="00313CAC"/>
    <w:rsid w:val="00314039"/>
    <w:rsid w:val="00314880"/>
    <w:rsid w:val="003149BF"/>
    <w:rsid w:val="003152E1"/>
    <w:rsid w:val="00315C9F"/>
    <w:rsid w:val="00316066"/>
    <w:rsid w:val="00316210"/>
    <w:rsid w:val="0031646B"/>
    <w:rsid w:val="003166F9"/>
    <w:rsid w:val="0031685F"/>
    <w:rsid w:val="00316B11"/>
    <w:rsid w:val="00317626"/>
    <w:rsid w:val="0031776E"/>
    <w:rsid w:val="0031786A"/>
    <w:rsid w:val="00317E37"/>
    <w:rsid w:val="003206D5"/>
    <w:rsid w:val="00320AB4"/>
    <w:rsid w:val="00320B52"/>
    <w:rsid w:val="00320D4F"/>
    <w:rsid w:val="003210B7"/>
    <w:rsid w:val="0032184B"/>
    <w:rsid w:val="00321AF4"/>
    <w:rsid w:val="00321D5C"/>
    <w:rsid w:val="00322359"/>
    <w:rsid w:val="00322B46"/>
    <w:rsid w:val="003243E5"/>
    <w:rsid w:val="003249A4"/>
    <w:rsid w:val="00324C69"/>
    <w:rsid w:val="00324CE9"/>
    <w:rsid w:val="00325E0B"/>
    <w:rsid w:val="00325F14"/>
    <w:rsid w:val="003261EB"/>
    <w:rsid w:val="003269D8"/>
    <w:rsid w:val="00326E78"/>
    <w:rsid w:val="00326F7D"/>
    <w:rsid w:val="00327640"/>
    <w:rsid w:val="00331727"/>
    <w:rsid w:val="00331780"/>
    <w:rsid w:val="00332C0B"/>
    <w:rsid w:val="00332C59"/>
    <w:rsid w:val="00333AA6"/>
    <w:rsid w:val="00333BEF"/>
    <w:rsid w:val="00333CE4"/>
    <w:rsid w:val="0033421C"/>
    <w:rsid w:val="00334405"/>
    <w:rsid w:val="00334A09"/>
    <w:rsid w:val="00334B68"/>
    <w:rsid w:val="00334C6F"/>
    <w:rsid w:val="00334CA9"/>
    <w:rsid w:val="0033515A"/>
    <w:rsid w:val="003353B1"/>
    <w:rsid w:val="00335717"/>
    <w:rsid w:val="00335C6A"/>
    <w:rsid w:val="00335C8B"/>
    <w:rsid w:val="00336166"/>
    <w:rsid w:val="0033688D"/>
    <w:rsid w:val="00337852"/>
    <w:rsid w:val="00340C29"/>
    <w:rsid w:val="00341213"/>
    <w:rsid w:val="00341B47"/>
    <w:rsid w:val="00341DA8"/>
    <w:rsid w:val="00341DAA"/>
    <w:rsid w:val="00341F17"/>
    <w:rsid w:val="00342AB2"/>
    <w:rsid w:val="00343C11"/>
    <w:rsid w:val="003446D9"/>
    <w:rsid w:val="003451A9"/>
    <w:rsid w:val="003459B9"/>
    <w:rsid w:val="00345F72"/>
    <w:rsid w:val="003466C1"/>
    <w:rsid w:val="00346AB0"/>
    <w:rsid w:val="00346C2C"/>
    <w:rsid w:val="003472DF"/>
    <w:rsid w:val="00347CC7"/>
    <w:rsid w:val="00347D46"/>
    <w:rsid w:val="00347D6B"/>
    <w:rsid w:val="00350F36"/>
    <w:rsid w:val="003510AA"/>
    <w:rsid w:val="003516A9"/>
    <w:rsid w:val="00351CC6"/>
    <w:rsid w:val="00352364"/>
    <w:rsid w:val="003527CA"/>
    <w:rsid w:val="00352CA4"/>
    <w:rsid w:val="00353621"/>
    <w:rsid w:val="00353DAE"/>
    <w:rsid w:val="003545DE"/>
    <w:rsid w:val="003546F8"/>
    <w:rsid w:val="003549C5"/>
    <w:rsid w:val="00354E41"/>
    <w:rsid w:val="003550D6"/>
    <w:rsid w:val="0035554D"/>
    <w:rsid w:val="0035572D"/>
    <w:rsid w:val="00356570"/>
    <w:rsid w:val="00356DCD"/>
    <w:rsid w:val="00357392"/>
    <w:rsid w:val="003577B9"/>
    <w:rsid w:val="00360D27"/>
    <w:rsid w:val="00361CF7"/>
    <w:rsid w:val="00362E9A"/>
    <w:rsid w:val="0036323E"/>
    <w:rsid w:val="00363562"/>
    <w:rsid w:val="00363954"/>
    <w:rsid w:val="0036471F"/>
    <w:rsid w:val="003647DF"/>
    <w:rsid w:val="00364F38"/>
    <w:rsid w:val="00367019"/>
    <w:rsid w:val="00367066"/>
    <w:rsid w:val="0036764C"/>
    <w:rsid w:val="003708D4"/>
    <w:rsid w:val="00370B13"/>
    <w:rsid w:val="00370D1C"/>
    <w:rsid w:val="00370D1D"/>
    <w:rsid w:val="00370FED"/>
    <w:rsid w:val="0037166F"/>
    <w:rsid w:val="003717CE"/>
    <w:rsid w:val="00371801"/>
    <w:rsid w:val="00371CD1"/>
    <w:rsid w:val="00371FAF"/>
    <w:rsid w:val="00372269"/>
    <w:rsid w:val="00372C28"/>
    <w:rsid w:val="00372E54"/>
    <w:rsid w:val="00372F5C"/>
    <w:rsid w:val="00373B9C"/>
    <w:rsid w:val="00373D84"/>
    <w:rsid w:val="00374214"/>
    <w:rsid w:val="00374841"/>
    <w:rsid w:val="00374988"/>
    <w:rsid w:val="00375371"/>
    <w:rsid w:val="00376361"/>
    <w:rsid w:val="00376B4E"/>
    <w:rsid w:val="003778C3"/>
    <w:rsid w:val="00377F09"/>
    <w:rsid w:val="00380791"/>
    <w:rsid w:val="003807A4"/>
    <w:rsid w:val="00380F8A"/>
    <w:rsid w:val="003820EA"/>
    <w:rsid w:val="00382818"/>
    <w:rsid w:val="00383487"/>
    <w:rsid w:val="0038353B"/>
    <w:rsid w:val="0038363F"/>
    <w:rsid w:val="00383D46"/>
    <w:rsid w:val="00384F3B"/>
    <w:rsid w:val="003858E4"/>
    <w:rsid w:val="003861C4"/>
    <w:rsid w:val="00386559"/>
    <w:rsid w:val="00386A02"/>
    <w:rsid w:val="00386C1C"/>
    <w:rsid w:val="00386F20"/>
    <w:rsid w:val="00387802"/>
    <w:rsid w:val="00387883"/>
    <w:rsid w:val="0038790A"/>
    <w:rsid w:val="003901AF"/>
    <w:rsid w:val="0039033F"/>
    <w:rsid w:val="00390D2F"/>
    <w:rsid w:val="0039253C"/>
    <w:rsid w:val="00392761"/>
    <w:rsid w:val="00392FB7"/>
    <w:rsid w:val="00393077"/>
    <w:rsid w:val="003938E3"/>
    <w:rsid w:val="00393EFC"/>
    <w:rsid w:val="00394283"/>
    <w:rsid w:val="00394354"/>
    <w:rsid w:val="0039488C"/>
    <w:rsid w:val="0039490F"/>
    <w:rsid w:val="00395298"/>
    <w:rsid w:val="003953DA"/>
    <w:rsid w:val="00395CC7"/>
    <w:rsid w:val="00395D58"/>
    <w:rsid w:val="003976FA"/>
    <w:rsid w:val="003A010F"/>
    <w:rsid w:val="003A11F3"/>
    <w:rsid w:val="003A24F7"/>
    <w:rsid w:val="003A4F11"/>
    <w:rsid w:val="003A5828"/>
    <w:rsid w:val="003A61B4"/>
    <w:rsid w:val="003A7167"/>
    <w:rsid w:val="003B206A"/>
    <w:rsid w:val="003B221C"/>
    <w:rsid w:val="003B27A3"/>
    <w:rsid w:val="003B2A96"/>
    <w:rsid w:val="003B2EE9"/>
    <w:rsid w:val="003B4136"/>
    <w:rsid w:val="003B42B8"/>
    <w:rsid w:val="003B5385"/>
    <w:rsid w:val="003B59B3"/>
    <w:rsid w:val="003B5B9A"/>
    <w:rsid w:val="003B5CD8"/>
    <w:rsid w:val="003B5F54"/>
    <w:rsid w:val="003B693C"/>
    <w:rsid w:val="003B6C80"/>
    <w:rsid w:val="003B7393"/>
    <w:rsid w:val="003B762C"/>
    <w:rsid w:val="003B7CFE"/>
    <w:rsid w:val="003C05AC"/>
    <w:rsid w:val="003C1077"/>
    <w:rsid w:val="003C15F0"/>
    <w:rsid w:val="003C1611"/>
    <w:rsid w:val="003C1CCC"/>
    <w:rsid w:val="003C2E19"/>
    <w:rsid w:val="003C364E"/>
    <w:rsid w:val="003C3B32"/>
    <w:rsid w:val="003C4180"/>
    <w:rsid w:val="003C42AE"/>
    <w:rsid w:val="003C435B"/>
    <w:rsid w:val="003C5765"/>
    <w:rsid w:val="003C5B53"/>
    <w:rsid w:val="003C63C3"/>
    <w:rsid w:val="003C654D"/>
    <w:rsid w:val="003C6F80"/>
    <w:rsid w:val="003C7249"/>
    <w:rsid w:val="003C79DF"/>
    <w:rsid w:val="003C7EA2"/>
    <w:rsid w:val="003D0AD0"/>
    <w:rsid w:val="003D139D"/>
    <w:rsid w:val="003D2368"/>
    <w:rsid w:val="003D38C7"/>
    <w:rsid w:val="003D3D73"/>
    <w:rsid w:val="003D4312"/>
    <w:rsid w:val="003D4676"/>
    <w:rsid w:val="003D4962"/>
    <w:rsid w:val="003D4CD3"/>
    <w:rsid w:val="003D4E5B"/>
    <w:rsid w:val="003D56AF"/>
    <w:rsid w:val="003D5C95"/>
    <w:rsid w:val="003D5FC8"/>
    <w:rsid w:val="003D7183"/>
    <w:rsid w:val="003D74DE"/>
    <w:rsid w:val="003D754A"/>
    <w:rsid w:val="003D779F"/>
    <w:rsid w:val="003E0798"/>
    <w:rsid w:val="003E0E78"/>
    <w:rsid w:val="003E1204"/>
    <w:rsid w:val="003E177C"/>
    <w:rsid w:val="003E210D"/>
    <w:rsid w:val="003E34EA"/>
    <w:rsid w:val="003E3592"/>
    <w:rsid w:val="003E3662"/>
    <w:rsid w:val="003E3A7E"/>
    <w:rsid w:val="003E42E7"/>
    <w:rsid w:val="003E46A4"/>
    <w:rsid w:val="003E5050"/>
    <w:rsid w:val="003E5183"/>
    <w:rsid w:val="003E52A8"/>
    <w:rsid w:val="003E53CC"/>
    <w:rsid w:val="003E5654"/>
    <w:rsid w:val="003E5B02"/>
    <w:rsid w:val="003E636E"/>
    <w:rsid w:val="003E6919"/>
    <w:rsid w:val="003E73D0"/>
    <w:rsid w:val="003E7D83"/>
    <w:rsid w:val="003F0340"/>
    <w:rsid w:val="003F0C8E"/>
    <w:rsid w:val="003F1240"/>
    <w:rsid w:val="003F126E"/>
    <w:rsid w:val="003F194A"/>
    <w:rsid w:val="003F2731"/>
    <w:rsid w:val="003F2A7B"/>
    <w:rsid w:val="003F3071"/>
    <w:rsid w:val="003F3B46"/>
    <w:rsid w:val="003F421C"/>
    <w:rsid w:val="003F4D2D"/>
    <w:rsid w:val="003F502E"/>
    <w:rsid w:val="003F59CE"/>
    <w:rsid w:val="003F65D2"/>
    <w:rsid w:val="004012B6"/>
    <w:rsid w:val="0040162F"/>
    <w:rsid w:val="00401ADC"/>
    <w:rsid w:val="00401C73"/>
    <w:rsid w:val="004022AB"/>
    <w:rsid w:val="004027C9"/>
    <w:rsid w:val="004028C1"/>
    <w:rsid w:val="00402FCF"/>
    <w:rsid w:val="00403A20"/>
    <w:rsid w:val="004040E3"/>
    <w:rsid w:val="00404D54"/>
    <w:rsid w:val="0040524A"/>
    <w:rsid w:val="00405F5E"/>
    <w:rsid w:val="00406A63"/>
    <w:rsid w:val="00406F17"/>
    <w:rsid w:val="004071E1"/>
    <w:rsid w:val="00407742"/>
    <w:rsid w:val="00407868"/>
    <w:rsid w:val="0041053F"/>
    <w:rsid w:val="00410A05"/>
    <w:rsid w:val="00410A3D"/>
    <w:rsid w:val="00410CD4"/>
    <w:rsid w:val="00410D2A"/>
    <w:rsid w:val="00411460"/>
    <w:rsid w:val="004116F1"/>
    <w:rsid w:val="0041184C"/>
    <w:rsid w:val="00411DF1"/>
    <w:rsid w:val="00411F53"/>
    <w:rsid w:val="0041209E"/>
    <w:rsid w:val="0041299C"/>
    <w:rsid w:val="004129B5"/>
    <w:rsid w:val="00413C86"/>
    <w:rsid w:val="00413EC4"/>
    <w:rsid w:val="0041401F"/>
    <w:rsid w:val="00414358"/>
    <w:rsid w:val="004148E2"/>
    <w:rsid w:val="00414D1A"/>
    <w:rsid w:val="00414FC7"/>
    <w:rsid w:val="0041587E"/>
    <w:rsid w:val="00416EB1"/>
    <w:rsid w:val="00417064"/>
    <w:rsid w:val="00417873"/>
    <w:rsid w:val="00417A2F"/>
    <w:rsid w:val="004211D7"/>
    <w:rsid w:val="00421363"/>
    <w:rsid w:val="00421A55"/>
    <w:rsid w:val="0042230F"/>
    <w:rsid w:val="0042279A"/>
    <w:rsid w:val="0042293A"/>
    <w:rsid w:val="00422AA0"/>
    <w:rsid w:val="0042337C"/>
    <w:rsid w:val="00423402"/>
    <w:rsid w:val="0042364B"/>
    <w:rsid w:val="004237B6"/>
    <w:rsid w:val="00425162"/>
    <w:rsid w:val="004251BB"/>
    <w:rsid w:val="0042520A"/>
    <w:rsid w:val="004253D6"/>
    <w:rsid w:val="00425BBA"/>
    <w:rsid w:val="00426B5A"/>
    <w:rsid w:val="00427286"/>
    <w:rsid w:val="00427B17"/>
    <w:rsid w:val="00427BD3"/>
    <w:rsid w:val="00427F41"/>
    <w:rsid w:val="004300CC"/>
    <w:rsid w:val="0043058B"/>
    <w:rsid w:val="00430E0F"/>
    <w:rsid w:val="00430E78"/>
    <w:rsid w:val="004338F3"/>
    <w:rsid w:val="00433C2A"/>
    <w:rsid w:val="00434054"/>
    <w:rsid w:val="0043413F"/>
    <w:rsid w:val="004348F8"/>
    <w:rsid w:val="00435465"/>
    <w:rsid w:val="00435774"/>
    <w:rsid w:val="00437302"/>
    <w:rsid w:val="0044029A"/>
    <w:rsid w:val="00440BFA"/>
    <w:rsid w:val="0044102A"/>
    <w:rsid w:val="0044126B"/>
    <w:rsid w:val="0044152A"/>
    <w:rsid w:val="004427B2"/>
    <w:rsid w:val="004428CC"/>
    <w:rsid w:val="00442CA6"/>
    <w:rsid w:val="00442E67"/>
    <w:rsid w:val="004431C0"/>
    <w:rsid w:val="0044362D"/>
    <w:rsid w:val="00444EC3"/>
    <w:rsid w:val="00445203"/>
    <w:rsid w:val="00445545"/>
    <w:rsid w:val="004459A8"/>
    <w:rsid w:val="00446382"/>
    <w:rsid w:val="004467E2"/>
    <w:rsid w:val="00446DCE"/>
    <w:rsid w:val="004479B3"/>
    <w:rsid w:val="00447DF6"/>
    <w:rsid w:val="0045040A"/>
    <w:rsid w:val="00450801"/>
    <w:rsid w:val="004508BC"/>
    <w:rsid w:val="00450F84"/>
    <w:rsid w:val="004517B7"/>
    <w:rsid w:val="00451B3C"/>
    <w:rsid w:val="00452030"/>
    <w:rsid w:val="0045249C"/>
    <w:rsid w:val="00452558"/>
    <w:rsid w:val="00452674"/>
    <w:rsid w:val="004528B4"/>
    <w:rsid w:val="004532E4"/>
    <w:rsid w:val="00453927"/>
    <w:rsid w:val="00453A98"/>
    <w:rsid w:val="00454174"/>
    <w:rsid w:val="0045475D"/>
    <w:rsid w:val="00454A49"/>
    <w:rsid w:val="0045529A"/>
    <w:rsid w:val="00455397"/>
    <w:rsid w:val="004557F1"/>
    <w:rsid w:val="004559BF"/>
    <w:rsid w:val="00455DA3"/>
    <w:rsid w:val="00456B50"/>
    <w:rsid w:val="00456EC0"/>
    <w:rsid w:val="00460B6A"/>
    <w:rsid w:val="00461E75"/>
    <w:rsid w:val="00461ED4"/>
    <w:rsid w:val="00462352"/>
    <w:rsid w:val="00462B0E"/>
    <w:rsid w:val="0046300B"/>
    <w:rsid w:val="00463724"/>
    <w:rsid w:val="00463AE7"/>
    <w:rsid w:val="0046437B"/>
    <w:rsid w:val="004644F9"/>
    <w:rsid w:val="0046476F"/>
    <w:rsid w:val="004648B5"/>
    <w:rsid w:val="00464C03"/>
    <w:rsid w:val="00466650"/>
    <w:rsid w:val="00466808"/>
    <w:rsid w:val="00467E11"/>
    <w:rsid w:val="004702CE"/>
    <w:rsid w:val="0047059D"/>
    <w:rsid w:val="00470695"/>
    <w:rsid w:val="00470835"/>
    <w:rsid w:val="00470DC1"/>
    <w:rsid w:val="00471414"/>
    <w:rsid w:val="00471799"/>
    <w:rsid w:val="00471A3D"/>
    <w:rsid w:val="00471A44"/>
    <w:rsid w:val="00471CB6"/>
    <w:rsid w:val="00473994"/>
    <w:rsid w:val="00473B51"/>
    <w:rsid w:val="00473D9F"/>
    <w:rsid w:val="00473DA6"/>
    <w:rsid w:val="00473E8B"/>
    <w:rsid w:val="00473F59"/>
    <w:rsid w:val="0047417D"/>
    <w:rsid w:val="00474BDB"/>
    <w:rsid w:val="004756A2"/>
    <w:rsid w:val="00475CB3"/>
    <w:rsid w:val="00476911"/>
    <w:rsid w:val="00477074"/>
    <w:rsid w:val="00477155"/>
    <w:rsid w:val="00477429"/>
    <w:rsid w:val="00477647"/>
    <w:rsid w:val="00481037"/>
    <w:rsid w:val="00481AEC"/>
    <w:rsid w:val="00481BDF"/>
    <w:rsid w:val="00481E5C"/>
    <w:rsid w:val="0048205B"/>
    <w:rsid w:val="0048231D"/>
    <w:rsid w:val="004831A2"/>
    <w:rsid w:val="00483C9F"/>
    <w:rsid w:val="00483FC0"/>
    <w:rsid w:val="00484179"/>
    <w:rsid w:val="00484281"/>
    <w:rsid w:val="00484D7D"/>
    <w:rsid w:val="00484F0B"/>
    <w:rsid w:val="00485028"/>
    <w:rsid w:val="00485351"/>
    <w:rsid w:val="004860E2"/>
    <w:rsid w:val="0048695C"/>
    <w:rsid w:val="00486E6C"/>
    <w:rsid w:val="0048729A"/>
    <w:rsid w:val="00487472"/>
    <w:rsid w:val="00487567"/>
    <w:rsid w:val="004875CE"/>
    <w:rsid w:val="004875D2"/>
    <w:rsid w:val="00487AD9"/>
    <w:rsid w:val="00487CFB"/>
    <w:rsid w:val="00490BF0"/>
    <w:rsid w:val="00490C3F"/>
    <w:rsid w:val="0049201B"/>
    <w:rsid w:val="004923CD"/>
    <w:rsid w:val="00492530"/>
    <w:rsid w:val="0049277B"/>
    <w:rsid w:val="00492A2E"/>
    <w:rsid w:val="004932FB"/>
    <w:rsid w:val="00493E69"/>
    <w:rsid w:val="00494559"/>
    <w:rsid w:val="004945F5"/>
    <w:rsid w:val="00494861"/>
    <w:rsid w:val="004950AD"/>
    <w:rsid w:val="0049542D"/>
    <w:rsid w:val="00495661"/>
    <w:rsid w:val="00495EF8"/>
    <w:rsid w:val="00495FCF"/>
    <w:rsid w:val="00497330"/>
    <w:rsid w:val="00497EF1"/>
    <w:rsid w:val="004A04CC"/>
    <w:rsid w:val="004A1528"/>
    <w:rsid w:val="004A17C7"/>
    <w:rsid w:val="004A191B"/>
    <w:rsid w:val="004A1D46"/>
    <w:rsid w:val="004A21D5"/>
    <w:rsid w:val="004A236D"/>
    <w:rsid w:val="004A2695"/>
    <w:rsid w:val="004A27C8"/>
    <w:rsid w:val="004A2C79"/>
    <w:rsid w:val="004A3576"/>
    <w:rsid w:val="004A4041"/>
    <w:rsid w:val="004A417F"/>
    <w:rsid w:val="004A4853"/>
    <w:rsid w:val="004A5448"/>
    <w:rsid w:val="004A592D"/>
    <w:rsid w:val="004A5BF9"/>
    <w:rsid w:val="004A62EF"/>
    <w:rsid w:val="004A65C9"/>
    <w:rsid w:val="004A689E"/>
    <w:rsid w:val="004A6978"/>
    <w:rsid w:val="004A6FEC"/>
    <w:rsid w:val="004A750B"/>
    <w:rsid w:val="004A7AC9"/>
    <w:rsid w:val="004A7C2C"/>
    <w:rsid w:val="004A7E0F"/>
    <w:rsid w:val="004B0A23"/>
    <w:rsid w:val="004B0C87"/>
    <w:rsid w:val="004B1564"/>
    <w:rsid w:val="004B1EA5"/>
    <w:rsid w:val="004B25D2"/>
    <w:rsid w:val="004B2A54"/>
    <w:rsid w:val="004B2EB6"/>
    <w:rsid w:val="004B3284"/>
    <w:rsid w:val="004B37F5"/>
    <w:rsid w:val="004B3937"/>
    <w:rsid w:val="004B398B"/>
    <w:rsid w:val="004B3A98"/>
    <w:rsid w:val="004B3FBE"/>
    <w:rsid w:val="004B4A9B"/>
    <w:rsid w:val="004B4F7B"/>
    <w:rsid w:val="004B5460"/>
    <w:rsid w:val="004B5ABB"/>
    <w:rsid w:val="004B5BF6"/>
    <w:rsid w:val="004B6C7B"/>
    <w:rsid w:val="004B6F1C"/>
    <w:rsid w:val="004B6FF0"/>
    <w:rsid w:val="004B71FC"/>
    <w:rsid w:val="004B747D"/>
    <w:rsid w:val="004B7582"/>
    <w:rsid w:val="004B795F"/>
    <w:rsid w:val="004C0205"/>
    <w:rsid w:val="004C075A"/>
    <w:rsid w:val="004C08D9"/>
    <w:rsid w:val="004C0C58"/>
    <w:rsid w:val="004C0EA7"/>
    <w:rsid w:val="004C1404"/>
    <w:rsid w:val="004C175E"/>
    <w:rsid w:val="004C1E14"/>
    <w:rsid w:val="004C2CD5"/>
    <w:rsid w:val="004C2E9A"/>
    <w:rsid w:val="004C44F8"/>
    <w:rsid w:val="004C458D"/>
    <w:rsid w:val="004C506A"/>
    <w:rsid w:val="004C547C"/>
    <w:rsid w:val="004C57EE"/>
    <w:rsid w:val="004C5FAF"/>
    <w:rsid w:val="004C6A8F"/>
    <w:rsid w:val="004C75CB"/>
    <w:rsid w:val="004C7708"/>
    <w:rsid w:val="004D0169"/>
    <w:rsid w:val="004D0AC6"/>
    <w:rsid w:val="004D0F28"/>
    <w:rsid w:val="004D1260"/>
    <w:rsid w:val="004D1727"/>
    <w:rsid w:val="004D217F"/>
    <w:rsid w:val="004D2EFE"/>
    <w:rsid w:val="004D3216"/>
    <w:rsid w:val="004D4315"/>
    <w:rsid w:val="004D4452"/>
    <w:rsid w:val="004D48D7"/>
    <w:rsid w:val="004D4962"/>
    <w:rsid w:val="004D49A0"/>
    <w:rsid w:val="004D4AD3"/>
    <w:rsid w:val="004D4D2C"/>
    <w:rsid w:val="004D4F3F"/>
    <w:rsid w:val="004D5006"/>
    <w:rsid w:val="004D5512"/>
    <w:rsid w:val="004D5672"/>
    <w:rsid w:val="004D5E5E"/>
    <w:rsid w:val="004D60DF"/>
    <w:rsid w:val="004D637F"/>
    <w:rsid w:val="004D786C"/>
    <w:rsid w:val="004E0175"/>
    <w:rsid w:val="004E08D9"/>
    <w:rsid w:val="004E09B2"/>
    <w:rsid w:val="004E1E39"/>
    <w:rsid w:val="004E2952"/>
    <w:rsid w:val="004E2A66"/>
    <w:rsid w:val="004E2B24"/>
    <w:rsid w:val="004E2BE1"/>
    <w:rsid w:val="004E345B"/>
    <w:rsid w:val="004E3D02"/>
    <w:rsid w:val="004E482D"/>
    <w:rsid w:val="004E49B2"/>
    <w:rsid w:val="004E4E88"/>
    <w:rsid w:val="004E5284"/>
    <w:rsid w:val="004E5BE8"/>
    <w:rsid w:val="004E660F"/>
    <w:rsid w:val="004E67CE"/>
    <w:rsid w:val="004E688B"/>
    <w:rsid w:val="004E69EC"/>
    <w:rsid w:val="004E6FCB"/>
    <w:rsid w:val="004E76B0"/>
    <w:rsid w:val="004E771F"/>
    <w:rsid w:val="004E7816"/>
    <w:rsid w:val="004E7884"/>
    <w:rsid w:val="004E7AA0"/>
    <w:rsid w:val="004E7D2F"/>
    <w:rsid w:val="004E7ECB"/>
    <w:rsid w:val="004E7F97"/>
    <w:rsid w:val="004F055D"/>
    <w:rsid w:val="004F06BD"/>
    <w:rsid w:val="004F06C6"/>
    <w:rsid w:val="004F0BF6"/>
    <w:rsid w:val="004F0D51"/>
    <w:rsid w:val="004F104D"/>
    <w:rsid w:val="004F1AC1"/>
    <w:rsid w:val="004F1D12"/>
    <w:rsid w:val="004F2F44"/>
    <w:rsid w:val="004F33BC"/>
    <w:rsid w:val="004F37F7"/>
    <w:rsid w:val="004F473E"/>
    <w:rsid w:val="004F54F0"/>
    <w:rsid w:val="004F6ED3"/>
    <w:rsid w:val="004F7737"/>
    <w:rsid w:val="004F7792"/>
    <w:rsid w:val="004F77F5"/>
    <w:rsid w:val="005012F5"/>
    <w:rsid w:val="0050186F"/>
    <w:rsid w:val="00501A66"/>
    <w:rsid w:val="00501EDD"/>
    <w:rsid w:val="0050217A"/>
    <w:rsid w:val="00502331"/>
    <w:rsid w:val="00502505"/>
    <w:rsid w:val="00502A02"/>
    <w:rsid w:val="00502E1C"/>
    <w:rsid w:val="00502F23"/>
    <w:rsid w:val="005039C2"/>
    <w:rsid w:val="00503FB2"/>
    <w:rsid w:val="00504608"/>
    <w:rsid w:val="00504E86"/>
    <w:rsid w:val="005068FF"/>
    <w:rsid w:val="00506929"/>
    <w:rsid w:val="00506F1E"/>
    <w:rsid w:val="0050742A"/>
    <w:rsid w:val="00507EE3"/>
    <w:rsid w:val="005101D4"/>
    <w:rsid w:val="005108E9"/>
    <w:rsid w:val="00510B27"/>
    <w:rsid w:val="005110FF"/>
    <w:rsid w:val="005111C6"/>
    <w:rsid w:val="00511634"/>
    <w:rsid w:val="00511651"/>
    <w:rsid w:val="00512963"/>
    <w:rsid w:val="00513475"/>
    <w:rsid w:val="0051402C"/>
    <w:rsid w:val="0051450D"/>
    <w:rsid w:val="005153AB"/>
    <w:rsid w:val="0051591E"/>
    <w:rsid w:val="0051591F"/>
    <w:rsid w:val="00516222"/>
    <w:rsid w:val="005164FC"/>
    <w:rsid w:val="0051653B"/>
    <w:rsid w:val="005168E1"/>
    <w:rsid w:val="00517360"/>
    <w:rsid w:val="00517661"/>
    <w:rsid w:val="0052004C"/>
    <w:rsid w:val="0052034E"/>
    <w:rsid w:val="005206F5"/>
    <w:rsid w:val="005208AC"/>
    <w:rsid w:val="00520F0E"/>
    <w:rsid w:val="0052119D"/>
    <w:rsid w:val="00521F1B"/>
    <w:rsid w:val="00522218"/>
    <w:rsid w:val="00522613"/>
    <w:rsid w:val="00522873"/>
    <w:rsid w:val="00522886"/>
    <w:rsid w:val="00522ADA"/>
    <w:rsid w:val="005249D1"/>
    <w:rsid w:val="0052514C"/>
    <w:rsid w:val="005265DF"/>
    <w:rsid w:val="00526E15"/>
    <w:rsid w:val="00526E4F"/>
    <w:rsid w:val="00527997"/>
    <w:rsid w:val="00530570"/>
    <w:rsid w:val="00530616"/>
    <w:rsid w:val="00530A83"/>
    <w:rsid w:val="00530E9A"/>
    <w:rsid w:val="00532661"/>
    <w:rsid w:val="00532AF4"/>
    <w:rsid w:val="00532E1B"/>
    <w:rsid w:val="005344C6"/>
    <w:rsid w:val="00535D0C"/>
    <w:rsid w:val="005360AD"/>
    <w:rsid w:val="00536E32"/>
    <w:rsid w:val="0053738B"/>
    <w:rsid w:val="005378AE"/>
    <w:rsid w:val="00540FDF"/>
    <w:rsid w:val="005412FB"/>
    <w:rsid w:val="005420E1"/>
    <w:rsid w:val="005421F2"/>
    <w:rsid w:val="00543064"/>
    <w:rsid w:val="00544C2B"/>
    <w:rsid w:val="0054539F"/>
    <w:rsid w:val="00545793"/>
    <w:rsid w:val="00546087"/>
    <w:rsid w:val="005461F9"/>
    <w:rsid w:val="00546CC2"/>
    <w:rsid w:val="00546D87"/>
    <w:rsid w:val="00546F61"/>
    <w:rsid w:val="005477FD"/>
    <w:rsid w:val="005479D5"/>
    <w:rsid w:val="00547A87"/>
    <w:rsid w:val="00547EFB"/>
    <w:rsid w:val="005500F3"/>
    <w:rsid w:val="005504D7"/>
    <w:rsid w:val="00550825"/>
    <w:rsid w:val="00550F70"/>
    <w:rsid w:val="00551275"/>
    <w:rsid w:val="00551589"/>
    <w:rsid w:val="005519B3"/>
    <w:rsid w:val="0055208A"/>
    <w:rsid w:val="00552349"/>
    <w:rsid w:val="0055266E"/>
    <w:rsid w:val="005527CB"/>
    <w:rsid w:val="00552A25"/>
    <w:rsid w:val="00552BA3"/>
    <w:rsid w:val="00552BB1"/>
    <w:rsid w:val="0055331F"/>
    <w:rsid w:val="005534D4"/>
    <w:rsid w:val="00553823"/>
    <w:rsid w:val="00553B3C"/>
    <w:rsid w:val="00553B6A"/>
    <w:rsid w:val="005540B0"/>
    <w:rsid w:val="00555162"/>
    <w:rsid w:val="00555797"/>
    <w:rsid w:val="00555B22"/>
    <w:rsid w:val="00555DC1"/>
    <w:rsid w:val="00555F55"/>
    <w:rsid w:val="0055603D"/>
    <w:rsid w:val="0055626C"/>
    <w:rsid w:val="005563A8"/>
    <w:rsid w:val="00556728"/>
    <w:rsid w:val="005569D8"/>
    <w:rsid w:val="00556D1B"/>
    <w:rsid w:val="00557DEA"/>
    <w:rsid w:val="0056018F"/>
    <w:rsid w:val="00560456"/>
    <w:rsid w:val="0056046A"/>
    <w:rsid w:val="005604A4"/>
    <w:rsid w:val="00560ADE"/>
    <w:rsid w:val="005616EC"/>
    <w:rsid w:val="005616F2"/>
    <w:rsid w:val="00561E9B"/>
    <w:rsid w:val="005631BA"/>
    <w:rsid w:val="00563C5F"/>
    <w:rsid w:val="005640D5"/>
    <w:rsid w:val="00564B06"/>
    <w:rsid w:val="005654B4"/>
    <w:rsid w:val="00565AE2"/>
    <w:rsid w:val="00566593"/>
    <w:rsid w:val="00566619"/>
    <w:rsid w:val="005668DA"/>
    <w:rsid w:val="0056796C"/>
    <w:rsid w:val="00567D5A"/>
    <w:rsid w:val="005703E7"/>
    <w:rsid w:val="00570545"/>
    <w:rsid w:val="00570C78"/>
    <w:rsid w:val="005710D3"/>
    <w:rsid w:val="00571891"/>
    <w:rsid w:val="00571DA8"/>
    <w:rsid w:val="00572186"/>
    <w:rsid w:val="00572CEA"/>
    <w:rsid w:val="005744D8"/>
    <w:rsid w:val="00574ACE"/>
    <w:rsid w:val="005755B3"/>
    <w:rsid w:val="005759AF"/>
    <w:rsid w:val="005764A0"/>
    <w:rsid w:val="005800BD"/>
    <w:rsid w:val="00580230"/>
    <w:rsid w:val="005809F6"/>
    <w:rsid w:val="00580D61"/>
    <w:rsid w:val="00582925"/>
    <w:rsid w:val="005838CB"/>
    <w:rsid w:val="0058396A"/>
    <w:rsid w:val="00583E4E"/>
    <w:rsid w:val="005848C8"/>
    <w:rsid w:val="0058541D"/>
    <w:rsid w:val="005869EB"/>
    <w:rsid w:val="00586A16"/>
    <w:rsid w:val="00586C41"/>
    <w:rsid w:val="00586D11"/>
    <w:rsid w:val="00586E4A"/>
    <w:rsid w:val="00587528"/>
    <w:rsid w:val="00587671"/>
    <w:rsid w:val="00587C10"/>
    <w:rsid w:val="00587CAC"/>
    <w:rsid w:val="00587CD4"/>
    <w:rsid w:val="00587DBB"/>
    <w:rsid w:val="00590B85"/>
    <w:rsid w:val="00591DAB"/>
    <w:rsid w:val="005920B7"/>
    <w:rsid w:val="005920CC"/>
    <w:rsid w:val="005922C1"/>
    <w:rsid w:val="00592681"/>
    <w:rsid w:val="00592911"/>
    <w:rsid w:val="005932A9"/>
    <w:rsid w:val="005937E8"/>
    <w:rsid w:val="00593866"/>
    <w:rsid w:val="00593EE3"/>
    <w:rsid w:val="00594337"/>
    <w:rsid w:val="00594513"/>
    <w:rsid w:val="00594835"/>
    <w:rsid w:val="00594AAB"/>
    <w:rsid w:val="00594F8E"/>
    <w:rsid w:val="00595D24"/>
    <w:rsid w:val="00595E66"/>
    <w:rsid w:val="00595EE3"/>
    <w:rsid w:val="00596181"/>
    <w:rsid w:val="0059652F"/>
    <w:rsid w:val="00596A10"/>
    <w:rsid w:val="00596E2E"/>
    <w:rsid w:val="00597234"/>
    <w:rsid w:val="005975E4"/>
    <w:rsid w:val="005A0345"/>
    <w:rsid w:val="005A057C"/>
    <w:rsid w:val="005A0C49"/>
    <w:rsid w:val="005A0DE8"/>
    <w:rsid w:val="005A0EB3"/>
    <w:rsid w:val="005A2E56"/>
    <w:rsid w:val="005A310A"/>
    <w:rsid w:val="005A3667"/>
    <w:rsid w:val="005A4205"/>
    <w:rsid w:val="005A4E0F"/>
    <w:rsid w:val="005A5ADC"/>
    <w:rsid w:val="005A5CF6"/>
    <w:rsid w:val="005A5D69"/>
    <w:rsid w:val="005A68D6"/>
    <w:rsid w:val="005A6B77"/>
    <w:rsid w:val="005A736F"/>
    <w:rsid w:val="005B0164"/>
    <w:rsid w:val="005B0567"/>
    <w:rsid w:val="005B081A"/>
    <w:rsid w:val="005B11DD"/>
    <w:rsid w:val="005B19DD"/>
    <w:rsid w:val="005B1D1A"/>
    <w:rsid w:val="005B1D30"/>
    <w:rsid w:val="005B225C"/>
    <w:rsid w:val="005B2664"/>
    <w:rsid w:val="005B3968"/>
    <w:rsid w:val="005B45BE"/>
    <w:rsid w:val="005B4C40"/>
    <w:rsid w:val="005B4E68"/>
    <w:rsid w:val="005B531C"/>
    <w:rsid w:val="005B5533"/>
    <w:rsid w:val="005B5E81"/>
    <w:rsid w:val="005B6416"/>
    <w:rsid w:val="005B69BD"/>
    <w:rsid w:val="005B76EC"/>
    <w:rsid w:val="005B77C9"/>
    <w:rsid w:val="005B79BD"/>
    <w:rsid w:val="005C00AF"/>
    <w:rsid w:val="005C12F2"/>
    <w:rsid w:val="005C14B9"/>
    <w:rsid w:val="005C19A7"/>
    <w:rsid w:val="005C2609"/>
    <w:rsid w:val="005C26E7"/>
    <w:rsid w:val="005C33E1"/>
    <w:rsid w:val="005C33FF"/>
    <w:rsid w:val="005C409E"/>
    <w:rsid w:val="005C5216"/>
    <w:rsid w:val="005C5397"/>
    <w:rsid w:val="005C5FD7"/>
    <w:rsid w:val="005C6BAB"/>
    <w:rsid w:val="005C6E18"/>
    <w:rsid w:val="005C7CC6"/>
    <w:rsid w:val="005D0138"/>
    <w:rsid w:val="005D01DF"/>
    <w:rsid w:val="005D0766"/>
    <w:rsid w:val="005D0EC2"/>
    <w:rsid w:val="005D225E"/>
    <w:rsid w:val="005D24DC"/>
    <w:rsid w:val="005D2AA1"/>
    <w:rsid w:val="005D3696"/>
    <w:rsid w:val="005D4158"/>
    <w:rsid w:val="005D45D7"/>
    <w:rsid w:val="005D527C"/>
    <w:rsid w:val="005D5603"/>
    <w:rsid w:val="005D5A73"/>
    <w:rsid w:val="005D5E85"/>
    <w:rsid w:val="005D61D3"/>
    <w:rsid w:val="005D64EA"/>
    <w:rsid w:val="005D73BA"/>
    <w:rsid w:val="005D7416"/>
    <w:rsid w:val="005D7A8E"/>
    <w:rsid w:val="005D7BEA"/>
    <w:rsid w:val="005E00C0"/>
    <w:rsid w:val="005E078F"/>
    <w:rsid w:val="005E137C"/>
    <w:rsid w:val="005E1D34"/>
    <w:rsid w:val="005E1FE2"/>
    <w:rsid w:val="005E3418"/>
    <w:rsid w:val="005E3D75"/>
    <w:rsid w:val="005E3DF9"/>
    <w:rsid w:val="005E42AD"/>
    <w:rsid w:val="005E5043"/>
    <w:rsid w:val="005E5458"/>
    <w:rsid w:val="005E63A6"/>
    <w:rsid w:val="005E6457"/>
    <w:rsid w:val="005E771A"/>
    <w:rsid w:val="005E7962"/>
    <w:rsid w:val="005F0282"/>
    <w:rsid w:val="005F07E5"/>
    <w:rsid w:val="005F14D7"/>
    <w:rsid w:val="005F1903"/>
    <w:rsid w:val="005F19FB"/>
    <w:rsid w:val="005F1E30"/>
    <w:rsid w:val="005F2ACD"/>
    <w:rsid w:val="005F2D93"/>
    <w:rsid w:val="005F41A9"/>
    <w:rsid w:val="005F4225"/>
    <w:rsid w:val="005F42A4"/>
    <w:rsid w:val="005F4495"/>
    <w:rsid w:val="005F4EED"/>
    <w:rsid w:val="005F54A9"/>
    <w:rsid w:val="005F5A4E"/>
    <w:rsid w:val="005F5E27"/>
    <w:rsid w:val="005F5FFA"/>
    <w:rsid w:val="005F714D"/>
    <w:rsid w:val="006009EB"/>
    <w:rsid w:val="00600F62"/>
    <w:rsid w:val="00601559"/>
    <w:rsid w:val="00601EB5"/>
    <w:rsid w:val="00602A0E"/>
    <w:rsid w:val="00602C9C"/>
    <w:rsid w:val="00602D03"/>
    <w:rsid w:val="00603431"/>
    <w:rsid w:val="00603AA4"/>
    <w:rsid w:val="006045D0"/>
    <w:rsid w:val="00605572"/>
    <w:rsid w:val="006057DB"/>
    <w:rsid w:val="0060587A"/>
    <w:rsid w:val="00605922"/>
    <w:rsid w:val="00605AD0"/>
    <w:rsid w:val="00605FEF"/>
    <w:rsid w:val="00606349"/>
    <w:rsid w:val="00606DE9"/>
    <w:rsid w:val="006101C3"/>
    <w:rsid w:val="0061060D"/>
    <w:rsid w:val="0061064B"/>
    <w:rsid w:val="0061073F"/>
    <w:rsid w:val="00611D6B"/>
    <w:rsid w:val="00611EE6"/>
    <w:rsid w:val="006122E2"/>
    <w:rsid w:val="0061230F"/>
    <w:rsid w:val="0061233F"/>
    <w:rsid w:val="006126ED"/>
    <w:rsid w:val="00612CEB"/>
    <w:rsid w:val="00613612"/>
    <w:rsid w:val="006137E9"/>
    <w:rsid w:val="00613E44"/>
    <w:rsid w:val="006151EF"/>
    <w:rsid w:val="006154D0"/>
    <w:rsid w:val="006158C5"/>
    <w:rsid w:val="00615B2D"/>
    <w:rsid w:val="00616285"/>
    <w:rsid w:val="006163E7"/>
    <w:rsid w:val="0061642D"/>
    <w:rsid w:val="006165A2"/>
    <w:rsid w:val="00616DA7"/>
    <w:rsid w:val="00617971"/>
    <w:rsid w:val="00617BE3"/>
    <w:rsid w:val="00617EAE"/>
    <w:rsid w:val="00620026"/>
    <w:rsid w:val="00620946"/>
    <w:rsid w:val="00620989"/>
    <w:rsid w:val="00620B54"/>
    <w:rsid w:val="00620C2D"/>
    <w:rsid w:val="00621D11"/>
    <w:rsid w:val="00621E19"/>
    <w:rsid w:val="00621E53"/>
    <w:rsid w:val="006223A4"/>
    <w:rsid w:val="0062258F"/>
    <w:rsid w:val="0062289F"/>
    <w:rsid w:val="00623229"/>
    <w:rsid w:val="006239E3"/>
    <w:rsid w:val="00623A7E"/>
    <w:rsid w:val="00623D55"/>
    <w:rsid w:val="00623F08"/>
    <w:rsid w:val="00623F61"/>
    <w:rsid w:val="00623F6E"/>
    <w:rsid w:val="00625195"/>
    <w:rsid w:val="00626718"/>
    <w:rsid w:val="0062694C"/>
    <w:rsid w:val="00630D63"/>
    <w:rsid w:val="00631D95"/>
    <w:rsid w:val="00632BBC"/>
    <w:rsid w:val="00632CAD"/>
    <w:rsid w:val="00633180"/>
    <w:rsid w:val="006331EB"/>
    <w:rsid w:val="00633A2F"/>
    <w:rsid w:val="00633CFD"/>
    <w:rsid w:val="00633FB2"/>
    <w:rsid w:val="0063507D"/>
    <w:rsid w:val="00635134"/>
    <w:rsid w:val="0063547C"/>
    <w:rsid w:val="0063570C"/>
    <w:rsid w:val="00635994"/>
    <w:rsid w:val="00635CEC"/>
    <w:rsid w:val="00636556"/>
    <w:rsid w:val="00636700"/>
    <w:rsid w:val="00636999"/>
    <w:rsid w:val="006369BF"/>
    <w:rsid w:val="00637D17"/>
    <w:rsid w:val="00637D78"/>
    <w:rsid w:val="00637F8C"/>
    <w:rsid w:val="006401DB"/>
    <w:rsid w:val="006403CA"/>
    <w:rsid w:val="006411BD"/>
    <w:rsid w:val="00641645"/>
    <w:rsid w:val="00642CEA"/>
    <w:rsid w:val="00642D70"/>
    <w:rsid w:val="006434A5"/>
    <w:rsid w:val="00643C19"/>
    <w:rsid w:val="00644D8A"/>
    <w:rsid w:val="00645832"/>
    <w:rsid w:val="00646A97"/>
    <w:rsid w:val="00646C70"/>
    <w:rsid w:val="00646FAB"/>
    <w:rsid w:val="00647058"/>
    <w:rsid w:val="00647283"/>
    <w:rsid w:val="0064771E"/>
    <w:rsid w:val="00650036"/>
    <w:rsid w:val="006506BD"/>
    <w:rsid w:val="00650798"/>
    <w:rsid w:val="00650A30"/>
    <w:rsid w:val="00650F3C"/>
    <w:rsid w:val="006519B5"/>
    <w:rsid w:val="00651EF9"/>
    <w:rsid w:val="00652858"/>
    <w:rsid w:val="006534DF"/>
    <w:rsid w:val="00653D08"/>
    <w:rsid w:val="00653DA8"/>
    <w:rsid w:val="00654565"/>
    <w:rsid w:val="00655181"/>
    <w:rsid w:val="00655524"/>
    <w:rsid w:val="00655760"/>
    <w:rsid w:val="00655968"/>
    <w:rsid w:val="00655EE6"/>
    <w:rsid w:val="00656648"/>
    <w:rsid w:val="00656BAA"/>
    <w:rsid w:val="00656FC6"/>
    <w:rsid w:val="0065769C"/>
    <w:rsid w:val="006578AA"/>
    <w:rsid w:val="00657DCE"/>
    <w:rsid w:val="00660BB8"/>
    <w:rsid w:val="00661453"/>
    <w:rsid w:val="006616DD"/>
    <w:rsid w:val="0066188F"/>
    <w:rsid w:val="00661DE5"/>
    <w:rsid w:val="00662BA1"/>
    <w:rsid w:val="00663866"/>
    <w:rsid w:val="006638B6"/>
    <w:rsid w:val="0066491A"/>
    <w:rsid w:val="006649FE"/>
    <w:rsid w:val="00664C7A"/>
    <w:rsid w:val="006657B7"/>
    <w:rsid w:val="00665856"/>
    <w:rsid w:val="00666404"/>
    <w:rsid w:val="006666AA"/>
    <w:rsid w:val="00667159"/>
    <w:rsid w:val="0066775C"/>
    <w:rsid w:val="00671218"/>
    <w:rsid w:val="00671317"/>
    <w:rsid w:val="00671DE9"/>
    <w:rsid w:val="00672467"/>
    <w:rsid w:val="0067247F"/>
    <w:rsid w:val="00672978"/>
    <w:rsid w:val="0067302D"/>
    <w:rsid w:val="006735D5"/>
    <w:rsid w:val="006740E1"/>
    <w:rsid w:val="0067416E"/>
    <w:rsid w:val="006744F5"/>
    <w:rsid w:val="00674809"/>
    <w:rsid w:val="00675071"/>
    <w:rsid w:val="006751CE"/>
    <w:rsid w:val="00675575"/>
    <w:rsid w:val="00675AEA"/>
    <w:rsid w:val="00675E7F"/>
    <w:rsid w:val="006775C0"/>
    <w:rsid w:val="00680C3B"/>
    <w:rsid w:val="00682045"/>
    <w:rsid w:val="006823D1"/>
    <w:rsid w:val="00682AD8"/>
    <w:rsid w:val="00682BA8"/>
    <w:rsid w:val="00682DEF"/>
    <w:rsid w:val="0068322E"/>
    <w:rsid w:val="00683356"/>
    <w:rsid w:val="0068376F"/>
    <w:rsid w:val="00683B35"/>
    <w:rsid w:val="0068415E"/>
    <w:rsid w:val="006842F6"/>
    <w:rsid w:val="006855F6"/>
    <w:rsid w:val="006859A7"/>
    <w:rsid w:val="00685BDA"/>
    <w:rsid w:val="0068741F"/>
    <w:rsid w:val="006877EE"/>
    <w:rsid w:val="00687F9F"/>
    <w:rsid w:val="006915CD"/>
    <w:rsid w:val="00691AAC"/>
    <w:rsid w:val="00691F39"/>
    <w:rsid w:val="00692987"/>
    <w:rsid w:val="00692F4E"/>
    <w:rsid w:val="006930FE"/>
    <w:rsid w:val="00693B2C"/>
    <w:rsid w:val="006941A6"/>
    <w:rsid w:val="00694E71"/>
    <w:rsid w:val="00694EBC"/>
    <w:rsid w:val="006954F7"/>
    <w:rsid w:val="00696B13"/>
    <w:rsid w:val="00696B25"/>
    <w:rsid w:val="006978DE"/>
    <w:rsid w:val="00697B74"/>
    <w:rsid w:val="006A0124"/>
    <w:rsid w:val="006A06AA"/>
    <w:rsid w:val="006A0A2B"/>
    <w:rsid w:val="006A0D47"/>
    <w:rsid w:val="006A10B1"/>
    <w:rsid w:val="006A1509"/>
    <w:rsid w:val="006A1840"/>
    <w:rsid w:val="006A19B7"/>
    <w:rsid w:val="006A2160"/>
    <w:rsid w:val="006A29DF"/>
    <w:rsid w:val="006A32C5"/>
    <w:rsid w:val="006A3398"/>
    <w:rsid w:val="006A34DE"/>
    <w:rsid w:val="006A375C"/>
    <w:rsid w:val="006A4A57"/>
    <w:rsid w:val="006A55EF"/>
    <w:rsid w:val="006A5654"/>
    <w:rsid w:val="006A5723"/>
    <w:rsid w:val="006A57D9"/>
    <w:rsid w:val="006A6B58"/>
    <w:rsid w:val="006A6BC0"/>
    <w:rsid w:val="006A799A"/>
    <w:rsid w:val="006A7ADE"/>
    <w:rsid w:val="006B0223"/>
    <w:rsid w:val="006B079D"/>
    <w:rsid w:val="006B0BE6"/>
    <w:rsid w:val="006B1CD3"/>
    <w:rsid w:val="006B1D34"/>
    <w:rsid w:val="006B239D"/>
    <w:rsid w:val="006B2C96"/>
    <w:rsid w:val="006B30B1"/>
    <w:rsid w:val="006B32E6"/>
    <w:rsid w:val="006B43B6"/>
    <w:rsid w:val="006B4CF5"/>
    <w:rsid w:val="006B557E"/>
    <w:rsid w:val="006B56D4"/>
    <w:rsid w:val="006B5882"/>
    <w:rsid w:val="006B59DF"/>
    <w:rsid w:val="006B5F4E"/>
    <w:rsid w:val="006B6341"/>
    <w:rsid w:val="006B6D59"/>
    <w:rsid w:val="006B703D"/>
    <w:rsid w:val="006B7718"/>
    <w:rsid w:val="006B78BF"/>
    <w:rsid w:val="006C00D4"/>
    <w:rsid w:val="006C07BB"/>
    <w:rsid w:val="006C0853"/>
    <w:rsid w:val="006C0CF2"/>
    <w:rsid w:val="006C0EBC"/>
    <w:rsid w:val="006C135C"/>
    <w:rsid w:val="006C14AF"/>
    <w:rsid w:val="006C1870"/>
    <w:rsid w:val="006C334A"/>
    <w:rsid w:val="006C33B6"/>
    <w:rsid w:val="006C3CD6"/>
    <w:rsid w:val="006C4482"/>
    <w:rsid w:val="006C5026"/>
    <w:rsid w:val="006C54EA"/>
    <w:rsid w:val="006C5F70"/>
    <w:rsid w:val="006D003F"/>
    <w:rsid w:val="006D14A2"/>
    <w:rsid w:val="006D20C9"/>
    <w:rsid w:val="006D2207"/>
    <w:rsid w:val="006D2537"/>
    <w:rsid w:val="006D3B52"/>
    <w:rsid w:val="006D4484"/>
    <w:rsid w:val="006D4E70"/>
    <w:rsid w:val="006D5A34"/>
    <w:rsid w:val="006D6678"/>
    <w:rsid w:val="006D7DB7"/>
    <w:rsid w:val="006E0B87"/>
    <w:rsid w:val="006E12EF"/>
    <w:rsid w:val="006E1643"/>
    <w:rsid w:val="006E185F"/>
    <w:rsid w:val="006E1B70"/>
    <w:rsid w:val="006E1D63"/>
    <w:rsid w:val="006E2004"/>
    <w:rsid w:val="006E23FA"/>
    <w:rsid w:val="006E248A"/>
    <w:rsid w:val="006E24D5"/>
    <w:rsid w:val="006E39BF"/>
    <w:rsid w:val="006E3A68"/>
    <w:rsid w:val="006E4032"/>
    <w:rsid w:val="006E4246"/>
    <w:rsid w:val="006E4C26"/>
    <w:rsid w:val="006E518F"/>
    <w:rsid w:val="006E51FB"/>
    <w:rsid w:val="006E5233"/>
    <w:rsid w:val="006E5B60"/>
    <w:rsid w:val="006E6B1C"/>
    <w:rsid w:val="006E6C60"/>
    <w:rsid w:val="006E795B"/>
    <w:rsid w:val="006E7C9D"/>
    <w:rsid w:val="006E7DEB"/>
    <w:rsid w:val="006F0295"/>
    <w:rsid w:val="006F042C"/>
    <w:rsid w:val="006F06AB"/>
    <w:rsid w:val="006F0B26"/>
    <w:rsid w:val="006F0DB1"/>
    <w:rsid w:val="006F1F0F"/>
    <w:rsid w:val="006F30F8"/>
    <w:rsid w:val="006F3DB4"/>
    <w:rsid w:val="006F47A8"/>
    <w:rsid w:val="006F5D42"/>
    <w:rsid w:val="006F5EED"/>
    <w:rsid w:val="006F6264"/>
    <w:rsid w:val="006F64C5"/>
    <w:rsid w:val="006F6B15"/>
    <w:rsid w:val="006F6D7E"/>
    <w:rsid w:val="006F6DE0"/>
    <w:rsid w:val="006F7099"/>
    <w:rsid w:val="006F72C8"/>
    <w:rsid w:val="006F7521"/>
    <w:rsid w:val="006F75F7"/>
    <w:rsid w:val="00700471"/>
    <w:rsid w:val="00701260"/>
    <w:rsid w:val="007015DC"/>
    <w:rsid w:val="00701A4D"/>
    <w:rsid w:val="00702777"/>
    <w:rsid w:val="00702A2A"/>
    <w:rsid w:val="007030C6"/>
    <w:rsid w:val="00703BE9"/>
    <w:rsid w:val="00704575"/>
    <w:rsid w:val="00704739"/>
    <w:rsid w:val="007052DA"/>
    <w:rsid w:val="007058CB"/>
    <w:rsid w:val="00705BC9"/>
    <w:rsid w:val="00707499"/>
    <w:rsid w:val="007101E5"/>
    <w:rsid w:val="00710688"/>
    <w:rsid w:val="007115B6"/>
    <w:rsid w:val="00711962"/>
    <w:rsid w:val="00711C3A"/>
    <w:rsid w:val="0071252C"/>
    <w:rsid w:val="00712CBD"/>
    <w:rsid w:val="00712F7D"/>
    <w:rsid w:val="007131BC"/>
    <w:rsid w:val="00713BA9"/>
    <w:rsid w:val="00714865"/>
    <w:rsid w:val="00714972"/>
    <w:rsid w:val="007151C2"/>
    <w:rsid w:val="007156E1"/>
    <w:rsid w:val="007160A9"/>
    <w:rsid w:val="007209BA"/>
    <w:rsid w:val="007224DA"/>
    <w:rsid w:val="00722713"/>
    <w:rsid w:val="007239BB"/>
    <w:rsid w:val="00724815"/>
    <w:rsid w:val="00725426"/>
    <w:rsid w:val="00725FAB"/>
    <w:rsid w:val="00726146"/>
    <w:rsid w:val="0072687D"/>
    <w:rsid w:val="00726890"/>
    <w:rsid w:val="00727056"/>
    <w:rsid w:val="00727C4B"/>
    <w:rsid w:val="00727C6F"/>
    <w:rsid w:val="00730697"/>
    <w:rsid w:val="00730FC3"/>
    <w:rsid w:val="007315E1"/>
    <w:rsid w:val="00731CD7"/>
    <w:rsid w:val="0073232B"/>
    <w:rsid w:val="007326A0"/>
    <w:rsid w:val="0073276B"/>
    <w:rsid w:val="007329D3"/>
    <w:rsid w:val="007334DE"/>
    <w:rsid w:val="007336F2"/>
    <w:rsid w:val="00734339"/>
    <w:rsid w:val="00734513"/>
    <w:rsid w:val="00734CB2"/>
    <w:rsid w:val="00734F2B"/>
    <w:rsid w:val="00734FF2"/>
    <w:rsid w:val="00735885"/>
    <w:rsid w:val="00735EF7"/>
    <w:rsid w:val="00735F5C"/>
    <w:rsid w:val="0073614B"/>
    <w:rsid w:val="00736ABD"/>
    <w:rsid w:val="00736E99"/>
    <w:rsid w:val="0073791C"/>
    <w:rsid w:val="00737C70"/>
    <w:rsid w:val="007401DA"/>
    <w:rsid w:val="007402D7"/>
    <w:rsid w:val="0074037D"/>
    <w:rsid w:val="00740DDA"/>
    <w:rsid w:val="00741FFC"/>
    <w:rsid w:val="00742493"/>
    <w:rsid w:val="0074255A"/>
    <w:rsid w:val="00742987"/>
    <w:rsid w:val="0074316A"/>
    <w:rsid w:val="00744104"/>
    <w:rsid w:val="00744205"/>
    <w:rsid w:val="0074522D"/>
    <w:rsid w:val="00746236"/>
    <w:rsid w:val="0074692C"/>
    <w:rsid w:val="00746A6B"/>
    <w:rsid w:val="00746E85"/>
    <w:rsid w:val="00747316"/>
    <w:rsid w:val="007474D0"/>
    <w:rsid w:val="00750779"/>
    <w:rsid w:val="00750885"/>
    <w:rsid w:val="00750CA3"/>
    <w:rsid w:val="00751591"/>
    <w:rsid w:val="00751A5D"/>
    <w:rsid w:val="00752ABA"/>
    <w:rsid w:val="007532C1"/>
    <w:rsid w:val="007543C5"/>
    <w:rsid w:val="007546D6"/>
    <w:rsid w:val="007553AB"/>
    <w:rsid w:val="007555DF"/>
    <w:rsid w:val="007558D2"/>
    <w:rsid w:val="00756535"/>
    <w:rsid w:val="007565A9"/>
    <w:rsid w:val="007568DA"/>
    <w:rsid w:val="00756CB1"/>
    <w:rsid w:val="00756DE1"/>
    <w:rsid w:val="007572CD"/>
    <w:rsid w:val="0076063F"/>
    <w:rsid w:val="00760C1A"/>
    <w:rsid w:val="00761106"/>
    <w:rsid w:val="00761843"/>
    <w:rsid w:val="007618E6"/>
    <w:rsid w:val="007623DF"/>
    <w:rsid w:val="007634EF"/>
    <w:rsid w:val="00763574"/>
    <w:rsid w:val="00763623"/>
    <w:rsid w:val="007641E9"/>
    <w:rsid w:val="007647A7"/>
    <w:rsid w:val="00764E6F"/>
    <w:rsid w:val="00764EE4"/>
    <w:rsid w:val="00764FDA"/>
    <w:rsid w:val="007655E5"/>
    <w:rsid w:val="0076586F"/>
    <w:rsid w:val="00765F28"/>
    <w:rsid w:val="0076660B"/>
    <w:rsid w:val="00766749"/>
    <w:rsid w:val="0076746E"/>
    <w:rsid w:val="00770342"/>
    <w:rsid w:val="0077174A"/>
    <w:rsid w:val="00772FE7"/>
    <w:rsid w:val="0077425E"/>
    <w:rsid w:val="00775633"/>
    <w:rsid w:val="007757E1"/>
    <w:rsid w:val="00775E01"/>
    <w:rsid w:val="00775F53"/>
    <w:rsid w:val="0078065F"/>
    <w:rsid w:val="007807E7"/>
    <w:rsid w:val="00780852"/>
    <w:rsid w:val="00781135"/>
    <w:rsid w:val="0078121D"/>
    <w:rsid w:val="00781885"/>
    <w:rsid w:val="00782D32"/>
    <w:rsid w:val="00783880"/>
    <w:rsid w:val="00783C6E"/>
    <w:rsid w:val="007849A2"/>
    <w:rsid w:val="00784F8E"/>
    <w:rsid w:val="00786142"/>
    <w:rsid w:val="007862DE"/>
    <w:rsid w:val="0078678B"/>
    <w:rsid w:val="007878A4"/>
    <w:rsid w:val="00787BC6"/>
    <w:rsid w:val="00787CE7"/>
    <w:rsid w:val="00787E1D"/>
    <w:rsid w:val="00787EC6"/>
    <w:rsid w:val="007917F5"/>
    <w:rsid w:val="00792AE3"/>
    <w:rsid w:val="00792DE1"/>
    <w:rsid w:val="007938D6"/>
    <w:rsid w:val="00794038"/>
    <w:rsid w:val="007948B0"/>
    <w:rsid w:val="00794E76"/>
    <w:rsid w:val="00794E96"/>
    <w:rsid w:val="00794F27"/>
    <w:rsid w:val="00795909"/>
    <w:rsid w:val="00795BB7"/>
    <w:rsid w:val="00795C7C"/>
    <w:rsid w:val="00795D23"/>
    <w:rsid w:val="0079619C"/>
    <w:rsid w:val="00796964"/>
    <w:rsid w:val="00797139"/>
    <w:rsid w:val="007971AB"/>
    <w:rsid w:val="00797479"/>
    <w:rsid w:val="00797BBE"/>
    <w:rsid w:val="00797EAD"/>
    <w:rsid w:val="007A0690"/>
    <w:rsid w:val="007A0BDF"/>
    <w:rsid w:val="007A24F1"/>
    <w:rsid w:val="007A2C51"/>
    <w:rsid w:val="007A3548"/>
    <w:rsid w:val="007A3F4A"/>
    <w:rsid w:val="007A421D"/>
    <w:rsid w:val="007A514D"/>
    <w:rsid w:val="007A6574"/>
    <w:rsid w:val="007A6610"/>
    <w:rsid w:val="007A6FFA"/>
    <w:rsid w:val="007A7777"/>
    <w:rsid w:val="007A79E3"/>
    <w:rsid w:val="007B05D9"/>
    <w:rsid w:val="007B0A45"/>
    <w:rsid w:val="007B1FC2"/>
    <w:rsid w:val="007B21E2"/>
    <w:rsid w:val="007B2946"/>
    <w:rsid w:val="007B3AF7"/>
    <w:rsid w:val="007B400B"/>
    <w:rsid w:val="007B4645"/>
    <w:rsid w:val="007B4DC7"/>
    <w:rsid w:val="007B6A76"/>
    <w:rsid w:val="007B6FBC"/>
    <w:rsid w:val="007C03CC"/>
    <w:rsid w:val="007C0F73"/>
    <w:rsid w:val="007C1339"/>
    <w:rsid w:val="007C135B"/>
    <w:rsid w:val="007C1FF1"/>
    <w:rsid w:val="007C4086"/>
    <w:rsid w:val="007C4879"/>
    <w:rsid w:val="007C4E64"/>
    <w:rsid w:val="007C4F11"/>
    <w:rsid w:val="007C50BF"/>
    <w:rsid w:val="007C563B"/>
    <w:rsid w:val="007C578A"/>
    <w:rsid w:val="007C5D6E"/>
    <w:rsid w:val="007C641C"/>
    <w:rsid w:val="007C657A"/>
    <w:rsid w:val="007C6C28"/>
    <w:rsid w:val="007C7491"/>
    <w:rsid w:val="007C75A1"/>
    <w:rsid w:val="007D2029"/>
    <w:rsid w:val="007D21CD"/>
    <w:rsid w:val="007D2559"/>
    <w:rsid w:val="007D26CA"/>
    <w:rsid w:val="007D2B65"/>
    <w:rsid w:val="007D2F23"/>
    <w:rsid w:val="007D2FFE"/>
    <w:rsid w:val="007D3030"/>
    <w:rsid w:val="007D3421"/>
    <w:rsid w:val="007D372E"/>
    <w:rsid w:val="007D3BCC"/>
    <w:rsid w:val="007D3D55"/>
    <w:rsid w:val="007D40A4"/>
    <w:rsid w:val="007D4238"/>
    <w:rsid w:val="007D4BF1"/>
    <w:rsid w:val="007D573C"/>
    <w:rsid w:val="007D623C"/>
    <w:rsid w:val="007D71F0"/>
    <w:rsid w:val="007D73B0"/>
    <w:rsid w:val="007D7A24"/>
    <w:rsid w:val="007D7C11"/>
    <w:rsid w:val="007E012C"/>
    <w:rsid w:val="007E08ED"/>
    <w:rsid w:val="007E1382"/>
    <w:rsid w:val="007E1618"/>
    <w:rsid w:val="007E2F91"/>
    <w:rsid w:val="007E3506"/>
    <w:rsid w:val="007E3996"/>
    <w:rsid w:val="007E476F"/>
    <w:rsid w:val="007E4BBB"/>
    <w:rsid w:val="007E5C5C"/>
    <w:rsid w:val="007E6484"/>
    <w:rsid w:val="007E65B6"/>
    <w:rsid w:val="007E7852"/>
    <w:rsid w:val="007E7D68"/>
    <w:rsid w:val="007E7F7E"/>
    <w:rsid w:val="007F0110"/>
    <w:rsid w:val="007F02B2"/>
    <w:rsid w:val="007F04EF"/>
    <w:rsid w:val="007F05B6"/>
    <w:rsid w:val="007F112B"/>
    <w:rsid w:val="007F1798"/>
    <w:rsid w:val="007F2369"/>
    <w:rsid w:val="007F2D02"/>
    <w:rsid w:val="007F308E"/>
    <w:rsid w:val="007F3C28"/>
    <w:rsid w:val="007F4343"/>
    <w:rsid w:val="007F599A"/>
    <w:rsid w:val="007F5CE6"/>
    <w:rsid w:val="007F61DB"/>
    <w:rsid w:val="007F6D9F"/>
    <w:rsid w:val="007F7316"/>
    <w:rsid w:val="007F791D"/>
    <w:rsid w:val="007F79CE"/>
    <w:rsid w:val="007F7AD4"/>
    <w:rsid w:val="00800CC5"/>
    <w:rsid w:val="00801567"/>
    <w:rsid w:val="008017BE"/>
    <w:rsid w:val="008026A2"/>
    <w:rsid w:val="00802963"/>
    <w:rsid w:val="00802EF9"/>
    <w:rsid w:val="00802FA8"/>
    <w:rsid w:val="0080311E"/>
    <w:rsid w:val="00803E3E"/>
    <w:rsid w:val="00804827"/>
    <w:rsid w:val="00805496"/>
    <w:rsid w:val="00806BDD"/>
    <w:rsid w:val="00806E6F"/>
    <w:rsid w:val="00806F8E"/>
    <w:rsid w:val="0080700F"/>
    <w:rsid w:val="0080748A"/>
    <w:rsid w:val="008078ED"/>
    <w:rsid w:val="00810209"/>
    <w:rsid w:val="00810303"/>
    <w:rsid w:val="0081031C"/>
    <w:rsid w:val="0081091A"/>
    <w:rsid w:val="00811E3B"/>
    <w:rsid w:val="00811E7A"/>
    <w:rsid w:val="00811F2A"/>
    <w:rsid w:val="0081233E"/>
    <w:rsid w:val="008124EC"/>
    <w:rsid w:val="00812AD1"/>
    <w:rsid w:val="00813379"/>
    <w:rsid w:val="00813689"/>
    <w:rsid w:val="00813D42"/>
    <w:rsid w:val="00814FF4"/>
    <w:rsid w:val="00815BD9"/>
    <w:rsid w:val="008160E0"/>
    <w:rsid w:val="008169BD"/>
    <w:rsid w:val="00820A67"/>
    <w:rsid w:val="00820DB3"/>
    <w:rsid w:val="00821581"/>
    <w:rsid w:val="00821FA8"/>
    <w:rsid w:val="00822427"/>
    <w:rsid w:val="0082327B"/>
    <w:rsid w:val="00823830"/>
    <w:rsid w:val="00823DA2"/>
    <w:rsid w:val="008243FC"/>
    <w:rsid w:val="008244AE"/>
    <w:rsid w:val="00826412"/>
    <w:rsid w:val="008266C0"/>
    <w:rsid w:val="008267DC"/>
    <w:rsid w:val="00826B07"/>
    <w:rsid w:val="00826C3B"/>
    <w:rsid w:val="0082754B"/>
    <w:rsid w:val="008278F8"/>
    <w:rsid w:val="0083047D"/>
    <w:rsid w:val="00830E5D"/>
    <w:rsid w:val="008316D6"/>
    <w:rsid w:val="00831CBE"/>
    <w:rsid w:val="00832FA0"/>
    <w:rsid w:val="00832FE5"/>
    <w:rsid w:val="00833037"/>
    <w:rsid w:val="00833C39"/>
    <w:rsid w:val="00834C09"/>
    <w:rsid w:val="00834C97"/>
    <w:rsid w:val="00834E36"/>
    <w:rsid w:val="00837025"/>
    <w:rsid w:val="00837805"/>
    <w:rsid w:val="0084004F"/>
    <w:rsid w:val="008403F3"/>
    <w:rsid w:val="008406A7"/>
    <w:rsid w:val="00841CD3"/>
    <w:rsid w:val="0084264E"/>
    <w:rsid w:val="00842BAC"/>
    <w:rsid w:val="00842EFC"/>
    <w:rsid w:val="00843EEF"/>
    <w:rsid w:val="008443B8"/>
    <w:rsid w:val="00844684"/>
    <w:rsid w:val="0084520F"/>
    <w:rsid w:val="0084568C"/>
    <w:rsid w:val="00846376"/>
    <w:rsid w:val="00846546"/>
    <w:rsid w:val="00846780"/>
    <w:rsid w:val="00846B39"/>
    <w:rsid w:val="00846D44"/>
    <w:rsid w:val="00846FA0"/>
    <w:rsid w:val="00846FBC"/>
    <w:rsid w:val="0084706A"/>
    <w:rsid w:val="00847881"/>
    <w:rsid w:val="0084788A"/>
    <w:rsid w:val="008478E3"/>
    <w:rsid w:val="00847990"/>
    <w:rsid w:val="008503DA"/>
    <w:rsid w:val="008505AD"/>
    <w:rsid w:val="00850A0C"/>
    <w:rsid w:val="00850AA4"/>
    <w:rsid w:val="00851F86"/>
    <w:rsid w:val="00852414"/>
    <w:rsid w:val="008526EA"/>
    <w:rsid w:val="0085313F"/>
    <w:rsid w:val="00855F7C"/>
    <w:rsid w:val="008569EF"/>
    <w:rsid w:val="00856DAE"/>
    <w:rsid w:val="00856DEA"/>
    <w:rsid w:val="00857A74"/>
    <w:rsid w:val="00857C4B"/>
    <w:rsid w:val="00857CD6"/>
    <w:rsid w:val="00860AA1"/>
    <w:rsid w:val="008625C3"/>
    <w:rsid w:val="008638E5"/>
    <w:rsid w:val="008639E8"/>
    <w:rsid w:val="008640FA"/>
    <w:rsid w:val="00864113"/>
    <w:rsid w:val="008641DC"/>
    <w:rsid w:val="0086424F"/>
    <w:rsid w:val="008648B2"/>
    <w:rsid w:val="00864FD5"/>
    <w:rsid w:val="00865000"/>
    <w:rsid w:val="0086517D"/>
    <w:rsid w:val="00866345"/>
    <w:rsid w:val="00867524"/>
    <w:rsid w:val="008676F9"/>
    <w:rsid w:val="00870032"/>
    <w:rsid w:val="0087007A"/>
    <w:rsid w:val="00871367"/>
    <w:rsid w:val="008718A6"/>
    <w:rsid w:val="0087201D"/>
    <w:rsid w:val="008721FE"/>
    <w:rsid w:val="00872CC2"/>
    <w:rsid w:val="008730E1"/>
    <w:rsid w:val="00873FA7"/>
    <w:rsid w:val="0087424E"/>
    <w:rsid w:val="00874EA4"/>
    <w:rsid w:val="00875015"/>
    <w:rsid w:val="00875075"/>
    <w:rsid w:val="00875CBA"/>
    <w:rsid w:val="008765BC"/>
    <w:rsid w:val="008765F6"/>
    <w:rsid w:val="00876842"/>
    <w:rsid w:val="00877969"/>
    <w:rsid w:val="00877B75"/>
    <w:rsid w:val="00877C1E"/>
    <w:rsid w:val="008811DF"/>
    <w:rsid w:val="008813E1"/>
    <w:rsid w:val="00881CEF"/>
    <w:rsid w:val="0088204A"/>
    <w:rsid w:val="00882763"/>
    <w:rsid w:val="00882CE0"/>
    <w:rsid w:val="00883305"/>
    <w:rsid w:val="008835EC"/>
    <w:rsid w:val="0088367A"/>
    <w:rsid w:val="00883884"/>
    <w:rsid w:val="008839D7"/>
    <w:rsid w:val="0088425C"/>
    <w:rsid w:val="008842E8"/>
    <w:rsid w:val="0088452D"/>
    <w:rsid w:val="00884EDA"/>
    <w:rsid w:val="008850C7"/>
    <w:rsid w:val="008850E9"/>
    <w:rsid w:val="00885A75"/>
    <w:rsid w:val="008863E7"/>
    <w:rsid w:val="00887396"/>
    <w:rsid w:val="0088747C"/>
    <w:rsid w:val="008905CF"/>
    <w:rsid w:val="00890EE8"/>
    <w:rsid w:val="008922B9"/>
    <w:rsid w:val="00892589"/>
    <w:rsid w:val="0089291D"/>
    <w:rsid w:val="00892E89"/>
    <w:rsid w:val="00893A96"/>
    <w:rsid w:val="0089572D"/>
    <w:rsid w:val="008957D1"/>
    <w:rsid w:val="0089584E"/>
    <w:rsid w:val="00896668"/>
    <w:rsid w:val="00896E03"/>
    <w:rsid w:val="008974B8"/>
    <w:rsid w:val="008A0669"/>
    <w:rsid w:val="008A0890"/>
    <w:rsid w:val="008A0AD3"/>
    <w:rsid w:val="008A0DA2"/>
    <w:rsid w:val="008A0F2F"/>
    <w:rsid w:val="008A1C57"/>
    <w:rsid w:val="008A2002"/>
    <w:rsid w:val="008A256E"/>
    <w:rsid w:val="008A2718"/>
    <w:rsid w:val="008A29E1"/>
    <w:rsid w:val="008A2B11"/>
    <w:rsid w:val="008A4614"/>
    <w:rsid w:val="008A5713"/>
    <w:rsid w:val="008A693F"/>
    <w:rsid w:val="008A69D9"/>
    <w:rsid w:val="008A6CCA"/>
    <w:rsid w:val="008A7CCC"/>
    <w:rsid w:val="008B172E"/>
    <w:rsid w:val="008B26CB"/>
    <w:rsid w:val="008B2C31"/>
    <w:rsid w:val="008B2E5C"/>
    <w:rsid w:val="008B35C7"/>
    <w:rsid w:val="008B3948"/>
    <w:rsid w:val="008B4A04"/>
    <w:rsid w:val="008B4D14"/>
    <w:rsid w:val="008B523A"/>
    <w:rsid w:val="008B6262"/>
    <w:rsid w:val="008B62A3"/>
    <w:rsid w:val="008B6977"/>
    <w:rsid w:val="008B6989"/>
    <w:rsid w:val="008B78E7"/>
    <w:rsid w:val="008C01C5"/>
    <w:rsid w:val="008C04E6"/>
    <w:rsid w:val="008C0ED1"/>
    <w:rsid w:val="008C165D"/>
    <w:rsid w:val="008C1891"/>
    <w:rsid w:val="008C1B0E"/>
    <w:rsid w:val="008C1BC6"/>
    <w:rsid w:val="008C210B"/>
    <w:rsid w:val="008C270E"/>
    <w:rsid w:val="008C2CD2"/>
    <w:rsid w:val="008C3229"/>
    <w:rsid w:val="008C467D"/>
    <w:rsid w:val="008C6697"/>
    <w:rsid w:val="008C76C7"/>
    <w:rsid w:val="008C76C9"/>
    <w:rsid w:val="008C78EC"/>
    <w:rsid w:val="008C7CF7"/>
    <w:rsid w:val="008D01F6"/>
    <w:rsid w:val="008D05A6"/>
    <w:rsid w:val="008D0C82"/>
    <w:rsid w:val="008D1696"/>
    <w:rsid w:val="008D1A56"/>
    <w:rsid w:val="008D2CAE"/>
    <w:rsid w:val="008D3B0C"/>
    <w:rsid w:val="008D3E09"/>
    <w:rsid w:val="008D511A"/>
    <w:rsid w:val="008D555D"/>
    <w:rsid w:val="008D5DCF"/>
    <w:rsid w:val="008D68C8"/>
    <w:rsid w:val="008D7053"/>
    <w:rsid w:val="008D74C4"/>
    <w:rsid w:val="008D7E63"/>
    <w:rsid w:val="008E03F0"/>
    <w:rsid w:val="008E0753"/>
    <w:rsid w:val="008E0754"/>
    <w:rsid w:val="008E07C5"/>
    <w:rsid w:val="008E0D0E"/>
    <w:rsid w:val="008E2D8E"/>
    <w:rsid w:val="008E302D"/>
    <w:rsid w:val="008E3035"/>
    <w:rsid w:val="008E4316"/>
    <w:rsid w:val="008E4F73"/>
    <w:rsid w:val="008E52CC"/>
    <w:rsid w:val="008E58A4"/>
    <w:rsid w:val="008E5AF7"/>
    <w:rsid w:val="008E63A3"/>
    <w:rsid w:val="008E6CD2"/>
    <w:rsid w:val="008E72A8"/>
    <w:rsid w:val="008E742B"/>
    <w:rsid w:val="008E7FA9"/>
    <w:rsid w:val="008F003C"/>
    <w:rsid w:val="008F012C"/>
    <w:rsid w:val="008F02CC"/>
    <w:rsid w:val="008F0642"/>
    <w:rsid w:val="008F077D"/>
    <w:rsid w:val="008F10A2"/>
    <w:rsid w:val="008F10AD"/>
    <w:rsid w:val="008F1968"/>
    <w:rsid w:val="008F2A5F"/>
    <w:rsid w:val="008F38B6"/>
    <w:rsid w:val="008F4A97"/>
    <w:rsid w:val="008F5A48"/>
    <w:rsid w:val="008F5EB2"/>
    <w:rsid w:val="008F6C3A"/>
    <w:rsid w:val="008F7257"/>
    <w:rsid w:val="00900E2F"/>
    <w:rsid w:val="009015B5"/>
    <w:rsid w:val="0090195A"/>
    <w:rsid w:val="00901B5E"/>
    <w:rsid w:val="00902DC8"/>
    <w:rsid w:val="00903137"/>
    <w:rsid w:val="009036A6"/>
    <w:rsid w:val="009039E4"/>
    <w:rsid w:val="00904450"/>
    <w:rsid w:val="009044B5"/>
    <w:rsid w:val="00904C82"/>
    <w:rsid w:val="009059B4"/>
    <w:rsid w:val="00905CAB"/>
    <w:rsid w:val="0090658B"/>
    <w:rsid w:val="00906B55"/>
    <w:rsid w:val="00906CBE"/>
    <w:rsid w:val="00906DC4"/>
    <w:rsid w:val="00906E48"/>
    <w:rsid w:val="00906FE1"/>
    <w:rsid w:val="0091070C"/>
    <w:rsid w:val="0091095B"/>
    <w:rsid w:val="00910B7E"/>
    <w:rsid w:val="009111FD"/>
    <w:rsid w:val="009112B5"/>
    <w:rsid w:val="00912192"/>
    <w:rsid w:val="00912F83"/>
    <w:rsid w:val="009130B3"/>
    <w:rsid w:val="009134FB"/>
    <w:rsid w:val="009136AC"/>
    <w:rsid w:val="00913766"/>
    <w:rsid w:val="00914210"/>
    <w:rsid w:val="00914324"/>
    <w:rsid w:val="009149ED"/>
    <w:rsid w:val="00914D14"/>
    <w:rsid w:val="00915715"/>
    <w:rsid w:val="00915A27"/>
    <w:rsid w:val="00915C21"/>
    <w:rsid w:val="00915D1D"/>
    <w:rsid w:val="00915FB5"/>
    <w:rsid w:val="009171B5"/>
    <w:rsid w:val="0091787A"/>
    <w:rsid w:val="00917F40"/>
    <w:rsid w:val="00917F88"/>
    <w:rsid w:val="00917FF5"/>
    <w:rsid w:val="00920CFD"/>
    <w:rsid w:val="00921D31"/>
    <w:rsid w:val="00922853"/>
    <w:rsid w:val="00922AE6"/>
    <w:rsid w:val="00923CDA"/>
    <w:rsid w:val="009246B0"/>
    <w:rsid w:val="00925F84"/>
    <w:rsid w:val="00926859"/>
    <w:rsid w:val="0092699C"/>
    <w:rsid w:val="0092742B"/>
    <w:rsid w:val="009310A5"/>
    <w:rsid w:val="009315EB"/>
    <w:rsid w:val="00931742"/>
    <w:rsid w:val="00931E12"/>
    <w:rsid w:val="009321DD"/>
    <w:rsid w:val="0093242E"/>
    <w:rsid w:val="0093271A"/>
    <w:rsid w:val="00932747"/>
    <w:rsid w:val="00932866"/>
    <w:rsid w:val="00933F31"/>
    <w:rsid w:val="00934218"/>
    <w:rsid w:val="009342C3"/>
    <w:rsid w:val="009353B0"/>
    <w:rsid w:val="00935435"/>
    <w:rsid w:val="009354CE"/>
    <w:rsid w:val="009362FC"/>
    <w:rsid w:val="0093630F"/>
    <w:rsid w:val="009370D1"/>
    <w:rsid w:val="0093752B"/>
    <w:rsid w:val="009403BD"/>
    <w:rsid w:val="009405B6"/>
    <w:rsid w:val="00940D2E"/>
    <w:rsid w:val="00940D8B"/>
    <w:rsid w:val="009413D2"/>
    <w:rsid w:val="009430CB"/>
    <w:rsid w:val="009434A7"/>
    <w:rsid w:val="0094441C"/>
    <w:rsid w:val="00945112"/>
    <w:rsid w:val="00945201"/>
    <w:rsid w:val="00945CA6"/>
    <w:rsid w:val="00945E90"/>
    <w:rsid w:val="00946146"/>
    <w:rsid w:val="009467EE"/>
    <w:rsid w:val="00946B66"/>
    <w:rsid w:val="00947F04"/>
    <w:rsid w:val="00947F5C"/>
    <w:rsid w:val="00947F61"/>
    <w:rsid w:val="00950622"/>
    <w:rsid w:val="00950B5A"/>
    <w:rsid w:val="00950F01"/>
    <w:rsid w:val="009518BB"/>
    <w:rsid w:val="00951D1E"/>
    <w:rsid w:val="0095214B"/>
    <w:rsid w:val="0095236C"/>
    <w:rsid w:val="009523E3"/>
    <w:rsid w:val="00952457"/>
    <w:rsid w:val="00952921"/>
    <w:rsid w:val="0095413C"/>
    <w:rsid w:val="0095499A"/>
    <w:rsid w:val="00955594"/>
    <w:rsid w:val="009557C1"/>
    <w:rsid w:val="00955E42"/>
    <w:rsid w:val="00955F18"/>
    <w:rsid w:val="00957175"/>
    <w:rsid w:val="00957260"/>
    <w:rsid w:val="00957ED6"/>
    <w:rsid w:val="00961323"/>
    <w:rsid w:val="009615B3"/>
    <w:rsid w:val="009618C2"/>
    <w:rsid w:val="00963271"/>
    <w:rsid w:val="00963790"/>
    <w:rsid w:val="00963B32"/>
    <w:rsid w:val="009642C5"/>
    <w:rsid w:val="009647D5"/>
    <w:rsid w:val="009654D7"/>
    <w:rsid w:val="00965B0E"/>
    <w:rsid w:val="00966789"/>
    <w:rsid w:val="00967050"/>
    <w:rsid w:val="00967A92"/>
    <w:rsid w:val="00967F26"/>
    <w:rsid w:val="009702E3"/>
    <w:rsid w:val="009713C3"/>
    <w:rsid w:val="00971E8A"/>
    <w:rsid w:val="00972494"/>
    <w:rsid w:val="00972645"/>
    <w:rsid w:val="00972DDC"/>
    <w:rsid w:val="00972E0E"/>
    <w:rsid w:val="00972F40"/>
    <w:rsid w:val="00973885"/>
    <w:rsid w:val="00973C5A"/>
    <w:rsid w:val="00974629"/>
    <w:rsid w:val="009747D9"/>
    <w:rsid w:val="00974C18"/>
    <w:rsid w:val="009750C7"/>
    <w:rsid w:val="00976CA1"/>
    <w:rsid w:val="00976D5B"/>
    <w:rsid w:val="00977014"/>
    <w:rsid w:val="009778E5"/>
    <w:rsid w:val="0097792A"/>
    <w:rsid w:val="00977A9D"/>
    <w:rsid w:val="0098091C"/>
    <w:rsid w:val="00981004"/>
    <w:rsid w:val="009814CE"/>
    <w:rsid w:val="009820E7"/>
    <w:rsid w:val="00982145"/>
    <w:rsid w:val="0098226D"/>
    <w:rsid w:val="00982DB3"/>
    <w:rsid w:val="00982E96"/>
    <w:rsid w:val="009836F4"/>
    <w:rsid w:val="00983BC8"/>
    <w:rsid w:val="00983E0C"/>
    <w:rsid w:val="00984F20"/>
    <w:rsid w:val="009857FE"/>
    <w:rsid w:val="00987293"/>
    <w:rsid w:val="009872DD"/>
    <w:rsid w:val="009875A6"/>
    <w:rsid w:val="00987B71"/>
    <w:rsid w:val="00987D65"/>
    <w:rsid w:val="00992042"/>
    <w:rsid w:val="00992410"/>
    <w:rsid w:val="0099354B"/>
    <w:rsid w:val="009959F1"/>
    <w:rsid w:val="00995C4A"/>
    <w:rsid w:val="0099600C"/>
    <w:rsid w:val="009960A4"/>
    <w:rsid w:val="00996168"/>
    <w:rsid w:val="0099701C"/>
    <w:rsid w:val="00997AB6"/>
    <w:rsid w:val="00997BC4"/>
    <w:rsid w:val="00997E8D"/>
    <w:rsid w:val="00997FCA"/>
    <w:rsid w:val="009A049F"/>
    <w:rsid w:val="009A08F4"/>
    <w:rsid w:val="009A1CEF"/>
    <w:rsid w:val="009A28EC"/>
    <w:rsid w:val="009A3607"/>
    <w:rsid w:val="009A4596"/>
    <w:rsid w:val="009A46EA"/>
    <w:rsid w:val="009A4B7F"/>
    <w:rsid w:val="009A4E2B"/>
    <w:rsid w:val="009A56D0"/>
    <w:rsid w:val="009A5864"/>
    <w:rsid w:val="009A69C1"/>
    <w:rsid w:val="009A701F"/>
    <w:rsid w:val="009A7646"/>
    <w:rsid w:val="009A7C0C"/>
    <w:rsid w:val="009A7CED"/>
    <w:rsid w:val="009A7DB9"/>
    <w:rsid w:val="009B06E9"/>
    <w:rsid w:val="009B14E8"/>
    <w:rsid w:val="009B14F3"/>
    <w:rsid w:val="009B183B"/>
    <w:rsid w:val="009B28F1"/>
    <w:rsid w:val="009B38A4"/>
    <w:rsid w:val="009B4324"/>
    <w:rsid w:val="009B4A11"/>
    <w:rsid w:val="009B51D9"/>
    <w:rsid w:val="009B5C47"/>
    <w:rsid w:val="009B68A7"/>
    <w:rsid w:val="009B7CBE"/>
    <w:rsid w:val="009C05FB"/>
    <w:rsid w:val="009C12CA"/>
    <w:rsid w:val="009C1ADF"/>
    <w:rsid w:val="009C20E8"/>
    <w:rsid w:val="009C215D"/>
    <w:rsid w:val="009C21F6"/>
    <w:rsid w:val="009C2AD6"/>
    <w:rsid w:val="009C2FA8"/>
    <w:rsid w:val="009C3D56"/>
    <w:rsid w:val="009C69BB"/>
    <w:rsid w:val="009C7843"/>
    <w:rsid w:val="009D0192"/>
    <w:rsid w:val="009D051A"/>
    <w:rsid w:val="009D0632"/>
    <w:rsid w:val="009D06B3"/>
    <w:rsid w:val="009D0D7F"/>
    <w:rsid w:val="009D1DE3"/>
    <w:rsid w:val="009D1E4E"/>
    <w:rsid w:val="009D2375"/>
    <w:rsid w:val="009D2B0C"/>
    <w:rsid w:val="009D360F"/>
    <w:rsid w:val="009D4428"/>
    <w:rsid w:val="009D47C7"/>
    <w:rsid w:val="009D4DD6"/>
    <w:rsid w:val="009D7D0E"/>
    <w:rsid w:val="009D7F08"/>
    <w:rsid w:val="009D7F55"/>
    <w:rsid w:val="009E0EB9"/>
    <w:rsid w:val="009E1B40"/>
    <w:rsid w:val="009E2181"/>
    <w:rsid w:val="009E267E"/>
    <w:rsid w:val="009E2FD2"/>
    <w:rsid w:val="009E3414"/>
    <w:rsid w:val="009E3A3C"/>
    <w:rsid w:val="009E48CB"/>
    <w:rsid w:val="009E4C6F"/>
    <w:rsid w:val="009E4D61"/>
    <w:rsid w:val="009E516D"/>
    <w:rsid w:val="009E529E"/>
    <w:rsid w:val="009E60C7"/>
    <w:rsid w:val="009E6287"/>
    <w:rsid w:val="009E6575"/>
    <w:rsid w:val="009E6695"/>
    <w:rsid w:val="009E6879"/>
    <w:rsid w:val="009E6B36"/>
    <w:rsid w:val="009E6DEB"/>
    <w:rsid w:val="009E7731"/>
    <w:rsid w:val="009E7C38"/>
    <w:rsid w:val="009F01DB"/>
    <w:rsid w:val="009F02A8"/>
    <w:rsid w:val="009F09C6"/>
    <w:rsid w:val="009F0F09"/>
    <w:rsid w:val="009F133E"/>
    <w:rsid w:val="009F22EE"/>
    <w:rsid w:val="009F24EA"/>
    <w:rsid w:val="009F2735"/>
    <w:rsid w:val="009F2C65"/>
    <w:rsid w:val="009F3B4B"/>
    <w:rsid w:val="009F44D7"/>
    <w:rsid w:val="009F44EB"/>
    <w:rsid w:val="009F4876"/>
    <w:rsid w:val="009F48ED"/>
    <w:rsid w:val="009F4BFE"/>
    <w:rsid w:val="009F6DB7"/>
    <w:rsid w:val="009F705C"/>
    <w:rsid w:val="009F7099"/>
    <w:rsid w:val="009F718C"/>
    <w:rsid w:val="009F72E4"/>
    <w:rsid w:val="009F7B49"/>
    <w:rsid w:val="009F7F8E"/>
    <w:rsid w:val="00A00A07"/>
    <w:rsid w:val="00A015CE"/>
    <w:rsid w:val="00A0324A"/>
    <w:rsid w:val="00A03954"/>
    <w:rsid w:val="00A03C55"/>
    <w:rsid w:val="00A0432C"/>
    <w:rsid w:val="00A05092"/>
    <w:rsid w:val="00A05167"/>
    <w:rsid w:val="00A0530D"/>
    <w:rsid w:val="00A053FE"/>
    <w:rsid w:val="00A056C1"/>
    <w:rsid w:val="00A06217"/>
    <w:rsid w:val="00A0628A"/>
    <w:rsid w:val="00A067AA"/>
    <w:rsid w:val="00A06810"/>
    <w:rsid w:val="00A109A7"/>
    <w:rsid w:val="00A1219E"/>
    <w:rsid w:val="00A12616"/>
    <w:rsid w:val="00A13721"/>
    <w:rsid w:val="00A13A46"/>
    <w:rsid w:val="00A145F5"/>
    <w:rsid w:val="00A1519D"/>
    <w:rsid w:val="00A15BD2"/>
    <w:rsid w:val="00A1625E"/>
    <w:rsid w:val="00A16548"/>
    <w:rsid w:val="00A17C65"/>
    <w:rsid w:val="00A205DF"/>
    <w:rsid w:val="00A20FB8"/>
    <w:rsid w:val="00A21050"/>
    <w:rsid w:val="00A213F3"/>
    <w:rsid w:val="00A2154C"/>
    <w:rsid w:val="00A21992"/>
    <w:rsid w:val="00A21A6A"/>
    <w:rsid w:val="00A21B99"/>
    <w:rsid w:val="00A226F0"/>
    <w:rsid w:val="00A2340A"/>
    <w:rsid w:val="00A23C2A"/>
    <w:rsid w:val="00A23FC5"/>
    <w:rsid w:val="00A24B0D"/>
    <w:rsid w:val="00A2511A"/>
    <w:rsid w:val="00A25260"/>
    <w:rsid w:val="00A2528C"/>
    <w:rsid w:val="00A25614"/>
    <w:rsid w:val="00A26A5B"/>
    <w:rsid w:val="00A27542"/>
    <w:rsid w:val="00A27803"/>
    <w:rsid w:val="00A302F0"/>
    <w:rsid w:val="00A3145E"/>
    <w:rsid w:val="00A31A56"/>
    <w:rsid w:val="00A3203C"/>
    <w:rsid w:val="00A323B3"/>
    <w:rsid w:val="00A323CB"/>
    <w:rsid w:val="00A34669"/>
    <w:rsid w:val="00A346AB"/>
    <w:rsid w:val="00A3556C"/>
    <w:rsid w:val="00A35983"/>
    <w:rsid w:val="00A36255"/>
    <w:rsid w:val="00A36576"/>
    <w:rsid w:val="00A36C3B"/>
    <w:rsid w:val="00A36C6C"/>
    <w:rsid w:val="00A36D97"/>
    <w:rsid w:val="00A37188"/>
    <w:rsid w:val="00A371B1"/>
    <w:rsid w:val="00A379E7"/>
    <w:rsid w:val="00A37D70"/>
    <w:rsid w:val="00A401B6"/>
    <w:rsid w:val="00A401BF"/>
    <w:rsid w:val="00A4029E"/>
    <w:rsid w:val="00A406B6"/>
    <w:rsid w:val="00A40E79"/>
    <w:rsid w:val="00A41360"/>
    <w:rsid w:val="00A416B1"/>
    <w:rsid w:val="00A42113"/>
    <w:rsid w:val="00A428C0"/>
    <w:rsid w:val="00A43484"/>
    <w:rsid w:val="00A4356A"/>
    <w:rsid w:val="00A43DD8"/>
    <w:rsid w:val="00A44217"/>
    <w:rsid w:val="00A44336"/>
    <w:rsid w:val="00A44434"/>
    <w:rsid w:val="00A44A87"/>
    <w:rsid w:val="00A44DAE"/>
    <w:rsid w:val="00A44E39"/>
    <w:rsid w:val="00A4501E"/>
    <w:rsid w:val="00A450E6"/>
    <w:rsid w:val="00A45131"/>
    <w:rsid w:val="00A471B2"/>
    <w:rsid w:val="00A50076"/>
    <w:rsid w:val="00A50C14"/>
    <w:rsid w:val="00A512B7"/>
    <w:rsid w:val="00A5161E"/>
    <w:rsid w:val="00A519F6"/>
    <w:rsid w:val="00A51B67"/>
    <w:rsid w:val="00A51F2A"/>
    <w:rsid w:val="00A525C1"/>
    <w:rsid w:val="00A52844"/>
    <w:rsid w:val="00A52D7C"/>
    <w:rsid w:val="00A532B8"/>
    <w:rsid w:val="00A533CA"/>
    <w:rsid w:val="00A54FA2"/>
    <w:rsid w:val="00A55F75"/>
    <w:rsid w:val="00A575ED"/>
    <w:rsid w:val="00A57C91"/>
    <w:rsid w:val="00A60A25"/>
    <w:rsid w:val="00A618A0"/>
    <w:rsid w:val="00A629C0"/>
    <w:rsid w:val="00A62C3B"/>
    <w:rsid w:val="00A62D13"/>
    <w:rsid w:val="00A634AE"/>
    <w:rsid w:val="00A63EF6"/>
    <w:rsid w:val="00A64CF6"/>
    <w:rsid w:val="00A65DE9"/>
    <w:rsid w:val="00A660D7"/>
    <w:rsid w:val="00A664A9"/>
    <w:rsid w:val="00A6662C"/>
    <w:rsid w:val="00A6669B"/>
    <w:rsid w:val="00A66BD0"/>
    <w:rsid w:val="00A6799A"/>
    <w:rsid w:val="00A70CB5"/>
    <w:rsid w:val="00A7172B"/>
    <w:rsid w:val="00A71826"/>
    <w:rsid w:val="00A71C11"/>
    <w:rsid w:val="00A72C4C"/>
    <w:rsid w:val="00A73163"/>
    <w:rsid w:val="00A74881"/>
    <w:rsid w:val="00A74ACC"/>
    <w:rsid w:val="00A7589A"/>
    <w:rsid w:val="00A76885"/>
    <w:rsid w:val="00A768A7"/>
    <w:rsid w:val="00A769C9"/>
    <w:rsid w:val="00A772CA"/>
    <w:rsid w:val="00A776DE"/>
    <w:rsid w:val="00A77C95"/>
    <w:rsid w:val="00A80A13"/>
    <w:rsid w:val="00A80D80"/>
    <w:rsid w:val="00A81087"/>
    <w:rsid w:val="00A81420"/>
    <w:rsid w:val="00A81C53"/>
    <w:rsid w:val="00A82676"/>
    <w:rsid w:val="00A83380"/>
    <w:rsid w:val="00A83A68"/>
    <w:rsid w:val="00A84240"/>
    <w:rsid w:val="00A846FB"/>
    <w:rsid w:val="00A84ABD"/>
    <w:rsid w:val="00A84C33"/>
    <w:rsid w:val="00A852A8"/>
    <w:rsid w:val="00A856D3"/>
    <w:rsid w:val="00A862BE"/>
    <w:rsid w:val="00A867ED"/>
    <w:rsid w:val="00A86BF1"/>
    <w:rsid w:val="00A8775E"/>
    <w:rsid w:val="00A8786E"/>
    <w:rsid w:val="00A87934"/>
    <w:rsid w:val="00A90D1E"/>
    <w:rsid w:val="00A90D5F"/>
    <w:rsid w:val="00A91207"/>
    <w:rsid w:val="00A91C47"/>
    <w:rsid w:val="00A91D4C"/>
    <w:rsid w:val="00A91D7B"/>
    <w:rsid w:val="00A92014"/>
    <w:rsid w:val="00A924B4"/>
    <w:rsid w:val="00A92AC7"/>
    <w:rsid w:val="00A92E21"/>
    <w:rsid w:val="00A92E34"/>
    <w:rsid w:val="00A9321D"/>
    <w:rsid w:val="00A93393"/>
    <w:rsid w:val="00A934C3"/>
    <w:rsid w:val="00A940F4"/>
    <w:rsid w:val="00A944A0"/>
    <w:rsid w:val="00A9470A"/>
    <w:rsid w:val="00A94928"/>
    <w:rsid w:val="00A94CFD"/>
    <w:rsid w:val="00A950E9"/>
    <w:rsid w:val="00A954E9"/>
    <w:rsid w:val="00A95CF0"/>
    <w:rsid w:val="00A96509"/>
    <w:rsid w:val="00A965CA"/>
    <w:rsid w:val="00A96726"/>
    <w:rsid w:val="00A96E6E"/>
    <w:rsid w:val="00A973AF"/>
    <w:rsid w:val="00A97861"/>
    <w:rsid w:val="00A97DC7"/>
    <w:rsid w:val="00A97E5C"/>
    <w:rsid w:val="00AA032C"/>
    <w:rsid w:val="00AA0470"/>
    <w:rsid w:val="00AA1050"/>
    <w:rsid w:val="00AA1352"/>
    <w:rsid w:val="00AA14B9"/>
    <w:rsid w:val="00AA1DC0"/>
    <w:rsid w:val="00AA21AC"/>
    <w:rsid w:val="00AA253B"/>
    <w:rsid w:val="00AA26C2"/>
    <w:rsid w:val="00AA2778"/>
    <w:rsid w:val="00AA2EC3"/>
    <w:rsid w:val="00AA31D1"/>
    <w:rsid w:val="00AA3275"/>
    <w:rsid w:val="00AA3302"/>
    <w:rsid w:val="00AA3B7A"/>
    <w:rsid w:val="00AA3FAD"/>
    <w:rsid w:val="00AA40F8"/>
    <w:rsid w:val="00AA45B6"/>
    <w:rsid w:val="00AA540C"/>
    <w:rsid w:val="00AA611D"/>
    <w:rsid w:val="00AA68AA"/>
    <w:rsid w:val="00AA6B06"/>
    <w:rsid w:val="00AA7837"/>
    <w:rsid w:val="00AB0009"/>
    <w:rsid w:val="00AB00A5"/>
    <w:rsid w:val="00AB01EC"/>
    <w:rsid w:val="00AB054A"/>
    <w:rsid w:val="00AB06C6"/>
    <w:rsid w:val="00AB06DD"/>
    <w:rsid w:val="00AB0DDA"/>
    <w:rsid w:val="00AB0F47"/>
    <w:rsid w:val="00AB1369"/>
    <w:rsid w:val="00AB1437"/>
    <w:rsid w:val="00AB19AE"/>
    <w:rsid w:val="00AB1C91"/>
    <w:rsid w:val="00AB25EE"/>
    <w:rsid w:val="00AB2EC5"/>
    <w:rsid w:val="00AB31DF"/>
    <w:rsid w:val="00AB3891"/>
    <w:rsid w:val="00AB3D1C"/>
    <w:rsid w:val="00AB3D43"/>
    <w:rsid w:val="00AB40DA"/>
    <w:rsid w:val="00AB4388"/>
    <w:rsid w:val="00AB43BD"/>
    <w:rsid w:val="00AB45A7"/>
    <w:rsid w:val="00AB4627"/>
    <w:rsid w:val="00AB46E0"/>
    <w:rsid w:val="00AB47CD"/>
    <w:rsid w:val="00AB489D"/>
    <w:rsid w:val="00AB4A1E"/>
    <w:rsid w:val="00AB4DB8"/>
    <w:rsid w:val="00AB52E9"/>
    <w:rsid w:val="00AB551D"/>
    <w:rsid w:val="00AB5615"/>
    <w:rsid w:val="00AB780B"/>
    <w:rsid w:val="00AB7BBC"/>
    <w:rsid w:val="00AB7F68"/>
    <w:rsid w:val="00AC00A1"/>
    <w:rsid w:val="00AC01F7"/>
    <w:rsid w:val="00AC1606"/>
    <w:rsid w:val="00AC1607"/>
    <w:rsid w:val="00AC18E7"/>
    <w:rsid w:val="00AC1B3D"/>
    <w:rsid w:val="00AC1F15"/>
    <w:rsid w:val="00AC33BD"/>
    <w:rsid w:val="00AC3CF3"/>
    <w:rsid w:val="00AC4380"/>
    <w:rsid w:val="00AC58D4"/>
    <w:rsid w:val="00AC601C"/>
    <w:rsid w:val="00AC64B0"/>
    <w:rsid w:val="00AC666D"/>
    <w:rsid w:val="00AD0102"/>
    <w:rsid w:val="00AD01CF"/>
    <w:rsid w:val="00AD0586"/>
    <w:rsid w:val="00AD21B6"/>
    <w:rsid w:val="00AD2CCE"/>
    <w:rsid w:val="00AD3D05"/>
    <w:rsid w:val="00AD4D7E"/>
    <w:rsid w:val="00AD5F2F"/>
    <w:rsid w:val="00AD68B6"/>
    <w:rsid w:val="00AD7947"/>
    <w:rsid w:val="00AD7E4D"/>
    <w:rsid w:val="00AE0078"/>
    <w:rsid w:val="00AE0567"/>
    <w:rsid w:val="00AE106C"/>
    <w:rsid w:val="00AE1193"/>
    <w:rsid w:val="00AE18A2"/>
    <w:rsid w:val="00AE1F2B"/>
    <w:rsid w:val="00AE38C8"/>
    <w:rsid w:val="00AE413B"/>
    <w:rsid w:val="00AE4625"/>
    <w:rsid w:val="00AE4649"/>
    <w:rsid w:val="00AE4A0B"/>
    <w:rsid w:val="00AE4D6D"/>
    <w:rsid w:val="00AE4F96"/>
    <w:rsid w:val="00AE5764"/>
    <w:rsid w:val="00AE5BE4"/>
    <w:rsid w:val="00AE5DF3"/>
    <w:rsid w:val="00AE6892"/>
    <w:rsid w:val="00AE6C26"/>
    <w:rsid w:val="00AE757B"/>
    <w:rsid w:val="00AF04BA"/>
    <w:rsid w:val="00AF0578"/>
    <w:rsid w:val="00AF1517"/>
    <w:rsid w:val="00AF197E"/>
    <w:rsid w:val="00AF1A50"/>
    <w:rsid w:val="00AF20AE"/>
    <w:rsid w:val="00AF2DD7"/>
    <w:rsid w:val="00AF344B"/>
    <w:rsid w:val="00AF386F"/>
    <w:rsid w:val="00AF3CE0"/>
    <w:rsid w:val="00AF4401"/>
    <w:rsid w:val="00AF45D7"/>
    <w:rsid w:val="00AF5142"/>
    <w:rsid w:val="00AF5344"/>
    <w:rsid w:val="00AF55AF"/>
    <w:rsid w:val="00AF57B1"/>
    <w:rsid w:val="00AF59F6"/>
    <w:rsid w:val="00AF5EDF"/>
    <w:rsid w:val="00AF65C0"/>
    <w:rsid w:val="00AF68F8"/>
    <w:rsid w:val="00AF6AC8"/>
    <w:rsid w:val="00AF6D58"/>
    <w:rsid w:val="00B00A27"/>
    <w:rsid w:val="00B01395"/>
    <w:rsid w:val="00B02A0B"/>
    <w:rsid w:val="00B03E4C"/>
    <w:rsid w:val="00B041CC"/>
    <w:rsid w:val="00B0422C"/>
    <w:rsid w:val="00B04865"/>
    <w:rsid w:val="00B04BD3"/>
    <w:rsid w:val="00B04EA2"/>
    <w:rsid w:val="00B059BD"/>
    <w:rsid w:val="00B05DB1"/>
    <w:rsid w:val="00B06FEC"/>
    <w:rsid w:val="00B072A5"/>
    <w:rsid w:val="00B10BF8"/>
    <w:rsid w:val="00B10CFE"/>
    <w:rsid w:val="00B10FB7"/>
    <w:rsid w:val="00B115BE"/>
    <w:rsid w:val="00B11FC1"/>
    <w:rsid w:val="00B1236D"/>
    <w:rsid w:val="00B13B2A"/>
    <w:rsid w:val="00B13C28"/>
    <w:rsid w:val="00B14102"/>
    <w:rsid w:val="00B14D5C"/>
    <w:rsid w:val="00B157F6"/>
    <w:rsid w:val="00B15E57"/>
    <w:rsid w:val="00B161DD"/>
    <w:rsid w:val="00B175FD"/>
    <w:rsid w:val="00B20437"/>
    <w:rsid w:val="00B20A99"/>
    <w:rsid w:val="00B20E75"/>
    <w:rsid w:val="00B2103B"/>
    <w:rsid w:val="00B21158"/>
    <w:rsid w:val="00B21C17"/>
    <w:rsid w:val="00B23009"/>
    <w:rsid w:val="00B23346"/>
    <w:rsid w:val="00B24CB5"/>
    <w:rsid w:val="00B24D63"/>
    <w:rsid w:val="00B257A1"/>
    <w:rsid w:val="00B25DE7"/>
    <w:rsid w:val="00B2668B"/>
    <w:rsid w:val="00B26E75"/>
    <w:rsid w:val="00B27235"/>
    <w:rsid w:val="00B27575"/>
    <w:rsid w:val="00B30C52"/>
    <w:rsid w:val="00B3123A"/>
    <w:rsid w:val="00B314AF"/>
    <w:rsid w:val="00B31616"/>
    <w:rsid w:val="00B316BC"/>
    <w:rsid w:val="00B320D3"/>
    <w:rsid w:val="00B32192"/>
    <w:rsid w:val="00B322F6"/>
    <w:rsid w:val="00B323F1"/>
    <w:rsid w:val="00B3245E"/>
    <w:rsid w:val="00B32CE1"/>
    <w:rsid w:val="00B335AF"/>
    <w:rsid w:val="00B33759"/>
    <w:rsid w:val="00B33B00"/>
    <w:rsid w:val="00B33F6B"/>
    <w:rsid w:val="00B344A4"/>
    <w:rsid w:val="00B34BA3"/>
    <w:rsid w:val="00B34E95"/>
    <w:rsid w:val="00B35C31"/>
    <w:rsid w:val="00B363B6"/>
    <w:rsid w:val="00B36DDA"/>
    <w:rsid w:val="00B3748B"/>
    <w:rsid w:val="00B37A08"/>
    <w:rsid w:val="00B402B3"/>
    <w:rsid w:val="00B41049"/>
    <w:rsid w:val="00B41724"/>
    <w:rsid w:val="00B4203B"/>
    <w:rsid w:val="00B422AC"/>
    <w:rsid w:val="00B42498"/>
    <w:rsid w:val="00B426BC"/>
    <w:rsid w:val="00B43137"/>
    <w:rsid w:val="00B4350C"/>
    <w:rsid w:val="00B43F37"/>
    <w:rsid w:val="00B44584"/>
    <w:rsid w:val="00B445FB"/>
    <w:rsid w:val="00B44B58"/>
    <w:rsid w:val="00B45686"/>
    <w:rsid w:val="00B46772"/>
    <w:rsid w:val="00B47899"/>
    <w:rsid w:val="00B504DD"/>
    <w:rsid w:val="00B508BA"/>
    <w:rsid w:val="00B509DB"/>
    <w:rsid w:val="00B50A43"/>
    <w:rsid w:val="00B50A47"/>
    <w:rsid w:val="00B50DB6"/>
    <w:rsid w:val="00B51C36"/>
    <w:rsid w:val="00B51E43"/>
    <w:rsid w:val="00B52445"/>
    <w:rsid w:val="00B527E2"/>
    <w:rsid w:val="00B52D43"/>
    <w:rsid w:val="00B52E23"/>
    <w:rsid w:val="00B547E6"/>
    <w:rsid w:val="00B554EB"/>
    <w:rsid w:val="00B55F12"/>
    <w:rsid w:val="00B56D4E"/>
    <w:rsid w:val="00B57167"/>
    <w:rsid w:val="00B578EB"/>
    <w:rsid w:val="00B57C90"/>
    <w:rsid w:val="00B60045"/>
    <w:rsid w:val="00B61A29"/>
    <w:rsid w:val="00B61EBD"/>
    <w:rsid w:val="00B623BC"/>
    <w:rsid w:val="00B634D1"/>
    <w:rsid w:val="00B6406E"/>
    <w:rsid w:val="00B6459E"/>
    <w:rsid w:val="00B64855"/>
    <w:rsid w:val="00B64ABA"/>
    <w:rsid w:val="00B64B66"/>
    <w:rsid w:val="00B64BCD"/>
    <w:rsid w:val="00B65359"/>
    <w:rsid w:val="00B65BB2"/>
    <w:rsid w:val="00B66B81"/>
    <w:rsid w:val="00B700A6"/>
    <w:rsid w:val="00B70641"/>
    <w:rsid w:val="00B70794"/>
    <w:rsid w:val="00B70DD5"/>
    <w:rsid w:val="00B71B1B"/>
    <w:rsid w:val="00B73029"/>
    <w:rsid w:val="00B7330E"/>
    <w:rsid w:val="00B736B9"/>
    <w:rsid w:val="00B73BAD"/>
    <w:rsid w:val="00B745F4"/>
    <w:rsid w:val="00B75159"/>
    <w:rsid w:val="00B751FD"/>
    <w:rsid w:val="00B757EB"/>
    <w:rsid w:val="00B75866"/>
    <w:rsid w:val="00B76288"/>
    <w:rsid w:val="00B76717"/>
    <w:rsid w:val="00B76967"/>
    <w:rsid w:val="00B76E7B"/>
    <w:rsid w:val="00B76F7C"/>
    <w:rsid w:val="00B7708C"/>
    <w:rsid w:val="00B77CEB"/>
    <w:rsid w:val="00B77DFA"/>
    <w:rsid w:val="00B80439"/>
    <w:rsid w:val="00B80841"/>
    <w:rsid w:val="00B80EC1"/>
    <w:rsid w:val="00B81498"/>
    <w:rsid w:val="00B818B6"/>
    <w:rsid w:val="00B81FCF"/>
    <w:rsid w:val="00B8263A"/>
    <w:rsid w:val="00B82F3B"/>
    <w:rsid w:val="00B83688"/>
    <w:rsid w:val="00B83815"/>
    <w:rsid w:val="00B8597E"/>
    <w:rsid w:val="00B85C6D"/>
    <w:rsid w:val="00B85EAA"/>
    <w:rsid w:val="00B86015"/>
    <w:rsid w:val="00B860E2"/>
    <w:rsid w:val="00B8619A"/>
    <w:rsid w:val="00B864A2"/>
    <w:rsid w:val="00B8660F"/>
    <w:rsid w:val="00B866AB"/>
    <w:rsid w:val="00B90AEF"/>
    <w:rsid w:val="00B9135C"/>
    <w:rsid w:val="00B9174F"/>
    <w:rsid w:val="00B919BE"/>
    <w:rsid w:val="00B9229F"/>
    <w:rsid w:val="00B925E5"/>
    <w:rsid w:val="00B93405"/>
    <w:rsid w:val="00B938D2"/>
    <w:rsid w:val="00B93E71"/>
    <w:rsid w:val="00B9421F"/>
    <w:rsid w:val="00B942F4"/>
    <w:rsid w:val="00B94456"/>
    <w:rsid w:val="00B946F9"/>
    <w:rsid w:val="00B95477"/>
    <w:rsid w:val="00B9549E"/>
    <w:rsid w:val="00B95837"/>
    <w:rsid w:val="00B9614E"/>
    <w:rsid w:val="00B961EC"/>
    <w:rsid w:val="00B964B6"/>
    <w:rsid w:val="00B9673D"/>
    <w:rsid w:val="00B97334"/>
    <w:rsid w:val="00B97625"/>
    <w:rsid w:val="00B97975"/>
    <w:rsid w:val="00B97E61"/>
    <w:rsid w:val="00BA1271"/>
    <w:rsid w:val="00BA18D3"/>
    <w:rsid w:val="00BA208F"/>
    <w:rsid w:val="00BA247D"/>
    <w:rsid w:val="00BA24F0"/>
    <w:rsid w:val="00BA3542"/>
    <w:rsid w:val="00BA37DF"/>
    <w:rsid w:val="00BA3850"/>
    <w:rsid w:val="00BA3897"/>
    <w:rsid w:val="00BA38CC"/>
    <w:rsid w:val="00BA39D4"/>
    <w:rsid w:val="00BA45B2"/>
    <w:rsid w:val="00BA510C"/>
    <w:rsid w:val="00BA608D"/>
    <w:rsid w:val="00BA650C"/>
    <w:rsid w:val="00BA6748"/>
    <w:rsid w:val="00BA6BEF"/>
    <w:rsid w:val="00BA6ED8"/>
    <w:rsid w:val="00BA7909"/>
    <w:rsid w:val="00BB0C8F"/>
    <w:rsid w:val="00BB1CC1"/>
    <w:rsid w:val="00BB23CD"/>
    <w:rsid w:val="00BB34AC"/>
    <w:rsid w:val="00BB4756"/>
    <w:rsid w:val="00BB49B6"/>
    <w:rsid w:val="00BB4E34"/>
    <w:rsid w:val="00BB5343"/>
    <w:rsid w:val="00BB53D4"/>
    <w:rsid w:val="00BB5CF9"/>
    <w:rsid w:val="00BB6CDE"/>
    <w:rsid w:val="00BB6E9E"/>
    <w:rsid w:val="00BB7570"/>
    <w:rsid w:val="00BB7FAD"/>
    <w:rsid w:val="00BC0F48"/>
    <w:rsid w:val="00BC2206"/>
    <w:rsid w:val="00BC27C8"/>
    <w:rsid w:val="00BC2933"/>
    <w:rsid w:val="00BC2AC1"/>
    <w:rsid w:val="00BC2B13"/>
    <w:rsid w:val="00BC3440"/>
    <w:rsid w:val="00BC3532"/>
    <w:rsid w:val="00BC37D9"/>
    <w:rsid w:val="00BC4C3E"/>
    <w:rsid w:val="00BC559E"/>
    <w:rsid w:val="00BC6247"/>
    <w:rsid w:val="00BC7251"/>
    <w:rsid w:val="00BC753A"/>
    <w:rsid w:val="00BC75FE"/>
    <w:rsid w:val="00BC7945"/>
    <w:rsid w:val="00BD0050"/>
    <w:rsid w:val="00BD07A4"/>
    <w:rsid w:val="00BD1603"/>
    <w:rsid w:val="00BD18E2"/>
    <w:rsid w:val="00BD1C00"/>
    <w:rsid w:val="00BD26A6"/>
    <w:rsid w:val="00BD26BB"/>
    <w:rsid w:val="00BD29D1"/>
    <w:rsid w:val="00BD3CB1"/>
    <w:rsid w:val="00BD4AC5"/>
    <w:rsid w:val="00BD4DD1"/>
    <w:rsid w:val="00BD5F70"/>
    <w:rsid w:val="00BD69A7"/>
    <w:rsid w:val="00BD6D21"/>
    <w:rsid w:val="00BD79E1"/>
    <w:rsid w:val="00BD7A99"/>
    <w:rsid w:val="00BE00D8"/>
    <w:rsid w:val="00BE0166"/>
    <w:rsid w:val="00BE0D03"/>
    <w:rsid w:val="00BE137C"/>
    <w:rsid w:val="00BE154D"/>
    <w:rsid w:val="00BE2D64"/>
    <w:rsid w:val="00BE2E7B"/>
    <w:rsid w:val="00BE2F95"/>
    <w:rsid w:val="00BE4C45"/>
    <w:rsid w:val="00BE53A2"/>
    <w:rsid w:val="00BE6312"/>
    <w:rsid w:val="00BE682B"/>
    <w:rsid w:val="00BE7320"/>
    <w:rsid w:val="00BE7649"/>
    <w:rsid w:val="00BF07DE"/>
    <w:rsid w:val="00BF09E2"/>
    <w:rsid w:val="00BF1686"/>
    <w:rsid w:val="00BF18AD"/>
    <w:rsid w:val="00BF1D9C"/>
    <w:rsid w:val="00BF22C4"/>
    <w:rsid w:val="00BF281D"/>
    <w:rsid w:val="00BF3295"/>
    <w:rsid w:val="00BF3438"/>
    <w:rsid w:val="00BF385E"/>
    <w:rsid w:val="00BF3DEC"/>
    <w:rsid w:val="00BF3F65"/>
    <w:rsid w:val="00BF43C1"/>
    <w:rsid w:val="00BF45B9"/>
    <w:rsid w:val="00BF47A8"/>
    <w:rsid w:val="00BF5103"/>
    <w:rsid w:val="00BF52C6"/>
    <w:rsid w:val="00BF5902"/>
    <w:rsid w:val="00BF6583"/>
    <w:rsid w:val="00BF7108"/>
    <w:rsid w:val="00BF7157"/>
    <w:rsid w:val="00BF7158"/>
    <w:rsid w:val="00BF71C7"/>
    <w:rsid w:val="00BF74E9"/>
    <w:rsid w:val="00C00130"/>
    <w:rsid w:val="00C002C3"/>
    <w:rsid w:val="00C00525"/>
    <w:rsid w:val="00C009E0"/>
    <w:rsid w:val="00C011C6"/>
    <w:rsid w:val="00C0197C"/>
    <w:rsid w:val="00C01C80"/>
    <w:rsid w:val="00C02A0B"/>
    <w:rsid w:val="00C02E7B"/>
    <w:rsid w:val="00C03562"/>
    <w:rsid w:val="00C0379E"/>
    <w:rsid w:val="00C0531C"/>
    <w:rsid w:val="00C058CD"/>
    <w:rsid w:val="00C05A7A"/>
    <w:rsid w:val="00C06CC4"/>
    <w:rsid w:val="00C072E7"/>
    <w:rsid w:val="00C073BB"/>
    <w:rsid w:val="00C1005A"/>
    <w:rsid w:val="00C10192"/>
    <w:rsid w:val="00C102A8"/>
    <w:rsid w:val="00C10BC7"/>
    <w:rsid w:val="00C10C3F"/>
    <w:rsid w:val="00C1143D"/>
    <w:rsid w:val="00C12460"/>
    <w:rsid w:val="00C12A2A"/>
    <w:rsid w:val="00C12BCB"/>
    <w:rsid w:val="00C130AC"/>
    <w:rsid w:val="00C1313F"/>
    <w:rsid w:val="00C136DF"/>
    <w:rsid w:val="00C13B87"/>
    <w:rsid w:val="00C14C6B"/>
    <w:rsid w:val="00C14C7B"/>
    <w:rsid w:val="00C14FE1"/>
    <w:rsid w:val="00C16484"/>
    <w:rsid w:val="00C172D4"/>
    <w:rsid w:val="00C17A9A"/>
    <w:rsid w:val="00C17EBE"/>
    <w:rsid w:val="00C17FC4"/>
    <w:rsid w:val="00C20FC2"/>
    <w:rsid w:val="00C2105A"/>
    <w:rsid w:val="00C212BE"/>
    <w:rsid w:val="00C21A73"/>
    <w:rsid w:val="00C21BCF"/>
    <w:rsid w:val="00C221BB"/>
    <w:rsid w:val="00C22422"/>
    <w:rsid w:val="00C22A86"/>
    <w:rsid w:val="00C23339"/>
    <w:rsid w:val="00C23845"/>
    <w:rsid w:val="00C23A66"/>
    <w:rsid w:val="00C2520E"/>
    <w:rsid w:val="00C2576A"/>
    <w:rsid w:val="00C262FD"/>
    <w:rsid w:val="00C2686F"/>
    <w:rsid w:val="00C3027C"/>
    <w:rsid w:val="00C30605"/>
    <w:rsid w:val="00C3125A"/>
    <w:rsid w:val="00C318C2"/>
    <w:rsid w:val="00C3191C"/>
    <w:rsid w:val="00C32AD7"/>
    <w:rsid w:val="00C32F68"/>
    <w:rsid w:val="00C33181"/>
    <w:rsid w:val="00C33672"/>
    <w:rsid w:val="00C3393A"/>
    <w:rsid w:val="00C339F3"/>
    <w:rsid w:val="00C3489F"/>
    <w:rsid w:val="00C34AC8"/>
    <w:rsid w:val="00C358E5"/>
    <w:rsid w:val="00C359DC"/>
    <w:rsid w:val="00C363EF"/>
    <w:rsid w:val="00C37291"/>
    <w:rsid w:val="00C37379"/>
    <w:rsid w:val="00C373CA"/>
    <w:rsid w:val="00C37436"/>
    <w:rsid w:val="00C4026D"/>
    <w:rsid w:val="00C40561"/>
    <w:rsid w:val="00C4066D"/>
    <w:rsid w:val="00C406D7"/>
    <w:rsid w:val="00C40B36"/>
    <w:rsid w:val="00C40C85"/>
    <w:rsid w:val="00C41CD2"/>
    <w:rsid w:val="00C41FD4"/>
    <w:rsid w:val="00C42AD6"/>
    <w:rsid w:val="00C43527"/>
    <w:rsid w:val="00C435F2"/>
    <w:rsid w:val="00C43610"/>
    <w:rsid w:val="00C44408"/>
    <w:rsid w:val="00C4488B"/>
    <w:rsid w:val="00C44D4F"/>
    <w:rsid w:val="00C453D4"/>
    <w:rsid w:val="00C4564E"/>
    <w:rsid w:val="00C457C0"/>
    <w:rsid w:val="00C46364"/>
    <w:rsid w:val="00C479DB"/>
    <w:rsid w:val="00C5080B"/>
    <w:rsid w:val="00C5082F"/>
    <w:rsid w:val="00C50B39"/>
    <w:rsid w:val="00C51550"/>
    <w:rsid w:val="00C515E4"/>
    <w:rsid w:val="00C518C4"/>
    <w:rsid w:val="00C519A2"/>
    <w:rsid w:val="00C51F7E"/>
    <w:rsid w:val="00C51FB7"/>
    <w:rsid w:val="00C5222C"/>
    <w:rsid w:val="00C534B7"/>
    <w:rsid w:val="00C53616"/>
    <w:rsid w:val="00C5447B"/>
    <w:rsid w:val="00C54927"/>
    <w:rsid w:val="00C54DBF"/>
    <w:rsid w:val="00C551FB"/>
    <w:rsid w:val="00C557EE"/>
    <w:rsid w:val="00C55D24"/>
    <w:rsid w:val="00C55FA0"/>
    <w:rsid w:val="00C5656E"/>
    <w:rsid w:val="00C56719"/>
    <w:rsid w:val="00C57DCE"/>
    <w:rsid w:val="00C601BD"/>
    <w:rsid w:val="00C60267"/>
    <w:rsid w:val="00C60A50"/>
    <w:rsid w:val="00C60A51"/>
    <w:rsid w:val="00C60A71"/>
    <w:rsid w:val="00C61AA5"/>
    <w:rsid w:val="00C62D9D"/>
    <w:rsid w:val="00C6371B"/>
    <w:rsid w:val="00C6512B"/>
    <w:rsid w:val="00C657B4"/>
    <w:rsid w:val="00C66010"/>
    <w:rsid w:val="00C66432"/>
    <w:rsid w:val="00C66B55"/>
    <w:rsid w:val="00C678CF"/>
    <w:rsid w:val="00C67B55"/>
    <w:rsid w:val="00C67C40"/>
    <w:rsid w:val="00C67D93"/>
    <w:rsid w:val="00C71125"/>
    <w:rsid w:val="00C71261"/>
    <w:rsid w:val="00C71555"/>
    <w:rsid w:val="00C72014"/>
    <w:rsid w:val="00C724EA"/>
    <w:rsid w:val="00C72791"/>
    <w:rsid w:val="00C748EE"/>
    <w:rsid w:val="00C74BAF"/>
    <w:rsid w:val="00C74C3B"/>
    <w:rsid w:val="00C751F6"/>
    <w:rsid w:val="00C7594F"/>
    <w:rsid w:val="00C75E22"/>
    <w:rsid w:val="00C75F06"/>
    <w:rsid w:val="00C768AF"/>
    <w:rsid w:val="00C77888"/>
    <w:rsid w:val="00C77A27"/>
    <w:rsid w:val="00C805BA"/>
    <w:rsid w:val="00C80759"/>
    <w:rsid w:val="00C809F9"/>
    <w:rsid w:val="00C80C5D"/>
    <w:rsid w:val="00C81C83"/>
    <w:rsid w:val="00C82276"/>
    <w:rsid w:val="00C83310"/>
    <w:rsid w:val="00C8403D"/>
    <w:rsid w:val="00C847D2"/>
    <w:rsid w:val="00C84A4D"/>
    <w:rsid w:val="00C84E4B"/>
    <w:rsid w:val="00C85219"/>
    <w:rsid w:val="00C85279"/>
    <w:rsid w:val="00C87103"/>
    <w:rsid w:val="00C87B39"/>
    <w:rsid w:val="00C90F1D"/>
    <w:rsid w:val="00C91267"/>
    <w:rsid w:val="00C91622"/>
    <w:rsid w:val="00C91B1D"/>
    <w:rsid w:val="00C92A0E"/>
    <w:rsid w:val="00C93098"/>
    <w:rsid w:val="00C934E8"/>
    <w:rsid w:val="00C937FF"/>
    <w:rsid w:val="00C9399B"/>
    <w:rsid w:val="00C93A6D"/>
    <w:rsid w:val="00C950AF"/>
    <w:rsid w:val="00C955AC"/>
    <w:rsid w:val="00C957B8"/>
    <w:rsid w:val="00C957C4"/>
    <w:rsid w:val="00C95885"/>
    <w:rsid w:val="00C97104"/>
    <w:rsid w:val="00C9748B"/>
    <w:rsid w:val="00CA02A5"/>
    <w:rsid w:val="00CA0D3A"/>
    <w:rsid w:val="00CA174B"/>
    <w:rsid w:val="00CA18A3"/>
    <w:rsid w:val="00CA1BB7"/>
    <w:rsid w:val="00CA22E7"/>
    <w:rsid w:val="00CA3127"/>
    <w:rsid w:val="00CA47D9"/>
    <w:rsid w:val="00CA4ACA"/>
    <w:rsid w:val="00CA4AFE"/>
    <w:rsid w:val="00CA4CE6"/>
    <w:rsid w:val="00CA5927"/>
    <w:rsid w:val="00CA5D33"/>
    <w:rsid w:val="00CA6B3A"/>
    <w:rsid w:val="00CA6C32"/>
    <w:rsid w:val="00CA710D"/>
    <w:rsid w:val="00CA737C"/>
    <w:rsid w:val="00CA786B"/>
    <w:rsid w:val="00CA787A"/>
    <w:rsid w:val="00CA7AC1"/>
    <w:rsid w:val="00CB0A6E"/>
    <w:rsid w:val="00CB0CF8"/>
    <w:rsid w:val="00CB0F3F"/>
    <w:rsid w:val="00CB16A6"/>
    <w:rsid w:val="00CB2507"/>
    <w:rsid w:val="00CB2765"/>
    <w:rsid w:val="00CB2BB1"/>
    <w:rsid w:val="00CB3460"/>
    <w:rsid w:val="00CB39F6"/>
    <w:rsid w:val="00CB4000"/>
    <w:rsid w:val="00CB4113"/>
    <w:rsid w:val="00CB4A6A"/>
    <w:rsid w:val="00CB557F"/>
    <w:rsid w:val="00CB5A72"/>
    <w:rsid w:val="00CB6368"/>
    <w:rsid w:val="00CB6617"/>
    <w:rsid w:val="00CB6DF3"/>
    <w:rsid w:val="00CB7698"/>
    <w:rsid w:val="00CB7A06"/>
    <w:rsid w:val="00CC00E4"/>
    <w:rsid w:val="00CC055A"/>
    <w:rsid w:val="00CC132D"/>
    <w:rsid w:val="00CC1335"/>
    <w:rsid w:val="00CC2879"/>
    <w:rsid w:val="00CC2B40"/>
    <w:rsid w:val="00CC31C7"/>
    <w:rsid w:val="00CC324B"/>
    <w:rsid w:val="00CC38E0"/>
    <w:rsid w:val="00CC3C9D"/>
    <w:rsid w:val="00CC4E13"/>
    <w:rsid w:val="00CC4F88"/>
    <w:rsid w:val="00CC5B3A"/>
    <w:rsid w:val="00CC5C05"/>
    <w:rsid w:val="00CC61A6"/>
    <w:rsid w:val="00CC61BE"/>
    <w:rsid w:val="00CC643C"/>
    <w:rsid w:val="00CC658C"/>
    <w:rsid w:val="00CC7262"/>
    <w:rsid w:val="00CC755E"/>
    <w:rsid w:val="00CC7CCE"/>
    <w:rsid w:val="00CD016E"/>
    <w:rsid w:val="00CD1692"/>
    <w:rsid w:val="00CD17C0"/>
    <w:rsid w:val="00CD24AE"/>
    <w:rsid w:val="00CD26BE"/>
    <w:rsid w:val="00CD328A"/>
    <w:rsid w:val="00CD36BD"/>
    <w:rsid w:val="00CD3922"/>
    <w:rsid w:val="00CD41F5"/>
    <w:rsid w:val="00CD445F"/>
    <w:rsid w:val="00CD4831"/>
    <w:rsid w:val="00CD537E"/>
    <w:rsid w:val="00CD5DCF"/>
    <w:rsid w:val="00CD6996"/>
    <w:rsid w:val="00CD6EC8"/>
    <w:rsid w:val="00CD7C06"/>
    <w:rsid w:val="00CD7CB5"/>
    <w:rsid w:val="00CE0430"/>
    <w:rsid w:val="00CE0761"/>
    <w:rsid w:val="00CE13CB"/>
    <w:rsid w:val="00CE1437"/>
    <w:rsid w:val="00CE1B41"/>
    <w:rsid w:val="00CE217F"/>
    <w:rsid w:val="00CE21A9"/>
    <w:rsid w:val="00CE2A9E"/>
    <w:rsid w:val="00CE4530"/>
    <w:rsid w:val="00CE4B53"/>
    <w:rsid w:val="00CE69E4"/>
    <w:rsid w:val="00CE782C"/>
    <w:rsid w:val="00CF0191"/>
    <w:rsid w:val="00CF0824"/>
    <w:rsid w:val="00CF083C"/>
    <w:rsid w:val="00CF1993"/>
    <w:rsid w:val="00CF1BBB"/>
    <w:rsid w:val="00CF1DFA"/>
    <w:rsid w:val="00CF2107"/>
    <w:rsid w:val="00CF210F"/>
    <w:rsid w:val="00CF292C"/>
    <w:rsid w:val="00CF2A30"/>
    <w:rsid w:val="00CF2F2C"/>
    <w:rsid w:val="00CF3D6C"/>
    <w:rsid w:val="00CF44A6"/>
    <w:rsid w:val="00CF4DBD"/>
    <w:rsid w:val="00CF5771"/>
    <w:rsid w:val="00CF5B32"/>
    <w:rsid w:val="00CF5B6F"/>
    <w:rsid w:val="00CF64F1"/>
    <w:rsid w:val="00CF68FC"/>
    <w:rsid w:val="00CF6ED9"/>
    <w:rsid w:val="00CF74DC"/>
    <w:rsid w:val="00CF74E6"/>
    <w:rsid w:val="00D004E5"/>
    <w:rsid w:val="00D01099"/>
    <w:rsid w:val="00D0117C"/>
    <w:rsid w:val="00D01935"/>
    <w:rsid w:val="00D01B43"/>
    <w:rsid w:val="00D02803"/>
    <w:rsid w:val="00D02974"/>
    <w:rsid w:val="00D02988"/>
    <w:rsid w:val="00D02FD2"/>
    <w:rsid w:val="00D031B1"/>
    <w:rsid w:val="00D039B9"/>
    <w:rsid w:val="00D03B4A"/>
    <w:rsid w:val="00D047E0"/>
    <w:rsid w:val="00D04902"/>
    <w:rsid w:val="00D04F87"/>
    <w:rsid w:val="00D0567A"/>
    <w:rsid w:val="00D066D5"/>
    <w:rsid w:val="00D0687A"/>
    <w:rsid w:val="00D0726A"/>
    <w:rsid w:val="00D074F0"/>
    <w:rsid w:val="00D10A8C"/>
    <w:rsid w:val="00D10AE3"/>
    <w:rsid w:val="00D10D6F"/>
    <w:rsid w:val="00D10FEB"/>
    <w:rsid w:val="00D117AD"/>
    <w:rsid w:val="00D11C8A"/>
    <w:rsid w:val="00D1222F"/>
    <w:rsid w:val="00D12CCD"/>
    <w:rsid w:val="00D13A9C"/>
    <w:rsid w:val="00D14577"/>
    <w:rsid w:val="00D14955"/>
    <w:rsid w:val="00D14AD8"/>
    <w:rsid w:val="00D15561"/>
    <w:rsid w:val="00D15D96"/>
    <w:rsid w:val="00D16A90"/>
    <w:rsid w:val="00D176B5"/>
    <w:rsid w:val="00D17B0C"/>
    <w:rsid w:val="00D2033E"/>
    <w:rsid w:val="00D208CB"/>
    <w:rsid w:val="00D21AFF"/>
    <w:rsid w:val="00D21BD4"/>
    <w:rsid w:val="00D21D25"/>
    <w:rsid w:val="00D21E25"/>
    <w:rsid w:val="00D221DC"/>
    <w:rsid w:val="00D235ED"/>
    <w:rsid w:val="00D23632"/>
    <w:rsid w:val="00D23B1F"/>
    <w:rsid w:val="00D24176"/>
    <w:rsid w:val="00D243E5"/>
    <w:rsid w:val="00D246CD"/>
    <w:rsid w:val="00D24AF3"/>
    <w:rsid w:val="00D25E00"/>
    <w:rsid w:val="00D26619"/>
    <w:rsid w:val="00D2684E"/>
    <w:rsid w:val="00D27F74"/>
    <w:rsid w:val="00D27FE4"/>
    <w:rsid w:val="00D31F88"/>
    <w:rsid w:val="00D32057"/>
    <w:rsid w:val="00D32499"/>
    <w:rsid w:val="00D32695"/>
    <w:rsid w:val="00D32DA5"/>
    <w:rsid w:val="00D3370B"/>
    <w:rsid w:val="00D33D12"/>
    <w:rsid w:val="00D33F92"/>
    <w:rsid w:val="00D33FD2"/>
    <w:rsid w:val="00D34652"/>
    <w:rsid w:val="00D3516B"/>
    <w:rsid w:val="00D352FA"/>
    <w:rsid w:val="00D35366"/>
    <w:rsid w:val="00D353FD"/>
    <w:rsid w:val="00D36471"/>
    <w:rsid w:val="00D365FF"/>
    <w:rsid w:val="00D367E1"/>
    <w:rsid w:val="00D378AE"/>
    <w:rsid w:val="00D37F0B"/>
    <w:rsid w:val="00D40224"/>
    <w:rsid w:val="00D402EC"/>
    <w:rsid w:val="00D414B7"/>
    <w:rsid w:val="00D41DB3"/>
    <w:rsid w:val="00D42334"/>
    <w:rsid w:val="00D4284F"/>
    <w:rsid w:val="00D430CF"/>
    <w:rsid w:val="00D43397"/>
    <w:rsid w:val="00D43940"/>
    <w:rsid w:val="00D439BB"/>
    <w:rsid w:val="00D43BFF"/>
    <w:rsid w:val="00D43FB7"/>
    <w:rsid w:val="00D446AD"/>
    <w:rsid w:val="00D45135"/>
    <w:rsid w:val="00D455D7"/>
    <w:rsid w:val="00D470DC"/>
    <w:rsid w:val="00D50126"/>
    <w:rsid w:val="00D503DD"/>
    <w:rsid w:val="00D50B02"/>
    <w:rsid w:val="00D50D73"/>
    <w:rsid w:val="00D50EB2"/>
    <w:rsid w:val="00D51F7F"/>
    <w:rsid w:val="00D534A2"/>
    <w:rsid w:val="00D53640"/>
    <w:rsid w:val="00D5407B"/>
    <w:rsid w:val="00D54A27"/>
    <w:rsid w:val="00D54A2D"/>
    <w:rsid w:val="00D54BBD"/>
    <w:rsid w:val="00D54F00"/>
    <w:rsid w:val="00D54F0A"/>
    <w:rsid w:val="00D554BD"/>
    <w:rsid w:val="00D56B42"/>
    <w:rsid w:val="00D56FF3"/>
    <w:rsid w:val="00D57224"/>
    <w:rsid w:val="00D5754E"/>
    <w:rsid w:val="00D61774"/>
    <w:rsid w:val="00D61BE4"/>
    <w:rsid w:val="00D62280"/>
    <w:rsid w:val="00D623A3"/>
    <w:rsid w:val="00D62949"/>
    <w:rsid w:val="00D63E3F"/>
    <w:rsid w:val="00D6575F"/>
    <w:rsid w:val="00D6587A"/>
    <w:rsid w:val="00D6609C"/>
    <w:rsid w:val="00D66786"/>
    <w:rsid w:val="00D67663"/>
    <w:rsid w:val="00D70222"/>
    <w:rsid w:val="00D7076F"/>
    <w:rsid w:val="00D70E85"/>
    <w:rsid w:val="00D71858"/>
    <w:rsid w:val="00D71D8F"/>
    <w:rsid w:val="00D71E8F"/>
    <w:rsid w:val="00D72090"/>
    <w:rsid w:val="00D72683"/>
    <w:rsid w:val="00D72BCD"/>
    <w:rsid w:val="00D73480"/>
    <w:rsid w:val="00D7407A"/>
    <w:rsid w:val="00D755AD"/>
    <w:rsid w:val="00D75622"/>
    <w:rsid w:val="00D75E36"/>
    <w:rsid w:val="00D75F64"/>
    <w:rsid w:val="00D76550"/>
    <w:rsid w:val="00D76658"/>
    <w:rsid w:val="00D76D41"/>
    <w:rsid w:val="00D76EC9"/>
    <w:rsid w:val="00D77331"/>
    <w:rsid w:val="00D80641"/>
    <w:rsid w:val="00D816E1"/>
    <w:rsid w:val="00D81810"/>
    <w:rsid w:val="00D81CD9"/>
    <w:rsid w:val="00D81E8C"/>
    <w:rsid w:val="00D823A4"/>
    <w:rsid w:val="00D8270B"/>
    <w:rsid w:val="00D82A67"/>
    <w:rsid w:val="00D82B70"/>
    <w:rsid w:val="00D82F55"/>
    <w:rsid w:val="00D83277"/>
    <w:rsid w:val="00D8337B"/>
    <w:rsid w:val="00D837B9"/>
    <w:rsid w:val="00D83A6F"/>
    <w:rsid w:val="00D8441E"/>
    <w:rsid w:val="00D84D14"/>
    <w:rsid w:val="00D8530F"/>
    <w:rsid w:val="00D85960"/>
    <w:rsid w:val="00D85F46"/>
    <w:rsid w:val="00D86310"/>
    <w:rsid w:val="00D86367"/>
    <w:rsid w:val="00D865C7"/>
    <w:rsid w:val="00D87498"/>
    <w:rsid w:val="00D87637"/>
    <w:rsid w:val="00D87A8D"/>
    <w:rsid w:val="00D87DEC"/>
    <w:rsid w:val="00D87F13"/>
    <w:rsid w:val="00D90326"/>
    <w:rsid w:val="00D906DD"/>
    <w:rsid w:val="00D9151E"/>
    <w:rsid w:val="00D92480"/>
    <w:rsid w:val="00D92F78"/>
    <w:rsid w:val="00D9362A"/>
    <w:rsid w:val="00D965A7"/>
    <w:rsid w:val="00D96BC0"/>
    <w:rsid w:val="00D97832"/>
    <w:rsid w:val="00D97BBE"/>
    <w:rsid w:val="00D97D08"/>
    <w:rsid w:val="00DA0E06"/>
    <w:rsid w:val="00DA12D7"/>
    <w:rsid w:val="00DA15DD"/>
    <w:rsid w:val="00DA1E94"/>
    <w:rsid w:val="00DA22EF"/>
    <w:rsid w:val="00DA37CE"/>
    <w:rsid w:val="00DA4066"/>
    <w:rsid w:val="00DA449F"/>
    <w:rsid w:val="00DA49C3"/>
    <w:rsid w:val="00DA53C8"/>
    <w:rsid w:val="00DA5482"/>
    <w:rsid w:val="00DA5EB2"/>
    <w:rsid w:val="00DA5FA9"/>
    <w:rsid w:val="00DA5FDB"/>
    <w:rsid w:val="00DA60E3"/>
    <w:rsid w:val="00DA688C"/>
    <w:rsid w:val="00DA6A5C"/>
    <w:rsid w:val="00DA6DA3"/>
    <w:rsid w:val="00DA7250"/>
    <w:rsid w:val="00DA74E9"/>
    <w:rsid w:val="00DA7C14"/>
    <w:rsid w:val="00DB029D"/>
    <w:rsid w:val="00DB1524"/>
    <w:rsid w:val="00DB17F5"/>
    <w:rsid w:val="00DB22D4"/>
    <w:rsid w:val="00DB22EE"/>
    <w:rsid w:val="00DB2E5F"/>
    <w:rsid w:val="00DB3162"/>
    <w:rsid w:val="00DB371B"/>
    <w:rsid w:val="00DB561A"/>
    <w:rsid w:val="00DB5C0F"/>
    <w:rsid w:val="00DB6B74"/>
    <w:rsid w:val="00DB6CEE"/>
    <w:rsid w:val="00DB6E42"/>
    <w:rsid w:val="00DB717C"/>
    <w:rsid w:val="00DB7332"/>
    <w:rsid w:val="00DB73B8"/>
    <w:rsid w:val="00DB79D0"/>
    <w:rsid w:val="00DC00EA"/>
    <w:rsid w:val="00DC0665"/>
    <w:rsid w:val="00DC081D"/>
    <w:rsid w:val="00DC2046"/>
    <w:rsid w:val="00DC2368"/>
    <w:rsid w:val="00DC2973"/>
    <w:rsid w:val="00DC5536"/>
    <w:rsid w:val="00DC581A"/>
    <w:rsid w:val="00DC59F4"/>
    <w:rsid w:val="00DC5C8E"/>
    <w:rsid w:val="00DC7817"/>
    <w:rsid w:val="00DD04AE"/>
    <w:rsid w:val="00DD1A98"/>
    <w:rsid w:val="00DD20B5"/>
    <w:rsid w:val="00DD26C3"/>
    <w:rsid w:val="00DD2A72"/>
    <w:rsid w:val="00DD427A"/>
    <w:rsid w:val="00DD433B"/>
    <w:rsid w:val="00DD461A"/>
    <w:rsid w:val="00DD4D73"/>
    <w:rsid w:val="00DD547E"/>
    <w:rsid w:val="00DD5741"/>
    <w:rsid w:val="00DD6F2A"/>
    <w:rsid w:val="00DD71BE"/>
    <w:rsid w:val="00DD73BC"/>
    <w:rsid w:val="00DD7C96"/>
    <w:rsid w:val="00DE05EF"/>
    <w:rsid w:val="00DE0606"/>
    <w:rsid w:val="00DE0CB7"/>
    <w:rsid w:val="00DE0CD2"/>
    <w:rsid w:val="00DE178E"/>
    <w:rsid w:val="00DE2414"/>
    <w:rsid w:val="00DE2930"/>
    <w:rsid w:val="00DE2B86"/>
    <w:rsid w:val="00DE2F84"/>
    <w:rsid w:val="00DE30BA"/>
    <w:rsid w:val="00DE36AE"/>
    <w:rsid w:val="00DE3C39"/>
    <w:rsid w:val="00DE424F"/>
    <w:rsid w:val="00DE44C5"/>
    <w:rsid w:val="00DE57C8"/>
    <w:rsid w:val="00DE5925"/>
    <w:rsid w:val="00DE5E36"/>
    <w:rsid w:val="00DE5FC9"/>
    <w:rsid w:val="00DE6BA1"/>
    <w:rsid w:val="00DE710E"/>
    <w:rsid w:val="00DE7AE0"/>
    <w:rsid w:val="00DF0224"/>
    <w:rsid w:val="00DF07FF"/>
    <w:rsid w:val="00DF0A03"/>
    <w:rsid w:val="00DF0A3A"/>
    <w:rsid w:val="00DF0BBA"/>
    <w:rsid w:val="00DF1481"/>
    <w:rsid w:val="00DF15EA"/>
    <w:rsid w:val="00DF1B93"/>
    <w:rsid w:val="00DF1DD9"/>
    <w:rsid w:val="00DF21F5"/>
    <w:rsid w:val="00DF27C9"/>
    <w:rsid w:val="00DF2A14"/>
    <w:rsid w:val="00DF2BDC"/>
    <w:rsid w:val="00DF37BE"/>
    <w:rsid w:val="00DF3AC1"/>
    <w:rsid w:val="00DF4344"/>
    <w:rsid w:val="00DF4A1A"/>
    <w:rsid w:val="00DF4ADD"/>
    <w:rsid w:val="00DF501F"/>
    <w:rsid w:val="00DF59EB"/>
    <w:rsid w:val="00DF62BD"/>
    <w:rsid w:val="00DF68C9"/>
    <w:rsid w:val="00DF723C"/>
    <w:rsid w:val="00DF7270"/>
    <w:rsid w:val="00DF7B5A"/>
    <w:rsid w:val="00DF7BDF"/>
    <w:rsid w:val="00DF7DF7"/>
    <w:rsid w:val="00E00479"/>
    <w:rsid w:val="00E004AE"/>
    <w:rsid w:val="00E013D8"/>
    <w:rsid w:val="00E019A8"/>
    <w:rsid w:val="00E02CDB"/>
    <w:rsid w:val="00E03095"/>
    <w:rsid w:val="00E037DD"/>
    <w:rsid w:val="00E03990"/>
    <w:rsid w:val="00E04217"/>
    <w:rsid w:val="00E04B82"/>
    <w:rsid w:val="00E04CB4"/>
    <w:rsid w:val="00E05356"/>
    <w:rsid w:val="00E0597F"/>
    <w:rsid w:val="00E05E7B"/>
    <w:rsid w:val="00E060A1"/>
    <w:rsid w:val="00E06D5F"/>
    <w:rsid w:val="00E07A3A"/>
    <w:rsid w:val="00E07C39"/>
    <w:rsid w:val="00E1095C"/>
    <w:rsid w:val="00E10BEC"/>
    <w:rsid w:val="00E11B71"/>
    <w:rsid w:val="00E11EEC"/>
    <w:rsid w:val="00E123AD"/>
    <w:rsid w:val="00E12BF6"/>
    <w:rsid w:val="00E134A4"/>
    <w:rsid w:val="00E13852"/>
    <w:rsid w:val="00E14DF8"/>
    <w:rsid w:val="00E14EEB"/>
    <w:rsid w:val="00E14F76"/>
    <w:rsid w:val="00E15341"/>
    <w:rsid w:val="00E15C3C"/>
    <w:rsid w:val="00E1604D"/>
    <w:rsid w:val="00E1605D"/>
    <w:rsid w:val="00E166A6"/>
    <w:rsid w:val="00E167E3"/>
    <w:rsid w:val="00E16F1C"/>
    <w:rsid w:val="00E17C2C"/>
    <w:rsid w:val="00E20488"/>
    <w:rsid w:val="00E209DA"/>
    <w:rsid w:val="00E20DDC"/>
    <w:rsid w:val="00E214F4"/>
    <w:rsid w:val="00E21AA3"/>
    <w:rsid w:val="00E21E65"/>
    <w:rsid w:val="00E21EC3"/>
    <w:rsid w:val="00E21ED4"/>
    <w:rsid w:val="00E2265E"/>
    <w:rsid w:val="00E227FF"/>
    <w:rsid w:val="00E2299B"/>
    <w:rsid w:val="00E22E53"/>
    <w:rsid w:val="00E23031"/>
    <w:rsid w:val="00E23683"/>
    <w:rsid w:val="00E2452C"/>
    <w:rsid w:val="00E249C9"/>
    <w:rsid w:val="00E24A40"/>
    <w:rsid w:val="00E24D7E"/>
    <w:rsid w:val="00E24F98"/>
    <w:rsid w:val="00E250A4"/>
    <w:rsid w:val="00E2585F"/>
    <w:rsid w:val="00E2621D"/>
    <w:rsid w:val="00E265C8"/>
    <w:rsid w:val="00E27009"/>
    <w:rsid w:val="00E27148"/>
    <w:rsid w:val="00E27A5D"/>
    <w:rsid w:val="00E27AA2"/>
    <w:rsid w:val="00E30341"/>
    <w:rsid w:val="00E30537"/>
    <w:rsid w:val="00E30C85"/>
    <w:rsid w:val="00E3100F"/>
    <w:rsid w:val="00E3145A"/>
    <w:rsid w:val="00E31768"/>
    <w:rsid w:val="00E31D9B"/>
    <w:rsid w:val="00E3374F"/>
    <w:rsid w:val="00E33B43"/>
    <w:rsid w:val="00E33BA2"/>
    <w:rsid w:val="00E33CE5"/>
    <w:rsid w:val="00E3405F"/>
    <w:rsid w:val="00E346DE"/>
    <w:rsid w:val="00E34CF8"/>
    <w:rsid w:val="00E36580"/>
    <w:rsid w:val="00E36B0E"/>
    <w:rsid w:val="00E405C8"/>
    <w:rsid w:val="00E40618"/>
    <w:rsid w:val="00E40CA2"/>
    <w:rsid w:val="00E40E86"/>
    <w:rsid w:val="00E40EBC"/>
    <w:rsid w:val="00E41FEE"/>
    <w:rsid w:val="00E4211E"/>
    <w:rsid w:val="00E42765"/>
    <w:rsid w:val="00E42A41"/>
    <w:rsid w:val="00E433B4"/>
    <w:rsid w:val="00E43A55"/>
    <w:rsid w:val="00E43F61"/>
    <w:rsid w:val="00E44B41"/>
    <w:rsid w:val="00E44D94"/>
    <w:rsid w:val="00E45619"/>
    <w:rsid w:val="00E4592A"/>
    <w:rsid w:val="00E45C21"/>
    <w:rsid w:val="00E469D6"/>
    <w:rsid w:val="00E4724A"/>
    <w:rsid w:val="00E478BD"/>
    <w:rsid w:val="00E47AEE"/>
    <w:rsid w:val="00E5051B"/>
    <w:rsid w:val="00E50710"/>
    <w:rsid w:val="00E5084A"/>
    <w:rsid w:val="00E50AB6"/>
    <w:rsid w:val="00E50CAC"/>
    <w:rsid w:val="00E51610"/>
    <w:rsid w:val="00E5174F"/>
    <w:rsid w:val="00E520B8"/>
    <w:rsid w:val="00E5210B"/>
    <w:rsid w:val="00E5210C"/>
    <w:rsid w:val="00E5236B"/>
    <w:rsid w:val="00E5366F"/>
    <w:rsid w:val="00E53BC8"/>
    <w:rsid w:val="00E53E29"/>
    <w:rsid w:val="00E540FC"/>
    <w:rsid w:val="00E54707"/>
    <w:rsid w:val="00E547B1"/>
    <w:rsid w:val="00E55702"/>
    <w:rsid w:val="00E56387"/>
    <w:rsid w:val="00E568C1"/>
    <w:rsid w:val="00E56C46"/>
    <w:rsid w:val="00E60B25"/>
    <w:rsid w:val="00E60D5D"/>
    <w:rsid w:val="00E61306"/>
    <w:rsid w:val="00E61940"/>
    <w:rsid w:val="00E61EDD"/>
    <w:rsid w:val="00E62A0B"/>
    <w:rsid w:val="00E62BAE"/>
    <w:rsid w:val="00E633B7"/>
    <w:rsid w:val="00E64333"/>
    <w:rsid w:val="00E648EA"/>
    <w:rsid w:val="00E651D4"/>
    <w:rsid w:val="00E652F6"/>
    <w:rsid w:val="00E65893"/>
    <w:rsid w:val="00E66EC2"/>
    <w:rsid w:val="00E67087"/>
    <w:rsid w:val="00E677FA"/>
    <w:rsid w:val="00E705DE"/>
    <w:rsid w:val="00E70CD9"/>
    <w:rsid w:val="00E70E5E"/>
    <w:rsid w:val="00E71A12"/>
    <w:rsid w:val="00E71CA6"/>
    <w:rsid w:val="00E71EB6"/>
    <w:rsid w:val="00E72282"/>
    <w:rsid w:val="00E729DE"/>
    <w:rsid w:val="00E72A5D"/>
    <w:rsid w:val="00E73F7A"/>
    <w:rsid w:val="00E744E2"/>
    <w:rsid w:val="00E74B60"/>
    <w:rsid w:val="00E754E3"/>
    <w:rsid w:val="00E75865"/>
    <w:rsid w:val="00E75CFD"/>
    <w:rsid w:val="00E76399"/>
    <w:rsid w:val="00E76501"/>
    <w:rsid w:val="00E77608"/>
    <w:rsid w:val="00E777BB"/>
    <w:rsid w:val="00E77917"/>
    <w:rsid w:val="00E80547"/>
    <w:rsid w:val="00E80FBD"/>
    <w:rsid w:val="00E815B7"/>
    <w:rsid w:val="00E81692"/>
    <w:rsid w:val="00E81B0F"/>
    <w:rsid w:val="00E81B77"/>
    <w:rsid w:val="00E81EA8"/>
    <w:rsid w:val="00E82083"/>
    <w:rsid w:val="00E82417"/>
    <w:rsid w:val="00E82758"/>
    <w:rsid w:val="00E82F60"/>
    <w:rsid w:val="00E840C1"/>
    <w:rsid w:val="00E844BA"/>
    <w:rsid w:val="00E85224"/>
    <w:rsid w:val="00E85AE2"/>
    <w:rsid w:val="00E861AE"/>
    <w:rsid w:val="00E864BF"/>
    <w:rsid w:val="00E9080D"/>
    <w:rsid w:val="00E90A1B"/>
    <w:rsid w:val="00E90D90"/>
    <w:rsid w:val="00E91524"/>
    <w:rsid w:val="00E915A5"/>
    <w:rsid w:val="00E91616"/>
    <w:rsid w:val="00E929E8"/>
    <w:rsid w:val="00E929F2"/>
    <w:rsid w:val="00E92A03"/>
    <w:rsid w:val="00E938BE"/>
    <w:rsid w:val="00E93BFE"/>
    <w:rsid w:val="00E93DEA"/>
    <w:rsid w:val="00E93DF5"/>
    <w:rsid w:val="00E94E40"/>
    <w:rsid w:val="00E94E49"/>
    <w:rsid w:val="00E9502F"/>
    <w:rsid w:val="00E950E0"/>
    <w:rsid w:val="00E960EB"/>
    <w:rsid w:val="00E96319"/>
    <w:rsid w:val="00E96864"/>
    <w:rsid w:val="00E96A8B"/>
    <w:rsid w:val="00E971CB"/>
    <w:rsid w:val="00E971F8"/>
    <w:rsid w:val="00EA06B0"/>
    <w:rsid w:val="00EA09E3"/>
    <w:rsid w:val="00EA0B81"/>
    <w:rsid w:val="00EA11E5"/>
    <w:rsid w:val="00EA1B58"/>
    <w:rsid w:val="00EA1ECF"/>
    <w:rsid w:val="00EA21C2"/>
    <w:rsid w:val="00EA240D"/>
    <w:rsid w:val="00EA2A3E"/>
    <w:rsid w:val="00EA32EC"/>
    <w:rsid w:val="00EA4AF8"/>
    <w:rsid w:val="00EA4EB4"/>
    <w:rsid w:val="00EA50A1"/>
    <w:rsid w:val="00EA558C"/>
    <w:rsid w:val="00EA5AC7"/>
    <w:rsid w:val="00EA5EF9"/>
    <w:rsid w:val="00EA602F"/>
    <w:rsid w:val="00EA66A5"/>
    <w:rsid w:val="00EA6A3B"/>
    <w:rsid w:val="00EA79F1"/>
    <w:rsid w:val="00EA7B40"/>
    <w:rsid w:val="00EB0155"/>
    <w:rsid w:val="00EB07C3"/>
    <w:rsid w:val="00EB0BCE"/>
    <w:rsid w:val="00EB0C9D"/>
    <w:rsid w:val="00EB0EBB"/>
    <w:rsid w:val="00EB1C5A"/>
    <w:rsid w:val="00EB25F7"/>
    <w:rsid w:val="00EB260B"/>
    <w:rsid w:val="00EB286C"/>
    <w:rsid w:val="00EB3687"/>
    <w:rsid w:val="00EB3DB3"/>
    <w:rsid w:val="00EB3F43"/>
    <w:rsid w:val="00EB4FFA"/>
    <w:rsid w:val="00EB51C6"/>
    <w:rsid w:val="00EB53EE"/>
    <w:rsid w:val="00EB5458"/>
    <w:rsid w:val="00EB6292"/>
    <w:rsid w:val="00EB6396"/>
    <w:rsid w:val="00EB693F"/>
    <w:rsid w:val="00EB75A5"/>
    <w:rsid w:val="00EB7976"/>
    <w:rsid w:val="00EC0643"/>
    <w:rsid w:val="00EC1424"/>
    <w:rsid w:val="00EC1B35"/>
    <w:rsid w:val="00EC1F53"/>
    <w:rsid w:val="00EC28A4"/>
    <w:rsid w:val="00EC2A2F"/>
    <w:rsid w:val="00EC2B1D"/>
    <w:rsid w:val="00EC2EB6"/>
    <w:rsid w:val="00EC33EF"/>
    <w:rsid w:val="00EC34A0"/>
    <w:rsid w:val="00EC3774"/>
    <w:rsid w:val="00EC39FE"/>
    <w:rsid w:val="00EC474D"/>
    <w:rsid w:val="00EC4ECA"/>
    <w:rsid w:val="00EC52B4"/>
    <w:rsid w:val="00EC52EE"/>
    <w:rsid w:val="00EC5612"/>
    <w:rsid w:val="00EC5AF6"/>
    <w:rsid w:val="00EC6575"/>
    <w:rsid w:val="00EC6A6F"/>
    <w:rsid w:val="00EC71C6"/>
    <w:rsid w:val="00ED01D2"/>
    <w:rsid w:val="00ED08FD"/>
    <w:rsid w:val="00ED0CBF"/>
    <w:rsid w:val="00ED1BD0"/>
    <w:rsid w:val="00ED2419"/>
    <w:rsid w:val="00ED2962"/>
    <w:rsid w:val="00ED2C09"/>
    <w:rsid w:val="00ED2DAB"/>
    <w:rsid w:val="00ED3358"/>
    <w:rsid w:val="00ED36A6"/>
    <w:rsid w:val="00ED4B21"/>
    <w:rsid w:val="00ED4EC2"/>
    <w:rsid w:val="00ED6115"/>
    <w:rsid w:val="00ED61BA"/>
    <w:rsid w:val="00ED6691"/>
    <w:rsid w:val="00ED6B5C"/>
    <w:rsid w:val="00ED6D65"/>
    <w:rsid w:val="00ED6E52"/>
    <w:rsid w:val="00ED79E1"/>
    <w:rsid w:val="00EE0436"/>
    <w:rsid w:val="00EE0D10"/>
    <w:rsid w:val="00EE0ECA"/>
    <w:rsid w:val="00EE1610"/>
    <w:rsid w:val="00EE1957"/>
    <w:rsid w:val="00EE23C6"/>
    <w:rsid w:val="00EE28F3"/>
    <w:rsid w:val="00EE2FC7"/>
    <w:rsid w:val="00EE2FE0"/>
    <w:rsid w:val="00EE31D5"/>
    <w:rsid w:val="00EE345A"/>
    <w:rsid w:val="00EE3B11"/>
    <w:rsid w:val="00EE4912"/>
    <w:rsid w:val="00EE5582"/>
    <w:rsid w:val="00EE5CF0"/>
    <w:rsid w:val="00EE622D"/>
    <w:rsid w:val="00EE6230"/>
    <w:rsid w:val="00EE6CB9"/>
    <w:rsid w:val="00EE7AC9"/>
    <w:rsid w:val="00EE7D71"/>
    <w:rsid w:val="00EF0A61"/>
    <w:rsid w:val="00EF0DAF"/>
    <w:rsid w:val="00EF10C3"/>
    <w:rsid w:val="00EF11B9"/>
    <w:rsid w:val="00EF1696"/>
    <w:rsid w:val="00EF1AB0"/>
    <w:rsid w:val="00EF2035"/>
    <w:rsid w:val="00EF2255"/>
    <w:rsid w:val="00EF271D"/>
    <w:rsid w:val="00EF36D3"/>
    <w:rsid w:val="00EF5300"/>
    <w:rsid w:val="00EF5C04"/>
    <w:rsid w:val="00EF6001"/>
    <w:rsid w:val="00EF60F1"/>
    <w:rsid w:val="00EF7C79"/>
    <w:rsid w:val="00F00018"/>
    <w:rsid w:val="00F0004C"/>
    <w:rsid w:val="00F00969"/>
    <w:rsid w:val="00F01209"/>
    <w:rsid w:val="00F01642"/>
    <w:rsid w:val="00F0165E"/>
    <w:rsid w:val="00F01B39"/>
    <w:rsid w:val="00F0215F"/>
    <w:rsid w:val="00F03318"/>
    <w:rsid w:val="00F038E7"/>
    <w:rsid w:val="00F04DA3"/>
    <w:rsid w:val="00F051AD"/>
    <w:rsid w:val="00F058EE"/>
    <w:rsid w:val="00F05B49"/>
    <w:rsid w:val="00F05CA1"/>
    <w:rsid w:val="00F0736F"/>
    <w:rsid w:val="00F07CDB"/>
    <w:rsid w:val="00F07D8F"/>
    <w:rsid w:val="00F10271"/>
    <w:rsid w:val="00F1031E"/>
    <w:rsid w:val="00F10C14"/>
    <w:rsid w:val="00F1151D"/>
    <w:rsid w:val="00F116F8"/>
    <w:rsid w:val="00F1177C"/>
    <w:rsid w:val="00F119EF"/>
    <w:rsid w:val="00F11A83"/>
    <w:rsid w:val="00F130C1"/>
    <w:rsid w:val="00F13114"/>
    <w:rsid w:val="00F13AD5"/>
    <w:rsid w:val="00F1409C"/>
    <w:rsid w:val="00F14F1D"/>
    <w:rsid w:val="00F14FFF"/>
    <w:rsid w:val="00F15517"/>
    <w:rsid w:val="00F15619"/>
    <w:rsid w:val="00F15A3F"/>
    <w:rsid w:val="00F15D60"/>
    <w:rsid w:val="00F16089"/>
    <w:rsid w:val="00F1632F"/>
    <w:rsid w:val="00F16A74"/>
    <w:rsid w:val="00F177C9"/>
    <w:rsid w:val="00F17A13"/>
    <w:rsid w:val="00F17A56"/>
    <w:rsid w:val="00F20520"/>
    <w:rsid w:val="00F20646"/>
    <w:rsid w:val="00F214AC"/>
    <w:rsid w:val="00F21B46"/>
    <w:rsid w:val="00F23162"/>
    <w:rsid w:val="00F244BC"/>
    <w:rsid w:val="00F24C93"/>
    <w:rsid w:val="00F25447"/>
    <w:rsid w:val="00F257FE"/>
    <w:rsid w:val="00F25917"/>
    <w:rsid w:val="00F25FE9"/>
    <w:rsid w:val="00F26730"/>
    <w:rsid w:val="00F26ED7"/>
    <w:rsid w:val="00F27D15"/>
    <w:rsid w:val="00F300A4"/>
    <w:rsid w:val="00F30688"/>
    <w:rsid w:val="00F31C3A"/>
    <w:rsid w:val="00F321A8"/>
    <w:rsid w:val="00F33CC9"/>
    <w:rsid w:val="00F353B6"/>
    <w:rsid w:val="00F35479"/>
    <w:rsid w:val="00F35728"/>
    <w:rsid w:val="00F35B75"/>
    <w:rsid w:val="00F35B87"/>
    <w:rsid w:val="00F35BD3"/>
    <w:rsid w:val="00F36105"/>
    <w:rsid w:val="00F36541"/>
    <w:rsid w:val="00F36655"/>
    <w:rsid w:val="00F36717"/>
    <w:rsid w:val="00F3674B"/>
    <w:rsid w:val="00F36E44"/>
    <w:rsid w:val="00F4040B"/>
    <w:rsid w:val="00F40571"/>
    <w:rsid w:val="00F406C6"/>
    <w:rsid w:val="00F4085E"/>
    <w:rsid w:val="00F42133"/>
    <w:rsid w:val="00F421F5"/>
    <w:rsid w:val="00F4254A"/>
    <w:rsid w:val="00F4284F"/>
    <w:rsid w:val="00F42E83"/>
    <w:rsid w:val="00F4342B"/>
    <w:rsid w:val="00F43B6A"/>
    <w:rsid w:val="00F43D21"/>
    <w:rsid w:val="00F4440F"/>
    <w:rsid w:val="00F44F33"/>
    <w:rsid w:val="00F45CCC"/>
    <w:rsid w:val="00F465AC"/>
    <w:rsid w:val="00F46A20"/>
    <w:rsid w:val="00F46F2C"/>
    <w:rsid w:val="00F471BA"/>
    <w:rsid w:val="00F47AAA"/>
    <w:rsid w:val="00F47F3A"/>
    <w:rsid w:val="00F50434"/>
    <w:rsid w:val="00F5047B"/>
    <w:rsid w:val="00F50E62"/>
    <w:rsid w:val="00F511C3"/>
    <w:rsid w:val="00F51A36"/>
    <w:rsid w:val="00F51F08"/>
    <w:rsid w:val="00F5358A"/>
    <w:rsid w:val="00F536DE"/>
    <w:rsid w:val="00F53A10"/>
    <w:rsid w:val="00F53FF1"/>
    <w:rsid w:val="00F54746"/>
    <w:rsid w:val="00F56AF5"/>
    <w:rsid w:val="00F56BEB"/>
    <w:rsid w:val="00F56E54"/>
    <w:rsid w:val="00F57A50"/>
    <w:rsid w:val="00F57E2D"/>
    <w:rsid w:val="00F60CC0"/>
    <w:rsid w:val="00F6120D"/>
    <w:rsid w:val="00F61480"/>
    <w:rsid w:val="00F61524"/>
    <w:rsid w:val="00F62957"/>
    <w:rsid w:val="00F62DB5"/>
    <w:rsid w:val="00F630BD"/>
    <w:rsid w:val="00F6372F"/>
    <w:rsid w:val="00F63933"/>
    <w:rsid w:val="00F6539E"/>
    <w:rsid w:val="00F653B9"/>
    <w:rsid w:val="00F656CC"/>
    <w:rsid w:val="00F66CB3"/>
    <w:rsid w:val="00F67280"/>
    <w:rsid w:val="00F707FA"/>
    <w:rsid w:val="00F70DE3"/>
    <w:rsid w:val="00F711DF"/>
    <w:rsid w:val="00F717EA"/>
    <w:rsid w:val="00F72139"/>
    <w:rsid w:val="00F72423"/>
    <w:rsid w:val="00F72785"/>
    <w:rsid w:val="00F72E37"/>
    <w:rsid w:val="00F72ED5"/>
    <w:rsid w:val="00F731D6"/>
    <w:rsid w:val="00F741AB"/>
    <w:rsid w:val="00F742EE"/>
    <w:rsid w:val="00F74A51"/>
    <w:rsid w:val="00F75395"/>
    <w:rsid w:val="00F756E3"/>
    <w:rsid w:val="00F7596A"/>
    <w:rsid w:val="00F76077"/>
    <w:rsid w:val="00F760D5"/>
    <w:rsid w:val="00F76DB4"/>
    <w:rsid w:val="00F80880"/>
    <w:rsid w:val="00F80D35"/>
    <w:rsid w:val="00F8101D"/>
    <w:rsid w:val="00F81EAD"/>
    <w:rsid w:val="00F825FC"/>
    <w:rsid w:val="00F8312F"/>
    <w:rsid w:val="00F83406"/>
    <w:rsid w:val="00F8359E"/>
    <w:rsid w:val="00F83A64"/>
    <w:rsid w:val="00F83F03"/>
    <w:rsid w:val="00F83F3D"/>
    <w:rsid w:val="00F84049"/>
    <w:rsid w:val="00F84643"/>
    <w:rsid w:val="00F8493C"/>
    <w:rsid w:val="00F850D5"/>
    <w:rsid w:val="00F85118"/>
    <w:rsid w:val="00F85CAB"/>
    <w:rsid w:val="00F85CF2"/>
    <w:rsid w:val="00F860D3"/>
    <w:rsid w:val="00F866C9"/>
    <w:rsid w:val="00F8680A"/>
    <w:rsid w:val="00F86A67"/>
    <w:rsid w:val="00F86DFC"/>
    <w:rsid w:val="00F8718D"/>
    <w:rsid w:val="00F87CDC"/>
    <w:rsid w:val="00F904C6"/>
    <w:rsid w:val="00F908C5"/>
    <w:rsid w:val="00F90BBB"/>
    <w:rsid w:val="00F9118E"/>
    <w:rsid w:val="00F91AAA"/>
    <w:rsid w:val="00F91D31"/>
    <w:rsid w:val="00F920F4"/>
    <w:rsid w:val="00F92111"/>
    <w:rsid w:val="00F9251E"/>
    <w:rsid w:val="00F928F2"/>
    <w:rsid w:val="00F92E39"/>
    <w:rsid w:val="00F92ED3"/>
    <w:rsid w:val="00F93EA7"/>
    <w:rsid w:val="00F94716"/>
    <w:rsid w:val="00F94CB9"/>
    <w:rsid w:val="00F95047"/>
    <w:rsid w:val="00F953E8"/>
    <w:rsid w:val="00F9572B"/>
    <w:rsid w:val="00F95BEF"/>
    <w:rsid w:val="00F95C71"/>
    <w:rsid w:val="00F962F6"/>
    <w:rsid w:val="00F9641B"/>
    <w:rsid w:val="00F966BE"/>
    <w:rsid w:val="00F9693F"/>
    <w:rsid w:val="00F96A4B"/>
    <w:rsid w:val="00F96E7E"/>
    <w:rsid w:val="00F96F8D"/>
    <w:rsid w:val="00F97235"/>
    <w:rsid w:val="00F9767F"/>
    <w:rsid w:val="00F97E03"/>
    <w:rsid w:val="00FA01CD"/>
    <w:rsid w:val="00FA045C"/>
    <w:rsid w:val="00FA102C"/>
    <w:rsid w:val="00FA1F25"/>
    <w:rsid w:val="00FA32D1"/>
    <w:rsid w:val="00FA3B5D"/>
    <w:rsid w:val="00FA40CE"/>
    <w:rsid w:val="00FA5464"/>
    <w:rsid w:val="00FA5804"/>
    <w:rsid w:val="00FA591E"/>
    <w:rsid w:val="00FA5B95"/>
    <w:rsid w:val="00FA6C11"/>
    <w:rsid w:val="00FA6F4E"/>
    <w:rsid w:val="00FA7136"/>
    <w:rsid w:val="00FA7ADC"/>
    <w:rsid w:val="00FB0210"/>
    <w:rsid w:val="00FB08C1"/>
    <w:rsid w:val="00FB094D"/>
    <w:rsid w:val="00FB0DC9"/>
    <w:rsid w:val="00FB1924"/>
    <w:rsid w:val="00FB1D80"/>
    <w:rsid w:val="00FB1E5C"/>
    <w:rsid w:val="00FB1FD7"/>
    <w:rsid w:val="00FB200F"/>
    <w:rsid w:val="00FB31B2"/>
    <w:rsid w:val="00FB343D"/>
    <w:rsid w:val="00FB3AF6"/>
    <w:rsid w:val="00FB40FD"/>
    <w:rsid w:val="00FB4212"/>
    <w:rsid w:val="00FB4344"/>
    <w:rsid w:val="00FB470B"/>
    <w:rsid w:val="00FB48A3"/>
    <w:rsid w:val="00FB4BAA"/>
    <w:rsid w:val="00FB57C8"/>
    <w:rsid w:val="00FB617D"/>
    <w:rsid w:val="00FB6186"/>
    <w:rsid w:val="00FB6A5F"/>
    <w:rsid w:val="00FB6E04"/>
    <w:rsid w:val="00FB7205"/>
    <w:rsid w:val="00FB774D"/>
    <w:rsid w:val="00FC026F"/>
    <w:rsid w:val="00FC0281"/>
    <w:rsid w:val="00FC0BDC"/>
    <w:rsid w:val="00FC18E7"/>
    <w:rsid w:val="00FC1BF2"/>
    <w:rsid w:val="00FC2DA0"/>
    <w:rsid w:val="00FC2E78"/>
    <w:rsid w:val="00FC2F08"/>
    <w:rsid w:val="00FC325B"/>
    <w:rsid w:val="00FC40D2"/>
    <w:rsid w:val="00FC449D"/>
    <w:rsid w:val="00FC4D3B"/>
    <w:rsid w:val="00FC5435"/>
    <w:rsid w:val="00FC5F4A"/>
    <w:rsid w:val="00FC64B4"/>
    <w:rsid w:val="00FC716D"/>
    <w:rsid w:val="00FD007D"/>
    <w:rsid w:val="00FD0119"/>
    <w:rsid w:val="00FD0123"/>
    <w:rsid w:val="00FD0F3C"/>
    <w:rsid w:val="00FD22F8"/>
    <w:rsid w:val="00FD2618"/>
    <w:rsid w:val="00FD45AB"/>
    <w:rsid w:val="00FD47F7"/>
    <w:rsid w:val="00FD590C"/>
    <w:rsid w:val="00FD5CFD"/>
    <w:rsid w:val="00FD5E48"/>
    <w:rsid w:val="00FD65E6"/>
    <w:rsid w:val="00FD6ADD"/>
    <w:rsid w:val="00FD6BAE"/>
    <w:rsid w:val="00FD754A"/>
    <w:rsid w:val="00FD7B0D"/>
    <w:rsid w:val="00FE02EE"/>
    <w:rsid w:val="00FE0F1F"/>
    <w:rsid w:val="00FE194B"/>
    <w:rsid w:val="00FE1E8A"/>
    <w:rsid w:val="00FE2035"/>
    <w:rsid w:val="00FE3694"/>
    <w:rsid w:val="00FE3C2B"/>
    <w:rsid w:val="00FE54AA"/>
    <w:rsid w:val="00FE5A7B"/>
    <w:rsid w:val="00FE5D24"/>
    <w:rsid w:val="00FE5EC3"/>
    <w:rsid w:val="00FE6794"/>
    <w:rsid w:val="00FE6E71"/>
    <w:rsid w:val="00FF0A29"/>
    <w:rsid w:val="00FF11A7"/>
    <w:rsid w:val="00FF1224"/>
    <w:rsid w:val="00FF1381"/>
    <w:rsid w:val="00FF1663"/>
    <w:rsid w:val="00FF188F"/>
    <w:rsid w:val="00FF1BE4"/>
    <w:rsid w:val="00FF24D3"/>
    <w:rsid w:val="00FF27E2"/>
    <w:rsid w:val="00FF2BC9"/>
    <w:rsid w:val="00FF33BB"/>
    <w:rsid w:val="00FF3793"/>
    <w:rsid w:val="00FF38CC"/>
    <w:rsid w:val="00FF3CAE"/>
    <w:rsid w:val="00FF43D7"/>
    <w:rsid w:val="00FF4467"/>
    <w:rsid w:val="00FF49AA"/>
    <w:rsid w:val="00FF4B0D"/>
    <w:rsid w:val="00FF4BDA"/>
    <w:rsid w:val="00FF4D90"/>
    <w:rsid w:val="00FF4FC5"/>
    <w:rsid w:val="00FF5027"/>
    <w:rsid w:val="00FF52D1"/>
    <w:rsid w:val="00FF5485"/>
    <w:rsid w:val="00FF54D9"/>
    <w:rsid w:val="00FF634C"/>
    <w:rsid w:val="00FF6B3A"/>
    <w:rsid w:val="00FF6B80"/>
    <w:rsid w:val="00FF6B91"/>
    <w:rsid w:val="00FF6E99"/>
    <w:rsid w:val="00FF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A3C9F"/>
  <w15:docId w15:val="{FAD45601-1A88-4646-9080-324033F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5A"/>
    <w:pPr>
      <w:ind w:left="720"/>
      <w:contextualSpacing/>
    </w:pPr>
  </w:style>
  <w:style w:type="character" w:styleId="CommentReference">
    <w:name w:val="annotation reference"/>
    <w:basedOn w:val="DefaultParagraphFont"/>
    <w:uiPriority w:val="99"/>
    <w:semiHidden/>
    <w:unhideWhenUsed/>
    <w:rsid w:val="00180FDC"/>
    <w:rPr>
      <w:sz w:val="16"/>
      <w:szCs w:val="16"/>
    </w:rPr>
  </w:style>
  <w:style w:type="paragraph" w:styleId="CommentText">
    <w:name w:val="annotation text"/>
    <w:basedOn w:val="Normal"/>
    <w:link w:val="CommentTextChar"/>
    <w:uiPriority w:val="99"/>
    <w:unhideWhenUsed/>
    <w:rsid w:val="00180FDC"/>
    <w:rPr>
      <w:sz w:val="20"/>
      <w:szCs w:val="20"/>
    </w:rPr>
  </w:style>
  <w:style w:type="character" w:customStyle="1" w:styleId="CommentTextChar">
    <w:name w:val="Comment Text Char"/>
    <w:basedOn w:val="DefaultParagraphFont"/>
    <w:link w:val="CommentText"/>
    <w:uiPriority w:val="99"/>
    <w:rsid w:val="00180FDC"/>
    <w:rPr>
      <w:sz w:val="20"/>
      <w:szCs w:val="20"/>
    </w:rPr>
  </w:style>
  <w:style w:type="paragraph" w:styleId="CommentSubject">
    <w:name w:val="annotation subject"/>
    <w:basedOn w:val="CommentText"/>
    <w:next w:val="CommentText"/>
    <w:link w:val="CommentSubjectChar"/>
    <w:uiPriority w:val="99"/>
    <w:semiHidden/>
    <w:unhideWhenUsed/>
    <w:rsid w:val="00180FDC"/>
    <w:rPr>
      <w:b/>
      <w:bCs/>
    </w:rPr>
  </w:style>
  <w:style w:type="character" w:customStyle="1" w:styleId="CommentSubjectChar">
    <w:name w:val="Comment Subject Char"/>
    <w:basedOn w:val="CommentTextChar"/>
    <w:link w:val="CommentSubject"/>
    <w:uiPriority w:val="99"/>
    <w:semiHidden/>
    <w:rsid w:val="00180FDC"/>
    <w:rPr>
      <w:b/>
      <w:bCs/>
      <w:sz w:val="20"/>
      <w:szCs w:val="20"/>
    </w:rPr>
  </w:style>
  <w:style w:type="paragraph" w:styleId="BalloonText">
    <w:name w:val="Balloon Text"/>
    <w:basedOn w:val="Normal"/>
    <w:link w:val="BalloonTextChar"/>
    <w:uiPriority w:val="99"/>
    <w:semiHidden/>
    <w:unhideWhenUsed/>
    <w:rsid w:val="00180FDC"/>
    <w:rPr>
      <w:rFonts w:ascii="Tahoma" w:hAnsi="Tahoma" w:cs="Tahoma"/>
      <w:sz w:val="16"/>
      <w:szCs w:val="16"/>
    </w:rPr>
  </w:style>
  <w:style w:type="character" w:customStyle="1" w:styleId="BalloonTextChar">
    <w:name w:val="Balloon Text Char"/>
    <w:basedOn w:val="DefaultParagraphFont"/>
    <w:link w:val="BalloonText"/>
    <w:uiPriority w:val="99"/>
    <w:semiHidden/>
    <w:rsid w:val="00180FDC"/>
    <w:rPr>
      <w:rFonts w:ascii="Tahoma" w:hAnsi="Tahoma" w:cs="Tahoma"/>
      <w:sz w:val="16"/>
      <w:szCs w:val="16"/>
    </w:rPr>
  </w:style>
  <w:style w:type="paragraph" w:styleId="Revision">
    <w:name w:val="Revision"/>
    <w:hidden/>
    <w:uiPriority w:val="99"/>
    <w:semiHidden/>
    <w:rsid w:val="000C26F2"/>
  </w:style>
  <w:style w:type="paragraph" w:styleId="Header">
    <w:name w:val="header"/>
    <w:basedOn w:val="Normal"/>
    <w:link w:val="HeaderChar"/>
    <w:uiPriority w:val="99"/>
    <w:unhideWhenUsed/>
    <w:rsid w:val="00E250A4"/>
    <w:pPr>
      <w:tabs>
        <w:tab w:val="center" w:pos="4513"/>
        <w:tab w:val="right" w:pos="9026"/>
      </w:tabs>
    </w:pPr>
  </w:style>
  <w:style w:type="character" w:customStyle="1" w:styleId="HeaderChar">
    <w:name w:val="Header Char"/>
    <w:basedOn w:val="DefaultParagraphFont"/>
    <w:link w:val="Header"/>
    <w:uiPriority w:val="99"/>
    <w:rsid w:val="00E250A4"/>
  </w:style>
  <w:style w:type="paragraph" w:styleId="Footer">
    <w:name w:val="footer"/>
    <w:basedOn w:val="Normal"/>
    <w:link w:val="FooterChar"/>
    <w:uiPriority w:val="99"/>
    <w:unhideWhenUsed/>
    <w:rsid w:val="00E250A4"/>
    <w:pPr>
      <w:tabs>
        <w:tab w:val="center" w:pos="4513"/>
        <w:tab w:val="right" w:pos="9026"/>
      </w:tabs>
    </w:pPr>
  </w:style>
  <w:style w:type="character" w:customStyle="1" w:styleId="FooterChar">
    <w:name w:val="Footer Char"/>
    <w:basedOn w:val="DefaultParagraphFont"/>
    <w:link w:val="Footer"/>
    <w:uiPriority w:val="99"/>
    <w:rsid w:val="00E250A4"/>
  </w:style>
  <w:style w:type="paragraph" w:styleId="Caption">
    <w:name w:val="caption"/>
    <w:basedOn w:val="Normal"/>
    <w:next w:val="Normal"/>
    <w:uiPriority w:val="35"/>
    <w:unhideWhenUsed/>
    <w:qFormat/>
    <w:rsid w:val="003D4CD3"/>
    <w:pPr>
      <w:spacing w:after="200"/>
    </w:pPr>
    <w:rPr>
      <w:b/>
      <w:bCs/>
      <w:color w:val="4F81BD" w:themeColor="accent1"/>
      <w:sz w:val="18"/>
      <w:szCs w:val="18"/>
    </w:rPr>
  </w:style>
  <w:style w:type="table" w:styleId="TableGrid">
    <w:name w:val="Table Grid"/>
    <w:basedOn w:val="TableNormal"/>
    <w:uiPriority w:val="59"/>
    <w:rsid w:val="00E7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E36"/>
    <w:rPr>
      <w:color w:val="0000FF" w:themeColor="hyperlink"/>
      <w:u w:val="single"/>
    </w:rPr>
  </w:style>
  <w:style w:type="character" w:styleId="UnresolvedMention">
    <w:name w:val="Unresolved Mention"/>
    <w:basedOn w:val="DefaultParagraphFont"/>
    <w:uiPriority w:val="99"/>
    <w:semiHidden/>
    <w:unhideWhenUsed/>
    <w:rsid w:val="00EF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8804">
      <w:bodyDiv w:val="1"/>
      <w:marLeft w:val="0"/>
      <w:marRight w:val="0"/>
      <w:marTop w:val="0"/>
      <w:marBottom w:val="0"/>
      <w:divBdr>
        <w:top w:val="none" w:sz="0" w:space="0" w:color="auto"/>
        <w:left w:val="none" w:sz="0" w:space="0" w:color="auto"/>
        <w:bottom w:val="none" w:sz="0" w:space="0" w:color="auto"/>
        <w:right w:val="none" w:sz="0" w:space="0" w:color="auto"/>
      </w:divBdr>
      <w:divsChild>
        <w:div w:id="1288312086">
          <w:marLeft w:val="0"/>
          <w:marRight w:val="0"/>
          <w:marTop w:val="0"/>
          <w:marBottom w:val="0"/>
          <w:divBdr>
            <w:top w:val="none" w:sz="0" w:space="0" w:color="auto"/>
            <w:left w:val="none" w:sz="0" w:space="0" w:color="auto"/>
            <w:bottom w:val="none" w:sz="0" w:space="0" w:color="auto"/>
            <w:right w:val="none" w:sz="0" w:space="0" w:color="auto"/>
          </w:divBdr>
          <w:divsChild>
            <w:div w:id="891845683">
              <w:marLeft w:val="0"/>
              <w:marRight w:val="0"/>
              <w:marTop w:val="0"/>
              <w:marBottom w:val="0"/>
              <w:divBdr>
                <w:top w:val="none" w:sz="0" w:space="0" w:color="auto"/>
                <w:left w:val="none" w:sz="0" w:space="0" w:color="auto"/>
                <w:bottom w:val="none" w:sz="0" w:space="0" w:color="auto"/>
                <w:right w:val="none" w:sz="0" w:space="0" w:color="auto"/>
              </w:divBdr>
              <w:divsChild>
                <w:div w:id="2126999775">
                  <w:marLeft w:val="0"/>
                  <w:marRight w:val="0"/>
                  <w:marTop w:val="0"/>
                  <w:marBottom w:val="0"/>
                  <w:divBdr>
                    <w:top w:val="none" w:sz="0" w:space="0" w:color="auto"/>
                    <w:left w:val="none" w:sz="0" w:space="0" w:color="auto"/>
                    <w:bottom w:val="none" w:sz="0" w:space="0" w:color="auto"/>
                    <w:right w:val="none" w:sz="0" w:space="0" w:color="auto"/>
                  </w:divBdr>
                  <w:divsChild>
                    <w:div w:id="1719426525">
                      <w:marLeft w:val="0"/>
                      <w:marRight w:val="0"/>
                      <w:marTop w:val="0"/>
                      <w:marBottom w:val="0"/>
                      <w:divBdr>
                        <w:top w:val="none" w:sz="0" w:space="0" w:color="auto"/>
                        <w:left w:val="none" w:sz="0" w:space="0" w:color="auto"/>
                        <w:bottom w:val="none" w:sz="0" w:space="0" w:color="auto"/>
                        <w:right w:val="none" w:sz="0" w:space="0" w:color="auto"/>
                      </w:divBdr>
                      <w:divsChild>
                        <w:div w:id="742874915">
                          <w:marLeft w:val="0"/>
                          <w:marRight w:val="0"/>
                          <w:marTop w:val="0"/>
                          <w:marBottom w:val="0"/>
                          <w:divBdr>
                            <w:top w:val="none" w:sz="0" w:space="0" w:color="auto"/>
                            <w:left w:val="none" w:sz="0" w:space="0" w:color="auto"/>
                            <w:bottom w:val="none" w:sz="0" w:space="0" w:color="auto"/>
                            <w:right w:val="none" w:sz="0" w:space="0" w:color="auto"/>
                          </w:divBdr>
                          <w:divsChild>
                            <w:div w:id="20392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56004">
      <w:bodyDiv w:val="1"/>
      <w:marLeft w:val="0"/>
      <w:marRight w:val="0"/>
      <w:marTop w:val="0"/>
      <w:marBottom w:val="0"/>
      <w:divBdr>
        <w:top w:val="none" w:sz="0" w:space="0" w:color="auto"/>
        <w:left w:val="none" w:sz="0" w:space="0" w:color="auto"/>
        <w:bottom w:val="none" w:sz="0" w:space="0" w:color="auto"/>
        <w:right w:val="none" w:sz="0" w:space="0" w:color="auto"/>
      </w:divBdr>
      <w:divsChild>
        <w:div w:id="652564744">
          <w:marLeft w:val="0"/>
          <w:marRight w:val="0"/>
          <w:marTop w:val="0"/>
          <w:marBottom w:val="0"/>
          <w:divBdr>
            <w:top w:val="none" w:sz="0" w:space="0" w:color="auto"/>
            <w:left w:val="none" w:sz="0" w:space="0" w:color="auto"/>
            <w:bottom w:val="none" w:sz="0" w:space="0" w:color="auto"/>
            <w:right w:val="none" w:sz="0" w:space="0" w:color="auto"/>
          </w:divBdr>
          <w:divsChild>
            <w:div w:id="1672560045">
              <w:marLeft w:val="0"/>
              <w:marRight w:val="0"/>
              <w:marTop w:val="0"/>
              <w:marBottom w:val="0"/>
              <w:divBdr>
                <w:top w:val="none" w:sz="0" w:space="0" w:color="auto"/>
                <w:left w:val="none" w:sz="0" w:space="0" w:color="auto"/>
                <w:bottom w:val="none" w:sz="0" w:space="0" w:color="auto"/>
                <w:right w:val="none" w:sz="0" w:space="0" w:color="auto"/>
              </w:divBdr>
              <w:divsChild>
                <w:div w:id="1827553991">
                  <w:marLeft w:val="0"/>
                  <w:marRight w:val="0"/>
                  <w:marTop w:val="0"/>
                  <w:marBottom w:val="0"/>
                  <w:divBdr>
                    <w:top w:val="none" w:sz="0" w:space="0" w:color="auto"/>
                    <w:left w:val="none" w:sz="0" w:space="0" w:color="auto"/>
                    <w:bottom w:val="none" w:sz="0" w:space="0" w:color="auto"/>
                    <w:right w:val="none" w:sz="0" w:space="0" w:color="auto"/>
                  </w:divBdr>
                  <w:divsChild>
                    <w:div w:id="1803309922">
                      <w:marLeft w:val="0"/>
                      <w:marRight w:val="0"/>
                      <w:marTop w:val="0"/>
                      <w:marBottom w:val="0"/>
                      <w:divBdr>
                        <w:top w:val="none" w:sz="0" w:space="0" w:color="auto"/>
                        <w:left w:val="none" w:sz="0" w:space="0" w:color="auto"/>
                        <w:bottom w:val="none" w:sz="0" w:space="0" w:color="auto"/>
                        <w:right w:val="none" w:sz="0" w:space="0" w:color="auto"/>
                      </w:divBdr>
                      <w:divsChild>
                        <w:div w:id="1479492062">
                          <w:marLeft w:val="0"/>
                          <w:marRight w:val="0"/>
                          <w:marTop w:val="0"/>
                          <w:marBottom w:val="0"/>
                          <w:divBdr>
                            <w:top w:val="none" w:sz="0" w:space="0" w:color="auto"/>
                            <w:left w:val="none" w:sz="0" w:space="0" w:color="auto"/>
                            <w:bottom w:val="none" w:sz="0" w:space="0" w:color="auto"/>
                            <w:right w:val="none" w:sz="0" w:space="0" w:color="auto"/>
                          </w:divBdr>
                          <w:divsChild>
                            <w:div w:id="1186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7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D6B443-C167-4F97-ABCC-C162AB92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8879</Words>
  <Characters>50615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Gerard Riley</cp:lastModifiedBy>
  <cp:revision>11</cp:revision>
  <dcterms:created xsi:type="dcterms:W3CDTF">2021-04-12T08:48:00Z</dcterms:created>
  <dcterms:modified xsi:type="dcterms:W3CDTF">2021-04-12T08:56:00Z</dcterms:modified>
</cp:coreProperties>
</file>