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3D8" w:rsidRPr="00D434C4" w:rsidRDefault="004123D8" w:rsidP="00BE3B54">
      <w:pPr>
        <w:jc w:val="both"/>
        <w:rPr>
          <w:b/>
          <w:sz w:val="24"/>
          <w:szCs w:val="24"/>
        </w:rPr>
      </w:pPr>
      <w:r w:rsidRPr="00D434C4">
        <w:rPr>
          <w:b/>
          <w:sz w:val="24"/>
          <w:szCs w:val="24"/>
        </w:rPr>
        <w:t>Critical Theory and the post-work imaginary</w:t>
      </w:r>
    </w:p>
    <w:p w:rsidR="001B3043" w:rsidRPr="00D434C4" w:rsidRDefault="00FF16E7" w:rsidP="001B3043">
      <w:pPr>
        <w:jc w:val="both"/>
        <w:rPr>
          <w:b/>
          <w:sz w:val="24"/>
          <w:szCs w:val="24"/>
        </w:rPr>
      </w:pPr>
      <w:r w:rsidRPr="00D434C4">
        <w:rPr>
          <w:b/>
          <w:sz w:val="24"/>
          <w:szCs w:val="24"/>
        </w:rPr>
        <w:t>Abstract</w:t>
      </w:r>
    </w:p>
    <w:p w:rsidR="00F22442" w:rsidRDefault="00751E4B" w:rsidP="00E12971">
      <w:pPr>
        <w:jc w:val="both"/>
        <w:rPr>
          <w:sz w:val="24"/>
          <w:szCs w:val="24"/>
        </w:rPr>
      </w:pPr>
      <w:r w:rsidRPr="00D434C4">
        <w:rPr>
          <w:sz w:val="24"/>
          <w:szCs w:val="24"/>
        </w:rPr>
        <w:t>Advances in</w:t>
      </w:r>
      <w:r w:rsidR="00DC55DD" w:rsidRPr="00D434C4">
        <w:rPr>
          <w:sz w:val="24"/>
          <w:szCs w:val="24"/>
        </w:rPr>
        <w:t xml:space="preserve"> production</w:t>
      </w:r>
      <w:r w:rsidRPr="00D434C4">
        <w:rPr>
          <w:sz w:val="24"/>
          <w:szCs w:val="24"/>
        </w:rPr>
        <w:t xml:space="preserve"> systems and technology, particularly around automation</w:t>
      </w:r>
      <w:r w:rsidR="00BE3B54" w:rsidRPr="00D434C4">
        <w:rPr>
          <w:sz w:val="24"/>
          <w:szCs w:val="24"/>
        </w:rPr>
        <w:t xml:space="preserve"> and robotics</w:t>
      </w:r>
      <w:r w:rsidRPr="00D434C4">
        <w:rPr>
          <w:sz w:val="24"/>
          <w:szCs w:val="24"/>
        </w:rPr>
        <w:t xml:space="preserve">, have been accompanied in recent years by a resurgence of debate </w:t>
      </w:r>
      <w:r w:rsidR="002F206A" w:rsidRPr="00D434C4">
        <w:rPr>
          <w:sz w:val="24"/>
          <w:szCs w:val="24"/>
        </w:rPr>
        <w:t>about</w:t>
      </w:r>
      <w:r w:rsidRPr="00D434C4">
        <w:rPr>
          <w:sz w:val="24"/>
          <w:szCs w:val="24"/>
        </w:rPr>
        <w:t xml:space="preserve"> the future of work. Many c</w:t>
      </w:r>
      <w:r w:rsidR="00021B94" w:rsidRPr="00D434C4">
        <w:rPr>
          <w:sz w:val="24"/>
          <w:szCs w:val="24"/>
        </w:rPr>
        <w:t>ontemporary</w:t>
      </w:r>
      <w:r w:rsidRPr="00D434C4">
        <w:rPr>
          <w:sz w:val="24"/>
          <w:szCs w:val="24"/>
        </w:rPr>
        <w:t xml:space="preserve"> </w:t>
      </w:r>
      <w:r w:rsidR="00643D10" w:rsidRPr="00D434C4">
        <w:rPr>
          <w:sz w:val="24"/>
          <w:szCs w:val="24"/>
        </w:rPr>
        <w:t>accounts</w:t>
      </w:r>
      <w:r w:rsidRPr="00D434C4">
        <w:rPr>
          <w:sz w:val="24"/>
          <w:szCs w:val="24"/>
        </w:rPr>
        <w:t xml:space="preserve"> </w:t>
      </w:r>
      <w:r w:rsidR="00E12971" w:rsidRPr="00D434C4">
        <w:rPr>
          <w:sz w:val="24"/>
          <w:szCs w:val="24"/>
        </w:rPr>
        <w:t>inhabit a utopian space</w:t>
      </w:r>
      <w:r w:rsidRPr="00D434C4">
        <w:rPr>
          <w:sz w:val="24"/>
          <w:szCs w:val="24"/>
        </w:rPr>
        <w:t xml:space="preserve"> where radical change is desired and envi</w:t>
      </w:r>
      <w:r w:rsidR="00E12971" w:rsidRPr="00D434C4">
        <w:rPr>
          <w:sz w:val="24"/>
          <w:szCs w:val="24"/>
        </w:rPr>
        <w:t xml:space="preserve">sioned (see for example Frayne </w:t>
      </w:r>
      <w:r w:rsidRPr="00D434C4">
        <w:rPr>
          <w:sz w:val="24"/>
          <w:szCs w:val="24"/>
        </w:rPr>
        <w:t>2015</w:t>
      </w:r>
      <w:r w:rsidR="00E12971" w:rsidRPr="00D434C4">
        <w:rPr>
          <w:sz w:val="24"/>
          <w:szCs w:val="24"/>
        </w:rPr>
        <w:t>;</w:t>
      </w:r>
      <w:r w:rsidR="0043173C" w:rsidRPr="00D434C4">
        <w:rPr>
          <w:sz w:val="24"/>
          <w:szCs w:val="24"/>
        </w:rPr>
        <w:t xml:space="preserve"> </w:t>
      </w:r>
      <w:r w:rsidR="00E12971" w:rsidRPr="00D434C4">
        <w:rPr>
          <w:sz w:val="24"/>
          <w:szCs w:val="24"/>
        </w:rPr>
        <w:t xml:space="preserve">Mason 2015; </w:t>
      </w:r>
      <w:proofErr w:type="spellStart"/>
      <w:r w:rsidR="0043173C" w:rsidRPr="00D434C4">
        <w:rPr>
          <w:sz w:val="24"/>
          <w:szCs w:val="24"/>
        </w:rPr>
        <w:t>Srnicek</w:t>
      </w:r>
      <w:proofErr w:type="spellEnd"/>
      <w:r w:rsidR="0043173C" w:rsidRPr="00D434C4">
        <w:rPr>
          <w:sz w:val="24"/>
          <w:szCs w:val="24"/>
        </w:rPr>
        <w:t xml:space="preserve"> and Williams</w:t>
      </w:r>
      <w:r w:rsidR="00E12971" w:rsidRPr="00D434C4">
        <w:rPr>
          <w:sz w:val="24"/>
          <w:szCs w:val="24"/>
        </w:rPr>
        <w:t xml:space="preserve"> </w:t>
      </w:r>
      <w:r w:rsidR="0043173C" w:rsidRPr="00D434C4">
        <w:rPr>
          <w:sz w:val="24"/>
          <w:szCs w:val="24"/>
        </w:rPr>
        <w:t>2016</w:t>
      </w:r>
      <w:r w:rsidR="00E12971" w:rsidRPr="00D434C4">
        <w:rPr>
          <w:sz w:val="24"/>
          <w:szCs w:val="24"/>
        </w:rPr>
        <w:t xml:space="preserve">; </w:t>
      </w:r>
      <w:proofErr w:type="spellStart"/>
      <w:r w:rsidR="00E12971" w:rsidRPr="00D434C4">
        <w:rPr>
          <w:sz w:val="24"/>
          <w:szCs w:val="24"/>
        </w:rPr>
        <w:t>Bastani</w:t>
      </w:r>
      <w:proofErr w:type="spellEnd"/>
      <w:r w:rsidR="00E12971" w:rsidRPr="00D434C4">
        <w:rPr>
          <w:sz w:val="24"/>
          <w:szCs w:val="24"/>
        </w:rPr>
        <w:t xml:space="preserve"> 2019</w:t>
      </w:r>
      <w:r w:rsidR="0043173C" w:rsidRPr="00D434C4">
        <w:rPr>
          <w:sz w:val="24"/>
          <w:szCs w:val="24"/>
        </w:rPr>
        <w:t>)</w:t>
      </w:r>
      <w:r w:rsidR="00E12971" w:rsidRPr="00D434C4">
        <w:rPr>
          <w:sz w:val="24"/>
          <w:szCs w:val="24"/>
        </w:rPr>
        <w:t>.</w:t>
      </w:r>
      <w:r w:rsidR="0043173C" w:rsidRPr="00D434C4">
        <w:rPr>
          <w:sz w:val="24"/>
          <w:szCs w:val="24"/>
        </w:rPr>
        <w:t xml:space="preserve"> The</w:t>
      </w:r>
      <w:r w:rsidR="0046001D">
        <w:rPr>
          <w:sz w:val="24"/>
          <w:szCs w:val="24"/>
        </w:rPr>
        <w:t xml:space="preserve">y </w:t>
      </w:r>
      <w:r w:rsidR="0043173C" w:rsidRPr="00D434C4">
        <w:rPr>
          <w:sz w:val="24"/>
          <w:szCs w:val="24"/>
        </w:rPr>
        <w:t>point</w:t>
      </w:r>
      <w:r w:rsidRPr="00D434C4">
        <w:rPr>
          <w:sz w:val="24"/>
          <w:szCs w:val="24"/>
        </w:rPr>
        <w:t xml:space="preserve"> to profound, possibly revolutionary change in the nature of work</w:t>
      </w:r>
      <w:r w:rsidR="00643D10" w:rsidRPr="00D434C4">
        <w:rPr>
          <w:sz w:val="24"/>
          <w:szCs w:val="24"/>
        </w:rPr>
        <w:t xml:space="preserve"> – perhaps the end of work as we know it</w:t>
      </w:r>
      <w:r w:rsidRPr="00D434C4">
        <w:rPr>
          <w:sz w:val="24"/>
          <w:szCs w:val="24"/>
        </w:rPr>
        <w:t>.</w:t>
      </w:r>
      <w:r w:rsidR="00AA2675" w:rsidRPr="00D434C4">
        <w:rPr>
          <w:sz w:val="24"/>
          <w:szCs w:val="24"/>
        </w:rPr>
        <w:t xml:space="preserve"> They place work at the centre, or make it a key determinant of, social life as presently known, and in so-doing tend to offer up a critique of capitalist society </w:t>
      </w:r>
      <w:r w:rsidR="00AA2675" w:rsidRPr="00D434C4">
        <w:rPr>
          <w:i/>
          <w:sz w:val="24"/>
          <w:szCs w:val="24"/>
        </w:rPr>
        <w:t xml:space="preserve">in </w:t>
      </w:r>
      <w:proofErr w:type="spellStart"/>
      <w:r w:rsidR="00AA2675" w:rsidRPr="00D434C4">
        <w:rPr>
          <w:i/>
          <w:sz w:val="24"/>
          <w:szCs w:val="24"/>
        </w:rPr>
        <w:t>toto</w:t>
      </w:r>
      <w:proofErr w:type="spellEnd"/>
      <w:r w:rsidR="00AA2675" w:rsidRPr="00D434C4">
        <w:rPr>
          <w:sz w:val="24"/>
          <w:szCs w:val="24"/>
        </w:rPr>
        <w:t xml:space="preserve">. </w:t>
      </w:r>
      <w:r w:rsidRPr="00D434C4">
        <w:rPr>
          <w:sz w:val="24"/>
          <w:szCs w:val="24"/>
        </w:rPr>
        <w:t xml:space="preserve"> </w:t>
      </w:r>
      <w:r w:rsidR="00F22442" w:rsidRPr="00D434C4">
        <w:rPr>
          <w:sz w:val="24"/>
          <w:szCs w:val="24"/>
        </w:rPr>
        <w:t xml:space="preserve">During the twentieth century, </w:t>
      </w:r>
      <w:r w:rsidR="0043173C" w:rsidRPr="00D434C4">
        <w:rPr>
          <w:sz w:val="24"/>
          <w:szCs w:val="24"/>
        </w:rPr>
        <w:t xml:space="preserve">Western economies grappled with </w:t>
      </w:r>
      <w:r w:rsidR="00F22442" w:rsidRPr="00D434C4">
        <w:rPr>
          <w:sz w:val="24"/>
          <w:szCs w:val="24"/>
        </w:rPr>
        <w:t xml:space="preserve">the </w:t>
      </w:r>
      <w:r w:rsidR="00643D10" w:rsidRPr="00D434C4">
        <w:rPr>
          <w:sz w:val="24"/>
          <w:szCs w:val="24"/>
        </w:rPr>
        <w:t>issue</w:t>
      </w:r>
      <w:r w:rsidR="00F22442" w:rsidRPr="00D434C4">
        <w:rPr>
          <w:sz w:val="24"/>
          <w:szCs w:val="24"/>
        </w:rPr>
        <w:t xml:space="preserve"> of </w:t>
      </w:r>
      <w:r w:rsidR="0043173C" w:rsidRPr="00D434C4">
        <w:rPr>
          <w:sz w:val="24"/>
          <w:szCs w:val="24"/>
        </w:rPr>
        <w:t xml:space="preserve">automation, </w:t>
      </w:r>
      <w:r w:rsidR="00D103CE" w:rsidRPr="00D434C4">
        <w:rPr>
          <w:sz w:val="24"/>
          <w:szCs w:val="24"/>
        </w:rPr>
        <w:t xml:space="preserve">at the same time </w:t>
      </w:r>
      <w:r w:rsidR="00643D10" w:rsidRPr="00D434C4">
        <w:rPr>
          <w:sz w:val="24"/>
          <w:szCs w:val="24"/>
        </w:rPr>
        <w:t>finding</w:t>
      </w:r>
      <w:r w:rsidR="0043173C" w:rsidRPr="00D434C4">
        <w:rPr>
          <w:sz w:val="24"/>
          <w:szCs w:val="24"/>
        </w:rPr>
        <w:t xml:space="preserve"> themselves oscillating between </w:t>
      </w:r>
      <w:r w:rsidR="004F4820" w:rsidRPr="00D434C4">
        <w:rPr>
          <w:sz w:val="24"/>
          <w:szCs w:val="24"/>
        </w:rPr>
        <w:t>consumer-</w:t>
      </w:r>
      <w:r w:rsidR="00643D10" w:rsidRPr="00D434C4">
        <w:rPr>
          <w:sz w:val="24"/>
          <w:szCs w:val="24"/>
        </w:rPr>
        <w:t>fuelled expansion</w:t>
      </w:r>
      <w:r w:rsidR="0043173C" w:rsidRPr="00D434C4">
        <w:rPr>
          <w:sz w:val="24"/>
          <w:szCs w:val="24"/>
        </w:rPr>
        <w:t xml:space="preserve"> and </w:t>
      </w:r>
      <w:r w:rsidR="00D103CE" w:rsidRPr="00D434C4">
        <w:rPr>
          <w:sz w:val="24"/>
          <w:szCs w:val="24"/>
        </w:rPr>
        <w:t>economic crisis</w:t>
      </w:r>
      <w:r w:rsidR="0043173C" w:rsidRPr="00D434C4">
        <w:rPr>
          <w:sz w:val="24"/>
          <w:szCs w:val="24"/>
        </w:rPr>
        <w:t xml:space="preserve">. </w:t>
      </w:r>
      <w:r w:rsidR="00D103CE" w:rsidRPr="00D434C4">
        <w:rPr>
          <w:sz w:val="24"/>
          <w:szCs w:val="24"/>
        </w:rPr>
        <w:t xml:space="preserve">This </w:t>
      </w:r>
      <w:r w:rsidR="004F4820" w:rsidRPr="00D434C4">
        <w:rPr>
          <w:sz w:val="24"/>
          <w:szCs w:val="24"/>
        </w:rPr>
        <w:t>produced</w:t>
      </w:r>
      <w:r w:rsidR="00D103CE" w:rsidRPr="00D434C4">
        <w:rPr>
          <w:sz w:val="24"/>
          <w:szCs w:val="24"/>
        </w:rPr>
        <w:t xml:space="preserve"> an intellectual engagement with automation and post-work whi</w:t>
      </w:r>
      <w:r w:rsidR="008D0E25" w:rsidRPr="00D434C4">
        <w:rPr>
          <w:sz w:val="24"/>
          <w:szCs w:val="24"/>
        </w:rPr>
        <w:t>ch ha</w:t>
      </w:r>
      <w:r w:rsidR="004F4820" w:rsidRPr="00D434C4">
        <w:rPr>
          <w:sz w:val="24"/>
          <w:szCs w:val="24"/>
        </w:rPr>
        <w:t>s</w:t>
      </w:r>
      <w:r w:rsidR="008D0E25" w:rsidRPr="00D434C4">
        <w:rPr>
          <w:sz w:val="24"/>
          <w:szCs w:val="24"/>
        </w:rPr>
        <w:t xml:space="preserve"> much in common with that</w:t>
      </w:r>
      <w:r w:rsidR="00D103CE" w:rsidRPr="00D434C4">
        <w:rPr>
          <w:sz w:val="24"/>
          <w:szCs w:val="24"/>
        </w:rPr>
        <w:t xml:space="preserve"> of today’s ‘</w:t>
      </w:r>
      <w:proofErr w:type="spellStart"/>
      <w:r w:rsidR="00D103CE" w:rsidRPr="00D434C4">
        <w:rPr>
          <w:sz w:val="24"/>
          <w:szCs w:val="24"/>
        </w:rPr>
        <w:t>posti</w:t>
      </w:r>
      <w:r w:rsidR="00E67856" w:rsidRPr="00D434C4">
        <w:rPr>
          <w:sz w:val="24"/>
          <w:szCs w:val="24"/>
        </w:rPr>
        <w:t>ndustrial</w:t>
      </w:r>
      <w:proofErr w:type="spellEnd"/>
      <w:r w:rsidR="00E67856" w:rsidRPr="00D434C4">
        <w:rPr>
          <w:sz w:val="24"/>
          <w:szCs w:val="24"/>
        </w:rPr>
        <w:t xml:space="preserve"> utopians’ (Frankel 198</w:t>
      </w:r>
      <w:r w:rsidR="00D04619" w:rsidRPr="00D434C4">
        <w:rPr>
          <w:sz w:val="24"/>
          <w:szCs w:val="24"/>
        </w:rPr>
        <w:t>7</w:t>
      </w:r>
      <w:r w:rsidR="00D103CE" w:rsidRPr="00D434C4">
        <w:rPr>
          <w:sz w:val="24"/>
          <w:szCs w:val="24"/>
        </w:rPr>
        <w:t xml:space="preserve">). </w:t>
      </w:r>
      <w:r w:rsidR="00E12971" w:rsidRPr="00D434C4">
        <w:rPr>
          <w:sz w:val="24"/>
          <w:szCs w:val="24"/>
        </w:rPr>
        <w:t xml:space="preserve">Even </w:t>
      </w:r>
      <w:r w:rsidR="00D103CE" w:rsidRPr="00D434C4">
        <w:rPr>
          <w:sz w:val="24"/>
          <w:szCs w:val="24"/>
        </w:rPr>
        <w:t>stretching back into antiquity</w:t>
      </w:r>
      <w:r w:rsidR="00E12971" w:rsidRPr="00D434C4">
        <w:rPr>
          <w:sz w:val="24"/>
          <w:szCs w:val="24"/>
        </w:rPr>
        <w:t>, utopian thinkers imagined a world without toil</w:t>
      </w:r>
      <w:r w:rsidR="00D103CE" w:rsidRPr="00D434C4">
        <w:rPr>
          <w:sz w:val="24"/>
          <w:szCs w:val="24"/>
        </w:rPr>
        <w:t xml:space="preserve">, and so the notion of </w:t>
      </w:r>
      <w:r w:rsidR="008D0E25" w:rsidRPr="00D434C4">
        <w:rPr>
          <w:sz w:val="24"/>
          <w:szCs w:val="24"/>
        </w:rPr>
        <w:t>‘</w:t>
      </w:r>
      <w:r w:rsidR="00D103CE" w:rsidRPr="00D434C4">
        <w:rPr>
          <w:sz w:val="24"/>
          <w:szCs w:val="24"/>
        </w:rPr>
        <w:t>post work</w:t>
      </w:r>
      <w:r w:rsidR="008D0E25" w:rsidRPr="00D434C4">
        <w:rPr>
          <w:sz w:val="24"/>
          <w:szCs w:val="24"/>
        </w:rPr>
        <w:t>’</w:t>
      </w:r>
      <w:r w:rsidR="00D103CE" w:rsidRPr="00D434C4">
        <w:rPr>
          <w:sz w:val="24"/>
          <w:szCs w:val="24"/>
        </w:rPr>
        <w:t xml:space="preserve">, or </w:t>
      </w:r>
      <w:r w:rsidR="008D0E25" w:rsidRPr="00D434C4">
        <w:rPr>
          <w:sz w:val="24"/>
          <w:szCs w:val="24"/>
        </w:rPr>
        <w:t>the ‘end</w:t>
      </w:r>
      <w:r w:rsidR="00E67856" w:rsidRPr="00D434C4">
        <w:rPr>
          <w:sz w:val="24"/>
          <w:szCs w:val="24"/>
        </w:rPr>
        <w:t xml:space="preserve"> of work’ exists</w:t>
      </w:r>
      <w:r w:rsidR="008D0E25" w:rsidRPr="00D434C4">
        <w:rPr>
          <w:sz w:val="24"/>
          <w:szCs w:val="24"/>
        </w:rPr>
        <w:t xml:space="preserve"> </w:t>
      </w:r>
      <w:r w:rsidR="00E67856" w:rsidRPr="00D434C4">
        <w:rPr>
          <w:sz w:val="24"/>
          <w:szCs w:val="24"/>
        </w:rPr>
        <w:t>in the context of</w:t>
      </w:r>
      <w:r w:rsidR="008D0E25" w:rsidRPr="00D434C4">
        <w:rPr>
          <w:sz w:val="24"/>
          <w:szCs w:val="24"/>
        </w:rPr>
        <w:t xml:space="preserve"> a </w:t>
      </w:r>
      <w:r w:rsidR="004F4820" w:rsidRPr="00D434C4">
        <w:rPr>
          <w:sz w:val="24"/>
          <w:szCs w:val="24"/>
        </w:rPr>
        <w:t>long and distinctive</w:t>
      </w:r>
      <w:r w:rsidR="008D0E25" w:rsidRPr="00D434C4">
        <w:rPr>
          <w:sz w:val="24"/>
          <w:szCs w:val="24"/>
        </w:rPr>
        <w:t xml:space="preserve"> intellectual heritage.</w:t>
      </w:r>
      <w:r w:rsidR="00E12971" w:rsidRPr="00D434C4">
        <w:rPr>
          <w:sz w:val="24"/>
          <w:szCs w:val="24"/>
        </w:rPr>
        <w:t xml:space="preserve"> </w:t>
      </w:r>
      <w:r w:rsidR="00F22442" w:rsidRPr="00D434C4">
        <w:rPr>
          <w:sz w:val="24"/>
          <w:szCs w:val="24"/>
        </w:rPr>
        <w:t>Th</w:t>
      </w:r>
      <w:r w:rsidR="008D0E25" w:rsidRPr="00D434C4">
        <w:rPr>
          <w:sz w:val="24"/>
          <w:szCs w:val="24"/>
        </w:rPr>
        <w:t>is</w:t>
      </w:r>
      <w:r w:rsidR="00F22442" w:rsidRPr="00D434C4">
        <w:rPr>
          <w:sz w:val="24"/>
          <w:szCs w:val="24"/>
        </w:rPr>
        <w:t xml:space="preserve"> chapter</w:t>
      </w:r>
      <w:r w:rsidR="00643D10" w:rsidRPr="00D434C4">
        <w:rPr>
          <w:sz w:val="24"/>
          <w:szCs w:val="24"/>
        </w:rPr>
        <w:t xml:space="preserve"> presents an analysis of this intellectual heritage and seeks to illustrate continuity and disjuncture in the d</w:t>
      </w:r>
      <w:r w:rsidR="001E3B20">
        <w:rPr>
          <w:sz w:val="24"/>
          <w:szCs w:val="24"/>
        </w:rPr>
        <w:t>ynamics of what could be termed ‘post work imaginaries’ (</w:t>
      </w:r>
      <w:proofErr w:type="spellStart"/>
      <w:r w:rsidR="001E3B20">
        <w:rPr>
          <w:sz w:val="24"/>
          <w:szCs w:val="24"/>
        </w:rPr>
        <w:t>Srnicek</w:t>
      </w:r>
      <w:proofErr w:type="spellEnd"/>
      <w:r w:rsidR="001E3B20">
        <w:rPr>
          <w:sz w:val="24"/>
          <w:szCs w:val="24"/>
        </w:rPr>
        <w:t xml:space="preserve"> and Williams 2016: 107-127</w:t>
      </w:r>
      <w:r w:rsidR="00D612BF">
        <w:rPr>
          <w:sz w:val="24"/>
          <w:szCs w:val="24"/>
        </w:rPr>
        <w:t>, Weeks 2011</w:t>
      </w:r>
      <w:r w:rsidR="001E3B20">
        <w:rPr>
          <w:sz w:val="24"/>
          <w:szCs w:val="24"/>
        </w:rPr>
        <w:t xml:space="preserve">). </w:t>
      </w:r>
    </w:p>
    <w:p w:rsidR="00DD3ADE" w:rsidRPr="00D434C4" w:rsidRDefault="00DD3ADE" w:rsidP="00E12971">
      <w:pPr>
        <w:jc w:val="both"/>
        <w:rPr>
          <w:sz w:val="24"/>
          <w:szCs w:val="24"/>
        </w:rPr>
      </w:pPr>
    </w:p>
    <w:p w:rsidR="00FF16E7" w:rsidRPr="00D434C4" w:rsidRDefault="00FF16E7" w:rsidP="00E12971">
      <w:pPr>
        <w:jc w:val="both"/>
        <w:rPr>
          <w:b/>
          <w:sz w:val="24"/>
          <w:szCs w:val="24"/>
        </w:rPr>
      </w:pPr>
      <w:r w:rsidRPr="00D434C4">
        <w:rPr>
          <w:b/>
          <w:sz w:val="24"/>
          <w:szCs w:val="24"/>
        </w:rPr>
        <w:t>Introduction</w:t>
      </w:r>
    </w:p>
    <w:p w:rsidR="00CE184D" w:rsidRPr="00D434C4" w:rsidRDefault="00920643" w:rsidP="00CE184D">
      <w:pPr>
        <w:jc w:val="both"/>
        <w:rPr>
          <w:sz w:val="24"/>
          <w:szCs w:val="24"/>
        </w:rPr>
      </w:pPr>
      <w:r w:rsidRPr="00D434C4">
        <w:rPr>
          <w:sz w:val="24"/>
          <w:szCs w:val="24"/>
        </w:rPr>
        <w:t xml:space="preserve">Critical Theory is </w:t>
      </w:r>
      <w:r w:rsidR="00DA612E" w:rsidRPr="00D434C4">
        <w:rPr>
          <w:sz w:val="24"/>
          <w:szCs w:val="24"/>
        </w:rPr>
        <w:t>a</w:t>
      </w:r>
      <w:r w:rsidRPr="00D434C4">
        <w:rPr>
          <w:sz w:val="24"/>
          <w:szCs w:val="24"/>
        </w:rPr>
        <w:t xml:space="preserve"> practice of analysing society dialectically. In so doing it seeks to highlight the irrationalities of </w:t>
      </w:r>
      <w:r w:rsidR="00DA612E" w:rsidRPr="00D434C4">
        <w:rPr>
          <w:sz w:val="24"/>
          <w:szCs w:val="24"/>
        </w:rPr>
        <w:t>contemporary</w:t>
      </w:r>
      <w:r w:rsidRPr="00D434C4">
        <w:rPr>
          <w:sz w:val="24"/>
          <w:szCs w:val="24"/>
        </w:rPr>
        <w:t xml:space="preserve"> capitalism</w:t>
      </w:r>
      <w:r w:rsidR="00DA612E" w:rsidRPr="00D434C4">
        <w:rPr>
          <w:sz w:val="24"/>
          <w:szCs w:val="24"/>
        </w:rPr>
        <w:t xml:space="preserve"> (Granter 2014)</w:t>
      </w:r>
      <w:r w:rsidRPr="00D434C4">
        <w:rPr>
          <w:sz w:val="24"/>
          <w:szCs w:val="24"/>
        </w:rPr>
        <w:t>. That is, to reveal the ideological status of various concepts</w:t>
      </w:r>
      <w:r w:rsidR="00DA612E" w:rsidRPr="00D434C4">
        <w:rPr>
          <w:sz w:val="24"/>
          <w:szCs w:val="24"/>
        </w:rPr>
        <w:t>,</w:t>
      </w:r>
      <w:r w:rsidRPr="00D434C4">
        <w:rPr>
          <w:sz w:val="24"/>
          <w:szCs w:val="24"/>
        </w:rPr>
        <w:t xml:space="preserve"> understandings, and experiences</w:t>
      </w:r>
      <w:r w:rsidR="001E3B20">
        <w:rPr>
          <w:sz w:val="24"/>
          <w:szCs w:val="24"/>
        </w:rPr>
        <w:t>. T</w:t>
      </w:r>
      <w:r w:rsidR="00B00DA3">
        <w:rPr>
          <w:sz w:val="24"/>
          <w:szCs w:val="24"/>
        </w:rPr>
        <w:t>his is</w:t>
      </w:r>
      <w:r w:rsidR="001E3B20" w:rsidRPr="00D434C4">
        <w:rPr>
          <w:sz w:val="24"/>
          <w:szCs w:val="24"/>
        </w:rPr>
        <w:t xml:space="preserve"> known specifically as </w:t>
      </w:r>
      <w:r w:rsidR="001E3B20">
        <w:rPr>
          <w:i/>
          <w:sz w:val="24"/>
          <w:szCs w:val="24"/>
        </w:rPr>
        <w:t>negative dialectics</w:t>
      </w:r>
      <w:r w:rsidR="00DD3ADE">
        <w:rPr>
          <w:sz w:val="24"/>
          <w:szCs w:val="24"/>
        </w:rPr>
        <w:t xml:space="preserve"> (See Clegg and Pina e C</w:t>
      </w:r>
      <w:r w:rsidR="001E3B20">
        <w:rPr>
          <w:sz w:val="24"/>
          <w:szCs w:val="24"/>
        </w:rPr>
        <w:t xml:space="preserve">unha 2019: </w:t>
      </w:r>
      <w:r w:rsidR="00DD3ADE">
        <w:rPr>
          <w:sz w:val="24"/>
          <w:szCs w:val="24"/>
        </w:rPr>
        <w:t>12;</w:t>
      </w:r>
      <w:r w:rsidR="001E3B20" w:rsidRPr="00D434C4">
        <w:rPr>
          <w:sz w:val="24"/>
          <w:szCs w:val="24"/>
        </w:rPr>
        <w:t xml:space="preserve"> </w:t>
      </w:r>
      <w:proofErr w:type="spellStart"/>
      <w:r w:rsidR="001E3B20" w:rsidRPr="00D434C4">
        <w:rPr>
          <w:sz w:val="24"/>
          <w:szCs w:val="24"/>
        </w:rPr>
        <w:t>Neimark</w:t>
      </w:r>
      <w:proofErr w:type="spellEnd"/>
      <w:r w:rsidR="001E3B20" w:rsidRPr="00D434C4">
        <w:rPr>
          <w:sz w:val="24"/>
          <w:szCs w:val="24"/>
        </w:rPr>
        <w:t xml:space="preserve"> and Tinker 1987)</w:t>
      </w:r>
      <w:r w:rsidRPr="00D434C4">
        <w:rPr>
          <w:sz w:val="24"/>
          <w:szCs w:val="24"/>
        </w:rPr>
        <w:t xml:space="preserve">. Language, politics, the media, </w:t>
      </w:r>
      <w:proofErr w:type="gramStart"/>
      <w:r w:rsidRPr="00D434C4">
        <w:rPr>
          <w:sz w:val="24"/>
          <w:szCs w:val="24"/>
        </w:rPr>
        <w:t>every</w:t>
      </w:r>
      <w:r w:rsidR="00DD3ADE">
        <w:rPr>
          <w:sz w:val="24"/>
          <w:szCs w:val="24"/>
        </w:rPr>
        <w:t>day</w:t>
      </w:r>
      <w:proofErr w:type="gramEnd"/>
      <w:r w:rsidR="00DD3ADE">
        <w:rPr>
          <w:sz w:val="24"/>
          <w:szCs w:val="24"/>
        </w:rPr>
        <w:t xml:space="preserve"> </w:t>
      </w:r>
      <w:r w:rsidR="00B00DA3">
        <w:rPr>
          <w:sz w:val="24"/>
          <w:szCs w:val="24"/>
        </w:rPr>
        <w:t>life – all</w:t>
      </w:r>
      <w:r w:rsidRPr="00D434C4">
        <w:rPr>
          <w:sz w:val="24"/>
          <w:szCs w:val="24"/>
        </w:rPr>
        <w:t xml:space="preserve"> contain traces and echoes of the dominant ideologies which sustain and legitimate the capitalis</w:t>
      </w:r>
      <w:r w:rsidR="00DA612E" w:rsidRPr="00D434C4">
        <w:rPr>
          <w:sz w:val="24"/>
          <w:szCs w:val="24"/>
        </w:rPr>
        <w:t>t</w:t>
      </w:r>
      <w:r w:rsidRPr="00D434C4">
        <w:rPr>
          <w:sz w:val="24"/>
          <w:szCs w:val="24"/>
        </w:rPr>
        <w:t xml:space="preserve"> system</w:t>
      </w:r>
      <w:r w:rsidR="00B00DA3">
        <w:rPr>
          <w:sz w:val="24"/>
          <w:szCs w:val="24"/>
        </w:rPr>
        <w:t xml:space="preserve"> of domination</w:t>
      </w:r>
      <w:r w:rsidRPr="00D434C4">
        <w:rPr>
          <w:sz w:val="24"/>
          <w:szCs w:val="24"/>
        </w:rPr>
        <w:t>. These traces represent the ‘universal in the particular’ (</w:t>
      </w:r>
      <w:r w:rsidR="00DD10A4" w:rsidRPr="00D434C4">
        <w:rPr>
          <w:sz w:val="24"/>
          <w:szCs w:val="24"/>
        </w:rPr>
        <w:t>Granter 2019: 233</w:t>
      </w:r>
      <w:r w:rsidRPr="00D434C4">
        <w:rPr>
          <w:sz w:val="24"/>
          <w:szCs w:val="24"/>
        </w:rPr>
        <w:t>) and serve as evidence of the formatting of life as an after-image of capital. Everything exists as part of a totality</w:t>
      </w:r>
      <w:r w:rsidR="00CE184D" w:rsidRPr="00D434C4">
        <w:rPr>
          <w:sz w:val="24"/>
          <w:szCs w:val="24"/>
        </w:rPr>
        <w:t xml:space="preserve"> </w:t>
      </w:r>
      <w:r w:rsidRPr="00D434C4">
        <w:rPr>
          <w:sz w:val="24"/>
          <w:szCs w:val="24"/>
        </w:rPr>
        <w:t>and so culture, society and ideology must be seen as mutually reinforcing</w:t>
      </w:r>
      <w:r w:rsidR="00DA612E" w:rsidRPr="00D434C4">
        <w:rPr>
          <w:sz w:val="24"/>
          <w:szCs w:val="24"/>
        </w:rPr>
        <w:t xml:space="preserve"> the domination of capital</w:t>
      </w:r>
      <w:r w:rsidRPr="00D434C4">
        <w:rPr>
          <w:sz w:val="24"/>
          <w:szCs w:val="24"/>
        </w:rPr>
        <w:t xml:space="preserve"> – until such time as people become conscious of </w:t>
      </w:r>
      <w:r w:rsidR="00DA612E" w:rsidRPr="00D434C4">
        <w:rPr>
          <w:sz w:val="24"/>
          <w:szCs w:val="24"/>
        </w:rPr>
        <w:t>its</w:t>
      </w:r>
      <w:r w:rsidRPr="00D434C4">
        <w:rPr>
          <w:sz w:val="24"/>
          <w:szCs w:val="24"/>
        </w:rPr>
        <w:t xml:space="preserve"> hidden hand in all aspects of life. </w:t>
      </w:r>
      <w:r w:rsidR="00F93C4C" w:rsidRPr="00D434C4">
        <w:rPr>
          <w:sz w:val="24"/>
          <w:szCs w:val="24"/>
        </w:rPr>
        <w:t>T</w:t>
      </w:r>
      <w:r w:rsidRPr="00D434C4">
        <w:rPr>
          <w:sz w:val="24"/>
          <w:szCs w:val="24"/>
        </w:rPr>
        <w:t>his</w:t>
      </w:r>
      <w:r w:rsidR="00CE184D" w:rsidRPr="00D434C4">
        <w:rPr>
          <w:sz w:val="24"/>
          <w:szCs w:val="24"/>
        </w:rPr>
        <w:t xml:space="preserve"> would constitute</w:t>
      </w:r>
      <w:r w:rsidRPr="00D434C4">
        <w:rPr>
          <w:sz w:val="24"/>
          <w:szCs w:val="24"/>
        </w:rPr>
        <w:t xml:space="preserve"> </w:t>
      </w:r>
      <w:r w:rsidR="00CE184D" w:rsidRPr="00D434C4">
        <w:rPr>
          <w:sz w:val="24"/>
          <w:szCs w:val="24"/>
        </w:rPr>
        <w:t>a revolutionary breakthrough</w:t>
      </w:r>
      <w:r w:rsidR="00DA612E" w:rsidRPr="00D434C4">
        <w:rPr>
          <w:sz w:val="24"/>
          <w:szCs w:val="24"/>
        </w:rPr>
        <w:t xml:space="preserve"> -</w:t>
      </w:r>
      <w:r w:rsidR="00CE184D" w:rsidRPr="00D434C4">
        <w:rPr>
          <w:sz w:val="24"/>
          <w:szCs w:val="24"/>
        </w:rPr>
        <w:t xml:space="preserve"> the end of capitalism</w:t>
      </w:r>
      <w:r w:rsidR="00DA612E" w:rsidRPr="00D434C4">
        <w:rPr>
          <w:sz w:val="24"/>
          <w:szCs w:val="24"/>
        </w:rPr>
        <w:t xml:space="preserve"> -</w:t>
      </w:r>
      <w:r w:rsidR="00CE184D" w:rsidRPr="00D434C4">
        <w:rPr>
          <w:sz w:val="24"/>
          <w:szCs w:val="24"/>
        </w:rPr>
        <w:t xml:space="preserve"> this </w:t>
      </w:r>
      <w:r w:rsidRPr="00D434C4">
        <w:rPr>
          <w:sz w:val="24"/>
          <w:szCs w:val="24"/>
        </w:rPr>
        <w:t>is what</w:t>
      </w:r>
      <w:r w:rsidR="001E3B20">
        <w:rPr>
          <w:sz w:val="24"/>
          <w:szCs w:val="24"/>
        </w:rPr>
        <w:t xml:space="preserve"> Critical Theory works towards.</w:t>
      </w:r>
    </w:p>
    <w:p w:rsidR="00920643" w:rsidRPr="00D434C4" w:rsidRDefault="00CE184D" w:rsidP="00F93C4C">
      <w:pPr>
        <w:ind w:firstLine="720"/>
        <w:jc w:val="both"/>
        <w:rPr>
          <w:sz w:val="24"/>
          <w:szCs w:val="24"/>
        </w:rPr>
      </w:pPr>
      <w:r w:rsidRPr="00D434C4">
        <w:rPr>
          <w:sz w:val="24"/>
          <w:szCs w:val="24"/>
        </w:rPr>
        <w:t>Later the Critical Theor</w:t>
      </w:r>
      <w:r w:rsidRPr="00B00DA3">
        <w:rPr>
          <w:i/>
          <w:sz w:val="24"/>
          <w:szCs w:val="24"/>
        </w:rPr>
        <w:t>ists</w:t>
      </w:r>
      <w:r w:rsidRPr="00D434C4">
        <w:rPr>
          <w:sz w:val="24"/>
          <w:szCs w:val="24"/>
        </w:rPr>
        <w:t xml:space="preserve"> will be introduced but as a statement of purpose, the overall aim of the chapter is to </w:t>
      </w:r>
      <w:r w:rsidR="00F93C4C" w:rsidRPr="00D434C4">
        <w:rPr>
          <w:sz w:val="24"/>
          <w:szCs w:val="24"/>
        </w:rPr>
        <w:t>explore</w:t>
      </w:r>
      <w:r w:rsidRPr="00D434C4">
        <w:rPr>
          <w:sz w:val="24"/>
          <w:szCs w:val="24"/>
        </w:rPr>
        <w:t xml:space="preserve"> the idea </w:t>
      </w:r>
      <w:r w:rsidR="00F93C4C" w:rsidRPr="00D434C4">
        <w:rPr>
          <w:sz w:val="24"/>
          <w:szCs w:val="24"/>
        </w:rPr>
        <w:t>that the end of work can form, amongst other</w:t>
      </w:r>
      <w:r w:rsidR="006E3520" w:rsidRPr="00D434C4">
        <w:rPr>
          <w:sz w:val="24"/>
          <w:szCs w:val="24"/>
        </w:rPr>
        <w:t>s</w:t>
      </w:r>
      <w:r w:rsidR="00F93C4C" w:rsidRPr="00D434C4">
        <w:rPr>
          <w:sz w:val="24"/>
          <w:szCs w:val="24"/>
        </w:rPr>
        <w:t>, an important conceptual lens through which to conduct</w:t>
      </w:r>
      <w:r w:rsidRPr="00D434C4">
        <w:rPr>
          <w:sz w:val="24"/>
          <w:szCs w:val="24"/>
        </w:rPr>
        <w:t xml:space="preserve"> </w:t>
      </w:r>
      <w:r w:rsidR="00B00DA3">
        <w:rPr>
          <w:sz w:val="24"/>
          <w:szCs w:val="24"/>
        </w:rPr>
        <w:t>Critical Theory</w:t>
      </w:r>
      <w:r w:rsidR="00F93C4C" w:rsidRPr="00D434C4">
        <w:rPr>
          <w:sz w:val="24"/>
          <w:szCs w:val="24"/>
        </w:rPr>
        <w:t>. The end of work as an idea contains many of the concepts which are central to Criti</w:t>
      </w:r>
      <w:r w:rsidR="007138E2" w:rsidRPr="00D434C4">
        <w:rPr>
          <w:sz w:val="24"/>
          <w:szCs w:val="24"/>
        </w:rPr>
        <w:t>cal Theory: freedom</w:t>
      </w:r>
      <w:r w:rsidR="00F93C4C" w:rsidRPr="00D434C4">
        <w:rPr>
          <w:sz w:val="24"/>
          <w:szCs w:val="24"/>
        </w:rPr>
        <w:t>, authenticity</w:t>
      </w:r>
      <w:r w:rsidR="007138E2" w:rsidRPr="00D434C4">
        <w:rPr>
          <w:sz w:val="24"/>
          <w:szCs w:val="24"/>
        </w:rPr>
        <w:t>, reason</w:t>
      </w:r>
      <w:r w:rsidR="00F93C4C" w:rsidRPr="00D434C4">
        <w:rPr>
          <w:sz w:val="24"/>
          <w:szCs w:val="24"/>
        </w:rPr>
        <w:t xml:space="preserve"> and importantly, contradiction. </w:t>
      </w:r>
      <w:r w:rsidR="00B00DA3">
        <w:rPr>
          <w:sz w:val="24"/>
          <w:szCs w:val="24"/>
        </w:rPr>
        <w:t>P</w:t>
      </w:r>
      <w:r w:rsidR="007138E2" w:rsidRPr="00D434C4">
        <w:rPr>
          <w:sz w:val="24"/>
          <w:szCs w:val="24"/>
        </w:rPr>
        <w:t xml:space="preserve">erhaps </w:t>
      </w:r>
      <w:r w:rsidR="006E3520" w:rsidRPr="00D434C4">
        <w:rPr>
          <w:sz w:val="24"/>
          <w:szCs w:val="24"/>
        </w:rPr>
        <w:t xml:space="preserve">the greatest contradiction of all </w:t>
      </w:r>
      <w:r w:rsidR="006E3520" w:rsidRPr="00D434C4">
        <w:rPr>
          <w:sz w:val="24"/>
          <w:szCs w:val="24"/>
        </w:rPr>
        <w:lastRenderedPageBreak/>
        <w:t xml:space="preserve">is that the technical, social and organizational means to transform the way we work, to end work as toil and compulsion, to use our time autonomously and to make society fairer and more decent, already exist. It is capitalism itself which has created this possibility, and yet it is capitalism itself which seems to prevent it being realised. What can account for this, if not a coalescence of ideological, cultural, political and social factors which </w:t>
      </w:r>
      <w:r w:rsidR="001E3B20">
        <w:rPr>
          <w:sz w:val="24"/>
          <w:szCs w:val="24"/>
        </w:rPr>
        <w:t>work against the possibility of</w:t>
      </w:r>
      <w:r w:rsidR="006E3520" w:rsidRPr="00D434C4">
        <w:rPr>
          <w:sz w:val="24"/>
          <w:szCs w:val="24"/>
        </w:rPr>
        <w:t xml:space="preserve"> freedom from work? Critical Theory </w:t>
      </w:r>
      <w:r w:rsidR="00DD10A4" w:rsidRPr="00D434C4">
        <w:rPr>
          <w:sz w:val="24"/>
          <w:szCs w:val="24"/>
        </w:rPr>
        <w:t>attempts to reveal</w:t>
      </w:r>
      <w:r w:rsidR="006E3520" w:rsidRPr="00D434C4">
        <w:rPr>
          <w:sz w:val="24"/>
          <w:szCs w:val="24"/>
        </w:rPr>
        <w:t xml:space="preserve"> how these elements of the totality fit together to obscure the possibility of freedom</w:t>
      </w:r>
      <w:r w:rsidR="00B00DA3">
        <w:rPr>
          <w:sz w:val="24"/>
          <w:szCs w:val="24"/>
        </w:rPr>
        <w:t>,</w:t>
      </w:r>
      <w:r w:rsidR="00DA612E" w:rsidRPr="00D434C4">
        <w:rPr>
          <w:sz w:val="24"/>
          <w:szCs w:val="24"/>
        </w:rPr>
        <w:t xml:space="preserve"> and this</w:t>
      </w:r>
      <w:r w:rsidR="006E3520" w:rsidRPr="00D434C4">
        <w:rPr>
          <w:sz w:val="24"/>
          <w:szCs w:val="24"/>
        </w:rPr>
        <w:t xml:space="preserve"> process of revealing carries the utopian impulse of liberation.</w:t>
      </w:r>
      <w:r w:rsidR="007138E2" w:rsidRPr="00D434C4">
        <w:rPr>
          <w:sz w:val="24"/>
          <w:szCs w:val="24"/>
        </w:rPr>
        <w:t xml:space="preserve"> Critical Theory need not be the preserve of one group of writers, it is a way of thinking, a method (</w:t>
      </w:r>
      <w:proofErr w:type="spellStart"/>
      <w:r w:rsidR="007138E2" w:rsidRPr="00D434C4">
        <w:rPr>
          <w:sz w:val="24"/>
          <w:szCs w:val="24"/>
        </w:rPr>
        <w:t>Horkheimer</w:t>
      </w:r>
      <w:proofErr w:type="spellEnd"/>
      <w:r w:rsidR="007138E2" w:rsidRPr="00D434C4">
        <w:rPr>
          <w:sz w:val="24"/>
          <w:szCs w:val="24"/>
        </w:rPr>
        <w:t xml:space="preserve"> </w:t>
      </w:r>
      <w:r w:rsidR="00D434C4">
        <w:rPr>
          <w:sz w:val="24"/>
          <w:szCs w:val="24"/>
        </w:rPr>
        <w:t>2002</w:t>
      </w:r>
      <w:r w:rsidR="007138E2" w:rsidRPr="00D434C4">
        <w:rPr>
          <w:sz w:val="24"/>
          <w:szCs w:val="24"/>
        </w:rPr>
        <w:t>) which can be employed by others who share an interest in a fairer society.</w:t>
      </w:r>
      <w:r w:rsidR="00DA612E" w:rsidRPr="00D434C4">
        <w:rPr>
          <w:sz w:val="24"/>
          <w:szCs w:val="24"/>
        </w:rPr>
        <w:t xml:space="preserve"> </w:t>
      </w:r>
    </w:p>
    <w:p w:rsidR="00DA612E" w:rsidRPr="00D434C4" w:rsidRDefault="00DA612E" w:rsidP="00F93C4C">
      <w:pPr>
        <w:ind w:firstLine="720"/>
        <w:jc w:val="both"/>
        <w:rPr>
          <w:sz w:val="24"/>
          <w:szCs w:val="24"/>
        </w:rPr>
      </w:pPr>
      <w:r w:rsidRPr="00D434C4">
        <w:rPr>
          <w:sz w:val="24"/>
          <w:szCs w:val="24"/>
        </w:rPr>
        <w:t xml:space="preserve">In the first part of this chapter, the early cultural and intellectual trajectory of the end of work is traced since it is important to understand it as an idea which has developed in relation to other social and cultural developments. </w:t>
      </w:r>
      <w:r w:rsidR="001E3B20">
        <w:rPr>
          <w:sz w:val="24"/>
          <w:szCs w:val="24"/>
        </w:rPr>
        <w:t>Marx –</w:t>
      </w:r>
      <w:r w:rsidR="00494AB6" w:rsidRPr="00D434C4">
        <w:rPr>
          <w:sz w:val="24"/>
          <w:szCs w:val="24"/>
        </w:rPr>
        <w:t xml:space="preserve"> Critical Theorist </w:t>
      </w:r>
      <w:proofErr w:type="spellStart"/>
      <w:r w:rsidR="00494AB6" w:rsidRPr="00D434C4">
        <w:rPr>
          <w:i/>
          <w:sz w:val="24"/>
          <w:szCs w:val="24"/>
        </w:rPr>
        <w:t>avant</w:t>
      </w:r>
      <w:proofErr w:type="spellEnd"/>
      <w:r w:rsidR="00494AB6" w:rsidRPr="00D434C4">
        <w:rPr>
          <w:i/>
          <w:sz w:val="24"/>
          <w:szCs w:val="24"/>
        </w:rPr>
        <w:t xml:space="preserve"> la </w:t>
      </w:r>
      <w:proofErr w:type="spellStart"/>
      <w:r w:rsidR="00494AB6" w:rsidRPr="00D434C4">
        <w:rPr>
          <w:i/>
          <w:sz w:val="24"/>
          <w:szCs w:val="24"/>
        </w:rPr>
        <w:t>lettre</w:t>
      </w:r>
      <w:proofErr w:type="spellEnd"/>
      <w:r w:rsidR="00494AB6" w:rsidRPr="00D434C4">
        <w:rPr>
          <w:i/>
          <w:sz w:val="24"/>
          <w:szCs w:val="24"/>
        </w:rPr>
        <w:t xml:space="preserve"> - </w:t>
      </w:r>
      <w:r w:rsidR="00494AB6" w:rsidRPr="00D434C4">
        <w:rPr>
          <w:sz w:val="24"/>
          <w:szCs w:val="24"/>
        </w:rPr>
        <w:t>is introduced as the key figure in modern understanding</w:t>
      </w:r>
      <w:r w:rsidR="00B00DA3">
        <w:rPr>
          <w:sz w:val="24"/>
          <w:szCs w:val="24"/>
        </w:rPr>
        <w:t>s</w:t>
      </w:r>
      <w:r w:rsidR="00494AB6" w:rsidRPr="00D434C4">
        <w:rPr>
          <w:sz w:val="24"/>
          <w:szCs w:val="24"/>
        </w:rPr>
        <w:t xml:space="preserve"> of the end of work and from here we </w:t>
      </w:r>
      <w:r w:rsidR="001E3B20">
        <w:rPr>
          <w:sz w:val="24"/>
          <w:szCs w:val="24"/>
        </w:rPr>
        <w:t>introduce</w:t>
      </w:r>
      <w:r w:rsidR="00494AB6" w:rsidRPr="00D434C4">
        <w:rPr>
          <w:sz w:val="24"/>
          <w:szCs w:val="24"/>
        </w:rPr>
        <w:t xml:space="preserve"> the Fran</w:t>
      </w:r>
      <w:r w:rsidR="00B00DA3">
        <w:rPr>
          <w:sz w:val="24"/>
          <w:szCs w:val="24"/>
        </w:rPr>
        <w:t>kfurt School Critical Theorists, focusing</w:t>
      </w:r>
      <w:r w:rsidR="001E3B20">
        <w:rPr>
          <w:sz w:val="24"/>
          <w:szCs w:val="24"/>
        </w:rPr>
        <w:t xml:space="preserve"> on</w:t>
      </w:r>
      <w:r w:rsidR="00494AB6" w:rsidRPr="00D434C4">
        <w:rPr>
          <w:sz w:val="24"/>
          <w:szCs w:val="24"/>
        </w:rPr>
        <w:t xml:space="preserve"> Herbert Marcuse. An account of </w:t>
      </w:r>
      <w:proofErr w:type="spellStart"/>
      <w:r w:rsidR="001C5329">
        <w:rPr>
          <w:sz w:val="24"/>
          <w:szCs w:val="24"/>
        </w:rPr>
        <w:t>Andr</w:t>
      </w:r>
      <w:proofErr w:type="spellEnd"/>
      <w:r w:rsidR="00B2410D" w:rsidRPr="00B2410D">
        <w:rPr>
          <w:sz w:val="24"/>
          <w:szCs w:val="24"/>
          <w:lang w:val="en"/>
        </w:rPr>
        <w:t>é</w:t>
      </w:r>
      <w:r w:rsidR="001C5329">
        <w:rPr>
          <w:sz w:val="24"/>
          <w:szCs w:val="24"/>
        </w:rPr>
        <w:t xml:space="preserve"> </w:t>
      </w:r>
      <w:proofErr w:type="spellStart"/>
      <w:r w:rsidR="001C5329">
        <w:rPr>
          <w:sz w:val="24"/>
          <w:szCs w:val="24"/>
        </w:rPr>
        <w:t>Gorz’s</w:t>
      </w:r>
      <w:proofErr w:type="spellEnd"/>
      <w:r w:rsidR="001C5329">
        <w:rPr>
          <w:sz w:val="24"/>
          <w:szCs w:val="24"/>
        </w:rPr>
        <w:t xml:space="preserve"> contribution </w:t>
      </w:r>
      <w:r w:rsidR="00B2410D">
        <w:rPr>
          <w:sz w:val="24"/>
          <w:szCs w:val="24"/>
        </w:rPr>
        <w:t>to the</w:t>
      </w:r>
      <w:r w:rsidR="001C5329">
        <w:rPr>
          <w:sz w:val="24"/>
          <w:szCs w:val="24"/>
        </w:rPr>
        <w:t xml:space="preserve"> </w:t>
      </w:r>
      <w:r w:rsidR="00B2410D">
        <w:rPr>
          <w:sz w:val="24"/>
          <w:szCs w:val="24"/>
        </w:rPr>
        <w:t>C</w:t>
      </w:r>
      <w:r w:rsidR="001C5329">
        <w:rPr>
          <w:sz w:val="24"/>
          <w:szCs w:val="24"/>
        </w:rPr>
        <w:t xml:space="preserve">ritical </w:t>
      </w:r>
      <w:r w:rsidR="00B2410D">
        <w:rPr>
          <w:sz w:val="24"/>
          <w:szCs w:val="24"/>
        </w:rPr>
        <w:t>T</w:t>
      </w:r>
      <w:r w:rsidR="001C5329">
        <w:rPr>
          <w:sz w:val="24"/>
          <w:szCs w:val="24"/>
        </w:rPr>
        <w:t>heory of work is then given</w:t>
      </w:r>
      <w:r w:rsidR="00B2410D">
        <w:rPr>
          <w:sz w:val="24"/>
          <w:szCs w:val="24"/>
        </w:rPr>
        <w:t>, including his notion of ‘living dead capitalism.’</w:t>
      </w:r>
      <w:r w:rsidR="00494AB6" w:rsidRPr="00D434C4">
        <w:rPr>
          <w:sz w:val="24"/>
          <w:szCs w:val="24"/>
        </w:rPr>
        <w:t xml:space="preserve"> Following ideas of the end of work to the present day, the chapter sketches some outlines </w:t>
      </w:r>
      <w:r w:rsidR="00B00DA3">
        <w:rPr>
          <w:sz w:val="24"/>
          <w:szCs w:val="24"/>
        </w:rPr>
        <w:t>of the</w:t>
      </w:r>
      <w:r w:rsidR="00494AB6" w:rsidRPr="00D434C4">
        <w:rPr>
          <w:sz w:val="24"/>
          <w:szCs w:val="24"/>
        </w:rPr>
        <w:t xml:space="preserve"> </w:t>
      </w:r>
      <w:r w:rsidR="00B2410D">
        <w:rPr>
          <w:sz w:val="24"/>
          <w:szCs w:val="24"/>
        </w:rPr>
        <w:t>current</w:t>
      </w:r>
      <w:r w:rsidR="00494AB6" w:rsidRPr="00D434C4">
        <w:rPr>
          <w:sz w:val="24"/>
          <w:szCs w:val="24"/>
        </w:rPr>
        <w:t xml:space="preserve"> </w:t>
      </w:r>
      <w:r w:rsidR="00B2410D">
        <w:rPr>
          <w:sz w:val="24"/>
          <w:szCs w:val="24"/>
        </w:rPr>
        <w:t>‘</w:t>
      </w:r>
      <w:r w:rsidR="00494AB6" w:rsidRPr="00D434C4">
        <w:rPr>
          <w:sz w:val="24"/>
          <w:szCs w:val="24"/>
        </w:rPr>
        <w:t>wave’ of post</w:t>
      </w:r>
      <w:r w:rsidR="00B2410D">
        <w:rPr>
          <w:sz w:val="24"/>
          <w:szCs w:val="24"/>
        </w:rPr>
        <w:t>-industrial utopianism, alongside a</w:t>
      </w:r>
      <w:r w:rsidR="00586A5C" w:rsidRPr="00D434C4">
        <w:rPr>
          <w:sz w:val="24"/>
          <w:szCs w:val="24"/>
        </w:rPr>
        <w:t xml:space="preserve"> dis</w:t>
      </w:r>
      <w:r w:rsidR="00B2410D">
        <w:rPr>
          <w:sz w:val="24"/>
          <w:szCs w:val="24"/>
        </w:rPr>
        <w:t>cussion</w:t>
      </w:r>
      <w:r w:rsidR="00586A5C" w:rsidRPr="00D434C4">
        <w:rPr>
          <w:sz w:val="24"/>
          <w:szCs w:val="24"/>
        </w:rPr>
        <w:t xml:space="preserve"> of </w:t>
      </w:r>
      <w:r w:rsidR="00586A5C" w:rsidRPr="00D434C4">
        <w:rPr>
          <w:i/>
          <w:sz w:val="24"/>
          <w:szCs w:val="24"/>
        </w:rPr>
        <w:t>why</w:t>
      </w:r>
      <w:r w:rsidR="00586A5C" w:rsidRPr="00D434C4">
        <w:rPr>
          <w:sz w:val="24"/>
          <w:szCs w:val="24"/>
        </w:rPr>
        <w:t xml:space="preserve"> the end of work seems to emerge in the intellectual and public consciousness at certain historical junctures. In conclusion, </w:t>
      </w:r>
      <w:r w:rsidR="00B2410D">
        <w:rPr>
          <w:sz w:val="24"/>
          <w:szCs w:val="24"/>
        </w:rPr>
        <w:t>Critical Theories of the end of work are positioned as a form of utopian thinking which is useful and relevant to a critique of contemporary work and society.</w:t>
      </w:r>
    </w:p>
    <w:p w:rsidR="007138E2" w:rsidRPr="00D434C4" w:rsidRDefault="007138E2" w:rsidP="00BE3B54">
      <w:pPr>
        <w:jc w:val="both"/>
        <w:rPr>
          <w:b/>
          <w:sz w:val="24"/>
          <w:szCs w:val="24"/>
        </w:rPr>
      </w:pPr>
    </w:p>
    <w:p w:rsidR="00C71E79" w:rsidRPr="00D434C4" w:rsidRDefault="00A11CEB" w:rsidP="00BE3B54">
      <w:pPr>
        <w:jc w:val="both"/>
        <w:rPr>
          <w:b/>
          <w:sz w:val="24"/>
          <w:szCs w:val="24"/>
        </w:rPr>
      </w:pPr>
      <w:r w:rsidRPr="00D434C4">
        <w:rPr>
          <w:b/>
          <w:sz w:val="24"/>
          <w:szCs w:val="24"/>
        </w:rPr>
        <w:t xml:space="preserve">A brief history of </w:t>
      </w:r>
      <w:r w:rsidR="001B3043" w:rsidRPr="00D434C4">
        <w:rPr>
          <w:b/>
          <w:sz w:val="24"/>
          <w:szCs w:val="24"/>
        </w:rPr>
        <w:t>(</w:t>
      </w:r>
      <w:r w:rsidRPr="00D434C4">
        <w:rPr>
          <w:b/>
          <w:sz w:val="24"/>
          <w:szCs w:val="24"/>
        </w:rPr>
        <w:t>the end of</w:t>
      </w:r>
      <w:r w:rsidR="001B3043" w:rsidRPr="00D434C4">
        <w:rPr>
          <w:b/>
          <w:sz w:val="24"/>
          <w:szCs w:val="24"/>
        </w:rPr>
        <w:t>)</w:t>
      </w:r>
      <w:r w:rsidRPr="00D434C4">
        <w:rPr>
          <w:b/>
          <w:sz w:val="24"/>
          <w:szCs w:val="24"/>
        </w:rPr>
        <w:t xml:space="preserve"> work</w:t>
      </w:r>
    </w:p>
    <w:p w:rsidR="00191532" w:rsidRPr="00D434C4" w:rsidRDefault="00D03B15" w:rsidP="00BE3B54">
      <w:pPr>
        <w:jc w:val="both"/>
        <w:rPr>
          <w:sz w:val="24"/>
          <w:szCs w:val="24"/>
        </w:rPr>
      </w:pPr>
      <w:r>
        <w:rPr>
          <w:sz w:val="24"/>
          <w:szCs w:val="24"/>
        </w:rPr>
        <w:t>W</w:t>
      </w:r>
      <w:r w:rsidR="00B82512" w:rsidRPr="00D434C4">
        <w:rPr>
          <w:sz w:val="24"/>
          <w:szCs w:val="24"/>
        </w:rPr>
        <w:t xml:space="preserve">ork in pre-industrial or </w:t>
      </w:r>
      <w:r w:rsidR="00192B62" w:rsidRPr="00D434C4">
        <w:rPr>
          <w:sz w:val="24"/>
          <w:szCs w:val="24"/>
        </w:rPr>
        <w:t>‘</w:t>
      </w:r>
      <w:proofErr w:type="spellStart"/>
      <w:r w:rsidR="00192B62" w:rsidRPr="00D434C4">
        <w:rPr>
          <w:sz w:val="24"/>
          <w:szCs w:val="24"/>
        </w:rPr>
        <w:t>pretechnological</w:t>
      </w:r>
      <w:proofErr w:type="spellEnd"/>
      <w:r w:rsidR="00192B62" w:rsidRPr="00D434C4">
        <w:rPr>
          <w:sz w:val="24"/>
          <w:szCs w:val="24"/>
        </w:rPr>
        <w:t>’ (</w:t>
      </w:r>
      <w:r w:rsidR="00D434C4">
        <w:rPr>
          <w:sz w:val="24"/>
          <w:szCs w:val="24"/>
        </w:rPr>
        <w:t>McLean and Hurd 2015:</w:t>
      </w:r>
      <w:r w:rsidR="00192B62" w:rsidRPr="00D434C4">
        <w:rPr>
          <w:sz w:val="24"/>
          <w:szCs w:val="24"/>
        </w:rPr>
        <w:t xml:space="preserve"> 50) </w:t>
      </w:r>
      <w:r w:rsidR="00B82512" w:rsidRPr="00D434C4">
        <w:rPr>
          <w:sz w:val="24"/>
          <w:szCs w:val="24"/>
        </w:rPr>
        <w:t>societies was</w:t>
      </w:r>
      <w:r w:rsidR="00021B94" w:rsidRPr="00D434C4">
        <w:rPr>
          <w:sz w:val="24"/>
          <w:szCs w:val="24"/>
        </w:rPr>
        <w:t xml:space="preserve"> </w:t>
      </w:r>
      <w:r w:rsidR="00B82512" w:rsidRPr="00D434C4">
        <w:rPr>
          <w:sz w:val="24"/>
          <w:szCs w:val="24"/>
        </w:rPr>
        <w:t xml:space="preserve">radically different to work as it is </w:t>
      </w:r>
      <w:r w:rsidR="00021B94" w:rsidRPr="00D434C4">
        <w:rPr>
          <w:sz w:val="24"/>
          <w:szCs w:val="24"/>
        </w:rPr>
        <w:t>understood under late capitalism</w:t>
      </w:r>
      <w:r w:rsidR="0021262C" w:rsidRPr="00D434C4">
        <w:rPr>
          <w:sz w:val="24"/>
          <w:szCs w:val="24"/>
        </w:rPr>
        <w:t xml:space="preserve"> (</w:t>
      </w:r>
      <w:proofErr w:type="spellStart"/>
      <w:r w:rsidR="0021262C" w:rsidRPr="00D434C4">
        <w:rPr>
          <w:sz w:val="24"/>
          <w:szCs w:val="24"/>
        </w:rPr>
        <w:t>Sahlins</w:t>
      </w:r>
      <w:proofErr w:type="spellEnd"/>
      <w:r w:rsidR="0021262C" w:rsidRPr="00D434C4">
        <w:rPr>
          <w:sz w:val="24"/>
          <w:szCs w:val="24"/>
        </w:rPr>
        <w:t xml:space="preserve"> 1972)</w:t>
      </w:r>
      <w:r w:rsidR="00B82512" w:rsidRPr="00D434C4">
        <w:rPr>
          <w:sz w:val="24"/>
          <w:szCs w:val="24"/>
        </w:rPr>
        <w:t xml:space="preserve">. </w:t>
      </w:r>
      <w:r w:rsidR="00E85A26" w:rsidRPr="00D434C4">
        <w:rPr>
          <w:sz w:val="24"/>
          <w:szCs w:val="24"/>
        </w:rPr>
        <w:t>If contemporary work</w:t>
      </w:r>
      <w:r>
        <w:rPr>
          <w:sz w:val="24"/>
          <w:szCs w:val="24"/>
        </w:rPr>
        <w:t xml:space="preserve"> is</w:t>
      </w:r>
      <w:r w:rsidR="0021262C" w:rsidRPr="00D434C4">
        <w:rPr>
          <w:sz w:val="24"/>
          <w:szCs w:val="24"/>
        </w:rPr>
        <w:t xml:space="preserve"> compulsory -</w:t>
      </w:r>
      <w:r w:rsidR="00B82512" w:rsidRPr="00D434C4">
        <w:rPr>
          <w:sz w:val="24"/>
          <w:szCs w:val="24"/>
        </w:rPr>
        <w:t xml:space="preserve"> regulated and disciplined through economic, temporal, social and ideological frameworks</w:t>
      </w:r>
      <w:r w:rsidR="00AB55B2" w:rsidRPr="00D434C4">
        <w:rPr>
          <w:sz w:val="24"/>
          <w:szCs w:val="24"/>
        </w:rPr>
        <w:t xml:space="preserve"> - work in pre-capitalism</w:t>
      </w:r>
      <w:r w:rsidR="0021262C" w:rsidRPr="00D434C4">
        <w:rPr>
          <w:sz w:val="24"/>
          <w:szCs w:val="24"/>
        </w:rPr>
        <w:t xml:space="preserve"> was characterised by compulsion </w:t>
      </w:r>
      <w:r>
        <w:rPr>
          <w:sz w:val="24"/>
          <w:szCs w:val="24"/>
        </w:rPr>
        <w:t>only in the sense that survival</w:t>
      </w:r>
      <w:r w:rsidR="0021262C" w:rsidRPr="00D434C4">
        <w:rPr>
          <w:sz w:val="24"/>
          <w:szCs w:val="24"/>
        </w:rPr>
        <w:t xml:space="preserve"> necessitated the provision of the community’s more-or-less immediate needs </w:t>
      </w:r>
      <w:r w:rsidR="00E85A26" w:rsidRPr="00D434C4">
        <w:rPr>
          <w:sz w:val="24"/>
          <w:szCs w:val="24"/>
        </w:rPr>
        <w:t>(Granter 2009: 13). Hunting, gathering, cooking, repairing etc. for</w:t>
      </w:r>
      <w:r w:rsidR="0021262C" w:rsidRPr="00D434C4">
        <w:rPr>
          <w:sz w:val="24"/>
          <w:szCs w:val="24"/>
        </w:rPr>
        <w:t xml:space="preserve"> 21-35 hours a week (</w:t>
      </w:r>
      <w:proofErr w:type="spellStart"/>
      <w:r w:rsidR="0021262C" w:rsidRPr="00D434C4">
        <w:rPr>
          <w:sz w:val="24"/>
          <w:szCs w:val="24"/>
        </w:rPr>
        <w:t>Sahlins</w:t>
      </w:r>
      <w:proofErr w:type="spellEnd"/>
      <w:r w:rsidR="0021262C" w:rsidRPr="00D434C4">
        <w:rPr>
          <w:sz w:val="24"/>
          <w:szCs w:val="24"/>
        </w:rPr>
        <w:t xml:space="preserve"> 1972: 34-5)</w:t>
      </w:r>
      <w:r>
        <w:rPr>
          <w:sz w:val="24"/>
          <w:szCs w:val="24"/>
        </w:rPr>
        <w:t xml:space="preserve"> is hardly </w:t>
      </w:r>
      <w:r w:rsidR="0021262C" w:rsidRPr="00D434C4">
        <w:rPr>
          <w:sz w:val="24"/>
          <w:szCs w:val="24"/>
        </w:rPr>
        <w:t>fully automated luxury</w:t>
      </w:r>
      <w:r w:rsidR="00B00DA3">
        <w:rPr>
          <w:sz w:val="24"/>
          <w:szCs w:val="24"/>
        </w:rPr>
        <w:t xml:space="preserve"> (</w:t>
      </w:r>
      <w:proofErr w:type="spellStart"/>
      <w:r w:rsidR="00B00DA3">
        <w:rPr>
          <w:sz w:val="24"/>
          <w:szCs w:val="24"/>
        </w:rPr>
        <w:t>Bastani</w:t>
      </w:r>
      <w:proofErr w:type="spellEnd"/>
      <w:r w:rsidR="00B00DA3">
        <w:rPr>
          <w:sz w:val="24"/>
          <w:szCs w:val="24"/>
        </w:rPr>
        <w:t xml:space="preserve"> 2019);</w:t>
      </w:r>
      <w:r w:rsidR="0021262C" w:rsidRPr="00D434C4">
        <w:rPr>
          <w:sz w:val="24"/>
          <w:szCs w:val="24"/>
        </w:rPr>
        <w:t xml:space="preserve"> </w:t>
      </w:r>
      <w:r>
        <w:rPr>
          <w:sz w:val="24"/>
          <w:szCs w:val="24"/>
        </w:rPr>
        <w:t>however</w:t>
      </w:r>
      <w:r w:rsidR="00B00DA3">
        <w:rPr>
          <w:sz w:val="24"/>
          <w:szCs w:val="24"/>
        </w:rPr>
        <w:t>,</w:t>
      </w:r>
      <w:r w:rsidR="0021262C" w:rsidRPr="00D434C4">
        <w:rPr>
          <w:sz w:val="24"/>
          <w:szCs w:val="24"/>
        </w:rPr>
        <w:t xml:space="preserve"> </w:t>
      </w:r>
      <w:r w:rsidR="00021B94" w:rsidRPr="00D434C4">
        <w:rPr>
          <w:sz w:val="24"/>
          <w:szCs w:val="24"/>
        </w:rPr>
        <w:t>work remain</w:t>
      </w:r>
      <w:r w:rsidR="00FF16E7" w:rsidRPr="00D434C4">
        <w:rPr>
          <w:sz w:val="24"/>
          <w:szCs w:val="24"/>
        </w:rPr>
        <w:t>ed</w:t>
      </w:r>
      <w:r w:rsidR="00E85A26" w:rsidRPr="00D434C4">
        <w:rPr>
          <w:sz w:val="24"/>
          <w:szCs w:val="24"/>
        </w:rPr>
        <w:t xml:space="preserve"> an activity</w:t>
      </w:r>
      <w:r w:rsidR="00021B94" w:rsidRPr="00D434C4">
        <w:rPr>
          <w:sz w:val="24"/>
          <w:szCs w:val="24"/>
        </w:rPr>
        <w:t>, and a concept,</w:t>
      </w:r>
      <w:r w:rsidR="00E85A26" w:rsidRPr="00D434C4">
        <w:rPr>
          <w:sz w:val="24"/>
          <w:szCs w:val="24"/>
        </w:rPr>
        <w:t xml:space="preserve"> without the ontological and ideological dominance with which it is imbued today</w:t>
      </w:r>
      <w:r w:rsidR="00B00DA3">
        <w:rPr>
          <w:sz w:val="24"/>
          <w:szCs w:val="24"/>
        </w:rPr>
        <w:t>.</w:t>
      </w:r>
    </w:p>
    <w:p w:rsidR="00AA2675" w:rsidRPr="00D434C4" w:rsidRDefault="00E85A26" w:rsidP="00AA2675">
      <w:pPr>
        <w:jc w:val="both"/>
        <w:rPr>
          <w:sz w:val="24"/>
          <w:szCs w:val="24"/>
        </w:rPr>
      </w:pPr>
      <w:r w:rsidRPr="00D434C4">
        <w:rPr>
          <w:sz w:val="24"/>
          <w:szCs w:val="24"/>
        </w:rPr>
        <w:tab/>
      </w:r>
      <w:r w:rsidR="00455195" w:rsidRPr="00D434C4">
        <w:rPr>
          <w:sz w:val="24"/>
          <w:szCs w:val="24"/>
        </w:rPr>
        <w:t xml:space="preserve">In the more socially stratified context of the ancient </w:t>
      </w:r>
      <w:r w:rsidR="00F01570" w:rsidRPr="00D434C4">
        <w:rPr>
          <w:sz w:val="24"/>
          <w:szCs w:val="24"/>
        </w:rPr>
        <w:t>civilizations</w:t>
      </w:r>
      <w:r w:rsidR="00455195" w:rsidRPr="00D434C4">
        <w:rPr>
          <w:sz w:val="24"/>
          <w:szCs w:val="24"/>
        </w:rPr>
        <w:t xml:space="preserve">, </w:t>
      </w:r>
      <w:r w:rsidR="001B3043" w:rsidRPr="00D434C4">
        <w:rPr>
          <w:sz w:val="24"/>
          <w:szCs w:val="24"/>
        </w:rPr>
        <w:t xml:space="preserve">fantasies </w:t>
      </w:r>
      <w:r w:rsidR="00455195" w:rsidRPr="00D434C4">
        <w:rPr>
          <w:sz w:val="24"/>
          <w:szCs w:val="24"/>
        </w:rPr>
        <w:t xml:space="preserve">of a world without work were in some ways unnecessary if one belonged to the slaveholding elite. </w:t>
      </w:r>
      <w:r w:rsidR="003C3681">
        <w:rPr>
          <w:sz w:val="24"/>
          <w:szCs w:val="24"/>
        </w:rPr>
        <w:t>If one reverses W</w:t>
      </w:r>
      <w:r w:rsidR="009C5A12" w:rsidRPr="00D434C4">
        <w:rPr>
          <w:sz w:val="24"/>
          <w:szCs w:val="24"/>
        </w:rPr>
        <w:t>e</w:t>
      </w:r>
      <w:r w:rsidR="003C3681">
        <w:rPr>
          <w:sz w:val="24"/>
          <w:szCs w:val="24"/>
        </w:rPr>
        <w:t>i</w:t>
      </w:r>
      <w:r w:rsidR="009C5A12" w:rsidRPr="00D434C4">
        <w:rPr>
          <w:sz w:val="24"/>
          <w:szCs w:val="24"/>
        </w:rPr>
        <w:t>ner’s argument that ‘the automatic machine</w:t>
      </w:r>
      <w:r w:rsidR="00021B94" w:rsidRPr="00D434C4">
        <w:rPr>
          <w:sz w:val="24"/>
          <w:szCs w:val="24"/>
        </w:rPr>
        <w:t xml:space="preserve">… is the precise economic equivalent of slave </w:t>
      </w:r>
      <w:r w:rsidR="00021B94" w:rsidRPr="00DD3ADE">
        <w:rPr>
          <w:sz w:val="24"/>
          <w:szCs w:val="24"/>
        </w:rPr>
        <w:t>labour’ (</w:t>
      </w:r>
      <w:r w:rsidR="003C3681">
        <w:rPr>
          <w:sz w:val="24"/>
          <w:szCs w:val="24"/>
        </w:rPr>
        <w:t>W</w:t>
      </w:r>
      <w:r w:rsidR="00021B94" w:rsidRPr="00DD3ADE">
        <w:rPr>
          <w:sz w:val="24"/>
          <w:szCs w:val="24"/>
        </w:rPr>
        <w:t>e</w:t>
      </w:r>
      <w:r w:rsidR="003C3681">
        <w:rPr>
          <w:sz w:val="24"/>
          <w:szCs w:val="24"/>
        </w:rPr>
        <w:t>i</w:t>
      </w:r>
      <w:r w:rsidR="00021B94" w:rsidRPr="00DD3ADE">
        <w:rPr>
          <w:sz w:val="24"/>
          <w:szCs w:val="24"/>
        </w:rPr>
        <w:t>ner</w:t>
      </w:r>
      <w:r w:rsidR="00DD3ADE" w:rsidRPr="00DD3ADE">
        <w:rPr>
          <w:sz w:val="24"/>
          <w:szCs w:val="24"/>
        </w:rPr>
        <w:t xml:space="preserve"> 1950</w:t>
      </w:r>
      <w:r w:rsidR="00A64F7D" w:rsidRPr="00DD3ADE">
        <w:rPr>
          <w:sz w:val="24"/>
          <w:szCs w:val="24"/>
        </w:rPr>
        <w:t>,</w:t>
      </w:r>
      <w:r w:rsidR="00A64F7D" w:rsidRPr="00A64F7D">
        <w:rPr>
          <w:sz w:val="24"/>
          <w:szCs w:val="24"/>
        </w:rPr>
        <w:t xml:space="preserve"> cited in</w:t>
      </w:r>
      <w:r w:rsidR="00021B94" w:rsidRPr="00A64F7D">
        <w:rPr>
          <w:sz w:val="24"/>
          <w:szCs w:val="24"/>
        </w:rPr>
        <w:t xml:space="preserve"> in Rifkin </w:t>
      </w:r>
      <w:r w:rsidR="001B3043" w:rsidRPr="00A64F7D">
        <w:rPr>
          <w:sz w:val="24"/>
          <w:szCs w:val="24"/>
        </w:rPr>
        <w:t xml:space="preserve">1995: </w:t>
      </w:r>
      <w:r w:rsidR="00021B94" w:rsidRPr="00A64F7D">
        <w:rPr>
          <w:sz w:val="24"/>
          <w:szCs w:val="24"/>
        </w:rPr>
        <w:t>78)</w:t>
      </w:r>
      <w:r w:rsidR="00021B94" w:rsidRPr="00D434C4">
        <w:rPr>
          <w:sz w:val="24"/>
          <w:szCs w:val="24"/>
        </w:rPr>
        <w:t xml:space="preserve"> then one could characterize </w:t>
      </w:r>
      <w:r w:rsidR="00F01570" w:rsidRPr="00D434C4">
        <w:rPr>
          <w:sz w:val="24"/>
          <w:szCs w:val="24"/>
        </w:rPr>
        <w:t>classical</w:t>
      </w:r>
      <w:r w:rsidR="00021B94" w:rsidRPr="00D434C4">
        <w:rPr>
          <w:sz w:val="24"/>
          <w:szCs w:val="24"/>
        </w:rPr>
        <w:t xml:space="preserve"> Greece as the prototypical fully automated economy.</w:t>
      </w:r>
      <w:r w:rsidR="00E02CA5" w:rsidRPr="00D434C4">
        <w:rPr>
          <w:sz w:val="24"/>
          <w:szCs w:val="24"/>
        </w:rPr>
        <w:t xml:space="preserve"> For the </w:t>
      </w:r>
      <w:r w:rsidR="00E02CA5" w:rsidRPr="00D434C4">
        <w:rPr>
          <w:sz w:val="24"/>
          <w:szCs w:val="24"/>
        </w:rPr>
        <w:lastRenderedPageBreak/>
        <w:t>intellectual elite, the ideal was a life of ‘music and contemplation...</w:t>
      </w:r>
      <w:r w:rsidR="00E02CA5" w:rsidRPr="000A1BC5">
        <w:rPr>
          <w:sz w:val="24"/>
          <w:szCs w:val="24"/>
        </w:rPr>
        <w:t>philosophy’ (</w:t>
      </w:r>
      <w:proofErr w:type="spellStart"/>
      <w:r w:rsidR="00E02CA5" w:rsidRPr="000A1BC5">
        <w:rPr>
          <w:sz w:val="24"/>
          <w:szCs w:val="24"/>
        </w:rPr>
        <w:t>Applebaum</w:t>
      </w:r>
      <w:proofErr w:type="spellEnd"/>
      <w:r w:rsidR="00E02CA5" w:rsidRPr="000A1BC5">
        <w:rPr>
          <w:sz w:val="24"/>
          <w:szCs w:val="24"/>
        </w:rPr>
        <w:t xml:space="preserve"> 1992: 64</w:t>
      </w:r>
      <w:r w:rsidR="00E02CA5" w:rsidRPr="00D434C4">
        <w:rPr>
          <w:sz w:val="24"/>
          <w:szCs w:val="24"/>
        </w:rPr>
        <w:t>),</w:t>
      </w:r>
      <w:r w:rsidR="00F01570" w:rsidRPr="00D434C4">
        <w:rPr>
          <w:sz w:val="24"/>
          <w:szCs w:val="24"/>
        </w:rPr>
        <w:t xml:space="preserve"> </w:t>
      </w:r>
      <w:r w:rsidR="00E02CA5" w:rsidRPr="00D434C4">
        <w:rPr>
          <w:sz w:val="24"/>
          <w:szCs w:val="24"/>
        </w:rPr>
        <w:t>an existence free from the compulsion to work.</w:t>
      </w:r>
      <w:r w:rsidR="00450B7B" w:rsidRPr="00D434C4">
        <w:rPr>
          <w:sz w:val="24"/>
          <w:szCs w:val="24"/>
        </w:rPr>
        <w:t xml:space="preserve"> </w:t>
      </w:r>
      <w:r w:rsidR="00B00DA3">
        <w:rPr>
          <w:sz w:val="24"/>
          <w:szCs w:val="24"/>
        </w:rPr>
        <w:t>Exempt</w:t>
      </w:r>
      <w:r w:rsidR="00450B7B" w:rsidRPr="00D434C4">
        <w:rPr>
          <w:sz w:val="24"/>
          <w:szCs w:val="24"/>
        </w:rPr>
        <w:t xml:space="preserve"> from </w:t>
      </w:r>
      <w:r w:rsidR="00F01570" w:rsidRPr="00D434C4">
        <w:rPr>
          <w:sz w:val="24"/>
          <w:szCs w:val="24"/>
        </w:rPr>
        <w:t>toil, Greek citizens could take an active part in political life, own land and manage its cultivation, and wage war on neighbouring proto-states</w:t>
      </w:r>
      <w:r w:rsidR="00AD21C1" w:rsidRPr="00D434C4">
        <w:rPr>
          <w:sz w:val="24"/>
          <w:szCs w:val="24"/>
        </w:rPr>
        <w:t xml:space="preserve">. </w:t>
      </w:r>
      <w:r w:rsidR="00450B7B" w:rsidRPr="00D434C4">
        <w:rPr>
          <w:sz w:val="24"/>
          <w:szCs w:val="24"/>
        </w:rPr>
        <w:t>In a sense then</w:t>
      </w:r>
      <w:r w:rsidR="00AD21C1" w:rsidRPr="00D434C4">
        <w:rPr>
          <w:sz w:val="24"/>
          <w:szCs w:val="24"/>
        </w:rPr>
        <w:t xml:space="preserve">, </w:t>
      </w:r>
      <w:r w:rsidR="00450B7B" w:rsidRPr="00D434C4">
        <w:rPr>
          <w:sz w:val="24"/>
          <w:szCs w:val="24"/>
        </w:rPr>
        <w:t xml:space="preserve">a </w:t>
      </w:r>
      <w:r w:rsidR="00AD21C1" w:rsidRPr="00D434C4">
        <w:rPr>
          <w:sz w:val="24"/>
          <w:szCs w:val="24"/>
        </w:rPr>
        <w:t xml:space="preserve">highly polarized version of the </w:t>
      </w:r>
      <w:r w:rsidR="00AB55B2" w:rsidRPr="00D434C4">
        <w:rPr>
          <w:sz w:val="24"/>
          <w:szCs w:val="24"/>
        </w:rPr>
        <w:t>end of work, has already existed</w:t>
      </w:r>
      <w:r w:rsidR="00F01570" w:rsidRPr="00D434C4">
        <w:rPr>
          <w:sz w:val="24"/>
          <w:szCs w:val="24"/>
        </w:rPr>
        <w:t>.</w:t>
      </w:r>
      <w:r w:rsidR="00E02CA5" w:rsidRPr="00D434C4">
        <w:rPr>
          <w:sz w:val="24"/>
          <w:szCs w:val="24"/>
        </w:rPr>
        <w:t xml:space="preserve"> </w:t>
      </w:r>
      <w:r w:rsidR="003C5ED5" w:rsidRPr="00D434C4">
        <w:rPr>
          <w:sz w:val="24"/>
          <w:szCs w:val="24"/>
        </w:rPr>
        <w:t xml:space="preserve">Even so, the notion of a scarcity and toil free life did make an appearance in </w:t>
      </w:r>
      <w:r w:rsidR="00B00DA3">
        <w:rPr>
          <w:sz w:val="24"/>
          <w:szCs w:val="24"/>
        </w:rPr>
        <w:t>the</w:t>
      </w:r>
      <w:r w:rsidR="003C5ED5" w:rsidRPr="00D434C4">
        <w:rPr>
          <w:sz w:val="24"/>
          <w:szCs w:val="24"/>
        </w:rPr>
        <w:t xml:space="preserve"> popular culture of the time. The </w:t>
      </w:r>
      <w:proofErr w:type="spellStart"/>
      <w:r w:rsidR="003C5ED5" w:rsidRPr="00D434C4">
        <w:rPr>
          <w:i/>
          <w:sz w:val="24"/>
          <w:szCs w:val="24"/>
        </w:rPr>
        <w:t>Deipnosophistae</w:t>
      </w:r>
      <w:proofErr w:type="spellEnd"/>
      <w:r w:rsidR="003C5ED5" w:rsidRPr="00D434C4">
        <w:rPr>
          <w:sz w:val="24"/>
          <w:szCs w:val="24"/>
        </w:rPr>
        <w:t xml:space="preserve"> of </w:t>
      </w:r>
      <w:proofErr w:type="spellStart"/>
      <w:r w:rsidR="003C5ED5" w:rsidRPr="00D434C4">
        <w:rPr>
          <w:sz w:val="24"/>
          <w:szCs w:val="24"/>
        </w:rPr>
        <w:t>Athenaeus</w:t>
      </w:r>
      <w:proofErr w:type="spellEnd"/>
      <w:r w:rsidR="003C5ED5" w:rsidRPr="00D434C4">
        <w:rPr>
          <w:sz w:val="24"/>
          <w:szCs w:val="24"/>
        </w:rPr>
        <w:t xml:space="preserve"> provides</w:t>
      </w:r>
      <w:r w:rsidR="00FF16E7" w:rsidRPr="00D434C4">
        <w:rPr>
          <w:sz w:val="24"/>
          <w:szCs w:val="24"/>
        </w:rPr>
        <w:t xml:space="preserve"> an insight into the comic poet</w:t>
      </w:r>
      <w:r w:rsidR="003C5ED5" w:rsidRPr="00D434C4">
        <w:rPr>
          <w:sz w:val="24"/>
          <w:szCs w:val="24"/>
        </w:rPr>
        <w:t>s</w:t>
      </w:r>
      <w:r w:rsidR="00FF16E7" w:rsidRPr="00D434C4">
        <w:rPr>
          <w:sz w:val="24"/>
          <w:szCs w:val="24"/>
        </w:rPr>
        <w:t>’</w:t>
      </w:r>
      <w:r w:rsidR="00BB0E22" w:rsidRPr="00D434C4">
        <w:rPr>
          <w:sz w:val="24"/>
          <w:szCs w:val="24"/>
        </w:rPr>
        <w:t xml:space="preserve"> utopian take on work:</w:t>
      </w:r>
      <w:r w:rsidR="003C5ED5" w:rsidRPr="00D434C4">
        <w:rPr>
          <w:sz w:val="24"/>
          <w:szCs w:val="24"/>
        </w:rPr>
        <w:t xml:space="preserve"> 'The central idea in them all,</w:t>
      </w:r>
      <w:r w:rsidR="00BB0E22" w:rsidRPr="00D434C4">
        <w:rPr>
          <w:sz w:val="24"/>
          <w:szCs w:val="24"/>
        </w:rPr>
        <w:t xml:space="preserve"> </w:t>
      </w:r>
      <w:r w:rsidR="003C5ED5" w:rsidRPr="00D434C4">
        <w:rPr>
          <w:sz w:val="24"/>
          <w:szCs w:val="24"/>
        </w:rPr>
        <w:t>carried to heights of hyperbole typical of Old Comedy, is to portray circumstances</w:t>
      </w:r>
      <w:r w:rsidR="00BB0E22" w:rsidRPr="00D434C4">
        <w:rPr>
          <w:sz w:val="24"/>
          <w:szCs w:val="24"/>
        </w:rPr>
        <w:t xml:space="preserve"> in which things happen of their own accord, </w:t>
      </w:r>
      <w:r w:rsidR="00BB0E22" w:rsidRPr="00D434C4">
        <w:rPr>
          <w:i/>
          <w:sz w:val="24"/>
          <w:szCs w:val="24"/>
        </w:rPr>
        <w:t xml:space="preserve">without </w:t>
      </w:r>
      <w:r w:rsidR="00BB0E22" w:rsidRPr="00D434C4">
        <w:rPr>
          <w:sz w:val="24"/>
          <w:szCs w:val="24"/>
        </w:rPr>
        <w:t>involving human toil’ (Baldry 1953</w:t>
      </w:r>
      <w:r w:rsidR="00D03B15">
        <w:rPr>
          <w:sz w:val="24"/>
          <w:szCs w:val="24"/>
        </w:rPr>
        <w:t>: 50); s</w:t>
      </w:r>
      <w:r w:rsidR="003C3681">
        <w:rPr>
          <w:sz w:val="24"/>
          <w:szCs w:val="24"/>
        </w:rPr>
        <w:t>elf-opening gates, self-frying fish, self-</w:t>
      </w:r>
      <w:r w:rsidR="00D03B15">
        <w:rPr>
          <w:sz w:val="24"/>
          <w:szCs w:val="24"/>
        </w:rPr>
        <w:t xml:space="preserve">kneading dough, etc. (Baldry 1953). </w:t>
      </w:r>
      <w:r w:rsidR="00BB0E22" w:rsidRPr="00D434C4">
        <w:rPr>
          <w:sz w:val="24"/>
          <w:szCs w:val="24"/>
        </w:rPr>
        <w:t>Baldry’s parting word on</w:t>
      </w:r>
      <w:r w:rsidR="00AA2675" w:rsidRPr="00D434C4">
        <w:rPr>
          <w:sz w:val="24"/>
          <w:szCs w:val="24"/>
        </w:rPr>
        <w:t xml:space="preserve"> these accounts conjures up the notion that writing on the end of work has been part of a critique of wider society all along: </w:t>
      </w:r>
      <w:r w:rsidR="00BB0E22" w:rsidRPr="00D434C4">
        <w:rPr>
          <w:sz w:val="24"/>
          <w:szCs w:val="24"/>
        </w:rPr>
        <w:t xml:space="preserve"> </w:t>
      </w:r>
      <w:r w:rsidR="00AA2675" w:rsidRPr="00D434C4">
        <w:rPr>
          <w:sz w:val="24"/>
          <w:szCs w:val="24"/>
        </w:rPr>
        <w:t>‘Whether the comic poets described the remote past or conjured up a fantastic future, the faults and foibles of their fellow-citizens were their main concern’ (1953: 60).</w:t>
      </w:r>
    </w:p>
    <w:p w:rsidR="00EA2446" w:rsidRPr="00D434C4" w:rsidRDefault="000C58D5" w:rsidP="007515B0">
      <w:pPr>
        <w:ind w:firstLine="720"/>
        <w:jc w:val="both"/>
        <w:rPr>
          <w:sz w:val="24"/>
          <w:szCs w:val="24"/>
        </w:rPr>
      </w:pPr>
      <w:r>
        <w:rPr>
          <w:sz w:val="24"/>
          <w:szCs w:val="24"/>
        </w:rPr>
        <w:t>Turning to medieval Europe,</w:t>
      </w:r>
      <w:r w:rsidR="000C1B1F" w:rsidRPr="00D434C4">
        <w:rPr>
          <w:sz w:val="24"/>
          <w:szCs w:val="24"/>
        </w:rPr>
        <w:t xml:space="preserve"> it is interesting to note that scholars h</w:t>
      </w:r>
      <w:r w:rsidR="001341F3" w:rsidRPr="00D434C4">
        <w:rPr>
          <w:sz w:val="24"/>
          <w:szCs w:val="24"/>
        </w:rPr>
        <w:t>ave drawn parallels between contemporary end of work debates, and those taking place at the university of Paris in the 125</w:t>
      </w:r>
      <w:r w:rsidR="00D03B15">
        <w:rPr>
          <w:sz w:val="24"/>
          <w:szCs w:val="24"/>
        </w:rPr>
        <w:t xml:space="preserve">0s; </w:t>
      </w:r>
      <w:r w:rsidR="00D434C4">
        <w:rPr>
          <w:sz w:val="24"/>
          <w:szCs w:val="24"/>
        </w:rPr>
        <w:t xml:space="preserve">Robertson and </w:t>
      </w:r>
      <w:proofErr w:type="spellStart"/>
      <w:r w:rsidR="00D434C4">
        <w:rPr>
          <w:sz w:val="24"/>
          <w:szCs w:val="24"/>
        </w:rPr>
        <w:t>Uebel</w:t>
      </w:r>
      <w:proofErr w:type="spellEnd"/>
      <w:r w:rsidR="00D434C4">
        <w:rPr>
          <w:sz w:val="24"/>
          <w:szCs w:val="24"/>
        </w:rPr>
        <w:t xml:space="preserve"> </w:t>
      </w:r>
      <w:r w:rsidR="001341F3" w:rsidRPr="00D434C4">
        <w:rPr>
          <w:sz w:val="24"/>
          <w:szCs w:val="24"/>
        </w:rPr>
        <w:t xml:space="preserve">argue that work was one of the ‘determinant factors of social identity in late medieval Europe’ (2004: 3), indicating that the rise of work to </w:t>
      </w:r>
      <w:r w:rsidR="00FF16E7" w:rsidRPr="00D434C4">
        <w:rPr>
          <w:sz w:val="24"/>
          <w:szCs w:val="24"/>
        </w:rPr>
        <w:t xml:space="preserve">the </w:t>
      </w:r>
      <w:r w:rsidR="001341F3" w:rsidRPr="00D434C4">
        <w:rPr>
          <w:sz w:val="24"/>
          <w:szCs w:val="24"/>
        </w:rPr>
        <w:t xml:space="preserve">social centrality associated with the industrial revolution, did not occur </w:t>
      </w:r>
      <w:r w:rsidR="001341F3" w:rsidRPr="00D434C4">
        <w:rPr>
          <w:i/>
          <w:sz w:val="24"/>
          <w:szCs w:val="24"/>
        </w:rPr>
        <w:t>ex nihilo.</w:t>
      </w:r>
      <w:r w:rsidR="001341F3" w:rsidRPr="00D434C4">
        <w:rPr>
          <w:sz w:val="24"/>
          <w:szCs w:val="24"/>
        </w:rPr>
        <w:t xml:space="preserve"> </w:t>
      </w:r>
      <w:proofErr w:type="spellStart"/>
      <w:r w:rsidR="001341F3" w:rsidRPr="00D434C4">
        <w:rPr>
          <w:sz w:val="24"/>
          <w:szCs w:val="24"/>
        </w:rPr>
        <w:t>Schor</w:t>
      </w:r>
      <w:proofErr w:type="spellEnd"/>
      <w:r>
        <w:rPr>
          <w:sz w:val="24"/>
          <w:szCs w:val="24"/>
        </w:rPr>
        <w:t>,</w:t>
      </w:r>
      <w:r w:rsidR="001341F3" w:rsidRPr="00D434C4">
        <w:rPr>
          <w:sz w:val="24"/>
          <w:szCs w:val="24"/>
        </w:rPr>
        <w:t xml:space="preserve"> in her popular book </w:t>
      </w:r>
      <w:r w:rsidR="001341F3" w:rsidRPr="00D434C4">
        <w:rPr>
          <w:i/>
          <w:sz w:val="24"/>
          <w:szCs w:val="24"/>
        </w:rPr>
        <w:t>The Overworked American</w:t>
      </w:r>
      <w:r w:rsidR="00EA2446" w:rsidRPr="00D434C4">
        <w:rPr>
          <w:sz w:val="24"/>
          <w:szCs w:val="24"/>
        </w:rPr>
        <w:t>, c</w:t>
      </w:r>
      <w:r w:rsidR="00FF16E7" w:rsidRPr="00D434C4">
        <w:rPr>
          <w:sz w:val="24"/>
          <w:szCs w:val="24"/>
        </w:rPr>
        <w:t>iting a number of sources (</w:t>
      </w:r>
      <w:r w:rsidR="00D53451" w:rsidRPr="00D434C4">
        <w:rPr>
          <w:sz w:val="24"/>
          <w:szCs w:val="24"/>
        </w:rPr>
        <w:t xml:space="preserve">1993: </w:t>
      </w:r>
      <w:r w:rsidR="00EA2446" w:rsidRPr="00D434C4">
        <w:rPr>
          <w:sz w:val="24"/>
          <w:szCs w:val="24"/>
        </w:rPr>
        <w:t>45)</w:t>
      </w:r>
      <w:r w:rsidR="00037DA1" w:rsidRPr="00D434C4">
        <w:rPr>
          <w:sz w:val="24"/>
          <w:szCs w:val="24"/>
        </w:rPr>
        <w:t>,</w:t>
      </w:r>
      <w:r w:rsidR="00EA2446" w:rsidRPr="00D434C4">
        <w:rPr>
          <w:sz w:val="24"/>
          <w:szCs w:val="24"/>
        </w:rPr>
        <w:t xml:space="preserve"> </w:t>
      </w:r>
      <w:r w:rsidR="001341F3" w:rsidRPr="00D434C4">
        <w:rPr>
          <w:sz w:val="24"/>
          <w:szCs w:val="24"/>
        </w:rPr>
        <w:t xml:space="preserve"> </w:t>
      </w:r>
      <w:r w:rsidR="00EA2446" w:rsidRPr="00D434C4">
        <w:rPr>
          <w:sz w:val="24"/>
          <w:szCs w:val="24"/>
        </w:rPr>
        <w:t>argued that some peasant families in 14</w:t>
      </w:r>
      <w:r w:rsidR="00EA2446" w:rsidRPr="00D434C4">
        <w:rPr>
          <w:sz w:val="24"/>
          <w:szCs w:val="24"/>
          <w:vertAlign w:val="superscript"/>
        </w:rPr>
        <w:t>th</w:t>
      </w:r>
      <w:r w:rsidR="00EA2446" w:rsidRPr="00D434C4">
        <w:rPr>
          <w:sz w:val="24"/>
          <w:szCs w:val="24"/>
        </w:rPr>
        <w:t xml:space="preserve"> century England may have worked only 1620 hours per year, over 150 days – although she concedes that these figures relate to a per</w:t>
      </w:r>
      <w:r w:rsidR="001B3043" w:rsidRPr="00D434C4">
        <w:rPr>
          <w:sz w:val="24"/>
          <w:szCs w:val="24"/>
        </w:rPr>
        <w:t>iod of ‘unusually high wages’ (</w:t>
      </w:r>
      <w:proofErr w:type="spellStart"/>
      <w:r w:rsidR="009366A1">
        <w:rPr>
          <w:sz w:val="24"/>
          <w:szCs w:val="24"/>
        </w:rPr>
        <w:t>Schor</w:t>
      </w:r>
      <w:proofErr w:type="spellEnd"/>
      <w:r w:rsidR="009366A1">
        <w:rPr>
          <w:sz w:val="24"/>
          <w:szCs w:val="24"/>
        </w:rPr>
        <w:t xml:space="preserve"> 1993</w:t>
      </w:r>
      <w:r w:rsidR="001B3043" w:rsidRPr="00D434C4">
        <w:rPr>
          <w:sz w:val="24"/>
          <w:szCs w:val="24"/>
        </w:rPr>
        <w:t xml:space="preserve">: </w:t>
      </w:r>
      <w:r w:rsidR="00EA2446" w:rsidRPr="00D434C4">
        <w:rPr>
          <w:sz w:val="24"/>
          <w:szCs w:val="24"/>
        </w:rPr>
        <w:t>47).</w:t>
      </w:r>
      <w:r w:rsidR="00037DA1" w:rsidRPr="00D434C4">
        <w:rPr>
          <w:sz w:val="24"/>
          <w:szCs w:val="24"/>
        </w:rPr>
        <w:t xml:space="preserve"> A characterization of medieval life as one of </w:t>
      </w:r>
      <w:proofErr w:type="spellStart"/>
      <w:r w:rsidR="00037DA1" w:rsidRPr="00D434C4">
        <w:rPr>
          <w:sz w:val="24"/>
          <w:szCs w:val="24"/>
        </w:rPr>
        <w:t>carnivalesque</w:t>
      </w:r>
      <w:proofErr w:type="spellEnd"/>
      <w:r w:rsidR="00037DA1" w:rsidRPr="00D434C4">
        <w:rPr>
          <w:sz w:val="24"/>
          <w:szCs w:val="24"/>
        </w:rPr>
        <w:t xml:space="preserve"> leisure (Clark and Van Der </w:t>
      </w:r>
      <w:proofErr w:type="spellStart"/>
      <w:r w:rsidR="00037DA1" w:rsidRPr="00D434C4">
        <w:rPr>
          <w:sz w:val="24"/>
          <w:szCs w:val="24"/>
        </w:rPr>
        <w:t>Werf</w:t>
      </w:r>
      <w:proofErr w:type="spellEnd"/>
      <w:r w:rsidR="00037DA1" w:rsidRPr="00D434C4">
        <w:rPr>
          <w:sz w:val="24"/>
          <w:szCs w:val="24"/>
        </w:rPr>
        <w:t xml:space="preserve"> 1998: 830) is open to dispute and indeed, one of </w:t>
      </w:r>
      <w:proofErr w:type="spellStart"/>
      <w:r w:rsidR="00037DA1" w:rsidRPr="00D434C4">
        <w:rPr>
          <w:sz w:val="24"/>
          <w:szCs w:val="24"/>
        </w:rPr>
        <w:t>Schor’s</w:t>
      </w:r>
      <w:proofErr w:type="spellEnd"/>
      <w:r w:rsidR="00037DA1" w:rsidRPr="00D434C4">
        <w:rPr>
          <w:sz w:val="24"/>
          <w:szCs w:val="24"/>
        </w:rPr>
        <w:t xml:space="preserve"> sources observes elsewhere that ‘even before 1750 some </w:t>
      </w:r>
      <w:r w:rsidR="007515B0" w:rsidRPr="00D434C4">
        <w:rPr>
          <w:sz w:val="24"/>
          <w:szCs w:val="24"/>
        </w:rPr>
        <w:t xml:space="preserve">[rural] </w:t>
      </w:r>
      <w:r w:rsidR="00037DA1" w:rsidRPr="00D434C4">
        <w:rPr>
          <w:sz w:val="24"/>
          <w:szCs w:val="24"/>
        </w:rPr>
        <w:t xml:space="preserve">workers were putting in work years of nearly 300 days’ and that these days were </w:t>
      </w:r>
      <w:r w:rsidR="007515B0" w:rsidRPr="00D434C4">
        <w:rPr>
          <w:sz w:val="24"/>
          <w:szCs w:val="24"/>
        </w:rPr>
        <w:t>‘long and hard’ (</w:t>
      </w:r>
      <w:r w:rsidR="009366A1">
        <w:rPr>
          <w:sz w:val="24"/>
          <w:szCs w:val="24"/>
        </w:rPr>
        <w:t>1998</w:t>
      </w:r>
      <w:r w:rsidR="007515B0" w:rsidRPr="00D434C4">
        <w:rPr>
          <w:sz w:val="24"/>
          <w:szCs w:val="24"/>
        </w:rPr>
        <w:t>: 836). By the</w:t>
      </w:r>
      <w:r w:rsidR="001B3043" w:rsidRPr="00D434C4">
        <w:rPr>
          <w:sz w:val="24"/>
          <w:szCs w:val="24"/>
        </w:rPr>
        <w:t>se</w:t>
      </w:r>
      <w:r w:rsidR="007515B0" w:rsidRPr="00D434C4">
        <w:rPr>
          <w:sz w:val="24"/>
          <w:szCs w:val="24"/>
        </w:rPr>
        <w:t xml:space="preserve"> calculations, workers</w:t>
      </w:r>
      <w:r w:rsidR="00EA2446" w:rsidRPr="00D434C4">
        <w:rPr>
          <w:sz w:val="24"/>
          <w:szCs w:val="24"/>
        </w:rPr>
        <w:t xml:space="preserve"> </w:t>
      </w:r>
      <w:r w:rsidR="007515B0" w:rsidRPr="00D434C4">
        <w:rPr>
          <w:sz w:val="24"/>
          <w:szCs w:val="24"/>
        </w:rPr>
        <w:t>‘</w:t>
      </w:r>
      <w:r w:rsidR="00EA2446" w:rsidRPr="00D434C4">
        <w:rPr>
          <w:sz w:val="24"/>
          <w:szCs w:val="24"/>
        </w:rPr>
        <w:t>seemingly did as much</w:t>
      </w:r>
      <w:r w:rsidR="007515B0" w:rsidRPr="00D434C4">
        <w:rPr>
          <w:sz w:val="24"/>
          <w:szCs w:val="24"/>
        </w:rPr>
        <w:t xml:space="preserve"> </w:t>
      </w:r>
      <w:r w:rsidR="00EA2446" w:rsidRPr="00D434C4">
        <w:rPr>
          <w:sz w:val="24"/>
          <w:szCs w:val="24"/>
        </w:rPr>
        <w:t>per day in medieval England as in England at the end of the Industrial Revolution</w:t>
      </w:r>
      <w:r w:rsidR="007515B0" w:rsidRPr="00D434C4">
        <w:rPr>
          <w:sz w:val="24"/>
          <w:szCs w:val="24"/>
        </w:rPr>
        <w:t>’ (</w:t>
      </w:r>
      <w:r w:rsidR="00424285" w:rsidRPr="00D434C4">
        <w:rPr>
          <w:sz w:val="24"/>
          <w:szCs w:val="24"/>
        </w:rPr>
        <w:t xml:space="preserve">Clark and Van Der </w:t>
      </w:r>
      <w:proofErr w:type="spellStart"/>
      <w:r w:rsidR="00424285" w:rsidRPr="00D434C4">
        <w:rPr>
          <w:sz w:val="24"/>
          <w:szCs w:val="24"/>
        </w:rPr>
        <w:t>Werf</w:t>
      </w:r>
      <w:proofErr w:type="spellEnd"/>
      <w:r w:rsidR="00424285" w:rsidRPr="00D434C4">
        <w:rPr>
          <w:sz w:val="24"/>
          <w:szCs w:val="24"/>
        </w:rPr>
        <w:t xml:space="preserve"> 1998</w:t>
      </w:r>
      <w:r w:rsidR="00424285">
        <w:rPr>
          <w:sz w:val="24"/>
          <w:szCs w:val="24"/>
        </w:rPr>
        <w:t>: 836</w:t>
      </w:r>
      <w:r w:rsidR="007515B0" w:rsidRPr="00D434C4">
        <w:rPr>
          <w:sz w:val="24"/>
          <w:szCs w:val="24"/>
        </w:rPr>
        <w:t>).</w:t>
      </w:r>
    </w:p>
    <w:p w:rsidR="00E85A26" w:rsidRPr="00D434C4" w:rsidRDefault="007B175B" w:rsidP="00337C85">
      <w:pPr>
        <w:ind w:firstLine="720"/>
        <w:jc w:val="both"/>
        <w:rPr>
          <w:sz w:val="24"/>
          <w:szCs w:val="24"/>
        </w:rPr>
      </w:pPr>
      <w:r w:rsidRPr="00D434C4">
        <w:rPr>
          <w:sz w:val="24"/>
          <w:szCs w:val="24"/>
        </w:rPr>
        <w:t>Whatever the specifics of working life in the We</w:t>
      </w:r>
      <w:r w:rsidR="00D434C4">
        <w:rPr>
          <w:sz w:val="24"/>
          <w:szCs w:val="24"/>
        </w:rPr>
        <w:t xml:space="preserve">st before industrialism, </w:t>
      </w:r>
      <w:r w:rsidRPr="00D434C4">
        <w:rPr>
          <w:sz w:val="24"/>
          <w:szCs w:val="24"/>
        </w:rPr>
        <w:t xml:space="preserve">Sir Thomas </w:t>
      </w:r>
      <w:r w:rsidR="00AD21C1" w:rsidRPr="00D434C4">
        <w:rPr>
          <w:sz w:val="24"/>
          <w:szCs w:val="24"/>
        </w:rPr>
        <w:t>More</w:t>
      </w:r>
      <w:r w:rsidRPr="00D434C4">
        <w:rPr>
          <w:sz w:val="24"/>
          <w:szCs w:val="24"/>
        </w:rPr>
        <w:t xml:space="preserve"> (1478 – 1535) felt that it was enough of an issue to make a 6 hour day an element of his </w:t>
      </w:r>
      <w:r w:rsidRPr="00D434C4">
        <w:rPr>
          <w:i/>
          <w:sz w:val="24"/>
          <w:szCs w:val="24"/>
        </w:rPr>
        <w:t xml:space="preserve">Utopia </w:t>
      </w:r>
      <w:r w:rsidRPr="00D434C4">
        <w:rPr>
          <w:sz w:val="24"/>
          <w:szCs w:val="24"/>
        </w:rPr>
        <w:t>(</w:t>
      </w:r>
      <w:proofErr w:type="spellStart"/>
      <w:r w:rsidR="00D434C4" w:rsidRPr="00D434C4">
        <w:rPr>
          <w:sz w:val="24"/>
          <w:szCs w:val="24"/>
        </w:rPr>
        <w:t>Ma</w:t>
      </w:r>
      <w:r w:rsidR="003C3681">
        <w:rPr>
          <w:sz w:val="24"/>
          <w:szCs w:val="24"/>
        </w:rPr>
        <w:t>vor</w:t>
      </w:r>
      <w:proofErr w:type="spellEnd"/>
      <w:r w:rsidR="003C3681">
        <w:rPr>
          <w:sz w:val="24"/>
          <w:szCs w:val="24"/>
        </w:rPr>
        <w:t xml:space="preserve"> 2016</w:t>
      </w:r>
      <w:r w:rsidRPr="00D434C4">
        <w:rPr>
          <w:sz w:val="24"/>
          <w:szCs w:val="24"/>
        </w:rPr>
        <w:t xml:space="preserve">). </w:t>
      </w:r>
      <w:r w:rsidR="001B3043" w:rsidRPr="00D434C4">
        <w:rPr>
          <w:sz w:val="24"/>
          <w:szCs w:val="24"/>
        </w:rPr>
        <w:t>Although a</w:t>
      </w:r>
      <w:r w:rsidR="00AB55B2" w:rsidRPr="00D434C4">
        <w:rPr>
          <w:sz w:val="24"/>
          <w:szCs w:val="24"/>
        </w:rPr>
        <w:t>t the same time</w:t>
      </w:r>
      <w:r w:rsidRPr="00D434C4">
        <w:rPr>
          <w:sz w:val="24"/>
          <w:szCs w:val="24"/>
        </w:rPr>
        <w:t>, idleness was not to be countenanced</w:t>
      </w:r>
      <w:r w:rsidR="001B3043" w:rsidRPr="00D434C4">
        <w:rPr>
          <w:sz w:val="24"/>
          <w:szCs w:val="24"/>
        </w:rPr>
        <w:t>; life beyond work was to be purposeful and worthwhile</w:t>
      </w:r>
      <w:r w:rsidRPr="00D434C4">
        <w:rPr>
          <w:sz w:val="24"/>
          <w:szCs w:val="24"/>
        </w:rPr>
        <w:t xml:space="preserve">. With </w:t>
      </w:r>
      <w:proofErr w:type="gramStart"/>
      <w:r w:rsidRPr="00D434C4">
        <w:rPr>
          <w:sz w:val="24"/>
          <w:szCs w:val="24"/>
        </w:rPr>
        <w:t>More</w:t>
      </w:r>
      <w:proofErr w:type="gramEnd"/>
      <w:r w:rsidRPr="00D434C4">
        <w:rPr>
          <w:sz w:val="24"/>
          <w:szCs w:val="24"/>
        </w:rPr>
        <w:t xml:space="preserve"> we see a connection established between work and consumption in that more durable goods and houses would mean less work invested in replacement and repair. As industrialization took hold, other </w:t>
      </w:r>
      <w:r w:rsidR="00AB55B2" w:rsidRPr="00D434C4">
        <w:rPr>
          <w:sz w:val="24"/>
          <w:szCs w:val="24"/>
        </w:rPr>
        <w:t>‘</w:t>
      </w:r>
      <w:r w:rsidRPr="00D434C4">
        <w:rPr>
          <w:sz w:val="24"/>
          <w:szCs w:val="24"/>
        </w:rPr>
        <w:t>utopian</w:t>
      </w:r>
      <w:r w:rsidR="00AB55B2" w:rsidRPr="00D434C4">
        <w:rPr>
          <w:sz w:val="24"/>
          <w:szCs w:val="24"/>
        </w:rPr>
        <w:t>’</w:t>
      </w:r>
      <w:r w:rsidRPr="00D434C4">
        <w:rPr>
          <w:sz w:val="24"/>
          <w:szCs w:val="24"/>
        </w:rPr>
        <w:t xml:space="preserve"> writers </w:t>
      </w:r>
      <w:r w:rsidR="002B3E9F" w:rsidRPr="00D434C4">
        <w:rPr>
          <w:sz w:val="24"/>
          <w:szCs w:val="24"/>
        </w:rPr>
        <w:t>such as Charles Fourier (1772 – 1837</w:t>
      </w:r>
      <w:r w:rsidR="000E50FA">
        <w:rPr>
          <w:sz w:val="24"/>
          <w:szCs w:val="24"/>
        </w:rPr>
        <w:t>)</w:t>
      </w:r>
      <w:r w:rsidR="003C3681">
        <w:rPr>
          <w:sz w:val="24"/>
          <w:szCs w:val="24"/>
        </w:rPr>
        <w:t xml:space="preserve"> </w:t>
      </w:r>
      <w:r w:rsidR="002B3E9F" w:rsidRPr="00D434C4">
        <w:rPr>
          <w:sz w:val="24"/>
          <w:szCs w:val="24"/>
        </w:rPr>
        <w:t>began to place work and production at the centre of their critiques of nascent industrial modernity</w:t>
      </w:r>
      <w:r w:rsidR="000E50FA">
        <w:rPr>
          <w:sz w:val="24"/>
          <w:szCs w:val="24"/>
        </w:rPr>
        <w:t xml:space="preserve">. </w:t>
      </w:r>
      <w:r w:rsidR="009366A1">
        <w:rPr>
          <w:sz w:val="24"/>
          <w:szCs w:val="24"/>
        </w:rPr>
        <w:t>Fourier was a</w:t>
      </w:r>
      <w:r w:rsidR="000E50FA">
        <w:rPr>
          <w:sz w:val="24"/>
          <w:szCs w:val="24"/>
        </w:rPr>
        <w:t xml:space="preserve"> notably eccentric figure </w:t>
      </w:r>
      <w:r w:rsidR="009366A1">
        <w:rPr>
          <w:sz w:val="24"/>
          <w:szCs w:val="24"/>
        </w:rPr>
        <w:t>and his</w:t>
      </w:r>
      <w:r w:rsidR="000E50FA">
        <w:rPr>
          <w:sz w:val="24"/>
          <w:szCs w:val="24"/>
        </w:rPr>
        <w:t xml:space="preserve"> </w:t>
      </w:r>
      <w:r w:rsidR="009366A1">
        <w:rPr>
          <w:sz w:val="24"/>
          <w:szCs w:val="24"/>
        </w:rPr>
        <w:t>proposal of using</w:t>
      </w:r>
      <w:r w:rsidR="000E50FA">
        <w:rPr>
          <w:sz w:val="24"/>
          <w:szCs w:val="24"/>
        </w:rPr>
        <w:t xml:space="preserve"> ‘Vestals – female virgins age[d] between fifteen and a half and twenty’ (Granter 2009: 37) as</w:t>
      </w:r>
      <w:r w:rsidR="009366A1">
        <w:rPr>
          <w:sz w:val="24"/>
          <w:szCs w:val="24"/>
        </w:rPr>
        <w:t>, arguably,</w:t>
      </w:r>
      <w:r w:rsidR="000E50FA">
        <w:rPr>
          <w:sz w:val="24"/>
          <w:szCs w:val="24"/>
        </w:rPr>
        <w:t xml:space="preserve"> some sort of ‘</w:t>
      </w:r>
      <w:r w:rsidR="009366A1" w:rsidRPr="009366A1">
        <w:rPr>
          <w:sz w:val="24"/>
          <w:szCs w:val="24"/>
        </w:rPr>
        <w:t>‘bait’ for industrial armies</w:t>
      </w:r>
      <w:r w:rsidR="009366A1">
        <w:rPr>
          <w:sz w:val="24"/>
          <w:szCs w:val="24"/>
        </w:rPr>
        <w:t>’ (</w:t>
      </w:r>
      <w:proofErr w:type="spellStart"/>
      <w:r w:rsidR="009366A1">
        <w:rPr>
          <w:sz w:val="24"/>
          <w:szCs w:val="24"/>
        </w:rPr>
        <w:t>Spiers</w:t>
      </w:r>
      <w:proofErr w:type="spellEnd"/>
      <w:r w:rsidR="009366A1">
        <w:rPr>
          <w:sz w:val="24"/>
          <w:szCs w:val="24"/>
        </w:rPr>
        <w:t xml:space="preserve"> n.d.:7) appear inappropriate from today’s perspective. He does hold an important place in the </w:t>
      </w:r>
      <w:r w:rsidR="009366A1">
        <w:rPr>
          <w:sz w:val="24"/>
          <w:szCs w:val="24"/>
        </w:rPr>
        <w:lastRenderedPageBreak/>
        <w:t>history of the end of work however, as one of the first writers to place the notion within a critique of work under industrialism:</w:t>
      </w:r>
    </w:p>
    <w:p w:rsidR="002B3E9F" w:rsidRPr="00D434C4" w:rsidRDefault="002B3E9F" w:rsidP="002B3E9F">
      <w:pPr>
        <w:ind w:left="720"/>
        <w:jc w:val="both"/>
        <w:rPr>
          <w:sz w:val="24"/>
          <w:szCs w:val="24"/>
        </w:rPr>
      </w:pPr>
      <w:r w:rsidRPr="00D434C4">
        <w:rPr>
          <w:sz w:val="24"/>
          <w:szCs w:val="24"/>
        </w:rPr>
        <w:t>the systems of industrialism…serve to enrich finance, big business and the great property owners, and leave the people nothing but hunger and nakedness as the wages of slave labour which is often performed in workshops where men are locked up for eighteen hours a day (Fourier 1972: 122).</w:t>
      </w:r>
    </w:p>
    <w:p w:rsidR="009753B1" w:rsidRPr="00D434C4" w:rsidRDefault="00D15770" w:rsidP="00BE3B54">
      <w:pPr>
        <w:jc w:val="both"/>
        <w:rPr>
          <w:sz w:val="24"/>
          <w:szCs w:val="24"/>
        </w:rPr>
      </w:pPr>
      <w:r w:rsidRPr="00D434C4">
        <w:rPr>
          <w:sz w:val="24"/>
          <w:szCs w:val="24"/>
        </w:rPr>
        <w:t>Despite the fact that by the 19</w:t>
      </w:r>
      <w:r w:rsidRPr="00D434C4">
        <w:rPr>
          <w:sz w:val="24"/>
          <w:szCs w:val="24"/>
          <w:vertAlign w:val="superscript"/>
        </w:rPr>
        <w:t>th</w:t>
      </w:r>
      <w:r w:rsidRPr="00D434C4">
        <w:rPr>
          <w:sz w:val="24"/>
          <w:szCs w:val="24"/>
        </w:rPr>
        <w:t xml:space="preserve"> century the cultural and ideological</w:t>
      </w:r>
      <w:r w:rsidRPr="000C58D5">
        <w:rPr>
          <w:sz w:val="24"/>
          <w:szCs w:val="24"/>
        </w:rPr>
        <w:t xml:space="preserve"> cachet</w:t>
      </w:r>
      <w:r w:rsidRPr="00D434C4">
        <w:rPr>
          <w:sz w:val="24"/>
          <w:szCs w:val="24"/>
        </w:rPr>
        <w:t xml:space="preserve"> of work was well established, it was rejected by Fourier who described work for the majority as ‘profitless boredom’ (</w:t>
      </w:r>
      <w:r w:rsidR="009366A1">
        <w:rPr>
          <w:sz w:val="24"/>
          <w:szCs w:val="24"/>
        </w:rPr>
        <w:t>1972</w:t>
      </w:r>
      <w:r w:rsidRPr="00D434C4">
        <w:rPr>
          <w:sz w:val="24"/>
          <w:szCs w:val="24"/>
        </w:rPr>
        <w:t xml:space="preserve">: 148). </w:t>
      </w:r>
      <w:r w:rsidR="00F63F2D" w:rsidRPr="00D434C4">
        <w:rPr>
          <w:sz w:val="24"/>
          <w:szCs w:val="24"/>
        </w:rPr>
        <w:t>Fourier’s solution was a thoroughgoing reorganization of society ba</w:t>
      </w:r>
      <w:r w:rsidR="00424285">
        <w:rPr>
          <w:sz w:val="24"/>
          <w:szCs w:val="24"/>
        </w:rPr>
        <w:t>sed on the ‘laws of Attraction’</w:t>
      </w:r>
      <w:r w:rsidR="00F63F2D" w:rsidRPr="00D434C4">
        <w:rPr>
          <w:sz w:val="24"/>
          <w:szCs w:val="24"/>
        </w:rPr>
        <w:t xml:space="preserve">. Work is to be allocated according to individuals’ ‘passions’ and made varied and pleasurable. Work, for Fourier, is </w:t>
      </w:r>
      <w:r w:rsidR="003C5ED5" w:rsidRPr="00D434C4">
        <w:rPr>
          <w:sz w:val="24"/>
          <w:szCs w:val="24"/>
        </w:rPr>
        <w:t xml:space="preserve">to be transformed into something </w:t>
      </w:r>
      <w:r w:rsidR="00424285">
        <w:rPr>
          <w:sz w:val="24"/>
          <w:szCs w:val="24"/>
        </w:rPr>
        <w:t>‘</w:t>
      </w:r>
      <w:r w:rsidR="003C5ED5" w:rsidRPr="00D434C4">
        <w:rPr>
          <w:sz w:val="24"/>
          <w:szCs w:val="24"/>
        </w:rPr>
        <w:t>akin to play</w:t>
      </w:r>
      <w:r w:rsidR="00424285">
        <w:rPr>
          <w:sz w:val="24"/>
          <w:szCs w:val="24"/>
        </w:rPr>
        <w:t>’</w:t>
      </w:r>
      <w:r w:rsidR="00705894">
        <w:rPr>
          <w:sz w:val="24"/>
          <w:szCs w:val="24"/>
        </w:rPr>
        <w:t xml:space="preserve"> (the phrase is taken from </w:t>
      </w:r>
      <w:proofErr w:type="spellStart"/>
      <w:r w:rsidR="00705894">
        <w:rPr>
          <w:sz w:val="24"/>
          <w:szCs w:val="24"/>
        </w:rPr>
        <w:t>Bastani</w:t>
      </w:r>
      <w:proofErr w:type="spellEnd"/>
      <w:r w:rsidR="00705894">
        <w:rPr>
          <w:sz w:val="24"/>
          <w:szCs w:val="24"/>
        </w:rPr>
        <w:t xml:space="preserve"> 2019</w:t>
      </w:r>
      <w:r w:rsidR="00CF26CD">
        <w:rPr>
          <w:sz w:val="24"/>
          <w:szCs w:val="24"/>
        </w:rPr>
        <w:t>: 55</w:t>
      </w:r>
      <w:r w:rsidR="00705894">
        <w:rPr>
          <w:sz w:val="24"/>
          <w:szCs w:val="24"/>
        </w:rPr>
        <w:t>)</w:t>
      </w:r>
      <w:r w:rsidR="003C5ED5" w:rsidRPr="00D434C4">
        <w:rPr>
          <w:sz w:val="24"/>
          <w:szCs w:val="24"/>
        </w:rPr>
        <w:t>.</w:t>
      </w:r>
    </w:p>
    <w:p w:rsidR="006F39F4" w:rsidRPr="00D434C4" w:rsidRDefault="006F39F4" w:rsidP="006F39F4">
      <w:pPr>
        <w:jc w:val="both"/>
        <w:rPr>
          <w:b/>
          <w:sz w:val="24"/>
          <w:szCs w:val="24"/>
        </w:rPr>
      </w:pPr>
      <w:r w:rsidRPr="00D434C4">
        <w:rPr>
          <w:b/>
          <w:sz w:val="24"/>
          <w:szCs w:val="24"/>
        </w:rPr>
        <w:t>Capitalist modernity and the end of work</w:t>
      </w:r>
    </w:p>
    <w:p w:rsidR="003042D8" w:rsidRPr="00D434C4" w:rsidRDefault="00AB55B2" w:rsidP="006F39F4">
      <w:pPr>
        <w:jc w:val="both"/>
        <w:rPr>
          <w:sz w:val="24"/>
          <w:szCs w:val="24"/>
        </w:rPr>
      </w:pPr>
      <w:r w:rsidRPr="00D434C4">
        <w:rPr>
          <w:sz w:val="24"/>
          <w:szCs w:val="24"/>
        </w:rPr>
        <w:t xml:space="preserve">As </w:t>
      </w:r>
      <w:r w:rsidR="008D3DDB" w:rsidRPr="00D434C4">
        <w:rPr>
          <w:sz w:val="24"/>
          <w:szCs w:val="24"/>
        </w:rPr>
        <w:t xml:space="preserve">with much of modern social theory, when it comes to the end of work, </w:t>
      </w:r>
      <w:r w:rsidRPr="00D434C4">
        <w:rPr>
          <w:sz w:val="24"/>
          <w:szCs w:val="24"/>
        </w:rPr>
        <w:t>we can credit Marx with produc</w:t>
      </w:r>
      <w:r w:rsidR="008D3DDB" w:rsidRPr="00D434C4">
        <w:rPr>
          <w:sz w:val="24"/>
          <w:szCs w:val="24"/>
        </w:rPr>
        <w:t>ing the conceptual</w:t>
      </w:r>
      <w:r w:rsidRPr="00D434C4">
        <w:rPr>
          <w:sz w:val="24"/>
          <w:szCs w:val="24"/>
        </w:rPr>
        <w:t xml:space="preserve"> </w:t>
      </w:r>
      <w:r w:rsidR="006F39F4" w:rsidRPr="00D434C4">
        <w:rPr>
          <w:sz w:val="24"/>
          <w:szCs w:val="24"/>
        </w:rPr>
        <w:t>frameworks</w:t>
      </w:r>
      <w:r w:rsidRPr="00D434C4">
        <w:rPr>
          <w:sz w:val="24"/>
          <w:szCs w:val="24"/>
        </w:rPr>
        <w:t xml:space="preserve"> which </w:t>
      </w:r>
      <w:r w:rsidR="00C62DB9" w:rsidRPr="00D434C4">
        <w:rPr>
          <w:sz w:val="24"/>
          <w:szCs w:val="24"/>
        </w:rPr>
        <w:t>are of</w:t>
      </w:r>
      <w:r w:rsidRPr="00D434C4">
        <w:rPr>
          <w:sz w:val="24"/>
          <w:szCs w:val="24"/>
        </w:rPr>
        <w:t xml:space="preserve"> most end</w:t>
      </w:r>
      <w:r w:rsidR="00C62DB9" w:rsidRPr="00D434C4">
        <w:rPr>
          <w:sz w:val="24"/>
          <w:szCs w:val="24"/>
        </w:rPr>
        <w:t>uring resonance</w:t>
      </w:r>
      <w:r w:rsidR="008D3DDB" w:rsidRPr="00D434C4">
        <w:rPr>
          <w:sz w:val="24"/>
          <w:szCs w:val="24"/>
        </w:rPr>
        <w:t xml:space="preserve">. </w:t>
      </w:r>
      <w:r w:rsidR="0033713F" w:rsidRPr="00D434C4">
        <w:rPr>
          <w:sz w:val="24"/>
          <w:szCs w:val="24"/>
        </w:rPr>
        <w:t xml:space="preserve">Drawing on an array of influences, from </w:t>
      </w:r>
      <w:r w:rsidR="0014330F" w:rsidRPr="00D434C4">
        <w:rPr>
          <w:sz w:val="24"/>
          <w:szCs w:val="24"/>
        </w:rPr>
        <w:t>Aristotle</w:t>
      </w:r>
      <w:r w:rsidR="005A3CF9" w:rsidRPr="00D434C4">
        <w:rPr>
          <w:sz w:val="24"/>
          <w:szCs w:val="24"/>
        </w:rPr>
        <w:t xml:space="preserve">, to </w:t>
      </w:r>
      <w:r w:rsidR="0033713F" w:rsidRPr="00D434C4">
        <w:rPr>
          <w:sz w:val="24"/>
          <w:szCs w:val="24"/>
        </w:rPr>
        <w:t>German philosop</w:t>
      </w:r>
      <w:r w:rsidR="005A3CF9" w:rsidRPr="00D434C4">
        <w:rPr>
          <w:sz w:val="24"/>
          <w:szCs w:val="24"/>
        </w:rPr>
        <w:t xml:space="preserve">hers such as Schiller and </w:t>
      </w:r>
      <w:proofErr w:type="spellStart"/>
      <w:r w:rsidR="005A3CF9" w:rsidRPr="00D434C4">
        <w:rPr>
          <w:sz w:val="24"/>
          <w:szCs w:val="24"/>
        </w:rPr>
        <w:t>Novalis</w:t>
      </w:r>
      <w:proofErr w:type="spellEnd"/>
      <w:r w:rsidR="0033713F" w:rsidRPr="00D434C4">
        <w:rPr>
          <w:sz w:val="24"/>
          <w:szCs w:val="24"/>
        </w:rPr>
        <w:t xml:space="preserve"> to Fourie</w:t>
      </w:r>
      <w:r w:rsidR="00D03B15">
        <w:rPr>
          <w:sz w:val="24"/>
          <w:szCs w:val="24"/>
        </w:rPr>
        <w:t>r</w:t>
      </w:r>
      <w:r w:rsidR="0033713F" w:rsidRPr="00D434C4">
        <w:rPr>
          <w:sz w:val="24"/>
          <w:szCs w:val="24"/>
        </w:rPr>
        <w:t xml:space="preserve"> </w:t>
      </w:r>
      <w:r w:rsidR="005A3CF9" w:rsidRPr="00D434C4">
        <w:rPr>
          <w:sz w:val="24"/>
          <w:szCs w:val="24"/>
        </w:rPr>
        <w:t xml:space="preserve">and beyond, </w:t>
      </w:r>
      <w:r w:rsidR="0033713F" w:rsidRPr="00D434C4">
        <w:rPr>
          <w:sz w:val="24"/>
          <w:szCs w:val="24"/>
        </w:rPr>
        <w:t>Marx</w:t>
      </w:r>
      <w:r w:rsidR="008D3DDB" w:rsidRPr="00D434C4">
        <w:rPr>
          <w:sz w:val="24"/>
          <w:szCs w:val="24"/>
        </w:rPr>
        <w:t xml:space="preserve"> established the ideal of work as an autonomously chosen activity associa</w:t>
      </w:r>
      <w:r w:rsidR="005A3CF9" w:rsidRPr="00D434C4">
        <w:rPr>
          <w:sz w:val="24"/>
          <w:szCs w:val="24"/>
        </w:rPr>
        <w:t>ted with experiential plurality and</w:t>
      </w:r>
      <w:r w:rsidR="0033713F" w:rsidRPr="00D434C4">
        <w:rPr>
          <w:sz w:val="24"/>
          <w:szCs w:val="24"/>
        </w:rPr>
        <w:t xml:space="preserve"> creativity (</w:t>
      </w:r>
      <w:r w:rsidR="00D434C4" w:rsidRPr="00D434C4">
        <w:rPr>
          <w:sz w:val="24"/>
          <w:szCs w:val="24"/>
        </w:rPr>
        <w:t>Marx 1975</w:t>
      </w:r>
      <w:r w:rsidR="0033713F" w:rsidRPr="00D434C4">
        <w:rPr>
          <w:sz w:val="24"/>
          <w:szCs w:val="24"/>
        </w:rPr>
        <w:t>)</w:t>
      </w:r>
      <w:r w:rsidR="008D3DDB" w:rsidRPr="00D434C4">
        <w:rPr>
          <w:sz w:val="24"/>
          <w:szCs w:val="24"/>
        </w:rPr>
        <w:t xml:space="preserve">. Productive activity is an important part, perhaps </w:t>
      </w:r>
      <w:r w:rsidR="008D3DDB" w:rsidRPr="00D434C4">
        <w:rPr>
          <w:i/>
          <w:sz w:val="24"/>
          <w:szCs w:val="24"/>
        </w:rPr>
        <w:t>the</w:t>
      </w:r>
      <w:r w:rsidR="008D3DDB" w:rsidRPr="00D434C4">
        <w:rPr>
          <w:sz w:val="24"/>
          <w:szCs w:val="24"/>
        </w:rPr>
        <w:t xml:space="preserve"> most important part, of what makes us truly human and so for humankind to realise its full potential</w:t>
      </w:r>
      <w:r w:rsidR="0033713F" w:rsidRPr="00D434C4">
        <w:rPr>
          <w:sz w:val="24"/>
          <w:szCs w:val="24"/>
        </w:rPr>
        <w:t>, it should produce according to this ideal.</w:t>
      </w:r>
      <w:r w:rsidR="003042D8" w:rsidRPr="00D434C4">
        <w:rPr>
          <w:sz w:val="24"/>
          <w:szCs w:val="24"/>
        </w:rPr>
        <w:t xml:space="preserve"> </w:t>
      </w:r>
    </w:p>
    <w:p w:rsidR="003042D8" w:rsidRDefault="003042D8" w:rsidP="006F39F4">
      <w:pPr>
        <w:jc w:val="both"/>
        <w:rPr>
          <w:sz w:val="24"/>
          <w:szCs w:val="24"/>
        </w:rPr>
      </w:pPr>
      <w:r w:rsidRPr="00D434C4">
        <w:rPr>
          <w:sz w:val="24"/>
          <w:szCs w:val="24"/>
        </w:rPr>
        <w:tab/>
        <w:t xml:space="preserve">Almost by definition, this ideal represents, ‘as in a </w:t>
      </w:r>
      <w:r w:rsidRPr="00D434C4">
        <w:rPr>
          <w:i/>
          <w:sz w:val="24"/>
          <w:szCs w:val="24"/>
        </w:rPr>
        <w:t xml:space="preserve">camera </w:t>
      </w:r>
      <w:proofErr w:type="spellStart"/>
      <w:r w:rsidRPr="00D434C4">
        <w:rPr>
          <w:i/>
          <w:sz w:val="24"/>
          <w:szCs w:val="24"/>
        </w:rPr>
        <w:t>obscura</w:t>
      </w:r>
      <w:proofErr w:type="spellEnd"/>
      <w:r w:rsidRPr="00D434C4">
        <w:rPr>
          <w:sz w:val="24"/>
          <w:szCs w:val="24"/>
        </w:rPr>
        <w:t>’ (</w:t>
      </w:r>
      <w:r w:rsidR="00D434C4" w:rsidRPr="00D434C4">
        <w:rPr>
          <w:sz w:val="24"/>
          <w:szCs w:val="24"/>
        </w:rPr>
        <w:t>Marx 1845</w:t>
      </w:r>
      <w:r w:rsidRPr="00D434C4">
        <w:rPr>
          <w:sz w:val="24"/>
          <w:szCs w:val="24"/>
        </w:rPr>
        <w:t>), the inverse of what work under capitalism seemed to Marx to be like. Marx provides a critique of work under capitalism</w:t>
      </w:r>
      <w:r w:rsidR="009E56B7" w:rsidRPr="00D434C4">
        <w:rPr>
          <w:sz w:val="24"/>
          <w:szCs w:val="24"/>
        </w:rPr>
        <w:t xml:space="preserve"> that emphasises its brutal com</w:t>
      </w:r>
      <w:r w:rsidR="00C62DB9" w:rsidRPr="00D434C4">
        <w:rPr>
          <w:sz w:val="24"/>
          <w:szCs w:val="24"/>
        </w:rPr>
        <w:t>pulsion, its physical costs, it</w:t>
      </w:r>
      <w:r w:rsidR="009E56B7" w:rsidRPr="00D434C4">
        <w:rPr>
          <w:sz w:val="24"/>
          <w:szCs w:val="24"/>
        </w:rPr>
        <w:t xml:space="preserve">s ontological costs, its tendency to be experienced as something external, imposed, </w:t>
      </w:r>
      <w:r w:rsidR="009E56B7" w:rsidRPr="00D434C4">
        <w:rPr>
          <w:i/>
          <w:sz w:val="24"/>
          <w:szCs w:val="24"/>
        </w:rPr>
        <w:t>alien</w:t>
      </w:r>
      <w:r w:rsidR="00950F01" w:rsidRPr="00D434C4">
        <w:rPr>
          <w:i/>
          <w:sz w:val="24"/>
          <w:szCs w:val="24"/>
        </w:rPr>
        <w:t xml:space="preserve"> </w:t>
      </w:r>
      <w:r w:rsidR="00950F01" w:rsidRPr="00D434C4">
        <w:rPr>
          <w:sz w:val="24"/>
          <w:szCs w:val="24"/>
        </w:rPr>
        <w:t>(Marx 1975: 329)</w:t>
      </w:r>
      <w:r w:rsidR="009E56B7" w:rsidRPr="00D434C4">
        <w:rPr>
          <w:sz w:val="24"/>
          <w:szCs w:val="24"/>
        </w:rPr>
        <w:t>.</w:t>
      </w:r>
      <w:r w:rsidR="008A036A" w:rsidRPr="00D434C4">
        <w:rPr>
          <w:sz w:val="24"/>
          <w:szCs w:val="24"/>
        </w:rPr>
        <w:t xml:space="preserve"> </w:t>
      </w:r>
      <w:r w:rsidR="005D519F">
        <w:rPr>
          <w:sz w:val="24"/>
          <w:szCs w:val="24"/>
        </w:rPr>
        <w:t>Marx was no</w:t>
      </w:r>
      <w:r w:rsidR="005A3CF9" w:rsidRPr="00D434C4">
        <w:rPr>
          <w:sz w:val="24"/>
          <w:szCs w:val="24"/>
        </w:rPr>
        <w:t xml:space="preserve"> technological determinist but he did highlight the role played by technology, under specific relations of production, in shaping the experience, and the potentialities, of work. Mechanised factory production reduced the worker to a ‘mer</w:t>
      </w:r>
      <w:r w:rsidR="00950F01" w:rsidRPr="00D434C4">
        <w:rPr>
          <w:sz w:val="24"/>
          <w:szCs w:val="24"/>
        </w:rPr>
        <w:t>e appendage’ of the machine (Marx 1974: 451)</w:t>
      </w:r>
      <w:r w:rsidR="005A3CF9" w:rsidRPr="00D434C4">
        <w:rPr>
          <w:sz w:val="24"/>
          <w:szCs w:val="24"/>
        </w:rPr>
        <w:t xml:space="preserve">, yes, but at the same time, </w:t>
      </w:r>
      <w:r w:rsidR="00A53D9A" w:rsidRPr="00D434C4">
        <w:rPr>
          <w:sz w:val="24"/>
          <w:szCs w:val="24"/>
        </w:rPr>
        <w:t>this nascent form of automation held the possibility of two more positi</w:t>
      </w:r>
      <w:r w:rsidR="00856166" w:rsidRPr="00D434C4">
        <w:rPr>
          <w:sz w:val="24"/>
          <w:szCs w:val="24"/>
        </w:rPr>
        <w:t>ve, interconnected corolla</w:t>
      </w:r>
      <w:r w:rsidR="0014330F" w:rsidRPr="00D434C4">
        <w:rPr>
          <w:sz w:val="24"/>
          <w:szCs w:val="24"/>
        </w:rPr>
        <w:t xml:space="preserve">ries. First, Marx highlighted the potential of technology </w:t>
      </w:r>
      <w:r w:rsidR="00F4279D" w:rsidRPr="00D434C4">
        <w:rPr>
          <w:sz w:val="24"/>
          <w:szCs w:val="24"/>
        </w:rPr>
        <w:t xml:space="preserve">and advanced production systems </w:t>
      </w:r>
      <w:r w:rsidR="0014330F" w:rsidRPr="00D434C4">
        <w:rPr>
          <w:sz w:val="24"/>
          <w:szCs w:val="24"/>
        </w:rPr>
        <w:t>to reduce the burden of necessary work</w:t>
      </w:r>
      <w:r w:rsidR="003C17C5" w:rsidRPr="00D434C4">
        <w:rPr>
          <w:sz w:val="24"/>
          <w:szCs w:val="24"/>
        </w:rPr>
        <w:t xml:space="preserve"> (</w:t>
      </w:r>
      <w:r w:rsidR="00950F01" w:rsidRPr="00D434C4">
        <w:rPr>
          <w:sz w:val="24"/>
          <w:szCs w:val="24"/>
        </w:rPr>
        <w:t>Marx 1977: 820</w:t>
      </w:r>
      <w:r w:rsidR="003C17C5" w:rsidRPr="00D434C4">
        <w:rPr>
          <w:sz w:val="24"/>
          <w:szCs w:val="24"/>
        </w:rPr>
        <w:t>)</w:t>
      </w:r>
      <w:r w:rsidR="0014330F" w:rsidRPr="00D434C4">
        <w:rPr>
          <w:sz w:val="24"/>
          <w:szCs w:val="24"/>
        </w:rPr>
        <w:t>. Second, he pointed to the t</w:t>
      </w:r>
      <w:r w:rsidR="003C17C5" w:rsidRPr="00D434C4">
        <w:rPr>
          <w:sz w:val="24"/>
          <w:szCs w:val="24"/>
        </w:rPr>
        <w:t>endency for work</w:t>
      </w:r>
      <w:r w:rsidR="00F4279D" w:rsidRPr="00D434C4">
        <w:rPr>
          <w:sz w:val="24"/>
          <w:szCs w:val="24"/>
        </w:rPr>
        <w:t xml:space="preserve"> under capitalism</w:t>
      </w:r>
      <w:r w:rsidR="003C17C5" w:rsidRPr="00D434C4">
        <w:rPr>
          <w:sz w:val="24"/>
          <w:szCs w:val="24"/>
        </w:rPr>
        <w:t xml:space="preserve"> to become a truly social, interconnected, cooperative process, where people play a mediated, rather than a</w:t>
      </w:r>
      <w:r w:rsidR="00F4279D" w:rsidRPr="00D434C4">
        <w:rPr>
          <w:sz w:val="24"/>
          <w:szCs w:val="24"/>
        </w:rPr>
        <w:t xml:space="preserve"> direct role, in production (1993: 705; 1977: 820</w:t>
      </w:r>
      <w:r w:rsidR="003C17C5" w:rsidRPr="00D434C4">
        <w:rPr>
          <w:sz w:val="24"/>
          <w:szCs w:val="24"/>
        </w:rPr>
        <w:t xml:space="preserve">). Under such circumstances, it should be possible to reduce working time for all who desire it, and to move to a new definition of worth or wealth based more on </w:t>
      </w:r>
      <w:r w:rsidR="00171C58" w:rsidRPr="00D434C4">
        <w:rPr>
          <w:sz w:val="24"/>
          <w:szCs w:val="24"/>
        </w:rPr>
        <w:t>individual freedom to use one’s time autonomously, rather than on the ‘theft of</w:t>
      </w:r>
      <w:r w:rsidR="00F4279D" w:rsidRPr="00D434C4">
        <w:rPr>
          <w:sz w:val="24"/>
          <w:szCs w:val="24"/>
        </w:rPr>
        <w:t xml:space="preserve"> alien labour time’ (</w:t>
      </w:r>
      <w:r w:rsidR="005D519F">
        <w:rPr>
          <w:sz w:val="24"/>
          <w:szCs w:val="24"/>
        </w:rPr>
        <w:t xml:space="preserve">Marx </w:t>
      </w:r>
      <w:r w:rsidR="00F4279D" w:rsidRPr="00D434C4">
        <w:rPr>
          <w:sz w:val="24"/>
          <w:szCs w:val="24"/>
        </w:rPr>
        <w:t>1993: 705)</w:t>
      </w:r>
      <w:r w:rsidR="00171C58" w:rsidRPr="00D434C4">
        <w:rPr>
          <w:sz w:val="24"/>
          <w:szCs w:val="24"/>
        </w:rPr>
        <w:t>.</w:t>
      </w:r>
      <w:r w:rsidR="00F4279D" w:rsidRPr="00D434C4">
        <w:rPr>
          <w:sz w:val="24"/>
          <w:szCs w:val="24"/>
        </w:rPr>
        <w:t xml:space="preserve"> For Mar</w:t>
      </w:r>
      <w:r w:rsidR="00D434C4">
        <w:rPr>
          <w:sz w:val="24"/>
          <w:szCs w:val="24"/>
        </w:rPr>
        <w:t>x, work as we know it – that is</w:t>
      </w:r>
      <w:r w:rsidR="00F4279D" w:rsidRPr="00D434C4">
        <w:rPr>
          <w:sz w:val="24"/>
          <w:szCs w:val="24"/>
        </w:rPr>
        <w:t xml:space="preserve">, work as a matter of necessity was not something to be idealised for its own sake; rather it was something which could be, and should be transformed into a </w:t>
      </w:r>
      <w:r w:rsidR="00F4279D" w:rsidRPr="00D434C4">
        <w:rPr>
          <w:sz w:val="24"/>
          <w:szCs w:val="24"/>
        </w:rPr>
        <w:lastRenderedPageBreak/>
        <w:t xml:space="preserve">truly human practice and reduced </w:t>
      </w:r>
      <w:r w:rsidR="005D519F">
        <w:rPr>
          <w:sz w:val="24"/>
          <w:szCs w:val="24"/>
        </w:rPr>
        <w:t xml:space="preserve">in temporal terms, </w:t>
      </w:r>
      <w:r w:rsidR="00F4279D" w:rsidRPr="00D434C4">
        <w:rPr>
          <w:sz w:val="24"/>
          <w:szCs w:val="24"/>
        </w:rPr>
        <w:t xml:space="preserve">in order to expand the ‘realm of freedom’ </w:t>
      </w:r>
      <w:r w:rsidR="005D519F" w:rsidRPr="005D519F">
        <w:rPr>
          <w:sz w:val="24"/>
          <w:szCs w:val="24"/>
        </w:rPr>
        <w:t>(Booth 1991: 9)</w:t>
      </w:r>
      <w:r w:rsidR="005D519F">
        <w:rPr>
          <w:sz w:val="24"/>
          <w:szCs w:val="24"/>
        </w:rPr>
        <w:t xml:space="preserve"> </w:t>
      </w:r>
      <w:r w:rsidR="00F4279D" w:rsidRPr="00D434C4">
        <w:rPr>
          <w:sz w:val="24"/>
          <w:szCs w:val="24"/>
        </w:rPr>
        <w:t>in which people can define their own destin</w:t>
      </w:r>
      <w:r w:rsidR="00D434C4">
        <w:rPr>
          <w:sz w:val="24"/>
          <w:szCs w:val="24"/>
        </w:rPr>
        <w:t>ies and that of the social collective</w:t>
      </w:r>
      <w:r w:rsidR="009366A1">
        <w:rPr>
          <w:sz w:val="24"/>
          <w:szCs w:val="24"/>
        </w:rPr>
        <w:t>.</w:t>
      </w:r>
    </w:p>
    <w:p w:rsidR="009366A1" w:rsidRPr="00D434C4" w:rsidRDefault="009366A1" w:rsidP="006F39F4">
      <w:pPr>
        <w:jc w:val="both"/>
        <w:rPr>
          <w:sz w:val="24"/>
          <w:szCs w:val="24"/>
        </w:rPr>
      </w:pPr>
    </w:p>
    <w:p w:rsidR="00F4279D" w:rsidRPr="00D434C4" w:rsidRDefault="000A1BC5" w:rsidP="00F4279D">
      <w:pPr>
        <w:jc w:val="both"/>
        <w:rPr>
          <w:b/>
          <w:sz w:val="24"/>
          <w:szCs w:val="24"/>
        </w:rPr>
      </w:pPr>
      <w:r>
        <w:rPr>
          <w:b/>
          <w:sz w:val="24"/>
          <w:szCs w:val="24"/>
        </w:rPr>
        <w:t>Critical Theorists and t</w:t>
      </w:r>
      <w:r w:rsidR="005D519F">
        <w:rPr>
          <w:b/>
          <w:sz w:val="24"/>
          <w:szCs w:val="24"/>
        </w:rPr>
        <w:t>he end of w</w:t>
      </w:r>
      <w:r w:rsidR="00F4279D" w:rsidRPr="00D434C4">
        <w:rPr>
          <w:b/>
          <w:sz w:val="24"/>
          <w:szCs w:val="24"/>
        </w:rPr>
        <w:t>ork</w:t>
      </w:r>
    </w:p>
    <w:p w:rsidR="00F93C4C" w:rsidRPr="00D434C4" w:rsidRDefault="007138E2" w:rsidP="007138E2">
      <w:pPr>
        <w:jc w:val="both"/>
        <w:rPr>
          <w:sz w:val="24"/>
          <w:szCs w:val="24"/>
        </w:rPr>
      </w:pPr>
      <w:r w:rsidRPr="00D434C4">
        <w:rPr>
          <w:sz w:val="24"/>
          <w:szCs w:val="24"/>
        </w:rPr>
        <w:t>The Critical Theorists</w:t>
      </w:r>
      <w:r w:rsidR="000C58D5">
        <w:rPr>
          <w:sz w:val="24"/>
          <w:szCs w:val="24"/>
        </w:rPr>
        <w:t xml:space="preserve"> were a group of Marxist academics</w:t>
      </w:r>
      <w:r w:rsidR="006D4F84" w:rsidRPr="00D434C4">
        <w:rPr>
          <w:sz w:val="24"/>
          <w:szCs w:val="24"/>
        </w:rPr>
        <w:t xml:space="preserve"> who became known also as the Frankfurt School (for an </w:t>
      </w:r>
      <w:r w:rsidR="00084E68" w:rsidRPr="00D434C4">
        <w:rPr>
          <w:sz w:val="24"/>
          <w:szCs w:val="24"/>
        </w:rPr>
        <w:t>intellectual biog</w:t>
      </w:r>
      <w:r w:rsidR="00D434C4" w:rsidRPr="00D434C4">
        <w:rPr>
          <w:sz w:val="24"/>
          <w:szCs w:val="24"/>
        </w:rPr>
        <w:t>raphy of the group see Jay 1996</w:t>
      </w:r>
      <w:r w:rsidR="00D03B15">
        <w:rPr>
          <w:sz w:val="24"/>
          <w:szCs w:val="24"/>
        </w:rPr>
        <w:t xml:space="preserve">, </w:t>
      </w:r>
      <w:r w:rsidR="00084E68" w:rsidRPr="00D434C4">
        <w:rPr>
          <w:sz w:val="24"/>
          <w:szCs w:val="24"/>
        </w:rPr>
        <w:t xml:space="preserve">for an introduction to their work see </w:t>
      </w:r>
      <w:proofErr w:type="spellStart"/>
      <w:r w:rsidR="00084E68" w:rsidRPr="00D434C4">
        <w:rPr>
          <w:sz w:val="24"/>
          <w:szCs w:val="24"/>
        </w:rPr>
        <w:t>Kellner</w:t>
      </w:r>
      <w:proofErr w:type="spellEnd"/>
      <w:r w:rsidR="00084E68" w:rsidRPr="00D434C4">
        <w:rPr>
          <w:sz w:val="24"/>
          <w:szCs w:val="24"/>
        </w:rPr>
        <w:t xml:space="preserve"> </w:t>
      </w:r>
      <w:r w:rsidR="00EE11B3" w:rsidRPr="00D434C4">
        <w:rPr>
          <w:sz w:val="24"/>
          <w:szCs w:val="24"/>
        </w:rPr>
        <w:t>1</w:t>
      </w:r>
      <w:r w:rsidR="00084E68" w:rsidRPr="00D434C4">
        <w:rPr>
          <w:sz w:val="24"/>
          <w:szCs w:val="24"/>
        </w:rPr>
        <w:t xml:space="preserve">989 and for an </w:t>
      </w:r>
      <w:r w:rsidR="006D4F84" w:rsidRPr="00D434C4">
        <w:rPr>
          <w:sz w:val="24"/>
          <w:szCs w:val="24"/>
        </w:rPr>
        <w:t>outline of their relevance to the sociology of work and organization see</w:t>
      </w:r>
      <w:r w:rsidR="00D434C4">
        <w:rPr>
          <w:sz w:val="24"/>
          <w:szCs w:val="24"/>
        </w:rPr>
        <w:t xml:space="preserve"> Granter</w:t>
      </w:r>
      <w:r w:rsidR="000C58D5">
        <w:rPr>
          <w:sz w:val="24"/>
          <w:szCs w:val="24"/>
        </w:rPr>
        <w:t xml:space="preserve"> 2014,</w:t>
      </w:r>
      <w:r w:rsidR="006D4F84" w:rsidRPr="00D434C4">
        <w:rPr>
          <w:sz w:val="24"/>
          <w:szCs w:val="24"/>
        </w:rPr>
        <w:t xml:space="preserve"> 2019). At its centre were </w:t>
      </w:r>
      <w:r w:rsidR="00D434C4" w:rsidRPr="00D434C4">
        <w:rPr>
          <w:sz w:val="24"/>
          <w:szCs w:val="24"/>
        </w:rPr>
        <w:t xml:space="preserve">Theodor Adorno (1903-1969); Max </w:t>
      </w:r>
      <w:proofErr w:type="spellStart"/>
      <w:r w:rsidR="00D434C4" w:rsidRPr="00D434C4">
        <w:rPr>
          <w:sz w:val="24"/>
          <w:szCs w:val="24"/>
        </w:rPr>
        <w:t>Horkheimer</w:t>
      </w:r>
      <w:proofErr w:type="spellEnd"/>
      <w:r w:rsidR="00D434C4" w:rsidRPr="00D434C4">
        <w:rPr>
          <w:sz w:val="24"/>
          <w:szCs w:val="24"/>
        </w:rPr>
        <w:t xml:space="preserve"> (1895-1973) and Herbert Marcuse (1898-1979)</w:t>
      </w:r>
      <w:r w:rsidR="00EE11B3" w:rsidRPr="00D434C4">
        <w:rPr>
          <w:sz w:val="24"/>
          <w:szCs w:val="24"/>
        </w:rPr>
        <w:t xml:space="preserve"> who</w:t>
      </w:r>
      <w:r w:rsidR="000C58D5">
        <w:rPr>
          <w:sz w:val="24"/>
          <w:szCs w:val="24"/>
        </w:rPr>
        <w:t>, as Jewish Marxists,</w:t>
      </w:r>
      <w:r w:rsidR="006D4F84" w:rsidRPr="00D434C4">
        <w:rPr>
          <w:sz w:val="24"/>
          <w:szCs w:val="24"/>
        </w:rPr>
        <w:t xml:space="preserve"> were forced to</w:t>
      </w:r>
      <w:r w:rsidR="00700A7B">
        <w:rPr>
          <w:sz w:val="24"/>
          <w:szCs w:val="24"/>
        </w:rPr>
        <w:t xml:space="preserve"> escape fascism and</w:t>
      </w:r>
      <w:r w:rsidR="000C58D5">
        <w:rPr>
          <w:sz w:val="24"/>
          <w:szCs w:val="24"/>
        </w:rPr>
        <w:t xml:space="preserve"> leave Germany in the 1930s to</w:t>
      </w:r>
      <w:r w:rsidR="006D4F84" w:rsidRPr="00D434C4">
        <w:rPr>
          <w:sz w:val="24"/>
          <w:szCs w:val="24"/>
        </w:rPr>
        <w:t xml:space="preserve"> continue </w:t>
      </w:r>
      <w:r w:rsidR="00700A7B">
        <w:rPr>
          <w:sz w:val="24"/>
          <w:szCs w:val="24"/>
        </w:rPr>
        <w:t xml:space="preserve">their work from the USA. </w:t>
      </w:r>
      <w:r w:rsidR="006D4F84" w:rsidRPr="00D434C4">
        <w:rPr>
          <w:sz w:val="24"/>
          <w:szCs w:val="24"/>
        </w:rPr>
        <w:t xml:space="preserve">Adorno and </w:t>
      </w:r>
      <w:proofErr w:type="spellStart"/>
      <w:r w:rsidR="006D4F84" w:rsidRPr="00D434C4">
        <w:rPr>
          <w:sz w:val="24"/>
          <w:szCs w:val="24"/>
        </w:rPr>
        <w:t>Horkheimer</w:t>
      </w:r>
      <w:proofErr w:type="spellEnd"/>
      <w:r w:rsidR="006D4F84" w:rsidRPr="00D434C4">
        <w:rPr>
          <w:sz w:val="24"/>
          <w:szCs w:val="24"/>
        </w:rPr>
        <w:t xml:space="preserve"> returned to academi</w:t>
      </w:r>
      <w:r w:rsidR="00D434C4" w:rsidRPr="00D434C4">
        <w:rPr>
          <w:sz w:val="24"/>
          <w:szCs w:val="24"/>
        </w:rPr>
        <w:t>c posts in Frankfurt in the 1950</w:t>
      </w:r>
      <w:r w:rsidR="006D4F84" w:rsidRPr="00D434C4">
        <w:rPr>
          <w:sz w:val="24"/>
          <w:szCs w:val="24"/>
        </w:rPr>
        <w:t>s. They</w:t>
      </w:r>
      <w:r w:rsidRPr="00D434C4">
        <w:rPr>
          <w:sz w:val="24"/>
          <w:szCs w:val="24"/>
        </w:rPr>
        <w:t xml:space="preserve"> developed Critical Theory as an adaptive current of Marxism, </w:t>
      </w:r>
      <w:r w:rsidR="006D4F84" w:rsidRPr="00D434C4">
        <w:rPr>
          <w:sz w:val="24"/>
          <w:szCs w:val="24"/>
        </w:rPr>
        <w:t>carrying</w:t>
      </w:r>
      <w:r w:rsidRPr="00D434C4">
        <w:rPr>
          <w:sz w:val="24"/>
          <w:szCs w:val="24"/>
        </w:rPr>
        <w:t xml:space="preserve"> forward the understanding of productive activity as central to human being.</w:t>
      </w:r>
      <w:r w:rsidR="006D4F84" w:rsidRPr="00D434C4">
        <w:rPr>
          <w:sz w:val="24"/>
          <w:szCs w:val="24"/>
        </w:rPr>
        <w:t xml:space="preserve"> Although Adorno is also relevant to the end of </w:t>
      </w:r>
      <w:r w:rsidR="005D519F">
        <w:rPr>
          <w:sz w:val="24"/>
          <w:szCs w:val="24"/>
        </w:rPr>
        <w:t>work debate (Gunderson 2018</w:t>
      </w:r>
      <w:r w:rsidR="006D4F84" w:rsidRPr="00D434C4">
        <w:rPr>
          <w:sz w:val="24"/>
          <w:szCs w:val="24"/>
        </w:rPr>
        <w:t>)</w:t>
      </w:r>
      <w:r w:rsidR="005D519F">
        <w:rPr>
          <w:sz w:val="24"/>
          <w:szCs w:val="24"/>
        </w:rPr>
        <w:t>,</w:t>
      </w:r>
      <w:r w:rsidR="006D4F84" w:rsidRPr="00D434C4">
        <w:rPr>
          <w:sz w:val="24"/>
          <w:szCs w:val="24"/>
        </w:rPr>
        <w:t xml:space="preserve"> it is in the </w:t>
      </w:r>
      <w:r w:rsidR="00700A7B">
        <w:rPr>
          <w:sz w:val="24"/>
          <w:szCs w:val="24"/>
        </w:rPr>
        <w:t>writings</w:t>
      </w:r>
      <w:r w:rsidR="006D4F84" w:rsidRPr="00D434C4">
        <w:rPr>
          <w:sz w:val="24"/>
          <w:szCs w:val="24"/>
        </w:rPr>
        <w:t xml:space="preserve"> of Marcuse that we find the end of work</w:t>
      </w:r>
      <w:r w:rsidR="000316DB" w:rsidRPr="00D434C4">
        <w:rPr>
          <w:sz w:val="24"/>
          <w:szCs w:val="24"/>
        </w:rPr>
        <w:t xml:space="preserve"> advocated and explored in the most significant way.</w:t>
      </w:r>
    </w:p>
    <w:p w:rsidR="00D434C4" w:rsidRDefault="00D434C4" w:rsidP="00AB55B2">
      <w:pPr>
        <w:ind w:firstLine="720"/>
        <w:jc w:val="both"/>
        <w:rPr>
          <w:sz w:val="24"/>
          <w:szCs w:val="24"/>
        </w:rPr>
      </w:pPr>
      <w:r>
        <w:rPr>
          <w:sz w:val="24"/>
          <w:szCs w:val="24"/>
        </w:rPr>
        <w:t>Marx is the most important influence on Marcuse and like his predecessor, he placed work at the centre of wha</w:t>
      </w:r>
      <w:r w:rsidR="00D03B15">
        <w:rPr>
          <w:sz w:val="24"/>
          <w:szCs w:val="24"/>
        </w:rPr>
        <w:t>t it means to be human (</w:t>
      </w:r>
      <w:r>
        <w:rPr>
          <w:sz w:val="24"/>
          <w:szCs w:val="24"/>
        </w:rPr>
        <w:t>1973: 29). Once again following Marx, he argued that work under capitalism tended to be toilsome and alienating – a matter of comp</w:t>
      </w:r>
      <w:r w:rsidR="008C23BB">
        <w:rPr>
          <w:sz w:val="24"/>
          <w:szCs w:val="24"/>
        </w:rPr>
        <w:t xml:space="preserve">ulsion rather than autonomy. </w:t>
      </w:r>
      <w:r w:rsidR="008C23BB" w:rsidRPr="008C23BB">
        <w:rPr>
          <w:sz w:val="24"/>
          <w:szCs w:val="24"/>
        </w:rPr>
        <w:t xml:space="preserve">By the time </w:t>
      </w:r>
      <w:r w:rsidR="000C58D5">
        <w:rPr>
          <w:sz w:val="24"/>
          <w:szCs w:val="24"/>
        </w:rPr>
        <w:t>Marcuse</w:t>
      </w:r>
      <w:r w:rsidR="008C23BB" w:rsidRPr="008C23BB">
        <w:rPr>
          <w:sz w:val="24"/>
          <w:szCs w:val="24"/>
        </w:rPr>
        <w:t xml:space="preserve"> </w:t>
      </w:r>
      <w:r w:rsidR="000C58D5">
        <w:rPr>
          <w:sz w:val="24"/>
          <w:szCs w:val="24"/>
        </w:rPr>
        <w:t>published</w:t>
      </w:r>
      <w:r w:rsidR="008C23BB" w:rsidRPr="008C23BB">
        <w:rPr>
          <w:sz w:val="24"/>
          <w:szCs w:val="24"/>
        </w:rPr>
        <w:t xml:space="preserve"> </w:t>
      </w:r>
      <w:r w:rsidR="008C23BB" w:rsidRPr="008C23BB">
        <w:rPr>
          <w:i/>
          <w:sz w:val="24"/>
          <w:szCs w:val="24"/>
        </w:rPr>
        <w:t>Eros and Civilization</w:t>
      </w:r>
      <w:r w:rsidR="008C23BB" w:rsidRPr="008C23BB">
        <w:rPr>
          <w:sz w:val="24"/>
          <w:szCs w:val="24"/>
        </w:rPr>
        <w:t xml:space="preserve"> in 1955, the potential of automated systems to reduce t</w:t>
      </w:r>
      <w:r w:rsidR="00803745">
        <w:rPr>
          <w:sz w:val="24"/>
          <w:szCs w:val="24"/>
        </w:rPr>
        <w:t xml:space="preserve">he burden of work was even </w:t>
      </w:r>
      <w:r w:rsidR="008C23BB" w:rsidRPr="008C23BB">
        <w:rPr>
          <w:sz w:val="24"/>
          <w:szCs w:val="24"/>
        </w:rPr>
        <w:t>clear</w:t>
      </w:r>
      <w:r w:rsidR="00803745">
        <w:rPr>
          <w:sz w:val="24"/>
          <w:szCs w:val="24"/>
        </w:rPr>
        <w:t>er</w:t>
      </w:r>
      <w:r w:rsidR="008C23BB" w:rsidRPr="008C23BB">
        <w:rPr>
          <w:sz w:val="24"/>
          <w:szCs w:val="24"/>
        </w:rPr>
        <w:t xml:space="preserve"> than </w:t>
      </w:r>
      <w:r w:rsidR="000C58D5">
        <w:rPr>
          <w:sz w:val="24"/>
          <w:szCs w:val="24"/>
        </w:rPr>
        <w:t>Marx 100 years previous</w:t>
      </w:r>
      <w:r w:rsidR="008C23BB" w:rsidRPr="008C23BB">
        <w:rPr>
          <w:sz w:val="24"/>
          <w:szCs w:val="24"/>
        </w:rPr>
        <w:t xml:space="preserve">. </w:t>
      </w:r>
      <w:r w:rsidR="008C23BB">
        <w:rPr>
          <w:sz w:val="24"/>
          <w:szCs w:val="24"/>
        </w:rPr>
        <w:t>These systems should be used, according to Marcuse, to reduce work in the ‘realm of necessity’</w:t>
      </w:r>
      <w:r w:rsidR="00803745">
        <w:rPr>
          <w:sz w:val="24"/>
          <w:szCs w:val="24"/>
        </w:rPr>
        <w:t xml:space="preserve"> </w:t>
      </w:r>
      <w:r w:rsidR="00803745" w:rsidRPr="00803745">
        <w:rPr>
          <w:sz w:val="24"/>
          <w:szCs w:val="24"/>
        </w:rPr>
        <w:t>(Marcuse 1987: 105)</w:t>
      </w:r>
      <w:r w:rsidR="008C23BB">
        <w:rPr>
          <w:sz w:val="24"/>
          <w:szCs w:val="24"/>
        </w:rPr>
        <w:t xml:space="preserve"> to a minimum. In </w:t>
      </w:r>
      <w:r w:rsidR="00700A7B">
        <w:rPr>
          <w:sz w:val="24"/>
          <w:szCs w:val="24"/>
        </w:rPr>
        <w:t>an ironic</w:t>
      </w:r>
      <w:r w:rsidR="008C23BB">
        <w:rPr>
          <w:sz w:val="24"/>
          <w:szCs w:val="24"/>
        </w:rPr>
        <w:t xml:space="preserve"> rhetorical use of the concept of alienation, he suggests that: ‘The more complete the alienation of labour, the greater potential of freedom: total automation would be </w:t>
      </w:r>
      <w:proofErr w:type="gramStart"/>
      <w:r w:rsidR="008C23BB">
        <w:rPr>
          <w:sz w:val="24"/>
          <w:szCs w:val="24"/>
        </w:rPr>
        <w:t>the</w:t>
      </w:r>
      <w:r w:rsidR="00803745">
        <w:rPr>
          <w:sz w:val="24"/>
          <w:szCs w:val="24"/>
        </w:rPr>
        <w:t xml:space="preserve"> </w:t>
      </w:r>
      <w:r w:rsidR="008C23BB">
        <w:rPr>
          <w:sz w:val="24"/>
          <w:szCs w:val="24"/>
        </w:rPr>
        <w:t xml:space="preserve"> optimum’</w:t>
      </w:r>
      <w:proofErr w:type="gramEnd"/>
      <w:r w:rsidR="008C23BB">
        <w:rPr>
          <w:sz w:val="24"/>
          <w:szCs w:val="24"/>
        </w:rPr>
        <w:t xml:space="preserve"> (Marcuse 1987: 156). In fact alienation as a </w:t>
      </w:r>
      <w:r w:rsidR="008C23BB" w:rsidRPr="00CF26CD">
        <w:rPr>
          <w:i/>
          <w:sz w:val="24"/>
          <w:szCs w:val="24"/>
        </w:rPr>
        <w:t>state of experience for the worker</w:t>
      </w:r>
      <w:r w:rsidR="008C23BB">
        <w:rPr>
          <w:sz w:val="24"/>
          <w:szCs w:val="24"/>
        </w:rPr>
        <w:t xml:space="preserve"> was to be all but eliminated in Marcuse’s vision of </w:t>
      </w:r>
      <w:r w:rsidR="00705894">
        <w:rPr>
          <w:sz w:val="24"/>
          <w:szCs w:val="24"/>
        </w:rPr>
        <w:t xml:space="preserve">an automated utopia. The notion that automation could </w:t>
      </w:r>
      <w:r w:rsidR="00705894">
        <w:rPr>
          <w:i/>
          <w:sz w:val="24"/>
          <w:szCs w:val="24"/>
        </w:rPr>
        <w:t>reduce</w:t>
      </w:r>
      <w:r w:rsidR="00705894">
        <w:rPr>
          <w:sz w:val="24"/>
          <w:szCs w:val="24"/>
        </w:rPr>
        <w:t xml:space="preserve"> alienation is in keeping with Marx’s conception of workers as, increasingly, coordinators of complex systems</w:t>
      </w:r>
      <w:r w:rsidR="00D03B15">
        <w:rPr>
          <w:sz w:val="24"/>
          <w:szCs w:val="24"/>
        </w:rPr>
        <w:t xml:space="preserve">, </w:t>
      </w:r>
      <w:r w:rsidR="00705894">
        <w:rPr>
          <w:sz w:val="24"/>
          <w:szCs w:val="24"/>
        </w:rPr>
        <w:t xml:space="preserve">and indeed, </w:t>
      </w:r>
      <w:proofErr w:type="spellStart"/>
      <w:r w:rsidR="00705894">
        <w:rPr>
          <w:sz w:val="24"/>
          <w:szCs w:val="24"/>
        </w:rPr>
        <w:t>Blauner’s</w:t>
      </w:r>
      <w:proofErr w:type="spellEnd"/>
      <w:r w:rsidR="00705894">
        <w:rPr>
          <w:sz w:val="24"/>
          <w:szCs w:val="24"/>
        </w:rPr>
        <w:t xml:space="preserve"> work on alienation seemed to bear out the potential for high levels of automation</w:t>
      </w:r>
      <w:r w:rsidR="00803745">
        <w:rPr>
          <w:sz w:val="24"/>
          <w:szCs w:val="24"/>
        </w:rPr>
        <w:t>, under certain conditions,</w:t>
      </w:r>
      <w:r w:rsidR="00705894">
        <w:rPr>
          <w:sz w:val="24"/>
          <w:szCs w:val="24"/>
        </w:rPr>
        <w:t xml:space="preserve"> to lead to low</w:t>
      </w:r>
      <w:r w:rsidR="00803745">
        <w:rPr>
          <w:sz w:val="24"/>
          <w:szCs w:val="24"/>
        </w:rPr>
        <w:t>er</w:t>
      </w:r>
      <w:r w:rsidR="00705894">
        <w:rPr>
          <w:sz w:val="24"/>
          <w:szCs w:val="24"/>
        </w:rPr>
        <w:t xml:space="preserve"> le</w:t>
      </w:r>
      <w:r w:rsidR="00803745">
        <w:rPr>
          <w:sz w:val="24"/>
          <w:szCs w:val="24"/>
        </w:rPr>
        <w:t>vels of alienation (</w:t>
      </w:r>
      <w:proofErr w:type="spellStart"/>
      <w:r w:rsidR="00803745">
        <w:rPr>
          <w:sz w:val="24"/>
          <w:szCs w:val="24"/>
        </w:rPr>
        <w:t>Blauner</w:t>
      </w:r>
      <w:proofErr w:type="spellEnd"/>
      <w:r w:rsidR="00803745">
        <w:rPr>
          <w:sz w:val="24"/>
          <w:szCs w:val="24"/>
        </w:rPr>
        <w:t xml:space="preserve"> 1964</w:t>
      </w:r>
      <w:r w:rsidR="00D03B15">
        <w:rPr>
          <w:sz w:val="24"/>
          <w:szCs w:val="24"/>
        </w:rPr>
        <w:t>).</w:t>
      </w:r>
    </w:p>
    <w:p w:rsidR="00700A7B" w:rsidRDefault="00705894" w:rsidP="00AB55B2">
      <w:pPr>
        <w:ind w:firstLine="720"/>
        <w:jc w:val="both"/>
        <w:rPr>
          <w:sz w:val="24"/>
          <w:szCs w:val="24"/>
        </w:rPr>
      </w:pPr>
      <w:r>
        <w:rPr>
          <w:sz w:val="24"/>
          <w:szCs w:val="24"/>
        </w:rPr>
        <w:t>If automation could reduce necessary work to a minimum, or facilitate the transformation of work into something ‘akin</w:t>
      </w:r>
      <w:r w:rsidR="00CF26CD">
        <w:rPr>
          <w:sz w:val="24"/>
          <w:szCs w:val="24"/>
        </w:rPr>
        <w:t xml:space="preserve"> to play’ – positions Marcuse appeared to hold at various points, why did toil and heteronomous work persist? </w:t>
      </w:r>
      <w:r w:rsidR="007A6082">
        <w:rPr>
          <w:sz w:val="24"/>
          <w:szCs w:val="24"/>
        </w:rPr>
        <w:t xml:space="preserve">Why did work continue to take up so much time? </w:t>
      </w:r>
      <w:r w:rsidR="00700A7B">
        <w:rPr>
          <w:sz w:val="24"/>
          <w:szCs w:val="24"/>
        </w:rPr>
        <w:t>First, t</w:t>
      </w:r>
      <w:r w:rsidR="00CF26CD">
        <w:rPr>
          <w:sz w:val="24"/>
          <w:szCs w:val="24"/>
        </w:rPr>
        <w:t xml:space="preserve">he Marcuse of </w:t>
      </w:r>
      <w:r w:rsidR="00CF26CD">
        <w:rPr>
          <w:i/>
          <w:sz w:val="24"/>
          <w:szCs w:val="24"/>
        </w:rPr>
        <w:t>Eros and Civilization</w:t>
      </w:r>
      <w:r w:rsidR="00CF26CD">
        <w:rPr>
          <w:sz w:val="24"/>
          <w:szCs w:val="24"/>
        </w:rPr>
        <w:t xml:space="preserve"> pointed to </w:t>
      </w:r>
      <w:r w:rsidR="008A3093">
        <w:rPr>
          <w:sz w:val="24"/>
          <w:szCs w:val="24"/>
        </w:rPr>
        <w:t>‘surplus repression’</w:t>
      </w:r>
      <w:r w:rsidR="00803745" w:rsidRPr="00803745">
        <w:rPr>
          <w:rFonts w:ascii="TimesNewRomanPSMT" w:hAnsi="TimesNewRomanPSMT" w:cs="TimesNewRomanPSMT"/>
          <w:sz w:val="24"/>
          <w:szCs w:val="24"/>
        </w:rPr>
        <w:t xml:space="preserve"> </w:t>
      </w:r>
      <w:r w:rsidR="00803745" w:rsidRPr="00803745">
        <w:rPr>
          <w:sz w:val="24"/>
          <w:szCs w:val="24"/>
        </w:rPr>
        <w:t>(Marcuse 1987: 35)</w:t>
      </w:r>
      <w:r w:rsidR="008A3093">
        <w:rPr>
          <w:sz w:val="24"/>
          <w:szCs w:val="24"/>
        </w:rPr>
        <w:t>, a concept developed as part of a Freudian influenced exploration of the more instinctual eleme</w:t>
      </w:r>
      <w:r w:rsidR="007A6082">
        <w:rPr>
          <w:sz w:val="24"/>
          <w:szCs w:val="24"/>
        </w:rPr>
        <w:t>nts of work and social control</w:t>
      </w:r>
      <w:r w:rsidR="008A3093">
        <w:rPr>
          <w:sz w:val="24"/>
          <w:szCs w:val="24"/>
        </w:rPr>
        <w:t>. While the pre-automation age demanded a repression of people’</w:t>
      </w:r>
      <w:r w:rsidR="007A6082">
        <w:rPr>
          <w:sz w:val="24"/>
          <w:szCs w:val="24"/>
        </w:rPr>
        <w:t xml:space="preserve">s sexual and playful instincts </w:t>
      </w:r>
      <w:r w:rsidR="00700A7B">
        <w:rPr>
          <w:sz w:val="24"/>
          <w:szCs w:val="24"/>
        </w:rPr>
        <w:t>so</w:t>
      </w:r>
      <w:r w:rsidR="007A6082">
        <w:rPr>
          <w:sz w:val="24"/>
          <w:szCs w:val="24"/>
        </w:rPr>
        <w:t xml:space="preserve"> that they could muster the </w:t>
      </w:r>
      <w:r w:rsidR="007A6082">
        <w:rPr>
          <w:sz w:val="24"/>
          <w:szCs w:val="24"/>
        </w:rPr>
        <w:lastRenderedPageBreak/>
        <w:t xml:space="preserve">discipline and self-denial necessary to wrestle a means of survival from nature, </w:t>
      </w:r>
      <w:r w:rsidR="00700A7B">
        <w:rPr>
          <w:sz w:val="24"/>
          <w:szCs w:val="24"/>
        </w:rPr>
        <w:t xml:space="preserve">modern </w:t>
      </w:r>
      <w:r w:rsidR="004F787A">
        <w:rPr>
          <w:sz w:val="24"/>
          <w:szCs w:val="24"/>
        </w:rPr>
        <w:t>advanced technological systems</w:t>
      </w:r>
      <w:r w:rsidR="00700A7B">
        <w:rPr>
          <w:sz w:val="24"/>
          <w:szCs w:val="24"/>
        </w:rPr>
        <w:t xml:space="preserve"> </w:t>
      </w:r>
      <w:r w:rsidR="007A6082">
        <w:rPr>
          <w:sz w:val="24"/>
          <w:szCs w:val="24"/>
        </w:rPr>
        <w:t>m</w:t>
      </w:r>
      <w:r w:rsidR="001A4ADA">
        <w:rPr>
          <w:sz w:val="24"/>
          <w:szCs w:val="24"/>
        </w:rPr>
        <w:t xml:space="preserve">ade this repression unnecessary; </w:t>
      </w:r>
      <w:r w:rsidR="004F787A">
        <w:rPr>
          <w:sz w:val="24"/>
          <w:szCs w:val="24"/>
        </w:rPr>
        <w:t>they</w:t>
      </w:r>
      <w:r w:rsidR="001A4ADA">
        <w:rPr>
          <w:sz w:val="24"/>
          <w:szCs w:val="24"/>
        </w:rPr>
        <w:t xml:space="preserve"> made possible</w:t>
      </w:r>
      <w:r w:rsidR="001A4ADA">
        <w:t xml:space="preserve"> ‘the </w:t>
      </w:r>
      <w:r w:rsidR="001A4ADA" w:rsidRPr="001A4ADA">
        <w:rPr>
          <w:sz w:val="24"/>
          <w:szCs w:val="24"/>
        </w:rPr>
        <w:t>abolition of labour and the affirmation of the libido and play in social relations</w:t>
      </w:r>
      <w:r w:rsidR="001A4ADA">
        <w:rPr>
          <w:sz w:val="24"/>
          <w:szCs w:val="24"/>
        </w:rPr>
        <w:t>’ (</w:t>
      </w:r>
      <w:proofErr w:type="spellStart"/>
      <w:r w:rsidR="001A4ADA">
        <w:rPr>
          <w:sz w:val="24"/>
          <w:szCs w:val="24"/>
        </w:rPr>
        <w:t>Musto</w:t>
      </w:r>
      <w:proofErr w:type="spellEnd"/>
      <w:r w:rsidR="001A4ADA">
        <w:rPr>
          <w:sz w:val="24"/>
          <w:szCs w:val="24"/>
        </w:rPr>
        <w:t xml:space="preserve"> 2010: 84)</w:t>
      </w:r>
      <w:r w:rsidR="001A4ADA" w:rsidRPr="001A4ADA">
        <w:rPr>
          <w:sz w:val="24"/>
          <w:szCs w:val="24"/>
        </w:rPr>
        <w:t>.</w:t>
      </w:r>
      <w:r w:rsidR="007A6082">
        <w:rPr>
          <w:sz w:val="24"/>
          <w:szCs w:val="24"/>
        </w:rPr>
        <w:t xml:space="preserve"> In short, contemporary workers were operating advanced production systems under the aegis of a </w:t>
      </w:r>
      <w:r w:rsidR="007A6082" w:rsidRPr="004F787A">
        <w:rPr>
          <w:sz w:val="24"/>
          <w:szCs w:val="24"/>
        </w:rPr>
        <w:t xml:space="preserve">work ethic more suited to </w:t>
      </w:r>
      <w:r w:rsidR="00700A7B" w:rsidRPr="004F787A">
        <w:rPr>
          <w:sz w:val="24"/>
          <w:szCs w:val="24"/>
        </w:rPr>
        <w:t xml:space="preserve">early industrial </w:t>
      </w:r>
      <w:r w:rsidR="007A6082" w:rsidRPr="004F787A">
        <w:rPr>
          <w:sz w:val="24"/>
          <w:szCs w:val="24"/>
        </w:rPr>
        <w:t xml:space="preserve">society. </w:t>
      </w:r>
      <w:r w:rsidR="00700A7B" w:rsidRPr="004F787A">
        <w:rPr>
          <w:sz w:val="24"/>
          <w:szCs w:val="24"/>
        </w:rPr>
        <w:t xml:space="preserve">Second, </w:t>
      </w:r>
      <w:r w:rsidR="001A4ADA" w:rsidRPr="004F787A">
        <w:rPr>
          <w:sz w:val="24"/>
          <w:szCs w:val="24"/>
        </w:rPr>
        <w:t>Marcuse</w:t>
      </w:r>
      <w:r w:rsidR="003D1776">
        <w:rPr>
          <w:sz w:val="24"/>
          <w:szCs w:val="24"/>
        </w:rPr>
        <w:t xml:space="preserve"> </w:t>
      </w:r>
      <w:r w:rsidR="001A4ADA" w:rsidRPr="004F787A">
        <w:rPr>
          <w:sz w:val="24"/>
          <w:szCs w:val="24"/>
        </w:rPr>
        <w:t>draws attention to the role of consumption, or more accurately, consumerism, in perpetuating work</w:t>
      </w:r>
      <w:r w:rsidR="001A4ADA">
        <w:rPr>
          <w:sz w:val="24"/>
          <w:szCs w:val="24"/>
        </w:rPr>
        <w:t xml:space="preserve">, needlessly. The concept of ‘false needs’ is operationalised; ‘Most of the prevailing needs to relax, to have fun, to behave and consume in accordance with the advertisements, to love and hate what others love and hate, belong to this category of </w:t>
      </w:r>
      <w:r w:rsidR="00A47310">
        <w:rPr>
          <w:sz w:val="24"/>
          <w:szCs w:val="24"/>
        </w:rPr>
        <w:t xml:space="preserve">false needs’ (Marcuse 1986: 5). Along with the planned obsolescence of consumer goods, this system of false needs keeps people trapped in a destructive dialectic of work/consume. What should they be doing instead? Developing their ‘human faculties’, deploying their ‘individual and collective desires’, rebuilding ‘the natural and built </w:t>
      </w:r>
      <w:r w:rsidR="00A47310" w:rsidRPr="000A1BC5">
        <w:rPr>
          <w:sz w:val="24"/>
          <w:szCs w:val="24"/>
        </w:rPr>
        <w:t>environment’ (</w:t>
      </w:r>
      <w:proofErr w:type="spellStart"/>
      <w:r w:rsidR="00A47310" w:rsidRPr="000A1BC5">
        <w:rPr>
          <w:sz w:val="24"/>
          <w:szCs w:val="24"/>
        </w:rPr>
        <w:t>Rachlis</w:t>
      </w:r>
      <w:proofErr w:type="spellEnd"/>
      <w:r w:rsidR="00A47310" w:rsidRPr="000A1BC5">
        <w:rPr>
          <w:sz w:val="24"/>
          <w:szCs w:val="24"/>
        </w:rPr>
        <w:t xml:space="preserve"> 1978: 81), ‘creative</w:t>
      </w:r>
      <w:r w:rsidR="00A47310">
        <w:rPr>
          <w:sz w:val="24"/>
          <w:szCs w:val="24"/>
        </w:rPr>
        <w:t xml:space="preserve"> experimentation with the </w:t>
      </w:r>
      <w:r w:rsidR="00A47310" w:rsidRPr="000A1BC5">
        <w:rPr>
          <w:sz w:val="24"/>
          <w:szCs w:val="24"/>
        </w:rPr>
        <w:t>productive forces’ (Marcuse 1970: 66).</w:t>
      </w:r>
    </w:p>
    <w:p w:rsidR="007A6082" w:rsidRPr="00CF26CD" w:rsidRDefault="00A47310" w:rsidP="006657E8">
      <w:pPr>
        <w:ind w:firstLine="720"/>
        <w:jc w:val="both"/>
        <w:rPr>
          <w:sz w:val="24"/>
          <w:szCs w:val="24"/>
        </w:rPr>
      </w:pPr>
      <w:r>
        <w:rPr>
          <w:sz w:val="24"/>
          <w:szCs w:val="24"/>
        </w:rPr>
        <w:t>The shift to a society based on creative experimentation and the desires of the collective would be revolutionary –</w:t>
      </w:r>
      <w:r w:rsidR="006657E8">
        <w:rPr>
          <w:sz w:val="24"/>
          <w:szCs w:val="24"/>
        </w:rPr>
        <w:t xml:space="preserve"> this would be</w:t>
      </w:r>
      <w:r w:rsidR="007D5DCB">
        <w:rPr>
          <w:sz w:val="24"/>
          <w:szCs w:val="24"/>
        </w:rPr>
        <w:t xml:space="preserve"> a socialist society (</w:t>
      </w:r>
      <w:proofErr w:type="spellStart"/>
      <w:r w:rsidR="00187106" w:rsidRPr="00187106">
        <w:rPr>
          <w:sz w:val="24"/>
          <w:szCs w:val="24"/>
        </w:rPr>
        <w:t>Zilbersheid</w:t>
      </w:r>
      <w:proofErr w:type="spellEnd"/>
      <w:r w:rsidR="00187106">
        <w:rPr>
          <w:sz w:val="24"/>
          <w:szCs w:val="24"/>
        </w:rPr>
        <w:t xml:space="preserve"> 2008: 405)</w:t>
      </w:r>
      <w:r w:rsidR="007D5DCB">
        <w:rPr>
          <w:sz w:val="24"/>
          <w:szCs w:val="24"/>
        </w:rPr>
        <w:t>.</w:t>
      </w:r>
      <w:r>
        <w:rPr>
          <w:sz w:val="24"/>
          <w:szCs w:val="24"/>
        </w:rPr>
        <w:t xml:space="preserve"> </w:t>
      </w:r>
      <w:r w:rsidR="00187106">
        <w:rPr>
          <w:sz w:val="24"/>
          <w:szCs w:val="24"/>
        </w:rPr>
        <w:t>Since the ‘end of work’ (Marcuse 2005: 111)</w:t>
      </w:r>
      <w:r w:rsidR="006657E8">
        <w:rPr>
          <w:sz w:val="24"/>
          <w:szCs w:val="24"/>
        </w:rPr>
        <w:t xml:space="preserve"> would require a revolution, it would also require a revolutionary consciousness or a ‘new sensibility.’ </w:t>
      </w:r>
      <w:r w:rsidR="00E0546B">
        <w:rPr>
          <w:sz w:val="24"/>
          <w:szCs w:val="24"/>
        </w:rPr>
        <w:t>The events of May-June 1968 in France and the counterculture more gen</w:t>
      </w:r>
      <w:r w:rsidR="007D5DCB">
        <w:rPr>
          <w:sz w:val="24"/>
          <w:szCs w:val="24"/>
        </w:rPr>
        <w:t>erally, gave Marcuse hope th</w:t>
      </w:r>
      <w:r w:rsidR="006657E8">
        <w:rPr>
          <w:sz w:val="24"/>
          <w:szCs w:val="24"/>
        </w:rPr>
        <w:t>at a new sensibility</w:t>
      </w:r>
      <w:r w:rsidR="007D5DCB">
        <w:rPr>
          <w:sz w:val="24"/>
          <w:szCs w:val="24"/>
        </w:rPr>
        <w:t xml:space="preserve"> was emer</w:t>
      </w:r>
      <w:r w:rsidR="000A1BC5">
        <w:rPr>
          <w:sz w:val="24"/>
          <w:szCs w:val="24"/>
        </w:rPr>
        <w:t>ging, but ultimately this ‘exhila</w:t>
      </w:r>
      <w:r w:rsidR="007D5DCB">
        <w:rPr>
          <w:sz w:val="24"/>
          <w:szCs w:val="24"/>
        </w:rPr>
        <w:t xml:space="preserve">rating, joyous festival’ (Poster 1975: 373) </w:t>
      </w:r>
      <w:r w:rsidR="006657E8">
        <w:rPr>
          <w:sz w:val="24"/>
          <w:szCs w:val="24"/>
        </w:rPr>
        <w:t xml:space="preserve">failed to lead to truly revolutionary change. </w:t>
      </w:r>
      <w:r w:rsidR="004F787A">
        <w:rPr>
          <w:sz w:val="24"/>
          <w:szCs w:val="24"/>
        </w:rPr>
        <w:t>The problem for Marcuse and other post work utopians is that in order for a new sensibility to emerge, the current ideology of production, consumption and capitalist systematization must be transcended, but in order for it to be transcended, a new sensibility must first emerge (Marcuse 1970: 80). From the perspective of the current system of domination, in Marcuse’s work, as elsewhere,</w:t>
      </w:r>
      <w:r w:rsidR="00315F39">
        <w:rPr>
          <w:sz w:val="24"/>
          <w:szCs w:val="24"/>
        </w:rPr>
        <w:t xml:space="preserve"> there is a sense that the</w:t>
      </w:r>
      <w:r w:rsidR="006657E8" w:rsidRPr="006657E8">
        <w:rPr>
          <w:sz w:val="24"/>
          <w:szCs w:val="24"/>
        </w:rPr>
        <w:t xml:space="preserve"> system of work and consumption must be maintained, even artificially, in order to keep </w:t>
      </w:r>
      <w:r w:rsidR="004F787A">
        <w:rPr>
          <w:sz w:val="24"/>
          <w:szCs w:val="24"/>
        </w:rPr>
        <w:t xml:space="preserve">such </w:t>
      </w:r>
      <w:r w:rsidR="006657E8" w:rsidRPr="006657E8">
        <w:rPr>
          <w:sz w:val="24"/>
          <w:szCs w:val="24"/>
        </w:rPr>
        <w:t xml:space="preserve">revolutionary </w:t>
      </w:r>
      <w:r w:rsidR="004F787A">
        <w:rPr>
          <w:sz w:val="24"/>
          <w:szCs w:val="24"/>
        </w:rPr>
        <w:t>possibilities</w:t>
      </w:r>
      <w:r w:rsidR="006657E8" w:rsidRPr="006657E8">
        <w:rPr>
          <w:sz w:val="24"/>
          <w:szCs w:val="24"/>
        </w:rPr>
        <w:t xml:space="preserve"> in check.</w:t>
      </w:r>
    </w:p>
    <w:p w:rsidR="00C71E79" w:rsidRDefault="00315F39" w:rsidP="00BE3B54">
      <w:pPr>
        <w:jc w:val="both"/>
        <w:rPr>
          <w:sz w:val="24"/>
          <w:szCs w:val="24"/>
        </w:rPr>
      </w:pPr>
      <w:proofErr w:type="spellStart"/>
      <w:r w:rsidRPr="00315F39">
        <w:rPr>
          <w:b/>
          <w:sz w:val="24"/>
          <w:szCs w:val="24"/>
        </w:rPr>
        <w:t>Andr</w:t>
      </w:r>
      <w:proofErr w:type="spellEnd"/>
      <w:r w:rsidRPr="00315F39">
        <w:rPr>
          <w:b/>
          <w:sz w:val="24"/>
          <w:szCs w:val="24"/>
          <w:lang w:val="en"/>
        </w:rPr>
        <w:t>é</w:t>
      </w:r>
      <w:r w:rsidRPr="00315F39">
        <w:rPr>
          <w:b/>
          <w:sz w:val="24"/>
          <w:szCs w:val="24"/>
        </w:rPr>
        <w:t xml:space="preserve"> </w:t>
      </w:r>
      <w:proofErr w:type="spellStart"/>
      <w:r w:rsidRPr="00315F39">
        <w:rPr>
          <w:b/>
          <w:sz w:val="24"/>
          <w:szCs w:val="24"/>
        </w:rPr>
        <w:t>Gorz</w:t>
      </w:r>
      <w:proofErr w:type="spellEnd"/>
      <w:r>
        <w:rPr>
          <w:b/>
          <w:sz w:val="24"/>
          <w:szCs w:val="24"/>
        </w:rPr>
        <w:t>:</w:t>
      </w:r>
      <w:r w:rsidRPr="00315F39">
        <w:rPr>
          <w:b/>
          <w:sz w:val="24"/>
          <w:szCs w:val="24"/>
        </w:rPr>
        <w:t xml:space="preserve"> </w:t>
      </w:r>
      <w:r w:rsidR="00B04522">
        <w:rPr>
          <w:b/>
          <w:sz w:val="24"/>
          <w:szCs w:val="24"/>
        </w:rPr>
        <w:t>Living dead capitalism</w:t>
      </w:r>
    </w:p>
    <w:p w:rsidR="00D93C35" w:rsidRDefault="00956AC7" w:rsidP="00B04522">
      <w:pPr>
        <w:jc w:val="both"/>
        <w:rPr>
          <w:sz w:val="24"/>
          <w:szCs w:val="24"/>
        </w:rPr>
      </w:pPr>
      <w:r>
        <w:rPr>
          <w:sz w:val="24"/>
          <w:szCs w:val="24"/>
        </w:rPr>
        <w:t>This arti</w:t>
      </w:r>
      <w:r w:rsidR="00315F39">
        <w:rPr>
          <w:sz w:val="24"/>
          <w:szCs w:val="24"/>
        </w:rPr>
        <w:t>ficial maintenance of alienated</w:t>
      </w:r>
      <w:r>
        <w:rPr>
          <w:sz w:val="24"/>
          <w:szCs w:val="24"/>
        </w:rPr>
        <w:t xml:space="preserve"> labour in the face of utopian possibilities was something which </w:t>
      </w:r>
      <w:proofErr w:type="spellStart"/>
      <w:r w:rsidR="004F787A" w:rsidRPr="004F787A">
        <w:rPr>
          <w:sz w:val="24"/>
          <w:szCs w:val="24"/>
        </w:rPr>
        <w:t>Andr</w:t>
      </w:r>
      <w:proofErr w:type="spellEnd"/>
      <w:r w:rsidR="004F787A" w:rsidRPr="004F787A">
        <w:rPr>
          <w:sz w:val="24"/>
          <w:szCs w:val="24"/>
          <w:lang w:val="en"/>
        </w:rPr>
        <w:t>é</w:t>
      </w:r>
      <w:r w:rsidR="004F787A" w:rsidRPr="004F787A">
        <w:rPr>
          <w:sz w:val="24"/>
          <w:szCs w:val="24"/>
        </w:rPr>
        <w:t xml:space="preserve"> </w:t>
      </w:r>
      <w:proofErr w:type="spellStart"/>
      <w:r w:rsidR="00580536">
        <w:rPr>
          <w:sz w:val="24"/>
          <w:szCs w:val="24"/>
        </w:rPr>
        <w:t>Gorz</w:t>
      </w:r>
      <w:proofErr w:type="spellEnd"/>
      <w:r w:rsidR="00580536">
        <w:rPr>
          <w:sz w:val="24"/>
          <w:szCs w:val="24"/>
        </w:rPr>
        <w:t xml:space="preserve">; </w:t>
      </w:r>
      <w:r w:rsidR="004F787A" w:rsidRPr="00580536">
        <w:rPr>
          <w:sz w:val="24"/>
          <w:szCs w:val="24"/>
        </w:rPr>
        <w:t>a</w:t>
      </w:r>
      <w:r w:rsidRPr="00580536">
        <w:rPr>
          <w:sz w:val="24"/>
          <w:szCs w:val="24"/>
        </w:rPr>
        <w:t xml:space="preserve"> ‘French </w:t>
      </w:r>
      <w:proofErr w:type="spellStart"/>
      <w:r w:rsidRPr="00580536">
        <w:rPr>
          <w:sz w:val="24"/>
          <w:szCs w:val="24"/>
        </w:rPr>
        <w:t>M</w:t>
      </w:r>
      <w:r w:rsidR="000A1BC5" w:rsidRPr="00580536">
        <w:rPr>
          <w:sz w:val="24"/>
          <w:szCs w:val="24"/>
        </w:rPr>
        <w:t>arcuse</w:t>
      </w:r>
      <w:r w:rsidR="004F787A" w:rsidRPr="00580536">
        <w:rPr>
          <w:sz w:val="24"/>
          <w:szCs w:val="24"/>
        </w:rPr>
        <w:t>ite</w:t>
      </w:r>
      <w:proofErr w:type="spellEnd"/>
      <w:r w:rsidR="00580536">
        <w:rPr>
          <w:sz w:val="24"/>
          <w:szCs w:val="24"/>
        </w:rPr>
        <w:t>’ (Anonymous 1969: 10)</w:t>
      </w:r>
      <w:r w:rsidR="00580536" w:rsidRPr="00580536">
        <w:rPr>
          <w:sz w:val="24"/>
          <w:szCs w:val="24"/>
        </w:rPr>
        <w:t xml:space="preserve"> </w:t>
      </w:r>
      <w:r w:rsidR="00D40966" w:rsidRPr="00580536">
        <w:rPr>
          <w:sz w:val="24"/>
          <w:szCs w:val="24"/>
        </w:rPr>
        <w:t xml:space="preserve">and </w:t>
      </w:r>
      <w:r w:rsidR="007211BD" w:rsidRPr="00580536">
        <w:rPr>
          <w:sz w:val="24"/>
          <w:szCs w:val="24"/>
        </w:rPr>
        <w:t>‘</w:t>
      </w:r>
      <w:proofErr w:type="spellStart"/>
      <w:r w:rsidR="009C5A17" w:rsidRPr="00580536">
        <w:rPr>
          <w:sz w:val="24"/>
          <w:szCs w:val="24"/>
        </w:rPr>
        <w:t>well grounded</w:t>
      </w:r>
      <w:proofErr w:type="spellEnd"/>
      <w:r w:rsidR="009C5A17" w:rsidRPr="00580536">
        <w:rPr>
          <w:sz w:val="24"/>
          <w:szCs w:val="24"/>
        </w:rPr>
        <w:t xml:space="preserve"> in Critical Theory</w:t>
      </w:r>
      <w:r w:rsidR="007211BD" w:rsidRPr="00580536">
        <w:rPr>
          <w:sz w:val="24"/>
          <w:szCs w:val="24"/>
        </w:rPr>
        <w:t>’</w:t>
      </w:r>
      <w:r w:rsidR="00580536">
        <w:rPr>
          <w:sz w:val="24"/>
          <w:szCs w:val="24"/>
        </w:rPr>
        <w:t xml:space="preserve"> (</w:t>
      </w:r>
      <w:r w:rsidR="009C5A17" w:rsidRPr="00580536">
        <w:rPr>
          <w:sz w:val="24"/>
          <w:szCs w:val="24"/>
        </w:rPr>
        <w:t>Brown 1991</w:t>
      </w:r>
      <w:r w:rsidRPr="00580536">
        <w:rPr>
          <w:sz w:val="24"/>
          <w:szCs w:val="24"/>
        </w:rPr>
        <w:t>)</w:t>
      </w:r>
      <w:r>
        <w:rPr>
          <w:sz w:val="24"/>
          <w:szCs w:val="24"/>
        </w:rPr>
        <w:t xml:space="preserve"> characterised as ‘living dead capitalism</w:t>
      </w:r>
      <w:r w:rsidR="00B04522">
        <w:rPr>
          <w:sz w:val="24"/>
          <w:szCs w:val="24"/>
        </w:rPr>
        <w:t>’ (</w:t>
      </w:r>
      <w:r w:rsidR="003D1776">
        <w:rPr>
          <w:sz w:val="24"/>
          <w:szCs w:val="24"/>
        </w:rPr>
        <w:t>1985:</w:t>
      </w:r>
      <w:r w:rsidR="00B04522">
        <w:rPr>
          <w:sz w:val="24"/>
          <w:szCs w:val="24"/>
        </w:rPr>
        <w:t xml:space="preserve"> 37-39). </w:t>
      </w:r>
      <w:r w:rsidR="00315F39">
        <w:rPr>
          <w:sz w:val="24"/>
          <w:szCs w:val="24"/>
        </w:rPr>
        <w:t>If one subscribes</w:t>
      </w:r>
      <w:r w:rsidR="00D93C35">
        <w:rPr>
          <w:sz w:val="24"/>
          <w:szCs w:val="24"/>
        </w:rPr>
        <w:t xml:space="preserve"> to </w:t>
      </w:r>
      <w:proofErr w:type="spellStart"/>
      <w:r w:rsidR="00D93C35">
        <w:rPr>
          <w:sz w:val="24"/>
          <w:szCs w:val="24"/>
        </w:rPr>
        <w:t>Gorz’s</w:t>
      </w:r>
      <w:proofErr w:type="spellEnd"/>
      <w:r w:rsidR="00D93C35">
        <w:rPr>
          <w:sz w:val="24"/>
          <w:szCs w:val="24"/>
        </w:rPr>
        <w:t xml:space="preserve"> theory, and indeed those of later writers, it is the period in which we now live. This central contradiction, and the way it is sustained and structured through politics and ideology, continues to represent one of the m</w:t>
      </w:r>
      <w:r w:rsidR="00580536">
        <w:rPr>
          <w:sz w:val="24"/>
          <w:szCs w:val="24"/>
        </w:rPr>
        <w:t>ost theoretically fertile areas in terms of using post-work imaginaries to critique the present organization of society</w:t>
      </w:r>
      <w:r w:rsidR="00D93C35">
        <w:rPr>
          <w:sz w:val="24"/>
          <w:szCs w:val="24"/>
        </w:rPr>
        <w:t xml:space="preserve">. It is a concept that lends itself particularly well to </w:t>
      </w:r>
      <w:r w:rsidR="00D40966">
        <w:rPr>
          <w:sz w:val="24"/>
          <w:szCs w:val="24"/>
        </w:rPr>
        <w:t>analysis using Critical Theory, since it highlights the ideological nature of capitalism – in contrast to the more rational wa</w:t>
      </w:r>
      <w:r w:rsidR="00580536">
        <w:rPr>
          <w:sz w:val="24"/>
          <w:szCs w:val="24"/>
        </w:rPr>
        <w:t>ys of being which lie beyond it.</w:t>
      </w:r>
    </w:p>
    <w:p w:rsidR="00B04522" w:rsidRDefault="00B04522" w:rsidP="00D93C35">
      <w:pPr>
        <w:ind w:firstLine="720"/>
        <w:jc w:val="both"/>
        <w:rPr>
          <w:sz w:val="24"/>
          <w:szCs w:val="24"/>
        </w:rPr>
      </w:pPr>
      <w:proofErr w:type="spellStart"/>
      <w:r>
        <w:rPr>
          <w:sz w:val="24"/>
          <w:szCs w:val="24"/>
        </w:rPr>
        <w:lastRenderedPageBreak/>
        <w:t>Gorz</w:t>
      </w:r>
      <w:proofErr w:type="spellEnd"/>
      <w:r>
        <w:rPr>
          <w:sz w:val="24"/>
          <w:szCs w:val="24"/>
        </w:rPr>
        <w:t xml:space="preserve"> is a highly significant figure in the intellectual history of the end of work, although in the latest wave of the debate, he tends to be under-acknowledged, if he is mentioned at all (with some exceptions, see for example </w:t>
      </w:r>
      <w:r w:rsidR="007211BD">
        <w:rPr>
          <w:sz w:val="24"/>
          <w:szCs w:val="24"/>
        </w:rPr>
        <w:t xml:space="preserve">Frayne 2015, </w:t>
      </w:r>
      <w:r>
        <w:rPr>
          <w:sz w:val="24"/>
          <w:szCs w:val="24"/>
        </w:rPr>
        <w:t>Mason</w:t>
      </w:r>
      <w:r w:rsidR="000A1BC5">
        <w:rPr>
          <w:sz w:val="24"/>
          <w:szCs w:val="24"/>
        </w:rPr>
        <w:t xml:space="preserve"> 2016</w:t>
      </w:r>
      <w:r w:rsidR="00CE0B66">
        <w:rPr>
          <w:sz w:val="24"/>
          <w:szCs w:val="24"/>
        </w:rPr>
        <w:t>.</w:t>
      </w:r>
      <w:r w:rsidR="00CE0B66" w:rsidRPr="00CE0B66">
        <w:rPr>
          <w:sz w:val="24"/>
          <w:szCs w:val="24"/>
        </w:rPr>
        <w:t xml:space="preserve"> </w:t>
      </w:r>
      <w:r w:rsidR="00CE0B66">
        <w:rPr>
          <w:sz w:val="24"/>
          <w:szCs w:val="24"/>
        </w:rPr>
        <w:t>I</w:t>
      </w:r>
      <w:r w:rsidR="00CE0B66" w:rsidRPr="00CE0B66">
        <w:rPr>
          <w:sz w:val="24"/>
          <w:szCs w:val="24"/>
        </w:rPr>
        <w:t>t is hard to say when this</w:t>
      </w:r>
      <w:r w:rsidR="00CE0B66">
        <w:rPr>
          <w:sz w:val="24"/>
          <w:szCs w:val="24"/>
        </w:rPr>
        <w:t xml:space="preserve"> recent wave</w:t>
      </w:r>
      <w:r w:rsidR="00CE0B66" w:rsidRPr="00CE0B66">
        <w:rPr>
          <w:sz w:val="24"/>
          <w:szCs w:val="24"/>
        </w:rPr>
        <w:t xml:space="preserve"> began, but Frayne’s 2015 book </w:t>
      </w:r>
      <w:r w:rsidR="00CE0B66" w:rsidRPr="00CE0B66">
        <w:rPr>
          <w:i/>
          <w:sz w:val="24"/>
          <w:szCs w:val="24"/>
        </w:rPr>
        <w:t>The Refusal of Work</w:t>
      </w:r>
      <w:r w:rsidR="00CE0B66" w:rsidRPr="00CE0B66">
        <w:rPr>
          <w:sz w:val="24"/>
          <w:szCs w:val="24"/>
        </w:rPr>
        <w:t xml:space="preserve"> did much to bring the post-work imaginary into the academic and public consciousness</w:t>
      </w:r>
      <w:r>
        <w:rPr>
          <w:sz w:val="24"/>
          <w:szCs w:val="24"/>
        </w:rPr>
        <w:t xml:space="preserve">). Rising to what passes for prominence in European neo-Marxist terms, in the 1980s with his book </w:t>
      </w:r>
      <w:r>
        <w:rPr>
          <w:i/>
          <w:sz w:val="24"/>
          <w:szCs w:val="24"/>
        </w:rPr>
        <w:t>Farewell to the Working Class</w:t>
      </w:r>
      <w:r w:rsidR="00CE0B66">
        <w:rPr>
          <w:sz w:val="24"/>
          <w:szCs w:val="24"/>
        </w:rPr>
        <w:t xml:space="preserve"> (1980, English translation 1982)</w:t>
      </w:r>
      <w:r>
        <w:rPr>
          <w:i/>
          <w:sz w:val="24"/>
          <w:szCs w:val="24"/>
        </w:rPr>
        <w:t xml:space="preserve">, </w:t>
      </w:r>
      <w:proofErr w:type="spellStart"/>
      <w:r>
        <w:rPr>
          <w:sz w:val="24"/>
          <w:szCs w:val="24"/>
        </w:rPr>
        <w:t>Gorz</w:t>
      </w:r>
      <w:r w:rsidR="000A1BC5">
        <w:rPr>
          <w:sz w:val="24"/>
          <w:szCs w:val="24"/>
        </w:rPr>
        <w:t>’s</w:t>
      </w:r>
      <w:proofErr w:type="spellEnd"/>
      <w:r w:rsidR="000A1BC5">
        <w:rPr>
          <w:sz w:val="24"/>
          <w:szCs w:val="24"/>
        </w:rPr>
        <w:t xml:space="preserve"> analysis mirrors that of</w:t>
      </w:r>
      <w:r>
        <w:rPr>
          <w:sz w:val="24"/>
          <w:szCs w:val="24"/>
        </w:rPr>
        <w:t xml:space="preserve"> Marcuse </w:t>
      </w:r>
      <w:r w:rsidR="000A1BC5">
        <w:rPr>
          <w:sz w:val="24"/>
          <w:szCs w:val="24"/>
        </w:rPr>
        <w:t xml:space="preserve">in that it is </w:t>
      </w:r>
      <w:r w:rsidRPr="00B04522">
        <w:rPr>
          <w:sz w:val="24"/>
          <w:szCs w:val="24"/>
        </w:rPr>
        <w:t>a totalizing critique of capitalism</w:t>
      </w:r>
      <w:r>
        <w:rPr>
          <w:sz w:val="24"/>
          <w:szCs w:val="24"/>
        </w:rPr>
        <w:t>.</w:t>
      </w:r>
      <w:r w:rsidR="000A1BC5">
        <w:rPr>
          <w:sz w:val="24"/>
          <w:szCs w:val="24"/>
        </w:rPr>
        <w:t xml:space="preserve"> </w:t>
      </w:r>
      <w:r>
        <w:rPr>
          <w:sz w:val="24"/>
          <w:szCs w:val="24"/>
        </w:rPr>
        <w:t xml:space="preserve">He makes </w:t>
      </w:r>
      <w:r w:rsidRPr="00B04522">
        <w:rPr>
          <w:sz w:val="24"/>
          <w:szCs w:val="24"/>
        </w:rPr>
        <w:t xml:space="preserve">clear that the end of work </w:t>
      </w:r>
      <w:r>
        <w:rPr>
          <w:sz w:val="24"/>
          <w:szCs w:val="24"/>
        </w:rPr>
        <w:t xml:space="preserve">is a key element in the transition to </w:t>
      </w:r>
      <w:r w:rsidR="00FD0B69">
        <w:rPr>
          <w:sz w:val="24"/>
          <w:szCs w:val="24"/>
        </w:rPr>
        <w:t>communism</w:t>
      </w:r>
      <w:r>
        <w:rPr>
          <w:sz w:val="24"/>
          <w:szCs w:val="24"/>
        </w:rPr>
        <w:t xml:space="preserve">, and one that </w:t>
      </w:r>
      <w:r w:rsidRPr="00B04522">
        <w:rPr>
          <w:sz w:val="24"/>
          <w:szCs w:val="24"/>
        </w:rPr>
        <w:t>can only succeed if capitalism is overcome</w:t>
      </w:r>
      <w:r w:rsidR="00FD0B69">
        <w:rPr>
          <w:sz w:val="24"/>
          <w:szCs w:val="24"/>
        </w:rPr>
        <w:t xml:space="preserve"> (</w:t>
      </w:r>
      <w:proofErr w:type="spellStart"/>
      <w:r w:rsidR="00FD0B69">
        <w:rPr>
          <w:sz w:val="24"/>
          <w:szCs w:val="24"/>
        </w:rPr>
        <w:t>Gorz</w:t>
      </w:r>
      <w:proofErr w:type="spellEnd"/>
      <w:r w:rsidR="00FD0B69">
        <w:rPr>
          <w:sz w:val="24"/>
          <w:szCs w:val="24"/>
        </w:rPr>
        <w:t xml:space="preserve"> 1967: 10)</w:t>
      </w:r>
      <w:r w:rsidRPr="00B04522">
        <w:rPr>
          <w:sz w:val="24"/>
          <w:szCs w:val="24"/>
        </w:rPr>
        <w:t>.</w:t>
      </w:r>
      <w:r>
        <w:rPr>
          <w:sz w:val="24"/>
          <w:szCs w:val="24"/>
        </w:rPr>
        <w:t xml:space="preserve"> </w:t>
      </w:r>
      <w:r w:rsidR="00612220">
        <w:rPr>
          <w:sz w:val="24"/>
          <w:szCs w:val="24"/>
        </w:rPr>
        <w:t xml:space="preserve">In </w:t>
      </w:r>
      <w:r w:rsidR="007211BD">
        <w:rPr>
          <w:sz w:val="24"/>
          <w:szCs w:val="24"/>
        </w:rPr>
        <w:t xml:space="preserve">the discussion which follows, </w:t>
      </w:r>
      <w:proofErr w:type="spellStart"/>
      <w:r w:rsidR="007211BD">
        <w:rPr>
          <w:sz w:val="24"/>
          <w:szCs w:val="24"/>
        </w:rPr>
        <w:t>G</w:t>
      </w:r>
      <w:r w:rsidR="00612220">
        <w:rPr>
          <w:sz w:val="24"/>
          <w:szCs w:val="24"/>
        </w:rPr>
        <w:t>orz’s</w:t>
      </w:r>
      <w:proofErr w:type="spellEnd"/>
      <w:r w:rsidR="00612220">
        <w:rPr>
          <w:sz w:val="24"/>
          <w:szCs w:val="24"/>
        </w:rPr>
        <w:t xml:space="preserve"> work is situated in historical and intellectual context</w:t>
      </w:r>
      <w:r w:rsidR="00BA1A66">
        <w:rPr>
          <w:sz w:val="24"/>
          <w:szCs w:val="24"/>
        </w:rPr>
        <w:t>; in parti</w:t>
      </w:r>
      <w:r w:rsidR="007211BD">
        <w:rPr>
          <w:sz w:val="24"/>
          <w:szCs w:val="24"/>
        </w:rPr>
        <w:t xml:space="preserve">cular, we examine the possible social formations related to </w:t>
      </w:r>
      <w:r w:rsidR="00BA1A66">
        <w:rPr>
          <w:sz w:val="24"/>
          <w:szCs w:val="24"/>
        </w:rPr>
        <w:t>the end of work, the possibilities for a positive po</w:t>
      </w:r>
      <w:r w:rsidR="007211BD">
        <w:rPr>
          <w:sz w:val="24"/>
          <w:szCs w:val="24"/>
        </w:rPr>
        <w:t>st-work future, and the</w:t>
      </w:r>
      <w:r w:rsidR="00BA1A66">
        <w:rPr>
          <w:sz w:val="24"/>
          <w:szCs w:val="24"/>
        </w:rPr>
        <w:t xml:space="preserve"> reasons why these possibilities remain unfulfilled – even as capitalism takes on increasingly irrational features.</w:t>
      </w:r>
    </w:p>
    <w:p w:rsidR="00B04522" w:rsidRDefault="00B04522" w:rsidP="00B04522">
      <w:pPr>
        <w:jc w:val="both"/>
        <w:rPr>
          <w:sz w:val="24"/>
          <w:szCs w:val="24"/>
        </w:rPr>
      </w:pPr>
      <w:r>
        <w:rPr>
          <w:sz w:val="24"/>
          <w:szCs w:val="24"/>
        </w:rPr>
        <w:tab/>
        <w:t xml:space="preserve">The </w:t>
      </w:r>
      <w:r w:rsidRPr="00B04522">
        <w:rPr>
          <w:sz w:val="24"/>
          <w:szCs w:val="24"/>
        </w:rPr>
        <w:t xml:space="preserve">1980s </w:t>
      </w:r>
      <w:r w:rsidR="00315F39">
        <w:rPr>
          <w:sz w:val="24"/>
          <w:szCs w:val="24"/>
        </w:rPr>
        <w:t>was</w:t>
      </w:r>
      <w:r w:rsidR="00FD0B69">
        <w:rPr>
          <w:sz w:val="24"/>
          <w:szCs w:val="24"/>
        </w:rPr>
        <w:t xml:space="preserve"> a period of economic restructuring</w:t>
      </w:r>
      <w:r w:rsidR="0029640A">
        <w:rPr>
          <w:sz w:val="24"/>
          <w:szCs w:val="24"/>
        </w:rPr>
        <w:t xml:space="preserve"> along neoliberal lines</w:t>
      </w:r>
      <w:r w:rsidR="00FD0B69">
        <w:rPr>
          <w:sz w:val="24"/>
          <w:szCs w:val="24"/>
        </w:rPr>
        <w:t xml:space="preserve"> and in many </w:t>
      </w:r>
      <w:r w:rsidR="0029640A">
        <w:rPr>
          <w:sz w:val="24"/>
          <w:szCs w:val="24"/>
        </w:rPr>
        <w:t xml:space="preserve">Western </w:t>
      </w:r>
      <w:r w:rsidR="00FD0B69">
        <w:rPr>
          <w:sz w:val="24"/>
          <w:szCs w:val="24"/>
        </w:rPr>
        <w:t xml:space="preserve">societies, </w:t>
      </w:r>
      <w:r w:rsidR="0029640A">
        <w:rPr>
          <w:sz w:val="24"/>
          <w:szCs w:val="24"/>
        </w:rPr>
        <w:t>rising</w:t>
      </w:r>
      <w:r w:rsidR="00FD0B69">
        <w:rPr>
          <w:sz w:val="24"/>
          <w:szCs w:val="24"/>
        </w:rPr>
        <w:t xml:space="preserve"> unemployment. At the same time, computerization began to mature as a central part of productive life and represented another dimension in the conceptual career of automation. Little wonder, perhaps, that this period produced an outpouring of anxiety over the future of work, much of it centred </w:t>
      </w:r>
      <w:r w:rsidR="00313E22">
        <w:rPr>
          <w:sz w:val="24"/>
          <w:szCs w:val="24"/>
        </w:rPr>
        <w:t>on</w:t>
      </w:r>
      <w:r w:rsidR="00FD0B69">
        <w:rPr>
          <w:sz w:val="24"/>
          <w:szCs w:val="24"/>
        </w:rPr>
        <w:t xml:space="preserve"> the concern that there </w:t>
      </w:r>
      <w:r w:rsidR="00CE0B66">
        <w:rPr>
          <w:sz w:val="24"/>
          <w:szCs w:val="24"/>
        </w:rPr>
        <w:t xml:space="preserve">already was not, and in the future certainly </w:t>
      </w:r>
      <w:r w:rsidR="00FD0B69">
        <w:rPr>
          <w:sz w:val="24"/>
          <w:szCs w:val="24"/>
        </w:rPr>
        <w:t>would not</w:t>
      </w:r>
      <w:r w:rsidR="00CE0B66">
        <w:rPr>
          <w:sz w:val="24"/>
          <w:szCs w:val="24"/>
        </w:rPr>
        <w:t>,</w:t>
      </w:r>
      <w:r w:rsidR="00FD0B69">
        <w:rPr>
          <w:sz w:val="24"/>
          <w:szCs w:val="24"/>
        </w:rPr>
        <w:t xml:space="preserve"> be enough of it to go around. This </w:t>
      </w:r>
      <w:r w:rsidR="00315F39">
        <w:rPr>
          <w:sz w:val="24"/>
          <w:szCs w:val="24"/>
        </w:rPr>
        <w:t>is in</w:t>
      </w:r>
      <w:r w:rsidR="00FD0B69">
        <w:rPr>
          <w:sz w:val="24"/>
          <w:szCs w:val="24"/>
        </w:rPr>
        <w:t xml:space="preserve"> contrast to the period in which Marcuse was writing in that the 1960s was</w:t>
      </w:r>
      <w:r w:rsidR="00255CBB">
        <w:rPr>
          <w:sz w:val="24"/>
          <w:szCs w:val="24"/>
        </w:rPr>
        <w:t xml:space="preserve"> for many</w:t>
      </w:r>
      <w:r w:rsidR="00FD0B69">
        <w:rPr>
          <w:sz w:val="24"/>
          <w:szCs w:val="24"/>
        </w:rPr>
        <w:t xml:space="preserve"> a more optimistic time where automation was still often seen as signifying the possibility of increased leisure, rather than </w:t>
      </w:r>
      <w:r w:rsidR="00255CBB">
        <w:rPr>
          <w:sz w:val="24"/>
          <w:szCs w:val="24"/>
        </w:rPr>
        <w:t xml:space="preserve">leading to socially disruptive levels of unemployment. And so </w:t>
      </w:r>
      <w:r w:rsidR="0029640A">
        <w:rPr>
          <w:sz w:val="24"/>
          <w:szCs w:val="24"/>
        </w:rPr>
        <w:t xml:space="preserve">the period witnessed a slew of </w:t>
      </w:r>
      <w:r w:rsidR="00CE0B66">
        <w:rPr>
          <w:sz w:val="24"/>
          <w:szCs w:val="24"/>
        </w:rPr>
        <w:t xml:space="preserve">books on </w:t>
      </w:r>
      <w:r w:rsidR="00255CBB">
        <w:rPr>
          <w:sz w:val="24"/>
          <w:szCs w:val="24"/>
        </w:rPr>
        <w:t>the future of work</w:t>
      </w:r>
      <w:r w:rsidR="00CE0B66">
        <w:rPr>
          <w:sz w:val="24"/>
          <w:szCs w:val="24"/>
        </w:rPr>
        <w:t xml:space="preserve"> or the end of work</w:t>
      </w:r>
      <w:r w:rsidR="0029640A">
        <w:rPr>
          <w:sz w:val="24"/>
          <w:szCs w:val="24"/>
        </w:rPr>
        <w:t xml:space="preserve"> which extended</w:t>
      </w:r>
      <w:r w:rsidR="00515607">
        <w:rPr>
          <w:sz w:val="24"/>
          <w:szCs w:val="24"/>
        </w:rPr>
        <w:t>, in the USA in particular</w:t>
      </w:r>
      <w:r w:rsidR="0029640A">
        <w:rPr>
          <w:sz w:val="24"/>
          <w:szCs w:val="24"/>
        </w:rPr>
        <w:t>, into the 1990s (</w:t>
      </w:r>
      <w:r w:rsidR="00515607">
        <w:rPr>
          <w:sz w:val="24"/>
          <w:szCs w:val="24"/>
        </w:rPr>
        <w:t xml:space="preserve">Jenkins and Sherman 1979; </w:t>
      </w:r>
      <w:r w:rsidR="00612220">
        <w:rPr>
          <w:sz w:val="24"/>
          <w:szCs w:val="24"/>
        </w:rPr>
        <w:t>Handy</w:t>
      </w:r>
      <w:r w:rsidR="00CE0B66">
        <w:rPr>
          <w:sz w:val="24"/>
          <w:szCs w:val="24"/>
        </w:rPr>
        <w:t xml:space="preserve"> 1984</w:t>
      </w:r>
      <w:r w:rsidR="00515607">
        <w:rPr>
          <w:sz w:val="24"/>
          <w:szCs w:val="24"/>
        </w:rPr>
        <w:t xml:space="preserve">, </w:t>
      </w:r>
      <w:proofErr w:type="spellStart"/>
      <w:r w:rsidR="00515607">
        <w:rPr>
          <w:sz w:val="24"/>
          <w:szCs w:val="24"/>
        </w:rPr>
        <w:t>Bleakley</w:t>
      </w:r>
      <w:proofErr w:type="spellEnd"/>
      <w:r w:rsidR="00CE0B66">
        <w:rPr>
          <w:sz w:val="24"/>
          <w:szCs w:val="24"/>
        </w:rPr>
        <w:t xml:space="preserve"> 1985</w:t>
      </w:r>
      <w:r w:rsidR="00515607">
        <w:rPr>
          <w:sz w:val="24"/>
          <w:szCs w:val="24"/>
        </w:rPr>
        <w:t>;</w:t>
      </w:r>
      <w:r w:rsidR="00612220">
        <w:rPr>
          <w:sz w:val="24"/>
          <w:szCs w:val="24"/>
        </w:rPr>
        <w:t xml:space="preserve"> </w:t>
      </w:r>
      <w:r w:rsidR="00515607">
        <w:rPr>
          <w:sz w:val="24"/>
          <w:szCs w:val="24"/>
        </w:rPr>
        <w:t>Robertson 1985;</w:t>
      </w:r>
      <w:r w:rsidR="00612220">
        <w:rPr>
          <w:sz w:val="24"/>
          <w:szCs w:val="24"/>
        </w:rPr>
        <w:t xml:space="preserve"> </w:t>
      </w:r>
      <w:r w:rsidR="0029640A">
        <w:rPr>
          <w:sz w:val="24"/>
          <w:szCs w:val="24"/>
        </w:rPr>
        <w:t>Rifkin</w:t>
      </w:r>
      <w:r w:rsidR="00515607">
        <w:rPr>
          <w:sz w:val="24"/>
          <w:szCs w:val="24"/>
        </w:rPr>
        <w:t xml:space="preserve"> 1995;</w:t>
      </w:r>
      <w:r w:rsidR="0029640A">
        <w:rPr>
          <w:sz w:val="24"/>
          <w:szCs w:val="24"/>
        </w:rPr>
        <w:t xml:space="preserve"> </w:t>
      </w:r>
      <w:proofErr w:type="spellStart"/>
      <w:r w:rsidR="0029640A">
        <w:rPr>
          <w:sz w:val="24"/>
          <w:szCs w:val="24"/>
        </w:rPr>
        <w:t>Aronowitz</w:t>
      </w:r>
      <w:proofErr w:type="spellEnd"/>
      <w:r w:rsidR="00313E22">
        <w:rPr>
          <w:sz w:val="24"/>
          <w:szCs w:val="24"/>
        </w:rPr>
        <w:t xml:space="preserve"> and </w:t>
      </w:r>
      <w:proofErr w:type="spellStart"/>
      <w:r w:rsidR="00313E22">
        <w:rPr>
          <w:sz w:val="24"/>
          <w:szCs w:val="24"/>
        </w:rPr>
        <w:t>DiFazio</w:t>
      </w:r>
      <w:proofErr w:type="spellEnd"/>
      <w:r w:rsidR="00515607">
        <w:rPr>
          <w:sz w:val="24"/>
          <w:szCs w:val="24"/>
        </w:rPr>
        <w:t xml:space="preserve"> 1994</w:t>
      </w:r>
      <w:r w:rsidR="0029640A">
        <w:rPr>
          <w:sz w:val="24"/>
          <w:szCs w:val="24"/>
        </w:rPr>
        <w:t>).</w:t>
      </w:r>
      <w:r w:rsidR="00255CBB">
        <w:rPr>
          <w:sz w:val="24"/>
          <w:szCs w:val="24"/>
        </w:rPr>
        <w:t xml:space="preserve"> </w:t>
      </w:r>
    </w:p>
    <w:p w:rsidR="0029640A" w:rsidRDefault="0029640A" w:rsidP="00B04522">
      <w:pPr>
        <w:jc w:val="both"/>
        <w:rPr>
          <w:sz w:val="24"/>
          <w:szCs w:val="24"/>
        </w:rPr>
      </w:pPr>
      <w:r>
        <w:rPr>
          <w:sz w:val="24"/>
          <w:szCs w:val="24"/>
        </w:rPr>
        <w:tab/>
      </w:r>
      <w:r w:rsidR="00612220">
        <w:rPr>
          <w:sz w:val="24"/>
          <w:szCs w:val="24"/>
        </w:rPr>
        <w:t>W</w:t>
      </w:r>
      <w:r>
        <w:rPr>
          <w:sz w:val="24"/>
          <w:szCs w:val="24"/>
        </w:rPr>
        <w:t xml:space="preserve">hat is particularly interesting </w:t>
      </w:r>
      <w:r w:rsidR="00313E22">
        <w:rPr>
          <w:sz w:val="24"/>
          <w:szCs w:val="24"/>
        </w:rPr>
        <w:t xml:space="preserve">in the work of </w:t>
      </w:r>
      <w:proofErr w:type="spellStart"/>
      <w:r w:rsidR="00313E22">
        <w:rPr>
          <w:sz w:val="24"/>
          <w:szCs w:val="24"/>
        </w:rPr>
        <w:t>Gorz</w:t>
      </w:r>
      <w:proofErr w:type="spellEnd"/>
      <w:r w:rsidR="00313E22">
        <w:rPr>
          <w:sz w:val="24"/>
          <w:szCs w:val="24"/>
        </w:rPr>
        <w:t xml:space="preserve"> and this wider discourse </w:t>
      </w:r>
      <w:r w:rsidR="00612220">
        <w:rPr>
          <w:sz w:val="24"/>
          <w:szCs w:val="24"/>
        </w:rPr>
        <w:t>is the way visions of the future of work</w:t>
      </w:r>
      <w:r w:rsidR="003A7F7D">
        <w:rPr>
          <w:sz w:val="24"/>
          <w:szCs w:val="24"/>
        </w:rPr>
        <w:t xml:space="preserve"> </w:t>
      </w:r>
      <w:r w:rsidR="00612220">
        <w:rPr>
          <w:sz w:val="24"/>
          <w:szCs w:val="24"/>
        </w:rPr>
        <w:t xml:space="preserve">tended to </w:t>
      </w:r>
      <w:r w:rsidR="003A7F7D">
        <w:rPr>
          <w:sz w:val="24"/>
          <w:szCs w:val="24"/>
        </w:rPr>
        <w:t>posit</w:t>
      </w:r>
      <w:r>
        <w:rPr>
          <w:sz w:val="24"/>
          <w:szCs w:val="24"/>
        </w:rPr>
        <w:t xml:space="preserve"> </w:t>
      </w:r>
      <w:r w:rsidR="003A7F7D">
        <w:rPr>
          <w:sz w:val="24"/>
          <w:szCs w:val="24"/>
        </w:rPr>
        <w:t>‘</w:t>
      </w:r>
      <w:r>
        <w:rPr>
          <w:sz w:val="24"/>
          <w:szCs w:val="24"/>
        </w:rPr>
        <w:t xml:space="preserve">imaginaries’ which are both positive and </w:t>
      </w:r>
      <w:r w:rsidRPr="00D12774">
        <w:rPr>
          <w:sz w:val="24"/>
          <w:szCs w:val="24"/>
        </w:rPr>
        <w:t>negative in characterization</w:t>
      </w:r>
      <w:r w:rsidR="003A7F7D" w:rsidRPr="00D12774">
        <w:rPr>
          <w:sz w:val="24"/>
          <w:szCs w:val="24"/>
        </w:rPr>
        <w:t xml:space="preserve"> (</w:t>
      </w:r>
      <w:r w:rsidR="00D12774" w:rsidRPr="00D12774">
        <w:rPr>
          <w:sz w:val="24"/>
          <w:szCs w:val="24"/>
        </w:rPr>
        <w:t>Westwood 2000</w:t>
      </w:r>
      <w:r w:rsidR="003A7F7D" w:rsidRPr="00D12774">
        <w:rPr>
          <w:sz w:val="24"/>
          <w:szCs w:val="24"/>
        </w:rPr>
        <w:t>)</w:t>
      </w:r>
      <w:r w:rsidR="00313E22" w:rsidRPr="00D12774">
        <w:rPr>
          <w:sz w:val="24"/>
          <w:szCs w:val="24"/>
        </w:rPr>
        <w:t>.</w:t>
      </w:r>
      <w:r w:rsidRPr="00D12774">
        <w:rPr>
          <w:sz w:val="24"/>
          <w:szCs w:val="24"/>
        </w:rPr>
        <w:t xml:space="preserve"> </w:t>
      </w:r>
      <w:r w:rsidR="00313E22" w:rsidRPr="00D12774">
        <w:rPr>
          <w:sz w:val="24"/>
          <w:szCs w:val="24"/>
        </w:rPr>
        <w:t xml:space="preserve">As </w:t>
      </w:r>
      <w:proofErr w:type="spellStart"/>
      <w:r w:rsidR="003A7F7D" w:rsidRPr="00D12774">
        <w:rPr>
          <w:sz w:val="24"/>
          <w:szCs w:val="24"/>
        </w:rPr>
        <w:t>Aroles</w:t>
      </w:r>
      <w:proofErr w:type="spellEnd"/>
      <w:r w:rsidR="00D12774" w:rsidRPr="00D12774">
        <w:rPr>
          <w:sz w:val="24"/>
          <w:szCs w:val="24"/>
        </w:rPr>
        <w:t xml:space="preserve"> et al</w:t>
      </w:r>
      <w:r w:rsidR="00D12774">
        <w:rPr>
          <w:sz w:val="24"/>
          <w:szCs w:val="24"/>
        </w:rPr>
        <w:t>. (2019)</w:t>
      </w:r>
      <w:r w:rsidR="003A7F7D">
        <w:rPr>
          <w:sz w:val="24"/>
          <w:szCs w:val="24"/>
        </w:rPr>
        <w:t xml:space="preserve"> point out, there is a long-term</w:t>
      </w:r>
      <w:r w:rsidR="00612220">
        <w:rPr>
          <w:sz w:val="24"/>
          <w:szCs w:val="24"/>
        </w:rPr>
        <w:t xml:space="preserve"> and continuing</w:t>
      </w:r>
      <w:r w:rsidR="003A7F7D">
        <w:rPr>
          <w:sz w:val="24"/>
          <w:szCs w:val="24"/>
        </w:rPr>
        <w:t xml:space="preserve"> tendency in future of work literature to posit both utopian and dystopian futures</w:t>
      </w:r>
      <w:r w:rsidR="00612220">
        <w:rPr>
          <w:sz w:val="24"/>
          <w:szCs w:val="24"/>
        </w:rPr>
        <w:t xml:space="preserve"> (</w:t>
      </w:r>
      <w:r w:rsidR="00FE04BA">
        <w:rPr>
          <w:sz w:val="24"/>
          <w:szCs w:val="24"/>
        </w:rPr>
        <w:t xml:space="preserve">2019: </w:t>
      </w:r>
      <w:r w:rsidR="00D12774">
        <w:rPr>
          <w:sz w:val="24"/>
          <w:szCs w:val="24"/>
        </w:rPr>
        <w:t>293-4</w:t>
      </w:r>
      <w:r w:rsidR="00612220">
        <w:rPr>
          <w:sz w:val="24"/>
          <w:szCs w:val="24"/>
        </w:rPr>
        <w:t xml:space="preserve">). In one conceptualization, automation allows for increased leisure </w:t>
      </w:r>
      <w:r w:rsidR="001C5329">
        <w:rPr>
          <w:sz w:val="24"/>
          <w:szCs w:val="24"/>
        </w:rPr>
        <w:t xml:space="preserve">and free time, whilst </w:t>
      </w:r>
      <w:r w:rsidR="00313E22">
        <w:rPr>
          <w:sz w:val="24"/>
          <w:szCs w:val="24"/>
        </w:rPr>
        <w:t>promoting</w:t>
      </w:r>
      <w:r w:rsidR="001C5329">
        <w:rPr>
          <w:sz w:val="24"/>
          <w:szCs w:val="24"/>
        </w:rPr>
        <w:t xml:space="preserve"> a generalized increase in skill and education levels. Society is able to overcome the problem of technological unemployment by radically re-engineering its material, social, cultural and political systems. One element of this might be a guaranteed income which is separated from the need to work. People are able to </w:t>
      </w:r>
      <w:r w:rsidR="00BA1A66">
        <w:rPr>
          <w:sz w:val="24"/>
          <w:szCs w:val="24"/>
        </w:rPr>
        <w:t>pursue their interests and self-</w:t>
      </w:r>
      <w:r w:rsidR="001C5329">
        <w:rPr>
          <w:sz w:val="24"/>
          <w:szCs w:val="24"/>
        </w:rPr>
        <w:t>development in an era of post-scarcity</w:t>
      </w:r>
      <w:r w:rsidR="00515607">
        <w:rPr>
          <w:sz w:val="24"/>
          <w:szCs w:val="24"/>
        </w:rPr>
        <w:t xml:space="preserve">; </w:t>
      </w:r>
      <w:proofErr w:type="gramStart"/>
      <w:r w:rsidR="00515607">
        <w:rPr>
          <w:sz w:val="24"/>
          <w:szCs w:val="24"/>
        </w:rPr>
        <w:t>an</w:t>
      </w:r>
      <w:proofErr w:type="gramEnd"/>
      <w:r w:rsidR="00515607">
        <w:rPr>
          <w:sz w:val="24"/>
          <w:szCs w:val="24"/>
        </w:rPr>
        <w:t xml:space="preserve"> utopian future</w:t>
      </w:r>
      <w:r w:rsidR="001C5329">
        <w:rPr>
          <w:sz w:val="24"/>
          <w:szCs w:val="24"/>
        </w:rPr>
        <w:t xml:space="preserve">. In the other, automation leads to widespread unemployment and social dislocation. Although some benefit from new ways of working with advanced technology, automation renders many </w:t>
      </w:r>
      <w:r w:rsidR="007211BD">
        <w:rPr>
          <w:sz w:val="24"/>
          <w:szCs w:val="24"/>
        </w:rPr>
        <w:t>people surplus to requirements</w:t>
      </w:r>
      <w:r w:rsidR="001C1298">
        <w:rPr>
          <w:sz w:val="24"/>
          <w:szCs w:val="24"/>
        </w:rPr>
        <w:t>. U</w:t>
      </w:r>
      <w:r w:rsidR="00515607">
        <w:rPr>
          <w:sz w:val="24"/>
          <w:szCs w:val="24"/>
        </w:rPr>
        <w:t xml:space="preserve">nless perhaps one </w:t>
      </w:r>
      <w:r w:rsidR="007509A2">
        <w:rPr>
          <w:sz w:val="24"/>
          <w:szCs w:val="24"/>
        </w:rPr>
        <w:t>belongs to the</w:t>
      </w:r>
      <w:r w:rsidR="00515607">
        <w:rPr>
          <w:sz w:val="24"/>
          <w:szCs w:val="24"/>
        </w:rPr>
        <w:t xml:space="preserve"> capital</w:t>
      </w:r>
      <w:r w:rsidR="00315F39">
        <w:rPr>
          <w:sz w:val="24"/>
          <w:szCs w:val="24"/>
        </w:rPr>
        <w:t>ist superclass (</w:t>
      </w:r>
      <w:proofErr w:type="spellStart"/>
      <w:r w:rsidR="00315F39">
        <w:rPr>
          <w:sz w:val="24"/>
          <w:szCs w:val="24"/>
        </w:rPr>
        <w:t>Rothkopf</w:t>
      </w:r>
      <w:proofErr w:type="spellEnd"/>
      <w:r w:rsidR="00315F39">
        <w:rPr>
          <w:sz w:val="24"/>
          <w:szCs w:val="24"/>
        </w:rPr>
        <w:t xml:space="preserve"> 2008), this is</w:t>
      </w:r>
      <w:r w:rsidR="00515607">
        <w:rPr>
          <w:sz w:val="24"/>
          <w:szCs w:val="24"/>
        </w:rPr>
        <w:t xml:space="preserve"> a dystopia</w:t>
      </w:r>
      <w:r w:rsidR="007211BD">
        <w:rPr>
          <w:sz w:val="24"/>
          <w:szCs w:val="24"/>
        </w:rPr>
        <w:t>.</w:t>
      </w:r>
    </w:p>
    <w:p w:rsidR="003E0B83" w:rsidRDefault="001C5329" w:rsidP="00D23F62">
      <w:pPr>
        <w:jc w:val="both"/>
        <w:rPr>
          <w:sz w:val="24"/>
          <w:szCs w:val="24"/>
        </w:rPr>
      </w:pPr>
      <w:r>
        <w:lastRenderedPageBreak/>
        <w:tab/>
      </w:r>
      <w:r w:rsidR="00313E22">
        <w:rPr>
          <w:sz w:val="24"/>
          <w:szCs w:val="24"/>
        </w:rPr>
        <w:t>This summary skates over a variety of differentiation, thematically and politically. Looking at the</w:t>
      </w:r>
      <w:r w:rsidR="00B260FE">
        <w:rPr>
          <w:sz w:val="24"/>
          <w:szCs w:val="24"/>
        </w:rPr>
        <w:t xml:space="preserve"> future of work is not the same as envisioning</w:t>
      </w:r>
      <w:r w:rsidR="00313E22">
        <w:rPr>
          <w:sz w:val="24"/>
          <w:szCs w:val="24"/>
        </w:rPr>
        <w:t>, and prescribing</w:t>
      </w:r>
      <w:r w:rsidR="00B260FE">
        <w:rPr>
          <w:sz w:val="24"/>
          <w:szCs w:val="24"/>
        </w:rPr>
        <w:t xml:space="preserve"> a post work utopia</w:t>
      </w:r>
      <w:r w:rsidR="00313E22">
        <w:rPr>
          <w:sz w:val="24"/>
          <w:szCs w:val="24"/>
        </w:rPr>
        <w:t xml:space="preserve">, as </w:t>
      </w:r>
      <w:proofErr w:type="spellStart"/>
      <w:r w:rsidR="00313E22">
        <w:rPr>
          <w:sz w:val="24"/>
          <w:szCs w:val="24"/>
        </w:rPr>
        <w:t>Gorz</w:t>
      </w:r>
      <w:proofErr w:type="spellEnd"/>
      <w:r w:rsidR="00313E22">
        <w:rPr>
          <w:sz w:val="24"/>
          <w:szCs w:val="24"/>
        </w:rPr>
        <w:t xml:space="preserve"> does</w:t>
      </w:r>
      <w:r w:rsidR="00B260FE">
        <w:rPr>
          <w:sz w:val="24"/>
          <w:szCs w:val="24"/>
        </w:rPr>
        <w:t xml:space="preserve">. For </w:t>
      </w:r>
      <w:proofErr w:type="spellStart"/>
      <w:r w:rsidR="00BA1A66">
        <w:rPr>
          <w:sz w:val="24"/>
          <w:szCs w:val="24"/>
        </w:rPr>
        <w:t>Gorz</w:t>
      </w:r>
      <w:proofErr w:type="spellEnd"/>
      <w:r w:rsidR="00BA1A66">
        <w:rPr>
          <w:sz w:val="24"/>
          <w:szCs w:val="24"/>
        </w:rPr>
        <w:t>, there were various</w:t>
      </w:r>
      <w:r w:rsidR="00B260FE">
        <w:rPr>
          <w:sz w:val="24"/>
          <w:szCs w:val="24"/>
        </w:rPr>
        <w:t xml:space="preserve"> possible scenarios</w:t>
      </w:r>
      <w:r w:rsidR="00313E22">
        <w:rPr>
          <w:sz w:val="24"/>
          <w:szCs w:val="24"/>
        </w:rPr>
        <w:t>,</w:t>
      </w:r>
      <w:r w:rsidR="00315F39">
        <w:rPr>
          <w:sz w:val="24"/>
          <w:szCs w:val="24"/>
        </w:rPr>
        <w:t xml:space="preserve"> and</w:t>
      </w:r>
      <w:r w:rsidR="00B260FE">
        <w:rPr>
          <w:sz w:val="24"/>
          <w:szCs w:val="24"/>
        </w:rPr>
        <w:t xml:space="preserve"> these are </w:t>
      </w:r>
      <w:r w:rsidR="00315F39">
        <w:rPr>
          <w:sz w:val="24"/>
          <w:szCs w:val="24"/>
        </w:rPr>
        <w:t>interwoven with accounts of</w:t>
      </w:r>
      <w:r w:rsidR="00B260FE">
        <w:rPr>
          <w:sz w:val="24"/>
          <w:szCs w:val="24"/>
        </w:rPr>
        <w:t xml:space="preserve"> the artificial perpetuation of the work based economy, and its abolition.</w:t>
      </w:r>
      <w:r w:rsidR="00BA1A66">
        <w:rPr>
          <w:sz w:val="24"/>
          <w:szCs w:val="24"/>
        </w:rPr>
        <w:t xml:space="preserve"> </w:t>
      </w:r>
      <w:r w:rsidR="00313E22">
        <w:rPr>
          <w:sz w:val="24"/>
          <w:szCs w:val="24"/>
        </w:rPr>
        <w:t xml:space="preserve">In one scenario, </w:t>
      </w:r>
      <w:r w:rsidR="00BA1A66">
        <w:rPr>
          <w:sz w:val="24"/>
          <w:szCs w:val="24"/>
        </w:rPr>
        <w:t>permanently employed workers become a ‘narrow stratum, alongside vast numbers of unemployed’ (</w:t>
      </w:r>
      <w:proofErr w:type="spellStart"/>
      <w:r w:rsidR="001C1298">
        <w:rPr>
          <w:sz w:val="24"/>
          <w:szCs w:val="24"/>
        </w:rPr>
        <w:t>Gorz</w:t>
      </w:r>
      <w:proofErr w:type="spellEnd"/>
      <w:r w:rsidR="001C1298">
        <w:rPr>
          <w:sz w:val="24"/>
          <w:szCs w:val="24"/>
        </w:rPr>
        <w:t xml:space="preserve"> 1985:</w:t>
      </w:r>
      <w:r w:rsidR="00BA1A66">
        <w:rPr>
          <w:sz w:val="24"/>
          <w:szCs w:val="24"/>
        </w:rPr>
        <w:t xml:space="preserve"> 31).</w:t>
      </w:r>
      <w:r w:rsidR="00426F78">
        <w:rPr>
          <w:sz w:val="24"/>
          <w:szCs w:val="24"/>
        </w:rPr>
        <w:t xml:space="preserve"> </w:t>
      </w:r>
      <w:r w:rsidR="00426F78" w:rsidRPr="00426F78">
        <w:rPr>
          <w:sz w:val="24"/>
          <w:szCs w:val="24"/>
        </w:rPr>
        <w:t>This</w:t>
      </w:r>
      <w:r w:rsidR="00725C43">
        <w:rPr>
          <w:sz w:val="24"/>
          <w:szCs w:val="24"/>
        </w:rPr>
        <w:t xml:space="preserve"> polarization thesis</w:t>
      </w:r>
      <w:r w:rsidR="00313E22">
        <w:rPr>
          <w:sz w:val="24"/>
          <w:szCs w:val="24"/>
        </w:rPr>
        <w:t xml:space="preserve"> is reminiscent of Beck’s ‘</w:t>
      </w:r>
      <w:proofErr w:type="spellStart"/>
      <w:r w:rsidR="00313E22">
        <w:rPr>
          <w:sz w:val="24"/>
          <w:szCs w:val="24"/>
        </w:rPr>
        <w:t>Braziliani</w:t>
      </w:r>
      <w:r w:rsidR="00B53E9C">
        <w:rPr>
          <w:sz w:val="24"/>
          <w:szCs w:val="24"/>
        </w:rPr>
        <w:t>z</w:t>
      </w:r>
      <w:r w:rsidR="00313E22">
        <w:rPr>
          <w:sz w:val="24"/>
          <w:szCs w:val="24"/>
        </w:rPr>
        <w:t>ation</w:t>
      </w:r>
      <w:proofErr w:type="spellEnd"/>
      <w:r w:rsidR="00313E22">
        <w:rPr>
          <w:sz w:val="24"/>
          <w:szCs w:val="24"/>
        </w:rPr>
        <w:t xml:space="preserve"> of the West’ idea</w:t>
      </w:r>
      <w:r w:rsidR="001C1298">
        <w:rPr>
          <w:sz w:val="24"/>
          <w:szCs w:val="24"/>
        </w:rPr>
        <w:t xml:space="preserve"> (2000) and sees</w:t>
      </w:r>
      <w:r w:rsidR="00313E22">
        <w:rPr>
          <w:sz w:val="24"/>
          <w:szCs w:val="24"/>
        </w:rPr>
        <w:t xml:space="preserve"> the privileged elite co-exist substantively, if not experientially, alongside</w:t>
      </w:r>
      <w:r w:rsidR="00725C43">
        <w:rPr>
          <w:sz w:val="24"/>
          <w:szCs w:val="24"/>
        </w:rPr>
        <w:t xml:space="preserve"> ‘a dispossessed social majority: slum dwellers in the shadow of skyscrapers precariously existing on crime and the underground econo</w:t>
      </w:r>
      <w:r w:rsidR="004A32FE">
        <w:rPr>
          <w:sz w:val="24"/>
          <w:szCs w:val="24"/>
        </w:rPr>
        <w:t>my</w:t>
      </w:r>
      <w:r w:rsidR="00725C43">
        <w:rPr>
          <w:sz w:val="24"/>
          <w:szCs w:val="24"/>
        </w:rPr>
        <w:t>’</w:t>
      </w:r>
      <w:r w:rsidR="00725C43" w:rsidRPr="00725C43">
        <w:rPr>
          <w:sz w:val="24"/>
          <w:szCs w:val="24"/>
        </w:rPr>
        <w:t xml:space="preserve"> </w:t>
      </w:r>
      <w:r w:rsidR="00FE04BA">
        <w:rPr>
          <w:sz w:val="24"/>
          <w:szCs w:val="24"/>
        </w:rPr>
        <w:t>(</w:t>
      </w:r>
      <w:proofErr w:type="spellStart"/>
      <w:r w:rsidR="001C1298">
        <w:rPr>
          <w:sz w:val="24"/>
          <w:szCs w:val="24"/>
        </w:rPr>
        <w:t>Gorz</w:t>
      </w:r>
      <w:proofErr w:type="spellEnd"/>
      <w:r w:rsidR="001C1298">
        <w:rPr>
          <w:sz w:val="24"/>
          <w:szCs w:val="24"/>
        </w:rPr>
        <w:t xml:space="preserve"> 1985: </w:t>
      </w:r>
      <w:r w:rsidR="00792855">
        <w:rPr>
          <w:sz w:val="24"/>
          <w:szCs w:val="24"/>
        </w:rPr>
        <w:t xml:space="preserve">31). </w:t>
      </w:r>
    </w:p>
    <w:p w:rsidR="005B7111" w:rsidRDefault="00D23F62" w:rsidP="005B7111">
      <w:pPr>
        <w:spacing w:before="240"/>
        <w:ind w:firstLine="720"/>
        <w:jc w:val="both"/>
        <w:rPr>
          <w:sz w:val="24"/>
          <w:szCs w:val="24"/>
        </w:rPr>
      </w:pPr>
      <w:r>
        <w:rPr>
          <w:sz w:val="24"/>
          <w:szCs w:val="24"/>
        </w:rPr>
        <w:t xml:space="preserve">Something that is noted more or less in passing in much critical writing on the end of work is the often racialized character of marginalization. One exception to this </w:t>
      </w:r>
      <w:r w:rsidR="00F42893">
        <w:rPr>
          <w:sz w:val="24"/>
          <w:szCs w:val="24"/>
        </w:rPr>
        <w:t xml:space="preserve">is </w:t>
      </w:r>
      <w:r>
        <w:rPr>
          <w:sz w:val="24"/>
          <w:szCs w:val="24"/>
        </w:rPr>
        <w:t>Rifkin’s analysis of the African American experience</w:t>
      </w:r>
      <w:r w:rsidR="00F42893">
        <w:rPr>
          <w:sz w:val="24"/>
          <w:szCs w:val="24"/>
        </w:rPr>
        <w:t xml:space="preserve"> (</w:t>
      </w:r>
      <w:r w:rsidR="001C1298">
        <w:rPr>
          <w:sz w:val="24"/>
          <w:szCs w:val="24"/>
        </w:rPr>
        <w:t xml:space="preserve">1996: </w:t>
      </w:r>
      <w:r w:rsidR="00F42893">
        <w:rPr>
          <w:sz w:val="24"/>
          <w:szCs w:val="24"/>
        </w:rPr>
        <w:t>69 – 80)</w:t>
      </w:r>
      <w:r>
        <w:rPr>
          <w:sz w:val="24"/>
          <w:szCs w:val="24"/>
        </w:rPr>
        <w:t>. He shows how black Americans were ‘caught between technologies’ 9 (</w:t>
      </w:r>
      <w:r w:rsidR="001C1298">
        <w:rPr>
          <w:sz w:val="24"/>
          <w:szCs w:val="24"/>
        </w:rPr>
        <w:t>Rifkin 1996: 73); h</w:t>
      </w:r>
      <w:r w:rsidR="003E0B83">
        <w:rPr>
          <w:sz w:val="24"/>
          <w:szCs w:val="24"/>
        </w:rPr>
        <w:t xml:space="preserve">aving been </w:t>
      </w:r>
      <w:r w:rsidR="003E0B83" w:rsidRPr="00315F39">
        <w:rPr>
          <w:sz w:val="24"/>
          <w:szCs w:val="24"/>
        </w:rPr>
        <w:t>de jure</w:t>
      </w:r>
      <w:r w:rsidR="003E0B83">
        <w:rPr>
          <w:sz w:val="24"/>
          <w:szCs w:val="24"/>
        </w:rPr>
        <w:t xml:space="preserve"> liberated from slavery (which has its own significance in the conceptual history of the end of work, as we have seen) many African Americans remained in the Southern stat</w:t>
      </w:r>
      <w:r w:rsidR="001C1298">
        <w:rPr>
          <w:sz w:val="24"/>
          <w:szCs w:val="24"/>
        </w:rPr>
        <w:t>es, working in agriculture</w:t>
      </w:r>
      <w:r w:rsidR="003E0B83">
        <w:rPr>
          <w:sz w:val="24"/>
          <w:szCs w:val="24"/>
        </w:rPr>
        <w:t xml:space="preserve">. </w:t>
      </w:r>
      <w:r w:rsidR="00F42893" w:rsidRPr="00315F39">
        <w:rPr>
          <w:sz w:val="24"/>
          <w:szCs w:val="24"/>
        </w:rPr>
        <w:t xml:space="preserve">When cotton picking was mechanized in the 1940s, black Americans found themselves </w:t>
      </w:r>
      <w:r w:rsidR="001C1298" w:rsidRPr="00315F39">
        <w:rPr>
          <w:sz w:val="24"/>
          <w:szCs w:val="24"/>
        </w:rPr>
        <w:t>‘invented</w:t>
      </w:r>
      <w:r w:rsidR="00F42893" w:rsidRPr="00315F39">
        <w:rPr>
          <w:sz w:val="24"/>
          <w:szCs w:val="24"/>
        </w:rPr>
        <w:t xml:space="preserve"> out of a job</w:t>
      </w:r>
      <w:r w:rsidR="001C1298" w:rsidRPr="00315F39">
        <w:rPr>
          <w:sz w:val="24"/>
          <w:szCs w:val="24"/>
        </w:rPr>
        <w:t>’ (Bix 2000)</w:t>
      </w:r>
      <w:r w:rsidR="00F42893" w:rsidRPr="00315F39">
        <w:rPr>
          <w:sz w:val="24"/>
          <w:szCs w:val="24"/>
        </w:rPr>
        <w:t xml:space="preserve"> – victims of technological unemployment. This, amongst other developments, played a part in</w:t>
      </w:r>
      <w:r w:rsidR="00F42893">
        <w:rPr>
          <w:sz w:val="24"/>
          <w:szCs w:val="24"/>
        </w:rPr>
        <w:t xml:space="preserve"> the great migration of Southern black workers to the industrial cities of the north – Chicago, Detroit, Cleveland, Philadelphia. Steered (in part by limitations imposed by structural racism) into significant concentrations in unskilled manufacturing jobs, African Americans were then hit harder than most when </w:t>
      </w:r>
      <w:r w:rsidR="00F42893">
        <w:rPr>
          <w:i/>
          <w:sz w:val="24"/>
          <w:szCs w:val="24"/>
        </w:rPr>
        <w:t>these</w:t>
      </w:r>
      <w:r w:rsidR="00F42893">
        <w:rPr>
          <w:sz w:val="24"/>
          <w:szCs w:val="24"/>
        </w:rPr>
        <w:t xml:space="preserve"> jobs were in turn automate</w:t>
      </w:r>
      <w:r w:rsidR="001A6B28">
        <w:rPr>
          <w:sz w:val="24"/>
          <w:szCs w:val="24"/>
        </w:rPr>
        <w:t>d from the 1950s on (Rifkin 1996</w:t>
      </w:r>
      <w:r w:rsidR="00F42893">
        <w:rPr>
          <w:sz w:val="24"/>
          <w:szCs w:val="24"/>
        </w:rPr>
        <w:t xml:space="preserve">). This line of analysis brings Rifkin on to </w:t>
      </w:r>
      <w:r w:rsidR="00F22E23">
        <w:rPr>
          <w:sz w:val="24"/>
          <w:szCs w:val="24"/>
        </w:rPr>
        <w:t xml:space="preserve">considering automation’s role in the creation of the urban </w:t>
      </w:r>
      <w:r w:rsidR="001A6B28">
        <w:rPr>
          <w:sz w:val="24"/>
          <w:szCs w:val="24"/>
        </w:rPr>
        <w:t>underclass (1996:</w:t>
      </w:r>
      <w:r w:rsidR="00F22E23">
        <w:rPr>
          <w:sz w:val="24"/>
          <w:szCs w:val="24"/>
        </w:rPr>
        <w:t xml:space="preserve"> 77). </w:t>
      </w:r>
      <w:r w:rsidR="001A6B28">
        <w:rPr>
          <w:sz w:val="24"/>
          <w:szCs w:val="24"/>
        </w:rPr>
        <w:t xml:space="preserve">If one accepts that such a concept can in fact be operationalized, </w:t>
      </w:r>
      <w:r w:rsidR="00F22E23">
        <w:rPr>
          <w:sz w:val="24"/>
          <w:szCs w:val="24"/>
        </w:rPr>
        <w:t>Black Americans make up a significant part of this group and find it harder to escape from it</w:t>
      </w:r>
      <w:r w:rsidR="001A6B28">
        <w:rPr>
          <w:sz w:val="24"/>
          <w:szCs w:val="24"/>
        </w:rPr>
        <w:t>,</w:t>
      </w:r>
      <w:r w:rsidR="00F22E23">
        <w:rPr>
          <w:sz w:val="24"/>
          <w:szCs w:val="24"/>
        </w:rPr>
        <w:t xml:space="preserve"> since they have been denied the educational opportunities needed in order to become part of the rising knowledge class. </w:t>
      </w:r>
      <w:r w:rsidR="00640350">
        <w:rPr>
          <w:sz w:val="24"/>
          <w:szCs w:val="24"/>
        </w:rPr>
        <w:t>The concept of ‘structural viole</w:t>
      </w:r>
      <w:r w:rsidR="001A6B28">
        <w:rPr>
          <w:sz w:val="24"/>
          <w:szCs w:val="24"/>
        </w:rPr>
        <w:t>nce’ (Ralph 2014: 199</w:t>
      </w:r>
      <w:r w:rsidR="00640350">
        <w:rPr>
          <w:sz w:val="24"/>
          <w:szCs w:val="24"/>
        </w:rPr>
        <w:t xml:space="preserve">) captures both the causes of </w:t>
      </w:r>
      <w:r w:rsidR="00A5593E">
        <w:rPr>
          <w:sz w:val="24"/>
          <w:szCs w:val="24"/>
        </w:rPr>
        <w:t>black Americans’</w:t>
      </w:r>
      <w:r w:rsidR="005E3FC7">
        <w:rPr>
          <w:sz w:val="24"/>
          <w:szCs w:val="24"/>
        </w:rPr>
        <w:t xml:space="preserve"> marginalization, and its consequences. Eliminated from the world of work,</w:t>
      </w:r>
      <w:r w:rsidR="00F22E23">
        <w:rPr>
          <w:sz w:val="24"/>
          <w:szCs w:val="24"/>
        </w:rPr>
        <w:t xml:space="preserve"> </w:t>
      </w:r>
      <w:r w:rsidR="005E3FC7">
        <w:rPr>
          <w:sz w:val="24"/>
          <w:szCs w:val="24"/>
        </w:rPr>
        <w:t xml:space="preserve">the most marginalized ‘turn to the ruthless business of drug trafficking, thereby mimicking the entrepreneurial spirit of capitalism. Like their legal counterparts, they kill, maim and destroy people’s </w:t>
      </w:r>
      <w:r w:rsidR="005E3FC7" w:rsidRPr="007509A2">
        <w:rPr>
          <w:color w:val="000000" w:themeColor="text1"/>
          <w:sz w:val="24"/>
          <w:szCs w:val="24"/>
        </w:rPr>
        <w:t>lives in the process of making a profit’ (</w:t>
      </w:r>
      <w:hyperlink r:id="rId6" w:history="1">
        <w:r w:rsidR="00A5593E" w:rsidRPr="007509A2">
          <w:rPr>
            <w:rStyle w:val="Hyperlink"/>
            <w:color w:val="000000" w:themeColor="text1"/>
            <w:sz w:val="24"/>
            <w:szCs w:val="24"/>
            <w:u w:val="none"/>
          </w:rPr>
          <w:t>Ransby</w:t>
        </w:r>
      </w:hyperlink>
      <w:r w:rsidR="00A5593E" w:rsidRPr="007509A2">
        <w:rPr>
          <w:rStyle w:val="Hyperlink"/>
          <w:color w:val="000000" w:themeColor="text1"/>
          <w:sz w:val="24"/>
          <w:szCs w:val="24"/>
          <w:u w:val="none"/>
        </w:rPr>
        <w:t xml:space="preserve"> 1996</w:t>
      </w:r>
      <w:r w:rsidR="005E3FC7" w:rsidRPr="007509A2">
        <w:rPr>
          <w:color w:val="000000" w:themeColor="text1"/>
          <w:sz w:val="24"/>
          <w:szCs w:val="24"/>
        </w:rPr>
        <w:t xml:space="preserve"> : 6) Others such as </w:t>
      </w:r>
      <w:proofErr w:type="spellStart"/>
      <w:r w:rsidR="005E3FC7" w:rsidRPr="007509A2">
        <w:rPr>
          <w:color w:val="000000" w:themeColor="text1"/>
          <w:sz w:val="24"/>
          <w:szCs w:val="24"/>
        </w:rPr>
        <w:t>Venkatesh</w:t>
      </w:r>
      <w:proofErr w:type="spellEnd"/>
      <w:r w:rsidR="005E3FC7" w:rsidRPr="007509A2">
        <w:rPr>
          <w:color w:val="000000" w:themeColor="text1"/>
          <w:sz w:val="24"/>
          <w:szCs w:val="24"/>
        </w:rPr>
        <w:t xml:space="preserve"> (</w:t>
      </w:r>
      <w:r w:rsidR="007509A2" w:rsidRPr="007509A2">
        <w:rPr>
          <w:color w:val="000000" w:themeColor="text1"/>
          <w:sz w:val="24"/>
          <w:szCs w:val="24"/>
        </w:rPr>
        <w:t>2008</w:t>
      </w:r>
      <w:r w:rsidR="005E3FC7" w:rsidRPr="007509A2">
        <w:rPr>
          <w:color w:val="000000" w:themeColor="text1"/>
          <w:sz w:val="24"/>
          <w:szCs w:val="24"/>
        </w:rPr>
        <w:t xml:space="preserve">), </w:t>
      </w:r>
      <w:proofErr w:type="spellStart"/>
      <w:r w:rsidR="005E3FC7" w:rsidRPr="007509A2">
        <w:rPr>
          <w:color w:val="000000" w:themeColor="text1"/>
          <w:sz w:val="24"/>
          <w:szCs w:val="24"/>
        </w:rPr>
        <w:t>Bourgois</w:t>
      </w:r>
      <w:proofErr w:type="spellEnd"/>
      <w:r w:rsidR="005E3FC7" w:rsidRPr="007509A2">
        <w:rPr>
          <w:color w:val="000000" w:themeColor="text1"/>
          <w:sz w:val="24"/>
          <w:szCs w:val="24"/>
        </w:rPr>
        <w:t xml:space="preserve">  (</w:t>
      </w:r>
      <w:hyperlink r:id="rId7" w:history="1">
        <w:r w:rsidR="007509A2" w:rsidRPr="007509A2">
          <w:rPr>
            <w:rStyle w:val="Hyperlink"/>
            <w:color w:val="000000" w:themeColor="text1"/>
            <w:sz w:val="24"/>
            <w:szCs w:val="24"/>
            <w:u w:val="none"/>
          </w:rPr>
          <w:t>1995</w:t>
        </w:r>
      </w:hyperlink>
      <w:r w:rsidR="00315F39">
        <w:rPr>
          <w:color w:val="000000" w:themeColor="text1"/>
          <w:sz w:val="24"/>
          <w:szCs w:val="24"/>
        </w:rPr>
        <w:t>),</w:t>
      </w:r>
      <w:r w:rsidR="005E3FC7" w:rsidRPr="007509A2">
        <w:rPr>
          <w:color w:val="000000" w:themeColor="text1"/>
          <w:sz w:val="24"/>
          <w:szCs w:val="24"/>
        </w:rPr>
        <w:t xml:space="preserve"> Farber </w:t>
      </w:r>
      <w:r w:rsidR="007509A2">
        <w:rPr>
          <w:color w:val="000000" w:themeColor="text1"/>
          <w:sz w:val="24"/>
          <w:szCs w:val="24"/>
        </w:rPr>
        <w:t xml:space="preserve">(2019) </w:t>
      </w:r>
      <w:r w:rsidR="005E3FC7" w:rsidRPr="007509A2">
        <w:rPr>
          <w:color w:val="000000" w:themeColor="text1"/>
          <w:sz w:val="24"/>
          <w:szCs w:val="24"/>
        </w:rPr>
        <w:t xml:space="preserve">and others have pursued this line of analysis, the former two in ethnographic detail. The drug economy is seen as a (perhaps </w:t>
      </w:r>
      <w:r w:rsidR="005E3FC7" w:rsidRPr="007509A2">
        <w:rPr>
          <w:i/>
          <w:color w:val="000000" w:themeColor="text1"/>
          <w:sz w:val="24"/>
          <w:szCs w:val="24"/>
        </w:rPr>
        <w:t>the</w:t>
      </w:r>
      <w:r w:rsidR="005E3FC7" w:rsidRPr="007509A2">
        <w:rPr>
          <w:color w:val="000000" w:themeColor="text1"/>
          <w:sz w:val="24"/>
          <w:szCs w:val="24"/>
        </w:rPr>
        <w:t xml:space="preserve">) only viable </w:t>
      </w:r>
      <w:r w:rsidR="005B7111" w:rsidRPr="007509A2">
        <w:rPr>
          <w:color w:val="000000" w:themeColor="text1"/>
          <w:sz w:val="24"/>
          <w:szCs w:val="24"/>
        </w:rPr>
        <w:t xml:space="preserve">career option in socially, racially and economically </w:t>
      </w:r>
      <w:r w:rsidR="005B7111" w:rsidRPr="007509A2">
        <w:rPr>
          <w:sz w:val="24"/>
          <w:szCs w:val="24"/>
        </w:rPr>
        <w:t>segregated areas where</w:t>
      </w:r>
      <w:r w:rsidR="005B7111">
        <w:rPr>
          <w:sz w:val="24"/>
          <w:szCs w:val="24"/>
        </w:rPr>
        <w:t xml:space="preserve"> de-industrialization has seen decently paid work, perhaps any work</w:t>
      </w:r>
      <w:r w:rsidR="005B7111" w:rsidRPr="007509A2">
        <w:rPr>
          <w:sz w:val="24"/>
          <w:szCs w:val="24"/>
        </w:rPr>
        <w:t xml:space="preserve">, ‘disappear’ (Wilson </w:t>
      </w:r>
      <w:r w:rsidR="007509A2" w:rsidRPr="007509A2">
        <w:rPr>
          <w:sz w:val="24"/>
          <w:szCs w:val="24"/>
        </w:rPr>
        <w:t>1996</w:t>
      </w:r>
      <w:r w:rsidR="005B7111" w:rsidRPr="007509A2">
        <w:rPr>
          <w:sz w:val="24"/>
          <w:szCs w:val="24"/>
        </w:rPr>
        <w:t>).</w:t>
      </w:r>
      <w:r w:rsidR="005B7111">
        <w:rPr>
          <w:sz w:val="24"/>
          <w:szCs w:val="24"/>
        </w:rPr>
        <w:t xml:space="preserve"> </w:t>
      </w:r>
      <w:r w:rsidR="00481A80">
        <w:rPr>
          <w:sz w:val="24"/>
          <w:szCs w:val="24"/>
        </w:rPr>
        <w:t xml:space="preserve">One corollary of this growth of an alternative </w:t>
      </w:r>
      <w:proofErr w:type="spellStart"/>
      <w:r w:rsidR="00481A80">
        <w:rPr>
          <w:sz w:val="24"/>
          <w:szCs w:val="24"/>
        </w:rPr>
        <w:t>narco</w:t>
      </w:r>
      <w:proofErr w:type="spellEnd"/>
      <w:r w:rsidR="00481A80">
        <w:rPr>
          <w:sz w:val="24"/>
          <w:szCs w:val="24"/>
        </w:rPr>
        <w:t xml:space="preserve">-economy has been the high levels of criminalisation </w:t>
      </w:r>
      <w:r w:rsidR="00A5593E">
        <w:rPr>
          <w:sz w:val="24"/>
          <w:szCs w:val="24"/>
        </w:rPr>
        <w:t xml:space="preserve">and </w:t>
      </w:r>
      <w:r w:rsidR="00481A80">
        <w:rPr>
          <w:sz w:val="24"/>
          <w:szCs w:val="24"/>
        </w:rPr>
        <w:t xml:space="preserve">incarceration </w:t>
      </w:r>
      <w:r w:rsidR="00A5593E">
        <w:rPr>
          <w:sz w:val="24"/>
          <w:szCs w:val="24"/>
        </w:rPr>
        <w:t xml:space="preserve">of African American men (Rifkin 1996: </w:t>
      </w:r>
      <w:r w:rsidR="00481A80">
        <w:rPr>
          <w:sz w:val="24"/>
          <w:szCs w:val="24"/>
        </w:rPr>
        <w:t xml:space="preserve">77). Through this system of mass incarceration, these workless, ‘surplus’ people can be (more or less) safely contained. </w:t>
      </w:r>
      <w:r w:rsidR="005B7111">
        <w:rPr>
          <w:sz w:val="24"/>
          <w:szCs w:val="24"/>
        </w:rPr>
        <w:t xml:space="preserve">In a sense then, there are many communities in which work </w:t>
      </w:r>
      <w:r w:rsidR="005B7111" w:rsidRPr="00A5593E">
        <w:rPr>
          <w:i/>
          <w:sz w:val="24"/>
          <w:szCs w:val="24"/>
        </w:rPr>
        <w:t xml:space="preserve">as conventionally </w:t>
      </w:r>
      <w:r w:rsidR="005B7111" w:rsidRPr="00A5593E">
        <w:rPr>
          <w:i/>
          <w:sz w:val="24"/>
          <w:szCs w:val="24"/>
        </w:rPr>
        <w:lastRenderedPageBreak/>
        <w:t>known</w:t>
      </w:r>
      <w:r w:rsidR="005B7111">
        <w:rPr>
          <w:sz w:val="24"/>
          <w:szCs w:val="24"/>
        </w:rPr>
        <w:t xml:space="preserve"> has already ended, although it is notable that this fact is rarely mentioned in mainstream accounts of the ‘possible’ social costs of automation and the end of work.</w:t>
      </w:r>
      <w:r w:rsidR="00A5593E">
        <w:rPr>
          <w:sz w:val="24"/>
          <w:szCs w:val="24"/>
        </w:rPr>
        <w:t xml:space="preserve"> Although space precludes a detailed discussion of this issue here, the same could be said for </w:t>
      </w:r>
      <w:proofErr w:type="spellStart"/>
      <w:r w:rsidR="00A5593E">
        <w:rPr>
          <w:sz w:val="24"/>
          <w:szCs w:val="24"/>
        </w:rPr>
        <w:t>worklessness</w:t>
      </w:r>
      <w:proofErr w:type="spellEnd"/>
      <w:r w:rsidR="00A5593E">
        <w:rPr>
          <w:sz w:val="24"/>
          <w:szCs w:val="24"/>
        </w:rPr>
        <w:t xml:space="preserve"> (or </w:t>
      </w:r>
      <w:proofErr w:type="spellStart"/>
      <w:r w:rsidR="00A5593E">
        <w:rPr>
          <w:sz w:val="24"/>
          <w:szCs w:val="24"/>
        </w:rPr>
        <w:t>wagelessness</w:t>
      </w:r>
      <w:proofErr w:type="spellEnd"/>
      <w:r w:rsidR="00A5593E">
        <w:rPr>
          <w:sz w:val="24"/>
          <w:szCs w:val="24"/>
        </w:rPr>
        <w:t>) in the global South (Denning 2010</w:t>
      </w:r>
      <w:r w:rsidR="00FC4A3B">
        <w:rPr>
          <w:sz w:val="24"/>
          <w:szCs w:val="24"/>
        </w:rPr>
        <w:t>). More generally, the point has been made that research on the future of work has tended to be ‘Western</w:t>
      </w:r>
      <w:r w:rsidR="00FC4A3B" w:rsidRPr="00FC4A3B">
        <w:rPr>
          <w:sz w:val="24"/>
          <w:szCs w:val="24"/>
        </w:rPr>
        <w:t>-centric’ (</w:t>
      </w:r>
      <w:proofErr w:type="spellStart"/>
      <w:r w:rsidR="00FC4A3B" w:rsidRPr="00FC4A3B">
        <w:rPr>
          <w:sz w:val="24"/>
          <w:szCs w:val="24"/>
        </w:rPr>
        <w:t>Aroles</w:t>
      </w:r>
      <w:proofErr w:type="spellEnd"/>
      <w:r w:rsidR="00FC4A3B" w:rsidRPr="00FC4A3B">
        <w:rPr>
          <w:sz w:val="24"/>
          <w:szCs w:val="24"/>
        </w:rPr>
        <w:t xml:space="preserve"> et al. 2019 </w:t>
      </w:r>
      <w:r w:rsidR="00315F39">
        <w:rPr>
          <w:sz w:val="24"/>
          <w:szCs w:val="24"/>
        </w:rPr>
        <w:t xml:space="preserve">- </w:t>
      </w:r>
      <w:r w:rsidR="00FC4A3B" w:rsidRPr="00FC4A3B">
        <w:rPr>
          <w:sz w:val="24"/>
          <w:szCs w:val="24"/>
        </w:rPr>
        <w:t>they also note exceptions</w:t>
      </w:r>
      <w:r w:rsidR="00FC4A3B">
        <w:rPr>
          <w:sz w:val="24"/>
          <w:szCs w:val="24"/>
        </w:rPr>
        <w:t xml:space="preserve"> such as Graham et al. 2017, and Wood et al. 2018).</w:t>
      </w:r>
    </w:p>
    <w:p w:rsidR="00426F78" w:rsidRDefault="00725C43" w:rsidP="005B7111">
      <w:pPr>
        <w:spacing w:before="240"/>
        <w:ind w:firstLine="720"/>
        <w:jc w:val="both"/>
        <w:rPr>
          <w:sz w:val="24"/>
          <w:szCs w:val="24"/>
        </w:rPr>
      </w:pPr>
      <w:r>
        <w:rPr>
          <w:sz w:val="24"/>
          <w:szCs w:val="24"/>
        </w:rPr>
        <w:t>Some of th</w:t>
      </w:r>
      <w:r w:rsidR="00792855">
        <w:rPr>
          <w:sz w:val="24"/>
          <w:szCs w:val="24"/>
        </w:rPr>
        <w:t xml:space="preserve">ose denied access to the privileges of full time labour </w:t>
      </w:r>
      <w:r w:rsidRPr="00D23F62">
        <w:rPr>
          <w:i/>
          <w:sz w:val="24"/>
          <w:szCs w:val="24"/>
        </w:rPr>
        <w:t>do</w:t>
      </w:r>
      <w:r>
        <w:rPr>
          <w:sz w:val="24"/>
          <w:szCs w:val="24"/>
        </w:rPr>
        <w:t xml:space="preserve"> still work</w:t>
      </w:r>
      <w:r w:rsidR="00D23F62">
        <w:rPr>
          <w:sz w:val="24"/>
          <w:szCs w:val="24"/>
        </w:rPr>
        <w:t xml:space="preserve"> in the ‘legitimate’ economy</w:t>
      </w:r>
      <w:r>
        <w:rPr>
          <w:sz w:val="24"/>
          <w:szCs w:val="24"/>
        </w:rPr>
        <w:t xml:space="preserve">, as part of a servant </w:t>
      </w:r>
      <w:r w:rsidRPr="007509A2">
        <w:rPr>
          <w:sz w:val="24"/>
          <w:szCs w:val="24"/>
        </w:rPr>
        <w:t xml:space="preserve">class </w:t>
      </w:r>
      <w:r w:rsidR="007509A2" w:rsidRPr="007509A2">
        <w:rPr>
          <w:sz w:val="24"/>
          <w:szCs w:val="24"/>
        </w:rPr>
        <w:t>(Meagher 2003</w:t>
      </w:r>
      <w:r w:rsidRPr="007509A2">
        <w:rPr>
          <w:sz w:val="24"/>
          <w:szCs w:val="24"/>
        </w:rPr>
        <w:t>: 146)</w:t>
      </w:r>
      <w:r w:rsidR="004A32FE" w:rsidRPr="007509A2">
        <w:rPr>
          <w:sz w:val="24"/>
          <w:szCs w:val="24"/>
        </w:rPr>
        <w:t>, some</w:t>
      </w:r>
      <w:r w:rsidR="004A32FE">
        <w:rPr>
          <w:sz w:val="24"/>
          <w:szCs w:val="24"/>
        </w:rPr>
        <w:t xml:space="preserve"> of</w:t>
      </w:r>
      <w:r>
        <w:rPr>
          <w:sz w:val="24"/>
          <w:szCs w:val="24"/>
        </w:rPr>
        <w:t xml:space="preserve"> </w:t>
      </w:r>
      <w:r w:rsidR="004A32FE">
        <w:rPr>
          <w:sz w:val="24"/>
          <w:szCs w:val="24"/>
        </w:rPr>
        <w:t xml:space="preserve">whom ‘are forced into desperate, frenetic competition to sell domestic or sexual services to the narrow stratum of well-paid workers and </w:t>
      </w:r>
      <w:r w:rsidR="004A32FE" w:rsidRPr="00755BCC">
        <w:rPr>
          <w:sz w:val="24"/>
          <w:szCs w:val="24"/>
        </w:rPr>
        <w:t>employers’ (</w:t>
      </w:r>
      <w:proofErr w:type="spellStart"/>
      <w:r w:rsidR="00755BCC" w:rsidRPr="00755BCC">
        <w:rPr>
          <w:sz w:val="24"/>
          <w:szCs w:val="24"/>
        </w:rPr>
        <w:t>Gorz</w:t>
      </w:r>
      <w:proofErr w:type="spellEnd"/>
      <w:r w:rsidR="00755BCC" w:rsidRPr="00755BCC">
        <w:rPr>
          <w:sz w:val="24"/>
          <w:szCs w:val="24"/>
        </w:rPr>
        <w:t xml:space="preserve"> 1985: </w:t>
      </w:r>
      <w:r w:rsidR="004A32FE" w:rsidRPr="00755BCC">
        <w:rPr>
          <w:sz w:val="24"/>
          <w:szCs w:val="24"/>
        </w:rPr>
        <w:t>31)</w:t>
      </w:r>
      <w:r w:rsidRPr="00755BCC">
        <w:rPr>
          <w:sz w:val="24"/>
          <w:szCs w:val="24"/>
        </w:rPr>
        <w:t xml:space="preserve"> Elsewhere</w:t>
      </w:r>
      <w:r>
        <w:rPr>
          <w:sz w:val="24"/>
          <w:szCs w:val="24"/>
        </w:rPr>
        <w:t xml:space="preserve"> </w:t>
      </w:r>
      <w:proofErr w:type="spellStart"/>
      <w:r>
        <w:rPr>
          <w:sz w:val="24"/>
          <w:szCs w:val="24"/>
        </w:rPr>
        <w:t>Gorz</w:t>
      </w:r>
      <w:proofErr w:type="spellEnd"/>
      <w:r>
        <w:rPr>
          <w:sz w:val="24"/>
          <w:szCs w:val="24"/>
        </w:rPr>
        <w:t xml:space="preserve"> </w:t>
      </w:r>
      <w:r w:rsidR="004A32FE">
        <w:rPr>
          <w:sz w:val="24"/>
          <w:szCs w:val="24"/>
        </w:rPr>
        <w:t xml:space="preserve">points to young people, members of </w:t>
      </w:r>
      <w:r>
        <w:rPr>
          <w:sz w:val="24"/>
          <w:szCs w:val="24"/>
        </w:rPr>
        <w:t>the new</w:t>
      </w:r>
      <w:r w:rsidR="007D6517">
        <w:rPr>
          <w:sz w:val="24"/>
          <w:szCs w:val="24"/>
        </w:rPr>
        <w:t xml:space="preserve"> class of </w:t>
      </w:r>
      <w:proofErr w:type="spellStart"/>
      <w:r w:rsidR="005C6F30" w:rsidRPr="005C6F30">
        <w:rPr>
          <w:i/>
          <w:iCs/>
          <w:sz w:val="24"/>
          <w:szCs w:val="24"/>
        </w:rPr>
        <w:t>précaires</w:t>
      </w:r>
      <w:proofErr w:type="spellEnd"/>
      <w:r w:rsidR="005C6F30" w:rsidRPr="005C6F30">
        <w:rPr>
          <w:sz w:val="24"/>
          <w:szCs w:val="24"/>
        </w:rPr>
        <w:t xml:space="preserve"> </w:t>
      </w:r>
      <w:r w:rsidR="007D6517">
        <w:rPr>
          <w:sz w:val="24"/>
          <w:szCs w:val="24"/>
        </w:rPr>
        <w:t>(</w:t>
      </w:r>
      <w:proofErr w:type="spellStart"/>
      <w:r w:rsidR="007D6517">
        <w:rPr>
          <w:sz w:val="24"/>
          <w:szCs w:val="24"/>
        </w:rPr>
        <w:t>Gorz</w:t>
      </w:r>
      <w:proofErr w:type="spellEnd"/>
      <w:r w:rsidR="007D6517">
        <w:rPr>
          <w:sz w:val="24"/>
          <w:szCs w:val="24"/>
        </w:rPr>
        <w:t xml:space="preserve"> 2003: 98) </w:t>
      </w:r>
      <w:r>
        <w:rPr>
          <w:sz w:val="24"/>
          <w:szCs w:val="24"/>
        </w:rPr>
        <w:t xml:space="preserve"> </w:t>
      </w:r>
      <w:r w:rsidR="004A32FE">
        <w:rPr>
          <w:sz w:val="24"/>
          <w:szCs w:val="24"/>
        </w:rPr>
        <w:t>‘</w:t>
      </w:r>
      <w:r w:rsidR="004A32FE" w:rsidRPr="004A32FE">
        <w:rPr>
          <w:sz w:val="24"/>
          <w:szCs w:val="24"/>
        </w:rPr>
        <w:t>who deliver their hot croissants, newspapers and pizzas</w:t>
      </w:r>
      <w:r w:rsidR="004A32FE">
        <w:rPr>
          <w:sz w:val="24"/>
          <w:szCs w:val="24"/>
        </w:rPr>
        <w:t xml:space="preserve">’ and do ‘odd jobs’ as another element of this servant class, </w:t>
      </w:r>
      <w:r w:rsidR="00755BCC">
        <w:rPr>
          <w:sz w:val="24"/>
          <w:szCs w:val="24"/>
        </w:rPr>
        <w:t xml:space="preserve">a social category </w:t>
      </w:r>
      <w:r w:rsidR="004A32FE">
        <w:rPr>
          <w:sz w:val="24"/>
          <w:szCs w:val="24"/>
        </w:rPr>
        <w:t>which was thought to have been made obsolete during the</w:t>
      </w:r>
      <w:r w:rsidR="007D6517">
        <w:rPr>
          <w:sz w:val="24"/>
          <w:szCs w:val="24"/>
        </w:rPr>
        <w:t xml:space="preserve"> early</w:t>
      </w:r>
      <w:r w:rsidR="004A32FE">
        <w:rPr>
          <w:sz w:val="24"/>
          <w:szCs w:val="24"/>
        </w:rPr>
        <w:t xml:space="preserve"> twentieth century </w:t>
      </w:r>
      <w:r w:rsidR="004A32FE" w:rsidRPr="00755BCC">
        <w:rPr>
          <w:sz w:val="24"/>
          <w:szCs w:val="24"/>
        </w:rPr>
        <w:t>(</w:t>
      </w:r>
      <w:proofErr w:type="spellStart"/>
      <w:r w:rsidR="00755BCC" w:rsidRPr="00755BCC">
        <w:rPr>
          <w:sz w:val="24"/>
          <w:szCs w:val="24"/>
        </w:rPr>
        <w:t>Gorz</w:t>
      </w:r>
      <w:proofErr w:type="spellEnd"/>
      <w:r w:rsidR="00755BCC" w:rsidRPr="00755BCC">
        <w:rPr>
          <w:sz w:val="24"/>
          <w:szCs w:val="24"/>
        </w:rPr>
        <w:t xml:space="preserve"> 1989: </w:t>
      </w:r>
      <w:r w:rsidR="004A32FE" w:rsidRPr="00755BCC">
        <w:rPr>
          <w:sz w:val="24"/>
          <w:szCs w:val="24"/>
        </w:rPr>
        <w:t>6).</w:t>
      </w:r>
      <w:r w:rsidR="004A32FE">
        <w:rPr>
          <w:sz w:val="24"/>
          <w:szCs w:val="24"/>
        </w:rPr>
        <w:t xml:space="preserve"> This scenario is certainly familiar to scholars who have charted the rise of non-standard or precarious work, </w:t>
      </w:r>
      <w:r w:rsidR="007D6517">
        <w:rPr>
          <w:sz w:val="24"/>
          <w:szCs w:val="24"/>
        </w:rPr>
        <w:t xml:space="preserve">and more recently the gig-economy </w:t>
      </w:r>
      <w:r w:rsidR="007D6517" w:rsidRPr="00392803">
        <w:rPr>
          <w:sz w:val="24"/>
          <w:szCs w:val="24"/>
        </w:rPr>
        <w:t>(</w:t>
      </w:r>
      <w:proofErr w:type="spellStart"/>
      <w:r w:rsidR="00755BCC" w:rsidRPr="00392803">
        <w:rPr>
          <w:sz w:val="24"/>
          <w:szCs w:val="24"/>
        </w:rPr>
        <w:t>Edgell</w:t>
      </w:r>
      <w:proofErr w:type="spellEnd"/>
      <w:r w:rsidR="00755BCC" w:rsidRPr="00392803">
        <w:rPr>
          <w:sz w:val="24"/>
          <w:szCs w:val="24"/>
        </w:rPr>
        <w:t xml:space="preserve"> and Granter 2019: </w:t>
      </w:r>
      <w:r w:rsidR="00392803" w:rsidRPr="00392803">
        <w:rPr>
          <w:sz w:val="24"/>
          <w:szCs w:val="24"/>
        </w:rPr>
        <w:t>193-224</w:t>
      </w:r>
      <w:r w:rsidR="00755BCC" w:rsidRPr="00392803">
        <w:rPr>
          <w:sz w:val="24"/>
          <w:szCs w:val="24"/>
        </w:rPr>
        <w:t>)</w:t>
      </w:r>
      <w:r w:rsidR="00315F39">
        <w:rPr>
          <w:sz w:val="24"/>
          <w:szCs w:val="24"/>
        </w:rPr>
        <w:t>.</w:t>
      </w:r>
      <w:r w:rsidR="00755BCC" w:rsidRPr="00392803">
        <w:rPr>
          <w:sz w:val="24"/>
          <w:szCs w:val="24"/>
        </w:rPr>
        <w:t xml:space="preserve"> </w:t>
      </w:r>
      <w:r w:rsidR="007D6517" w:rsidRPr="00392803">
        <w:rPr>
          <w:sz w:val="24"/>
          <w:szCs w:val="24"/>
        </w:rPr>
        <w:t>As economic</w:t>
      </w:r>
      <w:r w:rsidR="007D6517" w:rsidRPr="00755BCC">
        <w:rPr>
          <w:sz w:val="24"/>
          <w:szCs w:val="24"/>
        </w:rPr>
        <w:t xml:space="preserve"> rationality (</w:t>
      </w:r>
      <w:proofErr w:type="spellStart"/>
      <w:r w:rsidR="00755BCC" w:rsidRPr="00755BCC">
        <w:rPr>
          <w:sz w:val="24"/>
          <w:szCs w:val="24"/>
        </w:rPr>
        <w:t>Gorz</w:t>
      </w:r>
      <w:proofErr w:type="spellEnd"/>
      <w:r w:rsidR="00755BCC" w:rsidRPr="00755BCC">
        <w:rPr>
          <w:sz w:val="24"/>
          <w:szCs w:val="24"/>
        </w:rPr>
        <w:t xml:space="preserve"> 1989</w:t>
      </w:r>
      <w:r w:rsidR="007D6517" w:rsidRPr="00755BCC">
        <w:rPr>
          <w:sz w:val="24"/>
          <w:szCs w:val="24"/>
        </w:rPr>
        <w:t>) spreads</w:t>
      </w:r>
      <w:r w:rsidR="007D6517">
        <w:rPr>
          <w:sz w:val="24"/>
          <w:szCs w:val="24"/>
        </w:rPr>
        <w:t xml:space="preserve"> ever more deeply into everyday life, those who are cash rich but time poor rely on these contingent workers to put up their furniture, walk their dogs, and organize the contents</w:t>
      </w:r>
      <w:r w:rsidR="00792855">
        <w:rPr>
          <w:sz w:val="24"/>
          <w:szCs w:val="24"/>
        </w:rPr>
        <w:t xml:space="preserve"> of their refri</w:t>
      </w:r>
      <w:r w:rsidR="007D6517">
        <w:rPr>
          <w:sz w:val="24"/>
          <w:szCs w:val="24"/>
        </w:rPr>
        <w:t>gerators (</w:t>
      </w:r>
      <w:r w:rsidR="00083C34">
        <w:rPr>
          <w:sz w:val="24"/>
          <w:szCs w:val="24"/>
        </w:rPr>
        <w:t>Rodrigues 2020</w:t>
      </w:r>
      <w:r w:rsidR="007D6517">
        <w:rPr>
          <w:sz w:val="24"/>
          <w:szCs w:val="24"/>
        </w:rPr>
        <w:t>)</w:t>
      </w:r>
      <w:r w:rsidR="00B53E9C">
        <w:rPr>
          <w:sz w:val="24"/>
          <w:szCs w:val="24"/>
        </w:rPr>
        <w:t>.</w:t>
      </w:r>
    </w:p>
    <w:p w:rsidR="00FA6EE5" w:rsidRDefault="00B53E9C" w:rsidP="00B53E9C">
      <w:pPr>
        <w:ind w:firstLine="720"/>
        <w:jc w:val="both"/>
        <w:rPr>
          <w:color w:val="222222"/>
          <w:sz w:val="29"/>
          <w:szCs w:val="29"/>
        </w:rPr>
      </w:pPr>
      <w:r>
        <w:rPr>
          <w:sz w:val="24"/>
          <w:szCs w:val="24"/>
        </w:rPr>
        <w:t>This set-up is functional for the perpetuation of the society of work. It is the organization of capitalism in ‘</w:t>
      </w:r>
      <w:r>
        <w:rPr>
          <w:i/>
          <w:sz w:val="24"/>
          <w:szCs w:val="24"/>
        </w:rPr>
        <w:t>ways which hide its reality’</w:t>
      </w:r>
      <w:r>
        <w:rPr>
          <w:sz w:val="24"/>
          <w:szCs w:val="24"/>
        </w:rPr>
        <w:t xml:space="preserve"> (</w:t>
      </w:r>
      <w:proofErr w:type="spellStart"/>
      <w:r w:rsidR="00392803">
        <w:rPr>
          <w:sz w:val="24"/>
          <w:szCs w:val="24"/>
        </w:rPr>
        <w:t>Gorz</w:t>
      </w:r>
      <w:proofErr w:type="spellEnd"/>
      <w:r w:rsidR="00392803">
        <w:rPr>
          <w:sz w:val="24"/>
          <w:szCs w:val="24"/>
        </w:rPr>
        <w:t xml:space="preserve"> 1985: </w:t>
      </w:r>
      <w:r>
        <w:rPr>
          <w:sz w:val="24"/>
          <w:szCs w:val="24"/>
        </w:rPr>
        <w:t>34). The core of relatively privileged, full time workers remain committed to the ideology of work</w:t>
      </w:r>
      <w:r w:rsidR="00792855">
        <w:rPr>
          <w:sz w:val="24"/>
          <w:szCs w:val="24"/>
        </w:rPr>
        <w:t xml:space="preserve"> which for them continues to deliver the goods</w:t>
      </w:r>
      <w:r>
        <w:rPr>
          <w:sz w:val="24"/>
          <w:szCs w:val="24"/>
        </w:rPr>
        <w:t xml:space="preserve">, and the precariat have no choice but to cling to the notion of work, </w:t>
      </w:r>
      <w:r>
        <w:rPr>
          <w:i/>
          <w:sz w:val="24"/>
          <w:szCs w:val="24"/>
        </w:rPr>
        <w:t>any work</w:t>
      </w:r>
      <w:r>
        <w:rPr>
          <w:sz w:val="24"/>
          <w:szCs w:val="24"/>
        </w:rPr>
        <w:t xml:space="preserve">, or be cast into a stigmatised, marginalised underclass of the full time unemployed. </w:t>
      </w:r>
      <w:r w:rsidR="00D93C35">
        <w:rPr>
          <w:sz w:val="24"/>
          <w:szCs w:val="24"/>
        </w:rPr>
        <w:t xml:space="preserve">This </w:t>
      </w:r>
      <w:r w:rsidR="00FA6EE5">
        <w:rPr>
          <w:sz w:val="24"/>
          <w:szCs w:val="24"/>
        </w:rPr>
        <w:t xml:space="preserve">further </w:t>
      </w:r>
      <w:r w:rsidR="00D93C35">
        <w:rPr>
          <w:sz w:val="24"/>
          <w:szCs w:val="24"/>
        </w:rPr>
        <w:t xml:space="preserve">notion of work as </w:t>
      </w:r>
      <w:r w:rsidR="00FA6EE5">
        <w:rPr>
          <w:sz w:val="24"/>
          <w:szCs w:val="24"/>
        </w:rPr>
        <w:t>intertwined with social control</w:t>
      </w:r>
      <w:r w:rsidR="00D93C35">
        <w:rPr>
          <w:sz w:val="24"/>
          <w:szCs w:val="24"/>
        </w:rPr>
        <w:t xml:space="preserve"> is perhaps under-theorized in </w:t>
      </w:r>
      <w:proofErr w:type="spellStart"/>
      <w:r w:rsidR="00D93C35">
        <w:rPr>
          <w:sz w:val="24"/>
          <w:szCs w:val="24"/>
        </w:rPr>
        <w:t>Gorz</w:t>
      </w:r>
      <w:proofErr w:type="spellEnd"/>
      <w:r w:rsidR="00D93C35">
        <w:rPr>
          <w:sz w:val="24"/>
          <w:szCs w:val="24"/>
        </w:rPr>
        <w:t xml:space="preserve"> and beyond, but offers a potentially interesting dimension of the end of work con</w:t>
      </w:r>
      <w:r w:rsidR="008573BA">
        <w:rPr>
          <w:sz w:val="24"/>
          <w:szCs w:val="24"/>
        </w:rPr>
        <w:t>cept</w:t>
      </w:r>
      <w:r w:rsidR="00D93C35">
        <w:rPr>
          <w:sz w:val="24"/>
          <w:szCs w:val="24"/>
        </w:rPr>
        <w:t xml:space="preserve">. </w:t>
      </w:r>
      <w:r w:rsidR="004717BB">
        <w:rPr>
          <w:sz w:val="24"/>
          <w:szCs w:val="24"/>
        </w:rPr>
        <w:t>Frayne highlights the disciplinary potential of spl</w:t>
      </w:r>
      <w:r w:rsidR="00FA6EE5">
        <w:rPr>
          <w:sz w:val="24"/>
          <w:szCs w:val="24"/>
        </w:rPr>
        <w:t>itting the population into a</w:t>
      </w:r>
      <w:r w:rsidR="004717BB">
        <w:rPr>
          <w:sz w:val="24"/>
          <w:szCs w:val="24"/>
        </w:rPr>
        <w:t xml:space="preserve"> binary relation of working/not working (2015:</w:t>
      </w:r>
      <w:r w:rsidR="00392803">
        <w:rPr>
          <w:sz w:val="24"/>
          <w:szCs w:val="24"/>
        </w:rPr>
        <w:t xml:space="preserve"> </w:t>
      </w:r>
      <w:r w:rsidR="004717BB">
        <w:rPr>
          <w:sz w:val="24"/>
          <w:szCs w:val="24"/>
        </w:rPr>
        <w:t>99). In this moral economy, the non-working are demonized</w:t>
      </w:r>
      <w:r w:rsidR="00977E01">
        <w:rPr>
          <w:sz w:val="24"/>
          <w:szCs w:val="24"/>
        </w:rPr>
        <w:t xml:space="preserve"> (see also </w:t>
      </w:r>
      <w:proofErr w:type="spellStart"/>
      <w:r w:rsidR="00977E01">
        <w:rPr>
          <w:sz w:val="24"/>
          <w:szCs w:val="24"/>
        </w:rPr>
        <w:t>Graeber</w:t>
      </w:r>
      <w:proofErr w:type="spellEnd"/>
      <w:r w:rsidR="00392803">
        <w:rPr>
          <w:sz w:val="24"/>
          <w:szCs w:val="24"/>
        </w:rPr>
        <w:t xml:space="preserve"> 2018:</w:t>
      </w:r>
      <w:r w:rsidR="00977E01">
        <w:rPr>
          <w:sz w:val="24"/>
          <w:szCs w:val="24"/>
        </w:rPr>
        <w:t xml:space="preserve"> 243)</w:t>
      </w:r>
      <w:r w:rsidR="004717BB">
        <w:rPr>
          <w:sz w:val="24"/>
          <w:szCs w:val="24"/>
        </w:rPr>
        <w:t xml:space="preserve">. Even in areas where there simply are not enough jobs for the unemployed to do, they are constructed as failed individuals; </w:t>
      </w:r>
      <w:r w:rsidR="00FA6EE5">
        <w:rPr>
          <w:sz w:val="24"/>
          <w:szCs w:val="24"/>
        </w:rPr>
        <w:t>condemned to a life of</w:t>
      </w:r>
      <w:r w:rsidR="004717BB">
        <w:rPr>
          <w:sz w:val="24"/>
          <w:szCs w:val="24"/>
        </w:rPr>
        <w:t xml:space="preserve"> poverty, yes, but undeserving of help since this is a problem of their own making (Frayne 2015: 100)</w:t>
      </w:r>
      <w:r w:rsidR="00FA6EE5">
        <w:rPr>
          <w:sz w:val="24"/>
          <w:szCs w:val="24"/>
        </w:rPr>
        <w:t>. This view of unemployment remains a politically legitimized cultural trope and if a moment of levity c</w:t>
      </w:r>
      <w:r w:rsidR="00392803">
        <w:rPr>
          <w:sz w:val="24"/>
          <w:szCs w:val="24"/>
        </w:rPr>
        <w:t>an be permitted, is summed up</w:t>
      </w:r>
      <w:r w:rsidR="00FA6EE5">
        <w:rPr>
          <w:sz w:val="24"/>
          <w:szCs w:val="24"/>
        </w:rPr>
        <w:t xml:space="preserve"> as follows:</w:t>
      </w:r>
      <w:r w:rsidR="00FA6EE5" w:rsidRPr="00FA6EE5">
        <w:rPr>
          <w:color w:val="222222"/>
          <w:sz w:val="29"/>
          <w:szCs w:val="29"/>
        </w:rPr>
        <w:t xml:space="preserve"> </w:t>
      </w:r>
    </w:p>
    <w:p w:rsidR="007211BD" w:rsidRDefault="00FA6EE5" w:rsidP="007211BD">
      <w:pPr>
        <w:ind w:left="720"/>
        <w:jc w:val="both"/>
        <w:rPr>
          <w:sz w:val="24"/>
          <w:szCs w:val="24"/>
        </w:rPr>
      </w:pPr>
      <w:r>
        <w:rPr>
          <w:color w:val="222222"/>
          <w:sz w:val="29"/>
          <w:szCs w:val="29"/>
        </w:rPr>
        <w:t>‘</w:t>
      </w:r>
      <w:r w:rsidRPr="00FA6EE5">
        <w:rPr>
          <w:sz w:val="24"/>
          <w:szCs w:val="24"/>
        </w:rPr>
        <w:t xml:space="preserve">The idea they're trying to get across is that unemployment is caused by the unemployed not wanting to work. Maybe this is true. In which case, in the 1920s everyone was full of beans, but in around 1931 three million people decided they couldn't be bothered for a few years, though they perked up again around 1938 which was handy as </w:t>
      </w:r>
      <w:r>
        <w:rPr>
          <w:sz w:val="24"/>
          <w:szCs w:val="24"/>
        </w:rPr>
        <w:t>it was just in time for the war’ (Steel: 2012).</w:t>
      </w:r>
    </w:p>
    <w:p w:rsidR="007211BD" w:rsidRPr="005B7111" w:rsidRDefault="007211BD" w:rsidP="007211BD">
      <w:pPr>
        <w:jc w:val="both"/>
        <w:rPr>
          <w:sz w:val="24"/>
          <w:szCs w:val="24"/>
        </w:rPr>
      </w:pPr>
      <w:r>
        <w:rPr>
          <w:sz w:val="24"/>
          <w:szCs w:val="24"/>
        </w:rPr>
        <w:lastRenderedPageBreak/>
        <w:t>This ideological and cultural formation is similar to other forms of control in that it appears to exist in a se</w:t>
      </w:r>
      <w:r w:rsidR="00392803">
        <w:rPr>
          <w:sz w:val="24"/>
          <w:szCs w:val="24"/>
        </w:rPr>
        <w:t>lf-</w:t>
      </w:r>
      <w:r w:rsidR="00B7763E">
        <w:rPr>
          <w:sz w:val="24"/>
          <w:szCs w:val="24"/>
        </w:rPr>
        <w:t xml:space="preserve">reinforcing pattern; it operationalises elements of precisely </w:t>
      </w:r>
      <w:r w:rsidR="00B7763E">
        <w:rPr>
          <w:i/>
          <w:sz w:val="24"/>
          <w:szCs w:val="24"/>
        </w:rPr>
        <w:t>its own ideological and cultural formation</w:t>
      </w:r>
      <w:r w:rsidR="00F22E23">
        <w:rPr>
          <w:sz w:val="24"/>
          <w:szCs w:val="24"/>
        </w:rPr>
        <w:t xml:space="preserve"> as signifi</w:t>
      </w:r>
      <w:r w:rsidR="00B7763E">
        <w:rPr>
          <w:sz w:val="24"/>
          <w:szCs w:val="24"/>
        </w:rPr>
        <w:t xml:space="preserve">ers, in a way in which possibilities of alternatives are obfuscated. It is, to use the term in the </w:t>
      </w:r>
      <w:proofErr w:type="spellStart"/>
      <w:r w:rsidR="00B7763E">
        <w:rPr>
          <w:sz w:val="24"/>
          <w:szCs w:val="24"/>
        </w:rPr>
        <w:t>Marcusean</w:t>
      </w:r>
      <w:proofErr w:type="spellEnd"/>
      <w:r w:rsidR="00B7763E">
        <w:rPr>
          <w:sz w:val="24"/>
          <w:szCs w:val="24"/>
        </w:rPr>
        <w:t xml:space="preserve"> sense, </w:t>
      </w:r>
      <w:r w:rsidR="00B7763E">
        <w:rPr>
          <w:i/>
          <w:sz w:val="24"/>
          <w:szCs w:val="24"/>
        </w:rPr>
        <w:t>one dimensional.</w:t>
      </w:r>
      <w:r w:rsidR="005B7111">
        <w:rPr>
          <w:i/>
          <w:sz w:val="24"/>
          <w:szCs w:val="24"/>
        </w:rPr>
        <w:t xml:space="preserve"> </w:t>
      </w:r>
    </w:p>
    <w:p w:rsidR="008140CF" w:rsidRDefault="008573BA" w:rsidP="00977E01">
      <w:pPr>
        <w:ind w:firstLine="720"/>
        <w:jc w:val="both"/>
        <w:rPr>
          <w:sz w:val="24"/>
          <w:szCs w:val="24"/>
        </w:rPr>
      </w:pPr>
      <w:r>
        <w:rPr>
          <w:sz w:val="24"/>
          <w:szCs w:val="24"/>
        </w:rPr>
        <w:t>Work as a form of social control can operate in a number of ways.</w:t>
      </w:r>
      <w:r w:rsidR="005B7111">
        <w:rPr>
          <w:sz w:val="24"/>
          <w:szCs w:val="24"/>
        </w:rPr>
        <w:t xml:space="preserve"> </w:t>
      </w:r>
      <w:r w:rsidR="005B7111" w:rsidRPr="005B7111">
        <w:rPr>
          <w:sz w:val="24"/>
          <w:szCs w:val="24"/>
        </w:rPr>
        <w:t xml:space="preserve">As </w:t>
      </w:r>
      <w:proofErr w:type="spellStart"/>
      <w:r w:rsidR="005B7111" w:rsidRPr="005B7111">
        <w:rPr>
          <w:sz w:val="24"/>
          <w:szCs w:val="24"/>
        </w:rPr>
        <w:t>Gorz</w:t>
      </w:r>
      <w:proofErr w:type="spellEnd"/>
      <w:r w:rsidR="005B7111" w:rsidRPr="005B7111">
        <w:rPr>
          <w:sz w:val="24"/>
          <w:szCs w:val="24"/>
        </w:rPr>
        <w:t xml:space="preserve"> would have it,</w:t>
      </w:r>
      <w:r w:rsidR="005B7111">
        <w:rPr>
          <w:sz w:val="24"/>
          <w:szCs w:val="24"/>
        </w:rPr>
        <w:t xml:space="preserve"> and echoing Marcuse’s analysis, work and consumption exist primarily as ‘instruments of control in the hands of a ruling class whose power no longer rests on property but on controlling the system of control’ (</w:t>
      </w:r>
      <w:r w:rsidR="00392803">
        <w:rPr>
          <w:sz w:val="24"/>
          <w:szCs w:val="24"/>
        </w:rPr>
        <w:t>1985:</w:t>
      </w:r>
      <w:r w:rsidR="005B7111">
        <w:rPr>
          <w:sz w:val="24"/>
          <w:szCs w:val="24"/>
        </w:rPr>
        <w:t xml:space="preserve"> 39). </w:t>
      </w:r>
      <w:r w:rsidR="00977E01">
        <w:rPr>
          <w:sz w:val="24"/>
          <w:szCs w:val="24"/>
        </w:rPr>
        <w:t>Work is perpetuated ‘“to keep people occupied’” (</w:t>
      </w:r>
      <w:proofErr w:type="spellStart"/>
      <w:r w:rsidR="00977E01">
        <w:rPr>
          <w:sz w:val="24"/>
          <w:szCs w:val="24"/>
        </w:rPr>
        <w:t>Gorz</w:t>
      </w:r>
      <w:proofErr w:type="spellEnd"/>
      <w:r w:rsidR="00977E01">
        <w:rPr>
          <w:sz w:val="24"/>
          <w:szCs w:val="24"/>
        </w:rPr>
        <w:t xml:space="preserve"> 1982: 72). </w:t>
      </w:r>
      <w:proofErr w:type="spellStart"/>
      <w:r w:rsidR="00977E01">
        <w:rPr>
          <w:sz w:val="24"/>
          <w:szCs w:val="24"/>
        </w:rPr>
        <w:t>Graeber</w:t>
      </w:r>
      <w:proofErr w:type="spellEnd"/>
      <w:r w:rsidR="00977E01">
        <w:rPr>
          <w:sz w:val="24"/>
          <w:szCs w:val="24"/>
        </w:rPr>
        <w:t xml:space="preserve"> (2018: </w:t>
      </w:r>
      <w:r w:rsidR="00FA6EE5">
        <w:rPr>
          <w:sz w:val="24"/>
          <w:szCs w:val="24"/>
        </w:rPr>
        <w:t>2</w:t>
      </w:r>
      <w:r w:rsidR="00977E01">
        <w:rPr>
          <w:sz w:val="24"/>
          <w:szCs w:val="24"/>
        </w:rPr>
        <w:t xml:space="preserve">84), in a similar vein, implies that work plays a role in occupying people’s time so that they have little of it left in which to politically organize and actively change the status quo: ‘As Orwell noted, a population busy working, even at the most useless occupations, doesn’t have time to do much else. At the very least, this is further </w:t>
      </w:r>
      <w:r w:rsidR="00977E01" w:rsidRPr="004E5C28">
        <w:rPr>
          <w:sz w:val="24"/>
          <w:szCs w:val="24"/>
        </w:rPr>
        <w:t>incentive not to do</w:t>
      </w:r>
      <w:r w:rsidR="00392803" w:rsidRPr="004E5C28">
        <w:rPr>
          <w:sz w:val="24"/>
          <w:szCs w:val="24"/>
        </w:rPr>
        <w:t xml:space="preserve"> anything about the situation.’</w:t>
      </w:r>
      <w:r w:rsidR="00977E01" w:rsidRPr="004E5C28">
        <w:rPr>
          <w:sz w:val="24"/>
          <w:szCs w:val="24"/>
        </w:rPr>
        <w:t xml:space="preserve"> </w:t>
      </w:r>
      <w:r w:rsidR="008140CF" w:rsidRPr="004E5C28">
        <w:rPr>
          <w:sz w:val="24"/>
          <w:szCs w:val="24"/>
        </w:rPr>
        <w:t>The role of work in maintaining social</w:t>
      </w:r>
      <w:r w:rsidR="008140CF">
        <w:rPr>
          <w:sz w:val="24"/>
          <w:szCs w:val="24"/>
        </w:rPr>
        <w:t xml:space="preserve"> control, or discipline, in the </w:t>
      </w:r>
      <w:proofErr w:type="spellStart"/>
      <w:r w:rsidR="008140CF">
        <w:rPr>
          <w:sz w:val="24"/>
          <w:szCs w:val="24"/>
        </w:rPr>
        <w:t>Foucauldian</w:t>
      </w:r>
      <w:proofErr w:type="spellEnd"/>
      <w:r w:rsidR="008140CF">
        <w:rPr>
          <w:sz w:val="24"/>
          <w:szCs w:val="24"/>
        </w:rPr>
        <w:t xml:space="preserve"> sense is explored by </w:t>
      </w:r>
      <w:proofErr w:type="spellStart"/>
      <w:r w:rsidR="008140CF">
        <w:rPr>
          <w:sz w:val="24"/>
          <w:szCs w:val="24"/>
        </w:rPr>
        <w:t>Macherey</w:t>
      </w:r>
      <w:proofErr w:type="spellEnd"/>
      <w:r w:rsidR="008140CF">
        <w:rPr>
          <w:sz w:val="24"/>
          <w:szCs w:val="24"/>
        </w:rPr>
        <w:t xml:space="preserve">. Through a combinatory reading of Marx and Foucault, he highlights the centrality of production relations in establishing a society of norms. Once capitalist </w:t>
      </w:r>
      <w:r w:rsidR="003F2645">
        <w:rPr>
          <w:sz w:val="24"/>
          <w:szCs w:val="24"/>
        </w:rPr>
        <w:t>c</w:t>
      </w:r>
      <w:r w:rsidR="00392803">
        <w:rPr>
          <w:sz w:val="24"/>
          <w:szCs w:val="24"/>
        </w:rPr>
        <w:t xml:space="preserve">ontrol over the labour process (work) </w:t>
      </w:r>
      <w:r w:rsidR="003F2645">
        <w:rPr>
          <w:sz w:val="24"/>
          <w:szCs w:val="24"/>
        </w:rPr>
        <w:t>is established, this form of discipline becomes generative of a m</w:t>
      </w:r>
      <w:r w:rsidR="00392803">
        <w:rPr>
          <w:sz w:val="24"/>
          <w:szCs w:val="24"/>
        </w:rPr>
        <w:t>ore generalized system</w:t>
      </w:r>
      <w:r w:rsidR="003F2645">
        <w:rPr>
          <w:sz w:val="24"/>
          <w:szCs w:val="24"/>
        </w:rPr>
        <w:t xml:space="preserve">: </w:t>
      </w:r>
    </w:p>
    <w:p w:rsidR="00977E01" w:rsidRDefault="008140CF" w:rsidP="008140CF">
      <w:pPr>
        <w:ind w:left="720"/>
        <w:jc w:val="both"/>
        <w:rPr>
          <w:sz w:val="24"/>
          <w:szCs w:val="24"/>
        </w:rPr>
      </w:pPr>
      <w:r>
        <w:rPr>
          <w:sz w:val="24"/>
          <w:szCs w:val="24"/>
        </w:rPr>
        <w:t>‘</w:t>
      </w:r>
      <w:r w:rsidRPr="008140CF">
        <w:rPr>
          <w:sz w:val="24"/>
          <w:szCs w:val="24"/>
        </w:rPr>
        <w:t xml:space="preserve">In a society of norms everything is programmed or can be programmed. The </w:t>
      </w:r>
      <w:proofErr w:type="spellStart"/>
      <w:r w:rsidRPr="008140CF">
        <w:rPr>
          <w:sz w:val="24"/>
          <w:szCs w:val="24"/>
        </w:rPr>
        <w:t>behavior</w:t>
      </w:r>
      <w:proofErr w:type="spellEnd"/>
      <w:r w:rsidRPr="008140CF">
        <w:rPr>
          <w:sz w:val="24"/>
          <w:szCs w:val="24"/>
        </w:rPr>
        <w:t xml:space="preserve"> of each individual compelled to take his place in a process that is </w:t>
      </w:r>
      <w:proofErr w:type="spellStart"/>
      <w:r w:rsidRPr="008140CF">
        <w:rPr>
          <w:sz w:val="24"/>
          <w:szCs w:val="24"/>
        </w:rPr>
        <w:t>molded</w:t>
      </w:r>
      <w:proofErr w:type="spellEnd"/>
      <w:r w:rsidRPr="008140CF">
        <w:rPr>
          <w:sz w:val="24"/>
          <w:szCs w:val="24"/>
        </w:rPr>
        <w:t xml:space="preserve"> in such a way loses the character of individual actions possessing an intrinsic value. It is listed, catalogued, formatted according to functional </w:t>
      </w:r>
      <w:r w:rsidRPr="00083C34">
        <w:rPr>
          <w:sz w:val="24"/>
          <w:szCs w:val="24"/>
        </w:rPr>
        <w:t>criteria that are not up for discussion and impose themselves by claiming to be self-evident’</w:t>
      </w:r>
      <w:r w:rsidR="00392803" w:rsidRPr="00083C34">
        <w:rPr>
          <w:sz w:val="24"/>
          <w:szCs w:val="24"/>
        </w:rPr>
        <w:t xml:space="preserve"> (</w:t>
      </w:r>
      <w:proofErr w:type="spellStart"/>
      <w:r w:rsidR="00083C34" w:rsidRPr="00083C34">
        <w:rPr>
          <w:sz w:val="24"/>
          <w:szCs w:val="24"/>
        </w:rPr>
        <w:t>Macherey</w:t>
      </w:r>
      <w:proofErr w:type="spellEnd"/>
      <w:r w:rsidR="00083C34" w:rsidRPr="00083C34">
        <w:rPr>
          <w:sz w:val="24"/>
          <w:szCs w:val="24"/>
        </w:rPr>
        <w:t xml:space="preserve"> 2015</w:t>
      </w:r>
      <w:r w:rsidR="00392803" w:rsidRPr="00083C34">
        <w:rPr>
          <w:sz w:val="24"/>
          <w:szCs w:val="24"/>
        </w:rPr>
        <w:t>)</w:t>
      </w:r>
    </w:p>
    <w:p w:rsidR="00FA6EE5" w:rsidRPr="00BA1A66" w:rsidRDefault="008C2C54" w:rsidP="008C2C54">
      <w:pPr>
        <w:jc w:val="both"/>
        <w:rPr>
          <w:sz w:val="24"/>
          <w:szCs w:val="24"/>
        </w:rPr>
      </w:pPr>
      <w:r>
        <w:rPr>
          <w:sz w:val="24"/>
          <w:szCs w:val="24"/>
        </w:rPr>
        <w:t xml:space="preserve">In an analysis which also draws on the work of Foucault, </w:t>
      </w:r>
      <w:proofErr w:type="spellStart"/>
      <w:r w:rsidRPr="00083C34">
        <w:rPr>
          <w:sz w:val="24"/>
          <w:szCs w:val="24"/>
        </w:rPr>
        <w:t>Guizzo</w:t>
      </w:r>
      <w:proofErr w:type="spellEnd"/>
      <w:r w:rsidRPr="00083C34">
        <w:rPr>
          <w:sz w:val="24"/>
          <w:szCs w:val="24"/>
        </w:rPr>
        <w:t xml:space="preserve"> and </w:t>
      </w:r>
      <w:proofErr w:type="spellStart"/>
      <w:r w:rsidRPr="00083C34">
        <w:rPr>
          <w:sz w:val="24"/>
          <w:szCs w:val="24"/>
        </w:rPr>
        <w:t>Stronge</w:t>
      </w:r>
      <w:proofErr w:type="spellEnd"/>
      <w:r w:rsidRPr="00083C34">
        <w:rPr>
          <w:sz w:val="24"/>
          <w:szCs w:val="24"/>
        </w:rPr>
        <w:t xml:space="preserve"> </w:t>
      </w:r>
      <w:r w:rsidR="00083C34" w:rsidRPr="00083C34">
        <w:rPr>
          <w:sz w:val="24"/>
          <w:szCs w:val="24"/>
        </w:rPr>
        <w:t>(2018</w:t>
      </w:r>
      <w:r w:rsidRPr="00083C34">
        <w:rPr>
          <w:sz w:val="24"/>
          <w:szCs w:val="24"/>
        </w:rPr>
        <w:t>) make a</w:t>
      </w:r>
      <w:r>
        <w:rPr>
          <w:sz w:val="24"/>
          <w:szCs w:val="24"/>
        </w:rPr>
        <w:t xml:space="preserve"> similar point, noting that work: ‘</w:t>
      </w:r>
      <w:r w:rsidRPr="008C2C54">
        <w:rPr>
          <w:sz w:val="24"/>
          <w:szCs w:val="24"/>
        </w:rPr>
        <w:t>performs a larger social role: not only does it determine the provision of food, shelter and other needs, but also influences the ways individuals think and act.</w:t>
      </w:r>
      <w:r>
        <w:rPr>
          <w:sz w:val="24"/>
          <w:szCs w:val="24"/>
        </w:rPr>
        <w:t>’ The end of work, by these accounts, would threaten the system of domination as it presently exists. Put even more simply, to end work would involve, as discussed previously, a revolutionary transformation of politics, culture and society.</w:t>
      </w:r>
    </w:p>
    <w:p w:rsidR="00487FFA" w:rsidRDefault="00721787" w:rsidP="00487FFA">
      <w:pPr>
        <w:ind w:firstLine="720"/>
        <w:jc w:val="both"/>
        <w:rPr>
          <w:sz w:val="24"/>
          <w:szCs w:val="24"/>
        </w:rPr>
      </w:pPr>
      <w:r>
        <w:rPr>
          <w:sz w:val="24"/>
          <w:szCs w:val="24"/>
        </w:rPr>
        <w:t xml:space="preserve">We do find in the work of </w:t>
      </w:r>
      <w:proofErr w:type="spellStart"/>
      <w:r>
        <w:rPr>
          <w:sz w:val="24"/>
          <w:szCs w:val="24"/>
        </w:rPr>
        <w:t>Gorz</w:t>
      </w:r>
      <w:proofErr w:type="spellEnd"/>
      <w:r>
        <w:rPr>
          <w:sz w:val="24"/>
          <w:szCs w:val="24"/>
        </w:rPr>
        <w:t xml:space="preserve"> a set of more positive pos</w:t>
      </w:r>
      <w:r w:rsidR="005C6F30">
        <w:rPr>
          <w:sz w:val="24"/>
          <w:szCs w:val="24"/>
        </w:rPr>
        <w:t>t-work scenarios</w:t>
      </w:r>
      <w:r>
        <w:rPr>
          <w:sz w:val="24"/>
          <w:szCs w:val="24"/>
        </w:rPr>
        <w:t>. For example, he raises the possibility of a new social subject, a ‘</w:t>
      </w:r>
      <w:r w:rsidR="005C6F30">
        <w:rPr>
          <w:sz w:val="24"/>
          <w:szCs w:val="24"/>
        </w:rPr>
        <w:t>non class of non-workers’ (1982: 67). These are the precarious workers encountered above, for whom work has become increasingly meaningless, who drift ‘from one temporary “</w:t>
      </w:r>
      <w:proofErr w:type="spellStart"/>
      <w:r w:rsidR="005C6F30">
        <w:rPr>
          <w:sz w:val="24"/>
          <w:szCs w:val="24"/>
        </w:rPr>
        <w:t>McJob</w:t>
      </w:r>
      <w:proofErr w:type="spellEnd"/>
      <w:r w:rsidR="005C6F30">
        <w:rPr>
          <w:sz w:val="24"/>
          <w:szCs w:val="24"/>
        </w:rPr>
        <w:t>” to another, always retaining enough time as possible to follow the favoured activities of their tribe’ (</w:t>
      </w:r>
      <w:proofErr w:type="spellStart"/>
      <w:r w:rsidR="005C6F30">
        <w:rPr>
          <w:sz w:val="24"/>
          <w:szCs w:val="24"/>
        </w:rPr>
        <w:t>Gorz</w:t>
      </w:r>
      <w:proofErr w:type="spellEnd"/>
      <w:r w:rsidR="005C6F30">
        <w:rPr>
          <w:sz w:val="24"/>
          <w:szCs w:val="24"/>
        </w:rPr>
        <w:t xml:space="preserve"> 1999: 61). It is not entirely clear at present that precarious, gig economy workers (the group perhaps most accurately matching </w:t>
      </w:r>
      <w:proofErr w:type="spellStart"/>
      <w:r w:rsidR="005C6F30">
        <w:rPr>
          <w:sz w:val="24"/>
          <w:szCs w:val="24"/>
        </w:rPr>
        <w:t>Gorz’s</w:t>
      </w:r>
      <w:proofErr w:type="spellEnd"/>
      <w:r w:rsidR="005C6F30">
        <w:rPr>
          <w:sz w:val="24"/>
          <w:szCs w:val="24"/>
        </w:rPr>
        <w:t xml:space="preserve"> </w:t>
      </w:r>
      <w:proofErr w:type="spellStart"/>
      <w:r w:rsidR="005C6F30">
        <w:rPr>
          <w:sz w:val="24"/>
          <w:szCs w:val="24"/>
        </w:rPr>
        <w:t>neoproletariat</w:t>
      </w:r>
      <w:proofErr w:type="spellEnd"/>
      <w:r w:rsidR="005C6F30">
        <w:rPr>
          <w:sz w:val="24"/>
          <w:szCs w:val="24"/>
        </w:rPr>
        <w:t xml:space="preserve">) have truly developed a new sensibility which favours a wholesale re-evaluation of work, or in fact seek an escape from temporary work by re-entering the traditional model of full time, secure work through a process of regularization </w:t>
      </w:r>
      <w:r w:rsidR="005C6F30" w:rsidRPr="00D612BF">
        <w:rPr>
          <w:sz w:val="24"/>
          <w:szCs w:val="24"/>
        </w:rPr>
        <w:t>(</w:t>
      </w:r>
      <w:proofErr w:type="spellStart"/>
      <w:r w:rsidR="005C6F30" w:rsidRPr="00D612BF">
        <w:rPr>
          <w:sz w:val="24"/>
          <w:szCs w:val="24"/>
        </w:rPr>
        <w:t>Edgell</w:t>
      </w:r>
      <w:proofErr w:type="spellEnd"/>
      <w:r w:rsidR="005C6F30" w:rsidRPr="00D612BF">
        <w:rPr>
          <w:sz w:val="24"/>
          <w:szCs w:val="24"/>
        </w:rPr>
        <w:t xml:space="preserve"> and Granter</w:t>
      </w:r>
      <w:r w:rsidR="00B45AA8" w:rsidRPr="00D612BF">
        <w:rPr>
          <w:sz w:val="24"/>
          <w:szCs w:val="24"/>
        </w:rPr>
        <w:t xml:space="preserve"> 2019:</w:t>
      </w:r>
      <w:r w:rsidR="005C6F30" w:rsidRPr="00D612BF">
        <w:rPr>
          <w:sz w:val="24"/>
          <w:szCs w:val="24"/>
        </w:rPr>
        <w:t xml:space="preserve"> </w:t>
      </w:r>
      <w:r w:rsidR="00CC6C22" w:rsidRPr="00D612BF">
        <w:rPr>
          <w:sz w:val="24"/>
          <w:szCs w:val="24"/>
        </w:rPr>
        <w:t>205</w:t>
      </w:r>
      <w:r w:rsidR="00D612BF" w:rsidRPr="00D612BF">
        <w:rPr>
          <w:sz w:val="24"/>
          <w:szCs w:val="24"/>
        </w:rPr>
        <w:t>)</w:t>
      </w:r>
      <w:r w:rsidR="00CC6C22" w:rsidRPr="00D612BF">
        <w:rPr>
          <w:sz w:val="24"/>
          <w:szCs w:val="24"/>
        </w:rPr>
        <w:t xml:space="preserve"> </w:t>
      </w:r>
      <w:r w:rsidR="00487FFA" w:rsidRPr="00D612BF">
        <w:rPr>
          <w:sz w:val="24"/>
          <w:szCs w:val="24"/>
        </w:rPr>
        <w:t xml:space="preserve">Given the ideological and cultural persistence of work as a source of economic and personal value (not to mention as the means to survive), it seems </w:t>
      </w:r>
      <w:r w:rsidR="00487FFA" w:rsidRPr="00D612BF">
        <w:rPr>
          <w:sz w:val="24"/>
          <w:szCs w:val="24"/>
        </w:rPr>
        <w:lastRenderedPageBreak/>
        <w:t>that for many, ‘[u]</w:t>
      </w:r>
      <w:proofErr w:type="spellStart"/>
      <w:r w:rsidR="00487FFA" w:rsidRPr="00D612BF">
        <w:rPr>
          <w:sz w:val="24"/>
          <w:szCs w:val="24"/>
        </w:rPr>
        <w:t>nder</w:t>
      </w:r>
      <w:proofErr w:type="spellEnd"/>
      <w:r w:rsidR="00487FFA" w:rsidRPr="00D612BF">
        <w:rPr>
          <w:sz w:val="24"/>
          <w:szCs w:val="24"/>
        </w:rPr>
        <w:t xml:space="preserve"> capitalism, the only</w:t>
      </w:r>
      <w:r w:rsidR="00487FFA" w:rsidRPr="00487FFA">
        <w:rPr>
          <w:sz w:val="24"/>
          <w:szCs w:val="24"/>
        </w:rPr>
        <w:t xml:space="preserve"> thing worse than being exploited is </w:t>
      </w:r>
      <w:r w:rsidR="00487FFA" w:rsidRPr="00D612BF">
        <w:rPr>
          <w:sz w:val="24"/>
          <w:szCs w:val="24"/>
        </w:rPr>
        <w:t>not being exploited’ (Denning 2010: 79). From the</w:t>
      </w:r>
      <w:r w:rsidR="00487FFA">
        <w:rPr>
          <w:sz w:val="24"/>
          <w:szCs w:val="24"/>
        </w:rPr>
        <w:t xml:space="preserve"> perspective of capital, the reserve army of the </w:t>
      </w:r>
      <w:r w:rsidR="00487FFA" w:rsidRPr="00D612BF">
        <w:rPr>
          <w:sz w:val="24"/>
          <w:szCs w:val="24"/>
        </w:rPr>
        <w:t>precariously employed serves its own disciplinary functions. In a society where secure, well paid jobs are in short supply, work ‘put[s] on airs, as rare goods do’ (Basso 2003: 197).</w:t>
      </w:r>
      <w:r w:rsidR="00487FFA">
        <w:rPr>
          <w:sz w:val="24"/>
          <w:szCs w:val="24"/>
        </w:rPr>
        <w:t xml:space="preserve">  </w:t>
      </w:r>
    </w:p>
    <w:p w:rsidR="00B04522" w:rsidRDefault="00487FFA" w:rsidP="00487FFA">
      <w:pPr>
        <w:ind w:firstLine="720"/>
        <w:jc w:val="both"/>
        <w:rPr>
          <w:sz w:val="24"/>
          <w:szCs w:val="24"/>
        </w:rPr>
      </w:pPr>
      <w:r>
        <w:rPr>
          <w:sz w:val="24"/>
          <w:szCs w:val="24"/>
        </w:rPr>
        <w:t xml:space="preserve">Supposing that an escape from the work based society </w:t>
      </w:r>
      <w:r w:rsidRPr="00487FFA">
        <w:rPr>
          <w:i/>
          <w:sz w:val="24"/>
          <w:szCs w:val="24"/>
        </w:rPr>
        <w:t>was</w:t>
      </w:r>
      <w:r>
        <w:rPr>
          <w:i/>
          <w:sz w:val="24"/>
          <w:szCs w:val="24"/>
        </w:rPr>
        <w:t xml:space="preserve"> </w:t>
      </w:r>
      <w:r>
        <w:rPr>
          <w:sz w:val="24"/>
          <w:szCs w:val="24"/>
        </w:rPr>
        <w:t>achieved, in a way in which</w:t>
      </w:r>
      <w:r w:rsidR="008C2C54">
        <w:rPr>
          <w:sz w:val="24"/>
          <w:szCs w:val="24"/>
        </w:rPr>
        <w:t xml:space="preserve"> social catastrophe could be avoided, what would p</w:t>
      </w:r>
      <w:r w:rsidR="00AC11A5">
        <w:rPr>
          <w:sz w:val="24"/>
          <w:szCs w:val="24"/>
        </w:rPr>
        <w:t>eople do with their time?</w:t>
      </w:r>
      <w:r w:rsidR="008C2C54">
        <w:rPr>
          <w:sz w:val="24"/>
          <w:szCs w:val="24"/>
        </w:rPr>
        <w:t xml:space="preserve"> </w:t>
      </w:r>
      <w:proofErr w:type="spellStart"/>
      <w:r w:rsidR="008C2C54">
        <w:rPr>
          <w:sz w:val="24"/>
          <w:szCs w:val="24"/>
        </w:rPr>
        <w:t>Gorz</w:t>
      </w:r>
      <w:proofErr w:type="spellEnd"/>
      <w:r w:rsidR="008C2C54">
        <w:rPr>
          <w:sz w:val="24"/>
          <w:szCs w:val="24"/>
        </w:rPr>
        <w:t xml:space="preserve">, in a section of </w:t>
      </w:r>
      <w:r w:rsidR="008C2C54">
        <w:rPr>
          <w:i/>
          <w:sz w:val="24"/>
          <w:szCs w:val="24"/>
        </w:rPr>
        <w:t>Paths to Paradise</w:t>
      </w:r>
      <w:r w:rsidR="008C2C54">
        <w:rPr>
          <w:sz w:val="24"/>
          <w:szCs w:val="24"/>
        </w:rPr>
        <w:t xml:space="preserve"> entitled ‘the politics of time’, envisions </w:t>
      </w:r>
      <w:r w:rsidR="00EF4AF1">
        <w:rPr>
          <w:sz w:val="24"/>
          <w:szCs w:val="24"/>
        </w:rPr>
        <w:t>an era defined by ‘the pleasure of creating, giving, learning, establishing</w:t>
      </w:r>
      <w:r w:rsidR="00721787">
        <w:rPr>
          <w:sz w:val="24"/>
          <w:szCs w:val="24"/>
        </w:rPr>
        <w:t xml:space="preserve"> with others non-market, non-h</w:t>
      </w:r>
      <w:r w:rsidR="00EF4AF1">
        <w:rPr>
          <w:sz w:val="24"/>
          <w:szCs w:val="24"/>
        </w:rPr>
        <w:t>i</w:t>
      </w:r>
      <w:r w:rsidR="00721787">
        <w:rPr>
          <w:sz w:val="24"/>
          <w:szCs w:val="24"/>
        </w:rPr>
        <w:t>e</w:t>
      </w:r>
      <w:r w:rsidR="00EF4AF1">
        <w:rPr>
          <w:sz w:val="24"/>
          <w:szCs w:val="24"/>
        </w:rPr>
        <w:t>rarchic, practical and effective relationships’ (</w:t>
      </w:r>
      <w:r w:rsidR="00721787">
        <w:rPr>
          <w:sz w:val="24"/>
          <w:szCs w:val="24"/>
        </w:rPr>
        <w:t xml:space="preserve">1985: </w:t>
      </w:r>
      <w:r w:rsidR="00EF4AF1">
        <w:rPr>
          <w:sz w:val="24"/>
          <w:szCs w:val="24"/>
        </w:rPr>
        <w:t xml:space="preserve">107). In practical terms, </w:t>
      </w:r>
      <w:proofErr w:type="spellStart"/>
      <w:r w:rsidR="00EF4AF1">
        <w:rPr>
          <w:sz w:val="24"/>
          <w:szCs w:val="24"/>
        </w:rPr>
        <w:t>Gorz</w:t>
      </w:r>
      <w:proofErr w:type="spellEnd"/>
      <w:r w:rsidR="00EF4AF1">
        <w:rPr>
          <w:sz w:val="24"/>
          <w:szCs w:val="24"/>
        </w:rPr>
        <w:t>, like many other post-work utopians, advocates a form of universal basic income. Even more practically, he calls for the establishment of collective facilities which can provide people with a space for autonomous work. Community centres with facilities for reading, music, DIY and so on (</w:t>
      </w:r>
      <w:proofErr w:type="spellStart"/>
      <w:r w:rsidR="00721787">
        <w:rPr>
          <w:sz w:val="24"/>
          <w:szCs w:val="24"/>
        </w:rPr>
        <w:t>Gorz</w:t>
      </w:r>
      <w:proofErr w:type="spellEnd"/>
      <w:r w:rsidR="00721787">
        <w:rPr>
          <w:sz w:val="24"/>
          <w:szCs w:val="24"/>
        </w:rPr>
        <w:t xml:space="preserve"> 1985: </w:t>
      </w:r>
      <w:r w:rsidR="00EF4AF1">
        <w:rPr>
          <w:sz w:val="24"/>
          <w:szCs w:val="24"/>
        </w:rPr>
        <w:t xml:space="preserve">103). In addition, a collective, cooperative sector of non-market service and exchange should be established. In the sphere </w:t>
      </w:r>
      <w:r w:rsidR="00721787">
        <w:rPr>
          <w:sz w:val="24"/>
          <w:szCs w:val="24"/>
        </w:rPr>
        <w:t>of necessary work which still exists, activity and relationships</w:t>
      </w:r>
      <w:r w:rsidR="00EF4AF1">
        <w:rPr>
          <w:sz w:val="24"/>
          <w:szCs w:val="24"/>
        </w:rPr>
        <w:t xml:space="preserve"> should be redefined through negotiation over elements such as technological change, nature of jobs and staffing levels</w:t>
      </w:r>
      <w:r w:rsidR="00721787">
        <w:rPr>
          <w:sz w:val="24"/>
          <w:szCs w:val="24"/>
        </w:rPr>
        <w:t>,</w:t>
      </w:r>
      <w:r w:rsidR="00EF4AF1">
        <w:rPr>
          <w:sz w:val="24"/>
          <w:szCs w:val="24"/>
        </w:rPr>
        <w:t xml:space="preserve"> an</w:t>
      </w:r>
      <w:r w:rsidR="00721787">
        <w:rPr>
          <w:sz w:val="24"/>
          <w:szCs w:val="24"/>
        </w:rPr>
        <w:t>d work-time (</w:t>
      </w:r>
      <w:proofErr w:type="spellStart"/>
      <w:r w:rsidR="00721787">
        <w:rPr>
          <w:sz w:val="24"/>
          <w:szCs w:val="24"/>
        </w:rPr>
        <w:t>Gorz</w:t>
      </w:r>
      <w:proofErr w:type="spellEnd"/>
      <w:r w:rsidR="00721787">
        <w:rPr>
          <w:sz w:val="24"/>
          <w:szCs w:val="24"/>
        </w:rPr>
        <w:t xml:space="preserve"> 1985:</w:t>
      </w:r>
      <w:r w:rsidR="00DA57E5">
        <w:rPr>
          <w:sz w:val="24"/>
          <w:szCs w:val="24"/>
        </w:rPr>
        <w:t xml:space="preserve"> 104). Others have sketched out a similar meaningful future ‘beyond </w:t>
      </w:r>
      <w:r w:rsidR="00DA57E5" w:rsidRPr="00083C34">
        <w:rPr>
          <w:sz w:val="24"/>
          <w:szCs w:val="24"/>
        </w:rPr>
        <w:t xml:space="preserve">employment’ (Pym </w:t>
      </w:r>
      <w:r w:rsidR="00083C34">
        <w:rPr>
          <w:sz w:val="24"/>
          <w:szCs w:val="24"/>
        </w:rPr>
        <w:t>1990:</w:t>
      </w:r>
      <w:r w:rsidR="00DA57E5" w:rsidRPr="00083C34">
        <w:rPr>
          <w:sz w:val="24"/>
          <w:szCs w:val="24"/>
        </w:rPr>
        <w:t xml:space="preserve"> 137 – 155), in some cases literally, with books featuring drawings depicting collectivised gardens and community media centres (</w:t>
      </w:r>
      <w:r w:rsidR="00083C34" w:rsidRPr="00083C34">
        <w:rPr>
          <w:sz w:val="24"/>
          <w:szCs w:val="24"/>
        </w:rPr>
        <w:t xml:space="preserve">Harper and Ward </w:t>
      </w:r>
      <w:r w:rsidR="007D19BD">
        <w:rPr>
          <w:sz w:val="24"/>
          <w:szCs w:val="24"/>
        </w:rPr>
        <w:t>1990</w:t>
      </w:r>
      <w:r w:rsidR="00083C34" w:rsidRPr="00083C34">
        <w:rPr>
          <w:sz w:val="24"/>
          <w:szCs w:val="24"/>
        </w:rPr>
        <w:t>:</w:t>
      </w:r>
      <w:r w:rsidR="00DA57E5" w:rsidRPr="00083C34">
        <w:rPr>
          <w:sz w:val="24"/>
          <w:szCs w:val="24"/>
        </w:rPr>
        <w:t xml:space="preserve"> 149-154). La</w:t>
      </w:r>
      <w:r w:rsidR="00721787" w:rsidRPr="00083C34">
        <w:rPr>
          <w:sz w:val="24"/>
          <w:szCs w:val="24"/>
        </w:rPr>
        <w:t>ng</w:t>
      </w:r>
      <w:r w:rsidR="00721787">
        <w:rPr>
          <w:sz w:val="24"/>
          <w:szCs w:val="24"/>
        </w:rPr>
        <w:t>, nearly 40 years later, finds</w:t>
      </w:r>
      <w:r w:rsidR="00DA57E5">
        <w:rPr>
          <w:sz w:val="24"/>
          <w:szCs w:val="24"/>
        </w:rPr>
        <w:t xml:space="preserve"> the DIY </w:t>
      </w:r>
      <w:r w:rsidR="00721787">
        <w:rPr>
          <w:sz w:val="24"/>
          <w:szCs w:val="24"/>
        </w:rPr>
        <w:t xml:space="preserve">(Do It Yourself) </w:t>
      </w:r>
      <w:r w:rsidR="00DA57E5">
        <w:rPr>
          <w:sz w:val="24"/>
          <w:szCs w:val="24"/>
        </w:rPr>
        <w:t xml:space="preserve">ethic alive and well in post-industrial </w:t>
      </w:r>
      <w:proofErr w:type="spellStart"/>
      <w:r w:rsidR="00DA57E5">
        <w:rPr>
          <w:sz w:val="24"/>
          <w:szCs w:val="24"/>
        </w:rPr>
        <w:t>Cheetham</w:t>
      </w:r>
      <w:proofErr w:type="spellEnd"/>
      <w:r w:rsidR="00DA57E5">
        <w:rPr>
          <w:sz w:val="24"/>
          <w:szCs w:val="24"/>
        </w:rPr>
        <w:t xml:space="preserve"> Hill, a significantly deprived</w:t>
      </w:r>
      <w:r w:rsidR="00721787">
        <w:rPr>
          <w:sz w:val="24"/>
          <w:szCs w:val="24"/>
        </w:rPr>
        <w:t>, multicultural</w:t>
      </w:r>
      <w:r w:rsidR="00DA57E5">
        <w:rPr>
          <w:sz w:val="24"/>
          <w:szCs w:val="24"/>
        </w:rPr>
        <w:t xml:space="preserve"> area of Greater Manchester in the U</w:t>
      </w:r>
      <w:r w:rsidR="00721787">
        <w:rPr>
          <w:sz w:val="24"/>
          <w:szCs w:val="24"/>
        </w:rPr>
        <w:t xml:space="preserve">nited </w:t>
      </w:r>
      <w:r w:rsidR="00DA57E5">
        <w:rPr>
          <w:sz w:val="24"/>
          <w:szCs w:val="24"/>
        </w:rPr>
        <w:t>K</w:t>
      </w:r>
      <w:r w:rsidR="00721787">
        <w:rPr>
          <w:sz w:val="24"/>
          <w:szCs w:val="24"/>
        </w:rPr>
        <w:t>ingdom</w:t>
      </w:r>
      <w:r w:rsidR="00DA57E5">
        <w:rPr>
          <w:sz w:val="24"/>
          <w:szCs w:val="24"/>
        </w:rPr>
        <w:t xml:space="preserve">. Lang found that at the Welcome [community] Centre, people marginalized by the mainstream economy of work found fulfilment in affective labour; teaching and learning English, creating hair salons, </w:t>
      </w:r>
      <w:r w:rsidR="0074119E">
        <w:rPr>
          <w:sz w:val="24"/>
          <w:szCs w:val="24"/>
        </w:rPr>
        <w:t xml:space="preserve">‘a beauty parlour, a clothes exchange point, a bike repair container, a furniture repair space, and a circuit of translators on request’ (Lang 2020: 163-164). Although Lang observes that work retained its social and cultural value for the community centring on the Welcome Centre, she also notes that the participants were operating on an ‘alternative logic’ of ‘trust and </w:t>
      </w:r>
      <w:r w:rsidR="0074119E" w:rsidRPr="008C39D0">
        <w:rPr>
          <w:sz w:val="24"/>
          <w:szCs w:val="24"/>
        </w:rPr>
        <w:t>reciprocity’ (Lang 2020: 160).</w:t>
      </w:r>
      <w:r w:rsidR="0074119E">
        <w:rPr>
          <w:sz w:val="24"/>
          <w:szCs w:val="24"/>
        </w:rPr>
        <w:t xml:space="preserve"> </w:t>
      </w:r>
    </w:p>
    <w:p w:rsidR="004E5C28" w:rsidRDefault="004E5C28" w:rsidP="00BE3B54">
      <w:pPr>
        <w:jc w:val="both"/>
        <w:rPr>
          <w:b/>
          <w:sz w:val="24"/>
          <w:szCs w:val="24"/>
        </w:rPr>
      </w:pPr>
    </w:p>
    <w:p w:rsidR="007614EF" w:rsidRDefault="005455EC" w:rsidP="00BE3B54">
      <w:pPr>
        <w:jc w:val="both"/>
        <w:rPr>
          <w:b/>
          <w:sz w:val="24"/>
          <w:szCs w:val="24"/>
        </w:rPr>
      </w:pPr>
      <w:r>
        <w:rPr>
          <w:b/>
          <w:sz w:val="24"/>
          <w:szCs w:val="24"/>
        </w:rPr>
        <w:t>The end of work</w:t>
      </w:r>
      <w:r w:rsidR="00612B80" w:rsidRPr="00D434C4">
        <w:rPr>
          <w:b/>
          <w:sz w:val="24"/>
          <w:szCs w:val="24"/>
        </w:rPr>
        <w:t xml:space="preserve"> 4.0 </w:t>
      </w:r>
    </w:p>
    <w:p w:rsidR="009B4A80" w:rsidRDefault="0074119E" w:rsidP="00BE3B54">
      <w:pPr>
        <w:jc w:val="both"/>
        <w:rPr>
          <w:sz w:val="24"/>
          <w:szCs w:val="24"/>
        </w:rPr>
      </w:pPr>
      <w:r>
        <w:rPr>
          <w:sz w:val="24"/>
          <w:szCs w:val="24"/>
        </w:rPr>
        <w:t xml:space="preserve">The end of work is once again a ‘hot topic’ in academia and the public sphere, with a plethora of books appearing in </w:t>
      </w:r>
      <w:r w:rsidRPr="008C39D0">
        <w:rPr>
          <w:sz w:val="24"/>
          <w:szCs w:val="24"/>
        </w:rPr>
        <w:t>recent years (</w:t>
      </w:r>
      <w:proofErr w:type="spellStart"/>
      <w:r w:rsidR="008C39D0" w:rsidRPr="008C39D0">
        <w:rPr>
          <w:sz w:val="24"/>
          <w:szCs w:val="24"/>
        </w:rPr>
        <w:t>Brynjolfsson</w:t>
      </w:r>
      <w:proofErr w:type="spellEnd"/>
      <w:r w:rsidR="008C39D0" w:rsidRPr="008C39D0">
        <w:rPr>
          <w:sz w:val="24"/>
          <w:szCs w:val="24"/>
        </w:rPr>
        <w:t xml:space="preserve"> and McAfee 2014; Fleming 2015; </w:t>
      </w:r>
      <w:r w:rsidRPr="008C39D0">
        <w:rPr>
          <w:sz w:val="24"/>
          <w:szCs w:val="24"/>
        </w:rPr>
        <w:t>Frayne</w:t>
      </w:r>
      <w:r w:rsidR="008C39D0" w:rsidRPr="008C39D0">
        <w:rPr>
          <w:sz w:val="24"/>
          <w:szCs w:val="24"/>
        </w:rPr>
        <w:t xml:space="preserve"> 2015;</w:t>
      </w:r>
      <w:r w:rsidRPr="008C39D0">
        <w:rPr>
          <w:sz w:val="24"/>
          <w:szCs w:val="24"/>
        </w:rPr>
        <w:t xml:space="preserve"> </w:t>
      </w:r>
      <w:proofErr w:type="spellStart"/>
      <w:r w:rsidR="008C39D0" w:rsidRPr="008C39D0">
        <w:rPr>
          <w:sz w:val="24"/>
          <w:szCs w:val="24"/>
        </w:rPr>
        <w:t>Srnicek</w:t>
      </w:r>
      <w:proofErr w:type="spellEnd"/>
      <w:r w:rsidR="008C39D0" w:rsidRPr="008C39D0">
        <w:rPr>
          <w:sz w:val="24"/>
          <w:szCs w:val="24"/>
        </w:rPr>
        <w:t xml:space="preserve"> and Williams 2015; Mason 2016; </w:t>
      </w:r>
      <w:proofErr w:type="spellStart"/>
      <w:r w:rsidR="008C39D0" w:rsidRPr="008C39D0">
        <w:rPr>
          <w:sz w:val="24"/>
          <w:szCs w:val="24"/>
        </w:rPr>
        <w:t>Graeber</w:t>
      </w:r>
      <w:proofErr w:type="spellEnd"/>
      <w:r w:rsidR="008C39D0" w:rsidRPr="008C39D0">
        <w:rPr>
          <w:sz w:val="24"/>
          <w:szCs w:val="24"/>
        </w:rPr>
        <w:t xml:space="preserve"> 2018; </w:t>
      </w:r>
      <w:proofErr w:type="spellStart"/>
      <w:r w:rsidRPr="008C39D0">
        <w:rPr>
          <w:sz w:val="24"/>
          <w:szCs w:val="24"/>
        </w:rPr>
        <w:t>Bastani</w:t>
      </w:r>
      <w:proofErr w:type="spellEnd"/>
      <w:r w:rsidR="008C39D0" w:rsidRPr="008C39D0">
        <w:rPr>
          <w:sz w:val="24"/>
          <w:szCs w:val="24"/>
        </w:rPr>
        <w:t xml:space="preserve"> 2019; </w:t>
      </w:r>
      <w:r w:rsidRPr="008C39D0">
        <w:rPr>
          <w:sz w:val="24"/>
          <w:szCs w:val="24"/>
        </w:rPr>
        <w:t>Susskind</w:t>
      </w:r>
      <w:r w:rsidR="008C39D0" w:rsidRPr="008C39D0">
        <w:rPr>
          <w:sz w:val="24"/>
          <w:szCs w:val="24"/>
        </w:rPr>
        <w:t xml:space="preserve"> 2020, </w:t>
      </w:r>
      <w:r w:rsidR="008C39D0" w:rsidRPr="008C39D0">
        <w:rPr>
          <w:i/>
          <w:sz w:val="24"/>
          <w:szCs w:val="24"/>
        </w:rPr>
        <w:t>inter alia</w:t>
      </w:r>
      <w:r w:rsidRPr="008C39D0">
        <w:rPr>
          <w:sz w:val="24"/>
          <w:szCs w:val="24"/>
        </w:rPr>
        <w:t xml:space="preserve">). </w:t>
      </w:r>
      <w:r w:rsidR="00F21C3B">
        <w:rPr>
          <w:sz w:val="24"/>
          <w:szCs w:val="24"/>
        </w:rPr>
        <w:t>Clearly</w:t>
      </w:r>
      <w:r w:rsidRPr="008C39D0">
        <w:rPr>
          <w:sz w:val="24"/>
          <w:szCs w:val="24"/>
        </w:rPr>
        <w:t xml:space="preserve"> this is the latest in a number of iterations of the end</w:t>
      </w:r>
      <w:r>
        <w:rPr>
          <w:sz w:val="24"/>
          <w:szCs w:val="24"/>
        </w:rPr>
        <w:t xml:space="preserve"> of work thesis and we have seen in this chapter that visions of a p</w:t>
      </w:r>
      <w:r w:rsidR="00055BFA">
        <w:rPr>
          <w:sz w:val="24"/>
          <w:szCs w:val="24"/>
        </w:rPr>
        <w:t>ost-work world are nothing new.</w:t>
      </w:r>
      <w:r w:rsidR="00AC11A5">
        <w:rPr>
          <w:sz w:val="24"/>
          <w:szCs w:val="24"/>
        </w:rPr>
        <w:t xml:space="preserve"> It should however be noted that it is possible to </w:t>
      </w:r>
      <w:r w:rsidR="00AC11A5">
        <w:rPr>
          <w:i/>
          <w:sz w:val="24"/>
          <w:szCs w:val="24"/>
        </w:rPr>
        <w:t>imagine</w:t>
      </w:r>
      <w:r w:rsidR="00AC11A5">
        <w:rPr>
          <w:sz w:val="24"/>
          <w:szCs w:val="24"/>
        </w:rPr>
        <w:t xml:space="preserve"> a world without work, independently of whether one accurately predicts that this will actually come to pass.</w:t>
      </w:r>
      <w:r w:rsidR="00055BFA">
        <w:rPr>
          <w:sz w:val="24"/>
          <w:szCs w:val="24"/>
        </w:rPr>
        <w:t xml:space="preserve"> It is not entirely clear why this (or any other) surge of interest in the end of work appear in the collective consciousness</w:t>
      </w:r>
      <w:r w:rsidR="009B4A80">
        <w:rPr>
          <w:sz w:val="24"/>
          <w:szCs w:val="24"/>
        </w:rPr>
        <w:t>, but some patterns are discernible</w:t>
      </w:r>
      <w:r w:rsidR="00F21C3B">
        <w:rPr>
          <w:sz w:val="24"/>
          <w:szCs w:val="24"/>
        </w:rPr>
        <w:t>.</w:t>
      </w:r>
    </w:p>
    <w:p w:rsidR="009B4A80" w:rsidRDefault="00AE4F58" w:rsidP="009B4A80">
      <w:pPr>
        <w:ind w:firstLine="720"/>
        <w:jc w:val="both"/>
        <w:rPr>
          <w:sz w:val="24"/>
          <w:szCs w:val="24"/>
        </w:rPr>
      </w:pPr>
      <w:r>
        <w:rPr>
          <w:sz w:val="24"/>
          <w:szCs w:val="24"/>
        </w:rPr>
        <w:lastRenderedPageBreak/>
        <w:t>In the 1950s and 1960s,</w:t>
      </w:r>
      <w:r w:rsidR="00147390">
        <w:rPr>
          <w:sz w:val="24"/>
          <w:szCs w:val="24"/>
        </w:rPr>
        <w:t xml:space="preserve"> </w:t>
      </w:r>
      <w:r w:rsidR="00147390" w:rsidRPr="004E5C28">
        <w:rPr>
          <w:sz w:val="24"/>
          <w:szCs w:val="24"/>
        </w:rPr>
        <w:t>relatively</w:t>
      </w:r>
      <w:r w:rsidRPr="004E5C28">
        <w:rPr>
          <w:sz w:val="24"/>
          <w:szCs w:val="24"/>
        </w:rPr>
        <w:t xml:space="preserve"> low levels</w:t>
      </w:r>
      <w:r>
        <w:rPr>
          <w:sz w:val="24"/>
          <w:szCs w:val="24"/>
        </w:rPr>
        <w:t xml:space="preserve"> of unemployment and high levels of consumer spending created the conditions for a so called ‘revolt against work’, or at least the perception of one </w:t>
      </w:r>
      <w:r w:rsidR="00AC11A5">
        <w:rPr>
          <w:sz w:val="24"/>
          <w:szCs w:val="24"/>
        </w:rPr>
        <w:t>(Reeve 1976</w:t>
      </w:r>
      <w:r>
        <w:rPr>
          <w:sz w:val="24"/>
          <w:szCs w:val="24"/>
        </w:rPr>
        <w:t>). This was coupled with the development of a counterculture wh</w:t>
      </w:r>
      <w:r w:rsidR="00D94A49">
        <w:rPr>
          <w:sz w:val="24"/>
          <w:szCs w:val="24"/>
        </w:rPr>
        <w:t>ich</w:t>
      </w:r>
      <w:r w:rsidR="009B4A80">
        <w:rPr>
          <w:sz w:val="24"/>
          <w:szCs w:val="24"/>
        </w:rPr>
        <w:t xml:space="preserve"> (temporarily</w:t>
      </w:r>
      <w:r>
        <w:rPr>
          <w:sz w:val="24"/>
          <w:szCs w:val="24"/>
        </w:rPr>
        <w:t>) appeared to reject conventional notions of work and career. At the same time, automated technology continued to develop</w:t>
      </w:r>
      <w:r w:rsidR="005D27CC">
        <w:rPr>
          <w:sz w:val="24"/>
          <w:szCs w:val="24"/>
        </w:rPr>
        <w:t xml:space="preserve"> in manufacturing and, increasingly, in corporate administration</w:t>
      </w:r>
      <w:r>
        <w:rPr>
          <w:sz w:val="24"/>
          <w:szCs w:val="24"/>
        </w:rPr>
        <w:t>. In the</w:t>
      </w:r>
      <w:r w:rsidR="005D27CC">
        <w:rPr>
          <w:sz w:val="24"/>
          <w:szCs w:val="24"/>
        </w:rPr>
        <w:t xml:space="preserve"> </w:t>
      </w:r>
      <w:r>
        <w:rPr>
          <w:sz w:val="24"/>
          <w:szCs w:val="24"/>
        </w:rPr>
        <w:t xml:space="preserve">1980s, as </w:t>
      </w:r>
      <w:r w:rsidR="005D27CC">
        <w:rPr>
          <w:sz w:val="24"/>
          <w:szCs w:val="24"/>
        </w:rPr>
        <w:t>already noted,</w:t>
      </w:r>
      <w:r>
        <w:rPr>
          <w:sz w:val="24"/>
          <w:szCs w:val="24"/>
        </w:rPr>
        <w:t xml:space="preserve"> economic restructuring and rising unemployment played a role, and in the 1990s, corporate restructuring and, once again automation, this time facilitated by advances in computing</w:t>
      </w:r>
      <w:r w:rsidR="005D27CC">
        <w:rPr>
          <w:sz w:val="24"/>
          <w:szCs w:val="24"/>
        </w:rPr>
        <w:t xml:space="preserve"> is relevant.</w:t>
      </w:r>
      <w:r>
        <w:rPr>
          <w:sz w:val="24"/>
          <w:szCs w:val="24"/>
        </w:rPr>
        <w:t xml:space="preserve"> </w:t>
      </w:r>
    </w:p>
    <w:p w:rsidR="005D3887" w:rsidRDefault="00FE2E81" w:rsidP="005D3887">
      <w:pPr>
        <w:ind w:firstLine="720"/>
        <w:jc w:val="both"/>
        <w:rPr>
          <w:sz w:val="24"/>
          <w:szCs w:val="24"/>
        </w:rPr>
      </w:pPr>
      <w:r>
        <w:rPr>
          <w:sz w:val="24"/>
          <w:szCs w:val="24"/>
        </w:rPr>
        <w:t xml:space="preserve">Automation is a recurrent theme and the most recent set of debates comes at a time of new developments around not only </w:t>
      </w:r>
      <w:proofErr w:type="spellStart"/>
      <w:r>
        <w:rPr>
          <w:sz w:val="24"/>
          <w:szCs w:val="24"/>
        </w:rPr>
        <w:t>roboti</w:t>
      </w:r>
      <w:r w:rsidR="009B4A80">
        <w:rPr>
          <w:sz w:val="24"/>
          <w:szCs w:val="24"/>
        </w:rPr>
        <w:t>ci</w:t>
      </w:r>
      <w:r>
        <w:rPr>
          <w:sz w:val="24"/>
          <w:szCs w:val="24"/>
        </w:rPr>
        <w:t>zation</w:t>
      </w:r>
      <w:proofErr w:type="spellEnd"/>
      <w:r>
        <w:rPr>
          <w:sz w:val="24"/>
          <w:szCs w:val="24"/>
        </w:rPr>
        <w:t>, but artificial intelligence (AI)</w:t>
      </w:r>
      <w:r w:rsidR="00147390">
        <w:rPr>
          <w:sz w:val="24"/>
          <w:szCs w:val="24"/>
        </w:rPr>
        <w:t xml:space="preserve"> and artificial neural </w:t>
      </w:r>
      <w:r w:rsidR="00147390" w:rsidRPr="008C39D0">
        <w:rPr>
          <w:sz w:val="24"/>
          <w:szCs w:val="24"/>
        </w:rPr>
        <w:t xml:space="preserve">networks are argued to threaten </w:t>
      </w:r>
      <w:r w:rsidR="009B4A80" w:rsidRPr="008C39D0">
        <w:rPr>
          <w:sz w:val="24"/>
          <w:szCs w:val="24"/>
        </w:rPr>
        <w:t xml:space="preserve">to </w:t>
      </w:r>
      <w:r w:rsidR="00147390" w:rsidRPr="008C39D0">
        <w:rPr>
          <w:sz w:val="24"/>
          <w:szCs w:val="24"/>
        </w:rPr>
        <w:t>eliminate potentially catastrophic numbers of jobs</w:t>
      </w:r>
      <w:r w:rsidRPr="008C39D0">
        <w:rPr>
          <w:sz w:val="24"/>
          <w:szCs w:val="24"/>
        </w:rPr>
        <w:t>. Frey and Osborne’s article on the susceptibility of jobs to automation is particularly influential</w:t>
      </w:r>
      <w:r w:rsidR="009B4A80" w:rsidRPr="008C39D0">
        <w:rPr>
          <w:sz w:val="24"/>
          <w:szCs w:val="24"/>
        </w:rPr>
        <w:t xml:space="preserve">, </w:t>
      </w:r>
      <w:r w:rsidRPr="008C39D0">
        <w:rPr>
          <w:sz w:val="24"/>
          <w:szCs w:val="24"/>
        </w:rPr>
        <w:t>with their prediction</w:t>
      </w:r>
      <w:r>
        <w:rPr>
          <w:sz w:val="24"/>
          <w:szCs w:val="24"/>
        </w:rPr>
        <w:t xml:space="preserve"> of 47% of American jobs at risk of elimination (2013: 47). </w:t>
      </w:r>
      <w:r w:rsidR="00D94A49">
        <w:rPr>
          <w:sz w:val="24"/>
          <w:szCs w:val="24"/>
        </w:rPr>
        <w:t>Notably</w:t>
      </w:r>
      <w:r>
        <w:rPr>
          <w:sz w:val="24"/>
          <w:szCs w:val="24"/>
        </w:rPr>
        <w:t>, there is a sense that</w:t>
      </w:r>
      <w:r w:rsidR="009B4A80">
        <w:rPr>
          <w:sz w:val="24"/>
          <w:szCs w:val="24"/>
        </w:rPr>
        <w:t xml:space="preserve"> this time around</w:t>
      </w:r>
      <w:r w:rsidR="0055379D">
        <w:rPr>
          <w:sz w:val="24"/>
          <w:szCs w:val="24"/>
        </w:rPr>
        <w:t>, service and</w:t>
      </w:r>
      <w:r>
        <w:rPr>
          <w:sz w:val="24"/>
          <w:szCs w:val="24"/>
        </w:rPr>
        <w:t xml:space="preserve"> </w:t>
      </w:r>
      <w:r w:rsidR="009B4A80">
        <w:rPr>
          <w:sz w:val="24"/>
          <w:szCs w:val="24"/>
        </w:rPr>
        <w:t xml:space="preserve">‘white collar’ </w:t>
      </w:r>
      <w:r>
        <w:rPr>
          <w:sz w:val="24"/>
          <w:szCs w:val="24"/>
        </w:rPr>
        <w:t xml:space="preserve">professional jobs are at </w:t>
      </w:r>
      <w:r w:rsidR="009B4A80">
        <w:rPr>
          <w:sz w:val="24"/>
          <w:szCs w:val="24"/>
        </w:rPr>
        <w:t xml:space="preserve">significant </w:t>
      </w:r>
      <w:r>
        <w:rPr>
          <w:sz w:val="24"/>
          <w:szCs w:val="24"/>
        </w:rPr>
        <w:t>risk of automation (</w:t>
      </w:r>
      <w:r w:rsidR="0055379D">
        <w:rPr>
          <w:sz w:val="24"/>
          <w:szCs w:val="24"/>
        </w:rPr>
        <w:t>Frey and Osborne 2013</w:t>
      </w:r>
      <w:r w:rsidR="00147390">
        <w:rPr>
          <w:sz w:val="24"/>
          <w:szCs w:val="24"/>
        </w:rPr>
        <w:t>). Since</w:t>
      </w:r>
      <w:r w:rsidR="0055379D">
        <w:rPr>
          <w:sz w:val="24"/>
          <w:szCs w:val="24"/>
        </w:rPr>
        <w:t xml:space="preserve"> a very </w:t>
      </w:r>
      <w:r w:rsidR="009B4A80">
        <w:rPr>
          <w:sz w:val="24"/>
          <w:szCs w:val="24"/>
        </w:rPr>
        <w:t>large</w:t>
      </w:r>
      <w:r w:rsidR="0055379D">
        <w:rPr>
          <w:sz w:val="24"/>
          <w:szCs w:val="24"/>
        </w:rPr>
        <w:t xml:space="preserve"> proportion of the population are now employed in these sectors, interest in the threat of technological </w:t>
      </w:r>
      <w:r w:rsidR="0055379D" w:rsidRPr="008C39D0">
        <w:rPr>
          <w:sz w:val="24"/>
          <w:szCs w:val="24"/>
        </w:rPr>
        <w:t>unemployment has risen, just as it did in previous era</w:t>
      </w:r>
      <w:r w:rsidR="00D94A49" w:rsidRPr="008C39D0">
        <w:rPr>
          <w:sz w:val="24"/>
          <w:szCs w:val="24"/>
        </w:rPr>
        <w:t>s</w:t>
      </w:r>
      <w:r w:rsidR="0055379D" w:rsidRPr="008C39D0">
        <w:rPr>
          <w:sz w:val="24"/>
          <w:szCs w:val="24"/>
        </w:rPr>
        <w:t xml:space="preserve"> when manufacturing workers, then a key occupational group, were threatened by automation</w:t>
      </w:r>
      <w:r w:rsidR="00D94A49" w:rsidRPr="008C39D0">
        <w:rPr>
          <w:sz w:val="24"/>
          <w:szCs w:val="24"/>
        </w:rPr>
        <w:t xml:space="preserve"> and the economic restructuring</w:t>
      </w:r>
      <w:r w:rsidR="0055379D" w:rsidRPr="008C39D0">
        <w:rPr>
          <w:sz w:val="24"/>
          <w:szCs w:val="24"/>
        </w:rPr>
        <w:t>.</w:t>
      </w:r>
      <w:r w:rsidR="009B4A80" w:rsidRPr="008C39D0">
        <w:rPr>
          <w:sz w:val="24"/>
          <w:szCs w:val="24"/>
        </w:rPr>
        <w:t xml:space="preserve"> </w:t>
      </w:r>
      <w:r w:rsidR="005065D1" w:rsidRPr="008C39D0">
        <w:rPr>
          <w:sz w:val="24"/>
          <w:szCs w:val="24"/>
        </w:rPr>
        <w:t>Management consultancies and think-tanks have seized the moment (Sturdy and Morgan</w:t>
      </w:r>
      <w:r w:rsidR="008C39D0" w:rsidRPr="008C39D0">
        <w:rPr>
          <w:sz w:val="24"/>
          <w:szCs w:val="24"/>
        </w:rPr>
        <w:t xml:space="preserve"> 2018</w:t>
      </w:r>
      <w:r w:rsidR="005065D1" w:rsidRPr="008C39D0">
        <w:rPr>
          <w:sz w:val="24"/>
          <w:szCs w:val="24"/>
        </w:rPr>
        <w:t>) suggesting the possibility that a ‘cultural circuit of capital’ (Thrift</w:t>
      </w:r>
      <w:r w:rsidR="007015D2" w:rsidRPr="008C39D0">
        <w:rPr>
          <w:sz w:val="24"/>
          <w:szCs w:val="24"/>
        </w:rPr>
        <w:t xml:space="preserve"> 2001</w:t>
      </w:r>
      <w:r w:rsidR="005065D1" w:rsidRPr="008C39D0">
        <w:rPr>
          <w:sz w:val="24"/>
          <w:szCs w:val="24"/>
        </w:rPr>
        <w:t xml:space="preserve">) has emerged to shape the ‘future work’ agenda. </w:t>
      </w:r>
      <w:r w:rsidR="005D3887" w:rsidRPr="008C39D0">
        <w:rPr>
          <w:sz w:val="24"/>
          <w:szCs w:val="24"/>
        </w:rPr>
        <w:t>G</w:t>
      </w:r>
      <w:r w:rsidR="005065D1" w:rsidRPr="008C39D0">
        <w:rPr>
          <w:sz w:val="24"/>
          <w:szCs w:val="24"/>
        </w:rPr>
        <w:t>roups of scholars have coalesced around ideas of a crisis of work, and</w:t>
      </w:r>
      <w:r w:rsidR="005065D1">
        <w:rPr>
          <w:sz w:val="24"/>
          <w:szCs w:val="24"/>
        </w:rPr>
        <w:t xml:space="preserve"> the </w:t>
      </w:r>
      <w:proofErr w:type="spellStart"/>
      <w:r w:rsidR="005065D1">
        <w:rPr>
          <w:sz w:val="24"/>
          <w:szCs w:val="24"/>
        </w:rPr>
        <w:t>liberatory</w:t>
      </w:r>
      <w:proofErr w:type="spellEnd"/>
      <w:r w:rsidR="005065D1">
        <w:rPr>
          <w:sz w:val="24"/>
          <w:szCs w:val="24"/>
        </w:rPr>
        <w:t xml:space="preserve"> politi</w:t>
      </w:r>
      <w:r w:rsidR="005D3887">
        <w:rPr>
          <w:sz w:val="24"/>
          <w:szCs w:val="24"/>
        </w:rPr>
        <w:t>cs necessary for overcoming it. S</w:t>
      </w:r>
      <w:r w:rsidR="005065D1">
        <w:rPr>
          <w:sz w:val="24"/>
          <w:szCs w:val="24"/>
        </w:rPr>
        <w:t xml:space="preserve">ee for example </w:t>
      </w:r>
      <w:r w:rsidR="005065D1" w:rsidRPr="005065D1">
        <w:rPr>
          <w:sz w:val="24"/>
          <w:szCs w:val="24"/>
        </w:rPr>
        <w:t>https://autonomy.work/</w:t>
      </w:r>
      <w:r w:rsidR="005065D1">
        <w:rPr>
          <w:sz w:val="24"/>
          <w:szCs w:val="24"/>
        </w:rPr>
        <w:t xml:space="preserve"> and </w:t>
      </w:r>
      <w:r w:rsidR="0046001D" w:rsidRPr="004E5C28">
        <w:rPr>
          <w:sz w:val="24"/>
          <w:szCs w:val="24"/>
        </w:rPr>
        <w:t>https://futuresofwork.co.uk/</w:t>
      </w:r>
      <w:r w:rsidR="0046001D">
        <w:rPr>
          <w:sz w:val="24"/>
          <w:szCs w:val="24"/>
        </w:rPr>
        <w:t>. A number of</w:t>
      </w:r>
      <w:r w:rsidR="00F21C3B">
        <w:rPr>
          <w:sz w:val="24"/>
          <w:szCs w:val="24"/>
        </w:rPr>
        <w:t xml:space="preserve"> researchers associated with</w:t>
      </w:r>
      <w:r w:rsidR="005065D1">
        <w:rPr>
          <w:sz w:val="24"/>
          <w:szCs w:val="24"/>
        </w:rPr>
        <w:t xml:space="preserve"> the latter </w:t>
      </w:r>
      <w:r w:rsidR="0046001D">
        <w:rPr>
          <w:sz w:val="24"/>
          <w:szCs w:val="24"/>
        </w:rPr>
        <w:t xml:space="preserve">grouping have been critical of many of the assumptions underlying dreams of a workless world </w:t>
      </w:r>
      <w:r w:rsidR="0046001D" w:rsidRPr="0046001D">
        <w:rPr>
          <w:sz w:val="24"/>
          <w:szCs w:val="24"/>
        </w:rPr>
        <w:t xml:space="preserve">(Pitts and </w:t>
      </w:r>
      <w:proofErr w:type="spellStart"/>
      <w:r w:rsidR="0046001D" w:rsidRPr="0046001D">
        <w:rPr>
          <w:sz w:val="24"/>
          <w:szCs w:val="24"/>
        </w:rPr>
        <w:t>Dinerstein</w:t>
      </w:r>
      <w:proofErr w:type="spellEnd"/>
      <w:r w:rsidR="0046001D" w:rsidRPr="0046001D">
        <w:rPr>
          <w:sz w:val="24"/>
          <w:szCs w:val="24"/>
        </w:rPr>
        <w:t xml:space="preserve"> 2017)</w:t>
      </w:r>
      <w:r w:rsidR="0046001D">
        <w:rPr>
          <w:sz w:val="24"/>
          <w:szCs w:val="24"/>
        </w:rPr>
        <w:t>,</w:t>
      </w:r>
      <w:r w:rsidR="005D3887">
        <w:rPr>
          <w:sz w:val="24"/>
          <w:szCs w:val="24"/>
        </w:rPr>
        <w:t xml:space="preserve"> whilst not abandoning the possibilities for radical change in and beyond a society dominated by capitalism models of work and production</w:t>
      </w:r>
      <w:r w:rsidR="0046001D">
        <w:rPr>
          <w:sz w:val="24"/>
          <w:szCs w:val="24"/>
        </w:rPr>
        <w:t xml:space="preserve">. </w:t>
      </w:r>
    </w:p>
    <w:p w:rsidR="00481A80" w:rsidRDefault="005D3887" w:rsidP="00D94A49">
      <w:pPr>
        <w:ind w:firstLine="720"/>
        <w:jc w:val="both"/>
        <w:rPr>
          <w:sz w:val="24"/>
          <w:szCs w:val="24"/>
        </w:rPr>
      </w:pPr>
      <w:r>
        <w:rPr>
          <w:sz w:val="24"/>
          <w:szCs w:val="24"/>
        </w:rPr>
        <w:t>Scepticism aside, a</w:t>
      </w:r>
      <w:r w:rsidR="00734F9A">
        <w:rPr>
          <w:sz w:val="24"/>
          <w:szCs w:val="24"/>
        </w:rPr>
        <w:t>ttention now turns to sketching</w:t>
      </w:r>
      <w:r>
        <w:rPr>
          <w:sz w:val="24"/>
          <w:szCs w:val="24"/>
        </w:rPr>
        <w:t xml:space="preserve"> the</w:t>
      </w:r>
      <w:r w:rsidR="00D94A49">
        <w:rPr>
          <w:sz w:val="24"/>
          <w:szCs w:val="24"/>
        </w:rPr>
        <w:t xml:space="preserve"> content of the curren</w:t>
      </w:r>
      <w:r w:rsidR="00734F9A">
        <w:rPr>
          <w:sz w:val="24"/>
          <w:szCs w:val="24"/>
        </w:rPr>
        <w:t>t crop of post-work imaginaries</w:t>
      </w:r>
      <w:r w:rsidR="00734F9A" w:rsidRPr="008C39D0">
        <w:rPr>
          <w:sz w:val="24"/>
          <w:szCs w:val="24"/>
        </w:rPr>
        <w:t>.</w:t>
      </w:r>
      <w:r w:rsidR="00D94A49" w:rsidRPr="008C39D0">
        <w:rPr>
          <w:sz w:val="24"/>
          <w:szCs w:val="24"/>
        </w:rPr>
        <w:t xml:space="preserve"> Bell (1973</w:t>
      </w:r>
      <w:r w:rsidR="00D94A49" w:rsidRPr="00D94A49">
        <w:rPr>
          <w:sz w:val="24"/>
          <w:szCs w:val="24"/>
        </w:rPr>
        <w:t>: 456) noted that the ‘elimination of scarcity, as the condition for abolishing all competitiveness and strife, has been the axial princ</w:t>
      </w:r>
      <w:r w:rsidR="00D94A49">
        <w:rPr>
          <w:sz w:val="24"/>
          <w:szCs w:val="24"/>
        </w:rPr>
        <w:t xml:space="preserve">ipal of all utopian thinking’ and whilst technology can eliminate jobs, it is seen by some as having the potential to lead to </w:t>
      </w:r>
      <w:r w:rsidR="00D94A49" w:rsidRPr="00D94A49">
        <w:rPr>
          <w:sz w:val="24"/>
          <w:szCs w:val="24"/>
        </w:rPr>
        <w:t>‘</w:t>
      </w:r>
      <w:r w:rsidR="00D612BF">
        <w:rPr>
          <w:sz w:val="24"/>
          <w:szCs w:val="24"/>
        </w:rPr>
        <w:t xml:space="preserve">new vistas of </w:t>
      </w:r>
      <w:r w:rsidR="00D94A49" w:rsidRPr="00D612BF">
        <w:rPr>
          <w:sz w:val="24"/>
          <w:szCs w:val="24"/>
        </w:rPr>
        <w:t>abundance’ (</w:t>
      </w:r>
      <w:proofErr w:type="spellStart"/>
      <w:r w:rsidR="00D612BF" w:rsidRPr="00D612BF">
        <w:rPr>
          <w:sz w:val="24"/>
          <w:szCs w:val="24"/>
        </w:rPr>
        <w:t>Bastani</w:t>
      </w:r>
      <w:proofErr w:type="spellEnd"/>
      <w:r w:rsidR="00D612BF" w:rsidRPr="00D612BF">
        <w:rPr>
          <w:sz w:val="24"/>
          <w:szCs w:val="24"/>
        </w:rPr>
        <w:t xml:space="preserve"> 2019: 11</w:t>
      </w:r>
      <w:r w:rsidR="00D94A49" w:rsidRPr="00D612BF">
        <w:rPr>
          <w:sz w:val="24"/>
          <w:szCs w:val="24"/>
        </w:rPr>
        <w:t>).</w:t>
      </w:r>
      <w:r w:rsidR="00734F9A" w:rsidRPr="00D612BF">
        <w:rPr>
          <w:sz w:val="24"/>
          <w:szCs w:val="24"/>
        </w:rPr>
        <w:t xml:space="preserve"> </w:t>
      </w:r>
      <w:r w:rsidR="00D94A49" w:rsidRPr="00D612BF">
        <w:rPr>
          <w:sz w:val="24"/>
          <w:szCs w:val="24"/>
        </w:rPr>
        <w:t>In an account which shares many thematic similarities with the (much)</w:t>
      </w:r>
      <w:r w:rsidR="00476CB2" w:rsidRPr="00D612BF">
        <w:rPr>
          <w:sz w:val="24"/>
          <w:szCs w:val="24"/>
        </w:rPr>
        <w:t xml:space="preserve"> earlier work of </w:t>
      </w:r>
      <w:proofErr w:type="spellStart"/>
      <w:r w:rsidR="00D612BF">
        <w:rPr>
          <w:sz w:val="24"/>
          <w:szCs w:val="24"/>
        </w:rPr>
        <w:t>Etzler</w:t>
      </w:r>
      <w:proofErr w:type="spellEnd"/>
      <w:r w:rsidR="00D612BF">
        <w:rPr>
          <w:sz w:val="24"/>
          <w:szCs w:val="24"/>
        </w:rPr>
        <w:t xml:space="preserve"> (184</w:t>
      </w:r>
      <w:r w:rsidR="00D612BF" w:rsidRPr="00D612BF">
        <w:rPr>
          <w:sz w:val="24"/>
          <w:szCs w:val="24"/>
        </w:rPr>
        <w:t>2</w:t>
      </w:r>
      <w:r w:rsidR="00476CB2" w:rsidRPr="00D612BF">
        <w:rPr>
          <w:sz w:val="24"/>
          <w:szCs w:val="24"/>
        </w:rPr>
        <w:t xml:space="preserve">), </w:t>
      </w:r>
      <w:proofErr w:type="spellStart"/>
      <w:r w:rsidR="00476CB2" w:rsidRPr="00D612BF">
        <w:rPr>
          <w:sz w:val="24"/>
          <w:szCs w:val="24"/>
        </w:rPr>
        <w:t>B</w:t>
      </w:r>
      <w:r w:rsidR="00D94A49" w:rsidRPr="00D612BF">
        <w:rPr>
          <w:sz w:val="24"/>
          <w:szCs w:val="24"/>
        </w:rPr>
        <w:t>astani</w:t>
      </w:r>
      <w:proofErr w:type="spellEnd"/>
      <w:r w:rsidR="00D94A49" w:rsidRPr="00D612BF">
        <w:rPr>
          <w:sz w:val="24"/>
          <w:szCs w:val="24"/>
        </w:rPr>
        <w:t xml:space="preserve"> </w:t>
      </w:r>
      <w:r w:rsidR="00D612BF">
        <w:rPr>
          <w:sz w:val="24"/>
          <w:szCs w:val="24"/>
        </w:rPr>
        <w:t>(</w:t>
      </w:r>
      <w:r w:rsidR="00476CB2" w:rsidRPr="00D612BF">
        <w:rPr>
          <w:sz w:val="24"/>
          <w:szCs w:val="24"/>
        </w:rPr>
        <w:t>94-116) highlights the significance of renewable energy in facilitating ‘fully automated</w:t>
      </w:r>
      <w:r w:rsidR="00476CB2">
        <w:rPr>
          <w:sz w:val="24"/>
          <w:szCs w:val="24"/>
        </w:rPr>
        <w:t xml:space="preserve"> luxury communism’. </w:t>
      </w:r>
      <w:r w:rsidR="00734F9A">
        <w:rPr>
          <w:sz w:val="24"/>
          <w:szCs w:val="24"/>
        </w:rPr>
        <w:t>Tending also to for</w:t>
      </w:r>
      <w:r w:rsidR="00F21C3B">
        <w:rPr>
          <w:sz w:val="24"/>
          <w:szCs w:val="24"/>
        </w:rPr>
        <w:t>e</w:t>
      </w:r>
      <w:r w:rsidR="00734F9A">
        <w:rPr>
          <w:sz w:val="24"/>
          <w:szCs w:val="24"/>
        </w:rPr>
        <w:t>see a world beyond scarcity (or at least its technical possibility), m</w:t>
      </w:r>
      <w:r w:rsidR="00476CB2">
        <w:rPr>
          <w:sz w:val="24"/>
          <w:szCs w:val="24"/>
        </w:rPr>
        <w:t>ost of the contemporary visionaries of the end of work (</w:t>
      </w:r>
      <w:proofErr w:type="spellStart"/>
      <w:r w:rsidR="00476CB2">
        <w:rPr>
          <w:sz w:val="24"/>
          <w:szCs w:val="24"/>
        </w:rPr>
        <w:t>Bastani</w:t>
      </w:r>
      <w:proofErr w:type="spellEnd"/>
      <w:r w:rsidR="00476CB2">
        <w:rPr>
          <w:sz w:val="24"/>
          <w:szCs w:val="24"/>
        </w:rPr>
        <w:t xml:space="preserve">, Frayne, </w:t>
      </w:r>
      <w:proofErr w:type="spellStart"/>
      <w:r w:rsidR="00476CB2">
        <w:rPr>
          <w:sz w:val="24"/>
          <w:szCs w:val="24"/>
        </w:rPr>
        <w:t>Srnicek</w:t>
      </w:r>
      <w:proofErr w:type="spellEnd"/>
      <w:r w:rsidR="00476CB2">
        <w:rPr>
          <w:sz w:val="24"/>
          <w:szCs w:val="24"/>
        </w:rPr>
        <w:t xml:space="preserve"> and Williams, Mason</w:t>
      </w:r>
      <w:r w:rsidR="00BC6859">
        <w:rPr>
          <w:sz w:val="24"/>
          <w:szCs w:val="24"/>
        </w:rPr>
        <w:t xml:space="preserve">, </w:t>
      </w:r>
      <w:proofErr w:type="spellStart"/>
      <w:r w:rsidR="00BC6859">
        <w:rPr>
          <w:sz w:val="24"/>
          <w:szCs w:val="24"/>
        </w:rPr>
        <w:t>Graeber</w:t>
      </w:r>
      <w:proofErr w:type="spellEnd"/>
      <w:r w:rsidR="001B6F96">
        <w:rPr>
          <w:sz w:val="24"/>
          <w:szCs w:val="24"/>
        </w:rPr>
        <w:t>, Susskind</w:t>
      </w:r>
      <w:r w:rsidR="00476CB2">
        <w:rPr>
          <w:sz w:val="24"/>
          <w:szCs w:val="24"/>
        </w:rPr>
        <w:t xml:space="preserve">), as </w:t>
      </w:r>
      <w:proofErr w:type="spellStart"/>
      <w:r w:rsidR="00476CB2">
        <w:rPr>
          <w:sz w:val="24"/>
          <w:szCs w:val="24"/>
        </w:rPr>
        <w:t>Gorz</w:t>
      </w:r>
      <w:proofErr w:type="spellEnd"/>
      <w:r w:rsidR="00476CB2">
        <w:rPr>
          <w:sz w:val="24"/>
          <w:szCs w:val="24"/>
        </w:rPr>
        <w:t xml:space="preserve"> </w:t>
      </w:r>
      <w:r w:rsidR="00734F9A">
        <w:rPr>
          <w:sz w:val="24"/>
          <w:szCs w:val="24"/>
        </w:rPr>
        <w:t>and many others have done</w:t>
      </w:r>
      <w:r w:rsidR="00476CB2">
        <w:rPr>
          <w:sz w:val="24"/>
          <w:szCs w:val="24"/>
        </w:rPr>
        <w:t xml:space="preserve">, posit that some form of decoupling of income from work will be needed in order to move beyond the wage based economy. </w:t>
      </w:r>
      <w:r w:rsidR="00BC6859">
        <w:rPr>
          <w:sz w:val="24"/>
          <w:szCs w:val="24"/>
        </w:rPr>
        <w:t>This would allow, for instance, the expansion of freely chosen, autonomous activity along the lines of Marx’s vision of hunting in the morn</w:t>
      </w:r>
      <w:r w:rsidR="00734F9A">
        <w:rPr>
          <w:sz w:val="24"/>
          <w:szCs w:val="24"/>
        </w:rPr>
        <w:t xml:space="preserve">ing, fishing in the </w:t>
      </w:r>
      <w:r w:rsidR="00734F9A">
        <w:rPr>
          <w:sz w:val="24"/>
          <w:szCs w:val="24"/>
        </w:rPr>
        <w:lastRenderedPageBreak/>
        <w:t>afternoon, criticiz</w:t>
      </w:r>
      <w:r w:rsidR="00BC6859">
        <w:rPr>
          <w:sz w:val="24"/>
          <w:szCs w:val="24"/>
        </w:rPr>
        <w:t>ing after</w:t>
      </w:r>
      <w:r w:rsidR="00734F9A">
        <w:rPr>
          <w:sz w:val="24"/>
          <w:szCs w:val="24"/>
        </w:rPr>
        <w:t xml:space="preserve"> dinner (</w:t>
      </w:r>
      <w:proofErr w:type="spellStart"/>
      <w:r w:rsidR="00734F9A">
        <w:rPr>
          <w:sz w:val="24"/>
          <w:szCs w:val="24"/>
        </w:rPr>
        <w:t>Srnicek</w:t>
      </w:r>
      <w:proofErr w:type="spellEnd"/>
      <w:r w:rsidR="00734F9A">
        <w:rPr>
          <w:sz w:val="24"/>
          <w:szCs w:val="24"/>
        </w:rPr>
        <w:t xml:space="preserve"> and </w:t>
      </w:r>
      <w:proofErr w:type="spellStart"/>
      <w:r w:rsidR="00734F9A">
        <w:rPr>
          <w:sz w:val="24"/>
          <w:szCs w:val="24"/>
        </w:rPr>
        <w:t>Willians</w:t>
      </w:r>
      <w:proofErr w:type="spellEnd"/>
      <w:r w:rsidR="00734F9A">
        <w:rPr>
          <w:sz w:val="24"/>
          <w:szCs w:val="24"/>
        </w:rPr>
        <w:t xml:space="preserve"> 2015: </w:t>
      </w:r>
      <w:r w:rsidR="00BC6859">
        <w:rPr>
          <w:sz w:val="24"/>
          <w:szCs w:val="24"/>
        </w:rPr>
        <w:t xml:space="preserve">121). </w:t>
      </w:r>
      <w:r w:rsidR="00476CB2">
        <w:rPr>
          <w:sz w:val="24"/>
          <w:szCs w:val="24"/>
        </w:rPr>
        <w:t xml:space="preserve">And once again echoing </w:t>
      </w:r>
      <w:proofErr w:type="spellStart"/>
      <w:r w:rsidR="00476CB2">
        <w:rPr>
          <w:sz w:val="24"/>
          <w:szCs w:val="24"/>
        </w:rPr>
        <w:t>Gorz</w:t>
      </w:r>
      <w:proofErr w:type="spellEnd"/>
      <w:r w:rsidR="00476CB2">
        <w:rPr>
          <w:sz w:val="24"/>
          <w:szCs w:val="24"/>
        </w:rPr>
        <w:t>, a more co-operative form of economic exchange, beyond the wage and the market, is suggested (Mason</w:t>
      </w:r>
      <w:r w:rsidR="00734F9A">
        <w:rPr>
          <w:sz w:val="24"/>
          <w:szCs w:val="24"/>
        </w:rPr>
        <w:t xml:space="preserve"> 2016:</w:t>
      </w:r>
      <w:r w:rsidR="00BC6859">
        <w:rPr>
          <w:sz w:val="24"/>
          <w:szCs w:val="24"/>
        </w:rPr>
        <w:t xml:space="preserve"> 275-277, </w:t>
      </w:r>
      <w:proofErr w:type="spellStart"/>
      <w:r w:rsidR="00BC6859">
        <w:rPr>
          <w:sz w:val="24"/>
          <w:szCs w:val="24"/>
        </w:rPr>
        <w:t>Bastani</w:t>
      </w:r>
      <w:proofErr w:type="spellEnd"/>
      <w:r w:rsidR="00734F9A">
        <w:rPr>
          <w:sz w:val="24"/>
          <w:szCs w:val="24"/>
        </w:rPr>
        <w:t xml:space="preserve"> 2019: 210). Dystopic visions</w:t>
      </w:r>
      <w:r w:rsidR="00BC6859">
        <w:rPr>
          <w:sz w:val="24"/>
          <w:szCs w:val="24"/>
        </w:rPr>
        <w:t xml:space="preserve"> linger, however, just as they always have done. Even ac</w:t>
      </w:r>
      <w:r w:rsidR="001B6F96">
        <w:rPr>
          <w:sz w:val="24"/>
          <w:szCs w:val="24"/>
        </w:rPr>
        <w:t>counts which don’t appear to advocate a revolutionary supersession of capitalism</w:t>
      </w:r>
      <w:r w:rsidR="00734F9A">
        <w:rPr>
          <w:sz w:val="24"/>
          <w:szCs w:val="24"/>
        </w:rPr>
        <w:t>,</w:t>
      </w:r>
      <w:r w:rsidR="001B6F96">
        <w:rPr>
          <w:sz w:val="24"/>
          <w:szCs w:val="24"/>
        </w:rPr>
        <w:t xml:space="preserve"> point to the tendency for automation to increase social inequalities (Susskind</w:t>
      </w:r>
      <w:r w:rsidR="00256F91">
        <w:rPr>
          <w:sz w:val="24"/>
          <w:szCs w:val="24"/>
        </w:rPr>
        <w:t xml:space="preserve"> 2020</w:t>
      </w:r>
      <w:r w:rsidR="00D612BF">
        <w:rPr>
          <w:sz w:val="24"/>
          <w:szCs w:val="24"/>
        </w:rPr>
        <w:t xml:space="preserve">, </w:t>
      </w:r>
      <w:proofErr w:type="spellStart"/>
      <w:r w:rsidR="00D612BF">
        <w:rPr>
          <w:sz w:val="24"/>
          <w:szCs w:val="24"/>
        </w:rPr>
        <w:t>Brynjol</w:t>
      </w:r>
      <w:r w:rsidR="001B6F96">
        <w:rPr>
          <w:sz w:val="24"/>
          <w:szCs w:val="24"/>
        </w:rPr>
        <w:t>f</w:t>
      </w:r>
      <w:r w:rsidR="00D612BF">
        <w:rPr>
          <w:sz w:val="24"/>
          <w:szCs w:val="24"/>
        </w:rPr>
        <w:t>s</w:t>
      </w:r>
      <w:r w:rsidR="001B6F96">
        <w:rPr>
          <w:sz w:val="24"/>
          <w:szCs w:val="24"/>
        </w:rPr>
        <w:t>son</w:t>
      </w:r>
      <w:proofErr w:type="spellEnd"/>
      <w:r w:rsidR="001B6F96">
        <w:rPr>
          <w:sz w:val="24"/>
          <w:szCs w:val="24"/>
        </w:rPr>
        <w:t xml:space="preserve"> and McAfee</w:t>
      </w:r>
      <w:r w:rsidR="00D612BF">
        <w:rPr>
          <w:sz w:val="24"/>
          <w:szCs w:val="24"/>
        </w:rPr>
        <w:t xml:space="preserve"> 2014</w:t>
      </w:r>
      <w:r w:rsidR="001B6F96">
        <w:rPr>
          <w:sz w:val="24"/>
          <w:szCs w:val="24"/>
        </w:rPr>
        <w:t xml:space="preserve">). Others echo the dystopic visions of the 1980s, witness some of </w:t>
      </w:r>
      <w:proofErr w:type="spellStart"/>
      <w:r w:rsidR="001B6F96">
        <w:rPr>
          <w:sz w:val="24"/>
          <w:szCs w:val="24"/>
        </w:rPr>
        <w:t>Srnicek</w:t>
      </w:r>
      <w:proofErr w:type="spellEnd"/>
      <w:r w:rsidR="001B6F96">
        <w:rPr>
          <w:sz w:val="24"/>
          <w:szCs w:val="24"/>
        </w:rPr>
        <w:t xml:space="preserve"> and William’s predictions of automation</w:t>
      </w:r>
      <w:r w:rsidR="00734F9A">
        <w:rPr>
          <w:sz w:val="24"/>
          <w:szCs w:val="24"/>
        </w:rPr>
        <w:t>’</w:t>
      </w:r>
      <w:r w:rsidR="001B6F96">
        <w:rPr>
          <w:sz w:val="24"/>
          <w:szCs w:val="24"/>
        </w:rPr>
        <w:t xml:space="preserve">s effects, </w:t>
      </w:r>
      <w:r w:rsidR="001B6F96">
        <w:rPr>
          <w:i/>
          <w:sz w:val="24"/>
          <w:szCs w:val="24"/>
        </w:rPr>
        <w:t>should it proceed subject to the current tendencies of capitalism</w:t>
      </w:r>
      <w:r w:rsidR="001B6F96">
        <w:rPr>
          <w:sz w:val="24"/>
          <w:szCs w:val="24"/>
        </w:rPr>
        <w:t xml:space="preserve"> (</w:t>
      </w:r>
      <w:r w:rsidR="00734F9A">
        <w:rPr>
          <w:sz w:val="24"/>
          <w:szCs w:val="24"/>
        </w:rPr>
        <w:t xml:space="preserve">2015: </w:t>
      </w:r>
      <w:r w:rsidR="001B6F96">
        <w:rPr>
          <w:sz w:val="24"/>
          <w:szCs w:val="24"/>
        </w:rPr>
        <w:t xml:space="preserve">104): </w:t>
      </w:r>
    </w:p>
    <w:p w:rsidR="00481A80" w:rsidRDefault="001B6F96" w:rsidP="00481A80">
      <w:pPr>
        <w:ind w:left="720"/>
        <w:jc w:val="both"/>
        <w:rPr>
          <w:sz w:val="24"/>
          <w:szCs w:val="24"/>
        </w:rPr>
      </w:pPr>
      <w:r>
        <w:rPr>
          <w:sz w:val="24"/>
          <w:szCs w:val="24"/>
        </w:rPr>
        <w:t>‘Slum populations will continue to grow due to the automation of low-skilled service work…</w:t>
      </w:r>
      <w:r w:rsidR="00481A80">
        <w:rPr>
          <w:sz w:val="24"/>
          <w:szCs w:val="24"/>
        </w:rPr>
        <w:t xml:space="preserve"> Urban marginality in the developed economies will grow in size as low-skilled, low wage jobs are automated… The challenges to workfare, immigration controls and mass incarceration will deepen as those without jobs are increasingly subjected to coercive controls and survival economies’</w:t>
      </w:r>
      <w:r>
        <w:rPr>
          <w:sz w:val="24"/>
          <w:szCs w:val="24"/>
        </w:rPr>
        <w:t xml:space="preserve"> </w:t>
      </w:r>
    </w:p>
    <w:p w:rsidR="00481A80" w:rsidRPr="00481A80" w:rsidRDefault="00481A80" w:rsidP="00481A80">
      <w:pPr>
        <w:jc w:val="both"/>
        <w:rPr>
          <w:sz w:val="24"/>
          <w:szCs w:val="24"/>
        </w:rPr>
      </w:pPr>
      <w:r>
        <w:rPr>
          <w:sz w:val="24"/>
          <w:szCs w:val="24"/>
        </w:rPr>
        <w:t>Many of the defining features of the post work imaginary then, remain surprisingly consistent. Or perhaps not so surprisingly, since many of them, partic</w:t>
      </w:r>
      <w:r w:rsidR="00D612BF">
        <w:rPr>
          <w:sz w:val="24"/>
          <w:szCs w:val="24"/>
        </w:rPr>
        <w:t>ularly the most radical (</w:t>
      </w:r>
      <w:proofErr w:type="spellStart"/>
      <w:r w:rsidR="00D612BF">
        <w:rPr>
          <w:sz w:val="24"/>
          <w:szCs w:val="24"/>
        </w:rPr>
        <w:t>Srnice</w:t>
      </w:r>
      <w:r>
        <w:rPr>
          <w:sz w:val="24"/>
          <w:szCs w:val="24"/>
        </w:rPr>
        <w:t>k</w:t>
      </w:r>
      <w:proofErr w:type="spellEnd"/>
      <w:r>
        <w:rPr>
          <w:sz w:val="24"/>
          <w:szCs w:val="24"/>
        </w:rPr>
        <w:t xml:space="preserve"> and Williams</w:t>
      </w:r>
      <w:r w:rsidR="00256F91">
        <w:rPr>
          <w:sz w:val="24"/>
          <w:szCs w:val="24"/>
        </w:rPr>
        <w:t xml:space="preserve"> 2015</w:t>
      </w:r>
      <w:r>
        <w:rPr>
          <w:sz w:val="24"/>
          <w:szCs w:val="24"/>
        </w:rPr>
        <w:t>, Mason</w:t>
      </w:r>
      <w:r w:rsidR="00256F91">
        <w:rPr>
          <w:sz w:val="24"/>
          <w:szCs w:val="24"/>
        </w:rPr>
        <w:t xml:space="preserve"> 2016</w:t>
      </w:r>
      <w:r>
        <w:rPr>
          <w:sz w:val="24"/>
          <w:szCs w:val="24"/>
        </w:rPr>
        <w:t xml:space="preserve">, </w:t>
      </w:r>
      <w:proofErr w:type="spellStart"/>
      <w:r>
        <w:rPr>
          <w:sz w:val="24"/>
          <w:szCs w:val="24"/>
        </w:rPr>
        <w:t>Bastani</w:t>
      </w:r>
      <w:proofErr w:type="spellEnd"/>
      <w:r w:rsidR="00256F91">
        <w:rPr>
          <w:sz w:val="24"/>
          <w:szCs w:val="24"/>
        </w:rPr>
        <w:t xml:space="preserve"> 2019</w:t>
      </w:r>
      <w:r>
        <w:rPr>
          <w:sz w:val="24"/>
          <w:szCs w:val="24"/>
        </w:rPr>
        <w:t>, Frayne</w:t>
      </w:r>
      <w:r w:rsidR="00256F91">
        <w:rPr>
          <w:sz w:val="24"/>
          <w:szCs w:val="24"/>
        </w:rPr>
        <w:t xml:space="preserve"> 2015</w:t>
      </w:r>
      <w:r>
        <w:rPr>
          <w:sz w:val="24"/>
          <w:szCs w:val="24"/>
        </w:rPr>
        <w:t xml:space="preserve">) </w:t>
      </w:r>
      <w:r w:rsidR="00471CDC">
        <w:rPr>
          <w:sz w:val="24"/>
          <w:szCs w:val="24"/>
        </w:rPr>
        <w:t>function as a critique of cap</w:t>
      </w:r>
      <w:r w:rsidR="00734F9A">
        <w:rPr>
          <w:sz w:val="24"/>
          <w:szCs w:val="24"/>
        </w:rPr>
        <w:t>italism, as did those of</w:t>
      </w:r>
      <w:r w:rsidR="00471CDC">
        <w:rPr>
          <w:sz w:val="24"/>
          <w:szCs w:val="24"/>
        </w:rPr>
        <w:t xml:space="preserve"> Marx, Marcuse and </w:t>
      </w:r>
      <w:proofErr w:type="spellStart"/>
      <w:r w:rsidR="00471CDC">
        <w:rPr>
          <w:sz w:val="24"/>
          <w:szCs w:val="24"/>
        </w:rPr>
        <w:t>Gorz</w:t>
      </w:r>
      <w:proofErr w:type="spellEnd"/>
      <w:r w:rsidR="00471CDC">
        <w:rPr>
          <w:sz w:val="24"/>
          <w:szCs w:val="24"/>
        </w:rPr>
        <w:t>.</w:t>
      </w:r>
      <w:r w:rsidR="00593351">
        <w:rPr>
          <w:sz w:val="24"/>
          <w:szCs w:val="24"/>
        </w:rPr>
        <w:t xml:space="preserve"> There is an </w:t>
      </w:r>
      <w:r w:rsidR="00734F9A">
        <w:rPr>
          <w:sz w:val="24"/>
          <w:szCs w:val="24"/>
        </w:rPr>
        <w:t>new world of work</w:t>
      </w:r>
      <w:r w:rsidR="00593351">
        <w:rPr>
          <w:sz w:val="24"/>
          <w:szCs w:val="24"/>
        </w:rPr>
        <w:t xml:space="preserve"> where the pathologies, injustices and irrationalities of capitalism continue, even in the face of potential freedom and material </w:t>
      </w:r>
      <w:r w:rsidR="00734F9A">
        <w:rPr>
          <w:sz w:val="24"/>
          <w:szCs w:val="24"/>
        </w:rPr>
        <w:t>abundance, and there is new world beyond work</w:t>
      </w:r>
      <w:r w:rsidR="00593351">
        <w:rPr>
          <w:sz w:val="24"/>
          <w:szCs w:val="24"/>
        </w:rPr>
        <w:t xml:space="preserve"> where these potentials are fully realised; a future beyond capitalism.</w:t>
      </w:r>
    </w:p>
    <w:p w:rsidR="00471CDC" w:rsidRPr="00471CDC" w:rsidRDefault="00342F23" w:rsidP="00471CDC">
      <w:pPr>
        <w:jc w:val="both"/>
        <w:rPr>
          <w:b/>
          <w:sz w:val="24"/>
          <w:szCs w:val="24"/>
        </w:rPr>
      </w:pPr>
      <w:r w:rsidRPr="00471CDC">
        <w:rPr>
          <w:b/>
          <w:sz w:val="24"/>
          <w:szCs w:val="24"/>
        </w:rPr>
        <w:t>Conclusion</w:t>
      </w:r>
      <w:r w:rsidR="00471CDC" w:rsidRPr="00471CDC">
        <w:rPr>
          <w:b/>
          <w:sz w:val="24"/>
          <w:szCs w:val="24"/>
        </w:rPr>
        <w:t>:</w:t>
      </w:r>
      <w:r w:rsidRPr="00471CDC">
        <w:rPr>
          <w:b/>
          <w:sz w:val="24"/>
          <w:szCs w:val="24"/>
        </w:rPr>
        <w:t xml:space="preserve"> </w:t>
      </w:r>
      <w:r w:rsidR="00471CDC" w:rsidRPr="00471CDC">
        <w:rPr>
          <w:b/>
          <w:sz w:val="24"/>
          <w:szCs w:val="24"/>
        </w:rPr>
        <w:t xml:space="preserve">The end of work as critical social theory </w:t>
      </w:r>
    </w:p>
    <w:p w:rsidR="004544D7" w:rsidRPr="004544D7" w:rsidRDefault="00593351" w:rsidP="00734F9A">
      <w:pPr>
        <w:jc w:val="both"/>
        <w:rPr>
          <w:sz w:val="24"/>
          <w:szCs w:val="24"/>
        </w:rPr>
      </w:pPr>
      <w:r>
        <w:rPr>
          <w:sz w:val="24"/>
          <w:szCs w:val="24"/>
        </w:rPr>
        <w:t>The most radical post-work imag</w:t>
      </w:r>
      <w:r w:rsidR="00DB654E">
        <w:rPr>
          <w:sz w:val="24"/>
          <w:szCs w:val="24"/>
        </w:rPr>
        <w:t>inaries function as a form of c</w:t>
      </w:r>
      <w:r>
        <w:rPr>
          <w:sz w:val="24"/>
          <w:szCs w:val="24"/>
        </w:rPr>
        <w:t>ri</w:t>
      </w:r>
      <w:r w:rsidR="00DB654E">
        <w:rPr>
          <w:sz w:val="24"/>
          <w:szCs w:val="24"/>
        </w:rPr>
        <w:t>ti</w:t>
      </w:r>
      <w:r>
        <w:rPr>
          <w:sz w:val="24"/>
          <w:szCs w:val="24"/>
        </w:rPr>
        <w:t xml:space="preserve">cal social theory because they situate work as </w:t>
      </w:r>
      <w:r w:rsidR="00567B38" w:rsidRPr="00D434C4">
        <w:rPr>
          <w:sz w:val="24"/>
          <w:szCs w:val="24"/>
        </w:rPr>
        <w:t xml:space="preserve">part of a ‘pathological organization of society’ </w:t>
      </w:r>
      <w:r>
        <w:rPr>
          <w:sz w:val="24"/>
          <w:szCs w:val="24"/>
        </w:rPr>
        <w:t>(Granter 2009: 2)</w:t>
      </w:r>
      <w:r w:rsidR="00DB654E">
        <w:rPr>
          <w:sz w:val="24"/>
          <w:szCs w:val="24"/>
        </w:rPr>
        <w:t xml:space="preserve">. They show </w:t>
      </w:r>
      <w:r w:rsidR="00734F9A">
        <w:rPr>
          <w:sz w:val="24"/>
          <w:szCs w:val="24"/>
        </w:rPr>
        <w:t>how th</w:t>
      </w:r>
      <w:r w:rsidR="004E5C28">
        <w:rPr>
          <w:sz w:val="24"/>
          <w:szCs w:val="24"/>
        </w:rPr>
        <w:t xml:space="preserve">is </w:t>
      </w:r>
      <w:r w:rsidR="00DB654E">
        <w:rPr>
          <w:sz w:val="24"/>
          <w:szCs w:val="24"/>
        </w:rPr>
        <w:t>rests on an irrationality that can only be explained</w:t>
      </w:r>
      <w:r w:rsidR="00734F9A">
        <w:rPr>
          <w:sz w:val="24"/>
          <w:szCs w:val="24"/>
        </w:rPr>
        <w:t>, in turn,</w:t>
      </w:r>
      <w:r w:rsidR="00DB654E">
        <w:rPr>
          <w:sz w:val="24"/>
          <w:szCs w:val="24"/>
        </w:rPr>
        <w:t xml:space="preserve"> through an an</w:t>
      </w:r>
      <w:r w:rsidR="00734F9A">
        <w:rPr>
          <w:sz w:val="24"/>
          <w:szCs w:val="24"/>
        </w:rPr>
        <w:t>a</w:t>
      </w:r>
      <w:r w:rsidR="00DB654E">
        <w:rPr>
          <w:sz w:val="24"/>
          <w:szCs w:val="24"/>
        </w:rPr>
        <w:t>lysis of prevai</w:t>
      </w:r>
      <w:r w:rsidR="00734F9A">
        <w:rPr>
          <w:sz w:val="24"/>
          <w:szCs w:val="24"/>
        </w:rPr>
        <w:t>ling systems of domination. The</w:t>
      </w:r>
      <w:r w:rsidR="00DB654E">
        <w:rPr>
          <w:sz w:val="24"/>
          <w:szCs w:val="24"/>
        </w:rPr>
        <w:t xml:space="preserve"> central irrationality is the fact that the means exist to eliminate poverty, toil, needless consumption and alienation, but that </w:t>
      </w:r>
      <w:r w:rsidR="004E5C28">
        <w:rPr>
          <w:sz w:val="24"/>
          <w:szCs w:val="24"/>
        </w:rPr>
        <w:t>these means are not utilised. To</w:t>
      </w:r>
      <w:r w:rsidR="00DB654E">
        <w:rPr>
          <w:sz w:val="24"/>
          <w:szCs w:val="24"/>
        </w:rPr>
        <w:t xml:space="preserve"> enact this elimination would entail a re-evaluation or more accurately, revolution, in the understanding of the role of work. </w:t>
      </w:r>
      <w:r w:rsidR="004544D7" w:rsidRPr="004544D7">
        <w:rPr>
          <w:sz w:val="24"/>
          <w:szCs w:val="24"/>
        </w:rPr>
        <w:t>Though much</w:t>
      </w:r>
      <w:r w:rsidR="00734F9A">
        <w:rPr>
          <w:sz w:val="24"/>
          <w:szCs w:val="24"/>
        </w:rPr>
        <w:t xml:space="preserve"> critical social theory of the end of work</w:t>
      </w:r>
      <w:r w:rsidR="004544D7" w:rsidRPr="004544D7">
        <w:rPr>
          <w:sz w:val="24"/>
          <w:szCs w:val="24"/>
        </w:rPr>
        <w:t xml:space="preserve"> owes a great debt to Marx, it </w:t>
      </w:r>
      <w:r w:rsidR="00CD0858">
        <w:rPr>
          <w:sz w:val="24"/>
          <w:szCs w:val="24"/>
        </w:rPr>
        <w:t>also tends to follow</w:t>
      </w:r>
      <w:r w:rsidR="004544D7" w:rsidRPr="004544D7">
        <w:rPr>
          <w:sz w:val="24"/>
          <w:szCs w:val="24"/>
        </w:rPr>
        <w:t xml:space="preserve"> the established school of Critical Theory (the Frankfurt School) in prioritizing the need for theoretical and analytical adaptation</w:t>
      </w:r>
      <w:r w:rsidR="00734F9A">
        <w:rPr>
          <w:sz w:val="24"/>
          <w:szCs w:val="24"/>
        </w:rPr>
        <w:t>, and so each iteration offers new avenues of critique</w:t>
      </w:r>
      <w:r w:rsidR="004544D7" w:rsidRPr="004544D7">
        <w:rPr>
          <w:sz w:val="24"/>
          <w:szCs w:val="24"/>
        </w:rPr>
        <w:t xml:space="preserve">. </w:t>
      </w:r>
    </w:p>
    <w:p w:rsidR="00131590" w:rsidRDefault="00DB654E" w:rsidP="004544D7">
      <w:pPr>
        <w:ind w:firstLine="720"/>
        <w:jc w:val="both"/>
        <w:rPr>
          <w:sz w:val="24"/>
          <w:szCs w:val="24"/>
        </w:rPr>
      </w:pPr>
      <w:r>
        <w:rPr>
          <w:sz w:val="24"/>
          <w:szCs w:val="24"/>
        </w:rPr>
        <w:t>Work at present is de</w:t>
      </w:r>
      <w:r w:rsidR="00C056F0">
        <w:rPr>
          <w:sz w:val="24"/>
          <w:szCs w:val="24"/>
        </w:rPr>
        <w:t>fined in ontological, political and</w:t>
      </w:r>
      <w:r>
        <w:rPr>
          <w:sz w:val="24"/>
          <w:szCs w:val="24"/>
        </w:rPr>
        <w:t xml:space="preserve"> ideological terms as</w:t>
      </w:r>
      <w:r w:rsidR="00C056F0">
        <w:rPr>
          <w:sz w:val="24"/>
          <w:szCs w:val="24"/>
        </w:rPr>
        <w:t xml:space="preserve"> a</w:t>
      </w:r>
      <w:r>
        <w:rPr>
          <w:sz w:val="24"/>
          <w:szCs w:val="24"/>
        </w:rPr>
        <w:t xml:space="preserve"> mediating function between </w:t>
      </w:r>
      <w:r w:rsidR="004544D7">
        <w:rPr>
          <w:sz w:val="24"/>
          <w:szCs w:val="24"/>
        </w:rPr>
        <w:t>the system of capitalism and the experience and consciousness of the majority of the population</w:t>
      </w:r>
      <w:r>
        <w:rPr>
          <w:sz w:val="24"/>
          <w:szCs w:val="24"/>
        </w:rPr>
        <w:t>. Since the domination of capital depends on the continued centrality of capitalist r</w:t>
      </w:r>
      <w:r w:rsidR="004544D7">
        <w:rPr>
          <w:sz w:val="24"/>
          <w:szCs w:val="24"/>
        </w:rPr>
        <w:t>elations of work and production in this mediating function,</w:t>
      </w:r>
      <w:r>
        <w:rPr>
          <w:sz w:val="24"/>
          <w:szCs w:val="24"/>
        </w:rPr>
        <w:t xml:space="preserve"> these relations must be sustained through</w:t>
      </w:r>
      <w:r w:rsidR="004544D7">
        <w:rPr>
          <w:sz w:val="24"/>
          <w:szCs w:val="24"/>
        </w:rPr>
        <w:t xml:space="preserve"> an array of measures. These measures continually evolve</w:t>
      </w:r>
      <w:r w:rsidR="00C056F0">
        <w:rPr>
          <w:sz w:val="24"/>
          <w:szCs w:val="24"/>
        </w:rPr>
        <w:t>, albeit sometimes as ‘variations on a theme.’</w:t>
      </w:r>
      <w:r w:rsidR="004544D7">
        <w:rPr>
          <w:sz w:val="24"/>
          <w:szCs w:val="24"/>
        </w:rPr>
        <w:t xml:space="preserve"> </w:t>
      </w:r>
      <w:r w:rsidR="00C056F0">
        <w:rPr>
          <w:sz w:val="24"/>
          <w:szCs w:val="24"/>
        </w:rPr>
        <w:t>They</w:t>
      </w:r>
      <w:r w:rsidR="004544D7">
        <w:rPr>
          <w:sz w:val="24"/>
          <w:szCs w:val="24"/>
        </w:rPr>
        <w:t xml:space="preserve"> range from the promotion of the ideological and cultural centrality of work, the ramping-up of consumerism, to the structuring </w:t>
      </w:r>
      <w:r w:rsidR="004544D7">
        <w:rPr>
          <w:sz w:val="24"/>
          <w:szCs w:val="24"/>
        </w:rPr>
        <w:lastRenderedPageBreak/>
        <w:t xml:space="preserve">of work in ways which polarize the working population into masters and servants, to the marginalization and repression of groups who are considered surplus to the requirements of the </w:t>
      </w:r>
      <w:proofErr w:type="spellStart"/>
      <w:r w:rsidR="004544D7">
        <w:rPr>
          <w:sz w:val="24"/>
          <w:szCs w:val="24"/>
        </w:rPr>
        <w:t>productivist</w:t>
      </w:r>
      <w:proofErr w:type="spellEnd"/>
      <w:r w:rsidR="004544D7">
        <w:rPr>
          <w:sz w:val="24"/>
          <w:szCs w:val="24"/>
        </w:rPr>
        <w:t xml:space="preserve"> society.</w:t>
      </w:r>
      <w:r w:rsidR="00131590">
        <w:rPr>
          <w:sz w:val="24"/>
          <w:szCs w:val="24"/>
        </w:rPr>
        <w:t xml:space="preserve"> One of the central functions of the post-work imaginary lies less in its vision of the future, and more in its analysis of why this future has failed to materialize – or been prevented from so doing.</w:t>
      </w:r>
    </w:p>
    <w:p w:rsidR="00C056F0" w:rsidRDefault="00C94971" w:rsidP="004544D7">
      <w:pPr>
        <w:ind w:firstLine="720"/>
        <w:jc w:val="both"/>
        <w:rPr>
          <w:sz w:val="24"/>
          <w:szCs w:val="24"/>
        </w:rPr>
      </w:pPr>
      <w:r>
        <w:rPr>
          <w:sz w:val="24"/>
          <w:szCs w:val="24"/>
        </w:rPr>
        <w:t>At the same time, l</w:t>
      </w:r>
      <w:r w:rsidR="004544D7">
        <w:rPr>
          <w:sz w:val="24"/>
          <w:szCs w:val="24"/>
        </w:rPr>
        <w:t xml:space="preserve">ike Marx (though he may not have agreed with this characterization) the Critical Theorists and </w:t>
      </w:r>
      <w:r w:rsidR="00131590">
        <w:rPr>
          <w:sz w:val="24"/>
          <w:szCs w:val="24"/>
        </w:rPr>
        <w:t xml:space="preserve">many </w:t>
      </w:r>
      <w:r w:rsidR="004544D7">
        <w:rPr>
          <w:sz w:val="24"/>
          <w:szCs w:val="24"/>
        </w:rPr>
        <w:t xml:space="preserve">later advocates of a workless future carry the impulse of utopianism. </w:t>
      </w:r>
      <w:r w:rsidR="00131590">
        <w:rPr>
          <w:sz w:val="24"/>
          <w:szCs w:val="24"/>
        </w:rPr>
        <w:t>Weeks characterizes the vision of a life ‘no longer subordinate to work’ as one which can open up ‘new theoretical vistas and terrains of struggle. The point is that these utopian demands can serve to generate political effects that exceed the specific reform’ (</w:t>
      </w:r>
      <w:r w:rsidR="00C056F0">
        <w:rPr>
          <w:sz w:val="24"/>
          <w:szCs w:val="24"/>
        </w:rPr>
        <w:t xml:space="preserve">2011: </w:t>
      </w:r>
      <w:r w:rsidR="00131590">
        <w:rPr>
          <w:sz w:val="24"/>
          <w:szCs w:val="24"/>
        </w:rPr>
        <w:t>221</w:t>
      </w:r>
      <w:r w:rsidR="00256F91">
        <w:rPr>
          <w:sz w:val="24"/>
          <w:szCs w:val="24"/>
        </w:rPr>
        <w:t xml:space="preserve">). </w:t>
      </w:r>
      <w:r w:rsidR="00C056F0">
        <w:rPr>
          <w:sz w:val="24"/>
          <w:szCs w:val="24"/>
        </w:rPr>
        <w:t xml:space="preserve">As Segal argues, ‘to be effective as social criticism, a utopian vision should </w:t>
      </w:r>
      <w:r w:rsidR="00C056F0" w:rsidRPr="00256F91">
        <w:rPr>
          <w:sz w:val="24"/>
          <w:szCs w:val="24"/>
        </w:rPr>
        <w:t>be concrete enough to be applicable to the real world; and it should be detached enough to be truly critical (1985: 157</w:t>
      </w:r>
      <w:r w:rsidR="00131590" w:rsidRPr="00256F91">
        <w:rPr>
          <w:sz w:val="24"/>
          <w:szCs w:val="24"/>
        </w:rPr>
        <w:t xml:space="preserve">). Radical theories of the end of work fit with </w:t>
      </w:r>
      <w:r w:rsidR="00C056F0" w:rsidRPr="00256F91">
        <w:rPr>
          <w:sz w:val="24"/>
          <w:szCs w:val="24"/>
        </w:rPr>
        <w:t>this</w:t>
      </w:r>
      <w:r w:rsidR="00131590" w:rsidRPr="00256F91">
        <w:rPr>
          <w:sz w:val="24"/>
          <w:szCs w:val="24"/>
        </w:rPr>
        <w:t xml:space="preserve"> notion of a utopian demand </w:t>
      </w:r>
      <w:r w:rsidR="00CD0858">
        <w:rPr>
          <w:sz w:val="24"/>
          <w:szCs w:val="24"/>
        </w:rPr>
        <w:t xml:space="preserve">because they </w:t>
      </w:r>
      <w:r w:rsidR="00131590" w:rsidRPr="00256F91">
        <w:rPr>
          <w:sz w:val="24"/>
          <w:szCs w:val="24"/>
        </w:rPr>
        <w:t>are based on analys</w:t>
      </w:r>
      <w:r w:rsidR="00C056F0" w:rsidRPr="00256F91">
        <w:rPr>
          <w:sz w:val="24"/>
          <w:szCs w:val="24"/>
        </w:rPr>
        <w:t>e</w:t>
      </w:r>
      <w:r w:rsidR="00131590" w:rsidRPr="00256F91">
        <w:rPr>
          <w:sz w:val="24"/>
          <w:szCs w:val="24"/>
        </w:rPr>
        <w:t>s of social reality, of ‘actually existing tendencies’</w:t>
      </w:r>
      <w:r w:rsidRPr="00256F91">
        <w:rPr>
          <w:sz w:val="24"/>
          <w:szCs w:val="24"/>
        </w:rPr>
        <w:t xml:space="preserve"> (</w:t>
      </w:r>
      <w:r w:rsidR="00C056F0" w:rsidRPr="00256F91">
        <w:rPr>
          <w:sz w:val="24"/>
          <w:szCs w:val="24"/>
        </w:rPr>
        <w:t>Weeks 2011</w:t>
      </w:r>
      <w:r w:rsidR="00C056F0">
        <w:rPr>
          <w:sz w:val="24"/>
          <w:szCs w:val="24"/>
        </w:rPr>
        <w:t xml:space="preserve">: </w:t>
      </w:r>
      <w:r>
        <w:rPr>
          <w:sz w:val="24"/>
          <w:szCs w:val="24"/>
        </w:rPr>
        <w:t>211). If utopian demands are based on social reality, their descriptions of what life in a world without work would be like</w:t>
      </w:r>
      <w:r w:rsidR="00C056F0">
        <w:rPr>
          <w:sz w:val="24"/>
          <w:szCs w:val="24"/>
        </w:rPr>
        <w:t xml:space="preserve">, posit an alternative, possible </w:t>
      </w:r>
      <w:r w:rsidR="00E43376">
        <w:rPr>
          <w:sz w:val="24"/>
          <w:szCs w:val="24"/>
        </w:rPr>
        <w:t>reality, one based on co-operation, community</w:t>
      </w:r>
      <w:r w:rsidR="00C056F0">
        <w:rPr>
          <w:sz w:val="24"/>
          <w:szCs w:val="24"/>
        </w:rPr>
        <w:t>, autonomy and freedom – truly new ways of working,</w:t>
      </w:r>
      <w:r w:rsidR="00E43376">
        <w:rPr>
          <w:sz w:val="24"/>
          <w:szCs w:val="24"/>
        </w:rPr>
        <w:t xml:space="preserve"> beyond the conventions within which </w:t>
      </w:r>
      <w:r w:rsidR="00C056F0">
        <w:rPr>
          <w:sz w:val="24"/>
          <w:szCs w:val="24"/>
        </w:rPr>
        <w:t>society currently</w:t>
      </w:r>
      <w:r w:rsidR="00E43376">
        <w:rPr>
          <w:sz w:val="24"/>
          <w:szCs w:val="24"/>
        </w:rPr>
        <w:t xml:space="preserve"> operate</w:t>
      </w:r>
      <w:r w:rsidR="00C056F0">
        <w:rPr>
          <w:sz w:val="24"/>
          <w:szCs w:val="24"/>
        </w:rPr>
        <w:t>s</w:t>
      </w:r>
      <w:r w:rsidR="00E43376">
        <w:rPr>
          <w:sz w:val="24"/>
          <w:szCs w:val="24"/>
        </w:rPr>
        <w:t xml:space="preserve">.  </w:t>
      </w:r>
    </w:p>
    <w:p w:rsidR="00E43376" w:rsidRDefault="00B96233" w:rsidP="004544D7">
      <w:pPr>
        <w:ind w:firstLine="720"/>
        <w:jc w:val="both"/>
        <w:rPr>
          <w:sz w:val="24"/>
          <w:szCs w:val="24"/>
        </w:rPr>
      </w:pPr>
      <w:r w:rsidRPr="00256F91">
        <w:rPr>
          <w:sz w:val="24"/>
          <w:szCs w:val="24"/>
        </w:rPr>
        <w:t>Astra Taylor (</w:t>
      </w:r>
      <w:r w:rsidR="00256F91" w:rsidRPr="00256F91">
        <w:rPr>
          <w:sz w:val="24"/>
          <w:szCs w:val="24"/>
        </w:rPr>
        <w:t>2018</w:t>
      </w:r>
      <w:r w:rsidRPr="00256F91">
        <w:rPr>
          <w:sz w:val="24"/>
          <w:szCs w:val="24"/>
        </w:rPr>
        <w:t xml:space="preserve">) recalls Sylvia </w:t>
      </w:r>
      <w:proofErr w:type="spellStart"/>
      <w:r w:rsidRPr="00256F91">
        <w:rPr>
          <w:sz w:val="24"/>
          <w:szCs w:val="24"/>
        </w:rPr>
        <w:t>Federici</w:t>
      </w:r>
      <w:proofErr w:type="spellEnd"/>
      <w:r w:rsidRPr="00256F91">
        <w:rPr>
          <w:sz w:val="24"/>
          <w:szCs w:val="24"/>
        </w:rPr>
        <w:t xml:space="preserve"> proclaiming: “Don’t let them make you think that you are disposable.” Taylor’s point</w:t>
      </w:r>
      <w:r>
        <w:rPr>
          <w:sz w:val="24"/>
          <w:szCs w:val="24"/>
        </w:rPr>
        <w:t xml:space="preserve"> is that the work of social reproduction is often excluded from mainstream predictions of technological unemployment; given the fact that this is the work done predominantly by women, perhaps this is no accident. </w:t>
      </w:r>
      <w:r w:rsidRPr="00B96233">
        <w:rPr>
          <w:sz w:val="24"/>
          <w:szCs w:val="24"/>
        </w:rPr>
        <w:t>Broadening the concept of social reproduction somewhat</w:t>
      </w:r>
      <w:r>
        <w:rPr>
          <w:sz w:val="24"/>
          <w:szCs w:val="24"/>
        </w:rPr>
        <w:t>,</w:t>
      </w:r>
      <w:r w:rsidRPr="00B96233">
        <w:rPr>
          <w:sz w:val="24"/>
          <w:szCs w:val="24"/>
        </w:rPr>
        <w:t xml:space="preserve"> </w:t>
      </w:r>
      <w:r>
        <w:rPr>
          <w:sz w:val="24"/>
          <w:szCs w:val="24"/>
        </w:rPr>
        <w:t>this leads to the possibility that p</w:t>
      </w:r>
      <w:r w:rsidR="00E43376">
        <w:rPr>
          <w:sz w:val="24"/>
          <w:szCs w:val="24"/>
        </w:rPr>
        <w:t xml:space="preserve">aradoxically, one possible utopia might in fact be based </w:t>
      </w:r>
      <w:r w:rsidR="00E43376" w:rsidRPr="00CD0858">
        <w:rPr>
          <w:sz w:val="24"/>
          <w:szCs w:val="24"/>
        </w:rPr>
        <w:t>on a continuation of</w:t>
      </w:r>
      <w:r w:rsidR="00E43376">
        <w:rPr>
          <w:sz w:val="24"/>
          <w:szCs w:val="24"/>
        </w:rPr>
        <w:t xml:space="preserve"> work, rather than its abolition. Whilst automation, computerization, </w:t>
      </w:r>
      <w:proofErr w:type="spellStart"/>
      <w:r w:rsidR="00E43376">
        <w:rPr>
          <w:sz w:val="24"/>
          <w:szCs w:val="24"/>
        </w:rPr>
        <w:t>robotization</w:t>
      </w:r>
      <w:proofErr w:type="spellEnd"/>
      <w:r w:rsidR="00E43376">
        <w:rPr>
          <w:sz w:val="24"/>
          <w:szCs w:val="24"/>
        </w:rPr>
        <w:t xml:space="preserve"> and artificial intelligence can render the production worker, the service worker, even the legal or architectural professional redundant, what of the work that is required to create a more just, fair, peaceful society?</w:t>
      </w:r>
      <w:r>
        <w:rPr>
          <w:sz w:val="24"/>
          <w:szCs w:val="24"/>
        </w:rPr>
        <w:t xml:space="preserve"> We have seen the role of ‘affective labour’ in the interstices of a decaying </w:t>
      </w:r>
      <w:proofErr w:type="spellStart"/>
      <w:r>
        <w:rPr>
          <w:sz w:val="24"/>
          <w:szCs w:val="24"/>
        </w:rPr>
        <w:t>postindustrial</w:t>
      </w:r>
      <w:proofErr w:type="spellEnd"/>
      <w:r>
        <w:rPr>
          <w:sz w:val="24"/>
          <w:szCs w:val="24"/>
        </w:rPr>
        <w:t xml:space="preserve"> capitalism in Lang’s recent research</w:t>
      </w:r>
      <w:r w:rsidR="00C056F0">
        <w:rPr>
          <w:sz w:val="24"/>
          <w:szCs w:val="24"/>
        </w:rPr>
        <w:t xml:space="preserve"> (Lang 2020)</w:t>
      </w:r>
      <w:r>
        <w:rPr>
          <w:sz w:val="24"/>
          <w:szCs w:val="24"/>
        </w:rPr>
        <w:t>, but what if this form of labour could become the new defining model of ‘work’ beyond capitalism?</w:t>
      </w:r>
      <w:r w:rsidR="003C5853">
        <w:rPr>
          <w:sz w:val="24"/>
          <w:szCs w:val="24"/>
        </w:rPr>
        <w:t xml:space="preserve"> Any transition to a more socially just world would entail remedying the problems which beset the society of capitalist work. The psychological and cultural costs of generations of poverty and social dysfunction, crime and deprivation, in</w:t>
      </w:r>
      <w:r w:rsidR="00DD3ADE">
        <w:rPr>
          <w:sz w:val="24"/>
          <w:szCs w:val="24"/>
        </w:rPr>
        <w:t xml:space="preserve">equalities in education, racial, </w:t>
      </w:r>
      <w:r w:rsidR="003C5853">
        <w:rPr>
          <w:sz w:val="24"/>
          <w:szCs w:val="24"/>
        </w:rPr>
        <w:t xml:space="preserve">gender </w:t>
      </w:r>
      <w:r w:rsidR="00DD3ADE">
        <w:rPr>
          <w:sz w:val="24"/>
          <w:szCs w:val="24"/>
        </w:rPr>
        <w:t xml:space="preserve">and other forms of </w:t>
      </w:r>
      <w:r w:rsidR="003C5853">
        <w:rPr>
          <w:sz w:val="24"/>
          <w:szCs w:val="24"/>
        </w:rPr>
        <w:t>discrimination, poor healthcare, environmental degradation… For Rifkin, the ‘</w:t>
      </w:r>
      <w:proofErr w:type="spellStart"/>
      <w:r w:rsidR="003C5853">
        <w:rPr>
          <w:sz w:val="24"/>
          <w:szCs w:val="24"/>
        </w:rPr>
        <w:t>postmarket</w:t>
      </w:r>
      <w:proofErr w:type="spellEnd"/>
      <w:r w:rsidR="003C5853">
        <w:rPr>
          <w:sz w:val="24"/>
          <w:szCs w:val="24"/>
        </w:rPr>
        <w:t xml:space="preserve"> era is handing us an opportunity to rebuild communities, schools, public infrastructure, broken families, and displaced lives’   (</w:t>
      </w:r>
      <w:proofErr w:type="spellStart"/>
      <w:r w:rsidR="00256F91" w:rsidRPr="00256F91">
        <w:rPr>
          <w:sz w:val="24"/>
          <w:szCs w:val="24"/>
        </w:rPr>
        <w:t>Leicht</w:t>
      </w:r>
      <w:proofErr w:type="spellEnd"/>
      <w:r w:rsidR="00256F91" w:rsidRPr="00256F91">
        <w:rPr>
          <w:rStyle w:val="Hyperlink"/>
          <w:color w:val="auto"/>
          <w:sz w:val="24"/>
          <w:szCs w:val="24"/>
          <w:u w:val="none"/>
        </w:rPr>
        <w:t xml:space="preserve"> 1998: 40</w:t>
      </w:r>
      <w:r w:rsidR="003C5853" w:rsidRPr="00256F91">
        <w:rPr>
          <w:sz w:val="24"/>
          <w:szCs w:val="24"/>
        </w:rPr>
        <w:t xml:space="preserve">). In </w:t>
      </w:r>
      <w:r w:rsidR="003C5853">
        <w:rPr>
          <w:sz w:val="24"/>
          <w:szCs w:val="24"/>
        </w:rPr>
        <w:t xml:space="preserve">short, </w:t>
      </w:r>
      <w:r w:rsidR="00F641EF">
        <w:rPr>
          <w:sz w:val="24"/>
          <w:szCs w:val="24"/>
        </w:rPr>
        <w:t xml:space="preserve">fixing the damage done </w:t>
      </w:r>
      <w:r w:rsidR="00DD3ADE">
        <w:rPr>
          <w:sz w:val="24"/>
          <w:szCs w:val="24"/>
        </w:rPr>
        <w:t xml:space="preserve">by </w:t>
      </w:r>
      <w:r w:rsidR="00F641EF">
        <w:rPr>
          <w:sz w:val="24"/>
          <w:szCs w:val="24"/>
        </w:rPr>
        <w:t xml:space="preserve">the </w:t>
      </w:r>
      <w:r w:rsidR="00E85B01">
        <w:rPr>
          <w:sz w:val="24"/>
          <w:szCs w:val="24"/>
        </w:rPr>
        <w:t>structural violence</w:t>
      </w:r>
      <w:r w:rsidR="00F641EF">
        <w:rPr>
          <w:sz w:val="24"/>
          <w:szCs w:val="24"/>
        </w:rPr>
        <w:t xml:space="preserve"> of capitalism may require a great deal of work, although in a scenario where work is as fulfilling as it is useful, there is no reason for it to resemble the alienated, heteronomous, often un</w:t>
      </w:r>
      <w:r w:rsidR="00DD3ADE">
        <w:rPr>
          <w:sz w:val="24"/>
          <w:szCs w:val="24"/>
        </w:rPr>
        <w:t>n</w:t>
      </w:r>
      <w:r w:rsidR="00F641EF">
        <w:rPr>
          <w:sz w:val="24"/>
          <w:szCs w:val="24"/>
        </w:rPr>
        <w:t xml:space="preserve">ecessary activity that work represents for many at present. Of course, in a future round of debate over the end of work – and there will surely be many – the question of </w:t>
      </w:r>
      <w:r w:rsidR="00F641EF">
        <w:rPr>
          <w:sz w:val="24"/>
          <w:szCs w:val="24"/>
        </w:rPr>
        <w:lastRenderedPageBreak/>
        <w:t xml:space="preserve">whether artificially intelligent robots are capable of this re-engineering of society </w:t>
      </w:r>
      <w:r w:rsidR="00DD3ADE">
        <w:rPr>
          <w:sz w:val="24"/>
          <w:szCs w:val="24"/>
        </w:rPr>
        <w:t>may arise. B</w:t>
      </w:r>
      <w:r w:rsidR="00F641EF">
        <w:rPr>
          <w:sz w:val="24"/>
          <w:szCs w:val="24"/>
        </w:rPr>
        <w:t>ut seen from the perspective of today, such a revolution is unlikely to be automated.</w:t>
      </w:r>
    </w:p>
    <w:p w:rsidR="00DD3ADE" w:rsidRDefault="00DD3ADE" w:rsidP="00DD3ADE">
      <w:pPr>
        <w:jc w:val="both"/>
        <w:rPr>
          <w:sz w:val="24"/>
          <w:szCs w:val="24"/>
        </w:rPr>
      </w:pPr>
    </w:p>
    <w:p w:rsidR="00D85A50" w:rsidRPr="00D85A50" w:rsidRDefault="00D85A50" w:rsidP="00D85A50">
      <w:pPr>
        <w:jc w:val="both"/>
        <w:rPr>
          <w:b/>
          <w:sz w:val="24"/>
          <w:szCs w:val="24"/>
        </w:rPr>
      </w:pPr>
      <w:r w:rsidRPr="00D85A50">
        <w:rPr>
          <w:b/>
          <w:sz w:val="24"/>
          <w:szCs w:val="24"/>
        </w:rPr>
        <w:t>References</w:t>
      </w:r>
    </w:p>
    <w:p w:rsidR="0046001D" w:rsidRPr="0046001D" w:rsidRDefault="0046001D" w:rsidP="0046001D">
      <w:pPr>
        <w:jc w:val="both"/>
        <w:rPr>
          <w:sz w:val="24"/>
          <w:szCs w:val="24"/>
        </w:rPr>
      </w:pPr>
      <w:r w:rsidRPr="0046001D">
        <w:rPr>
          <w:sz w:val="24"/>
          <w:szCs w:val="24"/>
        </w:rPr>
        <w:t>Anonymous (no date: 1969?) FRANCE: May 1968, WORKERS REBEL! Available at: https://www.marxists.org/history/erol/1960-1970/francemay68.pdf (Accessed: 30 January 2020).</w:t>
      </w:r>
    </w:p>
    <w:p w:rsidR="0046001D" w:rsidRPr="0046001D" w:rsidRDefault="0046001D" w:rsidP="0046001D">
      <w:pPr>
        <w:jc w:val="both"/>
        <w:rPr>
          <w:sz w:val="24"/>
          <w:szCs w:val="24"/>
        </w:rPr>
      </w:pPr>
      <w:proofErr w:type="spellStart"/>
      <w:r w:rsidRPr="0046001D">
        <w:rPr>
          <w:sz w:val="24"/>
          <w:szCs w:val="24"/>
        </w:rPr>
        <w:t>Applebaum</w:t>
      </w:r>
      <w:proofErr w:type="spellEnd"/>
      <w:r w:rsidRPr="0046001D">
        <w:rPr>
          <w:sz w:val="24"/>
          <w:szCs w:val="24"/>
        </w:rPr>
        <w:t xml:space="preserve">, H. (1992) </w:t>
      </w:r>
      <w:proofErr w:type="gramStart"/>
      <w:r w:rsidRPr="0046001D">
        <w:rPr>
          <w:i/>
          <w:sz w:val="24"/>
          <w:szCs w:val="24"/>
        </w:rPr>
        <w:t>The</w:t>
      </w:r>
      <w:proofErr w:type="gramEnd"/>
      <w:r w:rsidRPr="0046001D">
        <w:rPr>
          <w:i/>
          <w:sz w:val="24"/>
          <w:szCs w:val="24"/>
        </w:rPr>
        <w:t xml:space="preserve"> Concept of Work</w:t>
      </w:r>
      <w:r w:rsidRPr="0046001D">
        <w:rPr>
          <w:sz w:val="24"/>
          <w:szCs w:val="24"/>
        </w:rPr>
        <w:t>. New York: SUNY Press.</w:t>
      </w:r>
    </w:p>
    <w:p w:rsidR="0046001D" w:rsidRPr="0046001D" w:rsidRDefault="0046001D" w:rsidP="0046001D">
      <w:pPr>
        <w:jc w:val="both"/>
        <w:rPr>
          <w:sz w:val="24"/>
          <w:szCs w:val="24"/>
        </w:rPr>
      </w:pPr>
      <w:proofErr w:type="spellStart"/>
      <w:r w:rsidRPr="0046001D">
        <w:rPr>
          <w:sz w:val="24"/>
          <w:szCs w:val="24"/>
        </w:rPr>
        <w:t>Aroles</w:t>
      </w:r>
      <w:proofErr w:type="spellEnd"/>
      <w:r w:rsidRPr="0046001D">
        <w:rPr>
          <w:sz w:val="24"/>
          <w:szCs w:val="24"/>
        </w:rPr>
        <w:t xml:space="preserve">, J., </w:t>
      </w:r>
      <w:proofErr w:type="spellStart"/>
      <w:r w:rsidRPr="0046001D">
        <w:rPr>
          <w:sz w:val="24"/>
          <w:szCs w:val="24"/>
        </w:rPr>
        <w:t>Mite</w:t>
      </w:r>
      <w:r w:rsidR="00CD0858">
        <w:rPr>
          <w:sz w:val="24"/>
          <w:szCs w:val="24"/>
        </w:rPr>
        <w:t>v</w:t>
      </w:r>
      <w:proofErr w:type="spellEnd"/>
      <w:r w:rsidR="00CD0858">
        <w:rPr>
          <w:sz w:val="24"/>
          <w:szCs w:val="24"/>
        </w:rPr>
        <w:t xml:space="preserve">, N. and de </w:t>
      </w:r>
      <w:proofErr w:type="spellStart"/>
      <w:r w:rsidR="00CD0858">
        <w:rPr>
          <w:sz w:val="24"/>
          <w:szCs w:val="24"/>
        </w:rPr>
        <w:t>Vaujany</w:t>
      </w:r>
      <w:proofErr w:type="spellEnd"/>
      <w:r w:rsidR="00CD0858">
        <w:rPr>
          <w:sz w:val="24"/>
          <w:szCs w:val="24"/>
        </w:rPr>
        <w:t>, F. (2019)</w:t>
      </w:r>
      <w:r w:rsidRPr="0046001D">
        <w:rPr>
          <w:sz w:val="24"/>
          <w:szCs w:val="24"/>
        </w:rPr>
        <w:t xml:space="preserve"> ‘Mapping Themes in the Study of New Work Practices’, </w:t>
      </w:r>
      <w:r w:rsidRPr="0046001D">
        <w:rPr>
          <w:i/>
          <w:iCs/>
          <w:sz w:val="24"/>
          <w:szCs w:val="24"/>
        </w:rPr>
        <w:t>New Technology, Work and Employment</w:t>
      </w:r>
      <w:r w:rsidRPr="0046001D">
        <w:rPr>
          <w:sz w:val="24"/>
          <w:szCs w:val="24"/>
        </w:rPr>
        <w:t> </w:t>
      </w:r>
      <w:r w:rsidRPr="0046001D">
        <w:rPr>
          <w:bCs/>
          <w:sz w:val="24"/>
          <w:szCs w:val="24"/>
        </w:rPr>
        <w:t>34</w:t>
      </w:r>
      <w:r w:rsidRPr="0046001D">
        <w:rPr>
          <w:sz w:val="24"/>
          <w:szCs w:val="24"/>
        </w:rPr>
        <w:t xml:space="preserve"> (3): 285–299.</w:t>
      </w:r>
    </w:p>
    <w:p w:rsidR="0046001D" w:rsidRPr="0046001D" w:rsidRDefault="0046001D" w:rsidP="0046001D">
      <w:pPr>
        <w:jc w:val="both"/>
        <w:rPr>
          <w:sz w:val="24"/>
          <w:szCs w:val="24"/>
        </w:rPr>
      </w:pPr>
      <w:proofErr w:type="spellStart"/>
      <w:r w:rsidRPr="0046001D">
        <w:rPr>
          <w:sz w:val="24"/>
          <w:szCs w:val="24"/>
        </w:rPr>
        <w:t>Arono</w:t>
      </w:r>
      <w:r w:rsidR="00CD0858">
        <w:rPr>
          <w:sz w:val="24"/>
          <w:szCs w:val="24"/>
        </w:rPr>
        <w:t>witz</w:t>
      </w:r>
      <w:proofErr w:type="spellEnd"/>
      <w:r w:rsidR="00CD0858">
        <w:rPr>
          <w:sz w:val="24"/>
          <w:szCs w:val="24"/>
        </w:rPr>
        <w:t xml:space="preserve">, S. and </w:t>
      </w:r>
      <w:proofErr w:type="spellStart"/>
      <w:r w:rsidR="00CD0858">
        <w:rPr>
          <w:sz w:val="24"/>
          <w:szCs w:val="24"/>
        </w:rPr>
        <w:t>DiFazio</w:t>
      </w:r>
      <w:proofErr w:type="spellEnd"/>
      <w:r w:rsidR="00CD0858">
        <w:rPr>
          <w:sz w:val="24"/>
          <w:szCs w:val="24"/>
        </w:rPr>
        <w:t>, W. (1994)</w:t>
      </w:r>
      <w:r w:rsidRPr="0046001D">
        <w:rPr>
          <w:sz w:val="24"/>
          <w:szCs w:val="24"/>
        </w:rPr>
        <w:t xml:space="preserve"> </w:t>
      </w:r>
      <w:proofErr w:type="gramStart"/>
      <w:r w:rsidRPr="0046001D">
        <w:rPr>
          <w:i/>
          <w:iCs/>
          <w:sz w:val="24"/>
          <w:szCs w:val="24"/>
        </w:rPr>
        <w:t>The</w:t>
      </w:r>
      <w:proofErr w:type="gramEnd"/>
      <w:r w:rsidRPr="0046001D">
        <w:rPr>
          <w:i/>
          <w:iCs/>
          <w:sz w:val="24"/>
          <w:szCs w:val="24"/>
        </w:rPr>
        <w:t xml:space="preserve"> Jobless Future. </w:t>
      </w:r>
      <w:r w:rsidRPr="0046001D">
        <w:rPr>
          <w:sz w:val="24"/>
          <w:szCs w:val="24"/>
        </w:rPr>
        <w:t>Minneapolis: University of Minnesota Press.</w:t>
      </w:r>
    </w:p>
    <w:p w:rsidR="0046001D" w:rsidRPr="0046001D" w:rsidRDefault="0046001D" w:rsidP="0046001D">
      <w:pPr>
        <w:jc w:val="both"/>
        <w:rPr>
          <w:sz w:val="24"/>
          <w:szCs w:val="24"/>
        </w:rPr>
      </w:pPr>
      <w:r w:rsidRPr="0046001D">
        <w:rPr>
          <w:sz w:val="24"/>
          <w:szCs w:val="24"/>
        </w:rPr>
        <w:t xml:space="preserve">Baldry, H.C. (1953) ‘The idler's paradise in Attic comedy’, </w:t>
      </w:r>
      <w:r w:rsidRPr="0046001D">
        <w:rPr>
          <w:i/>
          <w:sz w:val="24"/>
          <w:szCs w:val="24"/>
        </w:rPr>
        <w:t xml:space="preserve">Greece </w:t>
      </w:r>
      <w:r w:rsidR="004F28B1">
        <w:rPr>
          <w:i/>
          <w:sz w:val="24"/>
          <w:szCs w:val="24"/>
        </w:rPr>
        <w:t>and</w:t>
      </w:r>
      <w:r w:rsidRPr="0046001D">
        <w:rPr>
          <w:i/>
          <w:sz w:val="24"/>
          <w:szCs w:val="24"/>
        </w:rPr>
        <w:t xml:space="preserve"> Rome</w:t>
      </w:r>
      <w:r w:rsidRPr="0046001D">
        <w:rPr>
          <w:sz w:val="24"/>
          <w:szCs w:val="24"/>
        </w:rPr>
        <w:t>, 22(65): 49-60.</w:t>
      </w:r>
    </w:p>
    <w:p w:rsidR="0046001D" w:rsidRPr="0046001D" w:rsidRDefault="00CD0858" w:rsidP="0046001D">
      <w:pPr>
        <w:jc w:val="both"/>
        <w:rPr>
          <w:sz w:val="24"/>
          <w:szCs w:val="24"/>
        </w:rPr>
      </w:pPr>
      <w:r>
        <w:rPr>
          <w:sz w:val="24"/>
          <w:szCs w:val="24"/>
        </w:rPr>
        <w:t>Basso, P. (2003)</w:t>
      </w:r>
      <w:r w:rsidR="0046001D" w:rsidRPr="0046001D">
        <w:rPr>
          <w:sz w:val="24"/>
          <w:szCs w:val="24"/>
        </w:rPr>
        <w:t xml:space="preserve"> </w:t>
      </w:r>
      <w:r w:rsidR="0046001D" w:rsidRPr="0046001D">
        <w:rPr>
          <w:i/>
          <w:iCs/>
          <w:sz w:val="24"/>
          <w:szCs w:val="24"/>
        </w:rPr>
        <w:t>Modern Times, Ancient Hours</w:t>
      </w:r>
      <w:r w:rsidR="0046001D" w:rsidRPr="0046001D">
        <w:rPr>
          <w:sz w:val="24"/>
          <w:szCs w:val="24"/>
        </w:rPr>
        <w:t xml:space="preserve">, trans. G. </w:t>
      </w:r>
      <w:proofErr w:type="spellStart"/>
      <w:r w:rsidR="0046001D" w:rsidRPr="0046001D">
        <w:rPr>
          <w:sz w:val="24"/>
          <w:szCs w:val="24"/>
        </w:rPr>
        <w:t>Donis</w:t>
      </w:r>
      <w:proofErr w:type="spellEnd"/>
      <w:r w:rsidR="0046001D" w:rsidRPr="0046001D">
        <w:rPr>
          <w:sz w:val="24"/>
          <w:szCs w:val="24"/>
        </w:rPr>
        <w:t>. London: Verso.</w:t>
      </w:r>
    </w:p>
    <w:p w:rsidR="0046001D" w:rsidRPr="0046001D" w:rsidRDefault="00CD0858" w:rsidP="0046001D">
      <w:pPr>
        <w:jc w:val="both"/>
        <w:rPr>
          <w:sz w:val="24"/>
          <w:szCs w:val="24"/>
        </w:rPr>
      </w:pPr>
      <w:proofErr w:type="spellStart"/>
      <w:r>
        <w:rPr>
          <w:sz w:val="24"/>
          <w:szCs w:val="24"/>
        </w:rPr>
        <w:t>Bastani</w:t>
      </w:r>
      <w:proofErr w:type="spellEnd"/>
      <w:r>
        <w:rPr>
          <w:sz w:val="24"/>
          <w:szCs w:val="24"/>
        </w:rPr>
        <w:t>, A. (2019)</w:t>
      </w:r>
      <w:r w:rsidR="0046001D" w:rsidRPr="0046001D">
        <w:rPr>
          <w:sz w:val="24"/>
          <w:szCs w:val="24"/>
        </w:rPr>
        <w:t xml:space="preserve"> </w:t>
      </w:r>
      <w:proofErr w:type="gramStart"/>
      <w:r w:rsidR="0046001D" w:rsidRPr="0046001D">
        <w:rPr>
          <w:i/>
          <w:sz w:val="24"/>
          <w:szCs w:val="24"/>
        </w:rPr>
        <w:t>Fully</w:t>
      </w:r>
      <w:proofErr w:type="gramEnd"/>
      <w:r w:rsidR="0046001D" w:rsidRPr="0046001D">
        <w:rPr>
          <w:i/>
          <w:sz w:val="24"/>
          <w:szCs w:val="24"/>
        </w:rPr>
        <w:t xml:space="preserve"> automated luxury communism</w:t>
      </w:r>
      <w:r w:rsidR="0046001D" w:rsidRPr="0046001D">
        <w:rPr>
          <w:sz w:val="24"/>
          <w:szCs w:val="24"/>
        </w:rPr>
        <w:t>. London: Verso.</w:t>
      </w:r>
    </w:p>
    <w:p w:rsidR="0046001D" w:rsidRPr="0046001D" w:rsidRDefault="0046001D" w:rsidP="0046001D">
      <w:pPr>
        <w:jc w:val="both"/>
        <w:rPr>
          <w:sz w:val="24"/>
          <w:szCs w:val="24"/>
        </w:rPr>
      </w:pPr>
      <w:r w:rsidRPr="0046001D">
        <w:rPr>
          <w:sz w:val="24"/>
          <w:szCs w:val="24"/>
        </w:rPr>
        <w:t>Beck, U. (2000) </w:t>
      </w:r>
      <w:proofErr w:type="gramStart"/>
      <w:r w:rsidR="00CD0858">
        <w:rPr>
          <w:i/>
          <w:iCs/>
          <w:sz w:val="24"/>
          <w:szCs w:val="24"/>
        </w:rPr>
        <w:t>The</w:t>
      </w:r>
      <w:proofErr w:type="gramEnd"/>
      <w:r w:rsidR="00CD0858">
        <w:rPr>
          <w:i/>
          <w:iCs/>
          <w:sz w:val="24"/>
          <w:szCs w:val="24"/>
        </w:rPr>
        <w:t xml:space="preserve"> Brave New World of Work.</w:t>
      </w:r>
      <w:r w:rsidRPr="0046001D">
        <w:rPr>
          <w:sz w:val="24"/>
          <w:szCs w:val="24"/>
        </w:rPr>
        <w:t> Cambridge: Polity Press.</w:t>
      </w:r>
    </w:p>
    <w:p w:rsidR="0046001D" w:rsidRPr="0046001D" w:rsidRDefault="0046001D" w:rsidP="0046001D">
      <w:pPr>
        <w:jc w:val="both"/>
        <w:rPr>
          <w:sz w:val="24"/>
          <w:szCs w:val="24"/>
        </w:rPr>
      </w:pPr>
      <w:r w:rsidRPr="0046001D">
        <w:rPr>
          <w:sz w:val="24"/>
          <w:szCs w:val="24"/>
        </w:rPr>
        <w:t xml:space="preserve">Bell, D. (1973) </w:t>
      </w:r>
      <w:proofErr w:type="gramStart"/>
      <w:r w:rsidRPr="0046001D">
        <w:rPr>
          <w:i/>
          <w:sz w:val="24"/>
          <w:szCs w:val="24"/>
        </w:rPr>
        <w:t>The</w:t>
      </w:r>
      <w:proofErr w:type="gramEnd"/>
      <w:r w:rsidRPr="0046001D">
        <w:rPr>
          <w:i/>
          <w:sz w:val="24"/>
          <w:szCs w:val="24"/>
        </w:rPr>
        <w:t xml:space="preserve"> Coming of Post-Industrial Society. </w:t>
      </w:r>
      <w:r w:rsidRPr="0046001D">
        <w:rPr>
          <w:sz w:val="24"/>
          <w:szCs w:val="24"/>
        </w:rPr>
        <w:t>New York: Basic Books.</w:t>
      </w:r>
    </w:p>
    <w:p w:rsidR="0046001D" w:rsidRPr="0046001D" w:rsidRDefault="00CD0858" w:rsidP="0046001D">
      <w:pPr>
        <w:jc w:val="both"/>
        <w:rPr>
          <w:sz w:val="24"/>
          <w:szCs w:val="24"/>
        </w:rPr>
      </w:pPr>
      <w:r>
        <w:rPr>
          <w:sz w:val="24"/>
          <w:szCs w:val="24"/>
        </w:rPr>
        <w:t>Bix, A. (2000)</w:t>
      </w:r>
      <w:r w:rsidR="0046001D" w:rsidRPr="0046001D">
        <w:rPr>
          <w:sz w:val="24"/>
          <w:szCs w:val="24"/>
        </w:rPr>
        <w:t xml:space="preserve"> </w:t>
      </w:r>
      <w:r w:rsidR="0046001D" w:rsidRPr="0046001D">
        <w:rPr>
          <w:i/>
          <w:iCs/>
          <w:sz w:val="24"/>
          <w:szCs w:val="24"/>
        </w:rPr>
        <w:t xml:space="preserve">Inventing Ourselves out of Jobs? </w:t>
      </w:r>
      <w:r w:rsidR="0046001D" w:rsidRPr="0046001D">
        <w:rPr>
          <w:sz w:val="24"/>
          <w:szCs w:val="24"/>
        </w:rPr>
        <w:t>London: Johns Hopkins University Press.</w:t>
      </w:r>
    </w:p>
    <w:p w:rsidR="0046001D" w:rsidRPr="0046001D" w:rsidRDefault="0046001D" w:rsidP="0046001D">
      <w:pPr>
        <w:jc w:val="both"/>
        <w:rPr>
          <w:sz w:val="24"/>
          <w:szCs w:val="24"/>
        </w:rPr>
      </w:pPr>
      <w:proofErr w:type="spellStart"/>
      <w:r w:rsidRPr="0046001D">
        <w:rPr>
          <w:sz w:val="24"/>
          <w:szCs w:val="24"/>
        </w:rPr>
        <w:t>Blauner</w:t>
      </w:r>
      <w:proofErr w:type="spellEnd"/>
      <w:r w:rsidRPr="0046001D">
        <w:rPr>
          <w:sz w:val="24"/>
          <w:szCs w:val="24"/>
        </w:rPr>
        <w:t xml:space="preserve">, R. (1964) </w:t>
      </w:r>
      <w:r w:rsidRPr="0046001D">
        <w:rPr>
          <w:i/>
          <w:iCs/>
          <w:sz w:val="24"/>
          <w:szCs w:val="24"/>
        </w:rPr>
        <w:t xml:space="preserve">Alienation and Freedom. </w:t>
      </w:r>
      <w:r w:rsidRPr="0046001D">
        <w:rPr>
          <w:sz w:val="24"/>
          <w:szCs w:val="24"/>
        </w:rPr>
        <w:t>London: University of Chicago Press.</w:t>
      </w:r>
    </w:p>
    <w:p w:rsidR="0046001D" w:rsidRPr="0046001D" w:rsidRDefault="0046001D" w:rsidP="0046001D">
      <w:pPr>
        <w:jc w:val="both"/>
        <w:rPr>
          <w:sz w:val="24"/>
          <w:szCs w:val="24"/>
        </w:rPr>
      </w:pPr>
      <w:proofErr w:type="spellStart"/>
      <w:r w:rsidRPr="0046001D">
        <w:rPr>
          <w:sz w:val="24"/>
          <w:szCs w:val="24"/>
        </w:rPr>
        <w:t>Bleakley</w:t>
      </w:r>
      <w:proofErr w:type="spellEnd"/>
      <w:r w:rsidRPr="0046001D">
        <w:rPr>
          <w:sz w:val="24"/>
          <w:szCs w:val="24"/>
        </w:rPr>
        <w:t xml:space="preserve">, D. (1985) </w:t>
      </w:r>
      <w:r w:rsidRPr="0046001D">
        <w:rPr>
          <w:i/>
          <w:sz w:val="24"/>
          <w:szCs w:val="24"/>
        </w:rPr>
        <w:t>Beyond Work – Free to Be</w:t>
      </w:r>
      <w:r w:rsidRPr="0046001D">
        <w:rPr>
          <w:sz w:val="24"/>
          <w:szCs w:val="24"/>
        </w:rPr>
        <w:t xml:space="preserve">. London: SCM Press. </w:t>
      </w:r>
    </w:p>
    <w:p w:rsidR="0046001D" w:rsidRPr="0046001D" w:rsidRDefault="0046001D" w:rsidP="0046001D">
      <w:pPr>
        <w:jc w:val="both"/>
        <w:rPr>
          <w:sz w:val="24"/>
          <w:szCs w:val="24"/>
        </w:rPr>
      </w:pPr>
      <w:r w:rsidRPr="0046001D">
        <w:rPr>
          <w:sz w:val="24"/>
          <w:szCs w:val="24"/>
        </w:rPr>
        <w:t xml:space="preserve">Booth, W. (1991) ‘Economies of Time: On the idea of time in Marx’s political economy,’ </w:t>
      </w:r>
      <w:r w:rsidRPr="0046001D">
        <w:rPr>
          <w:i/>
          <w:sz w:val="24"/>
          <w:szCs w:val="24"/>
        </w:rPr>
        <w:t xml:space="preserve">Political Theory </w:t>
      </w:r>
      <w:r w:rsidRPr="0046001D">
        <w:rPr>
          <w:sz w:val="24"/>
          <w:szCs w:val="24"/>
        </w:rPr>
        <w:t>19(1): 205-222.</w:t>
      </w:r>
    </w:p>
    <w:p w:rsidR="0046001D" w:rsidRPr="0046001D" w:rsidRDefault="0046001D" w:rsidP="0046001D">
      <w:pPr>
        <w:jc w:val="both"/>
        <w:rPr>
          <w:sz w:val="24"/>
          <w:szCs w:val="24"/>
        </w:rPr>
      </w:pPr>
      <w:r w:rsidRPr="0046001D">
        <w:rPr>
          <w:sz w:val="24"/>
          <w:szCs w:val="24"/>
        </w:rPr>
        <w:t>Bourgeois, P. (1995) ‘Workaday world, Crack economy</w:t>
      </w:r>
      <w:r w:rsidR="00CD0858">
        <w:rPr>
          <w:sz w:val="24"/>
          <w:szCs w:val="24"/>
        </w:rPr>
        <w:t>,</w:t>
      </w:r>
      <w:r w:rsidRPr="0046001D">
        <w:rPr>
          <w:sz w:val="24"/>
          <w:szCs w:val="24"/>
        </w:rPr>
        <w:t xml:space="preserve">’ </w:t>
      </w:r>
      <w:r w:rsidRPr="0046001D">
        <w:rPr>
          <w:i/>
          <w:sz w:val="24"/>
          <w:szCs w:val="24"/>
        </w:rPr>
        <w:t>The Nation</w:t>
      </w:r>
      <w:r w:rsidRPr="0046001D">
        <w:rPr>
          <w:sz w:val="24"/>
          <w:szCs w:val="24"/>
        </w:rPr>
        <w:t>, December 4: 706-711.</w:t>
      </w:r>
    </w:p>
    <w:p w:rsidR="0046001D" w:rsidRPr="0046001D" w:rsidRDefault="0046001D" w:rsidP="0046001D">
      <w:pPr>
        <w:jc w:val="both"/>
        <w:rPr>
          <w:sz w:val="24"/>
          <w:szCs w:val="24"/>
        </w:rPr>
      </w:pPr>
      <w:r w:rsidRPr="0046001D">
        <w:rPr>
          <w:sz w:val="24"/>
          <w:szCs w:val="24"/>
        </w:rPr>
        <w:t xml:space="preserve">Brown, D. (1991) ‘Review Critique of Economic Reason by Andre </w:t>
      </w:r>
      <w:proofErr w:type="spellStart"/>
      <w:r w:rsidRPr="0046001D">
        <w:rPr>
          <w:sz w:val="24"/>
          <w:szCs w:val="24"/>
        </w:rPr>
        <w:t>Gorz</w:t>
      </w:r>
      <w:proofErr w:type="spellEnd"/>
      <w:r w:rsidRPr="0046001D">
        <w:rPr>
          <w:sz w:val="24"/>
          <w:szCs w:val="24"/>
        </w:rPr>
        <w:t xml:space="preserve">, Gillian </w:t>
      </w:r>
      <w:proofErr w:type="spellStart"/>
      <w:r w:rsidRPr="0046001D">
        <w:rPr>
          <w:sz w:val="24"/>
          <w:szCs w:val="24"/>
        </w:rPr>
        <w:t>Handyside</w:t>
      </w:r>
      <w:proofErr w:type="spellEnd"/>
      <w:r w:rsidRPr="0046001D">
        <w:rPr>
          <w:sz w:val="24"/>
          <w:szCs w:val="24"/>
        </w:rPr>
        <w:t xml:space="preserve"> and Chris Turner</w:t>
      </w:r>
      <w:r w:rsidR="00CD0858">
        <w:rPr>
          <w:sz w:val="24"/>
          <w:szCs w:val="24"/>
        </w:rPr>
        <w:t>,</w:t>
      </w:r>
      <w:r w:rsidRPr="0046001D">
        <w:rPr>
          <w:sz w:val="24"/>
          <w:szCs w:val="24"/>
        </w:rPr>
        <w:t xml:space="preserve">’ </w:t>
      </w:r>
      <w:r w:rsidRPr="0046001D">
        <w:rPr>
          <w:i/>
          <w:sz w:val="24"/>
          <w:szCs w:val="24"/>
        </w:rPr>
        <w:t>Journal of Economic Issues</w:t>
      </w:r>
      <w:r w:rsidRPr="0046001D">
        <w:rPr>
          <w:sz w:val="24"/>
          <w:szCs w:val="24"/>
        </w:rPr>
        <w:t xml:space="preserve"> (25)3: 866-870.</w:t>
      </w:r>
    </w:p>
    <w:p w:rsidR="0046001D" w:rsidRPr="0046001D" w:rsidRDefault="0046001D" w:rsidP="0046001D">
      <w:pPr>
        <w:jc w:val="both"/>
        <w:rPr>
          <w:sz w:val="24"/>
          <w:szCs w:val="24"/>
        </w:rPr>
      </w:pPr>
      <w:proofErr w:type="spellStart"/>
      <w:r w:rsidRPr="0046001D">
        <w:rPr>
          <w:sz w:val="24"/>
          <w:szCs w:val="24"/>
        </w:rPr>
        <w:t>Brynjolfsson</w:t>
      </w:r>
      <w:proofErr w:type="spellEnd"/>
      <w:r w:rsidRPr="0046001D">
        <w:rPr>
          <w:sz w:val="24"/>
          <w:szCs w:val="24"/>
        </w:rPr>
        <w:t xml:space="preserve">, E. and McAfee, A. (2014) </w:t>
      </w:r>
      <w:proofErr w:type="gramStart"/>
      <w:r w:rsidRPr="0046001D">
        <w:rPr>
          <w:i/>
          <w:sz w:val="24"/>
          <w:szCs w:val="24"/>
        </w:rPr>
        <w:t>The</w:t>
      </w:r>
      <w:proofErr w:type="gramEnd"/>
      <w:r w:rsidRPr="0046001D">
        <w:rPr>
          <w:i/>
          <w:sz w:val="24"/>
          <w:szCs w:val="24"/>
        </w:rPr>
        <w:t xml:space="preserve"> second machine age</w:t>
      </w:r>
      <w:r w:rsidRPr="0046001D">
        <w:rPr>
          <w:sz w:val="24"/>
          <w:szCs w:val="24"/>
        </w:rPr>
        <w:t xml:space="preserve">. London: </w:t>
      </w:r>
      <w:proofErr w:type="spellStart"/>
      <w:r w:rsidRPr="0046001D">
        <w:rPr>
          <w:sz w:val="24"/>
          <w:szCs w:val="24"/>
        </w:rPr>
        <w:t>W.W.Norton</w:t>
      </w:r>
      <w:proofErr w:type="spellEnd"/>
      <w:r w:rsidRPr="0046001D">
        <w:rPr>
          <w:sz w:val="24"/>
          <w:szCs w:val="24"/>
        </w:rPr>
        <w:t>.</w:t>
      </w:r>
    </w:p>
    <w:p w:rsidR="0046001D" w:rsidRPr="0046001D" w:rsidRDefault="0046001D" w:rsidP="0046001D">
      <w:pPr>
        <w:jc w:val="both"/>
        <w:rPr>
          <w:sz w:val="24"/>
          <w:szCs w:val="24"/>
        </w:rPr>
      </w:pPr>
      <w:r w:rsidRPr="0046001D">
        <w:rPr>
          <w:sz w:val="24"/>
          <w:szCs w:val="24"/>
        </w:rPr>
        <w:t>Clark,</w:t>
      </w:r>
      <w:r w:rsidR="00CD0858">
        <w:rPr>
          <w:sz w:val="24"/>
          <w:szCs w:val="24"/>
        </w:rPr>
        <w:t xml:space="preserve"> G. and Van Der </w:t>
      </w:r>
      <w:proofErr w:type="spellStart"/>
      <w:r w:rsidR="00CD0858">
        <w:rPr>
          <w:sz w:val="24"/>
          <w:szCs w:val="24"/>
        </w:rPr>
        <w:t>Werf</w:t>
      </w:r>
      <w:proofErr w:type="spellEnd"/>
      <w:r w:rsidR="00CD0858">
        <w:rPr>
          <w:sz w:val="24"/>
          <w:szCs w:val="24"/>
        </w:rPr>
        <w:t>, Y. (1998)</w:t>
      </w:r>
      <w:r w:rsidRPr="0046001D">
        <w:rPr>
          <w:sz w:val="24"/>
          <w:szCs w:val="24"/>
        </w:rPr>
        <w:t xml:space="preserve"> ‘Work in progre</w:t>
      </w:r>
      <w:r w:rsidR="00CD0858">
        <w:rPr>
          <w:sz w:val="24"/>
          <w:szCs w:val="24"/>
        </w:rPr>
        <w:t xml:space="preserve">ss? </w:t>
      </w:r>
      <w:proofErr w:type="gramStart"/>
      <w:r w:rsidR="00CD0858">
        <w:rPr>
          <w:sz w:val="24"/>
          <w:szCs w:val="24"/>
        </w:rPr>
        <w:t>the</w:t>
      </w:r>
      <w:proofErr w:type="gramEnd"/>
      <w:r w:rsidR="00CD0858">
        <w:rPr>
          <w:sz w:val="24"/>
          <w:szCs w:val="24"/>
        </w:rPr>
        <w:t xml:space="preserve"> industrious revolution,’</w:t>
      </w:r>
      <w:r w:rsidRPr="0046001D">
        <w:rPr>
          <w:sz w:val="24"/>
          <w:szCs w:val="24"/>
        </w:rPr>
        <w:t xml:space="preserve"> </w:t>
      </w:r>
      <w:r w:rsidRPr="0046001D">
        <w:rPr>
          <w:i/>
          <w:sz w:val="24"/>
          <w:szCs w:val="24"/>
        </w:rPr>
        <w:t>The Journal of Economic History</w:t>
      </w:r>
      <w:r w:rsidR="004F28B1">
        <w:rPr>
          <w:sz w:val="24"/>
          <w:szCs w:val="24"/>
        </w:rPr>
        <w:t xml:space="preserve"> </w:t>
      </w:r>
      <w:r w:rsidRPr="0046001D">
        <w:rPr>
          <w:sz w:val="24"/>
          <w:szCs w:val="24"/>
        </w:rPr>
        <w:t>58(3): 830-843.</w:t>
      </w:r>
    </w:p>
    <w:p w:rsidR="0046001D" w:rsidRPr="0046001D" w:rsidRDefault="0046001D" w:rsidP="0046001D">
      <w:pPr>
        <w:jc w:val="both"/>
        <w:rPr>
          <w:sz w:val="24"/>
          <w:szCs w:val="24"/>
        </w:rPr>
      </w:pPr>
      <w:r w:rsidRPr="0046001D">
        <w:rPr>
          <w:sz w:val="24"/>
          <w:szCs w:val="24"/>
        </w:rPr>
        <w:lastRenderedPageBreak/>
        <w:t xml:space="preserve">Clegg, S. and Pina e Cunha, M. (eds.) (2019) </w:t>
      </w:r>
      <w:r w:rsidRPr="0046001D">
        <w:rPr>
          <w:i/>
          <w:sz w:val="24"/>
          <w:szCs w:val="24"/>
        </w:rPr>
        <w:t>Management, Organizations and Contemporary Social Theory</w:t>
      </w:r>
      <w:r w:rsidRPr="0046001D">
        <w:rPr>
          <w:sz w:val="24"/>
          <w:szCs w:val="24"/>
        </w:rPr>
        <w:t>. Abingdon: Routledge.</w:t>
      </w:r>
    </w:p>
    <w:p w:rsidR="0046001D" w:rsidRPr="0046001D" w:rsidRDefault="0046001D" w:rsidP="0046001D">
      <w:pPr>
        <w:jc w:val="both"/>
        <w:rPr>
          <w:sz w:val="24"/>
          <w:szCs w:val="24"/>
        </w:rPr>
      </w:pPr>
      <w:r w:rsidRPr="0046001D">
        <w:rPr>
          <w:sz w:val="24"/>
          <w:szCs w:val="24"/>
        </w:rPr>
        <w:t>Denning, M. (2010) ‘</w:t>
      </w:r>
      <w:proofErr w:type="spellStart"/>
      <w:r w:rsidRPr="0046001D">
        <w:rPr>
          <w:sz w:val="24"/>
          <w:szCs w:val="24"/>
        </w:rPr>
        <w:t>Wageless</w:t>
      </w:r>
      <w:proofErr w:type="spellEnd"/>
      <w:r w:rsidRPr="0046001D">
        <w:rPr>
          <w:sz w:val="24"/>
          <w:szCs w:val="24"/>
        </w:rPr>
        <w:t xml:space="preserve"> Life,’ </w:t>
      </w:r>
      <w:r w:rsidRPr="0046001D">
        <w:rPr>
          <w:i/>
          <w:sz w:val="24"/>
          <w:szCs w:val="24"/>
        </w:rPr>
        <w:t>New Left Review</w:t>
      </w:r>
      <w:r w:rsidRPr="0046001D">
        <w:rPr>
          <w:sz w:val="24"/>
          <w:szCs w:val="24"/>
        </w:rPr>
        <w:t xml:space="preserve"> 66: 79–97.</w:t>
      </w:r>
    </w:p>
    <w:p w:rsidR="0046001D" w:rsidRPr="0046001D" w:rsidRDefault="0046001D" w:rsidP="0046001D">
      <w:pPr>
        <w:jc w:val="both"/>
        <w:rPr>
          <w:sz w:val="24"/>
          <w:szCs w:val="24"/>
        </w:rPr>
      </w:pPr>
      <w:proofErr w:type="spellStart"/>
      <w:r w:rsidRPr="0046001D">
        <w:rPr>
          <w:sz w:val="24"/>
          <w:szCs w:val="24"/>
        </w:rPr>
        <w:t>Edgell</w:t>
      </w:r>
      <w:proofErr w:type="spellEnd"/>
      <w:r w:rsidRPr="0046001D">
        <w:rPr>
          <w:sz w:val="24"/>
          <w:szCs w:val="24"/>
        </w:rPr>
        <w:t xml:space="preserve">, S. and Granter, E. (2019) </w:t>
      </w:r>
      <w:proofErr w:type="gramStart"/>
      <w:r w:rsidRPr="0046001D">
        <w:rPr>
          <w:i/>
          <w:sz w:val="24"/>
          <w:szCs w:val="24"/>
        </w:rPr>
        <w:t>The</w:t>
      </w:r>
      <w:proofErr w:type="gramEnd"/>
      <w:r w:rsidRPr="0046001D">
        <w:rPr>
          <w:i/>
          <w:sz w:val="24"/>
          <w:szCs w:val="24"/>
        </w:rPr>
        <w:t xml:space="preserve"> Sociology of Work</w:t>
      </w:r>
      <w:r w:rsidRPr="0046001D">
        <w:rPr>
          <w:sz w:val="24"/>
          <w:szCs w:val="24"/>
        </w:rPr>
        <w:t>. London: Sage.</w:t>
      </w:r>
    </w:p>
    <w:p w:rsidR="0046001D" w:rsidRPr="0046001D" w:rsidRDefault="0046001D" w:rsidP="0046001D">
      <w:pPr>
        <w:jc w:val="both"/>
        <w:rPr>
          <w:sz w:val="24"/>
          <w:szCs w:val="24"/>
        </w:rPr>
      </w:pPr>
      <w:proofErr w:type="spellStart"/>
      <w:r w:rsidRPr="0046001D">
        <w:rPr>
          <w:sz w:val="24"/>
          <w:szCs w:val="24"/>
        </w:rPr>
        <w:t>Etzler</w:t>
      </w:r>
      <w:proofErr w:type="spellEnd"/>
      <w:r w:rsidRPr="0046001D">
        <w:rPr>
          <w:sz w:val="24"/>
          <w:szCs w:val="24"/>
        </w:rPr>
        <w:t>, J. A. (1842)</w:t>
      </w:r>
      <w:r w:rsidRPr="0046001D">
        <w:rPr>
          <w:i/>
          <w:sz w:val="24"/>
          <w:szCs w:val="24"/>
        </w:rPr>
        <w:t xml:space="preserve"> </w:t>
      </w:r>
      <w:proofErr w:type="gramStart"/>
      <w:r w:rsidRPr="0046001D">
        <w:rPr>
          <w:i/>
          <w:sz w:val="24"/>
          <w:szCs w:val="24"/>
        </w:rPr>
        <w:t>The</w:t>
      </w:r>
      <w:proofErr w:type="gramEnd"/>
      <w:r w:rsidRPr="0046001D">
        <w:rPr>
          <w:i/>
          <w:sz w:val="24"/>
          <w:szCs w:val="24"/>
        </w:rPr>
        <w:t xml:space="preserve"> Paradise Within the Reach of All Men…</w:t>
      </w:r>
      <w:r w:rsidRPr="0046001D">
        <w:rPr>
          <w:sz w:val="24"/>
          <w:szCs w:val="24"/>
        </w:rPr>
        <w:t xml:space="preserve"> London: J Cleave.</w:t>
      </w:r>
    </w:p>
    <w:p w:rsidR="0046001D" w:rsidRPr="0046001D" w:rsidRDefault="00CD0858" w:rsidP="0046001D">
      <w:pPr>
        <w:jc w:val="both"/>
        <w:rPr>
          <w:sz w:val="24"/>
          <w:szCs w:val="24"/>
        </w:rPr>
      </w:pPr>
      <w:r>
        <w:rPr>
          <w:sz w:val="24"/>
          <w:szCs w:val="24"/>
        </w:rPr>
        <w:t>Fourier, C. (1972)</w:t>
      </w:r>
      <w:r w:rsidR="0046001D" w:rsidRPr="0046001D">
        <w:rPr>
          <w:sz w:val="24"/>
          <w:szCs w:val="24"/>
        </w:rPr>
        <w:t xml:space="preserve"> </w:t>
      </w:r>
      <w:proofErr w:type="gramStart"/>
      <w:r w:rsidR="0046001D" w:rsidRPr="0046001D">
        <w:rPr>
          <w:i/>
          <w:iCs/>
          <w:sz w:val="24"/>
          <w:szCs w:val="24"/>
        </w:rPr>
        <w:t>The</w:t>
      </w:r>
      <w:proofErr w:type="gramEnd"/>
      <w:r w:rsidR="0046001D" w:rsidRPr="0046001D">
        <w:rPr>
          <w:i/>
          <w:iCs/>
          <w:sz w:val="24"/>
          <w:szCs w:val="24"/>
        </w:rPr>
        <w:t xml:space="preserve"> Utopian Vision of Charles Fourier</w:t>
      </w:r>
      <w:r w:rsidR="0046001D" w:rsidRPr="0046001D">
        <w:rPr>
          <w:sz w:val="24"/>
          <w:szCs w:val="24"/>
        </w:rPr>
        <w:t xml:space="preserve">, trans. J. Beecher, and R. </w:t>
      </w:r>
      <w:proofErr w:type="spellStart"/>
      <w:r w:rsidR="0046001D" w:rsidRPr="0046001D">
        <w:rPr>
          <w:sz w:val="24"/>
          <w:szCs w:val="24"/>
        </w:rPr>
        <w:t>Bienvenu</w:t>
      </w:r>
      <w:proofErr w:type="spellEnd"/>
      <w:r w:rsidR="0046001D" w:rsidRPr="0046001D">
        <w:rPr>
          <w:sz w:val="24"/>
          <w:szCs w:val="24"/>
        </w:rPr>
        <w:t>, London: Jonathan Cape.</w:t>
      </w:r>
    </w:p>
    <w:p w:rsidR="0046001D" w:rsidRPr="0046001D" w:rsidRDefault="00CD0858" w:rsidP="0046001D">
      <w:pPr>
        <w:jc w:val="both"/>
        <w:rPr>
          <w:sz w:val="24"/>
          <w:szCs w:val="24"/>
        </w:rPr>
      </w:pPr>
      <w:r>
        <w:rPr>
          <w:sz w:val="24"/>
          <w:szCs w:val="24"/>
        </w:rPr>
        <w:t>Farber, D. (2019)</w:t>
      </w:r>
      <w:r w:rsidR="0046001D" w:rsidRPr="0046001D">
        <w:rPr>
          <w:sz w:val="24"/>
          <w:szCs w:val="24"/>
        </w:rPr>
        <w:t> </w:t>
      </w:r>
      <w:r w:rsidR="0046001D" w:rsidRPr="0046001D">
        <w:rPr>
          <w:i/>
          <w:iCs/>
          <w:sz w:val="24"/>
          <w:szCs w:val="24"/>
        </w:rPr>
        <w:t>Crack: Rock Cocaine, Street Capitalism, and the Decade of Greed</w:t>
      </w:r>
      <w:r w:rsidR="0046001D" w:rsidRPr="0046001D">
        <w:rPr>
          <w:sz w:val="24"/>
          <w:szCs w:val="24"/>
        </w:rPr>
        <w:t>. Cambridge: CUP.</w:t>
      </w:r>
    </w:p>
    <w:p w:rsidR="0046001D" w:rsidRPr="0046001D" w:rsidRDefault="0046001D" w:rsidP="0046001D">
      <w:pPr>
        <w:jc w:val="both"/>
        <w:rPr>
          <w:sz w:val="24"/>
          <w:szCs w:val="24"/>
        </w:rPr>
      </w:pPr>
      <w:r w:rsidRPr="0046001D">
        <w:rPr>
          <w:sz w:val="24"/>
          <w:szCs w:val="24"/>
        </w:rPr>
        <w:t xml:space="preserve">Fleming, P. (2015) </w:t>
      </w:r>
      <w:proofErr w:type="gramStart"/>
      <w:r w:rsidRPr="0046001D">
        <w:rPr>
          <w:i/>
          <w:sz w:val="24"/>
          <w:szCs w:val="24"/>
        </w:rPr>
        <w:t>The</w:t>
      </w:r>
      <w:proofErr w:type="gramEnd"/>
      <w:r w:rsidRPr="0046001D">
        <w:rPr>
          <w:i/>
          <w:sz w:val="24"/>
          <w:szCs w:val="24"/>
        </w:rPr>
        <w:t xml:space="preserve"> mythology of work</w:t>
      </w:r>
      <w:r w:rsidRPr="0046001D">
        <w:rPr>
          <w:sz w:val="24"/>
          <w:szCs w:val="24"/>
        </w:rPr>
        <w:t>. Chicago: University of Chicago Press.</w:t>
      </w:r>
    </w:p>
    <w:p w:rsidR="0046001D" w:rsidRPr="0046001D" w:rsidRDefault="00CD0858" w:rsidP="0046001D">
      <w:pPr>
        <w:jc w:val="both"/>
        <w:rPr>
          <w:sz w:val="24"/>
          <w:szCs w:val="24"/>
        </w:rPr>
      </w:pPr>
      <w:r>
        <w:rPr>
          <w:sz w:val="24"/>
          <w:szCs w:val="24"/>
        </w:rPr>
        <w:t>Frankel, B. (1987)</w:t>
      </w:r>
      <w:r w:rsidR="0046001D" w:rsidRPr="0046001D">
        <w:rPr>
          <w:sz w:val="24"/>
          <w:szCs w:val="24"/>
        </w:rPr>
        <w:t> </w:t>
      </w:r>
      <w:proofErr w:type="gramStart"/>
      <w:r w:rsidR="0046001D" w:rsidRPr="0046001D">
        <w:rPr>
          <w:i/>
          <w:iCs/>
          <w:sz w:val="24"/>
          <w:szCs w:val="24"/>
        </w:rPr>
        <w:t>The</w:t>
      </w:r>
      <w:proofErr w:type="gramEnd"/>
      <w:r w:rsidR="0046001D" w:rsidRPr="0046001D">
        <w:rPr>
          <w:i/>
          <w:iCs/>
          <w:sz w:val="24"/>
          <w:szCs w:val="24"/>
        </w:rPr>
        <w:t xml:space="preserve"> post-industrial utopians</w:t>
      </w:r>
      <w:r w:rsidR="0046001D" w:rsidRPr="0046001D">
        <w:rPr>
          <w:sz w:val="24"/>
          <w:szCs w:val="24"/>
        </w:rPr>
        <w:t>. Cambridge: Polity.</w:t>
      </w:r>
    </w:p>
    <w:p w:rsidR="0046001D" w:rsidRPr="0046001D" w:rsidRDefault="00CD0858" w:rsidP="0046001D">
      <w:pPr>
        <w:jc w:val="both"/>
        <w:rPr>
          <w:sz w:val="24"/>
          <w:szCs w:val="24"/>
        </w:rPr>
      </w:pPr>
      <w:r>
        <w:rPr>
          <w:sz w:val="24"/>
          <w:szCs w:val="24"/>
        </w:rPr>
        <w:t>‌Frayne, D. (2015)</w:t>
      </w:r>
      <w:r w:rsidR="0046001D" w:rsidRPr="0046001D">
        <w:rPr>
          <w:sz w:val="24"/>
          <w:szCs w:val="24"/>
        </w:rPr>
        <w:t xml:space="preserve"> </w:t>
      </w:r>
      <w:r w:rsidR="0046001D" w:rsidRPr="0046001D">
        <w:rPr>
          <w:i/>
          <w:sz w:val="24"/>
          <w:szCs w:val="24"/>
        </w:rPr>
        <w:t>The Refusal of Work</w:t>
      </w:r>
      <w:r w:rsidR="0046001D" w:rsidRPr="0046001D">
        <w:rPr>
          <w:sz w:val="24"/>
          <w:szCs w:val="24"/>
        </w:rPr>
        <w:t>. London: Zed Books.</w:t>
      </w:r>
    </w:p>
    <w:p w:rsidR="0046001D" w:rsidRPr="0046001D" w:rsidRDefault="0046001D" w:rsidP="0046001D">
      <w:pPr>
        <w:jc w:val="both"/>
        <w:rPr>
          <w:sz w:val="24"/>
          <w:szCs w:val="24"/>
        </w:rPr>
      </w:pPr>
      <w:r w:rsidRPr="0046001D">
        <w:rPr>
          <w:sz w:val="24"/>
          <w:szCs w:val="24"/>
        </w:rPr>
        <w:t>Frey, C.B. and Osborne, M.A</w:t>
      </w:r>
      <w:r w:rsidR="00094417">
        <w:rPr>
          <w:sz w:val="24"/>
          <w:szCs w:val="24"/>
        </w:rPr>
        <w:t>.</w:t>
      </w:r>
      <w:r w:rsidRPr="0046001D">
        <w:rPr>
          <w:sz w:val="24"/>
          <w:szCs w:val="24"/>
        </w:rPr>
        <w:t xml:space="preserve"> (2013) ‘</w:t>
      </w:r>
      <w:proofErr w:type="gramStart"/>
      <w:r w:rsidRPr="0046001D">
        <w:rPr>
          <w:sz w:val="24"/>
          <w:szCs w:val="24"/>
        </w:rPr>
        <w:t>The</w:t>
      </w:r>
      <w:proofErr w:type="gramEnd"/>
      <w:r w:rsidRPr="0046001D">
        <w:rPr>
          <w:sz w:val="24"/>
          <w:szCs w:val="24"/>
        </w:rPr>
        <w:t xml:space="preserve"> future of employment: How susceptible are jobs to computerisation?’ (Working Paper) </w:t>
      </w:r>
      <w:r w:rsidRPr="0046001D">
        <w:rPr>
          <w:iCs/>
          <w:sz w:val="24"/>
          <w:szCs w:val="24"/>
        </w:rPr>
        <w:t>Oxford Martin School: University of Oxford. Available at: https://www.oxfordmartin.ox.ac.uk/publications/the-future-of-employment/ (Accessed 30 January 2020).</w:t>
      </w:r>
    </w:p>
    <w:p w:rsidR="0046001D" w:rsidRPr="0046001D" w:rsidRDefault="00CD0858" w:rsidP="0046001D">
      <w:pPr>
        <w:jc w:val="both"/>
        <w:rPr>
          <w:sz w:val="24"/>
          <w:szCs w:val="24"/>
        </w:rPr>
      </w:pPr>
      <w:proofErr w:type="spellStart"/>
      <w:r>
        <w:rPr>
          <w:sz w:val="24"/>
          <w:szCs w:val="24"/>
        </w:rPr>
        <w:t>Gorz</w:t>
      </w:r>
      <w:proofErr w:type="spellEnd"/>
      <w:r>
        <w:rPr>
          <w:sz w:val="24"/>
          <w:szCs w:val="24"/>
        </w:rPr>
        <w:t>, A. (1967)</w:t>
      </w:r>
      <w:r w:rsidR="0046001D" w:rsidRPr="0046001D">
        <w:rPr>
          <w:sz w:val="24"/>
          <w:szCs w:val="24"/>
        </w:rPr>
        <w:t xml:space="preserve"> </w:t>
      </w:r>
      <w:r w:rsidR="0046001D" w:rsidRPr="0046001D">
        <w:rPr>
          <w:i/>
          <w:iCs/>
          <w:sz w:val="24"/>
          <w:szCs w:val="24"/>
        </w:rPr>
        <w:t xml:space="preserve">Strategy for </w:t>
      </w:r>
      <w:proofErr w:type="spellStart"/>
      <w:r w:rsidR="0046001D" w:rsidRPr="0046001D">
        <w:rPr>
          <w:i/>
          <w:iCs/>
          <w:sz w:val="24"/>
          <w:szCs w:val="24"/>
        </w:rPr>
        <w:t>Labor</w:t>
      </w:r>
      <w:proofErr w:type="spellEnd"/>
      <w:r w:rsidR="0046001D" w:rsidRPr="0046001D">
        <w:rPr>
          <w:sz w:val="24"/>
          <w:szCs w:val="24"/>
        </w:rPr>
        <w:t>, trans. M. A. Nicolaus and V. Ortiz. Boston: Beacon Press.</w:t>
      </w:r>
    </w:p>
    <w:p w:rsidR="0046001D" w:rsidRPr="0046001D" w:rsidRDefault="00CD0858" w:rsidP="0046001D">
      <w:pPr>
        <w:jc w:val="both"/>
        <w:rPr>
          <w:sz w:val="24"/>
          <w:szCs w:val="24"/>
        </w:rPr>
      </w:pPr>
      <w:proofErr w:type="spellStart"/>
      <w:r>
        <w:rPr>
          <w:sz w:val="24"/>
          <w:szCs w:val="24"/>
        </w:rPr>
        <w:t>Gorz</w:t>
      </w:r>
      <w:proofErr w:type="spellEnd"/>
      <w:r>
        <w:rPr>
          <w:sz w:val="24"/>
          <w:szCs w:val="24"/>
        </w:rPr>
        <w:t>, A. (1980)</w:t>
      </w:r>
      <w:r w:rsidR="0046001D" w:rsidRPr="0046001D">
        <w:rPr>
          <w:sz w:val="24"/>
          <w:szCs w:val="24"/>
        </w:rPr>
        <w:t xml:space="preserve"> </w:t>
      </w:r>
      <w:r w:rsidR="0046001D" w:rsidRPr="0046001D">
        <w:rPr>
          <w:i/>
          <w:iCs/>
          <w:sz w:val="24"/>
          <w:szCs w:val="24"/>
        </w:rPr>
        <w:t>Adieux au proletariat: au–</w:t>
      </w:r>
      <w:proofErr w:type="spellStart"/>
      <w:r w:rsidR="0046001D" w:rsidRPr="0046001D">
        <w:rPr>
          <w:i/>
          <w:iCs/>
          <w:sz w:val="24"/>
          <w:szCs w:val="24"/>
        </w:rPr>
        <w:t>dela</w:t>
      </w:r>
      <w:proofErr w:type="spellEnd"/>
      <w:r w:rsidR="0046001D" w:rsidRPr="0046001D">
        <w:rPr>
          <w:i/>
          <w:iCs/>
          <w:sz w:val="24"/>
          <w:szCs w:val="24"/>
        </w:rPr>
        <w:t xml:space="preserve"> du </w:t>
      </w:r>
      <w:proofErr w:type="spellStart"/>
      <w:r w:rsidR="0046001D" w:rsidRPr="0046001D">
        <w:rPr>
          <w:i/>
          <w:iCs/>
          <w:sz w:val="24"/>
          <w:szCs w:val="24"/>
        </w:rPr>
        <w:t>socialisme</w:t>
      </w:r>
      <w:proofErr w:type="spellEnd"/>
      <w:r w:rsidR="0046001D" w:rsidRPr="0046001D">
        <w:rPr>
          <w:i/>
          <w:iCs/>
          <w:sz w:val="24"/>
          <w:szCs w:val="24"/>
        </w:rPr>
        <w:t xml:space="preserve"> </w:t>
      </w:r>
      <w:r w:rsidR="0046001D" w:rsidRPr="0046001D">
        <w:rPr>
          <w:sz w:val="24"/>
          <w:szCs w:val="24"/>
        </w:rPr>
        <w:t xml:space="preserve">Paris: </w:t>
      </w:r>
      <w:proofErr w:type="spellStart"/>
      <w:r w:rsidR="0046001D" w:rsidRPr="0046001D">
        <w:rPr>
          <w:sz w:val="24"/>
          <w:szCs w:val="24"/>
        </w:rPr>
        <w:t>Galilée</w:t>
      </w:r>
      <w:proofErr w:type="spellEnd"/>
      <w:r w:rsidR="0046001D" w:rsidRPr="0046001D">
        <w:rPr>
          <w:sz w:val="24"/>
          <w:szCs w:val="24"/>
        </w:rPr>
        <w:t>.</w:t>
      </w:r>
    </w:p>
    <w:p w:rsidR="0046001D" w:rsidRPr="0046001D" w:rsidRDefault="0046001D" w:rsidP="0046001D">
      <w:pPr>
        <w:jc w:val="both"/>
        <w:rPr>
          <w:sz w:val="24"/>
          <w:szCs w:val="24"/>
        </w:rPr>
      </w:pPr>
      <w:proofErr w:type="spellStart"/>
      <w:r w:rsidRPr="0046001D">
        <w:rPr>
          <w:sz w:val="24"/>
          <w:szCs w:val="24"/>
        </w:rPr>
        <w:t>Gorz</w:t>
      </w:r>
      <w:proofErr w:type="spellEnd"/>
      <w:r w:rsidRPr="0046001D">
        <w:rPr>
          <w:sz w:val="24"/>
          <w:szCs w:val="24"/>
        </w:rPr>
        <w:t xml:space="preserve">, A. (1982) </w:t>
      </w:r>
      <w:r w:rsidRPr="0046001D">
        <w:rPr>
          <w:i/>
          <w:iCs/>
          <w:sz w:val="24"/>
          <w:szCs w:val="24"/>
        </w:rPr>
        <w:t>Farewell to the Working Class</w:t>
      </w:r>
      <w:r w:rsidRPr="0046001D">
        <w:rPr>
          <w:sz w:val="24"/>
          <w:szCs w:val="24"/>
        </w:rPr>
        <w:t xml:space="preserve">, trans. M. </w:t>
      </w:r>
      <w:proofErr w:type="spellStart"/>
      <w:r w:rsidRPr="0046001D">
        <w:rPr>
          <w:sz w:val="24"/>
          <w:szCs w:val="24"/>
        </w:rPr>
        <w:t>Sonenscher</w:t>
      </w:r>
      <w:proofErr w:type="spellEnd"/>
      <w:r w:rsidRPr="0046001D">
        <w:rPr>
          <w:sz w:val="24"/>
          <w:szCs w:val="24"/>
        </w:rPr>
        <w:t>. London:</w:t>
      </w:r>
      <w:r w:rsidR="00316731">
        <w:rPr>
          <w:sz w:val="24"/>
          <w:szCs w:val="24"/>
        </w:rPr>
        <w:t xml:space="preserve"> </w:t>
      </w:r>
      <w:r w:rsidRPr="0046001D">
        <w:rPr>
          <w:sz w:val="24"/>
          <w:szCs w:val="24"/>
        </w:rPr>
        <w:t>Pluto.</w:t>
      </w:r>
    </w:p>
    <w:p w:rsidR="0046001D" w:rsidRPr="0046001D" w:rsidRDefault="00CD0858" w:rsidP="0046001D">
      <w:pPr>
        <w:jc w:val="both"/>
        <w:rPr>
          <w:sz w:val="24"/>
          <w:szCs w:val="24"/>
        </w:rPr>
      </w:pPr>
      <w:proofErr w:type="spellStart"/>
      <w:r>
        <w:rPr>
          <w:sz w:val="24"/>
          <w:szCs w:val="24"/>
        </w:rPr>
        <w:t>Gorz</w:t>
      </w:r>
      <w:proofErr w:type="spellEnd"/>
      <w:r>
        <w:rPr>
          <w:sz w:val="24"/>
          <w:szCs w:val="24"/>
        </w:rPr>
        <w:t>, A. (1985)</w:t>
      </w:r>
      <w:r w:rsidR="0046001D" w:rsidRPr="0046001D">
        <w:rPr>
          <w:sz w:val="24"/>
          <w:szCs w:val="24"/>
        </w:rPr>
        <w:t xml:space="preserve"> </w:t>
      </w:r>
      <w:r w:rsidR="0046001D" w:rsidRPr="0046001D">
        <w:rPr>
          <w:i/>
          <w:iCs/>
          <w:sz w:val="24"/>
          <w:szCs w:val="24"/>
        </w:rPr>
        <w:t>Paths to Paradise</w:t>
      </w:r>
      <w:r w:rsidR="0046001D" w:rsidRPr="0046001D">
        <w:rPr>
          <w:sz w:val="24"/>
          <w:szCs w:val="24"/>
        </w:rPr>
        <w:t xml:space="preserve">, trans. M. </w:t>
      </w:r>
      <w:proofErr w:type="spellStart"/>
      <w:r w:rsidR="0046001D" w:rsidRPr="0046001D">
        <w:rPr>
          <w:sz w:val="24"/>
          <w:szCs w:val="24"/>
        </w:rPr>
        <w:t>Imrie</w:t>
      </w:r>
      <w:proofErr w:type="spellEnd"/>
      <w:r w:rsidR="0046001D" w:rsidRPr="0046001D">
        <w:rPr>
          <w:sz w:val="24"/>
          <w:szCs w:val="24"/>
        </w:rPr>
        <w:t>. London: Pluto.</w:t>
      </w:r>
    </w:p>
    <w:p w:rsidR="0046001D" w:rsidRPr="0046001D" w:rsidRDefault="00CD0858" w:rsidP="0046001D">
      <w:pPr>
        <w:jc w:val="both"/>
        <w:rPr>
          <w:sz w:val="24"/>
          <w:szCs w:val="24"/>
        </w:rPr>
      </w:pPr>
      <w:proofErr w:type="spellStart"/>
      <w:r>
        <w:rPr>
          <w:sz w:val="24"/>
          <w:szCs w:val="24"/>
        </w:rPr>
        <w:t>Gorz</w:t>
      </w:r>
      <w:proofErr w:type="spellEnd"/>
      <w:r>
        <w:rPr>
          <w:sz w:val="24"/>
          <w:szCs w:val="24"/>
        </w:rPr>
        <w:t>, A. (1989)</w:t>
      </w:r>
      <w:r w:rsidR="0046001D" w:rsidRPr="0046001D">
        <w:rPr>
          <w:sz w:val="24"/>
          <w:szCs w:val="24"/>
        </w:rPr>
        <w:t xml:space="preserve"> </w:t>
      </w:r>
      <w:r w:rsidR="0046001D" w:rsidRPr="0046001D">
        <w:rPr>
          <w:i/>
          <w:iCs/>
          <w:sz w:val="24"/>
          <w:szCs w:val="24"/>
        </w:rPr>
        <w:t>Critique of Economic Reason</w:t>
      </w:r>
      <w:r w:rsidR="0046001D" w:rsidRPr="0046001D">
        <w:rPr>
          <w:sz w:val="24"/>
          <w:szCs w:val="24"/>
        </w:rPr>
        <w:t xml:space="preserve">, trans. G. </w:t>
      </w:r>
      <w:proofErr w:type="spellStart"/>
      <w:r w:rsidR="0046001D" w:rsidRPr="0046001D">
        <w:rPr>
          <w:sz w:val="24"/>
          <w:szCs w:val="24"/>
        </w:rPr>
        <w:t>Handyside</w:t>
      </w:r>
      <w:proofErr w:type="spellEnd"/>
      <w:r w:rsidR="0046001D" w:rsidRPr="0046001D">
        <w:rPr>
          <w:sz w:val="24"/>
          <w:szCs w:val="24"/>
        </w:rPr>
        <w:t xml:space="preserve"> and C. Turner. London: Verso.</w:t>
      </w:r>
    </w:p>
    <w:p w:rsidR="0046001D" w:rsidRPr="0046001D" w:rsidRDefault="00CD0858" w:rsidP="0046001D">
      <w:pPr>
        <w:jc w:val="both"/>
        <w:rPr>
          <w:sz w:val="24"/>
          <w:szCs w:val="24"/>
        </w:rPr>
      </w:pPr>
      <w:proofErr w:type="spellStart"/>
      <w:r>
        <w:rPr>
          <w:sz w:val="24"/>
          <w:szCs w:val="24"/>
        </w:rPr>
        <w:t>Gorz</w:t>
      </w:r>
      <w:proofErr w:type="spellEnd"/>
      <w:r>
        <w:rPr>
          <w:sz w:val="24"/>
          <w:szCs w:val="24"/>
        </w:rPr>
        <w:t>, A. (2003)</w:t>
      </w:r>
      <w:r w:rsidR="0046001D" w:rsidRPr="0046001D">
        <w:rPr>
          <w:sz w:val="24"/>
          <w:szCs w:val="24"/>
        </w:rPr>
        <w:t xml:space="preserve"> </w:t>
      </w:r>
      <w:proofErr w:type="spellStart"/>
      <w:r w:rsidR="0046001D" w:rsidRPr="0046001D">
        <w:rPr>
          <w:i/>
          <w:iCs/>
          <w:sz w:val="24"/>
          <w:szCs w:val="24"/>
        </w:rPr>
        <w:t>L'immatériel</w:t>
      </w:r>
      <w:proofErr w:type="spellEnd"/>
      <w:r w:rsidR="0046001D" w:rsidRPr="0046001D">
        <w:rPr>
          <w:i/>
          <w:iCs/>
          <w:sz w:val="24"/>
          <w:szCs w:val="24"/>
        </w:rPr>
        <w:t xml:space="preserve">. </w:t>
      </w:r>
      <w:proofErr w:type="spellStart"/>
      <w:r w:rsidR="0046001D" w:rsidRPr="0046001D">
        <w:rPr>
          <w:i/>
          <w:iCs/>
          <w:sz w:val="24"/>
          <w:szCs w:val="24"/>
        </w:rPr>
        <w:t>Connaissance</w:t>
      </w:r>
      <w:proofErr w:type="spellEnd"/>
      <w:r w:rsidR="0046001D" w:rsidRPr="0046001D">
        <w:rPr>
          <w:i/>
          <w:iCs/>
          <w:sz w:val="24"/>
          <w:szCs w:val="24"/>
        </w:rPr>
        <w:t xml:space="preserve">, </w:t>
      </w:r>
      <w:proofErr w:type="spellStart"/>
      <w:r w:rsidR="0046001D" w:rsidRPr="0046001D">
        <w:rPr>
          <w:i/>
          <w:iCs/>
          <w:sz w:val="24"/>
          <w:szCs w:val="24"/>
        </w:rPr>
        <w:t>valeur</w:t>
      </w:r>
      <w:proofErr w:type="spellEnd"/>
      <w:r w:rsidR="0046001D" w:rsidRPr="0046001D">
        <w:rPr>
          <w:i/>
          <w:iCs/>
          <w:sz w:val="24"/>
          <w:szCs w:val="24"/>
        </w:rPr>
        <w:t xml:space="preserve"> </w:t>
      </w:r>
      <w:proofErr w:type="gramStart"/>
      <w:r w:rsidR="0046001D" w:rsidRPr="0046001D">
        <w:rPr>
          <w:i/>
          <w:iCs/>
          <w:sz w:val="24"/>
          <w:szCs w:val="24"/>
        </w:rPr>
        <w:t>et</w:t>
      </w:r>
      <w:proofErr w:type="gramEnd"/>
      <w:r w:rsidR="0046001D" w:rsidRPr="0046001D">
        <w:rPr>
          <w:i/>
          <w:iCs/>
          <w:sz w:val="24"/>
          <w:szCs w:val="24"/>
        </w:rPr>
        <w:t xml:space="preserve"> capital. </w:t>
      </w:r>
      <w:r w:rsidR="0046001D" w:rsidRPr="0046001D">
        <w:rPr>
          <w:sz w:val="24"/>
          <w:szCs w:val="24"/>
        </w:rPr>
        <w:t xml:space="preserve">Paris: </w:t>
      </w:r>
      <w:proofErr w:type="spellStart"/>
      <w:r w:rsidR="0046001D" w:rsidRPr="0046001D">
        <w:rPr>
          <w:sz w:val="24"/>
          <w:szCs w:val="24"/>
        </w:rPr>
        <w:t>Galilée</w:t>
      </w:r>
      <w:proofErr w:type="spellEnd"/>
      <w:r w:rsidR="0046001D" w:rsidRPr="0046001D">
        <w:rPr>
          <w:sz w:val="24"/>
          <w:szCs w:val="24"/>
        </w:rPr>
        <w:t>.</w:t>
      </w:r>
    </w:p>
    <w:p w:rsidR="0046001D" w:rsidRPr="0046001D" w:rsidRDefault="00CD0858" w:rsidP="0046001D">
      <w:pPr>
        <w:jc w:val="both"/>
        <w:rPr>
          <w:sz w:val="24"/>
          <w:szCs w:val="24"/>
        </w:rPr>
      </w:pPr>
      <w:r>
        <w:rPr>
          <w:sz w:val="24"/>
          <w:szCs w:val="24"/>
        </w:rPr>
        <w:t>Handy, C. (1984)</w:t>
      </w:r>
      <w:r w:rsidR="0046001D" w:rsidRPr="0046001D">
        <w:rPr>
          <w:sz w:val="24"/>
          <w:szCs w:val="24"/>
        </w:rPr>
        <w:t xml:space="preserve"> </w:t>
      </w:r>
      <w:proofErr w:type="gramStart"/>
      <w:r w:rsidR="0046001D" w:rsidRPr="0046001D">
        <w:rPr>
          <w:i/>
          <w:iCs/>
          <w:sz w:val="24"/>
          <w:szCs w:val="24"/>
        </w:rPr>
        <w:t>The</w:t>
      </w:r>
      <w:proofErr w:type="gramEnd"/>
      <w:r w:rsidR="0046001D" w:rsidRPr="0046001D">
        <w:rPr>
          <w:i/>
          <w:iCs/>
          <w:sz w:val="24"/>
          <w:szCs w:val="24"/>
        </w:rPr>
        <w:t xml:space="preserve"> Future of Work. </w:t>
      </w:r>
      <w:r w:rsidR="0046001D" w:rsidRPr="0046001D">
        <w:rPr>
          <w:sz w:val="24"/>
          <w:szCs w:val="24"/>
        </w:rPr>
        <w:t>Oxford: Blackwell.</w:t>
      </w:r>
    </w:p>
    <w:p w:rsidR="0046001D" w:rsidRPr="0046001D" w:rsidRDefault="00CD0858" w:rsidP="0046001D">
      <w:pPr>
        <w:jc w:val="both"/>
        <w:rPr>
          <w:sz w:val="24"/>
          <w:szCs w:val="24"/>
        </w:rPr>
      </w:pPr>
      <w:proofErr w:type="spellStart"/>
      <w:r>
        <w:rPr>
          <w:sz w:val="24"/>
          <w:szCs w:val="24"/>
        </w:rPr>
        <w:t>Gorz</w:t>
      </w:r>
      <w:proofErr w:type="spellEnd"/>
      <w:r>
        <w:rPr>
          <w:sz w:val="24"/>
          <w:szCs w:val="24"/>
        </w:rPr>
        <w:t>, A. (1999)</w:t>
      </w:r>
      <w:r w:rsidR="0046001D" w:rsidRPr="0046001D">
        <w:rPr>
          <w:sz w:val="24"/>
          <w:szCs w:val="24"/>
        </w:rPr>
        <w:t xml:space="preserve"> </w:t>
      </w:r>
      <w:r w:rsidR="0046001D" w:rsidRPr="0046001D">
        <w:rPr>
          <w:i/>
          <w:iCs/>
          <w:sz w:val="24"/>
          <w:szCs w:val="24"/>
        </w:rPr>
        <w:t>Reclaiming Work</w:t>
      </w:r>
      <w:r w:rsidR="00316731">
        <w:rPr>
          <w:sz w:val="24"/>
          <w:szCs w:val="24"/>
        </w:rPr>
        <w:t>, trans. C. Turner.</w:t>
      </w:r>
      <w:r w:rsidR="0046001D" w:rsidRPr="0046001D">
        <w:rPr>
          <w:sz w:val="24"/>
          <w:szCs w:val="24"/>
        </w:rPr>
        <w:t xml:space="preserve"> Cambridge: Polity.</w:t>
      </w:r>
    </w:p>
    <w:p w:rsidR="0046001D" w:rsidRPr="0046001D" w:rsidRDefault="0046001D" w:rsidP="0046001D">
      <w:pPr>
        <w:jc w:val="both"/>
        <w:rPr>
          <w:sz w:val="24"/>
          <w:szCs w:val="24"/>
        </w:rPr>
      </w:pPr>
      <w:proofErr w:type="spellStart"/>
      <w:r w:rsidRPr="0046001D">
        <w:rPr>
          <w:sz w:val="24"/>
          <w:szCs w:val="24"/>
        </w:rPr>
        <w:t>Graeber</w:t>
      </w:r>
      <w:proofErr w:type="spellEnd"/>
      <w:r w:rsidRPr="0046001D">
        <w:rPr>
          <w:sz w:val="24"/>
          <w:szCs w:val="24"/>
        </w:rPr>
        <w:t xml:space="preserve">, D. (2018) </w:t>
      </w:r>
      <w:r w:rsidRPr="0046001D">
        <w:rPr>
          <w:i/>
          <w:sz w:val="24"/>
          <w:szCs w:val="24"/>
        </w:rPr>
        <w:t>Bullshit Jobs</w:t>
      </w:r>
      <w:r w:rsidRPr="0046001D">
        <w:rPr>
          <w:sz w:val="24"/>
          <w:szCs w:val="24"/>
        </w:rPr>
        <w:t xml:space="preserve">. London: Penguin. </w:t>
      </w:r>
    </w:p>
    <w:p w:rsidR="0046001D" w:rsidRPr="0046001D" w:rsidRDefault="00316731" w:rsidP="0046001D">
      <w:pPr>
        <w:jc w:val="both"/>
        <w:rPr>
          <w:sz w:val="24"/>
          <w:szCs w:val="24"/>
        </w:rPr>
      </w:pPr>
      <w:r>
        <w:rPr>
          <w:sz w:val="24"/>
          <w:szCs w:val="24"/>
        </w:rPr>
        <w:t>Graham, M.,</w:t>
      </w:r>
      <w:r w:rsidR="0046001D" w:rsidRPr="0046001D">
        <w:rPr>
          <w:sz w:val="24"/>
          <w:szCs w:val="24"/>
        </w:rPr>
        <w:t xml:space="preserve"> </w:t>
      </w:r>
      <w:proofErr w:type="spellStart"/>
      <w:r w:rsidR="0046001D" w:rsidRPr="0046001D">
        <w:rPr>
          <w:sz w:val="24"/>
          <w:szCs w:val="24"/>
        </w:rPr>
        <w:t>H</w:t>
      </w:r>
      <w:r w:rsidR="00CD0858">
        <w:rPr>
          <w:sz w:val="24"/>
          <w:szCs w:val="24"/>
        </w:rPr>
        <w:t>jorth</w:t>
      </w:r>
      <w:proofErr w:type="spellEnd"/>
      <w:r>
        <w:rPr>
          <w:sz w:val="24"/>
          <w:szCs w:val="24"/>
        </w:rPr>
        <w:t xml:space="preserve">, I. and </w:t>
      </w:r>
      <w:proofErr w:type="spellStart"/>
      <w:r w:rsidR="00CD0858">
        <w:rPr>
          <w:sz w:val="24"/>
          <w:szCs w:val="24"/>
        </w:rPr>
        <w:t>Lehdonvirta</w:t>
      </w:r>
      <w:proofErr w:type="spellEnd"/>
      <w:r>
        <w:rPr>
          <w:sz w:val="24"/>
          <w:szCs w:val="24"/>
        </w:rPr>
        <w:t>, V.</w:t>
      </w:r>
      <w:r w:rsidR="00CD0858">
        <w:rPr>
          <w:sz w:val="24"/>
          <w:szCs w:val="24"/>
        </w:rPr>
        <w:t xml:space="preserve"> (2017)</w:t>
      </w:r>
      <w:r w:rsidR="0046001D" w:rsidRPr="0046001D">
        <w:rPr>
          <w:sz w:val="24"/>
          <w:szCs w:val="24"/>
        </w:rPr>
        <w:t xml:space="preserve"> ‘Digital Labour and Development: Impacts of Global Digital Labour Platforms and the Gig</w:t>
      </w:r>
      <w:r>
        <w:rPr>
          <w:sz w:val="24"/>
          <w:szCs w:val="24"/>
        </w:rPr>
        <w:t xml:space="preserve"> Economy on Worker Livelihoods,’</w:t>
      </w:r>
      <w:r w:rsidR="0046001D" w:rsidRPr="0046001D">
        <w:rPr>
          <w:sz w:val="24"/>
          <w:szCs w:val="24"/>
        </w:rPr>
        <w:t xml:space="preserve"> </w:t>
      </w:r>
      <w:r w:rsidR="0046001D" w:rsidRPr="0046001D">
        <w:rPr>
          <w:i/>
          <w:sz w:val="24"/>
          <w:szCs w:val="24"/>
        </w:rPr>
        <w:t xml:space="preserve">Transfer: European Review of Labour and Research </w:t>
      </w:r>
      <w:r>
        <w:rPr>
          <w:sz w:val="24"/>
          <w:szCs w:val="24"/>
        </w:rPr>
        <w:t>23</w:t>
      </w:r>
      <w:r w:rsidR="0046001D" w:rsidRPr="0046001D">
        <w:rPr>
          <w:sz w:val="24"/>
          <w:szCs w:val="24"/>
        </w:rPr>
        <w:t>(2): 135–162.</w:t>
      </w:r>
    </w:p>
    <w:p w:rsidR="0046001D" w:rsidRPr="0046001D" w:rsidRDefault="0046001D" w:rsidP="0046001D">
      <w:pPr>
        <w:jc w:val="both"/>
        <w:rPr>
          <w:sz w:val="24"/>
          <w:szCs w:val="24"/>
        </w:rPr>
      </w:pPr>
      <w:r w:rsidRPr="0046001D">
        <w:rPr>
          <w:sz w:val="24"/>
          <w:szCs w:val="24"/>
        </w:rPr>
        <w:lastRenderedPageBreak/>
        <w:t xml:space="preserve">Granter, E. (2009) </w:t>
      </w:r>
      <w:r w:rsidRPr="0046001D">
        <w:rPr>
          <w:i/>
          <w:sz w:val="24"/>
          <w:szCs w:val="24"/>
        </w:rPr>
        <w:t>Critical Social Theory and the End of Work</w:t>
      </w:r>
      <w:r w:rsidRPr="0046001D">
        <w:rPr>
          <w:sz w:val="24"/>
          <w:szCs w:val="24"/>
        </w:rPr>
        <w:t xml:space="preserve">, Farnham: </w:t>
      </w:r>
      <w:proofErr w:type="spellStart"/>
      <w:r w:rsidRPr="0046001D">
        <w:rPr>
          <w:sz w:val="24"/>
          <w:szCs w:val="24"/>
        </w:rPr>
        <w:t>Ashgate</w:t>
      </w:r>
      <w:proofErr w:type="spellEnd"/>
      <w:r w:rsidRPr="0046001D">
        <w:rPr>
          <w:sz w:val="24"/>
          <w:szCs w:val="24"/>
        </w:rPr>
        <w:t>.</w:t>
      </w:r>
    </w:p>
    <w:p w:rsidR="0046001D" w:rsidRPr="0046001D" w:rsidRDefault="0046001D" w:rsidP="0046001D">
      <w:pPr>
        <w:jc w:val="both"/>
        <w:rPr>
          <w:sz w:val="24"/>
          <w:szCs w:val="24"/>
        </w:rPr>
      </w:pPr>
      <w:r w:rsidRPr="0046001D">
        <w:rPr>
          <w:sz w:val="24"/>
          <w:szCs w:val="24"/>
        </w:rPr>
        <w:t xml:space="preserve">Granter, E. (2014) ‘Critical Theory and Organization Studies’, in Adler, P., </w:t>
      </w:r>
      <w:proofErr w:type="spellStart"/>
      <w:r w:rsidRPr="0046001D">
        <w:rPr>
          <w:sz w:val="24"/>
          <w:szCs w:val="24"/>
        </w:rPr>
        <w:t>DuGay</w:t>
      </w:r>
      <w:proofErr w:type="spellEnd"/>
      <w:r w:rsidRPr="0046001D">
        <w:rPr>
          <w:sz w:val="24"/>
          <w:szCs w:val="24"/>
        </w:rPr>
        <w:t>, P., Morgan, G. (eds</w:t>
      </w:r>
      <w:r w:rsidR="00094417">
        <w:rPr>
          <w:sz w:val="24"/>
          <w:szCs w:val="24"/>
        </w:rPr>
        <w:t>.</w:t>
      </w:r>
      <w:r w:rsidRPr="0046001D">
        <w:rPr>
          <w:sz w:val="24"/>
          <w:szCs w:val="24"/>
        </w:rPr>
        <w:t xml:space="preserve">) </w:t>
      </w:r>
      <w:proofErr w:type="gramStart"/>
      <w:r w:rsidRPr="0046001D">
        <w:rPr>
          <w:i/>
          <w:sz w:val="24"/>
          <w:szCs w:val="24"/>
        </w:rPr>
        <w:t>The</w:t>
      </w:r>
      <w:proofErr w:type="gramEnd"/>
      <w:r w:rsidRPr="0046001D">
        <w:rPr>
          <w:i/>
          <w:sz w:val="24"/>
          <w:szCs w:val="24"/>
        </w:rPr>
        <w:t xml:space="preserve"> Oxford Handbook of Sociology, Social Theory and Organization Studies</w:t>
      </w:r>
      <w:r w:rsidRPr="0046001D">
        <w:rPr>
          <w:sz w:val="24"/>
          <w:szCs w:val="24"/>
        </w:rPr>
        <w:t>, pp. 534–60. Oxford: Oxford University Press.</w:t>
      </w:r>
    </w:p>
    <w:p w:rsidR="0046001D" w:rsidRPr="0046001D" w:rsidRDefault="0046001D" w:rsidP="0046001D">
      <w:pPr>
        <w:jc w:val="both"/>
        <w:rPr>
          <w:sz w:val="24"/>
          <w:szCs w:val="24"/>
        </w:rPr>
      </w:pPr>
      <w:r w:rsidRPr="0046001D">
        <w:rPr>
          <w:sz w:val="24"/>
          <w:szCs w:val="24"/>
        </w:rPr>
        <w:t xml:space="preserve">Granter, E. (2019) ‘The Frankfurt School and critical theory’, in Clegg, S. and Pina e Cunha, M. (eds.) </w:t>
      </w:r>
      <w:r w:rsidRPr="0046001D">
        <w:rPr>
          <w:i/>
          <w:sz w:val="24"/>
          <w:szCs w:val="24"/>
        </w:rPr>
        <w:t>Management, Organizations and Contemporary Social Theory</w:t>
      </w:r>
      <w:r w:rsidR="00094417">
        <w:rPr>
          <w:sz w:val="24"/>
          <w:szCs w:val="24"/>
        </w:rPr>
        <w:t>. Abingdon: Routledge, pp. 223 – 244.</w:t>
      </w:r>
    </w:p>
    <w:p w:rsidR="0046001D" w:rsidRPr="0046001D" w:rsidRDefault="0046001D" w:rsidP="0046001D">
      <w:pPr>
        <w:jc w:val="both"/>
        <w:rPr>
          <w:sz w:val="24"/>
          <w:szCs w:val="24"/>
        </w:rPr>
      </w:pPr>
      <w:proofErr w:type="spellStart"/>
      <w:r w:rsidRPr="0046001D">
        <w:rPr>
          <w:sz w:val="24"/>
          <w:szCs w:val="24"/>
        </w:rPr>
        <w:t>Guizzo</w:t>
      </w:r>
      <w:proofErr w:type="spellEnd"/>
      <w:r w:rsidRPr="0046001D">
        <w:rPr>
          <w:sz w:val="24"/>
          <w:szCs w:val="24"/>
        </w:rPr>
        <w:t xml:space="preserve">, D. and </w:t>
      </w:r>
      <w:proofErr w:type="spellStart"/>
      <w:r w:rsidRPr="0046001D">
        <w:rPr>
          <w:sz w:val="24"/>
          <w:szCs w:val="24"/>
        </w:rPr>
        <w:t>Stronge</w:t>
      </w:r>
      <w:proofErr w:type="spellEnd"/>
      <w:r w:rsidRPr="0046001D">
        <w:rPr>
          <w:sz w:val="24"/>
          <w:szCs w:val="24"/>
        </w:rPr>
        <w:t>, W. (</w:t>
      </w:r>
      <w:r w:rsidR="00094417">
        <w:rPr>
          <w:sz w:val="24"/>
          <w:szCs w:val="24"/>
        </w:rPr>
        <w:t>2018) ‘Keynes, Foucault and the “</w:t>
      </w:r>
      <w:r w:rsidRPr="0046001D">
        <w:rPr>
          <w:sz w:val="24"/>
          <w:szCs w:val="24"/>
        </w:rPr>
        <w:t>disciplinary complex</w:t>
      </w:r>
      <w:r w:rsidR="00094417">
        <w:rPr>
          <w:sz w:val="24"/>
          <w:szCs w:val="24"/>
        </w:rPr>
        <w:t>,”’</w:t>
      </w:r>
      <w:r w:rsidRPr="0046001D">
        <w:rPr>
          <w:sz w:val="24"/>
          <w:szCs w:val="24"/>
        </w:rPr>
        <w:t xml:space="preserve"> </w:t>
      </w:r>
      <w:r w:rsidRPr="0046001D">
        <w:rPr>
          <w:i/>
          <w:iCs/>
          <w:sz w:val="24"/>
          <w:szCs w:val="24"/>
        </w:rPr>
        <w:t>Autonomy</w:t>
      </w:r>
      <w:r w:rsidRPr="0046001D">
        <w:rPr>
          <w:sz w:val="24"/>
          <w:szCs w:val="24"/>
        </w:rPr>
        <w:t>, (02). Available at: http://autonomy.work/wp-content/uploads/2018/08/Essay-1-V5.pdf (Accessed: 30 January 2020).</w:t>
      </w:r>
    </w:p>
    <w:p w:rsidR="0046001D" w:rsidRPr="0046001D" w:rsidRDefault="0046001D" w:rsidP="0046001D">
      <w:pPr>
        <w:jc w:val="both"/>
        <w:rPr>
          <w:sz w:val="24"/>
          <w:szCs w:val="24"/>
        </w:rPr>
      </w:pPr>
      <w:r w:rsidRPr="0046001D">
        <w:rPr>
          <w:sz w:val="24"/>
          <w:szCs w:val="24"/>
        </w:rPr>
        <w:t>Gunderson, R</w:t>
      </w:r>
      <w:r w:rsidR="00094417">
        <w:rPr>
          <w:sz w:val="24"/>
          <w:szCs w:val="24"/>
        </w:rPr>
        <w:t>. (2018)</w:t>
      </w:r>
      <w:r w:rsidRPr="0046001D">
        <w:rPr>
          <w:sz w:val="24"/>
          <w:szCs w:val="24"/>
        </w:rPr>
        <w:t xml:space="preserve"> </w:t>
      </w:r>
      <w:r w:rsidR="00094417">
        <w:rPr>
          <w:sz w:val="24"/>
          <w:szCs w:val="24"/>
        </w:rPr>
        <w:t>‘</w:t>
      </w:r>
      <w:proofErr w:type="spellStart"/>
      <w:r w:rsidRPr="0046001D">
        <w:rPr>
          <w:sz w:val="24"/>
          <w:szCs w:val="24"/>
        </w:rPr>
        <w:t>Degrowth</w:t>
      </w:r>
      <w:proofErr w:type="spellEnd"/>
      <w:r w:rsidRPr="0046001D">
        <w:rPr>
          <w:sz w:val="24"/>
          <w:szCs w:val="24"/>
        </w:rPr>
        <w:t xml:space="preserve"> and other quiescent futures</w:t>
      </w:r>
      <w:r w:rsidR="00094417">
        <w:rPr>
          <w:sz w:val="24"/>
          <w:szCs w:val="24"/>
        </w:rPr>
        <w:t>,’</w:t>
      </w:r>
      <w:r w:rsidRPr="0046001D">
        <w:rPr>
          <w:sz w:val="24"/>
          <w:szCs w:val="24"/>
        </w:rPr>
        <w:t xml:space="preserve"> </w:t>
      </w:r>
      <w:r w:rsidRPr="0046001D">
        <w:rPr>
          <w:i/>
          <w:iCs/>
          <w:sz w:val="24"/>
          <w:szCs w:val="24"/>
        </w:rPr>
        <w:t xml:space="preserve">Journal of Cleaner Production, </w:t>
      </w:r>
      <w:r w:rsidR="00094417">
        <w:rPr>
          <w:sz w:val="24"/>
          <w:szCs w:val="24"/>
        </w:rPr>
        <w:t xml:space="preserve">198: </w:t>
      </w:r>
      <w:r w:rsidRPr="0046001D">
        <w:rPr>
          <w:sz w:val="24"/>
          <w:szCs w:val="24"/>
        </w:rPr>
        <w:t>1574-1582.</w:t>
      </w:r>
    </w:p>
    <w:p w:rsidR="0046001D" w:rsidRPr="0046001D" w:rsidRDefault="0046001D" w:rsidP="0046001D">
      <w:pPr>
        <w:jc w:val="both"/>
        <w:rPr>
          <w:sz w:val="24"/>
          <w:szCs w:val="24"/>
        </w:rPr>
      </w:pPr>
      <w:r w:rsidRPr="0046001D">
        <w:rPr>
          <w:sz w:val="24"/>
          <w:szCs w:val="24"/>
        </w:rPr>
        <w:t xml:space="preserve">Harper, C. and Ward, </w:t>
      </w:r>
      <w:r w:rsidR="00094417">
        <w:rPr>
          <w:sz w:val="24"/>
          <w:szCs w:val="24"/>
        </w:rPr>
        <w:t>C. (1990 [1974-75]) ‘Visions’</w:t>
      </w:r>
      <w:r w:rsidRPr="0046001D">
        <w:rPr>
          <w:sz w:val="24"/>
          <w:szCs w:val="24"/>
        </w:rPr>
        <w:t xml:space="preserve"> in Richards, V. (ed.) </w:t>
      </w:r>
      <w:r w:rsidRPr="0046001D">
        <w:rPr>
          <w:i/>
          <w:sz w:val="24"/>
          <w:szCs w:val="24"/>
        </w:rPr>
        <w:t>Why Work</w:t>
      </w:r>
      <w:r w:rsidRPr="0046001D">
        <w:rPr>
          <w:sz w:val="24"/>
          <w:szCs w:val="24"/>
        </w:rPr>
        <w:t>. London: Freedom Press, pp. 149-154.</w:t>
      </w:r>
    </w:p>
    <w:p w:rsidR="0046001D" w:rsidRPr="0046001D" w:rsidRDefault="0046001D" w:rsidP="0046001D">
      <w:pPr>
        <w:jc w:val="both"/>
        <w:rPr>
          <w:sz w:val="24"/>
          <w:szCs w:val="24"/>
        </w:rPr>
      </w:pPr>
      <w:proofErr w:type="spellStart"/>
      <w:r w:rsidRPr="0046001D">
        <w:rPr>
          <w:sz w:val="24"/>
          <w:szCs w:val="24"/>
        </w:rPr>
        <w:t>Horkheimer</w:t>
      </w:r>
      <w:proofErr w:type="spellEnd"/>
      <w:r w:rsidRPr="0046001D">
        <w:rPr>
          <w:sz w:val="24"/>
          <w:szCs w:val="24"/>
        </w:rPr>
        <w:t>, M</w:t>
      </w:r>
      <w:r w:rsidR="00094417">
        <w:rPr>
          <w:sz w:val="24"/>
          <w:szCs w:val="24"/>
        </w:rPr>
        <w:t>.</w:t>
      </w:r>
      <w:r w:rsidRPr="0046001D">
        <w:rPr>
          <w:sz w:val="24"/>
          <w:szCs w:val="24"/>
        </w:rPr>
        <w:t xml:space="preserve"> </w:t>
      </w:r>
      <w:r w:rsidR="00094417">
        <w:rPr>
          <w:sz w:val="24"/>
          <w:szCs w:val="24"/>
        </w:rPr>
        <w:t>(</w:t>
      </w:r>
      <w:r w:rsidRPr="0046001D">
        <w:rPr>
          <w:sz w:val="24"/>
          <w:szCs w:val="24"/>
        </w:rPr>
        <w:t>2002 [1937]</w:t>
      </w:r>
      <w:r w:rsidR="00094417">
        <w:rPr>
          <w:sz w:val="24"/>
          <w:szCs w:val="24"/>
        </w:rPr>
        <w:t>)</w:t>
      </w:r>
      <w:r w:rsidRPr="0046001D">
        <w:rPr>
          <w:sz w:val="24"/>
          <w:szCs w:val="24"/>
        </w:rPr>
        <w:t xml:space="preserve"> ‘Traditional and Critical Theory</w:t>
      </w:r>
      <w:r w:rsidR="00094417">
        <w:rPr>
          <w:sz w:val="24"/>
          <w:szCs w:val="24"/>
        </w:rPr>
        <w:t xml:space="preserve">,’ </w:t>
      </w:r>
      <w:proofErr w:type="spellStart"/>
      <w:r w:rsidR="00094417">
        <w:rPr>
          <w:sz w:val="24"/>
          <w:szCs w:val="24"/>
        </w:rPr>
        <w:t>in</w:t>
      </w:r>
      <w:r w:rsidRPr="0046001D">
        <w:rPr>
          <w:sz w:val="24"/>
          <w:szCs w:val="24"/>
        </w:rPr>
        <w:t>Horkheimer</w:t>
      </w:r>
      <w:proofErr w:type="spellEnd"/>
      <w:r w:rsidRPr="0046001D">
        <w:rPr>
          <w:sz w:val="24"/>
          <w:szCs w:val="24"/>
        </w:rPr>
        <w:t xml:space="preserve">, </w:t>
      </w:r>
      <w:r w:rsidR="00094417">
        <w:rPr>
          <w:sz w:val="24"/>
          <w:szCs w:val="24"/>
        </w:rPr>
        <w:t xml:space="preserve">M. </w:t>
      </w:r>
      <w:r w:rsidRPr="0046001D">
        <w:rPr>
          <w:sz w:val="24"/>
          <w:szCs w:val="24"/>
        </w:rPr>
        <w:t xml:space="preserve">ed. </w:t>
      </w:r>
      <w:r w:rsidRPr="0046001D">
        <w:rPr>
          <w:i/>
          <w:iCs/>
          <w:sz w:val="24"/>
          <w:szCs w:val="24"/>
        </w:rPr>
        <w:t xml:space="preserve">Critical Theory; Selected Essays. </w:t>
      </w:r>
      <w:r w:rsidRPr="0046001D">
        <w:rPr>
          <w:sz w:val="24"/>
          <w:szCs w:val="24"/>
        </w:rPr>
        <w:t>New York: Continuum, p</w:t>
      </w:r>
      <w:r w:rsidR="00094417">
        <w:rPr>
          <w:sz w:val="24"/>
          <w:szCs w:val="24"/>
        </w:rPr>
        <w:t>p</w:t>
      </w:r>
      <w:r w:rsidRPr="0046001D">
        <w:rPr>
          <w:sz w:val="24"/>
          <w:szCs w:val="24"/>
        </w:rPr>
        <w:t>. 188–243.</w:t>
      </w:r>
    </w:p>
    <w:p w:rsidR="0046001D" w:rsidRPr="0046001D" w:rsidRDefault="0046001D" w:rsidP="0046001D">
      <w:pPr>
        <w:jc w:val="both"/>
        <w:rPr>
          <w:sz w:val="24"/>
          <w:szCs w:val="24"/>
        </w:rPr>
      </w:pPr>
      <w:r w:rsidRPr="0046001D">
        <w:rPr>
          <w:sz w:val="24"/>
          <w:szCs w:val="24"/>
        </w:rPr>
        <w:t>Jay, M</w:t>
      </w:r>
      <w:r w:rsidR="00094417">
        <w:rPr>
          <w:sz w:val="24"/>
          <w:szCs w:val="24"/>
        </w:rPr>
        <w:t>.</w:t>
      </w:r>
      <w:r w:rsidRPr="0046001D">
        <w:rPr>
          <w:sz w:val="24"/>
          <w:szCs w:val="24"/>
        </w:rPr>
        <w:t xml:space="preserve"> (1996 [1973]) </w:t>
      </w:r>
      <w:proofErr w:type="gramStart"/>
      <w:r w:rsidRPr="0046001D">
        <w:rPr>
          <w:i/>
          <w:iCs/>
          <w:sz w:val="24"/>
          <w:szCs w:val="24"/>
        </w:rPr>
        <w:t>The</w:t>
      </w:r>
      <w:proofErr w:type="gramEnd"/>
      <w:r w:rsidRPr="0046001D">
        <w:rPr>
          <w:i/>
          <w:iCs/>
          <w:sz w:val="24"/>
          <w:szCs w:val="24"/>
        </w:rPr>
        <w:t xml:space="preserve"> Dialectical Imagination 1923–1950. </w:t>
      </w:r>
      <w:r w:rsidRPr="0046001D">
        <w:rPr>
          <w:sz w:val="24"/>
          <w:szCs w:val="24"/>
        </w:rPr>
        <w:t>London: University of California Press.</w:t>
      </w:r>
    </w:p>
    <w:p w:rsidR="0046001D" w:rsidRPr="0046001D" w:rsidRDefault="0046001D" w:rsidP="0046001D">
      <w:pPr>
        <w:jc w:val="both"/>
        <w:rPr>
          <w:sz w:val="24"/>
          <w:szCs w:val="24"/>
        </w:rPr>
      </w:pPr>
      <w:r w:rsidRPr="0046001D">
        <w:rPr>
          <w:sz w:val="24"/>
          <w:szCs w:val="24"/>
        </w:rPr>
        <w:t>Jen</w:t>
      </w:r>
      <w:r w:rsidR="00CD0858">
        <w:rPr>
          <w:sz w:val="24"/>
          <w:szCs w:val="24"/>
        </w:rPr>
        <w:t>kins, C. and Sherman, B. (1979)</w:t>
      </w:r>
      <w:r w:rsidRPr="0046001D">
        <w:rPr>
          <w:sz w:val="24"/>
          <w:szCs w:val="24"/>
        </w:rPr>
        <w:t xml:space="preserve"> </w:t>
      </w:r>
      <w:proofErr w:type="gramStart"/>
      <w:r w:rsidRPr="0046001D">
        <w:rPr>
          <w:i/>
          <w:iCs/>
          <w:sz w:val="24"/>
          <w:szCs w:val="24"/>
        </w:rPr>
        <w:t>The</w:t>
      </w:r>
      <w:proofErr w:type="gramEnd"/>
      <w:r w:rsidRPr="0046001D">
        <w:rPr>
          <w:i/>
          <w:iCs/>
          <w:sz w:val="24"/>
          <w:szCs w:val="24"/>
        </w:rPr>
        <w:t xml:space="preserve"> Collapse of Work. </w:t>
      </w:r>
      <w:r w:rsidRPr="0046001D">
        <w:rPr>
          <w:sz w:val="24"/>
          <w:szCs w:val="24"/>
        </w:rPr>
        <w:t>London: Methuen.</w:t>
      </w:r>
    </w:p>
    <w:p w:rsidR="0046001D" w:rsidRPr="0046001D" w:rsidRDefault="0046001D" w:rsidP="0046001D">
      <w:pPr>
        <w:jc w:val="both"/>
        <w:rPr>
          <w:sz w:val="24"/>
          <w:szCs w:val="24"/>
        </w:rPr>
      </w:pPr>
      <w:proofErr w:type="spellStart"/>
      <w:r w:rsidRPr="0046001D">
        <w:rPr>
          <w:sz w:val="24"/>
          <w:szCs w:val="24"/>
        </w:rPr>
        <w:t>Kellner</w:t>
      </w:r>
      <w:proofErr w:type="spellEnd"/>
      <w:r w:rsidRPr="0046001D">
        <w:rPr>
          <w:sz w:val="24"/>
          <w:szCs w:val="24"/>
        </w:rPr>
        <w:t>, D</w:t>
      </w:r>
      <w:r w:rsidR="00094417">
        <w:rPr>
          <w:sz w:val="24"/>
          <w:szCs w:val="24"/>
        </w:rPr>
        <w:t>.</w:t>
      </w:r>
      <w:r w:rsidRPr="0046001D">
        <w:rPr>
          <w:sz w:val="24"/>
          <w:szCs w:val="24"/>
        </w:rPr>
        <w:t xml:space="preserve"> </w:t>
      </w:r>
      <w:r w:rsidR="00094417">
        <w:rPr>
          <w:sz w:val="24"/>
          <w:szCs w:val="24"/>
        </w:rPr>
        <w:t>(</w:t>
      </w:r>
      <w:r w:rsidRPr="0046001D">
        <w:rPr>
          <w:sz w:val="24"/>
          <w:szCs w:val="24"/>
        </w:rPr>
        <w:t>1989</w:t>
      </w:r>
      <w:r w:rsidR="00094417">
        <w:rPr>
          <w:sz w:val="24"/>
          <w:szCs w:val="24"/>
        </w:rPr>
        <w:t>)</w:t>
      </w:r>
      <w:r w:rsidRPr="0046001D">
        <w:rPr>
          <w:sz w:val="24"/>
          <w:szCs w:val="24"/>
        </w:rPr>
        <w:t xml:space="preserve"> </w:t>
      </w:r>
      <w:r w:rsidRPr="0046001D">
        <w:rPr>
          <w:i/>
          <w:iCs/>
          <w:sz w:val="24"/>
          <w:szCs w:val="24"/>
        </w:rPr>
        <w:t xml:space="preserve">Critical Theory, Marxism and Modernity. </w:t>
      </w:r>
      <w:r w:rsidRPr="0046001D">
        <w:rPr>
          <w:sz w:val="24"/>
          <w:szCs w:val="24"/>
        </w:rPr>
        <w:t>Baltimore: Johns Hopkins.</w:t>
      </w:r>
    </w:p>
    <w:p w:rsidR="0046001D" w:rsidRPr="0046001D" w:rsidRDefault="0046001D" w:rsidP="0046001D">
      <w:pPr>
        <w:jc w:val="both"/>
        <w:rPr>
          <w:sz w:val="24"/>
          <w:szCs w:val="24"/>
        </w:rPr>
      </w:pPr>
      <w:r w:rsidRPr="0046001D">
        <w:rPr>
          <w:sz w:val="24"/>
          <w:szCs w:val="24"/>
        </w:rPr>
        <w:t xml:space="preserve">Lang, L. (2020) ‘You make do with what you’ve got’ in Evans, G. (ed.) </w:t>
      </w:r>
      <w:r w:rsidRPr="0046001D">
        <w:rPr>
          <w:i/>
          <w:sz w:val="24"/>
          <w:szCs w:val="24"/>
        </w:rPr>
        <w:t xml:space="preserve">Post-industrial </w:t>
      </w:r>
      <w:proofErr w:type="spellStart"/>
      <w:r w:rsidRPr="0046001D">
        <w:rPr>
          <w:i/>
          <w:sz w:val="24"/>
          <w:szCs w:val="24"/>
        </w:rPr>
        <w:t>precarity</w:t>
      </w:r>
      <w:proofErr w:type="spellEnd"/>
      <w:r w:rsidRPr="0046001D">
        <w:rPr>
          <w:i/>
          <w:sz w:val="24"/>
          <w:szCs w:val="24"/>
        </w:rPr>
        <w:t>.</w:t>
      </w:r>
      <w:r w:rsidRPr="0046001D">
        <w:rPr>
          <w:sz w:val="24"/>
          <w:szCs w:val="24"/>
        </w:rPr>
        <w:t xml:space="preserve"> Wilmington: Vernon Press</w:t>
      </w:r>
      <w:r w:rsidR="00094417">
        <w:rPr>
          <w:sz w:val="24"/>
          <w:szCs w:val="24"/>
        </w:rPr>
        <w:t>,</w:t>
      </w:r>
      <w:r w:rsidRPr="0046001D">
        <w:rPr>
          <w:i/>
          <w:sz w:val="24"/>
          <w:szCs w:val="24"/>
        </w:rPr>
        <w:t xml:space="preserve"> </w:t>
      </w:r>
      <w:r w:rsidRPr="0046001D">
        <w:rPr>
          <w:sz w:val="24"/>
          <w:szCs w:val="24"/>
        </w:rPr>
        <w:t>pp.151-171.</w:t>
      </w:r>
    </w:p>
    <w:p w:rsidR="0046001D" w:rsidRPr="0046001D" w:rsidRDefault="0046001D" w:rsidP="0046001D">
      <w:pPr>
        <w:jc w:val="both"/>
        <w:rPr>
          <w:sz w:val="24"/>
          <w:szCs w:val="24"/>
        </w:rPr>
      </w:pPr>
      <w:proofErr w:type="spellStart"/>
      <w:r w:rsidRPr="0046001D">
        <w:rPr>
          <w:sz w:val="24"/>
          <w:szCs w:val="24"/>
        </w:rPr>
        <w:t>Leicht</w:t>
      </w:r>
      <w:proofErr w:type="spellEnd"/>
      <w:r w:rsidRPr="0046001D">
        <w:rPr>
          <w:sz w:val="24"/>
          <w:szCs w:val="24"/>
        </w:rPr>
        <w:t>, K.T</w:t>
      </w:r>
      <w:r w:rsidR="00094417">
        <w:rPr>
          <w:sz w:val="24"/>
          <w:szCs w:val="24"/>
        </w:rPr>
        <w:t>. (1998)</w:t>
      </w:r>
      <w:r w:rsidRPr="0046001D">
        <w:rPr>
          <w:sz w:val="24"/>
          <w:szCs w:val="24"/>
        </w:rPr>
        <w:t xml:space="preserve"> </w:t>
      </w:r>
      <w:r w:rsidR="004F28B1">
        <w:rPr>
          <w:sz w:val="24"/>
          <w:szCs w:val="24"/>
        </w:rPr>
        <w:t>‘</w:t>
      </w:r>
      <w:r w:rsidRPr="0046001D">
        <w:rPr>
          <w:sz w:val="24"/>
          <w:szCs w:val="24"/>
        </w:rPr>
        <w:t>Work (if you can get it) and occupations (if there are any)? What social scientists can learn from predictions of the end of wo</w:t>
      </w:r>
      <w:r w:rsidR="004F28B1">
        <w:rPr>
          <w:sz w:val="24"/>
          <w:szCs w:val="24"/>
        </w:rPr>
        <w:t>rk and radical workplace change,’</w:t>
      </w:r>
      <w:r w:rsidRPr="0046001D">
        <w:rPr>
          <w:sz w:val="24"/>
          <w:szCs w:val="24"/>
        </w:rPr>
        <w:t> </w:t>
      </w:r>
      <w:r w:rsidRPr="0046001D">
        <w:rPr>
          <w:i/>
          <w:iCs/>
          <w:sz w:val="24"/>
          <w:szCs w:val="24"/>
        </w:rPr>
        <w:t>Work and Occupations</w:t>
      </w:r>
      <w:r w:rsidR="004F28B1">
        <w:rPr>
          <w:sz w:val="24"/>
          <w:szCs w:val="24"/>
        </w:rPr>
        <w:t xml:space="preserve"> </w:t>
      </w:r>
      <w:r w:rsidRPr="0046001D">
        <w:rPr>
          <w:iCs/>
          <w:sz w:val="24"/>
          <w:szCs w:val="24"/>
        </w:rPr>
        <w:t>25</w:t>
      </w:r>
      <w:r w:rsidRPr="0046001D">
        <w:rPr>
          <w:sz w:val="24"/>
          <w:szCs w:val="24"/>
        </w:rPr>
        <w:t>(1): 36-48.</w:t>
      </w:r>
    </w:p>
    <w:p w:rsidR="0046001D" w:rsidRPr="0046001D" w:rsidRDefault="0046001D" w:rsidP="0046001D">
      <w:pPr>
        <w:jc w:val="both"/>
        <w:rPr>
          <w:sz w:val="24"/>
          <w:szCs w:val="24"/>
        </w:rPr>
      </w:pPr>
      <w:r w:rsidRPr="0046001D">
        <w:rPr>
          <w:sz w:val="24"/>
          <w:szCs w:val="24"/>
        </w:rPr>
        <w:t>Marcuse, H</w:t>
      </w:r>
      <w:r w:rsidR="004F28B1">
        <w:rPr>
          <w:sz w:val="24"/>
          <w:szCs w:val="24"/>
        </w:rPr>
        <w:t>.</w:t>
      </w:r>
      <w:r w:rsidRPr="0046001D">
        <w:rPr>
          <w:sz w:val="24"/>
          <w:szCs w:val="24"/>
        </w:rPr>
        <w:t xml:space="preserve"> (1987 [1955]) </w:t>
      </w:r>
      <w:r w:rsidRPr="0046001D">
        <w:rPr>
          <w:i/>
          <w:iCs/>
          <w:sz w:val="24"/>
          <w:szCs w:val="24"/>
        </w:rPr>
        <w:t xml:space="preserve">Eros and Civilization. </w:t>
      </w:r>
      <w:r w:rsidRPr="0046001D">
        <w:rPr>
          <w:sz w:val="24"/>
          <w:szCs w:val="24"/>
        </w:rPr>
        <w:t>London: Ark.</w:t>
      </w:r>
    </w:p>
    <w:p w:rsidR="0046001D" w:rsidRPr="0046001D" w:rsidRDefault="0046001D" w:rsidP="0046001D">
      <w:pPr>
        <w:jc w:val="both"/>
        <w:rPr>
          <w:sz w:val="24"/>
          <w:szCs w:val="24"/>
        </w:rPr>
      </w:pPr>
      <w:r w:rsidRPr="0046001D">
        <w:rPr>
          <w:sz w:val="24"/>
          <w:szCs w:val="24"/>
        </w:rPr>
        <w:t xml:space="preserve">Marcuse, H. (1970) ‘The End of Utopia’, in Marcuse, H. </w:t>
      </w:r>
      <w:r w:rsidRPr="0046001D">
        <w:rPr>
          <w:i/>
          <w:sz w:val="24"/>
          <w:szCs w:val="24"/>
        </w:rPr>
        <w:t>Five Lectures</w:t>
      </w:r>
      <w:r w:rsidRPr="0046001D">
        <w:rPr>
          <w:sz w:val="24"/>
          <w:szCs w:val="24"/>
        </w:rPr>
        <w:t xml:space="preserve">, </w:t>
      </w:r>
      <w:r w:rsidR="004F28B1">
        <w:rPr>
          <w:sz w:val="24"/>
          <w:szCs w:val="24"/>
        </w:rPr>
        <w:t>Boston: Beacon,</w:t>
      </w:r>
      <w:r w:rsidR="004F28B1" w:rsidRPr="004F28B1">
        <w:rPr>
          <w:sz w:val="24"/>
          <w:szCs w:val="24"/>
        </w:rPr>
        <w:t xml:space="preserve"> </w:t>
      </w:r>
      <w:r w:rsidR="004F28B1" w:rsidRPr="0046001D">
        <w:rPr>
          <w:sz w:val="24"/>
          <w:szCs w:val="24"/>
        </w:rPr>
        <w:t>pp.</w:t>
      </w:r>
      <w:r w:rsidR="004F28B1">
        <w:rPr>
          <w:sz w:val="24"/>
          <w:szCs w:val="24"/>
        </w:rPr>
        <w:t xml:space="preserve"> </w:t>
      </w:r>
      <w:r w:rsidR="004F28B1" w:rsidRPr="0046001D">
        <w:rPr>
          <w:sz w:val="24"/>
          <w:szCs w:val="24"/>
        </w:rPr>
        <w:t>62-82.</w:t>
      </w:r>
    </w:p>
    <w:p w:rsidR="0046001D" w:rsidRPr="0046001D" w:rsidRDefault="00CD0858" w:rsidP="0046001D">
      <w:pPr>
        <w:jc w:val="both"/>
        <w:rPr>
          <w:sz w:val="24"/>
          <w:szCs w:val="24"/>
        </w:rPr>
      </w:pPr>
      <w:r>
        <w:rPr>
          <w:sz w:val="24"/>
          <w:szCs w:val="24"/>
        </w:rPr>
        <w:t>Marcuse, H. (1973[1933])</w:t>
      </w:r>
      <w:r w:rsidR="0046001D" w:rsidRPr="0046001D">
        <w:rPr>
          <w:sz w:val="24"/>
          <w:szCs w:val="24"/>
        </w:rPr>
        <w:t xml:space="preserve"> ‘On the Philosophical Foundation of the Concept of </w:t>
      </w:r>
      <w:proofErr w:type="spellStart"/>
      <w:r w:rsidR="0046001D" w:rsidRPr="0046001D">
        <w:rPr>
          <w:sz w:val="24"/>
          <w:szCs w:val="24"/>
        </w:rPr>
        <w:t>Labor</w:t>
      </w:r>
      <w:proofErr w:type="spellEnd"/>
      <w:r w:rsidR="0046001D" w:rsidRPr="0046001D">
        <w:rPr>
          <w:sz w:val="24"/>
          <w:szCs w:val="24"/>
        </w:rPr>
        <w:t xml:space="preserve"> in Economics’, trans. D. </w:t>
      </w:r>
      <w:proofErr w:type="spellStart"/>
      <w:r w:rsidR="0046001D" w:rsidRPr="0046001D">
        <w:rPr>
          <w:sz w:val="24"/>
          <w:szCs w:val="24"/>
        </w:rPr>
        <w:t>Kellner</w:t>
      </w:r>
      <w:proofErr w:type="spellEnd"/>
      <w:r w:rsidR="0046001D" w:rsidRPr="0046001D">
        <w:rPr>
          <w:sz w:val="24"/>
          <w:szCs w:val="24"/>
        </w:rPr>
        <w:t xml:space="preserve">, </w:t>
      </w:r>
      <w:r w:rsidR="0046001D" w:rsidRPr="0046001D">
        <w:rPr>
          <w:i/>
          <w:iCs/>
          <w:sz w:val="24"/>
          <w:szCs w:val="24"/>
        </w:rPr>
        <w:t xml:space="preserve">Telos </w:t>
      </w:r>
      <w:r w:rsidR="0046001D" w:rsidRPr="0046001D">
        <w:rPr>
          <w:sz w:val="24"/>
          <w:szCs w:val="24"/>
        </w:rPr>
        <w:t>16: 9–37.</w:t>
      </w:r>
    </w:p>
    <w:p w:rsidR="0046001D" w:rsidRPr="004F28B1" w:rsidRDefault="004F28B1" w:rsidP="0046001D">
      <w:pPr>
        <w:jc w:val="both"/>
        <w:rPr>
          <w:sz w:val="24"/>
          <w:szCs w:val="24"/>
        </w:rPr>
      </w:pPr>
      <w:r>
        <w:rPr>
          <w:sz w:val="24"/>
          <w:szCs w:val="24"/>
        </w:rPr>
        <w:t>Marcuse, H. (1986 [1964])</w:t>
      </w:r>
      <w:r w:rsidR="0046001D" w:rsidRPr="0046001D">
        <w:rPr>
          <w:sz w:val="24"/>
          <w:szCs w:val="24"/>
        </w:rPr>
        <w:t xml:space="preserve"> </w:t>
      </w:r>
      <w:r w:rsidR="0046001D" w:rsidRPr="0046001D">
        <w:rPr>
          <w:i/>
          <w:iCs/>
          <w:sz w:val="24"/>
          <w:szCs w:val="24"/>
        </w:rPr>
        <w:t xml:space="preserve">One Dimensional Man: Studies in the ideology of advanced industrial society. </w:t>
      </w:r>
      <w:r>
        <w:rPr>
          <w:iCs/>
          <w:sz w:val="24"/>
          <w:szCs w:val="24"/>
        </w:rPr>
        <w:t>London: Ark.</w:t>
      </w:r>
    </w:p>
    <w:p w:rsidR="0046001D" w:rsidRPr="0046001D" w:rsidRDefault="0046001D" w:rsidP="0046001D">
      <w:pPr>
        <w:jc w:val="both"/>
        <w:rPr>
          <w:sz w:val="24"/>
          <w:szCs w:val="24"/>
        </w:rPr>
      </w:pPr>
      <w:r w:rsidRPr="0046001D">
        <w:rPr>
          <w:sz w:val="24"/>
          <w:szCs w:val="24"/>
        </w:rPr>
        <w:lastRenderedPageBreak/>
        <w:t xml:space="preserve">Marcuse, H. (2005 [1968]) ‘A conversation with Herbert Marcuse,’ in </w:t>
      </w:r>
      <w:proofErr w:type="spellStart"/>
      <w:r w:rsidRPr="0046001D">
        <w:rPr>
          <w:sz w:val="24"/>
          <w:szCs w:val="24"/>
        </w:rPr>
        <w:t>Kellner</w:t>
      </w:r>
      <w:proofErr w:type="spellEnd"/>
      <w:r w:rsidRPr="0046001D">
        <w:rPr>
          <w:sz w:val="24"/>
          <w:szCs w:val="24"/>
        </w:rPr>
        <w:t xml:space="preserve">, D. (ed.) </w:t>
      </w:r>
      <w:r w:rsidRPr="0046001D">
        <w:rPr>
          <w:i/>
          <w:sz w:val="24"/>
          <w:szCs w:val="24"/>
        </w:rPr>
        <w:t>Herbert Marcuse, the New Left and the 1960s</w:t>
      </w:r>
      <w:r w:rsidRPr="0046001D">
        <w:rPr>
          <w:sz w:val="24"/>
          <w:szCs w:val="24"/>
        </w:rPr>
        <w:t>, pp. 154-164. London: Routledge.</w:t>
      </w:r>
    </w:p>
    <w:p w:rsidR="0046001D" w:rsidRPr="0046001D" w:rsidRDefault="0046001D" w:rsidP="0046001D">
      <w:pPr>
        <w:jc w:val="both"/>
        <w:rPr>
          <w:sz w:val="24"/>
          <w:szCs w:val="24"/>
        </w:rPr>
      </w:pPr>
      <w:r w:rsidRPr="0046001D">
        <w:rPr>
          <w:sz w:val="24"/>
          <w:szCs w:val="24"/>
        </w:rPr>
        <w:t>Marx, K. (1845) </w:t>
      </w:r>
      <w:proofErr w:type="gramStart"/>
      <w:r w:rsidRPr="0046001D">
        <w:rPr>
          <w:i/>
          <w:iCs/>
          <w:sz w:val="24"/>
          <w:szCs w:val="24"/>
        </w:rPr>
        <w:t>The</w:t>
      </w:r>
      <w:proofErr w:type="gramEnd"/>
      <w:r w:rsidRPr="0046001D">
        <w:rPr>
          <w:i/>
          <w:iCs/>
          <w:sz w:val="24"/>
          <w:szCs w:val="24"/>
        </w:rPr>
        <w:t xml:space="preserve"> German Ideology</w:t>
      </w:r>
      <w:r w:rsidR="004F28B1">
        <w:rPr>
          <w:sz w:val="24"/>
          <w:szCs w:val="24"/>
        </w:rPr>
        <w:t>. [Online]</w:t>
      </w:r>
      <w:r w:rsidRPr="0046001D">
        <w:rPr>
          <w:sz w:val="24"/>
          <w:szCs w:val="24"/>
        </w:rPr>
        <w:t xml:space="preserve"> marxists.org. Available at: https://www.marxists.org/archive/marx/works/1845/german-ideology/ch01a.htm (Accessed: 30 January 2020).</w:t>
      </w:r>
    </w:p>
    <w:p w:rsidR="0046001D" w:rsidRPr="0046001D" w:rsidRDefault="0046001D" w:rsidP="0046001D">
      <w:pPr>
        <w:jc w:val="both"/>
        <w:rPr>
          <w:sz w:val="24"/>
          <w:szCs w:val="24"/>
        </w:rPr>
      </w:pPr>
      <w:r w:rsidRPr="0046001D">
        <w:rPr>
          <w:sz w:val="24"/>
          <w:szCs w:val="24"/>
        </w:rPr>
        <w:t xml:space="preserve">Marx, K. (1974 [1867]) </w:t>
      </w:r>
      <w:r w:rsidRPr="0046001D">
        <w:rPr>
          <w:i/>
          <w:sz w:val="24"/>
          <w:szCs w:val="24"/>
        </w:rPr>
        <w:t>Capital</w:t>
      </w:r>
      <w:r w:rsidRPr="0046001D">
        <w:rPr>
          <w:sz w:val="24"/>
          <w:szCs w:val="24"/>
        </w:rPr>
        <w:t>. London: Dent.</w:t>
      </w:r>
    </w:p>
    <w:p w:rsidR="0046001D" w:rsidRPr="0046001D" w:rsidRDefault="0046001D" w:rsidP="0046001D">
      <w:pPr>
        <w:jc w:val="both"/>
        <w:rPr>
          <w:sz w:val="24"/>
          <w:szCs w:val="24"/>
        </w:rPr>
      </w:pPr>
      <w:r w:rsidRPr="0046001D">
        <w:rPr>
          <w:sz w:val="24"/>
          <w:szCs w:val="24"/>
        </w:rPr>
        <w:t xml:space="preserve">Marx, K. (1975 [1844]) ‘Economic and Philosophical Manuscripts,’ in </w:t>
      </w:r>
      <w:proofErr w:type="spellStart"/>
      <w:r w:rsidRPr="0046001D">
        <w:rPr>
          <w:sz w:val="24"/>
          <w:szCs w:val="24"/>
        </w:rPr>
        <w:t>Coletti</w:t>
      </w:r>
      <w:proofErr w:type="spellEnd"/>
      <w:r w:rsidR="004F28B1">
        <w:rPr>
          <w:sz w:val="24"/>
          <w:szCs w:val="24"/>
        </w:rPr>
        <w:t>,</w:t>
      </w:r>
      <w:r w:rsidRPr="0046001D">
        <w:rPr>
          <w:sz w:val="24"/>
          <w:szCs w:val="24"/>
        </w:rPr>
        <w:t xml:space="preserve"> </w:t>
      </w:r>
      <w:r w:rsidR="004F28B1" w:rsidRPr="0046001D">
        <w:rPr>
          <w:sz w:val="24"/>
          <w:szCs w:val="24"/>
        </w:rPr>
        <w:t xml:space="preserve">L. </w:t>
      </w:r>
      <w:r w:rsidRPr="0046001D">
        <w:rPr>
          <w:sz w:val="24"/>
          <w:szCs w:val="24"/>
        </w:rPr>
        <w:t xml:space="preserve">(ed.) </w:t>
      </w:r>
      <w:r w:rsidRPr="0046001D">
        <w:rPr>
          <w:i/>
          <w:sz w:val="24"/>
          <w:szCs w:val="24"/>
        </w:rPr>
        <w:t>Early Writings</w:t>
      </w:r>
      <w:r w:rsidRPr="0046001D">
        <w:rPr>
          <w:sz w:val="24"/>
          <w:szCs w:val="24"/>
        </w:rPr>
        <w:t>, pp. 279 – 400, London: Penguin.</w:t>
      </w:r>
    </w:p>
    <w:p w:rsidR="0046001D" w:rsidRPr="0046001D" w:rsidRDefault="0046001D" w:rsidP="0046001D">
      <w:pPr>
        <w:jc w:val="both"/>
        <w:rPr>
          <w:sz w:val="24"/>
          <w:szCs w:val="24"/>
        </w:rPr>
      </w:pPr>
      <w:r w:rsidRPr="0046001D">
        <w:rPr>
          <w:sz w:val="24"/>
          <w:szCs w:val="24"/>
        </w:rPr>
        <w:t xml:space="preserve">Marx, K. (1977 [1894]) </w:t>
      </w:r>
      <w:r w:rsidRPr="0046001D">
        <w:rPr>
          <w:i/>
          <w:sz w:val="24"/>
          <w:szCs w:val="24"/>
        </w:rPr>
        <w:t>Capital Vol. III</w:t>
      </w:r>
      <w:r w:rsidR="004F28B1">
        <w:rPr>
          <w:sz w:val="24"/>
          <w:szCs w:val="24"/>
        </w:rPr>
        <w:t>.</w:t>
      </w:r>
      <w:r w:rsidRPr="0046001D">
        <w:rPr>
          <w:sz w:val="24"/>
          <w:szCs w:val="24"/>
        </w:rPr>
        <w:t xml:space="preserve"> London: Lawrence and </w:t>
      </w:r>
      <w:proofErr w:type="spellStart"/>
      <w:r w:rsidRPr="0046001D">
        <w:rPr>
          <w:sz w:val="24"/>
          <w:szCs w:val="24"/>
        </w:rPr>
        <w:t>Wishart</w:t>
      </w:r>
      <w:proofErr w:type="spellEnd"/>
      <w:r w:rsidRPr="0046001D">
        <w:rPr>
          <w:sz w:val="24"/>
          <w:szCs w:val="24"/>
        </w:rPr>
        <w:t>.</w:t>
      </w:r>
    </w:p>
    <w:p w:rsidR="0046001D" w:rsidRPr="0046001D" w:rsidRDefault="0046001D" w:rsidP="0046001D">
      <w:pPr>
        <w:jc w:val="both"/>
        <w:rPr>
          <w:sz w:val="24"/>
          <w:szCs w:val="24"/>
        </w:rPr>
      </w:pPr>
      <w:r w:rsidRPr="0046001D">
        <w:rPr>
          <w:sz w:val="24"/>
          <w:szCs w:val="24"/>
        </w:rPr>
        <w:t xml:space="preserve">Marx, K. (1993 [1857-8]) </w:t>
      </w:r>
      <w:proofErr w:type="spellStart"/>
      <w:r w:rsidRPr="0046001D">
        <w:rPr>
          <w:i/>
          <w:sz w:val="24"/>
          <w:szCs w:val="24"/>
        </w:rPr>
        <w:t>Grundrisse</w:t>
      </w:r>
      <w:proofErr w:type="spellEnd"/>
      <w:r w:rsidR="004F28B1">
        <w:rPr>
          <w:sz w:val="24"/>
          <w:szCs w:val="24"/>
        </w:rPr>
        <w:t>.</w:t>
      </w:r>
      <w:r w:rsidRPr="0046001D">
        <w:rPr>
          <w:sz w:val="24"/>
          <w:szCs w:val="24"/>
        </w:rPr>
        <w:t xml:space="preserve"> London: Penguin.</w:t>
      </w:r>
    </w:p>
    <w:p w:rsidR="0046001D" w:rsidRPr="0046001D" w:rsidRDefault="0046001D" w:rsidP="0046001D">
      <w:pPr>
        <w:jc w:val="both"/>
        <w:rPr>
          <w:sz w:val="24"/>
          <w:szCs w:val="24"/>
        </w:rPr>
      </w:pPr>
      <w:r w:rsidRPr="0046001D">
        <w:rPr>
          <w:sz w:val="24"/>
          <w:szCs w:val="24"/>
        </w:rPr>
        <w:t xml:space="preserve">Mason, P. (2016) </w:t>
      </w:r>
      <w:proofErr w:type="spellStart"/>
      <w:r w:rsidRPr="0046001D">
        <w:rPr>
          <w:i/>
          <w:sz w:val="24"/>
          <w:szCs w:val="24"/>
        </w:rPr>
        <w:t>Postcapitalism</w:t>
      </w:r>
      <w:proofErr w:type="spellEnd"/>
      <w:r w:rsidRPr="0046001D">
        <w:rPr>
          <w:sz w:val="24"/>
          <w:szCs w:val="24"/>
        </w:rPr>
        <w:t>. London: Penguin Books.</w:t>
      </w:r>
    </w:p>
    <w:p w:rsidR="0046001D" w:rsidRPr="0046001D" w:rsidRDefault="0046001D" w:rsidP="0046001D">
      <w:pPr>
        <w:jc w:val="both"/>
        <w:rPr>
          <w:sz w:val="24"/>
          <w:szCs w:val="24"/>
        </w:rPr>
      </w:pPr>
      <w:proofErr w:type="spellStart"/>
      <w:r w:rsidRPr="0046001D">
        <w:rPr>
          <w:sz w:val="24"/>
          <w:szCs w:val="24"/>
        </w:rPr>
        <w:t>Mavor</w:t>
      </w:r>
      <w:proofErr w:type="spellEnd"/>
      <w:r w:rsidRPr="0046001D">
        <w:rPr>
          <w:sz w:val="24"/>
          <w:szCs w:val="24"/>
        </w:rPr>
        <w:t>, C. (2016) </w:t>
      </w:r>
      <w:proofErr w:type="gramStart"/>
      <w:r w:rsidRPr="0046001D">
        <w:rPr>
          <w:i/>
          <w:iCs/>
          <w:sz w:val="24"/>
          <w:szCs w:val="24"/>
        </w:rPr>
        <w:t>The</w:t>
      </w:r>
      <w:proofErr w:type="gramEnd"/>
      <w:r w:rsidRPr="0046001D">
        <w:rPr>
          <w:i/>
          <w:iCs/>
          <w:sz w:val="24"/>
          <w:szCs w:val="24"/>
        </w:rPr>
        <w:t xml:space="preserve"> Closed Cosmogony of Utopia</w:t>
      </w:r>
      <w:r w:rsidRPr="0046001D">
        <w:rPr>
          <w:sz w:val="24"/>
          <w:szCs w:val="24"/>
        </w:rPr>
        <w:t>. [Online]. 8 September 2016. Frieze. Available at: https://frieze.com/article/closed-cosmogony-utopia (Accessed: 30 January 2020).</w:t>
      </w:r>
    </w:p>
    <w:p w:rsidR="0046001D" w:rsidRPr="0046001D" w:rsidRDefault="0046001D" w:rsidP="0046001D">
      <w:pPr>
        <w:jc w:val="both"/>
        <w:rPr>
          <w:sz w:val="24"/>
          <w:szCs w:val="24"/>
        </w:rPr>
      </w:pPr>
      <w:proofErr w:type="spellStart"/>
      <w:r w:rsidRPr="0046001D">
        <w:rPr>
          <w:sz w:val="24"/>
          <w:szCs w:val="24"/>
        </w:rPr>
        <w:t>Macherey</w:t>
      </w:r>
      <w:proofErr w:type="spellEnd"/>
      <w:r w:rsidRPr="0046001D">
        <w:rPr>
          <w:sz w:val="24"/>
          <w:szCs w:val="24"/>
        </w:rPr>
        <w:t xml:space="preserve">, P. (2015) The Productive Subject, </w:t>
      </w:r>
      <w:r w:rsidRPr="0046001D">
        <w:rPr>
          <w:i/>
          <w:sz w:val="24"/>
          <w:szCs w:val="24"/>
        </w:rPr>
        <w:t>Viewpoint Magazine</w:t>
      </w:r>
      <w:r w:rsidRPr="0046001D">
        <w:rPr>
          <w:sz w:val="24"/>
          <w:szCs w:val="24"/>
        </w:rPr>
        <w:t>, October 31 Available at: https://www.viewpointmag.com/2015/10/31/the-productive-subject/ (Accessed: 30 January 2020).</w:t>
      </w:r>
    </w:p>
    <w:p w:rsidR="0046001D" w:rsidRPr="0046001D" w:rsidRDefault="0046001D" w:rsidP="0046001D">
      <w:pPr>
        <w:jc w:val="both"/>
        <w:rPr>
          <w:sz w:val="24"/>
          <w:szCs w:val="24"/>
        </w:rPr>
      </w:pPr>
      <w:r w:rsidRPr="0046001D">
        <w:rPr>
          <w:sz w:val="24"/>
          <w:szCs w:val="24"/>
        </w:rPr>
        <w:t>McLean, D.D. and Hurd, A.R. (2015) </w:t>
      </w:r>
      <w:r w:rsidRPr="0046001D">
        <w:rPr>
          <w:i/>
          <w:iCs/>
          <w:sz w:val="24"/>
          <w:szCs w:val="24"/>
        </w:rPr>
        <w:t>Kraus’ recreation and leisure in modern society</w:t>
      </w:r>
      <w:r w:rsidRPr="0046001D">
        <w:rPr>
          <w:sz w:val="24"/>
          <w:szCs w:val="24"/>
        </w:rPr>
        <w:t xml:space="preserve">. Burlington, MA, Jones </w:t>
      </w:r>
      <w:proofErr w:type="gramStart"/>
      <w:r w:rsidRPr="0046001D">
        <w:rPr>
          <w:sz w:val="24"/>
          <w:szCs w:val="24"/>
        </w:rPr>
        <w:t>And</w:t>
      </w:r>
      <w:proofErr w:type="gramEnd"/>
      <w:r w:rsidRPr="0046001D">
        <w:rPr>
          <w:sz w:val="24"/>
          <w:szCs w:val="24"/>
        </w:rPr>
        <w:t xml:space="preserve"> Bartlett Learning.</w:t>
      </w:r>
    </w:p>
    <w:p w:rsidR="0046001D" w:rsidRPr="0046001D" w:rsidRDefault="004F28B1" w:rsidP="0046001D">
      <w:pPr>
        <w:jc w:val="both"/>
        <w:rPr>
          <w:sz w:val="24"/>
          <w:szCs w:val="24"/>
        </w:rPr>
      </w:pPr>
      <w:r>
        <w:rPr>
          <w:sz w:val="24"/>
          <w:szCs w:val="24"/>
        </w:rPr>
        <w:t>Meagher, G</w:t>
      </w:r>
      <w:r w:rsidR="0046001D" w:rsidRPr="0046001D">
        <w:rPr>
          <w:sz w:val="24"/>
          <w:szCs w:val="24"/>
        </w:rPr>
        <w:t>. (2003</w:t>
      </w:r>
      <w:proofErr w:type="gramStart"/>
      <w:r w:rsidR="0046001D" w:rsidRPr="0046001D">
        <w:rPr>
          <w:sz w:val="24"/>
          <w:szCs w:val="24"/>
        </w:rPr>
        <w:t>)  </w:t>
      </w:r>
      <w:r w:rsidR="0046001D" w:rsidRPr="0046001D">
        <w:rPr>
          <w:i/>
          <w:iCs/>
          <w:sz w:val="24"/>
          <w:szCs w:val="24"/>
        </w:rPr>
        <w:t>Friend</w:t>
      </w:r>
      <w:proofErr w:type="gramEnd"/>
      <w:r w:rsidR="0046001D" w:rsidRPr="0046001D">
        <w:rPr>
          <w:i/>
          <w:iCs/>
          <w:sz w:val="24"/>
          <w:szCs w:val="24"/>
        </w:rPr>
        <w:t xml:space="preserve"> or flunkey?</w:t>
      </w:r>
      <w:r>
        <w:rPr>
          <w:sz w:val="24"/>
          <w:szCs w:val="24"/>
        </w:rPr>
        <w:t xml:space="preserve"> Sydney:</w:t>
      </w:r>
      <w:r w:rsidR="0046001D" w:rsidRPr="0046001D">
        <w:rPr>
          <w:sz w:val="24"/>
          <w:szCs w:val="24"/>
        </w:rPr>
        <w:t xml:space="preserve"> UNSW Pres</w:t>
      </w:r>
      <w:r>
        <w:rPr>
          <w:sz w:val="24"/>
          <w:szCs w:val="24"/>
        </w:rPr>
        <w:t>s</w:t>
      </w:r>
      <w:r w:rsidR="0046001D" w:rsidRPr="0046001D">
        <w:rPr>
          <w:sz w:val="24"/>
          <w:szCs w:val="24"/>
        </w:rPr>
        <w:t>.</w:t>
      </w:r>
    </w:p>
    <w:p w:rsidR="0046001D" w:rsidRPr="0046001D" w:rsidRDefault="00CD0858" w:rsidP="0046001D">
      <w:pPr>
        <w:jc w:val="both"/>
        <w:rPr>
          <w:sz w:val="24"/>
          <w:szCs w:val="24"/>
        </w:rPr>
      </w:pPr>
      <w:r>
        <w:rPr>
          <w:sz w:val="24"/>
          <w:szCs w:val="24"/>
        </w:rPr>
        <w:t>More, T. (1962[1516])</w:t>
      </w:r>
      <w:r w:rsidR="0046001D" w:rsidRPr="0046001D">
        <w:rPr>
          <w:sz w:val="24"/>
          <w:szCs w:val="24"/>
        </w:rPr>
        <w:t xml:space="preserve"> </w:t>
      </w:r>
      <w:r w:rsidR="0046001D" w:rsidRPr="0046001D">
        <w:rPr>
          <w:i/>
          <w:iCs/>
          <w:sz w:val="24"/>
          <w:szCs w:val="24"/>
        </w:rPr>
        <w:t xml:space="preserve">Utopia. </w:t>
      </w:r>
      <w:r w:rsidR="0046001D" w:rsidRPr="0046001D">
        <w:rPr>
          <w:sz w:val="24"/>
          <w:szCs w:val="24"/>
        </w:rPr>
        <w:t>London: Dent.</w:t>
      </w:r>
    </w:p>
    <w:p w:rsidR="0046001D" w:rsidRPr="0046001D" w:rsidRDefault="0046001D" w:rsidP="0046001D">
      <w:pPr>
        <w:jc w:val="both"/>
        <w:rPr>
          <w:sz w:val="24"/>
          <w:szCs w:val="24"/>
        </w:rPr>
      </w:pPr>
      <w:proofErr w:type="spellStart"/>
      <w:r w:rsidRPr="0046001D">
        <w:rPr>
          <w:sz w:val="24"/>
          <w:szCs w:val="24"/>
        </w:rPr>
        <w:t>Musto</w:t>
      </w:r>
      <w:proofErr w:type="spellEnd"/>
      <w:r w:rsidRPr="0046001D">
        <w:rPr>
          <w:sz w:val="24"/>
          <w:szCs w:val="24"/>
        </w:rPr>
        <w:t>, M</w:t>
      </w:r>
      <w:r w:rsidR="00094417">
        <w:rPr>
          <w:sz w:val="24"/>
          <w:szCs w:val="24"/>
        </w:rPr>
        <w:t>.</w:t>
      </w:r>
      <w:r w:rsidRPr="0046001D">
        <w:rPr>
          <w:sz w:val="24"/>
          <w:szCs w:val="24"/>
        </w:rPr>
        <w:t xml:space="preserve"> (2010) </w:t>
      </w:r>
      <w:r w:rsidR="004F28B1">
        <w:rPr>
          <w:sz w:val="24"/>
          <w:szCs w:val="24"/>
        </w:rPr>
        <w:t>‘</w:t>
      </w:r>
      <w:r w:rsidRPr="0046001D">
        <w:rPr>
          <w:sz w:val="24"/>
          <w:szCs w:val="24"/>
        </w:rPr>
        <w:t>Revisiting Marx's concept of alienation</w:t>
      </w:r>
      <w:r w:rsidR="004F28B1">
        <w:rPr>
          <w:sz w:val="24"/>
          <w:szCs w:val="24"/>
        </w:rPr>
        <w:t>,’</w:t>
      </w:r>
      <w:r w:rsidRPr="0046001D">
        <w:rPr>
          <w:sz w:val="24"/>
          <w:szCs w:val="24"/>
        </w:rPr>
        <w:t> </w:t>
      </w:r>
      <w:r w:rsidRPr="0046001D">
        <w:rPr>
          <w:i/>
          <w:iCs/>
          <w:sz w:val="24"/>
          <w:szCs w:val="24"/>
        </w:rPr>
        <w:t>Socialism and Democracy</w:t>
      </w:r>
      <w:r w:rsidRPr="0046001D">
        <w:rPr>
          <w:sz w:val="24"/>
          <w:szCs w:val="24"/>
        </w:rPr>
        <w:t>, </w:t>
      </w:r>
      <w:r w:rsidRPr="004F28B1">
        <w:rPr>
          <w:iCs/>
          <w:sz w:val="24"/>
          <w:szCs w:val="24"/>
        </w:rPr>
        <w:t>24</w:t>
      </w:r>
      <w:r w:rsidRPr="004F28B1">
        <w:rPr>
          <w:sz w:val="24"/>
          <w:szCs w:val="24"/>
        </w:rPr>
        <w:t>(3):</w:t>
      </w:r>
      <w:r w:rsidRPr="0046001D">
        <w:rPr>
          <w:sz w:val="24"/>
          <w:szCs w:val="24"/>
        </w:rPr>
        <w:t xml:space="preserve"> 79-101.</w:t>
      </w:r>
    </w:p>
    <w:p w:rsidR="0046001D" w:rsidRPr="0046001D" w:rsidRDefault="0046001D" w:rsidP="0046001D">
      <w:pPr>
        <w:jc w:val="both"/>
        <w:rPr>
          <w:sz w:val="24"/>
          <w:szCs w:val="24"/>
        </w:rPr>
      </w:pPr>
      <w:proofErr w:type="spellStart"/>
      <w:r w:rsidRPr="0046001D">
        <w:rPr>
          <w:sz w:val="24"/>
          <w:szCs w:val="24"/>
        </w:rPr>
        <w:t>Neimark</w:t>
      </w:r>
      <w:proofErr w:type="spellEnd"/>
      <w:r w:rsidRPr="0046001D">
        <w:rPr>
          <w:sz w:val="24"/>
          <w:szCs w:val="24"/>
        </w:rPr>
        <w:t xml:space="preserve">, M. </w:t>
      </w:r>
      <w:r w:rsidR="004F28B1">
        <w:rPr>
          <w:sz w:val="24"/>
          <w:szCs w:val="24"/>
        </w:rPr>
        <w:t>and</w:t>
      </w:r>
      <w:r w:rsidRPr="0046001D">
        <w:rPr>
          <w:sz w:val="24"/>
          <w:szCs w:val="24"/>
        </w:rPr>
        <w:t xml:space="preserve"> Tinker, T</w:t>
      </w:r>
      <w:r w:rsidR="00094417">
        <w:rPr>
          <w:sz w:val="24"/>
          <w:szCs w:val="24"/>
        </w:rPr>
        <w:t>.</w:t>
      </w:r>
      <w:r w:rsidRPr="0046001D">
        <w:rPr>
          <w:sz w:val="24"/>
          <w:szCs w:val="24"/>
        </w:rPr>
        <w:t xml:space="preserve"> 1987. ‘Identity and Non Identity Thinking: A Dialectical Critique of the Transaction Cost Theory of the Modern Corporation’. </w:t>
      </w:r>
      <w:r w:rsidRPr="0046001D">
        <w:rPr>
          <w:i/>
          <w:iCs/>
          <w:sz w:val="24"/>
          <w:szCs w:val="24"/>
        </w:rPr>
        <w:t xml:space="preserve">Journal of Management, </w:t>
      </w:r>
      <w:r w:rsidR="00CD0858">
        <w:rPr>
          <w:sz w:val="24"/>
          <w:szCs w:val="24"/>
        </w:rPr>
        <w:t xml:space="preserve">13(4): </w:t>
      </w:r>
      <w:r w:rsidRPr="0046001D">
        <w:rPr>
          <w:sz w:val="24"/>
          <w:szCs w:val="24"/>
        </w:rPr>
        <w:t>661-673.</w:t>
      </w:r>
    </w:p>
    <w:p w:rsidR="0046001D" w:rsidRPr="0046001D" w:rsidRDefault="0046001D" w:rsidP="0046001D">
      <w:pPr>
        <w:jc w:val="both"/>
        <w:rPr>
          <w:sz w:val="24"/>
          <w:szCs w:val="24"/>
        </w:rPr>
      </w:pPr>
      <w:r w:rsidRPr="0046001D">
        <w:rPr>
          <w:sz w:val="24"/>
          <w:szCs w:val="24"/>
        </w:rPr>
        <w:t xml:space="preserve">Pitts, F. H. and </w:t>
      </w:r>
      <w:proofErr w:type="spellStart"/>
      <w:r w:rsidRPr="0046001D">
        <w:rPr>
          <w:sz w:val="24"/>
          <w:szCs w:val="24"/>
        </w:rPr>
        <w:t>Dinerstein</w:t>
      </w:r>
      <w:proofErr w:type="spellEnd"/>
      <w:r w:rsidRPr="0046001D">
        <w:rPr>
          <w:sz w:val="24"/>
          <w:szCs w:val="24"/>
        </w:rPr>
        <w:t>, A. C. (2017) ‘</w:t>
      </w:r>
      <w:proofErr w:type="spellStart"/>
      <w:r w:rsidRPr="0046001D">
        <w:rPr>
          <w:sz w:val="24"/>
          <w:szCs w:val="24"/>
        </w:rPr>
        <w:t>Postcapitalism</w:t>
      </w:r>
      <w:proofErr w:type="spellEnd"/>
      <w:r w:rsidRPr="0046001D">
        <w:rPr>
          <w:sz w:val="24"/>
          <w:szCs w:val="24"/>
        </w:rPr>
        <w:t>, basic income and the end of work: A critique and alternative,’ Bath Papers in International Development and Wellbeing, No. 55, University of Bath, Centre for Development Studies (CDS), Bath: UK.</w:t>
      </w:r>
    </w:p>
    <w:p w:rsidR="0046001D" w:rsidRPr="0046001D" w:rsidRDefault="0046001D" w:rsidP="0046001D">
      <w:pPr>
        <w:jc w:val="both"/>
        <w:rPr>
          <w:sz w:val="24"/>
          <w:szCs w:val="24"/>
        </w:rPr>
      </w:pPr>
      <w:r w:rsidRPr="0046001D">
        <w:rPr>
          <w:sz w:val="24"/>
          <w:szCs w:val="24"/>
        </w:rPr>
        <w:t xml:space="preserve">Poster, M. (1975) </w:t>
      </w:r>
      <w:r w:rsidRPr="0046001D">
        <w:rPr>
          <w:i/>
          <w:sz w:val="24"/>
          <w:szCs w:val="24"/>
        </w:rPr>
        <w:t xml:space="preserve">Existential Marxism in Post-War France. </w:t>
      </w:r>
      <w:r w:rsidRPr="0046001D">
        <w:rPr>
          <w:sz w:val="24"/>
          <w:szCs w:val="24"/>
        </w:rPr>
        <w:t>Princeton: Princeton University Press.</w:t>
      </w:r>
    </w:p>
    <w:p w:rsidR="0046001D" w:rsidRPr="0046001D" w:rsidRDefault="0046001D" w:rsidP="0046001D">
      <w:pPr>
        <w:jc w:val="both"/>
        <w:rPr>
          <w:sz w:val="24"/>
          <w:szCs w:val="24"/>
        </w:rPr>
      </w:pPr>
      <w:r w:rsidRPr="0046001D">
        <w:rPr>
          <w:sz w:val="24"/>
          <w:szCs w:val="24"/>
        </w:rPr>
        <w:lastRenderedPageBreak/>
        <w:t xml:space="preserve">Pym, D. (1990 [1981]) ‘The other economy as a social system’ in Richards, V. (ed.) </w:t>
      </w:r>
      <w:r w:rsidRPr="0046001D">
        <w:rPr>
          <w:i/>
          <w:sz w:val="24"/>
          <w:szCs w:val="24"/>
        </w:rPr>
        <w:t>Why Work</w:t>
      </w:r>
      <w:r w:rsidRPr="0046001D">
        <w:rPr>
          <w:sz w:val="24"/>
          <w:szCs w:val="24"/>
        </w:rPr>
        <w:t>. London: Freedom Press, pp. 137-149.</w:t>
      </w:r>
    </w:p>
    <w:p w:rsidR="0046001D" w:rsidRPr="0046001D" w:rsidRDefault="0046001D" w:rsidP="0046001D">
      <w:pPr>
        <w:jc w:val="both"/>
        <w:rPr>
          <w:sz w:val="24"/>
          <w:szCs w:val="24"/>
        </w:rPr>
      </w:pPr>
      <w:r w:rsidRPr="0046001D">
        <w:rPr>
          <w:sz w:val="24"/>
          <w:szCs w:val="24"/>
        </w:rPr>
        <w:t>Reeve, C. (1976) ‘</w:t>
      </w:r>
      <w:proofErr w:type="gramStart"/>
      <w:r w:rsidRPr="0046001D">
        <w:rPr>
          <w:sz w:val="24"/>
          <w:szCs w:val="24"/>
        </w:rPr>
        <w:t>The</w:t>
      </w:r>
      <w:proofErr w:type="gramEnd"/>
      <w:r w:rsidRPr="0046001D">
        <w:rPr>
          <w:sz w:val="24"/>
          <w:szCs w:val="24"/>
        </w:rPr>
        <w:t xml:space="preserve"> “revolt against work”, or fight for the right to be lazy’, </w:t>
      </w:r>
      <w:r w:rsidRPr="0046001D">
        <w:rPr>
          <w:i/>
          <w:iCs/>
          <w:sz w:val="24"/>
          <w:szCs w:val="24"/>
        </w:rPr>
        <w:t xml:space="preserve">Fifth Estate, </w:t>
      </w:r>
      <w:r w:rsidRPr="0046001D">
        <w:rPr>
          <w:iCs/>
          <w:sz w:val="24"/>
          <w:szCs w:val="24"/>
        </w:rPr>
        <w:t>Available at: https://www.fifthestate.org/archive/279-december-1976/the-revolt-against-work-or-fight-for-the-right-to-be-lazy/ (Accessed: 30 January 2020).</w:t>
      </w:r>
    </w:p>
    <w:p w:rsidR="0046001D" w:rsidRPr="0046001D" w:rsidRDefault="0046001D" w:rsidP="0046001D">
      <w:pPr>
        <w:jc w:val="both"/>
        <w:rPr>
          <w:sz w:val="24"/>
          <w:szCs w:val="24"/>
        </w:rPr>
      </w:pPr>
      <w:proofErr w:type="spellStart"/>
      <w:r w:rsidRPr="0046001D">
        <w:rPr>
          <w:sz w:val="24"/>
          <w:szCs w:val="24"/>
        </w:rPr>
        <w:t>Rachlis</w:t>
      </w:r>
      <w:proofErr w:type="spellEnd"/>
      <w:r w:rsidRPr="0046001D">
        <w:rPr>
          <w:sz w:val="24"/>
          <w:szCs w:val="24"/>
        </w:rPr>
        <w:t>, C. (1978) ‘Marcuse and the problem of happiness</w:t>
      </w:r>
      <w:r w:rsidR="00C94F68">
        <w:rPr>
          <w:sz w:val="24"/>
          <w:szCs w:val="24"/>
        </w:rPr>
        <w:t>,’</w:t>
      </w:r>
      <w:r w:rsidRPr="0046001D">
        <w:rPr>
          <w:sz w:val="24"/>
          <w:szCs w:val="24"/>
        </w:rPr>
        <w:t xml:space="preserve"> </w:t>
      </w:r>
      <w:r w:rsidRPr="0046001D">
        <w:rPr>
          <w:i/>
          <w:sz w:val="24"/>
          <w:szCs w:val="24"/>
        </w:rPr>
        <w:t>Canadian Journal of Political and Social Theory</w:t>
      </w:r>
      <w:r w:rsidRPr="0046001D">
        <w:rPr>
          <w:sz w:val="24"/>
          <w:szCs w:val="24"/>
        </w:rPr>
        <w:t xml:space="preserve"> 2(1): 63-89.</w:t>
      </w:r>
    </w:p>
    <w:p w:rsidR="0046001D" w:rsidRPr="0046001D" w:rsidRDefault="0046001D" w:rsidP="0046001D">
      <w:pPr>
        <w:jc w:val="both"/>
        <w:rPr>
          <w:sz w:val="24"/>
          <w:szCs w:val="24"/>
        </w:rPr>
      </w:pPr>
      <w:r w:rsidRPr="0046001D">
        <w:rPr>
          <w:sz w:val="24"/>
          <w:szCs w:val="24"/>
        </w:rPr>
        <w:t xml:space="preserve">Ralph, L. (2014) </w:t>
      </w:r>
      <w:r w:rsidRPr="0046001D">
        <w:rPr>
          <w:i/>
          <w:sz w:val="24"/>
          <w:szCs w:val="24"/>
        </w:rPr>
        <w:t>Renegade Dreams.</w:t>
      </w:r>
      <w:r w:rsidRPr="0046001D">
        <w:rPr>
          <w:sz w:val="24"/>
          <w:szCs w:val="24"/>
        </w:rPr>
        <w:t xml:space="preserve"> London: University of Chicago Press.</w:t>
      </w:r>
    </w:p>
    <w:p w:rsidR="0046001D" w:rsidRPr="0046001D" w:rsidRDefault="0046001D" w:rsidP="0046001D">
      <w:pPr>
        <w:jc w:val="both"/>
        <w:rPr>
          <w:sz w:val="24"/>
          <w:szCs w:val="24"/>
        </w:rPr>
      </w:pPr>
      <w:proofErr w:type="spellStart"/>
      <w:r w:rsidRPr="0046001D">
        <w:rPr>
          <w:sz w:val="24"/>
          <w:szCs w:val="24"/>
        </w:rPr>
        <w:t>Ransby</w:t>
      </w:r>
      <w:proofErr w:type="spellEnd"/>
      <w:r w:rsidRPr="0046001D">
        <w:rPr>
          <w:sz w:val="24"/>
          <w:szCs w:val="24"/>
        </w:rPr>
        <w:t>, B</w:t>
      </w:r>
      <w:r w:rsidR="00094417">
        <w:rPr>
          <w:sz w:val="24"/>
          <w:szCs w:val="24"/>
        </w:rPr>
        <w:t>.</w:t>
      </w:r>
      <w:r w:rsidRPr="0046001D">
        <w:rPr>
          <w:sz w:val="24"/>
          <w:szCs w:val="24"/>
        </w:rPr>
        <w:t xml:space="preserve"> (1996) </w:t>
      </w:r>
      <w:r w:rsidR="00C94F68">
        <w:rPr>
          <w:sz w:val="24"/>
          <w:szCs w:val="24"/>
        </w:rPr>
        <w:t>‘</w:t>
      </w:r>
      <w:r w:rsidRPr="0046001D">
        <w:rPr>
          <w:sz w:val="24"/>
          <w:szCs w:val="24"/>
        </w:rPr>
        <w:t>US: the Black Poor and the Politics of Expendability</w:t>
      </w:r>
      <w:r w:rsidR="00C94F68">
        <w:rPr>
          <w:sz w:val="24"/>
          <w:szCs w:val="24"/>
        </w:rPr>
        <w:t>,’</w:t>
      </w:r>
      <w:r w:rsidRPr="0046001D">
        <w:rPr>
          <w:sz w:val="24"/>
          <w:szCs w:val="24"/>
        </w:rPr>
        <w:t> </w:t>
      </w:r>
      <w:r w:rsidRPr="0046001D">
        <w:rPr>
          <w:i/>
          <w:iCs/>
          <w:sz w:val="24"/>
          <w:szCs w:val="24"/>
        </w:rPr>
        <w:t xml:space="preserve">Race </w:t>
      </w:r>
      <w:r w:rsidR="004F28B1">
        <w:rPr>
          <w:i/>
          <w:iCs/>
          <w:sz w:val="24"/>
          <w:szCs w:val="24"/>
        </w:rPr>
        <w:t>and</w:t>
      </w:r>
      <w:r w:rsidRPr="0046001D">
        <w:rPr>
          <w:i/>
          <w:iCs/>
          <w:sz w:val="24"/>
          <w:szCs w:val="24"/>
        </w:rPr>
        <w:t xml:space="preserve"> class</w:t>
      </w:r>
      <w:r w:rsidRPr="0046001D">
        <w:rPr>
          <w:sz w:val="24"/>
          <w:szCs w:val="24"/>
        </w:rPr>
        <w:t> </w:t>
      </w:r>
      <w:r w:rsidRPr="0046001D">
        <w:rPr>
          <w:iCs/>
          <w:sz w:val="24"/>
          <w:szCs w:val="24"/>
        </w:rPr>
        <w:t>38</w:t>
      </w:r>
      <w:r w:rsidRPr="0046001D">
        <w:rPr>
          <w:sz w:val="24"/>
          <w:szCs w:val="24"/>
        </w:rPr>
        <w:t>(2): 1-12.</w:t>
      </w:r>
    </w:p>
    <w:p w:rsidR="0046001D" w:rsidRPr="0046001D" w:rsidRDefault="00CD0858" w:rsidP="0046001D">
      <w:pPr>
        <w:jc w:val="both"/>
        <w:rPr>
          <w:sz w:val="24"/>
          <w:szCs w:val="24"/>
        </w:rPr>
      </w:pPr>
      <w:r>
        <w:rPr>
          <w:sz w:val="24"/>
          <w:szCs w:val="24"/>
        </w:rPr>
        <w:t>Rifkin J. (1996 [1995])</w:t>
      </w:r>
      <w:r w:rsidR="0046001D" w:rsidRPr="0046001D">
        <w:rPr>
          <w:sz w:val="24"/>
          <w:szCs w:val="24"/>
        </w:rPr>
        <w:t xml:space="preserve"> </w:t>
      </w:r>
      <w:proofErr w:type="gramStart"/>
      <w:r w:rsidR="0046001D" w:rsidRPr="0046001D">
        <w:rPr>
          <w:i/>
          <w:iCs/>
          <w:sz w:val="24"/>
          <w:szCs w:val="24"/>
        </w:rPr>
        <w:t>The</w:t>
      </w:r>
      <w:proofErr w:type="gramEnd"/>
      <w:r w:rsidR="0046001D" w:rsidRPr="0046001D">
        <w:rPr>
          <w:i/>
          <w:iCs/>
          <w:sz w:val="24"/>
          <w:szCs w:val="24"/>
        </w:rPr>
        <w:t xml:space="preserve"> End of Work </w:t>
      </w:r>
      <w:r w:rsidR="0046001D" w:rsidRPr="0046001D">
        <w:rPr>
          <w:sz w:val="24"/>
          <w:szCs w:val="24"/>
        </w:rPr>
        <w:t>New York: G.P. Putnam.</w:t>
      </w:r>
    </w:p>
    <w:p w:rsidR="0046001D" w:rsidRPr="0046001D" w:rsidRDefault="00CD0858" w:rsidP="0046001D">
      <w:pPr>
        <w:jc w:val="both"/>
        <w:rPr>
          <w:sz w:val="24"/>
          <w:szCs w:val="24"/>
        </w:rPr>
      </w:pPr>
      <w:r>
        <w:rPr>
          <w:sz w:val="24"/>
          <w:szCs w:val="24"/>
        </w:rPr>
        <w:t>Robertson, J. (1985)</w:t>
      </w:r>
      <w:r w:rsidR="0046001D" w:rsidRPr="0046001D">
        <w:rPr>
          <w:sz w:val="24"/>
          <w:szCs w:val="24"/>
        </w:rPr>
        <w:t xml:space="preserve"> </w:t>
      </w:r>
      <w:r w:rsidR="0046001D" w:rsidRPr="0046001D">
        <w:rPr>
          <w:i/>
          <w:iCs/>
          <w:sz w:val="24"/>
          <w:szCs w:val="24"/>
        </w:rPr>
        <w:t xml:space="preserve">Future Work. </w:t>
      </w:r>
      <w:r w:rsidR="0046001D" w:rsidRPr="0046001D">
        <w:rPr>
          <w:sz w:val="24"/>
          <w:szCs w:val="24"/>
        </w:rPr>
        <w:t>London: Gower/Maurice Temple Smith.</w:t>
      </w:r>
    </w:p>
    <w:p w:rsidR="0046001D" w:rsidRPr="0046001D" w:rsidRDefault="0046001D" w:rsidP="0046001D">
      <w:pPr>
        <w:jc w:val="both"/>
        <w:rPr>
          <w:sz w:val="24"/>
          <w:szCs w:val="24"/>
        </w:rPr>
      </w:pPr>
      <w:r w:rsidRPr="0046001D">
        <w:rPr>
          <w:sz w:val="24"/>
          <w:szCs w:val="24"/>
        </w:rPr>
        <w:t xml:space="preserve">Robertson, K. and </w:t>
      </w:r>
      <w:proofErr w:type="spellStart"/>
      <w:r w:rsidRPr="0046001D">
        <w:rPr>
          <w:sz w:val="24"/>
          <w:szCs w:val="24"/>
        </w:rPr>
        <w:t>Uebel</w:t>
      </w:r>
      <w:proofErr w:type="spellEnd"/>
      <w:r w:rsidRPr="0046001D">
        <w:rPr>
          <w:sz w:val="24"/>
          <w:szCs w:val="24"/>
        </w:rPr>
        <w:t xml:space="preserve">, M. eds., </w:t>
      </w:r>
      <w:r w:rsidR="00C94F68">
        <w:rPr>
          <w:sz w:val="24"/>
          <w:szCs w:val="24"/>
        </w:rPr>
        <w:t>(2016)</w:t>
      </w:r>
      <w:r w:rsidRPr="0046001D">
        <w:rPr>
          <w:sz w:val="24"/>
          <w:szCs w:val="24"/>
        </w:rPr>
        <w:t> </w:t>
      </w:r>
      <w:r w:rsidRPr="0046001D">
        <w:rPr>
          <w:i/>
          <w:iCs/>
          <w:sz w:val="24"/>
          <w:szCs w:val="24"/>
        </w:rPr>
        <w:t>The Middle Ages at Work</w:t>
      </w:r>
      <w:r w:rsidRPr="0046001D">
        <w:rPr>
          <w:sz w:val="24"/>
          <w:szCs w:val="24"/>
        </w:rPr>
        <w:t>. New York: Palgrave Macmillan.</w:t>
      </w:r>
    </w:p>
    <w:p w:rsidR="0046001D" w:rsidRPr="0046001D" w:rsidRDefault="0046001D" w:rsidP="0046001D">
      <w:pPr>
        <w:jc w:val="both"/>
        <w:rPr>
          <w:sz w:val="24"/>
          <w:szCs w:val="24"/>
        </w:rPr>
      </w:pPr>
      <w:r w:rsidRPr="0046001D">
        <w:rPr>
          <w:sz w:val="24"/>
          <w:szCs w:val="24"/>
        </w:rPr>
        <w:t xml:space="preserve">Rodrigues, A. (2020) ‘Gig Economy Now Making Workers Organize Groceries in Rich People's Fridges’ </w:t>
      </w:r>
      <w:r w:rsidRPr="0046001D">
        <w:rPr>
          <w:i/>
          <w:sz w:val="24"/>
          <w:szCs w:val="24"/>
        </w:rPr>
        <w:t>VICE</w:t>
      </w:r>
      <w:r w:rsidRPr="0046001D">
        <w:rPr>
          <w:sz w:val="24"/>
          <w:szCs w:val="24"/>
        </w:rPr>
        <w:t>, Jan 09. Available at: https://www.vice.com/en_us/article/qjd8vq/gig-economy-now-making-workers-organize-groceries-in-rich-peoples-fridges (Accessed: 30 January 2020).</w:t>
      </w:r>
    </w:p>
    <w:p w:rsidR="0046001D" w:rsidRPr="0046001D" w:rsidRDefault="0046001D" w:rsidP="0046001D">
      <w:pPr>
        <w:jc w:val="both"/>
        <w:rPr>
          <w:sz w:val="24"/>
          <w:szCs w:val="24"/>
        </w:rPr>
      </w:pPr>
      <w:proofErr w:type="spellStart"/>
      <w:r w:rsidRPr="0046001D">
        <w:rPr>
          <w:sz w:val="24"/>
          <w:szCs w:val="24"/>
        </w:rPr>
        <w:t>Rothkopf</w:t>
      </w:r>
      <w:proofErr w:type="spellEnd"/>
      <w:r w:rsidRPr="0046001D">
        <w:rPr>
          <w:sz w:val="24"/>
          <w:szCs w:val="24"/>
        </w:rPr>
        <w:t xml:space="preserve">, D. (2008) </w:t>
      </w:r>
      <w:r w:rsidRPr="0046001D">
        <w:rPr>
          <w:i/>
          <w:sz w:val="24"/>
          <w:szCs w:val="24"/>
        </w:rPr>
        <w:t>Superclass: The Global Power Elite and the World They Are Making</w:t>
      </w:r>
      <w:r w:rsidRPr="0046001D">
        <w:rPr>
          <w:sz w:val="24"/>
          <w:szCs w:val="24"/>
        </w:rPr>
        <w:t>. New York: Farrar.</w:t>
      </w:r>
    </w:p>
    <w:p w:rsidR="0046001D" w:rsidRPr="0046001D" w:rsidRDefault="0046001D" w:rsidP="0046001D">
      <w:pPr>
        <w:jc w:val="both"/>
        <w:rPr>
          <w:sz w:val="24"/>
          <w:szCs w:val="24"/>
        </w:rPr>
      </w:pPr>
      <w:proofErr w:type="spellStart"/>
      <w:r w:rsidRPr="0046001D">
        <w:rPr>
          <w:sz w:val="24"/>
          <w:szCs w:val="24"/>
        </w:rPr>
        <w:t>Sahlins</w:t>
      </w:r>
      <w:proofErr w:type="spellEnd"/>
      <w:r w:rsidRPr="0046001D">
        <w:rPr>
          <w:sz w:val="24"/>
          <w:szCs w:val="24"/>
        </w:rPr>
        <w:t>, M.D. (1972) </w:t>
      </w:r>
      <w:r w:rsidRPr="0046001D">
        <w:rPr>
          <w:i/>
          <w:iCs/>
          <w:sz w:val="24"/>
          <w:szCs w:val="24"/>
        </w:rPr>
        <w:t>Stone age economics</w:t>
      </w:r>
      <w:r w:rsidRPr="0046001D">
        <w:rPr>
          <w:sz w:val="24"/>
          <w:szCs w:val="24"/>
        </w:rPr>
        <w:t xml:space="preserve">. New York: Aldine de </w:t>
      </w:r>
      <w:proofErr w:type="spellStart"/>
      <w:r w:rsidRPr="0046001D">
        <w:rPr>
          <w:sz w:val="24"/>
          <w:szCs w:val="24"/>
        </w:rPr>
        <w:t>Gruyter</w:t>
      </w:r>
      <w:proofErr w:type="spellEnd"/>
      <w:r w:rsidRPr="0046001D">
        <w:rPr>
          <w:sz w:val="24"/>
          <w:szCs w:val="24"/>
        </w:rPr>
        <w:t>.</w:t>
      </w:r>
    </w:p>
    <w:p w:rsidR="0046001D" w:rsidRPr="0046001D" w:rsidRDefault="0046001D" w:rsidP="0046001D">
      <w:pPr>
        <w:jc w:val="both"/>
        <w:rPr>
          <w:sz w:val="24"/>
          <w:szCs w:val="24"/>
        </w:rPr>
      </w:pPr>
      <w:r w:rsidRPr="0046001D">
        <w:rPr>
          <w:sz w:val="24"/>
          <w:szCs w:val="24"/>
        </w:rPr>
        <w:t xml:space="preserve">Segal, H. P. (1985) </w:t>
      </w:r>
      <w:r w:rsidRPr="0046001D">
        <w:rPr>
          <w:i/>
          <w:sz w:val="24"/>
          <w:szCs w:val="24"/>
        </w:rPr>
        <w:t>Technological Utopianism in American Society</w:t>
      </w:r>
      <w:r w:rsidRPr="0046001D">
        <w:rPr>
          <w:sz w:val="24"/>
          <w:szCs w:val="24"/>
        </w:rPr>
        <w:t>. Chicago: University of Chicago Press.</w:t>
      </w:r>
    </w:p>
    <w:p w:rsidR="0046001D" w:rsidRPr="0046001D" w:rsidRDefault="0046001D" w:rsidP="0046001D">
      <w:pPr>
        <w:jc w:val="both"/>
        <w:rPr>
          <w:i/>
          <w:iCs/>
          <w:sz w:val="24"/>
          <w:szCs w:val="24"/>
        </w:rPr>
      </w:pPr>
      <w:proofErr w:type="spellStart"/>
      <w:r w:rsidRPr="0046001D">
        <w:rPr>
          <w:sz w:val="24"/>
          <w:szCs w:val="24"/>
        </w:rPr>
        <w:t>Schor</w:t>
      </w:r>
      <w:proofErr w:type="spellEnd"/>
      <w:r w:rsidRPr="0046001D">
        <w:rPr>
          <w:sz w:val="24"/>
          <w:szCs w:val="24"/>
        </w:rPr>
        <w:t>, J.B. (1993) </w:t>
      </w:r>
      <w:proofErr w:type="gramStart"/>
      <w:r w:rsidRPr="0046001D">
        <w:rPr>
          <w:i/>
          <w:iCs/>
          <w:sz w:val="24"/>
          <w:szCs w:val="24"/>
        </w:rPr>
        <w:t>The</w:t>
      </w:r>
      <w:proofErr w:type="gramEnd"/>
      <w:r w:rsidRPr="0046001D">
        <w:rPr>
          <w:i/>
          <w:iCs/>
          <w:sz w:val="24"/>
          <w:szCs w:val="24"/>
        </w:rPr>
        <w:t xml:space="preserve"> overworked American. </w:t>
      </w:r>
      <w:r w:rsidRPr="0046001D">
        <w:rPr>
          <w:sz w:val="24"/>
          <w:szCs w:val="24"/>
        </w:rPr>
        <w:t xml:space="preserve">New York: </w:t>
      </w:r>
      <w:proofErr w:type="spellStart"/>
      <w:r w:rsidRPr="0046001D">
        <w:rPr>
          <w:sz w:val="24"/>
          <w:szCs w:val="24"/>
        </w:rPr>
        <w:t>BasicBooks</w:t>
      </w:r>
      <w:proofErr w:type="spellEnd"/>
      <w:r w:rsidRPr="0046001D">
        <w:rPr>
          <w:sz w:val="24"/>
          <w:szCs w:val="24"/>
        </w:rPr>
        <w:t>.</w:t>
      </w:r>
    </w:p>
    <w:p w:rsidR="0046001D" w:rsidRPr="0046001D" w:rsidRDefault="0046001D" w:rsidP="0046001D">
      <w:pPr>
        <w:jc w:val="both"/>
        <w:rPr>
          <w:sz w:val="24"/>
          <w:szCs w:val="24"/>
          <w:lang w:val="en"/>
        </w:rPr>
      </w:pPr>
      <w:proofErr w:type="spellStart"/>
      <w:r w:rsidRPr="0046001D">
        <w:rPr>
          <w:sz w:val="24"/>
          <w:szCs w:val="24"/>
          <w:lang w:val="en"/>
        </w:rPr>
        <w:t>Spiers</w:t>
      </w:r>
      <w:proofErr w:type="spellEnd"/>
      <w:r w:rsidRPr="0046001D">
        <w:rPr>
          <w:sz w:val="24"/>
          <w:szCs w:val="24"/>
          <w:lang w:val="en"/>
        </w:rPr>
        <w:t>, S. (</w:t>
      </w:r>
      <w:proofErr w:type="spellStart"/>
      <w:r w:rsidRPr="0046001D">
        <w:rPr>
          <w:sz w:val="24"/>
          <w:szCs w:val="24"/>
          <w:lang w:val="en"/>
        </w:rPr>
        <w:t>n.d.</w:t>
      </w:r>
      <w:proofErr w:type="spellEnd"/>
      <w:r w:rsidRPr="0046001D">
        <w:rPr>
          <w:sz w:val="24"/>
          <w:szCs w:val="24"/>
          <w:lang w:val="en"/>
        </w:rPr>
        <w:t xml:space="preserve">) ‘Women in Utopia: Charles Fourier's Theory of the Four Movements’ </w:t>
      </w:r>
      <w:r w:rsidRPr="0046001D">
        <w:rPr>
          <w:sz w:val="24"/>
          <w:szCs w:val="24"/>
        </w:rPr>
        <w:t>Available at: https://www.academia.edu/32791990/Women_in_Utopia_Charles_Fouriers_Theory_of_the_Four_Movements (Accessed: 30 January 2020).</w:t>
      </w:r>
    </w:p>
    <w:p w:rsidR="0046001D" w:rsidRPr="0046001D" w:rsidRDefault="0046001D" w:rsidP="0046001D">
      <w:pPr>
        <w:jc w:val="both"/>
        <w:rPr>
          <w:sz w:val="24"/>
          <w:szCs w:val="24"/>
        </w:rPr>
      </w:pPr>
      <w:proofErr w:type="spellStart"/>
      <w:r w:rsidRPr="0046001D">
        <w:rPr>
          <w:sz w:val="24"/>
          <w:szCs w:val="24"/>
        </w:rPr>
        <w:t>Srnicek</w:t>
      </w:r>
      <w:proofErr w:type="spellEnd"/>
      <w:r w:rsidRPr="0046001D">
        <w:rPr>
          <w:sz w:val="24"/>
          <w:szCs w:val="24"/>
        </w:rPr>
        <w:t>, N. and Williams, A</w:t>
      </w:r>
      <w:r w:rsidR="00094417">
        <w:rPr>
          <w:sz w:val="24"/>
          <w:szCs w:val="24"/>
        </w:rPr>
        <w:t>.</w:t>
      </w:r>
      <w:r w:rsidRPr="0046001D">
        <w:rPr>
          <w:sz w:val="24"/>
          <w:szCs w:val="24"/>
        </w:rPr>
        <w:t xml:space="preserve"> (2015) </w:t>
      </w:r>
      <w:r w:rsidRPr="0046001D">
        <w:rPr>
          <w:i/>
          <w:iCs/>
          <w:sz w:val="24"/>
          <w:szCs w:val="24"/>
        </w:rPr>
        <w:t>Inventing the future</w:t>
      </w:r>
      <w:r w:rsidRPr="0046001D">
        <w:rPr>
          <w:sz w:val="24"/>
          <w:szCs w:val="24"/>
        </w:rPr>
        <w:t>. London: Verso Books.</w:t>
      </w:r>
    </w:p>
    <w:p w:rsidR="0046001D" w:rsidRPr="0046001D" w:rsidRDefault="0046001D" w:rsidP="0046001D">
      <w:pPr>
        <w:jc w:val="both"/>
        <w:rPr>
          <w:sz w:val="24"/>
          <w:szCs w:val="24"/>
        </w:rPr>
      </w:pPr>
      <w:r w:rsidRPr="0046001D">
        <w:rPr>
          <w:sz w:val="24"/>
          <w:szCs w:val="24"/>
        </w:rPr>
        <w:t>Steel, M. (2012) ‘When Tories demonise the workless</w:t>
      </w:r>
      <w:r w:rsidR="00C94F68">
        <w:rPr>
          <w:sz w:val="24"/>
          <w:szCs w:val="24"/>
        </w:rPr>
        <w:t>,’</w:t>
      </w:r>
      <w:r w:rsidRPr="0046001D">
        <w:rPr>
          <w:sz w:val="24"/>
          <w:szCs w:val="24"/>
        </w:rPr>
        <w:t xml:space="preserve"> </w:t>
      </w:r>
      <w:r w:rsidRPr="0046001D">
        <w:rPr>
          <w:i/>
          <w:sz w:val="24"/>
          <w:szCs w:val="24"/>
        </w:rPr>
        <w:t>Independent</w:t>
      </w:r>
      <w:r w:rsidR="00C94F68">
        <w:rPr>
          <w:sz w:val="24"/>
          <w:szCs w:val="24"/>
        </w:rPr>
        <w:t>,</w:t>
      </w:r>
      <w:r w:rsidRPr="0046001D">
        <w:rPr>
          <w:sz w:val="24"/>
          <w:szCs w:val="24"/>
        </w:rPr>
        <w:t xml:space="preserve"> 28 November.</w:t>
      </w:r>
    </w:p>
    <w:p w:rsidR="0046001D" w:rsidRPr="0046001D" w:rsidRDefault="00C94F68" w:rsidP="0046001D">
      <w:pPr>
        <w:jc w:val="both"/>
        <w:rPr>
          <w:sz w:val="24"/>
          <w:szCs w:val="24"/>
        </w:rPr>
      </w:pPr>
      <w:r>
        <w:rPr>
          <w:sz w:val="24"/>
          <w:szCs w:val="24"/>
        </w:rPr>
        <w:lastRenderedPageBreak/>
        <w:t xml:space="preserve">Sturdy, A. and </w:t>
      </w:r>
      <w:r w:rsidR="0046001D" w:rsidRPr="0046001D">
        <w:rPr>
          <w:sz w:val="24"/>
          <w:szCs w:val="24"/>
        </w:rPr>
        <w:t>Morgan, G. (2018) ‘Management Cons</w:t>
      </w:r>
      <w:r>
        <w:rPr>
          <w:sz w:val="24"/>
          <w:szCs w:val="24"/>
        </w:rPr>
        <w:t>ultancies: Inventing the Future,</w:t>
      </w:r>
      <w:r w:rsidR="0046001D" w:rsidRPr="0046001D">
        <w:rPr>
          <w:sz w:val="24"/>
          <w:szCs w:val="24"/>
        </w:rPr>
        <w:t xml:space="preserve">’ </w:t>
      </w:r>
      <w:r w:rsidR="0046001D" w:rsidRPr="0046001D">
        <w:rPr>
          <w:i/>
          <w:sz w:val="24"/>
          <w:szCs w:val="24"/>
        </w:rPr>
        <w:t>Futures of Work</w:t>
      </w:r>
      <w:r w:rsidR="0046001D" w:rsidRPr="0046001D">
        <w:rPr>
          <w:sz w:val="24"/>
          <w:szCs w:val="24"/>
        </w:rPr>
        <w:t>, Issue 1. Available at: https://futuresofwork.co.uk/2018/09/05/management-consultancies-inventing-the-future-2/ (Accessed: 30 January 2020).</w:t>
      </w:r>
    </w:p>
    <w:p w:rsidR="0046001D" w:rsidRPr="0046001D" w:rsidRDefault="0046001D" w:rsidP="0046001D">
      <w:pPr>
        <w:jc w:val="both"/>
        <w:rPr>
          <w:sz w:val="24"/>
          <w:szCs w:val="24"/>
        </w:rPr>
      </w:pPr>
      <w:r w:rsidRPr="0046001D">
        <w:rPr>
          <w:sz w:val="24"/>
          <w:szCs w:val="24"/>
        </w:rPr>
        <w:t xml:space="preserve">Susskind, D. (2020) </w:t>
      </w:r>
      <w:r w:rsidRPr="00C94F68">
        <w:rPr>
          <w:i/>
          <w:sz w:val="24"/>
          <w:szCs w:val="24"/>
        </w:rPr>
        <w:t xml:space="preserve">A World </w:t>
      </w:r>
      <w:proofErr w:type="gramStart"/>
      <w:r w:rsidRPr="00C94F68">
        <w:rPr>
          <w:i/>
          <w:sz w:val="24"/>
          <w:szCs w:val="24"/>
        </w:rPr>
        <w:t>Without</w:t>
      </w:r>
      <w:proofErr w:type="gramEnd"/>
      <w:r w:rsidRPr="00C94F68">
        <w:rPr>
          <w:i/>
          <w:sz w:val="24"/>
          <w:szCs w:val="24"/>
        </w:rPr>
        <w:t xml:space="preserve"> Work</w:t>
      </w:r>
      <w:r w:rsidRPr="0046001D">
        <w:rPr>
          <w:sz w:val="24"/>
          <w:szCs w:val="24"/>
        </w:rPr>
        <w:t>. London: Allen Lane.</w:t>
      </w:r>
    </w:p>
    <w:p w:rsidR="0046001D" w:rsidRPr="0046001D" w:rsidRDefault="0046001D" w:rsidP="0046001D">
      <w:pPr>
        <w:jc w:val="both"/>
        <w:rPr>
          <w:sz w:val="24"/>
          <w:szCs w:val="24"/>
        </w:rPr>
      </w:pPr>
      <w:r w:rsidRPr="0046001D">
        <w:rPr>
          <w:sz w:val="24"/>
          <w:szCs w:val="24"/>
        </w:rPr>
        <w:t>Taylor, A. (2018). ‘The automation charade</w:t>
      </w:r>
      <w:r w:rsidR="00C94F68">
        <w:rPr>
          <w:sz w:val="24"/>
          <w:szCs w:val="24"/>
        </w:rPr>
        <w:t>,</w:t>
      </w:r>
      <w:r w:rsidRPr="0046001D">
        <w:rPr>
          <w:sz w:val="24"/>
          <w:szCs w:val="24"/>
        </w:rPr>
        <w:t>’ </w:t>
      </w:r>
      <w:r w:rsidRPr="0046001D">
        <w:rPr>
          <w:i/>
          <w:iCs/>
          <w:sz w:val="24"/>
          <w:szCs w:val="24"/>
        </w:rPr>
        <w:t>Logic Magazine</w:t>
      </w:r>
      <w:r w:rsidRPr="0046001D">
        <w:rPr>
          <w:sz w:val="24"/>
          <w:szCs w:val="24"/>
        </w:rPr>
        <w:t>. Available at: https://logicmag.io/failure/the-automation-charade/ (Accessed: 30 January 2020).</w:t>
      </w:r>
    </w:p>
    <w:p w:rsidR="0046001D" w:rsidRPr="0046001D" w:rsidRDefault="00C94F68" w:rsidP="0046001D">
      <w:pPr>
        <w:jc w:val="both"/>
        <w:rPr>
          <w:sz w:val="24"/>
          <w:szCs w:val="24"/>
        </w:rPr>
      </w:pPr>
      <w:r>
        <w:rPr>
          <w:sz w:val="24"/>
          <w:szCs w:val="24"/>
        </w:rPr>
        <w:t>Thrift, N. (2001) ‘“</w:t>
      </w:r>
      <w:r w:rsidR="0046001D" w:rsidRPr="0046001D">
        <w:rPr>
          <w:sz w:val="24"/>
          <w:szCs w:val="24"/>
        </w:rPr>
        <w:t>It's the romance, not the finance, that makes the business worth pursuing</w:t>
      </w:r>
      <w:r>
        <w:rPr>
          <w:sz w:val="24"/>
          <w:szCs w:val="24"/>
        </w:rPr>
        <w:t>”</w:t>
      </w:r>
      <w:r w:rsidR="0046001D" w:rsidRPr="0046001D">
        <w:rPr>
          <w:sz w:val="24"/>
          <w:szCs w:val="24"/>
        </w:rPr>
        <w:t>: d</w:t>
      </w:r>
      <w:r>
        <w:rPr>
          <w:sz w:val="24"/>
          <w:szCs w:val="24"/>
        </w:rPr>
        <w:t>isclosing a new market culture,’</w:t>
      </w:r>
      <w:r w:rsidR="0046001D" w:rsidRPr="0046001D">
        <w:rPr>
          <w:sz w:val="24"/>
          <w:szCs w:val="24"/>
        </w:rPr>
        <w:t xml:space="preserve"> </w:t>
      </w:r>
      <w:r w:rsidR="0046001D" w:rsidRPr="0046001D">
        <w:rPr>
          <w:i/>
          <w:sz w:val="24"/>
          <w:szCs w:val="24"/>
        </w:rPr>
        <w:t>Economy and Society</w:t>
      </w:r>
      <w:r>
        <w:rPr>
          <w:sz w:val="24"/>
          <w:szCs w:val="24"/>
        </w:rPr>
        <w:t xml:space="preserve"> 30(4):</w:t>
      </w:r>
      <w:r w:rsidR="0046001D" w:rsidRPr="0046001D">
        <w:rPr>
          <w:sz w:val="24"/>
          <w:szCs w:val="24"/>
        </w:rPr>
        <w:t xml:space="preserve"> 412-432.</w:t>
      </w:r>
    </w:p>
    <w:p w:rsidR="0046001D" w:rsidRPr="0046001D" w:rsidRDefault="00C94F68" w:rsidP="0046001D">
      <w:pPr>
        <w:jc w:val="both"/>
        <w:rPr>
          <w:sz w:val="24"/>
          <w:szCs w:val="24"/>
        </w:rPr>
      </w:pPr>
      <w:proofErr w:type="spellStart"/>
      <w:r>
        <w:rPr>
          <w:sz w:val="24"/>
          <w:szCs w:val="24"/>
        </w:rPr>
        <w:t>Venkatesh</w:t>
      </w:r>
      <w:proofErr w:type="spellEnd"/>
      <w:r>
        <w:rPr>
          <w:sz w:val="24"/>
          <w:szCs w:val="24"/>
        </w:rPr>
        <w:t>, S. A. (2008)</w:t>
      </w:r>
      <w:r w:rsidR="0046001D" w:rsidRPr="0046001D">
        <w:rPr>
          <w:sz w:val="24"/>
          <w:szCs w:val="24"/>
        </w:rPr>
        <w:t> </w:t>
      </w:r>
      <w:r w:rsidR="0046001D" w:rsidRPr="0046001D">
        <w:rPr>
          <w:i/>
          <w:iCs/>
          <w:sz w:val="24"/>
          <w:szCs w:val="24"/>
        </w:rPr>
        <w:t>Gang leader for a day: A rogue sociologist takes to the streets</w:t>
      </w:r>
      <w:r w:rsidR="0046001D" w:rsidRPr="0046001D">
        <w:rPr>
          <w:sz w:val="24"/>
          <w:szCs w:val="24"/>
        </w:rPr>
        <w:t>. London: Penguin.</w:t>
      </w:r>
    </w:p>
    <w:p w:rsidR="0046001D" w:rsidRPr="0046001D" w:rsidRDefault="00C94F68" w:rsidP="0046001D">
      <w:pPr>
        <w:jc w:val="both"/>
        <w:rPr>
          <w:sz w:val="24"/>
          <w:szCs w:val="24"/>
        </w:rPr>
      </w:pPr>
      <w:r>
        <w:rPr>
          <w:sz w:val="24"/>
          <w:szCs w:val="24"/>
        </w:rPr>
        <w:t>Weeks, K. (2011)</w:t>
      </w:r>
      <w:r w:rsidR="0046001D" w:rsidRPr="0046001D">
        <w:rPr>
          <w:sz w:val="24"/>
          <w:szCs w:val="24"/>
        </w:rPr>
        <w:t> </w:t>
      </w:r>
      <w:proofErr w:type="gramStart"/>
      <w:r w:rsidR="0046001D" w:rsidRPr="0046001D">
        <w:rPr>
          <w:i/>
          <w:iCs/>
          <w:sz w:val="24"/>
          <w:szCs w:val="24"/>
        </w:rPr>
        <w:t>The</w:t>
      </w:r>
      <w:proofErr w:type="gramEnd"/>
      <w:r w:rsidR="0046001D" w:rsidRPr="0046001D">
        <w:rPr>
          <w:i/>
          <w:iCs/>
          <w:sz w:val="24"/>
          <w:szCs w:val="24"/>
        </w:rPr>
        <w:t xml:space="preserve"> problem with work</w:t>
      </w:r>
      <w:r w:rsidR="0046001D" w:rsidRPr="0046001D">
        <w:rPr>
          <w:sz w:val="24"/>
          <w:szCs w:val="24"/>
        </w:rPr>
        <w:t>. Duke University Press.</w:t>
      </w:r>
    </w:p>
    <w:p w:rsidR="0046001D" w:rsidRPr="0046001D" w:rsidRDefault="0046001D" w:rsidP="0046001D">
      <w:pPr>
        <w:jc w:val="both"/>
        <w:rPr>
          <w:sz w:val="24"/>
          <w:szCs w:val="24"/>
        </w:rPr>
      </w:pPr>
      <w:r w:rsidRPr="0046001D">
        <w:rPr>
          <w:sz w:val="24"/>
          <w:szCs w:val="24"/>
        </w:rPr>
        <w:t xml:space="preserve">Weiner, N. (1950) </w:t>
      </w:r>
      <w:proofErr w:type="gramStart"/>
      <w:r w:rsidRPr="0046001D">
        <w:rPr>
          <w:i/>
          <w:sz w:val="24"/>
          <w:szCs w:val="24"/>
        </w:rPr>
        <w:t>The</w:t>
      </w:r>
      <w:proofErr w:type="gramEnd"/>
      <w:r w:rsidRPr="0046001D">
        <w:rPr>
          <w:i/>
          <w:sz w:val="24"/>
          <w:szCs w:val="24"/>
        </w:rPr>
        <w:t xml:space="preserve"> Human Use of Human Beings: Cybernetics and Human Beings.</w:t>
      </w:r>
      <w:r w:rsidRPr="0046001D">
        <w:rPr>
          <w:sz w:val="24"/>
          <w:szCs w:val="24"/>
        </w:rPr>
        <w:t xml:space="preserve"> Boston: Houghton Mifflin.</w:t>
      </w:r>
    </w:p>
    <w:p w:rsidR="0046001D" w:rsidRPr="0046001D" w:rsidRDefault="0046001D" w:rsidP="0046001D">
      <w:pPr>
        <w:jc w:val="both"/>
        <w:rPr>
          <w:sz w:val="24"/>
          <w:szCs w:val="24"/>
        </w:rPr>
      </w:pPr>
      <w:r w:rsidRPr="0046001D">
        <w:rPr>
          <w:sz w:val="24"/>
          <w:szCs w:val="24"/>
        </w:rPr>
        <w:t xml:space="preserve">Westwood, S. (2000) </w:t>
      </w:r>
      <w:proofErr w:type="spellStart"/>
      <w:r w:rsidRPr="0046001D">
        <w:rPr>
          <w:sz w:val="24"/>
          <w:szCs w:val="24"/>
        </w:rPr>
        <w:t>‘Re</w:t>
      </w:r>
      <w:proofErr w:type="spellEnd"/>
      <w:r w:rsidRPr="0046001D">
        <w:rPr>
          <w:sz w:val="24"/>
          <w:szCs w:val="24"/>
        </w:rPr>
        <w:t>-Branding Britain: Sociology, Futures and Futurology</w:t>
      </w:r>
      <w:r w:rsidR="00E90FA4">
        <w:rPr>
          <w:sz w:val="24"/>
          <w:szCs w:val="24"/>
        </w:rPr>
        <w:t>,’</w:t>
      </w:r>
      <w:r w:rsidRPr="0046001D">
        <w:rPr>
          <w:sz w:val="24"/>
          <w:szCs w:val="24"/>
        </w:rPr>
        <w:t xml:space="preserve"> </w:t>
      </w:r>
      <w:r w:rsidRPr="0046001D">
        <w:rPr>
          <w:i/>
          <w:sz w:val="24"/>
          <w:szCs w:val="24"/>
        </w:rPr>
        <w:t>Sociology</w:t>
      </w:r>
      <w:r w:rsidRPr="0046001D">
        <w:rPr>
          <w:sz w:val="24"/>
          <w:szCs w:val="24"/>
        </w:rPr>
        <w:t>, 34(1): 185–202.</w:t>
      </w:r>
    </w:p>
    <w:p w:rsidR="0046001D" w:rsidRPr="0046001D" w:rsidRDefault="0046001D" w:rsidP="0046001D">
      <w:pPr>
        <w:jc w:val="both"/>
        <w:rPr>
          <w:sz w:val="24"/>
          <w:szCs w:val="24"/>
        </w:rPr>
      </w:pPr>
      <w:r w:rsidRPr="0046001D">
        <w:rPr>
          <w:sz w:val="24"/>
          <w:szCs w:val="24"/>
        </w:rPr>
        <w:t>Wilson, W. J. (2011) </w:t>
      </w:r>
      <w:proofErr w:type="gramStart"/>
      <w:r w:rsidRPr="0046001D">
        <w:rPr>
          <w:i/>
          <w:iCs/>
          <w:sz w:val="24"/>
          <w:szCs w:val="24"/>
        </w:rPr>
        <w:t>When</w:t>
      </w:r>
      <w:proofErr w:type="gramEnd"/>
      <w:r w:rsidRPr="0046001D">
        <w:rPr>
          <w:i/>
          <w:iCs/>
          <w:sz w:val="24"/>
          <w:szCs w:val="24"/>
        </w:rPr>
        <w:t xml:space="preserve"> work disappears: The world of the new urban poor</w:t>
      </w:r>
      <w:r w:rsidRPr="0046001D">
        <w:rPr>
          <w:sz w:val="24"/>
          <w:szCs w:val="24"/>
        </w:rPr>
        <w:t>. New York: Alfred A. Knopf.</w:t>
      </w:r>
    </w:p>
    <w:p w:rsidR="0046001D" w:rsidRPr="0046001D" w:rsidRDefault="0046001D" w:rsidP="0046001D">
      <w:pPr>
        <w:jc w:val="both"/>
        <w:rPr>
          <w:sz w:val="24"/>
          <w:szCs w:val="24"/>
        </w:rPr>
      </w:pPr>
      <w:r w:rsidRPr="0046001D">
        <w:rPr>
          <w:sz w:val="24"/>
          <w:szCs w:val="24"/>
        </w:rPr>
        <w:t>Wood, A.</w:t>
      </w:r>
      <w:r w:rsidR="00E90FA4">
        <w:rPr>
          <w:sz w:val="24"/>
          <w:szCs w:val="24"/>
        </w:rPr>
        <w:t xml:space="preserve"> J.,</w:t>
      </w:r>
      <w:r w:rsidRPr="0046001D">
        <w:rPr>
          <w:sz w:val="24"/>
          <w:szCs w:val="24"/>
        </w:rPr>
        <w:t xml:space="preserve"> G</w:t>
      </w:r>
      <w:r w:rsidR="00CD0858">
        <w:rPr>
          <w:sz w:val="24"/>
          <w:szCs w:val="24"/>
        </w:rPr>
        <w:t>raham</w:t>
      </w:r>
      <w:r w:rsidR="00E90FA4">
        <w:rPr>
          <w:sz w:val="24"/>
          <w:szCs w:val="24"/>
        </w:rPr>
        <w:t xml:space="preserve">, M. and </w:t>
      </w:r>
      <w:proofErr w:type="spellStart"/>
      <w:r w:rsidR="00CD0858">
        <w:rPr>
          <w:sz w:val="24"/>
          <w:szCs w:val="24"/>
        </w:rPr>
        <w:t>Lehdonvirta</w:t>
      </w:r>
      <w:proofErr w:type="spellEnd"/>
      <w:r w:rsidR="00E90FA4">
        <w:rPr>
          <w:sz w:val="24"/>
          <w:szCs w:val="24"/>
        </w:rPr>
        <w:t>, V.</w:t>
      </w:r>
      <w:r w:rsidR="00CD0858">
        <w:rPr>
          <w:sz w:val="24"/>
          <w:szCs w:val="24"/>
        </w:rPr>
        <w:t xml:space="preserve"> (2018)</w:t>
      </w:r>
      <w:r w:rsidRPr="0046001D">
        <w:rPr>
          <w:sz w:val="24"/>
          <w:szCs w:val="24"/>
        </w:rPr>
        <w:t xml:space="preserve"> ‘Good Gig, Bad Big: Autonomy and Algorithmic Control in the Global Gig Economy</w:t>
      </w:r>
      <w:r w:rsidR="00E90FA4">
        <w:rPr>
          <w:sz w:val="24"/>
          <w:szCs w:val="24"/>
        </w:rPr>
        <w:t>,’</w:t>
      </w:r>
      <w:bookmarkStart w:id="0" w:name="_GoBack"/>
      <w:bookmarkEnd w:id="0"/>
      <w:r w:rsidRPr="0046001D">
        <w:rPr>
          <w:sz w:val="24"/>
          <w:szCs w:val="24"/>
        </w:rPr>
        <w:t xml:space="preserve"> </w:t>
      </w:r>
      <w:r w:rsidRPr="0046001D">
        <w:rPr>
          <w:i/>
          <w:sz w:val="24"/>
          <w:szCs w:val="24"/>
        </w:rPr>
        <w:t xml:space="preserve">Work, Employment and Society </w:t>
      </w:r>
      <w:r w:rsidRPr="0046001D">
        <w:rPr>
          <w:sz w:val="24"/>
          <w:szCs w:val="24"/>
        </w:rPr>
        <w:t>33 (1): 56–75.</w:t>
      </w:r>
    </w:p>
    <w:p w:rsidR="0046001D" w:rsidRPr="0046001D" w:rsidRDefault="0046001D" w:rsidP="0046001D">
      <w:pPr>
        <w:jc w:val="both"/>
        <w:rPr>
          <w:sz w:val="24"/>
          <w:szCs w:val="24"/>
        </w:rPr>
      </w:pPr>
      <w:proofErr w:type="spellStart"/>
      <w:r w:rsidRPr="0046001D">
        <w:rPr>
          <w:sz w:val="24"/>
          <w:szCs w:val="24"/>
        </w:rPr>
        <w:t>Zilbersheid</w:t>
      </w:r>
      <w:proofErr w:type="spellEnd"/>
      <w:r w:rsidRPr="0046001D">
        <w:rPr>
          <w:sz w:val="24"/>
          <w:szCs w:val="24"/>
        </w:rPr>
        <w:t>, U</w:t>
      </w:r>
      <w:r w:rsidR="00094417">
        <w:rPr>
          <w:sz w:val="24"/>
          <w:szCs w:val="24"/>
        </w:rPr>
        <w:t>.</w:t>
      </w:r>
      <w:r w:rsidRPr="0046001D">
        <w:rPr>
          <w:sz w:val="24"/>
          <w:szCs w:val="24"/>
        </w:rPr>
        <w:t xml:space="preserve"> 2008. ‘The utopia of Herbert Marcuse part 1,’ </w:t>
      </w:r>
      <w:r w:rsidRPr="0046001D">
        <w:rPr>
          <w:i/>
          <w:iCs/>
          <w:sz w:val="24"/>
          <w:szCs w:val="24"/>
        </w:rPr>
        <w:t>Critique</w:t>
      </w:r>
      <w:r w:rsidRPr="0046001D">
        <w:rPr>
          <w:sz w:val="24"/>
          <w:szCs w:val="24"/>
        </w:rPr>
        <w:t>, </w:t>
      </w:r>
      <w:r w:rsidRPr="0046001D">
        <w:rPr>
          <w:iCs/>
          <w:sz w:val="24"/>
          <w:szCs w:val="24"/>
        </w:rPr>
        <w:t>36</w:t>
      </w:r>
      <w:r w:rsidRPr="0046001D">
        <w:rPr>
          <w:sz w:val="24"/>
          <w:szCs w:val="24"/>
        </w:rPr>
        <w:t>(3)</w:t>
      </w:r>
      <w:r w:rsidR="00CD0858">
        <w:rPr>
          <w:sz w:val="24"/>
          <w:szCs w:val="24"/>
        </w:rPr>
        <w:t xml:space="preserve">: </w:t>
      </w:r>
      <w:r w:rsidRPr="0046001D">
        <w:rPr>
          <w:sz w:val="24"/>
          <w:szCs w:val="24"/>
        </w:rPr>
        <w:t>403-419.</w:t>
      </w:r>
    </w:p>
    <w:p w:rsidR="0046001D" w:rsidRPr="0046001D" w:rsidRDefault="0046001D" w:rsidP="0046001D">
      <w:pPr>
        <w:jc w:val="both"/>
        <w:rPr>
          <w:sz w:val="24"/>
          <w:szCs w:val="24"/>
        </w:rPr>
      </w:pPr>
    </w:p>
    <w:p w:rsidR="00D85A50" w:rsidRPr="00D85A50" w:rsidRDefault="00D85A50" w:rsidP="00D85A50">
      <w:pPr>
        <w:jc w:val="both"/>
        <w:rPr>
          <w:sz w:val="24"/>
          <w:szCs w:val="24"/>
        </w:rPr>
      </w:pPr>
    </w:p>
    <w:p w:rsidR="00D85A50" w:rsidRDefault="00D85A50" w:rsidP="00D85A50">
      <w:pPr>
        <w:jc w:val="both"/>
        <w:rPr>
          <w:sz w:val="24"/>
          <w:szCs w:val="24"/>
        </w:rPr>
      </w:pPr>
    </w:p>
    <w:sectPr w:rsidR="00D85A5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40301"/>
    <w:multiLevelType w:val="hybridMultilevel"/>
    <w:tmpl w:val="B372C5F8"/>
    <w:lvl w:ilvl="0" w:tplc="17CAE2C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6610BA"/>
    <w:multiLevelType w:val="hybridMultilevel"/>
    <w:tmpl w:val="C5200BD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E4B"/>
    <w:rsid w:val="000219C7"/>
    <w:rsid w:val="00021B94"/>
    <w:rsid w:val="000316DB"/>
    <w:rsid w:val="00037140"/>
    <w:rsid w:val="00037DA1"/>
    <w:rsid w:val="00055BFA"/>
    <w:rsid w:val="00083C34"/>
    <w:rsid w:val="00084E68"/>
    <w:rsid w:val="00094417"/>
    <w:rsid w:val="000A1BC5"/>
    <w:rsid w:val="000C1B1F"/>
    <w:rsid w:val="000C58D5"/>
    <w:rsid w:val="000E50FA"/>
    <w:rsid w:val="00110BCA"/>
    <w:rsid w:val="0012443D"/>
    <w:rsid w:val="00131590"/>
    <w:rsid w:val="001341F3"/>
    <w:rsid w:val="0014330F"/>
    <w:rsid w:val="00147390"/>
    <w:rsid w:val="001551AF"/>
    <w:rsid w:val="00171C58"/>
    <w:rsid w:val="00187106"/>
    <w:rsid w:val="00187D27"/>
    <w:rsid w:val="00191532"/>
    <w:rsid w:val="00192B62"/>
    <w:rsid w:val="001A4ADA"/>
    <w:rsid w:val="001A6B28"/>
    <w:rsid w:val="001B08A5"/>
    <w:rsid w:val="001B0FF8"/>
    <w:rsid w:val="001B3043"/>
    <w:rsid w:val="001B6F96"/>
    <w:rsid w:val="001C1298"/>
    <w:rsid w:val="001C5329"/>
    <w:rsid w:val="001E3B20"/>
    <w:rsid w:val="0021262C"/>
    <w:rsid w:val="002202AF"/>
    <w:rsid w:val="00255CBB"/>
    <w:rsid w:val="00256F91"/>
    <w:rsid w:val="002633EB"/>
    <w:rsid w:val="0028025C"/>
    <w:rsid w:val="00295A79"/>
    <w:rsid w:val="0029640A"/>
    <w:rsid w:val="002B3E9F"/>
    <w:rsid w:val="002F206A"/>
    <w:rsid w:val="003042D8"/>
    <w:rsid w:val="00313E22"/>
    <w:rsid w:val="00315F39"/>
    <w:rsid w:val="00316731"/>
    <w:rsid w:val="003301A0"/>
    <w:rsid w:val="003357EF"/>
    <w:rsid w:val="003362B7"/>
    <w:rsid w:val="0033713F"/>
    <w:rsid w:val="00337C85"/>
    <w:rsid w:val="00342F23"/>
    <w:rsid w:val="003457E1"/>
    <w:rsid w:val="00352529"/>
    <w:rsid w:val="00392803"/>
    <w:rsid w:val="003A3ABB"/>
    <w:rsid w:val="003A7F7D"/>
    <w:rsid w:val="003C17C5"/>
    <w:rsid w:val="003C3681"/>
    <w:rsid w:val="003C5853"/>
    <w:rsid w:val="003C5ED5"/>
    <w:rsid w:val="003D1776"/>
    <w:rsid w:val="003D7463"/>
    <w:rsid w:val="003E0B83"/>
    <w:rsid w:val="003F2645"/>
    <w:rsid w:val="004123D8"/>
    <w:rsid w:val="00424285"/>
    <w:rsid w:val="00426F78"/>
    <w:rsid w:val="0043173C"/>
    <w:rsid w:val="004320E3"/>
    <w:rsid w:val="00450B7B"/>
    <w:rsid w:val="004544D7"/>
    <w:rsid w:val="00455195"/>
    <w:rsid w:val="0045680D"/>
    <w:rsid w:val="0046001D"/>
    <w:rsid w:val="00466315"/>
    <w:rsid w:val="004717BB"/>
    <w:rsid w:val="00471CDC"/>
    <w:rsid w:val="0047555C"/>
    <w:rsid w:val="00476CB2"/>
    <w:rsid w:val="00476FBE"/>
    <w:rsid w:val="004773A8"/>
    <w:rsid w:val="00481A80"/>
    <w:rsid w:val="00487FFA"/>
    <w:rsid w:val="00494AB6"/>
    <w:rsid w:val="004A32E0"/>
    <w:rsid w:val="004A32FE"/>
    <w:rsid w:val="004C6861"/>
    <w:rsid w:val="004D225E"/>
    <w:rsid w:val="004E5C28"/>
    <w:rsid w:val="004F28B1"/>
    <w:rsid w:val="004F4820"/>
    <w:rsid w:val="004F787A"/>
    <w:rsid w:val="005005EC"/>
    <w:rsid w:val="005065D1"/>
    <w:rsid w:val="00515607"/>
    <w:rsid w:val="005455EC"/>
    <w:rsid w:val="0054656A"/>
    <w:rsid w:val="0055040B"/>
    <w:rsid w:val="0055379D"/>
    <w:rsid w:val="00567B38"/>
    <w:rsid w:val="00580536"/>
    <w:rsid w:val="00586A5C"/>
    <w:rsid w:val="00593351"/>
    <w:rsid w:val="005A3CF9"/>
    <w:rsid w:val="005B3EED"/>
    <w:rsid w:val="005B7111"/>
    <w:rsid w:val="005C6F30"/>
    <w:rsid w:val="005D27CC"/>
    <w:rsid w:val="005D3887"/>
    <w:rsid w:val="005D519F"/>
    <w:rsid w:val="005E3FC7"/>
    <w:rsid w:val="00600897"/>
    <w:rsid w:val="00612220"/>
    <w:rsid w:val="00612B80"/>
    <w:rsid w:val="00640350"/>
    <w:rsid w:val="00643D10"/>
    <w:rsid w:val="00653F30"/>
    <w:rsid w:val="006541E4"/>
    <w:rsid w:val="00654F92"/>
    <w:rsid w:val="006657E8"/>
    <w:rsid w:val="00671F26"/>
    <w:rsid w:val="00686C10"/>
    <w:rsid w:val="00690174"/>
    <w:rsid w:val="006904B3"/>
    <w:rsid w:val="006D4F84"/>
    <w:rsid w:val="006E3520"/>
    <w:rsid w:val="006E3BC0"/>
    <w:rsid w:val="006F39F4"/>
    <w:rsid w:val="00700A7B"/>
    <w:rsid w:val="007015D2"/>
    <w:rsid w:val="00705894"/>
    <w:rsid w:val="007138E2"/>
    <w:rsid w:val="007211BD"/>
    <w:rsid w:val="00721787"/>
    <w:rsid w:val="00725C43"/>
    <w:rsid w:val="00734F9A"/>
    <w:rsid w:val="00736168"/>
    <w:rsid w:val="0074119E"/>
    <w:rsid w:val="007509A2"/>
    <w:rsid w:val="007515B0"/>
    <w:rsid w:val="00751E4B"/>
    <w:rsid w:val="00755BCC"/>
    <w:rsid w:val="007614EF"/>
    <w:rsid w:val="007624EF"/>
    <w:rsid w:val="00766F8D"/>
    <w:rsid w:val="00792855"/>
    <w:rsid w:val="007979BC"/>
    <w:rsid w:val="007A6082"/>
    <w:rsid w:val="007B175B"/>
    <w:rsid w:val="007D19BD"/>
    <w:rsid w:val="007D5DCB"/>
    <w:rsid w:val="007D6517"/>
    <w:rsid w:val="007F7B5C"/>
    <w:rsid w:val="00803745"/>
    <w:rsid w:val="008140CF"/>
    <w:rsid w:val="0083447C"/>
    <w:rsid w:val="00840E1E"/>
    <w:rsid w:val="00856166"/>
    <w:rsid w:val="008573BA"/>
    <w:rsid w:val="00860F4B"/>
    <w:rsid w:val="00874DFC"/>
    <w:rsid w:val="008A036A"/>
    <w:rsid w:val="008A1DA7"/>
    <w:rsid w:val="008A3093"/>
    <w:rsid w:val="008C23BB"/>
    <w:rsid w:val="008C2C54"/>
    <w:rsid w:val="008C39D0"/>
    <w:rsid w:val="008D0E25"/>
    <w:rsid w:val="008D3DDB"/>
    <w:rsid w:val="008F2FA6"/>
    <w:rsid w:val="009068B6"/>
    <w:rsid w:val="0091024B"/>
    <w:rsid w:val="00920643"/>
    <w:rsid w:val="009366A1"/>
    <w:rsid w:val="00950841"/>
    <w:rsid w:val="00950F01"/>
    <w:rsid w:val="00956AC7"/>
    <w:rsid w:val="009753B1"/>
    <w:rsid w:val="00977E01"/>
    <w:rsid w:val="009B4A80"/>
    <w:rsid w:val="009C5A12"/>
    <w:rsid w:val="009C5A17"/>
    <w:rsid w:val="009D0C9C"/>
    <w:rsid w:val="009E56B7"/>
    <w:rsid w:val="00A11CEB"/>
    <w:rsid w:val="00A47310"/>
    <w:rsid w:val="00A53D9A"/>
    <w:rsid w:val="00A5593E"/>
    <w:rsid w:val="00A55D9A"/>
    <w:rsid w:val="00A64F7D"/>
    <w:rsid w:val="00A65CDD"/>
    <w:rsid w:val="00AA2675"/>
    <w:rsid w:val="00AB55B2"/>
    <w:rsid w:val="00AC0B20"/>
    <w:rsid w:val="00AC11A5"/>
    <w:rsid w:val="00AD21C1"/>
    <w:rsid w:val="00AE4F58"/>
    <w:rsid w:val="00AE5F18"/>
    <w:rsid w:val="00B00DA3"/>
    <w:rsid w:val="00B04522"/>
    <w:rsid w:val="00B2410D"/>
    <w:rsid w:val="00B260FE"/>
    <w:rsid w:val="00B45AA8"/>
    <w:rsid w:val="00B53E9C"/>
    <w:rsid w:val="00B63A0C"/>
    <w:rsid w:val="00B64360"/>
    <w:rsid w:val="00B7763E"/>
    <w:rsid w:val="00B82512"/>
    <w:rsid w:val="00B918F2"/>
    <w:rsid w:val="00B96233"/>
    <w:rsid w:val="00BA1A66"/>
    <w:rsid w:val="00BB0E22"/>
    <w:rsid w:val="00BC0474"/>
    <w:rsid w:val="00BC6859"/>
    <w:rsid w:val="00BE0AC1"/>
    <w:rsid w:val="00BE3B54"/>
    <w:rsid w:val="00C05130"/>
    <w:rsid w:val="00C056F0"/>
    <w:rsid w:val="00C4209C"/>
    <w:rsid w:val="00C62DB9"/>
    <w:rsid w:val="00C71E79"/>
    <w:rsid w:val="00C94971"/>
    <w:rsid w:val="00C94F68"/>
    <w:rsid w:val="00CC6C22"/>
    <w:rsid w:val="00CD0858"/>
    <w:rsid w:val="00CE0B66"/>
    <w:rsid w:val="00CE184D"/>
    <w:rsid w:val="00CF0076"/>
    <w:rsid w:val="00CF26CD"/>
    <w:rsid w:val="00D03B15"/>
    <w:rsid w:val="00D04619"/>
    <w:rsid w:val="00D103CE"/>
    <w:rsid w:val="00D12774"/>
    <w:rsid w:val="00D15770"/>
    <w:rsid w:val="00D22C93"/>
    <w:rsid w:val="00D23F62"/>
    <w:rsid w:val="00D2655F"/>
    <w:rsid w:val="00D40966"/>
    <w:rsid w:val="00D434C4"/>
    <w:rsid w:val="00D46393"/>
    <w:rsid w:val="00D53451"/>
    <w:rsid w:val="00D612BF"/>
    <w:rsid w:val="00D85A50"/>
    <w:rsid w:val="00D93C35"/>
    <w:rsid w:val="00D94A49"/>
    <w:rsid w:val="00DA57E5"/>
    <w:rsid w:val="00DA612E"/>
    <w:rsid w:val="00DA7219"/>
    <w:rsid w:val="00DB654E"/>
    <w:rsid w:val="00DB6F1C"/>
    <w:rsid w:val="00DC55DD"/>
    <w:rsid w:val="00DD10A4"/>
    <w:rsid w:val="00DD3ADE"/>
    <w:rsid w:val="00E02CA5"/>
    <w:rsid w:val="00E0546B"/>
    <w:rsid w:val="00E068D5"/>
    <w:rsid w:val="00E12971"/>
    <w:rsid w:val="00E244ED"/>
    <w:rsid w:val="00E43376"/>
    <w:rsid w:val="00E5483B"/>
    <w:rsid w:val="00E60D01"/>
    <w:rsid w:val="00E635A7"/>
    <w:rsid w:val="00E67856"/>
    <w:rsid w:val="00E85A26"/>
    <w:rsid w:val="00E85B01"/>
    <w:rsid w:val="00E90FA4"/>
    <w:rsid w:val="00EA0CF2"/>
    <w:rsid w:val="00EA2446"/>
    <w:rsid w:val="00EC2BF9"/>
    <w:rsid w:val="00EC4C78"/>
    <w:rsid w:val="00EE11B3"/>
    <w:rsid w:val="00EF4AF1"/>
    <w:rsid w:val="00F01570"/>
    <w:rsid w:val="00F11445"/>
    <w:rsid w:val="00F21C3B"/>
    <w:rsid w:val="00F22442"/>
    <w:rsid w:val="00F22E23"/>
    <w:rsid w:val="00F36E0C"/>
    <w:rsid w:val="00F4279D"/>
    <w:rsid w:val="00F42893"/>
    <w:rsid w:val="00F63F2D"/>
    <w:rsid w:val="00F641EF"/>
    <w:rsid w:val="00F93C4C"/>
    <w:rsid w:val="00F95857"/>
    <w:rsid w:val="00FA6EE5"/>
    <w:rsid w:val="00FC4A3B"/>
    <w:rsid w:val="00FD0B69"/>
    <w:rsid w:val="00FE04BA"/>
    <w:rsid w:val="00FE2E81"/>
    <w:rsid w:val="00FE455D"/>
    <w:rsid w:val="00FE6725"/>
    <w:rsid w:val="00FF1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310F4"/>
  <w15:docId w15:val="{A7EAB827-0073-4EFE-BAEF-EBA22345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41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360"/>
    <w:rPr>
      <w:color w:val="0000FF" w:themeColor="hyperlink"/>
      <w:u w:val="single"/>
    </w:rPr>
  </w:style>
  <w:style w:type="paragraph" w:styleId="ListParagraph">
    <w:name w:val="List Paragraph"/>
    <w:basedOn w:val="Normal"/>
    <w:uiPriority w:val="34"/>
    <w:qFormat/>
    <w:rsid w:val="001B3043"/>
    <w:pPr>
      <w:ind w:left="720"/>
      <w:contextualSpacing/>
    </w:pPr>
  </w:style>
  <w:style w:type="character" w:styleId="FollowedHyperlink">
    <w:name w:val="FollowedHyperlink"/>
    <w:basedOn w:val="DefaultParagraphFont"/>
    <w:uiPriority w:val="99"/>
    <w:semiHidden/>
    <w:unhideWhenUsed/>
    <w:rsid w:val="00D434C4"/>
    <w:rPr>
      <w:color w:val="800080" w:themeColor="followedHyperlink"/>
      <w:u w:val="single"/>
    </w:rPr>
  </w:style>
  <w:style w:type="character" w:customStyle="1" w:styleId="Heading1Char">
    <w:name w:val="Heading 1 Char"/>
    <w:basedOn w:val="DefaultParagraphFont"/>
    <w:link w:val="Heading1"/>
    <w:uiPriority w:val="9"/>
    <w:rsid w:val="00B2410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001">
      <w:bodyDiv w:val="1"/>
      <w:marLeft w:val="0"/>
      <w:marRight w:val="0"/>
      <w:marTop w:val="0"/>
      <w:marBottom w:val="0"/>
      <w:divBdr>
        <w:top w:val="none" w:sz="0" w:space="0" w:color="auto"/>
        <w:left w:val="none" w:sz="0" w:space="0" w:color="auto"/>
        <w:bottom w:val="none" w:sz="0" w:space="0" w:color="auto"/>
        <w:right w:val="none" w:sz="0" w:space="0" w:color="auto"/>
      </w:divBdr>
    </w:div>
    <w:div w:id="16640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hilippebourgois.net/www.philippebourgois.com/Nation%209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grantejz\Downloads\030639689603800201.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F5372-9FA5-453F-8464-B82BEB172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E5C5A4B7</Template>
  <TotalTime>1029</TotalTime>
  <Pages>20</Pages>
  <Words>8635</Words>
  <Characters>49223</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Granter</dc:creator>
  <cp:keywords/>
  <dc:description/>
  <cp:lastModifiedBy>Edward Granter (Management)</cp:lastModifiedBy>
  <cp:revision>33</cp:revision>
  <dcterms:created xsi:type="dcterms:W3CDTF">2020-01-31T13:25:00Z</dcterms:created>
  <dcterms:modified xsi:type="dcterms:W3CDTF">2020-02-05T16:20:00Z</dcterms:modified>
</cp:coreProperties>
</file>