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9D239F" w14:textId="77777777" w:rsidR="00BF389C" w:rsidRDefault="00BF389C" w:rsidP="00817297">
      <w:pPr>
        <w:jc w:val="center"/>
        <w:rPr>
          <w:b/>
          <w:sz w:val="28"/>
          <w:szCs w:val="28"/>
        </w:rPr>
      </w:pPr>
      <w:bookmarkStart w:id="0" w:name="_GoBack"/>
      <w:bookmarkEnd w:id="0"/>
    </w:p>
    <w:p w14:paraId="356C70BD" w14:textId="77777777" w:rsidR="00BF389C" w:rsidRDefault="00BF389C" w:rsidP="00817297">
      <w:pPr>
        <w:jc w:val="center"/>
        <w:rPr>
          <w:b/>
          <w:sz w:val="28"/>
          <w:szCs w:val="28"/>
        </w:rPr>
      </w:pPr>
    </w:p>
    <w:p w14:paraId="1C2DE4AB" w14:textId="141AF82A" w:rsidR="00AA1B9A" w:rsidRPr="00343462" w:rsidRDefault="00AA1B9A" w:rsidP="00AA1B9A">
      <w:pPr>
        <w:jc w:val="center"/>
        <w:rPr>
          <w:b/>
          <w:sz w:val="28"/>
          <w:szCs w:val="28"/>
        </w:rPr>
      </w:pPr>
      <w:r>
        <w:rPr>
          <w:b/>
          <w:sz w:val="28"/>
          <w:szCs w:val="28"/>
        </w:rPr>
        <w:t xml:space="preserve">The increasing </w:t>
      </w:r>
      <w:r w:rsidRPr="00573B19">
        <w:rPr>
          <w:b/>
          <w:sz w:val="28"/>
          <w:szCs w:val="28"/>
        </w:rPr>
        <w:t>dynamic</w:t>
      </w:r>
      <w:r>
        <w:rPr>
          <w:b/>
          <w:sz w:val="28"/>
          <w:szCs w:val="28"/>
        </w:rPr>
        <w:t>, f</w:t>
      </w:r>
      <w:r w:rsidR="00FE3E42">
        <w:rPr>
          <w:b/>
          <w:sz w:val="28"/>
          <w:szCs w:val="28"/>
        </w:rPr>
        <w:t>unctional</w:t>
      </w:r>
      <w:r>
        <w:rPr>
          <w:b/>
          <w:sz w:val="28"/>
          <w:szCs w:val="28"/>
        </w:rPr>
        <w:t xml:space="preserve"> complexity of</w:t>
      </w:r>
      <w:r w:rsidR="00573B19" w:rsidRPr="00573B19">
        <w:rPr>
          <w:b/>
          <w:sz w:val="28"/>
          <w:szCs w:val="28"/>
        </w:rPr>
        <w:t xml:space="preserve"> </w:t>
      </w:r>
      <w:r w:rsidR="00ED13FC" w:rsidRPr="00573B19">
        <w:rPr>
          <w:b/>
          <w:sz w:val="28"/>
          <w:szCs w:val="28"/>
        </w:rPr>
        <w:t>bio</w:t>
      </w:r>
      <w:r w:rsidR="00D373ED" w:rsidRPr="00573B19">
        <w:rPr>
          <w:b/>
          <w:sz w:val="28"/>
          <w:szCs w:val="28"/>
        </w:rPr>
        <w:t>-interface materials</w:t>
      </w:r>
    </w:p>
    <w:p w14:paraId="27AA3E14" w14:textId="77777777" w:rsidR="00AA1B9A" w:rsidRDefault="00AA1B9A" w:rsidP="00817297">
      <w:pPr>
        <w:jc w:val="center"/>
        <w:rPr>
          <w:b/>
          <w:sz w:val="28"/>
          <w:szCs w:val="28"/>
        </w:rPr>
      </w:pPr>
    </w:p>
    <w:p w14:paraId="5C54B033" w14:textId="77777777" w:rsidR="00817297" w:rsidRPr="002B5612" w:rsidRDefault="00817297" w:rsidP="00817297">
      <w:pPr>
        <w:jc w:val="center"/>
        <w:rPr>
          <w:b/>
          <w:lang w:val="pt-PT"/>
        </w:rPr>
      </w:pPr>
      <w:r w:rsidRPr="002B5612">
        <w:rPr>
          <w:b/>
          <w:lang w:val="pt-PT"/>
        </w:rPr>
        <w:t>B. Santos Gomes</w:t>
      </w:r>
      <w:r w:rsidR="00313D21" w:rsidRPr="002B5612">
        <w:rPr>
          <w:b/>
          <w:lang w:val="pt-PT"/>
        </w:rPr>
        <w:t>,</w:t>
      </w:r>
      <w:r w:rsidR="0028233C" w:rsidRPr="002B5612">
        <w:rPr>
          <w:b/>
          <w:vertAlign w:val="superscript"/>
          <w:lang w:val="pt-PT"/>
        </w:rPr>
        <w:t>‡</w:t>
      </w:r>
      <w:r w:rsidR="00313D21" w:rsidRPr="002B5612">
        <w:rPr>
          <w:b/>
          <w:lang w:val="pt-PT"/>
        </w:rPr>
        <w:t xml:space="preserve"> B. Simões,</w:t>
      </w:r>
      <w:r w:rsidR="0028233C" w:rsidRPr="002B5612">
        <w:rPr>
          <w:b/>
          <w:vertAlign w:val="superscript"/>
          <w:lang w:val="pt-PT"/>
        </w:rPr>
        <w:t>‡</w:t>
      </w:r>
      <w:r w:rsidRPr="002B5612">
        <w:rPr>
          <w:b/>
          <w:lang w:val="pt-PT"/>
        </w:rPr>
        <w:t xml:space="preserve"> and P. M. Mendes*</w:t>
      </w:r>
    </w:p>
    <w:p w14:paraId="37F8866B" w14:textId="77777777" w:rsidR="00817297" w:rsidRPr="00847109" w:rsidRDefault="00817297" w:rsidP="00817297">
      <w:pPr>
        <w:spacing w:line="360" w:lineRule="auto"/>
        <w:ind w:left="187" w:hanging="187"/>
        <w:jc w:val="center"/>
      </w:pPr>
      <w:r w:rsidRPr="00847109">
        <w:t>School of Chemical Engineering, University of Birmingham, Birmingham, B15 2TT, UK.</w:t>
      </w:r>
    </w:p>
    <w:p w14:paraId="5449944E" w14:textId="77777777" w:rsidR="00817297" w:rsidRPr="00847109" w:rsidRDefault="00817297" w:rsidP="00817297">
      <w:pPr>
        <w:autoSpaceDE w:val="0"/>
        <w:autoSpaceDN w:val="0"/>
        <w:adjustRightInd w:val="0"/>
        <w:spacing w:line="360" w:lineRule="auto"/>
        <w:ind w:left="187" w:hanging="187"/>
        <w:jc w:val="center"/>
      </w:pPr>
      <w:r w:rsidRPr="00847109">
        <w:t xml:space="preserve">Telephone: +44 (0) 121 414 5343; Telefax: +44 (0) 121 414 5324; </w:t>
      </w:r>
    </w:p>
    <w:p w14:paraId="25CB6195" w14:textId="77777777" w:rsidR="00817297" w:rsidRDefault="0028233C" w:rsidP="0028233C">
      <w:pPr>
        <w:autoSpaceDE w:val="0"/>
        <w:autoSpaceDN w:val="0"/>
        <w:adjustRightInd w:val="0"/>
        <w:spacing w:line="360" w:lineRule="auto"/>
        <w:ind w:left="187" w:hanging="187"/>
        <w:jc w:val="center"/>
      </w:pPr>
      <w:r w:rsidRPr="0028233C">
        <w:rPr>
          <w:b/>
          <w:vertAlign w:val="superscript"/>
        </w:rPr>
        <w:t>‡</w:t>
      </w:r>
      <w:r w:rsidRPr="0028233C">
        <w:rPr>
          <w:rFonts w:cs="Times New Roman"/>
        </w:rPr>
        <w:t>These author</w:t>
      </w:r>
      <w:r>
        <w:rPr>
          <w:rFonts w:cs="Times New Roman"/>
        </w:rPr>
        <w:t>s contributed equally to this review</w:t>
      </w:r>
      <w:r w:rsidRPr="0028233C">
        <w:t>;</w:t>
      </w:r>
      <w:r>
        <w:t xml:space="preserve"> </w:t>
      </w:r>
      <w:r w:rsidR="00817297" w:rsidRPr="00847109">
        <w:t>E-mail:</w:t>
      </w:r>
      <w:hyperlink r:id="rId8" w:history="1">
        <w:r w:rsidR="00817297" w:rsidRPr="00847109">
          <w:rPr>
            <w:rStyle w:val="Hyperlink"/>
          </w:rPr>
          <w:t>p.m.mendes@bham.ac.uk</w:t>
        </w:r>
      </w:hyperlink>
      <w:r w:rsidR="00817297" w:rsidRPr="00847109">
        <w:t>.</w:t>
      </w:r>
    </w:p>
    <w:p w14:paraId="066B6487" w14:textId="77777777" w:rsidR="00BF389C" w:rsidRDefault="00BF389C" w:rsidP="0028233C">
      <w:pPr>
        <w:pStyle w:val="articlebodyabstracttext"/>
        <w:spacing w:before="0" w:beforeAutospacing="0" w:after="0" w:afterAutospacing="0" w:line="480" w:lineRule="auto"/>
        <w:jc w:val="both"/>
        <w:rPr>
          <w:rFonts w:asciiTheme="minorHAnsi" w:hAnsiTheme="minorHAnsi"/>
          <w:color w:val="000000"/>
          <w:sz w:val="22"/>
          <w:szCs w:val="22"/>
        </w:rPr>
      </w:pPr>
    </w:p>
    <w:p w14:paraId="60FC48E3" w14:textId="4BA35682" w:rsidR="00007491" w:rsidRDefault="00A41F50">
      <w:pPr>
        <w:pStyle w:val="articlebodyabstracttext"/>
        <w:spacing w:before="0" w:beforeAutospacing="0" w:after="0" w:afterAutospacing="0" w:line="480" w:lineRule="auto"/>
        <w:ind w:firstLine="187"/>
        <w:jc w:val="both"/>
        <w:rPr>
          <w:rFonts w:asciiTheme="minorHAnsi" w:hAnsiTheme="minorHAnsi"/>
          <w:color w:val="000000"/>
          <w:sz w:val="22"/>
          <w:szCs w:val="22"/>
        </w:rPr>
      </w:pPr>
      <w:r w:rsidRPr="00847109">
        <w:rPr>
          <w:rFonts w:asciiTheme="minorHAnsi" w:hAnsiTheme="minorHAnsi"/>
          <w:color w:val="000000"/>
          <w:sz w:val="22"/>
          <w:szCs w:val="22"/>
        </w:rPr>
        <w:t>In nature</w:t>
      </w:r>
      <w:r w:rsidR="001E1918" w:rsidRPr="00847109">
        <w:rPr>
          <w:rFonts w:asciiTheme="minorHAnsi" w:hAnsiTheme="minorHAnsi"/>
          <w:color w:val="000000"/>
          <w:sz w:val="22"/>
          <w:szCs w:val="22"/>
        </w:rPr>
        <w:t xml:space="preserve">, </w:t>
      </w:r>
      <w:r w:rsidR="00283C95" w:rsidRPr="00847109">
        <w:rPr>
          <w:rFonts w:asciiTheme="minorHAnsi" w:hAnsiTheme="minorHAnsi"/>
          <w:color w:val="000000"/>
          <w:sz w:val="22"/>
          <w:szCs w:val="22"/>
        </w:rPr>
        <w:t xml:space="preserve">interfacial molecular interactions are at the heart of </w:t>
      </w:r>
      <w:r w:rsidR="00AB181F" w:rsidRPr="00847109">
        <w:rPr>
          <w:rFonts w:asciiTheme="minorHAnsi" w:hAnsiTheme="minorHAnsi"/>
          <w:color w:val="000000"/>
          <w:sz w:val="22"/>
          <w:szCs w:val="22"/>
        </w:rPr>
        <w:t>all</w:t>
      </w:r>
      <w:r w:rsidR="001E1918" w:rsidRPr="00847109">
        <w:rPr>
          <w:rFonts w:asciiTheme="minorHAnsi" w:hAnsiTheme="minorHAnsi"/>
          <w:color w:val="000000"/>
          <w:sz w:val="22"/>
          <w:szCs w:val="22"/>
        </w:rPr>
        <w:t xml:space="preserve"> biological processes </w:t>
      </w:r>
      <w:r w:rsidR="00283C95" w:rsidRPr="00847109">
        <w:rPr>
          <w:rFonts w:asciiTheme="minorHAnsi" w:hAnsiTheme="minorHAnsi"/>
          <w:color w:val="000000"/>
          <w:sz w:val="22"/>
          <w:szCs w:val="22"/>
        </w:rPr>
        <w:t xml:space="preserve">that </w:t>
      </w:r>
      <w:r w:rsidR="00CC0236" w:rsidRPr="00847109">
        <w:rPr>
          <w:rFonts w:asciiTheme="minorHAnsi" w:hAnsiTheme="minorHAnsi"/>
          <w:color w:val="000000"/>
          <w:sz w:val="22"/>
          <w:szCs w:val="22"/>
        </w:rPr>
        <w:t xml:space="preserve">are greatly mediated by a diversity of stimuli. </w:t>
      </w:r>
      <w:r w:rsidR="00B01DB2" w:rsidRPr="00847109">
        <w:rPr>
          <w:rFonts w:asciiTheme="minorHAnsi" w:hAnsiTheme="minorHAnsi"/>
          <w:color w:val="000000"/>
          <w:sz w:val="22"/>
          <w:szCs w:val="22"/>
        </w:rPr>
        <w:t xml:space="preserve">Inspired by natural molecular responsive mechanisms </w:t>
      </w:r>
      <w:r w:rsidR="00283C95" w:rsidRPr="00847109">
        <w:rPr>
          <w:rFonts w:asciiTheme="minorHAnsi" w:hAnsiTheme="minorHAnsi"/>
          <w:color w:val="000000"/>
          <w:sz w:val="22"/>
          <w:szCs w:val="22"/>
        </w:rPr>
        <w:t xml:space="preserve">and our increased capability to manipulate matter at molecular level, </w:t>
      </w:r>
      <w:r w:rsidR="00CC321D" w:rsidRPr="00847109">
        <w:rPr>
          <w:rFonts w:asciiTheme="minorHAnsi" w:hAnsiTheme="minorHAnsi"/>
          <w:color w:val="000000"/>
          <w:sz w:val="22"/>
          <w:szCs w:val="22"/>
        </w:rPr>
        <w:t>a new generation of bio</w:t>
      </w:r>
      <w:r w:rsidR="00D373ED" w:rsidRPr="00847109">
        <w:rPr>
          <w:rFonts w:asciiTheme="minorHAnsi" w:hAnsiTheme="minorHAnsi"/>
          <w:color w:val="000000"/>
          <w:sz w:val="22"/>
          <w:szCs w:val="22"/>
        </w:rPr>
        <w:t>-</w:t>
      </w:r>
      <w:r w:rsidR="00CC321D" w:rsidRPr="00847109">
        <w:rPr>
          <w:rFonts w:asciiTheme="minorHAnsi" w:hAnsiTheme="minorHAnsi"/>
          <w:color w:val="000000"/>
          <w:sz w:val="22"/>
          <w:szCs w:val="22"/>
        </w:rPr>
        <w:t xml:space="preserve">interface materials is </w:t>
      </w:r>
      <w:r w:rsidR="00ED13FC" w:rsidRPr="00847109">
        <w:rPr>
          <w:rFonts w:asciiTheme="minorHAnsi" w:hAnsiTheme="minorHAnsi"/>
          <w:color w:val="000000"/>
          <w:sz w:val="22"/>
          <w:szCs w:val="22"/>
        </w:rPr>
        <w:t xml:space="preserve">being </w:t>
      </w:r>
      <w:r w:rsidR="003F446B" w:rsidRPr="00847109">
        <w:rPr>
          <w:rFonts w:asciiTheme="minorHAnsi" w:hAnsiTheme="minorHAnsi"/>
          <w:color w:val="000000"/>
          <w:sz w:val="22"/>
          <w:szCs w:val="22"/>
        </w:rPr>
        <w:t>developed that possess responsiveness towards various external stimuli</w:t>
      </w:r>
      <w:r w:rsidR="00CF0A5E" w:rsidRPr="00847109">
        <w:rPr>
          <w:rFonts w:asciiTheme="minorHAnsi" w:hAnsiTheme="minorHAnsi"/>
          <w:color w:val="000000"/>
          <w:sz w:val="22"/>
          <w:szCs w:val="22"/>
        </w:rPr>
        <w:t xml:space="preserve">. </w:t>
      </w:r>
      <w:r w:rsidR="00C668F3">
        <w:rPr>
          <w:rFonts w:asciiTheme="minorHAnsi" w:hAnsiTheme="minorHAnsi"/>
          <w:color w:val="000000"/>
          <w:sz w:val="22"/>
          <w:szCs w:val="22"/>
        </w:rPr>
        <w:t xml:space="preserve">In this review, we discuss </w:t>
      </w:r>
      <w:r w:rsidR="004D6F4E">
        <w:rPr>
          <w:rFonts w:asciiTheme="minorHAnsi" w:hAnsiTheme="minorHAnsi"/>
          <w:color w:val="000000"/>
          <w:sz w:val="22"/>
          <w:szCs w:val="22"/>
        </w:rPr>
        <w:t xml:space="preserve">emerging </w:t>
      </w:r>
      <w:r w:rsidR="00731ADF">
        <w:rPr>
          <w:rFonts w:asciiTheme="minorHAnsi" w:hAnsiTheme="minorHAnsi"/>
          <w:color w:val="000000"/>
          <w:sz w:val="22"/>
          <w:szCs w:val="22"/>
        </w:rPr>
        <w:t xml:space="preserve">methods </w:t>
      </w:r>
      <w:r w:rsidR="009C3B8C">
        <w:rPr>
          <w:rFonts w:asciiTheme="minorHAnsi" w:hAnsiTheme="minorHAnsi"/>
          <w:color w:val="000000"/>
          <w:sz w:val="22"/>
          <w:szCs w:val="22"/>
        </w:rPr>
        <w:t xml:space="preserve">for imparting </w:t>
      </w:r>
      <w:r w:rsidR="00AD6707">
        <w:rPr>
          <w:rFonts w:asciiTheme="minorHAnsi" w:hAnsiTheme="minorHAnsi"/>
          <w:color w:val="000000"/>
          <w:sz w:val="22"/>
          <w:szCs w:val="22"/>
        </w:rPr>
        <w:t xml:space="preserve">surfaces </w:t>
      </w:r>
      <w:r w:rsidR="009C3B8C">
        <w:rPr>
          <w:rFonts w:asciiTheme="minorHAnsi" w:hAnsiTheme="minorHAnsi"/>
          <w:color w:val="000000"/>
          <w:sz w:val="22"/>
          <w:szCs w:val="22"/>
        </w:rPr>
        <w:t xml:space="preserve">with dynamic properties and how these in turn </w:t>
      </w:r>
      <w:r w:rsidR="00AD6707">
        <w:rPr>
          <w:rFonts w:asciiTheme="minorHAnsi" w:hAnsiTheme="minorHAnsi"/>
          <w:color w:val="000000"/>
          <w:sz w:val="22"/>
          <w:szCs w:val="22"/>
        </w:rPr>
        <w:t>are introducing increased functional complexity at the bio-interface.</w:t>
      </w:r>
      <w:r w:rsidR="008F0D9A">
        <w:rPr>
          <w:rFonts w:asciiTheme="minorHAnsi" w:hAnsiTheme="minorHAnsi"/>
          <w:color w:val="000000"/>
          <w:sz w:val="22"/>
          <w:szCs w:val="22"/>
        </w:rPr>
        <w:t xml:space="preserve"> We examine how </w:t>
      </w:r>
      <w:r w:rsidR="002145F4">
        <w:rPr>
          <w:rFonts w:asciiTheme="minorHAnsi" w:hAnsiTheme="minorHAnsi"/>
          <w:color w:val="000000"/>
          <w:sz w:val="22"/>
          <w:szCs w:val="22"/>
        </w:rPr>
        <w:t>recent advances are becoming important in</w:t>
      </w:r>
      <w:r w:rsidR="002502A9">
        <w:rPr>
          <w:rFonts w:asciiTheme="minorHAnsi" w:hAnsiTheme="minorHAnsi"/>
          <w:color w:val="000000"/>
          <w:sz w:val="22"/>
          <w:szCs w:val="22"/>
        </w:rPr>
        <w:t xml:space="preserve"> </w:t>
      </w:r>
      <w:r w:rsidR="002502A9" w:rsidRPr="00847109">
        <w:rPr>
          <w:rFonts w:asciiTheme="minorHAnsi" w:hAnsiTheme="minorHAnsi"/>
          <w:color w:val="000000"/>
          <w:sz w:val="22"/>
          <w:szCs w:val="22"/>
        </w:rPr>
        <w:t xml:space="preserve">providing </w:t>
      </w:r>
      <w:r w:rsidR="002502A9">
        <w:rPr>
          <w:rFonts w:asciiTheme="minorHAnsi" w:hAnsiTheme="minorHAnsi"/>
          <w:color w:val="000000"/>
          <w:sz w:val="22"/>
          <w:szCs w:val="22"/>
        </w:rPr>
        <w:t>new</w:t>
      </w:r>
      <w:r w:rsidR="002502A9" w:rsidRPr="00847109">
        <w:rPr>
          <w:rFonts w:asciiTheme="minorHAnsi" w:hAnsiTheme="minorHAnsi"/>
          <w:color w:val="000000"/>
          <w:sz w:val="22"/>
          <w:szCs w:val="22"/>
        </w:rPr>
        <w:t xml:space="preserve"> insights on cell behaviour,</w:t>
      </w:r>
      <w:r w:rsidR="002502A9" w:rsidRPr="00847109">
        <w:rPr>
          <w:rFonts w:asciiTheme="minorHAnsi" w:hAnsiTheme="minorHAnsi"/>
          <w:sz w:val="22"/>
          <w:szCs w:val="22"/>
        </w:rPr>
        <w:t xml:space="preserve"> </w:t>
      </w:r>
      <w:r w:rsidR="002502A9" w:rsidRPr="00847109">
        <w:rPr>
          <w:rFonts w:asciiTheme="minorHAnsi" w:hAnsiTheme="minorHAnsi"/>
          <w:color w:val="000000"/>
          <w:sz w:val="22"/>
          <w:szCs w:val="22"/>
        </w:rPr>
        <w:t xml:space="preserve">allowing progress in the regenerative medicine and tissue engineering fields, providing new opportunities to address the intricate issues associated with biofouling and opening the door to on-demand sensing devices </w:t>
      </w:r>
      <w:r w:rsidR="002502A9">
        <w:rPr>
          <w:rFonts w:asciiTheme="minorHAnsi" w:hAnsiTheme="minorHAnsi"/>
          <w:color w:val="000000"/>
          <w:sz w:val="22"/>
          <w:szCs w:val="22"/>
        </w:rPr>
        <w:t xml:space="preserve">and </w:t>
      </w:r>
      <w:r w:rsidR="002502A9" w:rsidRPr="00847109">
        <w:rPr>
          <w:rFonts w:asciiTheme="minorHAnsi" w:hAnsiTheme="minorHAnsi"/>
          <w:color w:val="000000"/>
          <w:sz w:val="22"/>
          <w:szCs w:val="22"/>
        </w:rPr>
        <w:t xml:space="preserve">highly effective </w:t>
      </w:r>
      <w:r w:rsidR="002502A9" w:rsidRPr="00464F0E">
        <w:rPr>
          <w:rFonts w:asciiTheme="minorHAnsi" w:hAnsiTheme="minorHAnsi"/>
          <w:color w:val="000000"/>
          <w:sz w:val="22"/>
          <w:szCs w:val="22"/>
        </w:rPr>
        <w:t>delivery</w:t>
      </w:r>
      <w:r w:rsidR="002502A9">
        <w:rPr>
          <w:rFonts w:asciiTheme="minorHAnsi" w:hAnsiTheme="minorHAnsi"/>
          <w:color w:val="000000"/>
          <w:sz w:val="22"/>
          <w:szCs w:val="22"/>
        </w:rPr>
        <w:t xml:space="preserve">, bioseparation and bioelectrocatalytic </w:t>
      </w:r>
      <w:r w:rsidR="002502A9" w:rsidRPr="00464F0E">
        <w:rPr>
          <w:rFonts w:asciiTheme="minorHAnsi" w:hAnsiTheme="minorHAnsi"/>
          <w:color w:val="000000"/>
          <w:sz w:val="22"/>
          <w:szCs w:val="22"/>
        </w:rPr>
        <w:t>systems</w:t>
      </w:r>
      <w:r w:rsidR="002502A9" w:rsidRPr="00847109">
        <w:rPr>
          <w:rFonts w:asciiTheme="minorHAnsi" w:hAnsiTheme="minorHAnsi"/>
          <w:color w:val="000000"/>
          <w:sz w:val="22"/>
          <w:szCs w:val="22"/>
        </w:rPr>
        <w:t>.</w:t>
      </w:r>
      <w:r w:rsidR="00CE6722">
        <w:rPr>
          <w:rFonts w:asciiTheme="minorHAnsi" w:hAnsiTheme="minorHAnsi"/>
          <w:color w:val="000000"/>
          <w:sz w:val="22"/>
          <w:szCs w:val="22"/>
        </w:rPr>
        <w:t xml:space="preserve"> Although </w:t>
      </w:r>
      <w:r w:rsidR="006F4E2F">
        <w:rPr>
          <w:rFonts w:asciiTheme="minorHAnsi" w:hAnsiTheme="minorHAnsi"/>
          <w:color w:val="000000"/>
          <w:sz w:val="22"/>
          <w:szCs w:val="22"/>
        </w:rPr>
        <w:t>progress</w:t>
      </w:r>
      <w:r w:rsidR="00CE6722">
        <w:rPr>
          <w:rFonts w:asciiTheme="minorHAnsi" w:hAnsiTheme="minorHAnsi"/>
          <w:color w:val="000000"/>
          <w:sz w:val="22"/>
          <w:szCs w:val="22"/>
        </w:rPr>
        <w:t xml:space="preserve"> is being made, the review </w:t>
      </w:r>
      <w:r w:rsidR="000C2963">
        <w:rPr>
          <w:rFonts w:asciiTheme="minorHAnsi" w:hAnsiTheme="minorHAnsi"/>
          <w:color w:val="000000"/>
          <w:sz w:val="22"/>
          <w:szCs w:val="22"/>
        </w:rPr>
        <w:t xml:space="preserve">also </w:t>
      </w:r>
      <w:r w:rsidR="00CE6722">
        <w:rPr>
          <w:rFonts w:asciiTheme="minorHAnsi" w:hAnsiTheme="minorHAnsi"/>
          <w:color w:val="000000"/>
          <w:sz w:val="22"/>
          <w:szCs w:val="22"/>
        </w:rPr>
        <w:t xml:space="preserve">highlights </w:t>
      </w:r>
      <w:r w:rsidR="00063E13">
        <w:rPr>
          <w:rFonts w:asciiTheme="minorHAnsi" w:hAnsiTheme="minorHAnsi"/>
          <w:color w:val="000000"/>
          <w:sz w:val="22"/>
          <w:szCs w:val="22"/>
        </w:rPr>
        <w:t xml:space="preserve">that current methods are still </w:t>
      </w:r>
      <w:r w:rsidR="00664223">
        <w:rPr>
          <w:rFonts w:asciiTheme="minorHAnsi" w:hAnsiTheme="minorHAnsi"/>
          <w:color w:val="000000"/>
          <w:sz w:val="22"/>
          <w:szCs w:val="22"/>
        </w:rPr>
        <w:t xml:space="preserve">limited in </w:t>
      </w:r>
      <w:r w:rsidR="001539E7">
        <w:rPr>
          <w:rFonts w:asciiTheme="minorHAnsi" w:hAnsiTheme="minorHAnsi"/>
          <w:color w:val="000000"/>
          <w:sz w:val="22"/>
          <w:szCs w:val="22"/>
        </w:rPr>
        <w:t xml:space="preserve">their capability to impart </w:t>
      </w:r>
      <w:r w:rsidR="003A3E86">
        <w:rPr>
          <w:rFonts w:asciiTheme="minorHAnsi" w:hAnsiTheme="minorHAnsi"/>
          <w:color w:val="000000"/>
          <w:sz w:val="22"/>
          <w:szCs w:val="22"/>
        </w:rPr>
        <w:t xml:space="preserve">complex </w:t>
      </w:r>
      <w:r w:rsidR="001539E7">
        <w:rPr>
          <w:rFonts w:asciiTheme="minorHAnsi" w:hAnsiTheme="minorHAnsi"/>
          <w:color w:val="000000"/>
          <w:sz w:val="22"/>
          <w:szCs w:val="22"/>
        </w:rPr>
        <w:t xml:space="preserve">functionality onto the bio-interface </w:t>
      </w:r>
      <w:r w:rsidR="001219EA">
        <w:rPr>
          <w:rFonts w:asciiTheme="minorHAnsi" w:hAnsiTheme="minorHAnsi"/>
          <w:color w:val="000000"/>
          <w:sz w:val="22"/>
          <w:szCs w:val="22"/>
        </w:rPr>
        <w:t xml:space="preserve">to </w:t>
      </w:r>
      <w:r w:rsidR="002F3CFD">
        <w:rPr>
          <w:rFonts w:asciiTheme="minorHAnsi" w:hAnsiTheme="minorHAnsi"/>
          <w:color w:val="000000"/>
          <w:sz w:val="22"/>
          <w:szCs w:val="22"/>
        </w:rPr>
        <w:t xml:space="preserve">fully </w:t>
      </w:r>
      <w:r w:rsidR="003A3E86">
        <w:rPr>
          <w:rFonts w:asciiTheme="minorHAnsi" w:hAnsiTheme="minorHAnsi"/>
          <w:color w:val="000000"/>
          <w:sz w:val="22"/>
          <w:szCs w:val="22"/>
        </w:rPr>
        <w:t xml:space="preserve">address </w:t>
      </w:r>
      <w:r w:rsidR="002F3CFD">
        <w:rPr>
          <w:rFonts w:asciiTheme="minorHAnsi" w:hAnsiTheme="minorHAnsi"/>
          <w:color w:val="000000"/>
          <w:sz w:val="22"/>
          <w:szCs w:val="22"/>
        </w:rPr>
        <w:t xml:space="preserve">the </w:t>
      </w:r>
      <w:r w:rsidR="003A3E86">
        <w:rPr>
          <w:rFonts w:asciiTheme="minorHAnsi" w:hAnsiTheme="minorHAnsi"/>
          <w:color w:val="000000"/>
          <w:sz w:val="22"/>
          <w:szCs w:val="22"/>
        </w:rPr>
        <w:t xml:space="preserve">current </w:t>
      </w:r>
      <w:r w:rsidR="000C2963">
        <w:rPr>
          <w:rFonts w:asciiTheme="minorHAnsi" w:hAnsiTheme="minorHAnsi"/>
          <w:color w:val="000000"/>
          <w:sz w:val="22"/>
          <w:szCs w:val="22"/>
        </w:rPr>
        <w:t xml:space="preserve">challenges </w:t>
      </w:r>
      <w:r w:rsidR="003A3E86">
        <w:rPr>
          <w:rFonts w:asciiTheme="minorHAnsi" w:hAnsiTheme="minorHAnsi"/>
          <w:color w:val="000000"/>
          <w:sz w:val="22"/>
          <w:szCs w:val="22"/>
        </w:rPr>
        <w:t>in biotechnology and biomedicine.</w:t>
      </w:r>
      <w:r w:rsidR="00E14937">
        <w:rPr>
          <w:rFonts w:asciiTheme="minorHAnsi" w:hAnsiTheme="minorHAnsi"/>
          <w:color w:val="000000"/>
          <w:sz w:val="22"/>
          <w:szCs w:val="22"/>
        </w:rPr>
        <w:t xml:space="preserve"> Exciting prospects include </w:t>
      </w:r>
      <w:r w:rsidR="00E66685">
        <w:rPr>
          <w:rFonts w:asciiTheme="minorHAnsi" w:hAnsiTheme="minorHAnsi"/>
          <w:color w:val="000000"/>
          <w:sz w:val="22"/>
          <w:szCs w:val="22"/>
        </w:rPr>
        <w:t xml:space="preserve">incorporation </w:t>
      </w:r>
      <w:r w:rsidR="00FC3AC4">
        <w:rPr>
          <w:rFonts w:asciiTheme="minorHAnsi" w:hAnsiTheme="minorHAnsi"/>
          <w:color w:val="000000"/>
          <w:sz w:val="22"/>
          <w:szCs w:val="22"/>
        </w:rPr>
        <w:t xml:space="preserve">at the bio-interface </w:t>
      </w:r>
      <w:r w:rsidR="00E66685">
        <w:rPr>
          <w:rFonts w:asciiTheme="minorHAnsi" w:hAnsiTheme="minorHAnsi"/>
          <w:color w:val="000000"/>
          <w:sz w:val="22"/>
          <w:szCs w:val="22"/>
        </w:rPr>
        <w:t xml:space="preserve">of </w:t>
      </w:r>
      <w:r w:rsidR="00F9680F">
        <w:rPr>
          <w:rFonts w:asciiTheme="minorHAnsi" w:hAnsiTheme="minorHAnsi"/>
          <w:color w:val="000000"/>
          <w:sz w:val="22"/>
          <w:szCs w:val="22"/>
        </w:rPr>
        <w:t>f</w:t>
      </w:r>
      <w:r w:rsidR="00E66685">
        <w:rPr>
          <w:rFonts w:asciiTheme="minorHAnsi" w:hAnsiTheme="minorHAnsi"/>
          <w:color w:val="000000"/>
          <w:sz w:val="22"/>
          <w:szCs w:val="22"/>
        </w:rPr>
        <w:t>ull</w:t>
      </w:r>
      <w:r w:rsidR="00F9680F">
        <w:rPr>
          <w:rFonts w:asciiTheme="minorHAnsi" w:hAnsiTheme="minorHAnsi"/>
          <w:color w:val="000000"/>
          <w:sz w:val="22"/>
          <w:szCs w:val="22"/>
        </w:rPr>
        <w:t xml:space="preserve"> </w:t>
      </w:r>
      <w:r w:rsidR="00047B58">
        <w:rPr>
          <w:rFonts w:asciiTheme="minorHAnsi" w:hAnsiTheme="minorHAnsi"/>
          <w:color w:val="000000"/>
          <w:sz w:val="22"/>
          <w:szCs w:val="22"/>
        </w:rPr>
        <w:t xml:space="preserve">reversibility of interactions, </w:t>
      </w:r>
      <w:r w:rsidR="00E66685">
        <w:rPr>
          <w:rFonts w:asciiTheme="minorHAnsi" w:hAnsiTheme="minorHAnsi"/>
          <w:color w:val="000000"/>
          <w:sz w:val="22"/>
          <w:szCs w:val="22"/>
        </w:rPr>
        <w:t xml:space="preserve">a </w:t>
      </w:r>
      <w:r w:rsidR="00F9680F">
        <w:rPr>
          <w:rFonts w:asciiTheme="minorHAnsi" w:hAnsiTheme="minorHAnsi"/>
          <w:color w:val="000000"/>
          <w:sz w:val="22"/>
          <w:szCs w:val="22"/>
        </w:rPr>
        <w:t>broad repertoire of multi-responsiveness</w:t>
      </w:r>
      <w:r w:rsidR="00763C37">
        <w:rPr>
          <w:rFonts w:asciiTheme="minorHAnsi" w:hAnsiTheme="minorHAnsi"/>
          <w:color w:val="000000"/>
          <w:sz w:val="22"/>
          <w:szCs w:val="22"/>
        </w:rPr>
        <w:t xml:space="preserve"> and</w:t>
      </w:r>
      <w:r w:rsidR="00F9680F">
        <w:rPr>
          <w:rFonts w:asciiTheme="minorHAnsi" w:hAnsiTheme="minorHAnsi"/>
          <w:color w:val="000000"/>
          <w:sz w:val="22"/>
          <w:szCs w:val="22"/>
        </w:rPr>
        <w:t xml:space="preserve"> bidirectional </w:t>
      </w:r>
      <w:r w:rsidR="00763C37">
        <w:rPr>
          <w:rFonts w:asciiTheme="minorHAnsi" w:hAnsiTheme="minorHAnsi"/>
          <w:color w:val="000000"/>
          <w:sz w:val="22"/>
          <w:szCs w:val="22"/>
        </w:rPr>
        <w:t>actuation</w:t>
      </w:r>
      <w:r w:rsidR="00F71CDD">
        <w:rPr>
          <w:rFonts w:asciiTheme="minorHAnsi" w:hAnsiTheme="minorHAnsi"/>
          <w:color w:val="000000"/>
          <w:sz w:val="22"/>
          <w:szCs w:val="22"/>
        </w:rPr>
        <w:t xml:space="preserve"> as well as the capability to implement </w:t>
      </w:r>
      <w:r w:rsidR="00FC3AC4">
        <w:rPr>
          <w:rFonts w:asciiTheme="minorHAnsi" w:hAnsiTheme="minorHAnsi"/>
          <w:color w:val="000000"/>
          <w:sz w:val="22"/>
          <w:szCs w:val="22"/>
        </w:rPr>
        <w:t>developed</w:t>
      </w:r>
      <w:r w:rsidR="00A118F8">
        <w:rPr>
          <w:rFonts w:asciiTheme="minorHAnsi" w:hAnsiTheme="minorHAnsi"/>
          <w:color w:val="000000"/>
          <w:sz w:val="22"/>
          <w:szCs w:val="22"/>
        </w:rPr>
        <w:t xml:space="preserve"> </w:t>
      </w:r>
      <w:r w:rsidR="00F71CDD">
        <w:rPr>
          <w:rFonts w:asciiTheme="minorHAnsi" w:hAnsiTheme="minorHAnsi"/>
          <w:color w:val="000000"/>
          <w:sz w:val="22"/>
          <w:szCs w:val="22"/>
        </w:rPr>
        <w:t xml:space="preserve">systems </w:t>
      </w:r>
      <w:r w:rsidR="00FC3AC4">
        <w:rPr>
          <w:rFonts w:asciiTheme="minorHAnsi" w:hAnsiTheme="minorHAnsi"/>
          <w:color w:val="000000"/>
          <w:sz w:val="22"/>
          <w:szCs w:val="22"/>
        </w:rPr>
        <w:t>into practical use.</w:t>
      </w:r>
    </w:p>
    <w:p w14:paraId="49850EFF" w14:textId="77777777" w:rsidR="00007491" w:rsidRDefault="00007491">
      <w:pPr>
        <w:pStyle w:val="articlebodyabstracttext"/>
        <w:spacing w:before="0" w:beforeAutospacing="0" w:after="0" w:afterAutospacing="0" w:line="480" w:lineRule="auto"/>
        <w:ind w:firstLine="187"/>
        <w:jc w:val="both"/>
        <w:rPr>
          <w:rFonts w:asciiTheme="minorHAnsi" w:hAnsiTheme="minorHAnsi"/>
          <w:color w:val="000000"/>
          <w:sz w:val="22"/>
          <w:szCs w:val="22"/>
        </w:rPr>
      </w:pPr>
    </w:p>
    <w:p w14:paraId="037E645E" w14:textId="77777777" w:rsidR="007172E6" w:rsidRPr="00847109" w:rsidRDefault="00A46206" w:rsidP="00CF3203">
      <w:pPr>
        <w:pStyle w:val="articlebodyabstracttext"/>
        <w:spacing w:before="0" w:beforeAutospacing="0" w:after="0" w:afterAutospacing="0" w:line="480" w:lineRule="auto"/>
        <w:jc w:val="both"/>
        <w:rPr>
          <w:rFonts w:asciiTheme="minorHAnsi" w:hAnsiTheme="minorHAnsi"/>
          <w:b/>
          <w:color w:val="000000" w:themeColor="text1"/>
          <w:sz w:val="22"/>
          <w:szCs w:val="22"/>
        </w:rPr>
      </w:pPr>
      <w:r w:rsidRPr="00847109">
        <w:rPr>
          <w:rFonts w:asciiTheme="minorHAnsi" w:hAnsiTheme="minorHAnsi"/>
          <w:b/>
          <w:color w:val="000000" w:themeColor="text1"/>
          <w:sz w:val="22"/>
          <w:szCs w:val="22"/>
        </w:rPr>
        <w:lastRenderedPageBreak/>
        <w:t xml:space="preserve">1. </w:t>
      </w:r>
      <w:r w:rsidR="007172E6" w:rsidRPr="00847109">
        <w:rPr>
          <w:rFonts w:asciiTheme="minorHAnsi" w:hAnsiTheme="minorHAnsi"/>
          <w:b/>
          <w:color w:val="000000" w:themeColor="text1"/>
          <w:sz w:val="22"/>
          <w:szCs w:val="22"/>
        </w:rPr>
        <w:t>Introduction</w:t>
      </w:r>
    </w:p>
    <w:p w14:paraId="22DD17EF" w14:textId="77777777" w:rsidR="003B0038" w:rsidRPr="00847109" w:rsidRDefault="003B0038" w:rsidP="00CF3203">
      <w:pPr>
        <w:pStyle w:val="articlebodyabstracttext"/>
        <w:spacing w:before="0" w:beforeAutospacing="0" w:after="0" w:afterAutospacing="0" w:line="480" w:lineRule="auto"/>
        <w:ind w:firstLine="187"/>
        <w:jc w:val="both"/>
        <w:rPr>
          <w:rStyle w:val="Emphasis"/>
          <w:rFonts w:asciiTheme="minorHAnsi" w:hAnsiTheme="minorHAnsi" w:cs="Arial"/>
          <w:b/>
          <w:bCs/>
          <w:i w:val="0"/>
          <w:iCs w:val="0"/>
          <w:color w:val="000000" w:themeColor="text1"/>
          <w:sz w:val="22"/>
          <w:szCs w:val="22"/>
          <w:shd w:val="clear" w:color="auto" w:fill="FFFFFF"/>
        </w:rPr>
      </w:pPr>
    </w:p>
    <w:p w14:paraId="16EBDEA1" w14:textId="73AD4478" w:rsidR="002F672A" w:rsidRPr="000E5DCD" w:rsidRDefault="00856103" w:rsidP="00AF1CFE">
      <w:pPr>
        <w:pStyle w:val="articlebodyabstracttext"/>
        <w:spacing w:before="0" w:beforeAutospacing="0" w:after="0" w:afterAutospacing="0" w:line="480" w:lineRule="auto"/>
        <w:ind w:firstLine="720"/>
        <w:jc w:val="both"/>
        <w:rPr>
          <w:rFonts w:asciiTheme="minorHAnsi" w:hAnsiTheme="minorHAnsi"/>
          <w:color w:val="000000" w:themeColor="text1"/>
          <w:sz w:val="22"/>
          <w:szCs w:val="22"/>
        </w:rPr>
      </w:pPr>
      <w:r w:rsidRPr="00847109">
        <w:rPr>
          <w:rStyle w:val="Emphasis"/>
          <w:rFonts w:asciiTheme="minorHAnsi" w:hAnsiTheme="minorHAnsi" w:cs="Arial"/>
          <w:bCs/>
          <w:i w:val="0"/>
          <w:iCs w:val="0"/>
          <w:color w:val="000000" w:themeColor="text1"/>
          <w:sz w:val="22"/>
          <w:szCs w:val="22"/>
          <w:shd w:val="clear" w:color="auto" w:fill="FFFFFF"/>
        </w:rPr>
        <w:t xml:space="preserve">Nature </w:t>
      </w:r>
      <w:r w:rsidR="001D2529" w:rsidRPr="00847109">
        <w:rPr>
          <w:rStyle w:val="Emphasis"/>
          <w:rFonts w:asciiTheme="minorHAnsi" w:hAnsiTheme="minorHAnsi" w:cs="Arial"/>
          <w:bCs/>
          <w:i w:val="0"/>
          <w:iCs w:val="0"/>
          <w:color w:val="000000" w:themeColor="text1"/>
          <w:sz w:val="22"/>
          <w:szCs w:val="22"/>
          <w:shd w:val="clear" w:color="auto" w:fill="FFFFFF"/>
        </w:rPr>
        <w:t>has been</w:t>
      </w:r>
      <w:r w:rsidRPr="00847109">
        <w:rPr>
          <w:rStyle w:val="Emphasis"/>
          <w:rFonts w:asciiTheme="minorHAnsi" w:hAnsiTheme="minorHAnsi" w:cs="Arial"/>
          <w:bCs/>
          <w:i w:val="0"/>
          <w:iCs w:val="0"/>
          <w:color w:val="000000" w:themeColor="text1"/>
          <w:sz w:val="22"/>
          <w:szCs w:val="22"/>
          <w:shd w:val="clear" w:color="auto" w:fill="FFFFFF"/>
        </w:rPr>
        <w:t xml:space="preserve"> a</w:t>
      </w:r>
      <w:r w:rsidR="00673C28" w:rsidRPr="00847109">
        <w:rPr>
          <w:rStyle w:val="Emphasis"/>
          <w:rFonts w:asciiTheme="minorHAnsi" w:hAnsiTheme="minorHAnsi" w:cs="Arial"/>
          <w:bCs/>
          <w:i w:val="0"/>
          <w:iCs w:val="0"/>
          <w:color w:val="000000" w:themeColor="text1"/>
          <w:sz w:val="22"/>
          <w:szCs w:val="22"/>
          <w:shd w:val="clear" w:color="auto" w:fill="FFFFFF"/>
        </w:rPr>
        <w:t xml:space="preserve"> permanent creative</w:t>
      </w:r>
      <w:r w:rsidRPr="00847109">
        <w:rPr>
          <w:rStyle w:val="Emphasis"/>
          <w:rFonts w:asciiTheme="minorHAnsi" w:hAnsiTheme="minorHAnsi" w:cs="Arial"/>
          <w:bCs/>
          <w:i w:val="0"/>
          <w:iCs w:val="0"/>
          <w:color w:val="000000" w:themeColor="text1"/>
          <w:sz w:val="22"/>
          <w:szCs w:val="22"/>
          <w:shd w:val="clear" w:color="auto" w:fill="FFFFFF"/>
        </w:rPr>
        <w:t xml:space="preserve"> source </w:t>
      </w:r>
      <w:r w:rsidR="00673C28" w:rsidRPr="00847109">
        <w:rPr>
          <w:rStyle w:val="Emphasis"/>
          <w:rFonts w:asciiTheme="minorHAnsi" w:hAnsiTheme="minorHAnsi" w:cs="Arial"/>
          <w:bCs/>
          <w:i w:val="0"/>
          <w:iCs w:val="0"/>
          <w:color w:val="000000" w:themeColor="text1"/>
          <w:sz w:val="22"/>
          <w:szCs w:val="22"/>
          <w:shd w:val="clear" w:color="auto" w:fill="FFFFFF"/>
        </w:rPr>
        <w:t xml:space="preserve">of inspiration </w:t>
      </w:r>
      <w:r w:rsidRPr="00847109">
        <w:rPr>
          <w:rStyle w:val="Emphasis"/>
          <w:rFonts w:asciiTheme="minorHAnsi" w:hAnsiTheme="minorHAnsi" w:cs="Arial"/>
          <w:bCs/>
          <w:i w:val="0"/>
          <w:iCs w:val="0"/>
          <w:color w:val="000000" w:themeColor="text1"/>
          <w:sz w:val="22"/>
          <w:szCs w:val="22"/>
          <w:shd w:val="clear" w:color="auto" w:fill="FFFFFF"/>
        </w:rPr>
        <w:t xml:space="preserve">for </w:t>
      </w:r>
      <w:r w:rsidR="00673C28" w:rsidRPr="00847109">
        <w:rPr>
          <w:rStyle w:val="Emphasis"/>
          <w:rFonts w:asciiTheme="minorHAnsi" w:hAnsiTheme="minorHAnsi" w:cs="Arial"/>
          <w:bCs/>
          <w:i w:val="0"/>
          <w:iCs w:val="0"/>
          <w:color w:val="000000" w:themeColor="text1"/>
          <w:sz w:val="22"/>
          <w:szCs w:val="22"/>
          <w:shd w:val="clear" w:color="auto" w:fill="FFFFFF"/>
        </w:rPr>
        <w:t>conceiving</w:t>
      </w:r>
      <w:r w:rsidR="001D2529" w:rsidRPr="00847109">
        <w:rPr>
          <w:rStyle w:val="Emphasis"/>
          <w:rFonts w:asciiTheme="minorHAnsi" w:hAnsiTheme="minorHAnsi" w:cs="Arial"/>
          <w:bCs/>
          <w:i w:val="0"/>
          <w:iCs w:val="0"/>
          <w:color w:val="000000" w:themeColor="text1"/>
          <w:sz w:val="22"/>
          <w:szCs w:val="22"/>
          <w:shd w:val="clear" w:color="auto" w:fill="FFFFFF"/>
        </w:rPr>
        <w:t xml:space="preserve"> novel synthetic materials with tailored properties and </w:t>
      </w:r>
      <w:r w:rsidR="00204DBD" w:rsidRPr="00847109">
        <w:rPr>
          <w:rStyle w:val="Emphasis"/>
          <w:rFonts w:asciiTheme="minorHAnsi" w:hAnsiTheme="minorHAnsi" w:cs="Arial"/>
          <w:bCs/>
          <w:i w:val="0"/>
          <w:iCs w:val="0"/>
          <w:color w:val="000000" w:themeColor="text1"/>
          <w:sz w:val="22"/>
          <w:szCs w:val="22"/>
          <w:shd w:val="clear" w:color="auto" w:fill="FFFFFF"/>
        </w:rPr>
        <w:t>functions</w:t>
      </w:r>
      <w:r w:rsidR="001D2529" w:rsidRPr="00847109">
        <w:rPr>
          <w:rStyle w:val="Emphasis"/>
          <w:rFonts w:asciiTheme="minorHAnsi" w:hAnsiTheme="minorHAnsi" w:cs="Arial"/>
          <w:bCs/>
          <w:i w:val="0"/>
          <w:iCs w:val="0"/>
          <w:color w:val="000000" w:themeColor="text1"/>
          <w:sz w:val="22"/>
          <w:szCs w:val="22"/>
          <w:shd w:val="clear" w:color="auto" w:fill="FFFFFF"/>
        </w:rPr>
        <w:t>.</w:t>
      </w:r>
      <w:r w:rsidR="006C4CD3" w:rsidRPr="00847109">
        <w:rPr>
          <w:rStyle w:val="Emphasis"/>
          <w:rFonts w:asciiTheme="minorHAnsi" w:hAnsiTheme="minorHAnsi" w:cs="Arial"/>
          <w:bCs/>
          <w:i w:val="0"/>
          <w:iCs w:val="0"/>
          <w:color w:val="000000" w:themeColor="text1"/>
          <w:sz w:val="22"/>
          <w:szCs w:val="22"/>
          <w:shd w:val="clear" w:color="auto" w:fill="FFFFFF"/>
        </w:rPr>
        <w:t xml:space="preserve"> </w:t>
      </w:r>
      <w:r w:rsidR="009770E8" w:rsidRPr="00847109">
        <w:rPr>
          <w:rStyle w:val="Emphasis"/>
          <w:rFonts w:asciiTheme="minorHAnsi" w:hAnsiTheme="minorHAnsi" w:cs="Arial"/>
          <w:bCs/>
          <w:i w:val="0"/>
          <w:iCs w:val="0"/>
          <w:color w:val="000000" w:themeColor="text1"/>
          <w:sz w:val="22"/>
          <w:szCs w:val="22"/>
          <w:shd w:val="clear" w:color="auto" w:fill="FFFFFF"/>
        </w:rPr>
        <w:t xml:space="preserve">From </w:t>
      </w:r>
      <w:r w:rsidR="00BE79EE" w:rsidRPr="00847109">
        <w:rPr>
          <w:rStyle w:val="Emphasis"/>
          <w:rFonts w:asciiTheme="minorHAnsi" w:hAnsiTheme="minorHAnsi" w:cs="Arial"/>
          <w:bCs/>
          <w:i w:val="0"/>
          <w:iCs w:val="0"/>
          <w:color w:val="000000" w:themeColor="text1"/>
          <w:sz w:val="22"/>
          <w:szCs w:val="22"/>
          <w:shd w:val="clear" w:color="auto" w:fill="FFFFFF"/>
        </w:rPr>
        <w:t>the development of nylon to mimic</w:t>
      </w:r>
      <w:r w:rsidR="006C4CD3" w:rsidRPr="00847109">
        <w:rPr>
          <w:rStyle w:val="Emphasis"/>
          <w:rFonts w:asciiTheme="minorHAnsi" w:hAnsiTheme="minorHAnsi" w:cs="Arial"/>
          <w:bCs/>
          <w:i w:val="0"/>
          <w:iCs w:val="0"/>
          <w:color w:val="000000" w:themeColor="text1"/>
          <w:sz w:val="22"/>
          <w:szCs w:val="22"/>
          <w:shd w:val="clear" w:color="auto" w:fill="FFFFFF"/>
        </w:rPr>
        <w:t xml:space="preserve"> </w:t>
      </w:r>
      <w:r w:rsidR="009B45A1" w:rsidRPr="00847109">
        <w:rPr>
          <w:rStyle w:val="Emphasis"/>
          <w:rFonts w:asciiTheme="minorHAnsi" w:hAnsiTheme="minorHAnsi" w:cs="Arial"/>
          <w:bCs/>
          <w:i w:val="0"/>
          <w:iCs w:val="0"/>
          <w:color w:val="000000" w:themeColor="text1"/>
          <w:sz w:val="22"/>
          <w:szCs w:val="22"/>
          <w:shd w:val="clear" w:color="auto" w:fill="FFFFFF"/>
        </w:rPr>
        <w:t xml:space="preserve">the functionality of silk </w:t>
      </w:r>
      <w:r w:rsidR="00BE79EE" w:rsidRPr="00847109">
        <w:rPr>
          <w:rStyle w:val="Emphasis"/>
          <w:rFonts w:asciiTheme="minorHAnsi" w:hAnsiTheme="minorHAnsi" w:cs="Arial"/>
          <w:bCs/>
          <w:i w:val="0"/>
          <w:iCs w:val="0"/>
          <w:color w:val="000000" w:themeColor="text1"/>
          <w:sz w:val="22"/>
          <w:szCs w:val="22"/>
          <w:shd w:val="clear" w:color="auto" w:fill="FFFFFF"/>
        </w:rPr>
        <w:t>and</w:t>
      </w:r>
      <w:r w:rsidR="00642896">
        <w:rPr>
          <w:rStyle w:val="Emphasis"/>
          <w:rFonts w:asciiTheme="minorHAnsi" w:hAnsiTheme="minorHAnsi" w:cs="Arial"/>
          <w:bCs/>
          <w:i w:val="0"/>
          <w:iCs w:val="0"/>
          <w:color w:val="000000" w:themeColor="text1"/>
          <w:sz w:val="22"/>
          <w:szCs w:val="22"/>
          <w:shd w:val="clear" w:color="auto" w:fill="FFFFFF"/>
        </w:rPr>
        <w:t xml:space="preserve"> the</w:t>
      </w:r>
      <w:r w:rsidR="00BE79EE" w:rsidRPr="00847109">
        <w:rPr>
          <w:rStyle w:val="Emphasis"/>
          <w:rFonts w:asciiTheme="minorHAnsi" w:hAnsiTheme="minorHAnsi" w:cs="Arial"/>
          <w:bCs/>
          <w:i w:val="0"/>
          <w:iCs w:val="0"/>
          <w:color w:val="000000" w:themeColor="text1"/>
          <w:sz w:val="22"/>
          <w:szCs w:val="22"/>
          <w:shd w:val="clear" w:color="auto" w:fill="FFFFFF"/>
        </w:rPr>
        <w:t xml:space="preserve"> invention of Velcro inspired by the burrs of plants </w:t>
      </w:r>
      <w:r w:rsidR="009770E8" w:rsidRPr="00847109">
        <w:rPr>
          <w:rStyle w:val="Emphasis"/>
          <w:rFonts w:asciiTheme="minorHAnsi" w:hAnsiTheme="minorHAnsi" w:cs="Arial"/>
          <w:bCs/>
          <w:i w:val="0"/>
          <w:iCs w:val="0"/>
          <w:color w:val="000000" w:themeColor="text1"/>
          <w:sz w:val="22"/>
          <w:szCs w:val="22"/>
          <w:shd w:val="clear" w:color="auto" w:fill="FFFFFF"/>
        </w:rPr>
        <w:t xml:space="preserve">to the more recent advances on synthetic gecko-inspired </w:t>
      </w:r>
      <w:r w:rsidR="00775CFF" w:rsidRPr="00847109">
        <w:rPr>
          <w:rStyle w:val="Emphasis"/>
          <w:rFonts w:asciiTheme="minorHAnsi" w:hAnsiTheme="minorHAnsi" w:cs="Arial"/>
          <w:bCs/>
          <w:i w:val="0"/>
          <w:iCs w:val="0"/>
          <w:color w:val="000000" w:themeColor="text1"/>
          <w:sz w:val="22"/>
          <w:szCs w:val="22"/>
          <w:shd w:val="clear" w:color="auto" w:fill="FFFFFF"/>
        </w:rPr>
        <w:t xml:space="preserve">adhesives and </w:t>
      </w:r>
      <w:r w:rsidR="009770E8" w:rsidRPr="00847109">
        <w:rPr>
          <w:rStyle w:val="Emphasis"/>
          <w:rFonts w:asciiTheme="minorHAnsi" w:hAnsiTheme="minorHAnsi" w:cs="Arial"/>
          <w:bCs/>
          <w:i w:val="0"/>
          <w:iCs w:val="0"/>
          <w:color w:val="000000" w:themeColor="text1"/>
          <w:sz w:val="22"/>
          <w:szCs w:val="22"/>
          <w:shd w:val="clear" w:color="auto" w:fill="FFFFFF"/>
        </w:rPr>
        <w:t>lotus l</w:t>
      </w:r>
      <w:r w:rsidR="004C5FA8" w:rsidRPr="00847109">
        <w:rPr>
          <w:rStyle w:val="Emphasis"/>
          <w:rFonts w:asciiTheme="minorHAnsi" w:hAnsiTheme="minorHAnsi" w:cs="Arial"/>
          <w:bCs/>
          <w:i w:val="0"/>
          <w:iCs w:val="0"/>
          <w:color w:val="000000" w:themeColor="text1"/>
          <w:sz w:val="22"/>
          <w:szCs w:val="22"/>
          <w:shd w:val="clear" w:color="auto" w:fill="FFFFFF"/>
        </w:rPr>
        <w:t>eaf-i</w:t>
      </w:r>
      <w:r w:rsidR="009770E8" w:rsidRPr="00847109">
        <w:rPr>
          <w:rStyle w:val="Emphasis"/>
          <w:rFonts w:asciiTheme="minorHAnsi" w:hAnsiTheme="minorHAnsi" w:cs="Arial"/>
          <w:bCs/>
          <w:i w:val="0"/>
          <w:iCs w:val="0"/>
          <w:color w:val="000000" w:themeColor="text1"/>
          <w:sz w:val="22"/>
          <w:szCs w:val="22"/>
          <w:shd w:val="clear" w:color="auto" w:fill="FFFFFF"/>
        </w:rPr>
        <w:t xml:space="preserve">nspired self-cleaning </w:t>
      </w:r>
      <w:r w:rsidR="00981990" w:rsidRPr="00847109">
        <w:rPr>
          <w:rStyle w:val="Emphasis"/>
          <w:rFonts w:asciiTheme="minorHAnsi" w:hAnsiTheme="minorHAnsi" w:cs="Arial"/>
          <w:bCs/>
          <w:i w:val="0"/>
          <w:iCs w:val="0"/>
          <w:color w:val="000000" w:themeColor="text1"/>
          <w:sz w:val="22"/>
          <w:szCs w:val="22"/>
          <w:shd w:val="clear" w:color="auto" w:fill="FFFFFF"/>
        </w:rPr>
        <w:t>materials</w:t>
      </w:r>
      <w:r w:rsidR="00775CFF" w:rsidRPr="00847109">
        <w:rPr>
          <w:rStyle w:val="Emphasis"/>
          <w:rFonts w:asciiTheme="minorHAnsi" w:hAnsiTheme="minorHAnsi" w:cs="Arial"/>
          <w:bCs/>
          <w:i w:val="0"/>
          <w:iCs w:val="0"/>
          <w:color w:val="000000" w:themeColor="text1"/>
          <w:sz w:val="22"/>
          <w:szCs w:val="22"/>
          <w:shd w:val="clear" w:color="auto" w:fill="FFFFFF"/>
        </w:rPr>
        <w:t>,</w:t>
      </w:r>
      <w:r w:rsidR="004C5FA8" w:rsidRPr="00847109">
        <w:rPr>
          <w:rStyle w:val="Emphasis"/>
          <w:rFonts w:asciiTheme="minorHAnsi" w:hAnsiTheme="minorHAnsi" w:cs="Arial"/>
          <w:bCs/>
          <w:i w:val="0"/>
          <w:iCs w:val="0"/>
          <w:color w:val="000000" w:themeColor="text1"/>
          <w:sz w:val="22"/>
          <w:szCs w:val="22"/>
          <w:shd w:val="clear" w:color="auto" w:fill="FFFFFF"/>
        </w:rPr>
        <w:t xml:space="preserve"> </w:t>
      </w:r>
      <w:r w:rsidR="00D705D0" w:rsidRPr="00847109">
        <w:rPr>
          <w:rStyle w:val="Emphasis"/>
          <w:rFonts w:asciiTheme="minorHAnsi" w:hAnsiTheme="minorHAnsi" w:cs="Arial"/>
          <w:bCs/>
          <w:i w:val="0"/>
          <w:iCs w:val="0"/>
          <w:color w:val="000000" w:themeColor="text1"/>
          <w:sz w:val="22"/>
          <w:szCs w:val="22"/>
          <w:shd w:val="clear" w:color="auto" w:fill="FFFFFF"/>
        </w:rPr>
        <w:t>the structure</w:t>
      </w:r>
      <w:r w:rsidR="00350A97">
        <w:rPr>
          <w:rStyle w:val="Emphasis"/>
          <w:rFonts w:asciiTheme="minorHAnsi" w:hAnsiTheme="minorHAnsi" w:cs="Arial"/>
          <w:bCs/>
          <w:i w:val="0"/>
          <w:iCs w:val="0"/>
          <w:color w:val="000000" w:themeColor="text1"/>
          <w:sz w:val="22"/>
          <w:szCs w:val="22"/>
          <w:shd w:val="clear" w:color="auto" w:fill="FFFFFF"/>
        </w:rPr>
        <w:t>,</w:t>
      </w:r>
      <w:r w:rsidR="00D705D0" w:rsidRPr="00847109">
        <w:rPr>
          <w:rStyle w:val="Emphasis"/>
          <w:rFonts w:asciiTheme="minorHAnsi" w:hAnsiTheme="minorHAnsi" w:cs="Arial"/>
          <w:bCs/>
          <w:i w:val="0"/>
          <w:iCs w:val="0"/>
          <w:color w:val="000000" w:themeColor="text1"/>
          <w:sz w:val="22"/>
          <w:szCs w:val="22"/>
          <w:shd w:val="clear" w:color="auto" w:fill="FFFFFF"/>
        </w:rPr>
        <w:t xml:space="preserve"> form and function of nature materials are being emulated</w:t>
      </w:r>
      <w:r w:rsidR="004F32EF" w:rsidRPr="00847109">
        <w:rPr>
          <w:rStyle w:val="Emphasis"/>
          <w:rFonts w:asciiTheme="minorHAnsi" w:hAnsiTheme="minorHAnsi" w:cs="Arial"/>
          <w:bCs/>
          <w:i w:val="0"/>
          <w:iCs w:val="0"/>
          <w:color w:val="000000" w:themeColor="text1"/>
          <w:sz w:val="22"/>
          <w:szCs w:val="22"/>
          <w:shd w:val="clear" w:color="auto" w:fill="FFFFFF"/>
        </w:rPr>
        <w:t xml:space="preserve"> to </w:t>
      </w:r>
      <w:r w:rsidR="00EE3B0A" w:rsidRPr="00847109">
        <w:rPr>
          <w:rStyle w:val="Emphasis"/>
          <w:rFonts w:asciiTheme="minorHAnsi" w:hAnsiTheme="minorHAnsi" w:cs="Arial"/>
          <w:bCs/>
          <w:i w:val="0"/>
          <w:iCs w:val="0"/>
          <w:color w:val="000000" w:themeColor="text1"/>
          <w:sz w:val="22"/>
          <w:szCs w:val="22"/>
          <w:shd w:val="clear" w:color="auto" w:fill="FFFFFF"/>
        </w:rPr>
        <w:t>create a wide-range of high-</w:t>
      </w:r>
      <w:r w:rsidR="00CA6654" w:rsidRPr="00847109">
        <w:rPr>
          <w:rStyle w:val="Emphasis"/>
          <w:rFonts w:asciiTheme="minorHAnsi" w:hAnsiTheme="minorHAnsi" w:cs="Arial"/>
          <w:bCs/>
          <w:i w:val="0"/>
          <w:iCs w:val="0"/>
          <w:color w:val="000000" w:themeColor="text1"/>
          <w:sz w:val="22"/>
          <w:szCs w:val="22"/>
          <w:shd w:val="clear" w:color="auto" w:fill="FFFFFF"/>
        </w:rPr>
        <w:t>performance materials for</w:t>
      </w:r>
      <w:r w:rsidR="00EE3B0A" w:rsidRPr="00847109">
        <w:rPr>
          <w:rStyle w:val="Emphasis"/>
          <w:rFonts w:asciiTheme="minorHAnsi" w:hAnsiTheme="minorHAnsi" w:cs="Arial"/>
          <w:bCs/>
          <w:i w:val="0"/>
          <w:iCs w:val="0"/>
          <w:color w:val="000000" w:themeColor="text1"/>
          <w:sz w:val="22"/>
          <w:szCs w:val="22"/>
          <w:shd w:val="clear" w:color="auto" w:fill="FFFFFF"/>
        </w:rPr>
        <w:t xml:space="preserve"> the benefit of human beings.</w:t>
      </w:r>
      <w:r w:rsidR="00124A8C" w:rsidRPr="00847109">
        <w:rPr>
          <w:rStyle w:val="Emphasis"/>
          <w:rFonts w:asciiTheme="minorHAnsi" w:hAnsiTheme="minorHAnsi" w:cs="Arial"/>
          <w:bCs/>
          <w:i w:val="0"/>
          <w:iCs w:val="0"/>
          <w:color w:val="000000" w:themeColor="text1"/>
          <w:sz w:val="22"/>
          <w:szCs w:val="22"/>
          <w:shd w:val="clear" w:color="auto" w:fill="FFFFFF"/>
        </w:rPr>
        <w:t xml:space="preserve"> </w:t>
      </w:r>
      <w:r w:rsidR="000371F3" w:rsidRPr="00847109">
        <w:rPr>
          <w:rStyle w:val="Emphasis"/>
          <w:rFonts w:asciiTheme="minorHAnsi" w:hAnsiTheme="minorHAnsi" w:cs="Arial"/>
          <w:bCs/>
          <w:i w:val="0"/>
          <w:iCs w:val="0"/>
          <w:color w:val="000000" w:themeColor="text1"/>
          <w:sz w:val="22"/>
          <w:szCs w:val="22"/>
          <w:shd w:val="clear" w:color="auto" w:fill="FFFFFF"/>
        </w:rPr>
        <w:t xml:space="preserve">With living organisms exhibiting the prevalent characteristic of responding </w:t>
      </w:r>
      <w:r w:rsidR="000371F3" w:rsidRPr="00847109">
        <w:rPr>
          <w:rFonts w:asciiTheme="minorHAnsi" w:hAnsiTheme="minorHAnsi"/>
          <w:sz w:val="22"/>
          <w:szCs w:val="22"/>
        </w:rPr>
        <w:t>to a multitude of stimuli</w:t>
      </w:r>
      <w:r w:rsidR="00B9195B" w:rsidRPr="00847109">
        <w:rPr>
          <w:rFonts w:asciiTheme="minorHAnsi" w:hAnsiTheme="minorHAnsi"/>
          <w:sz w:val="22"/>
          <w:szCs w:val="22"/>
        </w:rPr>
        <w:t xml:space="preserve"> (including temperature, pH, chemicals, pressure, magnetic and electric fields), an invaluable source of examples exists for us to hold on to develop materials with stimuli-responsive properties.</w:t>
      </w:r>
      <w:r w:rsidR="00B9195B" w:rsidRPr="00847109">
        <w:rPr>
          <w:rStyle w:val="Emphasis"/>
          <w:rFonts w:asciiTheme="minorHAnsi" w:hAnsiTheme="minorHAnsi" w:cs="Arial"/>
          <w:bCs/>
          <w:i w:val="0"/>
          <w:iCs w:val="0"/>
          <w:color w:val="000000" w:themeColor="text1"/>
          <w:sz w:val="22"/>
          <w:szCs w:val="22"/>
          <w:shd w:val="clear" w:color="auto" w:fill="FFFFFF"/>
        </w:rPr>
        <w:t xml:space="preserve"> </w:t>
      </w:r>
      <w:r w:rsidR="0039337D" w:rsidRPr="00847109">
        <w:rPr>
          <w:rFonts w:asciiTheme="minorHAnsi" w:hAnsiTheme="minorHAnsi"/>
          <w:sz w:val="22"/>
          <w:szCs w:val="22"/>
        </w:rPr>
        <w:t>Indeed, the search for improved functionalities to meet current needs</w:t>
      </w:r>
      <w:r w:rsidR="00821CD9" w:rsidRPr="00847109">
        <w:rPr>
          <w:rFonts w:asciiTheme="minorHAnsi" w:hAnsiTheme="minorHAnsi"/>
          <w:sz w:val="22"/>
          <w:szCs w:val="22"/>
        </w:rPr>
        <w:t xml:space="preserve"> has led to the introduction </w:t>
      </w:r>
      <w:r w:rsidR="00821CD9" w:rsidRPr="00847109">
        <w:rPr>
          <w:rFonts w:asciiTheme="minorHAnsi" w:hAnsiTheme="minorHAnsi"/>
          <w:color w:val="000000" w:themeColor="text1"/>
          <w:sz w:val="22"/>
          <w:szCs w:val="22"/>
        </w:rPr>
        <w:t>of the concepts of stimuli-responsiveness borrowed from</w:t>
      </w:r>
      <w:r w:rsidR="00A074AF" w:rsidRPr="00847109">
        <w:rPr>
          <w:rFonts w:asciiTheme="minorHAnsi" w:hAnsiTheme="minorHAnsi"/>
          <w:color w:val="000000" w:themeColor="text1"/>
          <w:sz w:val="22"/>
          <w:szCs w:val="22"/>
        </w:rPr>
        <w:t xml:space="preserve"> </w:t>
      </w:r>
      <w:r w:rsidR="00EF0CD2" w:rsidRPr="00847109">
        <w:rPr>
          <w:rFonts w:asciiTheme="minorHAnsi" w:hAnsiTheme="minorHAnsi"/>
          <w:color w:val="000000" w:themeColor="text1"/>
          <w:sz w:val="22"/>
          <w:szCs w:val="22"/>
        </w:rPr>
        <w:t>biological systems</w:t>
      </w:r>
      <w:r w:rsidR="00821CD9" w:rsidRPr="00847109">
        <w:rPr>
          <w:rFonts w:asciiTheme="minorHAnsi" w:hAnsiTheme="minorHAnsi"/>
          <w:color w:val="000000" w:themeColor="text1"/>
          <w:sz w:val="22"/>
          <w:szCs w:val="22"/>
        </w:rPr>
        <w:t xml:space="preserve"> into synthetic materials.</w:t>
      </w:r>
      <w:r w:rsidR="00A074AF" w:rsidRPr="00847109">
        <w:rPr>
          <w:rFonts w:asciiTheme="minorHAnsi" w:hAnsiTheme="minorHAnsi"/>
          <w:color w:val="000000" w:themeColor="text1"/>
          <w:sz w:val="22"/>
          <w:szCs w:val="22"/>
        </w:rPr>
        <w:t xml:space="preserve"> </w:t>
      </w:r>
      <w:r w:rsidR="000F2746" w:rsidRPr="00847109">
        <w:rPr>
          <w:rFonts w:asciiTheme="minorHAnsi" w:hAnsiTheme="minorHAnsi"/>
          <w:color w:val="000000" w:themeColor="text1"/>
          <w:sz w:val="22"/>
          <w:szCs w:val="22"/>
        </w:rPr>
        <w:t>In this context, activ</w:t>
      </w:r>
      <w:r w:rsidR="0045304D" w:rsidRPr="00847109">
        <w:rPr>
          <w:rFonts w:asciiTheme="minorHAnsi" w:hAnsiTheme="minorHAnsi"/>
          <w:color w:val="000000" w:themeColor="text1"/>
          <w:sz w:val="22"/>
          <w:szCs w:val="22"/>
        </w:rPr>
        <w:t xml:space="preserve">e and switchable </w:t>
      </w:r>
      <w:r w:rsidR="0045304D" w:rsidRPr="00AF1CFE">
        <w:rPr>
          <w:rFonts w:asciiTheme="minorHAnsi" w:hAnsiTheme="minorHAnsi"/>
          <w:color w:val="000000" w:themeColor="text1"/>
          <w:sz w:val="22"/>
          <w:szCs w:val="22"/>
        </w:rPr>
        <w:t>bio-</w:t>
      </w:r>
      <w:r w:rsidR="0045304D" w:rsidRPr="00DE6746">
        <w:rPr>
          <w:rFonts w:asciiTheme="minorHAnsi" w:hAnsiTheme="minorHAnsi"/>
          <w:color w:val="000000" w:themeColor="text1"/>
          <w:sz w:val="22"/>
          <w:szCs w:val="22"/>
        </w:rPr>
        <w:t xml:space="preserve">interfaces </w:t>
      </w:r>
      <w:r w:rsidR="00B72522" w:rsidRPr="003D5216">
        <w:rPr>
          <w:rFonts w:asciiTheme="minorHAnsi" w:hAnsiTheme="minorHAnsi"/>
          <w:color w:val="000000" w:themeColor="text1"/>
          <w:sz w:val="22"/>
          <w:szCs w:val="22"/>
        </w:rPr>
        <w:t xml:space="preserve">have made rapid advances in recent years due to their </w:t>
      </w:r>
      <w:r w:rsidR="0045304D" w:rsidRPr="003D5216">
        <w:rPr>
          <w:rFonts w:asciiTheme="minorHAnsi" w:hAnsiTheme="minorHAnsi"/>
          <w:color w:val="000000" w:themeColor="text1"/>
          <w:sz w:val="22"/>
          <w:szCs w:val="22"/>
        </w:rPr>
        <w:t>relevance in many biotechnological and biomedical applications.</w:t>
      </w:r>
      <w:r w:rsidR="004117B7" w:rsidRPr="000E5DCD">
        <w:rPr>
          <w:rFonts w:asciiTheme="minorHAnsi" w:hAnsiTheme="minorHAnsi"/>
          <w:color w:val="000000" w:themeColor="text1"/>
          <w:sz w:val="22"/>
          <w:szCs w:val="22"/>
        </w:rPr>
        <w:fldChar w:fldCharType="begin">
          <w:fldData xml:space="preserve">PEVuZE5vdGU+PENpdGU+PEF1dGhvcj5NZW5kZXM8L0F1dGhvcj48WWVhcj4yMDA4PC9ZZWFyPjxS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</w:fldData>
        </w:fldChar>
      </w:r>
      <w:r w:rsidR="0010176D" w:rsidRPr="00DE6746">
        <w:rPr>
          <w:rFonts w:asciiTheme="minorHAnsi" w:hAnsiTheme="minorHAnsi"/>
          <w:color w:val="000000" w:themeColor="text1"/>
          <w:sz w:val="22"/>
          <w:szCs w:val="22"/>
        </w:rPr>
        <w:instrText xml:space="preserve"> ADDIN EN.CITE </w:instrText>
      </w:r>
      <w:r w:rsidR="0010176D" w:rsidRPr="00343462">
        <w:rPr>
          <w:rFonts w:asciiTheme="minorHAnsi" w:hAnsiTheme="minorHAnsi"/>
          <w:color w:val="000000" w:themeColor="text1"/>
          <w:sz w:val="22"/>
          <w:szCs w:val="22"/>
        </w:rPr>
        <w:fldChar w:fldCharType="begin">
          <w:fldData xml:space="preserve">PEVuZE5vdGU+PENpdGU+PEF1dGhvcj5NZW5kZXM8L0F1dGhvcj48WWVhcj4yMDA4PC9ZZWFyPjxS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</w:fldData>
        </w:fldChar>
      </w:r>
      <w:r w:rsidR="0010176D" w:rsidRPr="00DE6746">
        <w:rPr>
          <w:rFonts w:asciiTheme="minorHAnsi" w:hAnsiTheme="minorHAnsi"/>
          <w:color w:val="000000" w:themeColor="text1"/>
          <w:sz w:val="22"/>
          <w:szCs w:val="22"/>
        </w:rPr>
        <w:instrText xml:space="preserve"> ADDIN EN.CITE.DATA </w:instrText>
      </w:r>
      <w:r w:rsidR="0010176D" w:rsidRPr="00343462">
        <w:rPr>
          <w:rFonts w:asciiTheme="minorHAnsi" w:hAnsiTheme="minorHAnsi"/>
          <w:color w:val="000000" w:themeColor="text1"/>
          <w:sz w:val="22"/>
          <w:szCs w:val="22"/>
        </w:rPr>
      </w:r>
      <w:r w:rsidR="0010176D" w:rsidRPr="00343462">
        <w:rPr>
          <w:rFonts w:asciiTheme="minorHAnsi" w:hAnsiTheme="minorHAnsi"/>
          <w:color w:val="000000" w:themeColor="text1"/>
          <w:sz w:val="22"/>
          <w:szCs w:val="22"/>
        </w:rPr>
        <w:fldChar w:fldCharType="end"/>
      </w:r>
      <w:r w:rsidR="004117B7" w:rsidRPr="000E5DCD">
        <w:rPr>
          <w:rFonts w:asciiTheme="minorHAnsi" w:hAnsiTheme="minorHAnsi"/>
          <w:color w:val="000000" w:themeColor="text1"/>
          <w:sz w:val="22"/>
          <w:szCs w:val="22"/>
        </w:rPr>
      </w:r>
      <w:r w:rsidR="004117B7" w:rsidRPr="000E5DCD">
        <w:rPr>
          <w:rFonts w:asciiTheme="minorHAnsi" w:hAnsiTheme="minorHAnsi"/>
          <w:color w:val="000000" w:themeColor="text1"/>
          <w:sz w:val="22"/>
          <w:szCs w:val="22"/>
        </w:rPr>
        <w:fldChar w:fldCharType="separate"/>
      </w:r>
      <w:hyperlink w:anchor="_ENREF_1" w:tooltip="Mendes, 2008 #2" w:history="1">
        <w:r w:rsidR="00C23356" w:rsidRPr="000E5DCD">
          <w:rPr>
            <w:rFonts w:asciiTheme="minorHAnsi" w:hAnsiTheme="minorHAnsi"/>
            <w:noProof/>
            <w:color w:val="000000" w:themeColor="text1"/>
            <w:sz w:val="22"/>
            <w:szCs w:val="22"/>
            <w:vertAlign w:val="superscript"/>
          </w:rPr>
          <w:t>1</w:t>
        </w:r>
      </w:hyperlink>
      <w:r w:rsidR="004117B7" w:rsidRPr="000E5DCD">
        <w:rPr>
          <w:rFonts w:asciiTheme="minorHAnsi" w:hAnsiTheme="minorHAnsi"/>
          <w:noProof/>
          <w:color w:val="000000" w:themeColor="text1"/>
          <w:sz w:val="22"/>
          <w:szCs w:val="22"/>
          <w:vertAlign w:val="superscript"/>
        </w:rPr>
        <w:t xml:space="preserve">, </w:t>
      </w:r>
      <w:hyperlink w:anchor="_ENREF_2" w:tooltip="Mendes, 2013 #1" w:history="1">
        <w:r w:rsidR="00C23356" w:rsidRPr="000E5DCD">
          <w:rPr>
            <w:rFonts w:asciiTheme="minorHAnsi" w:hAnsiTheme="minorHAnsi"/>
            <w:noProof/>
            <w:color w:val="000000" w:themeColor="text1"/>
            <w:sz w:val="22"/>
            <w:szCs w:val="22"/>
            <w:vertAlign w:val="superscript"/>
          </w:rPr>
          <w:t>2</w:t>
        </w:r>
      </w:hyperlink>
      <w:r w:rsidR="004117B7" w:rsidRPr="000E5DCD">
        <w:rPr>
          <w:rFonts w:asciiTheme="minorHAnsi" w:hAnsiTheme="minorHAnsi"/>
          <w:color w:val="000000" w:themeColor="text1"/>
          <w:sz w:val="22"/>
          <w:szCs w:val="22"/>
        </w:rPr>
        <w:fldChar w:fldCharType="end"/>
      </w:r>
      <w:r w:rsidR="0045304D" w:rsidRPr="002365C2">
        <w:rPr>
          <w:rFonts w:asciiTheme="minorHAnsi" w:hAnsiTheme="minorHAnsi"/>
          <w:color w:val="000000" w:themeColor="text1"/>
          <w:sz w:val="22"/>
          <w:szCs w:val="22"/>
        </w:rPr>
        <w:t xml:space="preserve"> </w:t>
      </w:r>
      <w:r w:rsidR="001E58D5" w:rsidRPr="00880FE5">
        <w:rPr>
          <w:rFonts w:asciiTheme="minorHAnsi" w:hAnsiTheme="minorHAnsi"/>
          <w:color w:val="000000" w:themeColor="text1"/>
          <w:sz w:val="22"/>
          <w:szCs w:val="22"/>
        </w:rPr>
        <w:t xml:space="preserve">It includes their </w:t>
      </w:r>
      <w:r w:rsidR="00800BFB" w:rsidRPr="00880FE5">
        <w:rPr>
          <w:rFonts w:asciiTheme="minorHAnsi" w:hAnsiTheme="minorHAnsi"/>
          <w:color w:val="000000" w:themeColor="text1"/>
          <w:sz w:val="22"/>
          <w:szCs w:val="22"/>
        </w:rPr>
        <w:t xml:space="preserve">use to understand and control </w:t>
      </w:r>
      <w:r w:rsidR="00800BFB" w:rsidRPr="007701C4">
        <w:rPr>
          <w:rFonts w:asciiTheme="minorHAnsi" w:hAnsiTheme="minorHAnsi"/>
          <w:color w:val="000000" w:themeColor="text1"/>
          <w:sz w:val="22"/>
          <w:szCs w:val="22"/>
        </w:rPr>
        <w:t>mammalian</w:t>
      </w:r>
      <w:r w:rsidR="00AF1CFE" w:rsidRPr="00C7325C">
        <w:rPr>
          <w:rFonts w:asciiTheme="minorHAnsi" w:hAnsiTheme="minorHAnsi"/>
          <w:sz w:val="22"/>
          <w:szCs w:val="22"/>
        </w:rPr>
        <w:fldChar w:fldCharType="begin">
          <w:fldData xml:space="preserve">PEVuZE5vdGU+PENpdGU+PEF1dGhvcj5TaGltaXp1PC9BdXRob3I+PFllYXI+MjAxNDwvWWVhcj48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</w:fldData>
        </w:fldChar>
      </w:r>
      <w:r w:rsidR="00AF1CFE" w:rsidRPr="00C7325C">
        <w:rPr>
          <w:rFonts w:asciiTheme="minorHAnsi" w:hAnsiTheme="minorHAnsi"/>
          <w:sz w:val="22"/>
          <w:szCs w:val="22"/>
        </w:rPr>
        <w:instrText xml:space="preserve"> ADDIN EN.CITE </w:instrText>
      </w:r>
      <w:r w:rsidR="00AF1CFE" w:rsidRPr="00C7325C">
        <w:rPr>
          <w:rFonts w:asciiTheme="minorHAnsi" w:hAnsiTheme="minorHAnsi"/>
          <w:sz w:val="22"/>
          <w:szCs w:val="22"/>
        </w:rPr>
        <w:fldChar w:fldCharType="begin">
          <w:fldData xml:space="preserve">PEVuZE5vdGU+PENpdGU+PEF1dGhvcj5TaGltaXp1PC9BdXRob3I+PFllYXI+MjAxNDwvWWVhcj48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</w:fldData>
        </w:fldChar>
      </w:r>
      <w:r w:rsidR="00AF1CFE" w:rsidRPr="00C7325C">
        <w:rPr>
          <w:rFonts w:asciiTheme="minorHAnsi" w:hAnsiTheme="minorHAnsi"/>
          <w:sz w:val="22"/>
          <w:szCs w:val="22"/>
        </w:rPr>
        <w:instrText xml:space="preserve"> ADDIN EN.CITE.DATA </w:instrText>
      </w:r>
      <w:r w:rsidR="00AF1CFE" w:rsidRPr="00C7325C">
        <w:rPr>
          <w:rFonts w:asciiTheme="minorHAnsi" w:hAnsiTheme="minorHAnsi"/>
          <w:sz w:val="22"/>
          <w:szCs w:val="22"/>
        </w:rPr>
      </w:r>
      <w:r w:rsidR="00AF1CFE" w:rsidRPr="00C7325C">
        <w:rPr>
          <w:rFonts w:asciiTheme="minorHAnsi" w:hAnsiTheme="minorHAnsi"/>
          <w:sz w:val="22"/>
          <w:szCs w:val="22"/>
        </w:rPr>
        <w:fldChar w:fldCharType="end"/>
      </w:r>
      <w:r w:rsidR="00AF1CFE" w:rsidRPr="00C7325C">
        <w:rPr>
          <w:rFonts w:asciiTheme="minorHAnsi" w:hAnsiTheme="minorHAnsi"/>
          <w:sz w:val="22"/>
          <w:szCs w:val="22"/>
        </w:rPr>
      </w:r>
      <w:r w:rsidR="00AF1CFE" w:rsidRPr="00C7325C">
        <w:rPr>
          <w:rFonts w:asciiTheme="minorHAnsi" w:hAnsiTheme="minorHAnsi"/>
          <w:sz w:val="22"/>
          <w:szCs w:val="22"/>
        </w:rPr>
        <w:fldChar w:fldCharType="separate"/>
      </w:r>
      <w:hyperlink w:anchor="_ENREF_3" w:tooltip="Shimizu, 2014 #6" w:history="1">
        <w:r w:rsidR="00C23356" w:rsidRPr="00C7325C">
          <w:rPr>
            <w:rFonts w:asciiTheme="minorHAnsi" w:hAnsiTheme="minorHAnsi"/>
            <w:noProof/>
            <w:sz w:val="22"/>
            <w:szCs w:val="22"/>
            <w:vertAlign w:val="superscript"/>
          </w:rPr>
          <w:t>3</w:t>
        </w:r>
      </w:hyperlink>
      <w:r w:rsidR="00AF1CFE" w:rsidRPr="00C7325C">
        <w:rPr>
          <w:rFonts w:asciiTheme="minorHAnsi" w:hAnsiTheme="minorHAnsi"/>
          <w:noProof/>
          <w:sz w:val="22"/>
          <w:szCs w:val="22"/>
          <w:vertAlign w:val="superscript"/>
        </w:rPr>
        <w:t xml:space="preserve">, </w:t>
      </w:r>
      <w:hyperlink w:anchor="_ENREF_4" w:tooltip="Lashkor, 2014 #33" w:history="1">
        <w:r w:rsidR="00C23356" w:rsidRPr="00C7325C">
          <w:rPr>
            <w:rFonts w:asciiTheme="minorHAnsi" w:hAnsiTheme="minorHAnsi"/>
            <w:noProof/>
            <w:sz w:val="22"/>
            <w:szCs w:val="22"/>
            <w:vertAlign w:val="superscript"/>
          </w:rPr>
          <w:t>4</w:t>
        </w:r>
      </w:hyperlink>
      <w:r w:rsidR="00AF1CFE" w:rsidRPr="00C7325C">
        <w:rPr>
          <w:rFonts w:asciiTheme="minorHAnsi" w:hAnsiTheme="minorHAnsi"/>
          <w:sz w:val="22"/>
          <w:szCs w:val="22"/>
        </w:rPr>
        <w:fldChar w:fldCharType="end"/>
      </w:r>
      <w:hyperlink w:anchor="_ENREF_3" w:tooltip="Lashkor, 2014 #33" w:history="1"/>
      <w:r w:rsidR="00800BFB" w:rsidRPr="00DE6746">
        <w:rPr>
          <w:rFonts w:asciiTheme="minorHAnsi" w:hAnsiTheme="minorHAnsi"/>
          <w:color w:val="000000" w:themeColor="text1"/>
          <w:sz w:val="22"/>
          <w:szCs w:val="22"/>
        </w:rPr>
        <w:t xml:space="preserve"> and bacterial cells,</w:t>
      </w:r>
      <w:r w:rsidR="00AF1CFE" w:rsidRPr="00DE6746">
        <w:rPr>
          <w:rFonts w:asciiTheme="minorHAnsi" w:hAnsiTheme="minorHAnsi"/>
          <w:sz w:val="22"/>
          <w:szCs w:val="22"/>
        </w:rPr>
        <w:t xml:space="preserve"> </w:t>
      </w:r>
      <w:r w:rsidR="00AF1CFE" w:rsidRPr="004979B4">
        <w:rPr>
          <w:rFonts w:asciiTheme="minorHAnsi" w:hAnsiTheme="minorHAnsi"/>
          <w:sz w:val="22"/>
          <w:szCs w:val="22"/>
        </w:rPr>
        <w:fldChar w:fldCharType="begin">
          <w:fldData xml:space="preserve">PEVuZE5vdGU+PENpdGU+PEF1dGhvcj5QcmFuemV0dGk8L0F1dGhvcj48WWVhcj4yMDEzPC9ZZWFy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</w:fldData>
        </w:fldChar>
      </w:r>
      <w:r w:rsidR="00AF1CFE" w:rsidRPr="00DE6746">
        <w:rPr>
          <w:rFonts w:asciiTheme="minorHAnsi" w:hAnsiTheme="minorHAnsi"/>
          <w:sz w:val="22"/>
          <w:szCs w:val="22"/>
        </w:rPr>
        <w:instrText xml:space="preserve"> ADDIN EN.CITE </w:instrText>
      </w:r>
      <w:r w:rsidR="00AF1CFE" w:rsidRPr="00C7325C">
        <w:rPr>
          <w:rFonts w:asciiTheme="minorHAnsi" w:hAnsiTheme="minorHAnsi"/>
          <w:sz w:val="22"/>
          <w:szCs w:val="22"/>
        </w:rPr>
        <w:fldChar w:fldCharType="begin">
          <w:fldData xml:space="preserve">PEVuZE5vdGU+PENpdGU+PEF1dGhvcj5QcmFuemV0dGk8L0F1dGhvcj48WWVhcj4yMDEzPC9ZZWFy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</w:fldData>
        </w:fldChar>
      </w:r>
      <w:r w:rsidR="00AF1CFE" w:rsidRPr="00DE6746">
        <w:rPr>
          <w:rFonts w:asciiTheme="minorHAnsi" w:hAnsiTheme="minorHAnsi"/>
          <w:sz w:val="22"/>
          <w:szCs w:val="22"/>
        </w:rPr>
        <w:instrText xml:space="preserve"> ADDIN EN.CITE.DATA </w:instrText>
      </w:r>
      <w:r w:rsidR="00AF1CFE" w:rsidRPr="00C7325C">
        <w:rPr>
          <w:rFonts w:asciiTheme="minorHAnsi" w:hAnsiTheme="minorHAnsi"/>
          <w:sz w:val="22"/>
          <w:szCs w:val="22"/>
        </w:rPr>
      </w:r>
      <w:r w:rsidR="00AF1CFE" w:rsidRPr="00C7325C">
        <w:rPr>
          <w:rFonts w:asciiTheme="minorHAnsi" w:hAnsiTheme="minorHAnsi"/>
          <w:sz w:val="22"/>
          <w:szCs w:val="22"/>
        </w:rPr>
        <w:fldChar w:fldCharType="end"/>
      </w:r>
      <w:r w:rsidR="00AF1CFE" w:rsidRPr="004979B4">
        <w:rPr>
          <w:rFonts w:asciiTheme="minorHAnsi" w:hAnsiTheme="minorHAnsi"/>
          <w:sz w:val="22"/>
          <w:szCs w:val="22"/>
        </w:rPr>
      </w:r>
      <w:r w:rsidR="00AF1CFE" w:rsidRPr="004979B4">
        <w:rPr>
          <w:rFonts w:asciiTheme="minorHAnsi" w:hAnsiTheme="minorHAnsi"/>
          <w:sz w:val="22"/>
          <w:szCs w:val="22"/>
        </w:rPr>
        <w:fldChar w:fldCharType="separate"/>
      </w:r>
      <w:hyperlink w:anchor="_ENREF_5" w:tooltip="Pranzetti, 2013 #8" w:history="1">
        <w:r w:rsidR="00C23356" w:rsidRPr="00DE6746">
          <w:rPr>
            <w:rFonts w:asciiTheme="minorHAnsi" w:hAnsiTheme="minorHAnsi"/>
            <w:noProof/>
            <w:sz w:val="22"/>
            <w:szCs w:val="22"/>
            <w:vertAlign w:val="superscript"/>
          </w:rPr>
          <w:t>5</w:t>
        </w:r>
      </w:hyperlink>
      <w:r w:rsidR="00AF1CFE" w:rsidRPr="00DE6746">
        <w:rPr>
          <w:rFonts w:asciiTheme="minorHAnsi" w:hAnsiTheme="minorHAnsi"/>
          <w:noProof/>
          <w:sz w:val="22"/>
          <w:szCs w:val="22"/>
          <w:vertAlign w:val="superscript"/>
        </w:rPr>
        <w:t xml:space="preserve">, </w:t>
      </w:r>
      <w:hyperlink w:anchor="_ENREF_6" w:tooltip="Epstein, 2013 #9" w:history="1">
        <w:r w:rsidR="00C23356" w:rsidRPr="00DE6746">
          <w:rPr>
            <w:rFonts w:asciiTheme="minorHAnsi" w:hAnsiTheme="minorHAnsi"/>
            <w:noProof/>
            <w:sz w:val="22"/>
            <w:szCs w:val="22"/>
            <w:vertAlign w:val="superscript"/>
          </w:rPr>
          <w:t>6</w:t>
        </w:r>
      </w:hyperlink>
      <w:r w:rsidR="00AF1CFE" w:rsidRPr="004979B4">
        <w:rPr>
          <w:rFonts w:asciiTheme="minorHAnsi" w:hAnsiTheme="minorHAnsi"/>
          <w:sz w:val="22"/>
          <w:szCs w:val="22"/>
        </w:rPr>
        <w:fldChar w:fldCharType="end"/>
      </w:r>
      <w:hyperlink w:anchor="_ENREF_13" w:tooltip="Epstein, 2013 #9" w:history="1"/>
      <w:r w:rsidR="00800BFB" w:rsidRPr="00DE6746">
        <w:rPr>
          <w:rFonts w:asciiTheme="minorHAnsi" w:hAnsiTheme="minorHAnsi"/>
          <w:color w:val="000000" w:themeColor="text1"/>
          <w:sz w:val="22"/>
          <w:szCs w:val="22"/>
        </w:rPr>
        <w:t xml:space="preserve"> as dynamic tools for bioseparation,</w:t>
      </w:r>
      <w:hyperlink w:anchor="_ENREF_7" w:tooltip="Shastri, 2015 #34" w:history="1">
        <w:r w:rsidR="00C23356" w:rsidRPr="004979B4">
          <w:rPr>
            <w:rFonts w:asciiTheme="minorHAnsi" w:hAnsiTheme="minorHAnsi" w:cs="Helvetica"/>
            <w:sz w:val="22"/>
            <w:szCs w:val="22"/>
          </w:rPr>
          <w:fldChar w:fldCharType="begin">
            <w:fldData xml:space="preserve">PEVuZE5vdGU+PENpdGU+PEF1dGhvcj5TaGFzdHJpPC9BdXRob3I+PFllYXI+MjAxNTwvWWVhcj48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</w:fldData>
          </w:fldChar>
        </w:r>
        <w:r w:rsidR="00C23356" w:rsidRPr="00DE6746">
          <w:rPr>
            <w:rFonts w:asciiTheme="minorHAnsi" w:hAnsiTheme="minorHAnsi" w:cs="Helvetica"/>
            <w:sz w:val="22"/>
            <w:szCs w:val="22"/>
          </w:rPr>
          <w:instrText xml:space="preserve"> ADDIN EN.CITE </w:instrText>
        </w:r>
        <w:r w:rsidR="00C23356" w:rsidRPr="00C7325C">
          <w:rPr>
            <w:rFonts w:asciiTheme="minorHAnsi" w:hAnsiTheme="minorHAnsi" w:cs="Helvetica"/>
            <w:sz w:val="22"/>
            <w:szCs w:val="22"/>
          </w:rPr>
          <w:fldChar w:fldCharType="begin">
            <w:fldData xml:space="preserve">PEVuZE5vdGU+PENpdGU+PEF1dGhvcj5TaGFzdHJpPC9BdXRob3I+PFllYXI+MjAxNTwvWWVhcj48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</w:fldData>
          </w:fldChar>
        </w:r>
        <w:r w:rsidR="00C23356" w:rsidRPr="00DE6746">
          <w:rPr>
            <w:rFonts w:asciiTheme="minorHAnsi" w:hAnsiTheme="minorHAnsi" w:cs="Helvetica"/>
            <w:sz w:val="22"/>
            <w:szCs w:val="22"/>
          </w:rPr>
          <w:instrText xml:space="preserve"> ADDIN EN.CITE.DATA </w:instrText>
        </w:r>
        <w:r w:rsidR="00C23356" w:rsidRPr="00C7325C">
          <w:rPr>
            <w:rFonts w:asciiTheme="minorHAnsi" w:hAnsiTheme="minorHAnsi" w:cs="Helvetica"/>
            <w:sz w:val="22"/>
            <w:szCs w:val="22"/>
          </w:rPr>
        </w:r>
        <w:r w:rsidR="00C23356" w:rsidRPr="00C7325C">
          <w:rPr>
            <w:rFonts w:asciiTheme="minorHAnsi" w:hAnsiTheme="minorHAnsi" w:cs="Helvetica"/>
            <w:sz w:val="22"/>
            <w:szCs w:val="22"/>
          </w:rPr>
          <w:fldChar w:fldCharType="end"/>
        </w:r>
        <w:r w:rsidR="00C23356" w:rsidRPr="004979B4">
          <w:rPr>
            <w:rFonts w:asciiTheme="minorHAnsi" w:hAnsiTheme="minorHAnsi" w:cs="Helvetica"/>
            <w:sz w:val="22"/>
            <w:szCs w:val="22"/>
          </w:rPr>
        </w:r>
        <w:r w:rsidR="00C23356" w:rsidRPr="004979B4">
          <w:rPr>
            <w:rFonts w:asciiTheme="minorHAnsi" w:hAnsiTheme="minorHAnsi" w:cs="Helvetica"/>
            <w:sz w:val="22"/>
            <w:szCs w:val="22"/>
          </w:rPr>
          <w:fldChar w:fldCharType="separate"/>
        </w:r>
        <w:r w:rsidR="00C23356" w:rsidRPr="00DE6746">
          <w:rPr>
            <w:rFonts w:asciiTheme="minorHAnsi" w:hAnsiTheme="minorHAnsi" w:cs="Helvetica"/>
            <w:noProof/>
            <w:sz w:val="22"/>
            <w:szCs w:val="22"/>
            <w:vertAlign w:val="superscript"/>
          </w:rPr>
          <w:t>7</w:t>
        </w:r>
        <w:r w:rsidR="00C23356" w:rsidRPr="004979B4">
          <w:rPr>
            <w:rFonts w:asciiTheme="minorHAnsi" w:hAnsiTheme="minorHAnsi" w:cs="Helvetica"/>
            <w:sz w:val="22"/>
            <w:szCs w:val="22"/>
          </w:rPr>
          <w:fldChar w:fldCharType="end"/>
        </w:r>
      </w:hyperlink>
      <w:r w:rsidR="00800BFB" w:rsidRPr="000E5DCD">
        <w:rPr>
          <w:rFonts w:asciiTheme="minorHAnsi" w:hAnsiTheme="minorHAnsi"/>
          <w:color w:val="000000" w:themeColor="text1"/>
          <w:sz w:val="22"/>
          <w:szCs w:val="22"/>
        </w:rPr>
        <w:t xml:space="preserve"> biosensing</w:t>
      </w:r>
      <w:hyperlink w:anchor="_ENREF_8" w:tooltip="Ashaduzzaman, 2015 #42" w:history="1">
        <w:r w:rsidR="00C23356" w:rsidRPr="004979B4">
          <w:rPr>
            <w:rFonts w:asciiTheme="minorHAnsi" w:hAnsiTheme="minorHAnsi"/>
            <w:sz w:val="22"/>
            <w:szCs w:val="22"/>
          </w:rPr>
          <w:fldChar w:fldCharType="begin">
            <w:fldData xml:space="preserve">PEVuZE5vdGU+PENpdGU+PEF1dGhvcj5Bc2hhZHV6emFtYW48L0F1dGhvcj48WWVhcj4yMDE1PC9Z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</w:fldData>
          </w:fldChar>
        </w:r>
        <w:r w:rsidR="00C23356" w:rsidRPr="00DE6746">
          <w:rPr>
            <w:rFonts w:asciiTheme="minorHAnsi" w:hAnsiTheme="minorHAnsi"/>
            <w:sz w:val="22"/>
            <w:szCs w:val="22"/>
          </w:rPr>
          <w:instrText xml:space="preserve"> ADDIN EN.CITE </w:instrText>
        </w:r>
        <w:r w:rsidR="00C23356" w:rsidRPr="00C7325C">
          <w:rPr>
            <w:rFonts w:asciiTheme="minorHAnsi" w:hAnsiTheme="minorHAnsi"/>
            <w:sz w:val="22"/>
            <w:szCs w:val="22"/>
          </w:rPr>
          <w:fldChar w:fldCharType="begin">
            <w:fldData xml:space="preserve">PEVuZE5vdGU+PENpdGU+PEF1dGhvcj5Bc2hhZHV6emFtYW48L0F1dGhvcj48WWVhcj4yMDE1PC9Z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</w:fldData>
          </w:fldChar>
        </w:r>
        <w:r w:rsidR="00C23356" w:rsidRPr="00DE6746">
          <w:rPr>
            <w:rFonts w:asciiTheme="minorHAnsi" w:hAnsiTheme="minorHAnsi"/>
            <w:sz w:val="22"/>
            <w:szCs w:val="22"/>
          </w:rPr>
          <w:instrText xml:space="preserve"> ADDIN EN.CITE.DATA </w:instrText>
        </w:r>
        <w:r w:rsidR="00C23356" w:rsidRPr="00C7325C">
          <w:rPr>
            <w:rFonts w:asciiTheme="minorHAnsi" w:hAnsiTheme="minorHAnsi"/>
            <w:sz w:val="22"/>
            <w:szCs w:val="22"/>
          </w:rPr>
        </w:r>
        <w:r w:rsidR="00C23356" w:rsidRPr="00C7325C">
          <w:rPr>
            <w:rFonts w:asciiTheme="minorHAnsi" w:hAnsiTheme="minorHAnsi"/>
            <w:sz w:val="22"/>
            <w:szCs w:val="22"/>
          </w:rPr>
          <w:fldChar w:fldCharType="end"/>
        </w:r>
        <w:r w:rsidR="00C23356" w:rsidRPr="004979B4">
          <w:rPr>
            <w:rFonts w:asciiTheme="minorHAnsi" w:hAnsiTheme="minorHAnsi"/>
            <w:sz w:val="22"/>
            <w:szCs w:val="22"/>
          </w:rPr>
        </w:r>
        <w:r w:rsidR="00C23356" w:rsidRPr="004979B4">
          <w:rPr>
            <w:rFonts w:asciiTheme="minorHAnsi" w:hAnsiTheme="minorHAnsi"/>
            <w:sz w:val="22"/>
            <w:szCs w:val="22"/>
          </w:rPr>
          <w:fldChar w:fldCharType="separate"/>
        </w:r>
        <w:r w:rsidR="00C23356" w:rsidRPr="00DE6746">
          <w:rPr>
            <w:rFonts w:asciiTheme="minorHAnsi" w:hAnsiTheme="minorHAnsi"/>
            <w:noProof/>
            <w:sz w:val="22"/>
            <w:szCs w:val="22"/>
            <w:vertAlign w:val="superscript"/>
          </w:rPr>
          <w:t>8</w:t>
        </w:r>
        <w:r w:rsidR="00C23356" w:rsidRPr="004979B4">
          <w:rPr>
            <w:rFonts w:asciiTheme="minorHAnsi" w:hAnsiTheme="minorHAnsi"/>
            <w:sz w:val="22"/>
            <w:szCs w:val="22"/>
          </w:rPr>
          <w:fldChar w:fldCharType="end"/>
        </w:r>
      </w:hyperlink>
      <w:r w:rsidR="00800BFB" w:rsidRPr="000E5DCD">
        <w:rPr>
          <w:rFonts w:asciiTheme="minorHAnsi" w:hAnsiTheme="minorHAnsi"/>
          <w:color w:val="000000" w:themeColor="text1"/>
          <w:sz w:val="22"/>
          <w:szCs w:val="22"/>
        </w:rPr>
        <w:t xml:space="preserve"> and</w:t>
      </w:r>
      <w:r w:rsidR="00800BFB" w:rsidRPr="002365C2">
        <w:rPr>
          <w:rFonts w:asciiTheme="minorHAnsi" w:hAnsiTheme="minorHAnsi"/>
          <w:color w:val="000000" w:themeColor="text1"/>
          <w:sz w:val="22"/>
          <w:szCs w:val="22"/>
        </w:rPr>
        <w:t xml:space="preserve"> </w:t>
      </w:r>
      <w:r w:rsidR="00AF1CFE" w:rsidRPr="00880FE5">
        <w:rPr>
          <w:rFonts w:asciiTheme="minorHAnsi" w:hAnsiTheme="minorHAnsi"/>
          <w:color w:val="000000" w:themeColor="text1"/>
          <w:sz w:val="22"/>
          <w:szCs w:val="22"/>
        </w:rPr>
        <w:t>bioelectrocalatysis</w:t>
      </w:r>
      <w:hyperlink w:anchor="_ENREF_9" w:tooltip="Parlak, 2016 #30" w:history="1">
        <w:r w:rsidR="00C23356" w:rsidRPr="00C7325C">
          <w:rPr>
            <w:rFonts w:asciiTheme="minorHAnsi" w:hAnsiTheme="minorHAnsi"/>
            <w:sz w:val="22"/>
            <w:szCs w:val="22"/>
          </w:rPr>
          <w:fldChar w:fldCharType="begin"/>
        </w:r>
        <w:r w:rsidR="00C23356" w:rsidRPr="00C7325C">
          <w:rPr>
            <w:rFonts w:asciiTheme="minorHAnsi" w:hAnsiTheme="minorHAnsi"/>
            <w:sz w:val="22"/>
            <w:szCs w:val="22"/>
          </w:rPr>
          <w:instrText xml:space="preserve"> ADDIN EN.CITE &lt;EndNote&gt;&lt;Cite&gt;&lt;Author&gt;Parlak&lt;/Author&gt;&lt;Year&gt;2016&lt;/Year&gt;&lt;RecNum&gt;30&lt;/RecNum&gt;&lt;DisplayText&gt;&lt;style face="superscript"&gt;9&lt;/style&gt;&lt;/DisplayText&gt;&lt;record&gt;&lt;rec-number&gt;30&lt;/rec-number&gt;&lt;foreign-keys&gt;&lt;key app="EN" db-id="9atvsvst3zdwxmep5rzpds2c0teve2rp0ra0"&gt;30&lt;/key&gt;&lt;/foreign-keys&gt;&lt;ref-type name="Journal Article"&gt;17&lt;/ref-type&gt;&lt;contributors&gt;&lt;authors&gt;&lt;author&gt;Parlak, O.&lt;/author&gt;&lt;author&gt;Beyazit, S.&lt;/author&gt;&lt;author&gt;Tse-Sum-Bui, B.&lt;/author&gt;&lt;author&gt;Haupt, K.&lt;/author&gt;&lt;author&gt;Turnera, A. P. F. &lt;/author&gt;&lt;author&gt;Tiwari, A.&lt;/author&gt;&lt;/authors&gt;&lt;/contributors&gt;&lt;titles&gt;&lt;title&gt;Programmable bioelectronics in a stimuli-encoded 3D graphene interface&lt;/title&gt;&lt;secondary-title&gt;Nanoscale&lt;/secondary-title&gt;&lt;alt-title&gt;Nanoscale&lt;/alt-title&gt;&lt;/titles&gt;&lt;periodical&gt;&lt;full-title&gt;Nanoscale&lt;/full-title&gt;&lt;/periodical&gt;&lt;alt-periodical&gt;&lt;full-title&gt;Nanoscale&lt;/full-title&gt;&lt;/alt-periodical&gt;&lt;pages&gt;9976-9981&lt;/pages&gt;&lt;volume&gt;8&lt;/volume&gt;&lt;dates&gt;&lt;year&gt;2016&lt;/year&gt;&lt;/dates&gt;&lt;urls&gt;&lt;/urls&gt;&lt;/record&gt;&lt;/Cite&gt;&lt;/EndNote&gt;</w:instrText>
        </w:r>
        <w:r w:rsidR="00C23356" w:rsidRPr="00C7325C">
          <w:rPr>
            <w:rFonts w:asciiTheme="minorHAnsi" w:hAnsiTheme="minorHAnsi"/>
            <w:sz w:val="22"/>
            <w:szCs w:val="22"/>
          </w:rPr>
          <w:fldChar w:fldCharType="separate"/>
        </w:r>
        <w:r w:rsidR="00C23356" w:rsidRPr="00C7325C">
          <w:rPr>
            <w:rFonts w:asciiTheme="minorHAnsi" w:hAnsiTheme="minorHAnsi"/>
            <w:noProof/>
            <w:sz w:val="22"/>
            <w:szCs w:val="22"/>
            <w:vertAlign w:val="superscript"/>
          </w:rPr>
          <w:t>9</w:t>
        </w:r>
        <w:r w:rsidR="00C23356" w:rsidRPr="00C7325C">
          <w:rPr>
            <w:rFonts w:asciiTheme="minorHAnsi" w:hAnsiTheme="minorHAnsi"/>
            <w:sz w:val="22"/>
            <w:szCs w:val="22"/>
          </w:rPr>
          <w:fldChar w:fldCharType="end"/>
        </w:r>
      </w:hyperlink>
      <w:r w:rsidR="00AF1CFE" w:rsidRPr="000E5DCD">
        <w:rPr>
          <w:rFonts w:asciiTheme="minorHAnsi" w:hAnsiTheme="minorHAnsi"/>
          <w:color w:val="000000" w:themeColor="text1"/>
          <w:sz w:val="22"/>
          <w:szCs w:val="22"/>
        </w:rPr>
        <w:t xml:space="preserve"> and </w:t>
      </w:r>
      <w:r w:rsidR="003D5216">
        <w:rPr>
          <w:rFonts w:asciiTheme="minorHAnsi" w:hAnsiTheme="minorHAnsi"/>
          <w:color w:val="000000" w:themeColor="text1"/>
          <w:sz w:val="22"/>
          <w:szCs w:val="22"/>
        </w:rPr>
        <w:t xml:space="preserve">as </w:t>
      </w:r>
      <w:r w:rsidR="00AF1CFE" w:rsidRPr="003D5216">
        <w:rPr>
          <w:rFonts w:asciiTheme="minorHAnsi" w:hAnsiTheme="minorHAnsi"/>
          <w:color w:val="000000" w:themeColor="text1"/>
          <w:sz w:val="22"/>
          <w:szCs w:val="22"/>
        </w:rPr>
        <w:t xml:space="preserve">responsive </w:t>
      </w:r>
      <w:r w:rsidR="001E58D5" w:rsidRPr="003D5216">
        <w:rPr>
          <w:rFonts w:asciiTheme="minorHAnsi" w:hAnsiTheme="minorHAnsi"/>
          <w:color w:val="000000" w:themeColor="text1"/>
          <w:sz w:val="22"/>
          <w:szCs w:val="22"/>
        </w:rPr>
        <w:t>nanomaterials</w:t>
      </w:r>
      <w:r w:rsidR="001E58D5" w:rsidRPr="00D8141B">
        <w:rPr>
          <w:rFonts w:asciiTheme="minorHAnsi" w:hAnsiTheme="minorHAnsi"/>
          <w:color w:val="000000" w:themeColor="text1"/>
          <w:sz w:val="22"/>
          <w:szCs w:val="22"/>
        </w:rPr>
        <w:t xml:space="preserve"> for </w:t>
      </w:r>
      <w:r w:rsidR="00087610" w:rsidRPr="00D8141B">
        <w:rPr>
          <w:rFonts w:asciiTheme="minorHAnsi" w:hAnsiTheme="minorHAnsi"/>
          <w:color w:val="000000" w:themeColor="text1"/>
          <w:sz w:val="22"/>
          <w:szCs w:val="22"/>
        </w:rPr>
        <w:t>cancer therapy</w:t>
      </w:r>
      <w:r w:rsidR="00087610" w:rsidRPr="002345E1">
        <w:rPr>
          <w:rFonts w:asciiTheme="minorHAnsi" w:hAnsiTheme="minorHAnsi"/>
          <w:color w:val="000000" w:themeColor="text1"/>
          <w:sz w:val="22"/>
          <w:szCs w:val="22"/>
        </w:rPr>
        <w:t>,</w:t>
      </w:r>
      <w:r w:rsidR="00087610" w:rsidRPr="000E5DCD">
        <w:rPr>
          <w:rFonts w:asciiTheme="minorHAnsi" w:hAnsiTheme="minorHAnsi"/>
          <w:color w:val="000000" w:themeColor="text1"/>
          <w:sz w:val="22"/>
          <w:szCs w:val="22"/>
        </w:rPr>
        <w:fldChar w:fldCharType="begin">
          <w:fldData xml:space="preserve">PEVuZE5vdGU+PENpdGU+PEF1dGhvcj5QYXRyYTwvQXV0aG9yPjxZZWFyPjIwMTU8L1llYXI+PFJl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==
</w:fldData>
        </w:fldChar>
      </w:r>
      <w:r w:rsidR="00B43ECE" w:rsidRPr="00DE6746">
        <w:rPr>
          <w:rFonts w:asciiTheme="minorHAnsi" w:hAnsiTheme="minorHAnsi"/>
          <w:color w:val="000000" w:themeColor="text1"/>
          <w:sz w:val="22"/>
          <w:szCs w:val="22"/>
        </w:rPr>
        <w:instrText xml:space="preserve"> ADDIN EN.CITE </w:instrText>
      </w:r>
      <w:r w:rsidR="00B43ECE" w:rsidRPr="00C7325C">
        <w:rPr>
          <w:rFonts w:asciiTheme="minorHAnsi" w:hAnsiTheme="minorHAnsi"/>
          <w:color w:val="000000" w:themeColor="text1"/>
          <w:sz w:val="22"/>
          <w:szCs w:val="22"/>
        </w:rPr>
        <w:fldChar w:fldCharType="begin">
          <w:fldData xml:space="preserve">PEVuZE5vdGU+PENpdGU+PEF1dGhvcj5QYXRyYTwvQXV0aG9yPjxZZWFyPjIwMTU8L1llYXI+PFJl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==
</w:fldData>
        </w:fldChar>
      </w:r>
      <w:r w:rsidR="00B43ECE" w:rsidRPr="00DE6746">
        <w:rPr>
          <w:rFonts w:asciiTheme="minorHAnsi" w:hAnsiTheme="minorHAnsi"/>
          <w:color w:val="000000" w:themeColor="text1"/>
          <w:sz w:val="22"/>
          <w:szCs w:val="22"/>
        </w:rPr>
        <w:instrText xml:space="preserve"> ADDIN EN.CITE.DATA </w:instrText>
      </w:r>
      <w:r w:rsidR="00B43ECE" w:rsidRPr="00C7325C">
        <w:rPr>
          <w:rFonts w:asciiTheme="minorHAnsi" w:hAnsiTheme="minorHAnsi"/>
          <w:color w:val="000000" w:themeColor="text1"/>
          <w:sz w:val="22"/>
          <w:szCs w:val="22"/>
        </w:rPr>
      </w:r>
      <w:r w:rsidR="00B43ECE" w:rsidRPr="00C7325C">
        <w:rPr>
          <w:rFonts w:asciiTheme="minorHAnsi" w:hAnsiTheme="minorHAnsi"/>
          <w:color w:val="000000" w:themeColor="text1"/>
          <w:sz w:val="22"/>
          <w:szCs w:val="22"/>
        </w:rPr>
        <w:fldChar w:fldCharType="end"/>
      </w:r>
      <w:r w:rsidR="00087610" w:rsidRPr="000E5DCD">
        <w:rPr>
          <w:rFonts w:asciiTheme="minorHAnsi" w:hAnsiTheme="minorHAnsi"/>
          <w:color w:val="000000" w:themeColor="text1"/>
          <w:sz w:val="22"/>
          <w:szCs w:val="22"/>
        </w:rPr>
      </w:r>
      <w:r w:rsidR="00087610" w:rsidRPr="000E5DCD">
        <w:rPr>
          <w:rFonts w:asciiTheme="minorHAnsi" w:hAnsiTheme="minorHAnsi"/>
          <w:color w:val="000000" w:themeColor="text1"/>
          <w:sz w:val="22"/>
          <w:szCs w:val="22"/>
        </w:rPr>
        <w:fldChar w:fldCharType="separate"/>
      </w:r>
      <w:hyperlink w:anchor="_ENREF_10" w:tooltip="Patra, 2015 #86" w:history="1">
        <w:r w:rsidR="00C23356" w:rsidRPr="000E5DCD">
          <w:rPr>
            <w:rFonts w:asciiTheme="minorHAnsi" w:hAnsiTheme="minorHAnsi"/>
            <w:noProof/>
            <w:color w:val="000000" w:themeColor="text1"/>
            <w:sz w:val="22"/>
            <w:szCs w:val="22"/>
            <w:vertAlign w:val="superscript"/>
          </w:rPr>
          <w:t>10</w:t>
        </w:r>
      </w:hyperlink>
      <w:r w:rsidR="00B43ECE" w:rsidRPr="000E5DCD">
        <w:rPr>
          <w:rFonts w:asciiTheme="minorHAnsi" w:hAnsiTheme="minorHAnsi"/>
          <w:noProof/>
          <w:color w:val="000000" w:themeColor="text1"/>
          <w:sz w:val="22"/>
          <w:szCs w:val="22"/>
          <w:vertAlign w:val="superscript"/>
        </w:rPr>
        <w:t xml:space="preserve">, </w:t>
      </w:r>
      <w:hyperlink w:anchor="_ENREF_11" w:tooltip="Gao, 2016 #87" w:history="1">
        <w:r w:rsidR="00C23356" w:rsidRPr="000E5DCD">
          <w:rPr>
            <w:rFonts w:asciiTheme="minorHAnsi" w:hAnsiTheme="minorHAnsi"/>
            <w:noProof/>
            <w:color w:val="000000" w:themeColor="text1"/>
            <w:sz w:val="22"/>
            <w:szCs w:val="22"/>
            <w:vertAlign w:val="superscript"/>
          </w:rPr>
          <w:t>11</w:t>
        </w:r>
      </w:hyperlink>
      <w:r w:rsidR="00087610" w:rsidRPr="000E5DCD">
        <w:rPr>
          <w:rFonts w:asciiTheme="minorHAnsi" w:hAnsiTheme="minorHAnsi"/>
          <w:color w:val="000000" w:themeColor="text1"/>
          <w:sz w:val="22"/>
          <w:szCs w:val="22"/>
        </w:rPr>
        <w:fldChar w:fldCharType="end"/>
      </w:r>
      <w:r w:rsidR="00087610" w:rsidRPr="002365C2">
        <w:rPr>
          <w:rFonts w:asciiTheme="minorHAnsi" w:hAnsiTheme="minorHAnsi"/>
          <w:color w:val="000000" w:themeColor="text1"/>
          <w:sz w:val="22"/>
          <w:szCs w:val="22"/>
        </w:rPr>
        <w:t xml:space="preserve"> </w:t>
      </w:r>
      <w:r w:rsidR="00AF1CFE" w:rsidRPr="00880FE5">
        <w:rPr>
          <w:rFonts w:asciiTheme="minorHAnsi" w:hAnsiTheme="minorHAnsi"/>
          <w:color w:val="000000" w:themeColor="text1"/>
          <w:sz w:val="22"/>
          <w:szCs w:val="22"/>
        </w:rPr>
        <w:t xml:space="preserve">and </w:t>
      </w:r>
      <w:r w:rsidR="001E58D5" w:rsidRPr="00880FE5">
        <w:rPr>
          <w:rFonts w:asciiTheme="minorHAnsi" w:hAnsiTheme="minorHAnsi"/>
          <w:color w:val="000000" w:themeColor="text1"/>
          <w:sz w:val="22"/>
          <w:szCs w:val="22"/>
        </w:rPr>
        <w:t>smart cancer theranostics</w:t>
      </w:r>
      <w:r w:rsidR="00AF1CFE" w:rsidRPr="00880FE5">
        <w:rPr>
          <w:rFonts w:asciiTheme="minorHAnsi" w:hAnsiTheme="minorHAnsi"/>
          <w:color w:val="000000" w:themeColor="text1"/>
          <w:sz w:val="22"/>
          <w:szCs w:val="22"/>
        </w:rPr>
        <w:t>.</w:t>
      </w:r>
      <w:hyperlink w:anchor="_ENREF_12" w:tooltip="Patra, 2014 #85" w:history="1">
        <w:r w:rsidR="00C23356" w:rsidRPr="004979B4">
          <w:rPr>
            <w:rFonts w:asciiTheme="minorHAnsi" w:hAnsiTheme="minorHAnsi"/>
            <w:color w:val="000000" w:themeColor="text1"/>
            <w:sz w:val="22"/>
            <w:szCs w:val="22"/>
          </w:rPr>
          <w:fldChar w:fldCharType="begin"/>
        </w:r>
        <w:r w:rsidR="00C23356" w:rsidRPr="00DE6746">
          <w:rPr>
            <w:rFonts w:asciiTheme="minorHAnsi" w:hAnsiTheme="minorHAnsi"/>
            <w:color w:val="000000" w:themeColor="text1"/>
            <w:sz w:val="22"/>
            <w:szCs w:val="22"/>
          </w:rPr>
          <w:instrText xml:space="preserve"> ADDIN EN.CITE &lt;EndNote&gt;&lt;Cite&gt;&lt;Author&gt;Patra&lt;/Author&gt;&lt;Year&gt;2014&lt;/Year&gt;&lt;RecNum&gt;85&lt;/RecNum&gt;&lt;DisplayText&gt;&lt;style face="superscript"&gt;12&lt;/style&gt;&lt;/DisplayText&gt;&lt;record&gt;&lt;rec-number&gt;85&lt;/rec-number&gt;&lt;foreign-keys&gt;&lt;key app="EN" db-id="9atvsvst3zdwxmep5rzpds2c0teve2rp0ra0"&gt;85&lt;/key&gt;&lt;/foreign-keys&gt;&lt;ref-type name="Journal Article"&gt;17&lt;/ref-type&gt;&lt;contributors&gt;&lt;authors&gt;&lt;author&gt;Patra, H. K.&lt;/author&gt;&lt;author&gt;Ul Khaliq, N.&lt;/author&gt;&lt;author&gt;Romu, T.&lt;/author&gt;&lt;author&gt;Wiechec, E.&lt;/author&gt;&lt;author&gt;Borga, M.&lt;/author&gt;&lt;author&gt;Turner, A. P. F.&lt;/author&gt;&lt;author&gt;Tiwari, A.&lt;/author&gt;&lt;/authors&gt;&lt;/contributors&gt;&lt;titles&gt;&lt;title&gt;MRI-Visual Order-Disorder Micellar Nanostructures for Smart Cancer Theranostics&lt;/title&gt;&lt;secondary-title&gt;Advanced Healthcare Materials&lt;/secondary-title&gt;&lt;/titles&gt;&lt;periodical&gt;&lt;full-title&gt;Advanced Healthcare Materials&lt;/full-title&gt;&lt;abbr-1&gt;Adv. Healthc. Mater.&lt;/abbr-1&gt;&lt;/periodical&gt;&lt;pages&gt;526-535&lt;/pages&gt;&lt;volume&gt;3&lt;/volume&gt;&lt;number&gt;4&lt;/number&gt;&lt;dates&gt;&lt;year&gt;2014&lt;/year&gt;&lt;pub-dates&gt;&lt;date&gt;Apr&lt;/date&gt;&lt;/pub-dates&gt;&lt;/dates&gt;&lt;isbn&gt;2192-2640&lt;/isbn&gt;&lt;accession-num&gt;WOS:000334282400008&lt;/accession-num&gt;&lt;urls&gt;&lt;related-urls&gt;&lt;url&gt;&amp;lt;Go to ISI&amp;gt;://WOS:000334282400008&lt;/url&gt;&lt;/related-urls&gt;&lt;/urls&gt;&lt;electronic-resource-num&gt;10.1002/adhm.201300225&lt;/electronic-resource-num&gt;&lt;/record&gt;&lt;/Cite&gt;&lt;/EndNote&gt;</w:instrText>
        </w:r>
        <w:r w:rsidR="00C23356" w:rsidRPr="004979B4">
          <w:rPr>
            <w:rFonts w:asciiTheme="minorHAnsi" w:hAnsiTheme="minorHAnsi"/>
            <w:color w:val="000000" w:themeColor="text1"/>
            <w:sz w:val="22"/>
            <w:szCs w:val="22"/>
          </w:rPr>
          <w:fldChar w:fldCharType="separate"/>
        </w:r>
        <w:r w:rsidR="00C23356" w:rsidRPr="00DE6746">
          <w:rPr>
            <w:rFonts w:asciiTheme="minorHAnsi" w:hAnsiTheme="minorHAnsi"/>
            <w:noProof/>
            <w:color w:val="000000" w:themeColor="text1"/>
            <w:sz w:val="22"/>
            <w:szCs w:val="22"/>
            <w:vertAlign w:val="superscript"/>
          </w:rPr>
          <w:t>12</w:t>
        </w:r>
        <w:r w:rsidR="00C23356" w:rsidRPr="004979B4">
          <w:rPr>
            <w:rFonts w:asciiTheme="minorHAnsi" w:hAnsiTheme="minorHAnsi"/>
            <w:color w:val="000000" w:themeColor="text1"/>
            <w:sz w:val="22"/>
            <w:szCs w:val="22"/>
          </w:rPr>
          <w:fldChar w:fldCharType="end"/>
        </w:r>
      </w:hyperlink>
    </w:p>
    <w:p w14:paraId="71C87FCE" w14:textId="158EB43C" w:rsidR="005A3275" w:rsidRDefault="0045304D" w:rsidP="0049696A">
      <w:pPr>
        <w:pStyle w:val="articlebodyabstracttext"/>
        <w:spacing w:before="0" w:beforeAutospacing="0" w:after="0" w:afterAutospacing="0" w:line="480" w:lineRule="auto"/>
        <w:ind w:firstLine="720"/>
        <w:jc w:val="both"/>
        <w:rPr>
          <w:rFonts w:asciiTheme="minorHAnsi" w:hAnsiTheme="minorHAnsi" w:cs="Helvetica"/>
          <w:color w:val="000000" w:themeColor="text1"/>
          <w:sz w:val="22"/>
          <w:szCs w:val="22"/>
        </w:rPr>
      </w:pPr>
      <w:r w:rsidRPr="00AF1CFE">
        <w:rPr>
          <w:rFonts w:asciiTheme="minorHAnsi" w:hAnsiTheme="minorHAnsi"/>
          <w:color w:val="000000" w:themeColor="text1"/>
          <w:sz w:val="22"/>
          <w:szCs w:val="22"/>
        </w:rPr>
        <w:t xml:space="preserve">The </w:t>
      </w:r>
      <w:r w:rsidR="00630CF4" w:rsidRPr="00AF1CFE">
        <w:rPr>
          <w:rFonts w:asciiTheme="minorHAnsi" w:hAnsiTheme="minorHAnsi"/>
          <w:color w:val="000000" w:themeColor="text1"/>
          <w:sz w:val="22"/>
          <w:szCs w:val="22"/>
        </w:rPr>
        <w:t>creation</w:t>
      </w:r>
      <w:r w:rsidR="00630CF4" w:rsidRPr="00847109">
        <w:rPr>
          <w:rFonts w:asciiTheme="minorHAnsi" w:hAnsiTheme="minorHAnsi"/>
          <w:color w:val="000000" w:themeColor="text1"/>
          <w:sz w:val="22"/>
          <w:szCs w:val="22"/>
        </w:rPr>
        <w:t xml:space="preserve"> of</w:t>
      </w:r>
      <w:r w:rsidR="00A50814" w:rsidRPr="00847109">
        <w:rPr>
          <w:rFonts w:asciiTheme="minorHAnsi" w:hAnsiTheme="minorHAnsi"/>
          <w:color w:val="000000" w:themeColor="text1"/>
          <w:sz w:val="22"/>
          <w:szCs w:val="22"/>
        </w:rPr>
        <w:t xml:space="preserve"> </w:t>
      </w:r>
      <w:r w:rsidR="00DB1AC4" w:rsidRPr="00847109">
        <w:rPr>
          <w:rFonts w:asciiTheme="minorHAnsi" w:hAnsiTheme="minorHAnsi"/>
          <w:color w:val="000000" w:themeColor="text1"/>
          <w:sz w:val="22"/>
          <w:szCs w:val="22"/>
        </w:rPr>
        <w:t>stimuli-</w:t>
      </w:r>
      <w:r w:rsidR="00CF3203" w:rsidRPr="00847109">
        <w:rPr>
          <w:rFonts w:asciiTheme="minorHAnsi" w:hAnsiTheme="minorHAnsi"/>
          <w:color w:val="000000" w:themeColor="text1"/>
          <w:sz w:val="22"/>
          <w:szCs w:val="22"/>
        </w:rPr>
        <w:t xml:space="preserve">responsive </w:t>
      </w:r>
      <w:r w:rsidR="00A50814" w:rsidRPr="00847109">
        <w:rPr>
          <w:rFonts w:asciiTheme="minorHAnsi" w:hAnsiTheme="minorHAnsi"/>
          <w:color w:val="000000" w:themeColor="text1"/>
          <w:sz w:val="22"/>
          <w:szCs w:val="22"/>
        </w:rPr>
        <w:t xml:space="preserve">interfaces between </w:t>
      </w:r>
      <w:r w:rsidR="00CF3203" w:rsidRPr="00847109">
        <w:rPr>
          <w:rFonts w:asciiTheme="minorHAnsi" w:hAnsiTheme="minorHAnsi"/>
          <w:color w:val="000000" w:themeColor="text1"/>
          <w:sz w:val="22"/>
          <w:szCs w:val="22"/>
        </w:rPr>
        <w:t>synthetic</w:t>
      </w:r>
      <w:r w:rsidR="00A50814" w:rsidRPr="00847109">
        <w:rPr>
          <w:rFonts w:asciiTheme="minorHAnsi" w:hAnsiTheme="minorHAnsi"/>
          <w:color w:val="000000" w:themeColor="text1"/>
          <w:sz w:val="22"/>
          <w:szCs w:val="22"/>
        </w:rPr>
        <w:t xml:space="preserve"> materials and biological systems</w:t>
      </w:r>
      <w:r w:rsidR="00630CF4" w:rsidRPr="00847109">
        <w:rPr>
          <w:rFonts w:asciiTheme="minorHAnsi" w:hAnsiTheme="minorHAnsi"/>
          <w:color w:val="000000" w:themeColor="text1"/>
          <w:sz w:val="22"/>
          <w:szCs w:val="22"/>
        </w:rPr>
        <w:t xml:space="preserve"> is</w:t>
      </w:r>
      <w:r w:rsidR="0030124E" w:rsidRPr="00847109">
        <w:rPr>
          <w:rFonts w:asciiTheme="minorHAnsi" w:hAnsiTheme="minorHAnsi"/>
          <w:color w:val="000000" w:themeColor="text1"/>
          <w:sz w:val="22"/>
          <w:szCs w:val="22"/>
        </w:rPr>
        <w:t xml:space="preserve"> providing the unprecedented ability to </w:t>
      </w:r>
      <w:r w:rsidR="005D5868" w:rsidRPr="00847109">
        <w:rPr>
          <w:rFonts w:asciiTheme="minorHAnsi" w:hAnsiTheme="minorHAnsi"/>
          <w:color w:val="000000" w:themeColor="text1"/>
          <w:sz w:val="22"/>
          <w:szCs w:val="22"/>
        </w:rPr>
        <w:t xml:space="preserve">modulate </w:t>
      </w:r>
      <w:r w:rsidR="0030124E" w:rsidRPr="00847109">
        <w:rPr>
          <w:rFonts w:asciiTheme="minorHAnsi" w:hAnsiTheme="minorHAnsi"/>
          <w:color w:val="000000" w:themeColor="text1"/>
          <w:sz w:val="22"/>
          <w:szCs w:val="22"/>
        </w:rPr>
        <w:t>biomolecular interactions</w:t>
      </w:r>
      <w:r w:rsidR="005901EB" w:rsidRPr="00847109">
        <w:rPr>
          <w:rFonts w:asciiTheme="minorHAnsi" w:hAnsiTheme="minorHAnsi"/>
          <w:color w:val="000000" w:themeColor="text1"/>
          <w:sz w:val="22"/>
          <w:szCs w:val="22"/>
        </w:rPr>
        <w:t>, emulating</w:t>
      </w:r>
      <w:r w:rsidR="00AF2E24" w:rsidRPr="00847109">
        <w:rPr>
          <w:rFonts w:asciiTheme="minorHAnsi" w:hAnsiTheme="minorHAnsi"/>
          <w:color w:val="000000" w:themeColor="text1"/>
          <w:sz w:val="22"/>
          <w:szCs w:val="22"/>
        </w:rPr>
        <w:t xml:space="preserve">, thus, </w:t>
      </w:r>
      <w:r w:rsidR="009C4E11" w:rsidRPr="00847109">
        <w:rPr>
          <w:rFonts w:asciiTheme="minorHAnsi" w:hAnsiTheme="minorHAnsi"/>
          <w:color w:val="000000" w:themeColor="text1"/>
          <w:sz w:val="22"/>
          <w:szCs w:val="22"/>
        </w:rPr>
        <w:t xml:space="preserve">aspects of </w:t>
      </w:r>
      <w:r w:rsidR="005901EB" w:rsidRPr="00847109">
        <w:rPr>
          <w:rFonts w:asciiTheme="minorHAnsi" w:hAnsiTheme="minorHAnsi"/>
          <w:color w:val="000000" w:themeColor="text1"/>
          <w:sz w:val="22"/>
          <w:szCs w:val="22"/>
        </w:rPr>
        <w:t xml:space="preserve">the </w:t>
      </w:r>
      <w:r w:rsidR="006979AF" w:rsidRPr="00847109">
        <w:rPr>
          <w:rFonts w:asciiTheme="minorHAnsi" w:hAnsiTheme="minorHAnsi"/>
          <w:color w:val="000000" w:themeColor="text1"/>
          <w:sz w:val="22"/>
          <w:szCs w:val="22"/>
        </w:rPr>
        <w:t xml:space="preserve">transient </w:t>
      </w:r>
      <w:r w:rsidR="005901EB" w:rsidRPr="00847109">
        <w:rPr>
          <w:rFonts w:asciiTheme="minorHAnsi" w:hAnsiTheme="minorHAnsi"/>
          <w:color w:val="000000" w:themeColor="text1"/>
          <w:sz w:val="22"/>
          <w:szCs w:val="22"/>
        </w:rPr>
        <w:t xml:space="preserve">interactions that </w:t>
      </w:r>
      <w:r w:rsidR="0030124E" w:rsidRPr="00847109">
        <w:rPr>
          <w:rFonts w:asciiTheme="minorHAnsi" w:hAnsiTheme="minorHAnsi"/>
          <w:color w:val="000000" w:themeColor="text1"/>
          <w:sz w:val="22"/>
          <w:szCs w:val="22"/>
        </w:rPr>
        <w:t>are central</w:t>
      </w:r>
      <w:r w:rsidR="005D5868" w:rsidRPr="00847109">
        <w:rPr>
          <w:rFonts w:asciiTheme="minorHAnsi" w:hAnsiTheme="minorHAnsi"/>
          <w:color w:val="000000" w:themeColor="text1"/>
          <w:sz w:val="22"/>
          <w:szCs w:val="22"/>
        </w:rPr>
        <w:t xml:space="preserve"> to all biological processes</w:t>
      </w:r>
      <w:r w:rsidR="00DB1AC4" w:rsidRPr="00847109">
        <w:rPr>
          <w:rFonts w:asciiTheme="minorHAnsi" w:hAnsiTheme="minorHAnsi"/>
          <w:color w:val="000000" w:themeColor="text1"/>
          <w:sz w:val="22"/>
          <w:szCs w:val="22"/>
        </w:rPr>
        <w:t>, including signal transduction, cell differentiation,</w:t>
      </w:r>
      <w:r w:rsidR="00987012" w:rsidRPr="00847109">
        <w:rPr>
          <w:rFonts w:asciiTheme="minorHAnsi" w:hAnsiTheme="minorHAnsi"/>
          <w:color w:val="000000" w:themeColor="text1"/>
          <w:sz w:val="22"/>
          <w:szCs w:val="22"/>
        </w:rPr>
        <w:t xml:space="preserve"> </w:t>
      </w:r>
      <w:r w:rsidR="00FB280B" w:rsidRPr="00847109">
        <w:rPr>
          <w:rFonts w:asciiTheme="minorHAnsi" w:hAnsiTheme="minorHAnsi"/>
          <w:color w:val="000000" w:themeColor="text1"/>
          <w:sz w:val="22"/>
          <w:szCs w:val="22"/>
        </w:rPr>
        <w:t>enzyme catalysis and inhibition</w:t>
      </w:r>
      <w:r w:rsidR="00DB1AC4" w:rsidRPr="00847109">
        <w:rPr>
          <w:rFonts w:asciiTheme="minorHAnsi" w:hAnsiTheme="minorHAnsi"/>
          <w:color w:val="000000" w:themeColor="text1"/>
          <w:sz w:val="22"/>
          <w:szCs w:val="22"/>
        </w:rPr>
        <w:t xml:space="preserve"> </w:t>
      </w:r>
      <w:r w:rsidR="00FB280B" w:rsidRPr="00847109">
        <w:rPr>
          <w:rFonts w:asciiTheme="minorHAnsi" w:hAnsiTheme="minorHAnsi"/>
          <w:color w:val="000000" w:themeColor="text1"/>
          <w:sz w:val="22"/>
          <w:szCs w:val="22"/>
        </w:rPr>
        <w:t>and DNA replication and transcription.</w:t>
      </w:r>
      <w:r w:rsidR="00FB7212" w:rsidRPr="00847109">
        <w:rPr>
          <w:rFonts w:asciiTheme="minorHAnsi" w:hAnsiTheme="minorHAnsi"/>
          <w:color w:val="000000" w:themeColor="text1"/>
          <w:sz w:val="22"/>
          <w:szCs w:val="22"/>
        </w:rPr>
        <w:fldChar w:fldCharType="begin">
          <w:fldData xml:space="preserve">PEVuZE5vdGU+PENpdGU+PEF1dGhvcj5Ub21wYTwvQXV0aG9yPjxZZWFyPjIwMTY8L1llYXI+PFJl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</w:fldData>
        </w:fldChar>
      </w:r>
      <w:r w:rsidR="00B43ECE">
        <w:rPr>
          <w:rFonts w:asciiTheme="minorHAnsi" w:hAnsiTheme="minorHAnsi"/>
          <w:color w:val="000000" w:themeColor="text1"/>
          <w:sz w:val="22"/>
          <w:szCs w:val="22"/>
        </w:rPr>
        <w:instrText xml:space="preserve"> ADDIN EN.CITE </w:instrText>
      </w:r>
      <w:r w:rsidR="00B43ECE">
        <w:rPr>
          <w:rFonts w:asciiTheme="minorHAnsi" w:hAnsiTheme="minorHAnsi"/>
          <w:color w:val="000000" w:themeColor="text1"/>
          <w:sz w:val="22"/>
          <w:szCs w:val="22"/>
        </w:rPr>
        <w:fldChar w:fldCharType="begin">
          <w:fldData xml:space="preserve">PEVuZE5vdGU+PENpdGU+PEF1dGhvcj5Ub21wYTwvQXV0aG9yPjxZZWFyPjIwMTY8L1llYXI+PFJl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</w:fldData>
        </w:fldChar>
      </w:r>
      <w:r w:rsidR="00B43ECE">
        <w:rPr>
          <w:rFonts w:asciiTheme="minorHAnsi" w:hAnsiTheme="minorHAnsi"/>
          <w:color w:val="000000" w:themeColor="text1"/>
          <w:sz w:val="22"/>
          <w:szCs w:val="22"/>
        </w:rPr>
        <w:instrText xml:space="preserve"> ADDIN EN.CITE.DATA </w:instrText>
      </w:r>
      <w:r w:rsidR="00B43ECE">
        <w:rPr>
          <w:rFonts w:asciiTheme="minorHAnsi" w:hAnsiTheme="minorHAnsi"/>
          <w:color w:val="000000" w:themeColor="text1"/>
          <w:sz w:val="22"/>
          <w:szCs w:val="22"/>
        </w:rPr>
      </w:r>
      <w:r w:rsidR="00B43ECE">
        <w:rPr>
          <w:rFonts w:asciiTheme="minorHAnsi" w:hAnsiTheme="minorHAnsi"/>
          <w:color w:val="000000" w:themeColor="text1"/>
          <w:sz w:val="22"/>
          <w:szCs w:val="22"/>
        </w:rPr>
        <w:fldChar w:fldCharType="end"/>
      </w:r>
      <w:r w:rsidR="00FB7212" w:rsidRPr="00847109">
        <w:rPr>
          <w:rFonts w:asciiTheme="minorHAnsi" w:hAnsiTheme="minorHAnsi"/>
          <w:color w:val="000000" w:themeColor="text1"/>
          <w:sz w:val="22"/>
          <w:szCs w:val="22"/>
        </w:rPr>
      </w:r>
      <w:r w:rsidR="00FB7212" w:rsidRPr="00847109">
        <w:rPr>
          <w:rFonts w:asciiTheme="minorHAnsi" w:hAnsiTheme="minorHAnsi"/>
          <w:color w:val="000000" w:themeColor="text1"/>
          <w:sz w:val="22"/>
          <w:szCs w:val="22"/>
        </w:rPr>
        <w:fldChar w:fldCharType="separate"/>
      </w:r>
      <w:hyperlink w:anchor="_ENREF_13" w:tooltip="Tompa, 2016 #3" w:history="1">
        <w:r w:rsidR="00C23356" w:rsidRPr="00B43ECE">
          <w:rPr>
            <w:rFonts w:asciiTheme="minorHAnsi" w:hAnsiTheme="minorHAnsi"/>
            <w:noProof/>
            <w:color w:val="000000" w:themeColor="text1"/>
            <w:sz w:val="22"/>
            <w:szCs w:val="22"/>
            <w:vertAlign w:val="superscript"/>
          </w:rPr>
          <w:t>13</w:t>
        </w:r>
      </w:hyperlink>
      <w:r w:rsidR="00B43ECE" w:rsidRPr="00B43ECE">
        <w:rPr>
          <w:rFonts w:asciiTheme="minorHAnsi" w:hAnsiTheme="minorHAnsi"/>
          <w:noProof/>
          <w:color w:val="000000" w:themeColor="text1"/>
          <w:sz w:val="22"/>
          <w:szCs w:val="22"/>
          <w:vertAlign w:val="superscript"/>
        </w:rPr>
        <w:t xml:space="preserve">, </w:t>
      </w:r>
      <w:hyperlink w:anchor="_ENREF_14" w:tooltip="Keskin, 2016 #4" w:history="1">
        <w:r w:rsidR="00C23356" w:rsidRPr="00B43ECE">
          <w:rPr>
            <w:rFonts w:asciiTheme="minorHAnsi" w:hAnsiTheme="minorHAnsi"/>
            <w:noProof/>
            <w:color w:val="000000" w:themeColor="text1"/>
            <w:sz w:val="22"/>
            <w:szCs w:val="22"/>
            <w:vertAlign w:val="superscript"/>
          </w:rPr>
          <w:t>14</w:t>
        </w:r>
      </w:hyperlink>
      <w:r w:rsidR="00FB7212" w:rsidRPr="00847109">
        <w:rPr>
          <w:rFonts w:asciiTheme="minorHAnsi" w:hAnsiTheme="minorHAnsi"/>
          <w:color w:val="000000" w:themeColor="text1"/>
          <w:sz w:val="22"/>
          <w:szCs w:val="22"/>
        </w:rPr>
        <w:fldChar w:fldCharType="end"/>
      </w:r>
      <w:hyperlink w:anchor="_ENREF_2" w:tooltip="Keskin, 2016 #39" w:history="1"/>
      <w:r w:rsidR="00FB7212" w:rsidRPr="00847109">
        <w:rPr>
          <w:rFonts w:asciiTheme="minorHAnsi" w:hAnsiTheme="minorHAnsi"/>
          <w:color w:val="000000" w:themeColor="text1"/>
          <w:sz w:val="22"/>
          <w:szCs w:val="22"/>
        </w:rPr>
        <w:t xml:space="preserve"> </w:t>
      </w:r>
      <w:r w:rsidR="00CD2374" w:rsidRPr="00847109">
        <w:rPr>
          <w:rFonts w:asciiTheme="minorHAnsi" w:hAnsiTheme="minorHAnsi"/>
          <w:color w:val="000000" w:themeColor="text1"/>
          <w:sz w:val="22"/>
          <w:szCs w:val="22"/>
        </w:rPr>
        <w:t>These transient interactions</w:t>
      </w:r>
      <w:r w:rsidR="004D7310" w:rsidRPr="00847109">
        <w:rPr>
          <w:rFonts w:asciiTheme="minorHAnsi" w:hAnsiTheme="minorHAnsi"/>
          <w:color w:val="000000" w:themeColor="text1"/>
          <w:sz w:val="22"/>
          <w:szCs w:val="22"/>
        </w:rPr>
        <w:t xml:space="preserve">, </w:t>
      </w:r>
      <w:r w:rsidR="00217A56" w:rsidRPr="00847109">
        <w:rPr>
          <w:rFonts w:asciiTheme="minorHAnsi" w:hAnsiTheme="minorHAnsi"/>
          <w:color w:val="000000" w:themeColor="text1"/>
          <w:sz w:val="22"/>
          <w:szCs w:val="22"/>
        </w:rPr>
        <w:t xml:space="preserve">which can </w:t>
      </w:r>
      <w:r w:rsidR="00FB7212" w:rsidRPr="00847109">
        <w:rPr>
          <w:rFonts w:asciiTheme="minorHAnsi" w:hAnsiTheme="minorHAnsi"/>
          <w:color w:val="000000" w:themeColor="text1"/>
          <w:sz w:val="22"/>
          <w:szCs w:val="22"/>
        </w:rPr>
        <w:t>involve,</w:t>
      </w:r>
      <w:r w:rsidR="00217A56" w:rsidRPr="00847109">
        <w:rPr>
          <w:rFonts w:asciiTheme="minorHAnsi" w:hAnsiTheme="minorHAnsi"/>
          <w:color w:val="000000" w:themeColor="text1"/>
          <w:sz w:val="22"/>
          <w:szCs w:val="22"/>
        </w:rPr>
        <w:t xml:space="preserve"> for instance</w:t>
      </w:r>
      <w:r w:rsidR="00FB7212" w:rsidRPr="00847109">
        <w:rPr>
          <w:rFonts w:asciiTheme="minorHAnsi" w:hAnsiTheme="minorHAnsi"/>
          <w:color w:val="000000" w:themeColor="text1"/>
          <w:sz w:val="22"/>
          <w:szCs w:val="22"/>
        </w:rPr>
        <w:t>, protein-protei</w:t>
      </w:r>
      <w:r w:rsidR="005F6769">
        <w:rPr>
          <w:rFonts w:asciiTheme="minorHAnsi" w:hAnsiTheme="minorHAnsi"/>
          <w:color w:val="000000" w:themeColor="text1"/>
          <w:sz w:val="22"/>
          <w:szCs w:val="22"/>
        </w:rPr>
        <w:t xml:space="preserve">n, protein-ligand, protein-DNA </w:t>
      </w:r>
      <w:r w:rsidR="00FB7212" w:rsidRPr="00847109">
        <w:rPr>
          <w:rFonts w:asciiTheme="minorHAnsi" w:hAnsiTheme="minorHAnsi"/>
          <w:color w:val="000000" w:themeColor="text1"/>
          <w:sz w:val="22"/>
          <w:szCs w:val="22"/>
        </w:rPr>
        <w:t xml:space="preserve">interactions, are initiated by a broad </w:t>
      </w:r>
      <w:r w:rsidR="00FB7212" w:rsidRPr="00847109">
        <w:rPr>
          <w:rFonts w:asciiTheme="minorHAnsi" w:hAnsiTheme="minorHAnsi" w:cs="Helvetica"/>
          <w:color w:val="000000" w:themeColor="text1"/>
          <w:sz w:val="22"/>
          <w:szCs w:val="22"/>
        </w:rPr>
        <w:t xml:space="preserve">variety of chemical and physical stimuli and can </w:t>
      </w:r>
      <w:r w:rsidR="00642896" w:rsidRPr="00847109">
        <w:rPr>
          <w:rFonts w:asciiTheme="minorHAnsi" w:hAnsiTheme="minorHAnsi" w:cs="Helvetica"/>
          <w:color w:val="000000" w:themeColor="text1"/>
          <w:sz w:val="22"/>
          <w:szCs w:val="22"/>
        </w:rPr>
        <w:t>comprise</w:t>
      </w:r>
      <w:r w:rsidR="00FB7212" w:rsidRPr="00847109">
        <w:rPr>
          <w:rFonts w:asciiTheme="minorHAnsi" w:hAnsiTheme="minorHAnsi" w:cs="Helvetica"/>
          <w:color w:val="000000" w:themeColor="text1"/>
          <w:sz w:val="22"/>
          <w:szCs w:val="22"/>
        </w:rPr>
        <w:t xml:space="preserve"> </w:t>
      </w:r>
      <w:r w:rsidR="00ED452B" w:rsidRPr="00847109">
        <w:rPr>
          <w:rFonts w:asciiTheme="minorHAnsi" w:hAnsiTheme="minorHAnsi" w:cs="Helvetica"/>
          <w:color w:val="000000" w:themeColor="text1"/>
          <w:sz w:val="22"/>
          <w:szCs w:val="22"/>
        </w:rPr>
        <w:t xml:space="preserve">intracellular relocalizations, </w:t>
      </w:r>
      <w:r w:rsidR="00EE2401" w:rsidRPr="00847109">
        <w:rPr>
          <w:rFonts w:asciiTheme="minorHAnsi" w:hAnsiTheme="minorHAnsi" w:cs="Helvetica"/>
          <w:color w:val="000000" w:themeColor="text1"/>
          <w:sz w:val="22"/>
          <w:szCs w:val="22"/>
        </w:rPr>
        <w:t>chemical modifications and</w:t>
      </w:r>
      <w:r w:rsidR="00FB7212" w:rsidRPr="00847109">
        <w:rPr>
          <w:rFonts w:asciiTheme="minorHAnsi" w:hAnsiTheme="minorHAnsi" w:cs="Helvetica"/>
          <w:color w:val="000000" w:themeColor="text1"/>
          <w:sz w:val="22"/>
          <w:szCs w:val="22"/>
        </w:rPr>
        <w:t xml:space="preserve"> structural rearrangements</w:t>
      </w:r>
      <w:r w:rsidR="00EE2401" w:rsidRPr="00847109">
        <w:rPr>
          <w:rFonts w:asciiTheme="minorHAnsi" w:hAnsiTheme="minorHAnsi" w:cs="Helvetica"/>
          <w:color w:val="000000" w:themeColor="text1"/>
          <w:sz w:val="22"/>
          <w:szCs w:val="22"/>
        </w:rPr>
        <w:t>.</w:t>
      </w:r>
      <w:hyperlink w:anchor="_ENREF_15" w:tooltip="Ghitti, 2014 #5" w:history="1">
        <w:r w:rsidR="00C23356" w:rsidRPr="00847109">
          <w:rPr>
            <w:rFonts w:asciiTheme="minorHAnsi" w:hAnsiTheme="minorHAnsi" w:cs="Helvetica"/>
            <w:color w:val="000000" w:themeColor="text1"/>
            <w:sz w:val="22"/>
            <w:szCs w:val="22"/>
          </w:rPr>
          <w:fldChar w:fldCharType="begin">
            <w:fldData xml:space="preserve">PEVuZE5vdGU+PENpdGU+PEF1dGhvcj5HaGl0dGk8L0F1dGhvcj48WWVhcj4yMDE0PC9ZZWFyPjxS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</w:fldData>
          </w:fldChar>
        </w:r>
        <w:r w:rsidR="00C23356">
          <w:rPr>
            <w:rFonts w:asciiTheme="minorHAnsi" w:hAnsiTheme="minorHAnsi" w:cs="Helvetica"/>
            <w:color w:val="000000" w:themeColor="text1"/>
            <w:sz w:val="22"/>
            <w:szCs w:val="22"/>
          </w:rPr>
          <w:instrText xml:space="preserve"> ADDIN EN.CITE </w:instrText>
        </w:r>
        <w:r w:rsidR="00C23356">
          <w:rPr>
            <w:rFonts w:asciiTheme="minorHAnsi" w:hAnsiTheme="minorHAnsi" w:cs="Helvetica"/>
            <w:color w:val="000000" w:themeColor="text1"/>
            <w:sz w:val="22"/>
            <w:szCs w:val="22"/>
          </w:rPr>
          <w:fldChar w:fldCharType="begin">
            <w:fldData xml:space="preserve">PEVuZE5vdGU+PENpdGU+PEF1dGhvcj5HaGl0dGk8L0F1dGhvcj48WWVhcj4yMDE0PC9ZZWFyPjxS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</w:fldData>
          </w:fldChar>
        </w:r>
        <w:r w:rsidR="00C23356">
          <w:rPr>
            <w:rFonts w:asciiTheme="minorHAnsi" w:hAnsiTheme="minorHAnsi" w:cs="Helvetica"/>
            <w:color w:val="000000" w:themeColor="text1"/>
            <w:sz w:val="22"/>
            <w:szCs w:val="22"/>
          </w:rPr>
          <w:instrText xml:space="preserve"> ADDIN EN.CITE.DATA </w:instrText>
        </w:r>
        <w:r w:rsidR="00C23356">
          <w:rPr>
            <w:rFonts w:asciiTheme="minorHAnsi" w:hAnsiTheme="minorHAnsi" w:cs="Helvetica"/>
            <w:color w:val="000000" w:themeColor="text1"/>
            <w:sz w:val="22"/>
            <w:szCs w:val="22"/>
          </w:rPr>
        </w:r>
        <w:r w:rsidR="00C23356">
          <w:rPr>
            <w:rFonts w:asciiTheme="minorHAnsi" w:hAnsiTheme="minorHAnsi" w:cs="Helvetica"/>
            <w:color w:val="000000" w:themeColor="text1"/>
            <w:sz w:val="22"/>
            <w:szCs w:val="22"/>
          </w:rPr>
          <w:fldChar w:fldCharType="end"/>
        </w:r>
        <w:r w:rsidR="00C23356" w:rsidRPr="00847109">
          <w:rPr>
            <w:rFonts w:asciiTheme="minorHAnsi" w:hAnsiTheme="minorHAnsi" w:cs="Helvetica"/>
            <w:color w:val="000000" w:themeColor="text1"/>
            <w:sz w:val="22"/>
            <w:szCs w:val="22"/>
          </w:rPr>
        </w:r>
        <w:r w:rsidR="00C23356" w:rsidRPr="00847109">
          <w:rPr>
            <w:rFonts w:asciiTheme="minorHAnsi" w:hAnsiTheme="minorHAnsi" w:cs="Helvetica"/>
            <w:color w:val="000000" w:themeColor="text1"/>
            <w:sz w:val="22"/>
            <w:szCs w:val="22"/>
          </w:rPr>
          <w:fldChar w:fldCharType="separate"/>
        </w:r>
        <w:r w:rsidR="00C23356" w:rsidRPr="00B43ECE">
          <w:rPr>
            <w:rFonts w:asciiTheme="minorHAnsi" w:hAnsiTheme="minorHAnsi" w:cs="Helvetica"/>
            <w:noProof/>
            <w:color w:val="000000" w:themeColor="text1"/>
            <w:sz w:val="22"/>
            <w:szCs w:val="22"/>
            <w:vertAlign w:val="superscript"/>
          </w:rPr>
          <w:t>15</w:t>
        </w:r>
        <w:r w:rsidR="00C23356" w:rsidRPr="00847109">
          <w:rPr>
            <w:rFonts w:asciiTheme="minorHAnsi" w:hAnsiTheme="minorHAnsi" w:cs="Helvetica"/>
            <w:color w:val="000000" w:themeColor="text1"/>
            <w:sz w:val="22"/>
            <w:szCs w:val="22"/>
          </w:rPr>
          <w:fldChar w:fldCharType="end"/>
        </w:r>
      </w:hyperlink>
      <w:r w:rsidR="00297D15">
        <w:rPr>
          <w:rFonts w:asciiTheme="minorHAnsi" w:hAnsiTheme="minorHAnsi" w:cs="Helvetica"/>
          <w:color w:val="000000" w:themeColor="text1"/>
          <w:sz w:val="22"/>
          <w:szCs w:val="22"/>
        </w:rPr>
        <w:t xml:space="preserve"> </w:t>
      </w:r>
      <w:r w:rsidR="00E93917" w:rsidRPr="00E93917">
        <w:rPr>
          <w:rFonts w:asciiTheme="minorHAnsi" w:hAnsiTheme="minorHAnsi" w:cs="Helvetica"/>
          <w:color w:val="000000" w:themeColor="text1"/>
          <w:sz w:val="22"/>
          <w:szCs w:val="22"/>
        </w:rPr>
        <w:t xml:space="preserve">Several new techniques have recently emerged for deciphering </w:t>
      </w:r>
      <w:r w:rsidR="002B6A1F">
        <w:rPr>
          <w:rFonts w:asciiTheme="minorHAnsi" w:hAnsiTheme="minorHAnsi" w:cs="Helvetica"/>
          <w:color w:val="000000" w:themeColor="text1"/>
          <w:sz w:val="22"/>
          <w:szCs w:val="22"/>
        </w:rPr>
        <w:t>mechanistic</w:t>
      </w:r>
      <w:r w:rsidR="00E93917" w:rsidRPr="00E93917">
        <w:rPr>
          <w:rFonts w:asciiTheme="minorHAnsi" w:hAnsiTheme="minorHAnsi" w:cs="Helvetica"/>
          <w:color w:val="000000" w:themeColor="text1"/>
          <w:sz w:val="22"/>
          <w:szCs w:val="22"/>
        </w:rPr>
        <w:t xml:space="preserve"> </w:t>
      </w:r>
      <w:r w:rsidR="00E93917" w:rsidRPr="00E93917">
        <w:rPr>
          <w:rFonts w:asciiTheme="minorHAnsi" w:hAnsiTheme="minorHAnsi" w:cs="Helvetica"/>
          <w:color w:val="000000" w:themeColor="text1"/>
          <w:sz w:val="22"/>
          <w:szCs w:val="22"/>
        </w:rPr>
        <w:lastRenderedPageBreak/>
        <w:t xml:space="preserve">details of these dynamic transient interactions, comprising </w:t>
      </w:r>
      <w:r w:rsidR="00E93917" w:rsidRPr="00343462">
        <w:rPr>
          <w:rFonts w:asciiTheme="minorHAnsi" w:hAnsiTheme="minorHAnsi" w:cs="Helvetica"/>
          <w:i/>
          <w:color w:val="000000" w:themeColor="text1"/>
          <w:sz w:val="22"/>
          <w:szCs w:val="22"/>
        </w:rPr>
        <w:t>in vivo</w:t>
      </w:r>
      <w:r w:rsidR="00E93917" w:rsidRPr="00E93917">
        <w:rPr>
          <w:rFonts w:asciiTheme="minorHAnsi" w:hAnsiTheme="minorHAnsi" w:cs="Helvetica"/>
          <w:color w:val="000000" w:themeColor="text1"/>
          <w:sz w:val="22"/>
          <w:szCs w:val="22"/>
        </w:rPr>
        <w:t xml:space="preserve"> and </w:t>
      </w:r>
      <w:r w:rsidR="00E93917" w:rsidRPr="00343462">
        <w:rPr>
          <w:rFonts w:asciiTheme="minorHAnsi" w:hAnsiTheme="minorHAnsi" w:cs="Helvetica"/>
          <w:i/>
          <w:color w:val="000000" w:themeColor="text1"/>
          <w:sz w:val="22"/>
          <w:szCs w:val="22"/>
        </w:rPr>
        <w:t>in vitro</w:t>
      </w:r>
      <w:r w:rsidR="00E93917" w:rsidRPr="00E93917">
        <w:rPr>
          <w:rFonts w:asciiTheme="minorHAnsi" w:hAnsiTheme="minorHAnsi" w:cs="Helvetica"/>
          <w:color w:val="000000" w:themeColor="text1"/>
          <w:sz w:val="22"/>
          <w:szCs w:val="22"/>
        </w:rPr>
        <w:t xml:space="preserve"> studies</w:t>
      </w:r>
      <w:r w:rsidR="00372A56">
        <w:rPr>
          <w:rFonts w:asciiTheme="minorHAnsi" w:hAnsiTheme="minorHAnsi" w:cs="Helvetica"/>
          <w:color w:val="000000" w:themeColor="text1"/>
          <w:sz w:val="22"/>
          <w:szCs w:val="22"/>
        </w:rPr>
        <w:t>.</w:t>
      </w:r>
      <w:hyperlink w:anchor="_ENREF_16" w:tooltip="Janowska, 2015 #97" w:history="1">
        <w:r w:rsidR="00C23356">
          <w:rPr>
            <w:rFonts w:asciiTheme="minorHAnsi" w:hAnsiTheme="minorHAnsi" w:cs="Helvetica"/>
            <w:color w:val="000000" w:themeColor="text1"/>
            <w:sz w:val="22"/>
            <w:szCs w:val="22"/>
          </w:rPr>
          <w:fldChar w:fldCharType="begin">
            <w:fldData xml:space="preserve">PEVuZE5vdGU+PENpdGU+PEF1dGhvcj5KYW5vd3NrYTwvQXV0aG9yPjxZZWFyPjIwMTU8L1llYXI+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</w:fldData>
          </w:fldChar>
        </w:r>
        <w:r w:rsidR="00C23356">
          <w:rPr>
            <w:rFonts w:asciiTheme="minorHAnsi" w:hAnsiTheme="minorHAnsi" w:cs="Helvetica"/>
            <w:color w:val="000000" w:themeColor="text1"/>
            <w:sz w:val="22"/>
            <w:szCs w:val="22"/>
          </w:rPr>
          <w:instrText xml:space="preserve"> ADDIN EN.CITE </w:instrText>
        </w:r>
        <w:r w:rsidR="00C23356">
          <w:rPr>
            <w:rFonts w:asciiTheme="minorHAnsi" w:hAnsiTheme="minorHAnsi" w:cs="Helvetica"/>
            <w:color w:val="000000" w:themeColor="text1"/>
            <w:sz w:val="22"/>
            <w:szCs w:val="22"/>
          </w:rPr>
          <w:fldChar w:fldCharType="begin">
            <w:fldData xml:space="preserve">PEVuZE5vdGU+PENpdGU+PEF1dGhvcj5KYW5vd3NrYTwvQXV0aG9yPjxZZWFyPjIwMTU8L1llYXI+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</w:fldData>
          </w:fldChar>
        </w:r>
        <w:r w:rsidR="00C23356">
          <w:rPr>
            <w:rFonts w:asciiTheme="minorHAnsi" w:hAnsiTheme="minorHAnsi" w:cs="Helvetica"/>
            <w:color w:val="000000" w:themeColor="text1"/>
            <w:sz w:val="22"/>
            <w:szCs w:val="22"/>
          </w:rPr>
          <w:instrText xml:space="preserve"> ADDIN EN.CITE.DATA </w:instrText>
        </w:r>
        <w:r w:rsidR="00C23356">
          <w:rPr>
            <w:rFonts w:asciiTheme="minorHAnsi" w:hAnsiTheme="minorHAnsi" w:cs="Helvetica"/>
            <w:color w:val="000000" w:themeColor="text1"/>
            <w:sz w:val="22"/>
            <w:szCs w:val="22"/>
          </w:rPr>
        </w:r>
        <w:r w:rsidR="00C23356">
          <w:rPr>
            <w:rFonts w:asciiTheme="minorHAnsi" w:hAnsiTheme="minorHAnsi" w:cs="Helvetica"/>
            <w:color w:val="000000" w:themeColor="text1"/>
            <w:sz w:val="22"/>
            <w:szCs w:val="22"/>
          </w:rPr>
          <w:fldChar w:fldCharType="end"/>
        </w:r>
        <w:r w:rsidR="00C23356">
          <w:rPr>
            <w:rFonts w:asciiTheme="minorHAnsi" w:hAnsiTheme="minorHAnsi" w:cs="Helvetica"/>
            <w:color w:val="000000" w:themeColor="text1"/>
            <w:sz w:val="22"/>
            <w:szCs w:val="22"/>
          </w:rPr>
        </w:r>
        <w:r w:rsidR="00C23356">
          <w:rPr>
            <w:rFonts w:asciiTheme="minorHAnsi" w:hAnsiTheme="minorHAnsi" w:cs="Helvetica"/>
            <w:color w:val="000000" w:themeColor="text1"/>
            <w:sz w:val="22"/>
            <w:szCs w:val="22"/>
          </w:rPr>
          <w:fldChar w:fldCharType="separate"/>
        </w:r>
        <w:r w:rsidR="00C23356" w:rsidRPr="00AD4129">
          <w:rPr>
            <w:rFonts w:asciiTheme="minorHAnsi" w:hAnsiTheme="minorHAnsi" w:cs="Helvetica"/>
            <w:noProof/>
            <w:color w:val="000000" w:themeColor="text1"/>
            <w:sz w:val="22"/>
            <w:szCs w:val="22"/>
            <w:vertAlign w:val="superscript"/>
          </w:rPr>
          <w:t>16-18</w:t>
        </w:r>
        <w:r w:rsidR="00C23356">
          <w:rPr>
            <w:rFonts w:asciiTheme="minorHAnsi" w:hAnsiTheme="minorHAnsi" w:cs="Helvetica"/>
            <w:color w:val="000000" w:themeColor="text1"/>
            <w:sz w:val="22"/>
            <w:szCs w:val="22"/>
          </w:rPr>
          <w:fldChar w:fldCharType="end"/>
        </w:r>
      </w:hyperlink>
      <w:r w:rsidR="00AD4129">
        <w:rPr>
          <w:rFonts w:asciiTheme="minorHAnsi" w:hAnsiTheme="minorHAnsi" w:cs="Helvetica"/>
          <w:color w:val="000000" w:themeColor="text1"/>
          <w:sz w:val="22"/>
          <w:szCs w:val="22"/>
        </w:rPr>
        <w:t xml:space="preserve"> </w:t>
      </w:r>
      <w:r w:rsidR="004D5E68">
        <w:rPr>
          <w:rFonts w:asciiTheme="minorHAnsi" w:hAnsiTheme="minorHAnsi" w:cs="Helvetica"/>
          <w:color w:val="000000" w:themeColor="text1"/>
          <w:sz w:val="22"/>
          <w:szCs w:val="22"/>
        </w:rPr>
        <w:t>The</w:t>
      </w:r>
      <w:r w:rsidR="00AD4129">
        <w:rPr>
          <w:rFonts w:asciiTheme="minorHAnsi" w:hAnsiTheme="minorHAnsi" w:cs="Helvetica"/>
          <w:color w:val="000000" w:themeColor="text1"/>
          <w:sz w:val="22"/>
          <w:szCs w:val="22"/>
        </w:rPr>
        <w:t xml:space="preserve"> increased knowledge </w:t>
      </w:r>
      <w:r w:rsidR="00AD4129" w:rsidRPr="00E93917">
        <w:rPr>
          <w:rFonts w:asciiTheme="minorHAnsi" w:hAnsiTheme="minorHAnsi" w:cs="Helvetica"/>
          <w:color w:val="000000" w:themeColor="text1"/>
          <w:sz w:val="22"/>
          <w:szCs w:val="22"/>
        </w:rPr>
        <w:t>brought up by these studies</w:t>
      </w:r>
      <w:r w:rsidR="005A3275">
        <w:rPr>
          <w:rFonts w:asciiTheme="minorHAnsi" w:hAnsiTheme="minorHAnsi" w:cs="Helvetica"/>
          <w:color w:val="000000" w:themeColor="text1"/>
          <w:sz w:val="22"/>
          <w:szCs w:val="22"/>
        </w:rPr>
        <w:t>,</w:t>
      </w:r>
      <w:r w:rsidR="004D5E68">
        <w:rPr>
          <w:rFonts w:asciiTheme="minorHAnsi" w:hAnsiTheme="minorHAnsi" w:cs="Helvetica"/>
          <w:color w:val="000000" w:themeColor="text1"/>
          <w:sz w:val="22"/>
          <w:szCs w:val="22"/>
        </w:rPr>
        <w:t xml:space="preserve"> together with the emerging advances on controlling biomolecular </w:t>
      </w:r>
      <w:r w:rsidR="005A3275">
        <w:rPr>
          <w:rFonts w:asciiTheme="minorHAnsi" w:hAnsiTheme="minorHAnsi" w:cs="Helvetica"/>
          <w:color w:val="000000" w:themeColor="text1"/>
          <w:sz w:val="22"/>
          <w:szCs w:val="22"/>
        </w:rPr>
        <w:t>interactions, can open important prospects in the development of advanced discovery tools</w:t>
      </w:r>
      <w:r w:rsidR="0049696A">
        <w:rPr>
          <w:rFonts w:asciiTheme="minorHAnsi" w:hAnsiTheme="minorHAnsi" w:cs="Helvetica"/>
          <w:color w:val="000000" w:themeColor="text1"/>
          <w:sz w:val="22"/>
          <w:szCs w:val="22"/>
        </w:rPr>
        <w:t xml:space="preserve"> for identification of targets suitable for</w:t>
      </w:r>
      <w:r w:rsidR="005A3275">
        <w:rPr>
          <w:rFonts w:asciiTheme="minorHAnsi" w:hAnsiTheme="minorHAnsi" w:cs="Helvetica"/>
          <w:color w:val="000000" w:themeColor="text1"/>
          <w:sz w:val="22"/>
          <w:szCs w:val="22"/>
        </w:rPr>
        <w:t xml:space="preserve"> </w:t>
      </w:r>
      <w:r w:rsidR="0049696A">
        <w:rPr>
          <w:rFonts w:asciiTheme="minorHAnsi" w:hAnsiTheme="minorHAnsi" w:cs="Helvetica"/>
          <w:color w:val="000000" w:themeColor="text1"/>
          <w:sz w:val="22"/>
          <w:szCs w:val="22"/>
        </w:rPr>
        <w:t xml:space="preserve">therapeutic intervention </w:t>
      </w:r>
      <w:r w:rsidR="005A3275">
        <w:rPr>
          <w:rFonts w:asciiTheme="minorHAnsi" w:hAnsiTheme="minorHAnsi" w:cs="Helvetica"/>
          <w:color w:val="000000" w:themeColor="text1"/>
          <w:sz w:val="22"/>
          <w:szCs w:val="22"/>
        </w:rPr>
        <w:t>in a broad range of disease conditions.</w:t>
      </w:r>
    </w:p>
    <w:p w14:paraId="33DC0051" w14:textId="3C368325" w:rsidR="00400A1A" w:rsidRPr="003E276E" w:rsidRDefault="00F44009" w:rsidP="003E276E">
      <w:pPr>
        <w:pStyle w:val="articlebodyabstracttext"/>
        <w:spacing w:before="0" w:beforeAutospacing="0" w:after="0" w:afterAutospacing="0" w:line="480" w:lineRule="auto"/>
        <w:ind w:firstLine="720"/>
        <w:jc w:val="both"/>
        <w:rPr>
          <w:rFonts w:asciiTheme="minorHAnsi" w:hAnsiTheme="minorHAnsi" w:cs="Helvetica"/>
          <w:color w:val="000000" w:themeColor="text1"/>
          <w:sz w:val="22"/>
          <w:szCs w:val="22"/>
        </w:rPr>
      </w:pPr>
      <w:r w:rsidRPr="00847109">
        <w:rPr>
          <w:rFonts w:asciiTheme="minorHAnsi" w:hAnsiTheme="minorHAnsi" w:cs="Helvetica"/>
          <w:color w:val="000000" w:themeColor="text1"/>
          <w:sz w:val="22"/>
          <w:szCs w:val="22"/>
        </w:rPr>
        <w:t xml:space="preserve">With </w:t>
      </w:r>
      <w:r w:rsidR="007469D3" w:rsidRPr="00847109">
        <w:rPr>
          <w:rFonts w:asciiTheme="minorHAnsi" w:hAnsiTheme="minorHAnsi" w:cs="Helvetica"/>
          <w:color w:val="000000" w:themeColor="text1"/>
          <w:sz w:val="22"/>
          <w:szCs w:val="22"/>
        </w:rPr>
        <w:t xml:space="preserve">the increased experimental capability to manipulate and characterize matter at </w:t>
      </w:r>
      <w:r w:rsidR="00642896">
        <w:rPr>
          <w:rFonts w:asciiTheme="minorHAnsi" w:hAnsiTheme="minorHAnsi" w:cs="Helvetica"/>
          <w:color w:val="000000" w:themeColor="text1"/>
          <w:sz w:val="22"/>
          <w:szCs w:val="22"/>
        </w:rPr>
        <w:t xml:space="preserve">the </w:t>
      </w:r>
      <w:r w:rsidR="007469D3" w:rsidRPr="00847109">
        <w:rPr>
          <w:rFonts w:asciiTheme="minorHAnsi" w:hAnsiTheme="minorHAnsi" w:cs="Helvetica"/>
          <w:color w:val="000000" w:themeColor="text1"/>
          <w:sz w:val="22"/>
          <w:szCs w:val="22"/>
        </w:rPr>
        <w:t>molecular level, and concomitant advances in molecular modelling and simulations</w:t>
      </w:r>
      <w:r w:rsidR="00210BD9" w:rsidRPr="00847109">
        <w:rPr>
          <w:rFonts w:asciiTheme="minorHAnsi" w:hAnsiTheme="minorHAnsi" w:cs="Helvetica"/>
          <w:color w:val="000000" w:themeColor="text1"/>
          <w:sz w:val="22"/>
          <w:szCs w:val="22"/>
        </w:rPr>
        <w:t xml:space="preserve">, </w:t>
      </w:r>
      <w:r w:rsidR="00A31C72">
        <w:rPr>
          <w:rFonts w:asciiTheme="minorHAnsi" w:hAnsiTheme="minorHAnsi" w:cs="Helvetica"/>
          <w:color w:val="000000" w:themeColor="text1"/>
          <w:sz w:val="22"/>
          <w:szCs w:val="22"/>
        </w:rPr>
        <w:t>stimuli-</w:t>
      </w:r>
      <w:r w:rsidR="003E2BE6">
        <w:rPr>
          <w:rFonts w:asciiTheme="minorHAnsi" w:hAnsiTheme="minorHAnsi" w:cs="Helvetica"/>
          <w:color w:val="000000" w:themeColor="text1"/>
          <w:sz w:val="22"/>
          <w:szCs w:val="22"/>
        </w:rPr>
        <w:t>responsive</w:t>
      </w:r>
      <w:r w:rsidR="00A31C72">
        <w:rPr>
          <w:rFonts w:asciiTheme="minorHAnsi" w:hAnsiTheme="minorHAnsi" w:cs="Helvetica"/>
          <w:color w:val="000000" w:themeColor="text1"/>
          <w:sz w:val="22"/>
          <w:szCs w:val="22"/>
        </w:rPr>
        <w:t xml:space="preserve"> mechanisms</w:t>
      </w:r>
      <w:r w:rsidR="00EE2401" w:rsidRPr="00847109">
        <w:rPr>
          <w:rFonts w:asciiTheme="minorHAnsi" w:hAnsiTheme="minorHAnsi" w:cs="Helvetica"/>
          <w:color w:val="000000" w:themeColor="text1"/>
          <w:sz w:val="22"/>
          <w:szCs w:val="22"/>
        </w:rPr>
        <w:t xml:space="preserve"> are being </w:t>
      </w:r>
      <w:r w:rsidR="009F68E7" w:rsidRPr="00847109">
        <w:rPr>
          <w:rFonts w:asciiTheme="minorHAnsi" w:hAnsiTheme="minorHAnsi" w:cs="Helvetica"/>
          <w:color w:val="000000" w:themeColor="text1"/>
          <w:sz w:val="22"/>
          <w:szCs w:val="22"/>
        </w:rPr>
        <w:t>creatively incorporated into bio-interfaces to dynamically control their properties and functionalities</w:t>
      </w:r>
      <w:r w:rsidR="00111F95">
        <w:rPr>
          <w:rFonts w:asciiTheme="minorHAnsi" w:hAnsiTheme="minorHAnsi" w:cs="Helvetica"/>
          <w:color w:val="000000" w:themeColor="text1"/>
          <w:sz w:val="22"/>
          <w:szCs w:val="22"/>
        </w:rPr>
        <w:t xml:space="preserve"> </w:t>
      </w:r>
      <w:r w:rsidR="00111F95" w:rsidRPr="001B4553">
        <w:rPr>
          <w:rFonts w:asciiTheme="minorHAnsi" w:hAnsiTheme="minorHAnsi" w:cs="Helvetica"/>
          <w:color w:val="000000" w:themeColor="text1"/>
          <w:sz w:val="22"/>
          <w:szCs w:val="22"/>
        </w:rPr>
        <w:t>(Figure 1)</w:t>
      </w:r>
      <w:r w:rsidR="009F68E7" w:rsidRPr="001B4553">
        <w:rPr>
          <w:rFonts w:asciiTheme="minorHAnsi" w:hAnsiTheme="minorHAnsi" w:cs="Helvetica"/>
          <w:color w:val="000000" w:themeColor="text1"/>
          <w:sz w:val="22"/>
          <w:szCs w:val="22"/>
        </w:rPr>
        <w:t>.</w:t>
      </w:r>
      <w:r w:rsidR="00210BD9" w:rsidRPr="00847109">
        <w:rPr>
          <w:rFonts w:asciiTheme="minorHAnsi" w:hAnsiTheme="minorHAnsi" w:cs="Helvetica"/>
          <w:color w:val="000000" w:themeColor="text1"/>
          <w:sz w:val="22"/>
          <w:szCs w:val="22"/>
        </w:rPr>
        <w:t xml:space="preserve"> </w:t>
      </w:r>
      <w:r w:rsidRPr="00847109">
        <w:rPr>
          <w:rFonts w:asciiTheme="minorHAnsi" w:hAnsiTheme="minorHAnsi" w:cs="Helvetica"/>
          <w:sz w:val="22"/>
          <w:szCs w:val="22"/>
        </w:rPr>
        <w:t>Owing to</w:t>
      </w:r>
      <w:r w:rsidR="006D5A14" w:rsidRPr="00847109">
        <w:rPr>
          <w:rFonts w:asciiTheme="minorHAnsi" w:hAnsiTheme="minorHAnsi" w:cs="Helvetica"/>
          <w:sz w:val="22"/>
          <w:szCs w:val="22"/>
        </w:rPr>
        <w:t xml:space="preserve"> their capability </w:t>
      </w:r>
      <w:r w:rsidR="00F143AF" w:rsidRPr="00847109">
        <w:rPr>
          <w:rFonts w:asciiTheme="minorHAnsi" w:hAnsiTheme="minorHAnsi" w:cs="Helvetica"/>
          <w:sz w:val="22"/>
          <w:szCs w:val="22"/>
        </w:rPr>
        <w:t xml:space="preserve">for </w:t>
      </w:r>
      <w:r w:rsidR="006D5A14" w:rsidRPr="00847109">
        <w:rPr>
          <w:rFonts w:asciiTheme="minorHAnsi" w:hAnsiTheme="minorHAnsi" w:cs="Helvetica"/>
          <w:sz w:val="22"/>
          <w:szCs w:val="22"/>
        </w:rPr>
        <w:t>temporal regulation of molecular interactions,</w:t>
      </w:r>
      <w:r w:rsidR="00BF6E8F" w:rsidRPr="00847109">
        <w:rPr>
          <w:rFonts w:asciiTheme="minorHAnsi" w:hAnsiTheme="minorHAnsi" w:cs="Helvetica"/>
          <w:sz w:val="22"/>
          <w:szCs w:val="22"/>
        </w:rPr>
        <w:t xml:space="preserve"> stimuli-responsive bio-interfaces have been </w:t>
      </w:r>
      <w:r w:rsidR="00C0693D" w:rsidRPr="00847109">
        <w:rPr>
          <w:rFonts w:asciiTheme="minorHAnsi" w:hAnsiTheme="minorHAnsi" w:cs="Helvetica"/>
          <w:sz w:val="22"/>
          <w:szCs w:val="22"/>
        </w:rPr>
        <w:t>devised</w:t>
      </w:r>
      <w:r w:rsidR="00207ACF" w:rsidRPr="00847109">
        <w:rPr>
          <w:rFonts w:asciiTheme="minorHAnsi" w:hAnsiTheme="minorHAnsi" w:cs="Helvetica"/>
          <w:sz w:val="22"/>
          <w:szCs w:val="22"/>
        </w:rPr>
        <w:t xml:space="preserve"> to mimic the dynamic characteristics of the natural extracellular matrix (ECM)</w:t>
      </w:r>
      <w:r w:rsidR="00657E71" w:rsidRPr="00847109">
        <w:rPr>
          <w:rFonts w:asciiTheme="minorHAnsi" w:hAnsiTheme="minorHAnsi" w:cs="Helvetica"/>
          <w:sz w:val="22"/>
          <w:szCs w:val="22"/>
        </w:rPr>
        <w:t xml:space="preserve">, </w:t>
      </w:r>
      <w:r w:rsidR="00E66790" w:rsidRPr="00847109">
        <w:rPr>
          <w:rFonts w:asciiTheme="minorHAnsi" w:hAnsiTheme="minorHAnsi" w:cs="Helvetica"/>
          <w:sz w:val="22"/>
          <w:szCs w:val="22"/>
        </w:rPr>
        <w:t>leading to new efforts to</w:t>
      </w:r>
      <w:r w:rsidR="00657E71" w:rsidRPr="00847109">
        <w:rPr>
          <w:rFonts w:asciiTheme="minorHAnsi" w:hAnsiTheme="minorHAnsi" w:cs="Helvetica"/>
          <w:sz w:val="22"/>
          <w:szCs w:val="22"/>
        </w:rPr>
        <w:t xml:space="preserve"> </w:t>
      </w:r>
      <w:r w:rsidR="00657E71" w:rsidRPr="00815D9F">
        <w:rPr>
          <w:rFonts w:asciiTheme="minorHAnsi" w:hAnsiTheme="minorHAnsi" w:cs="Helvetica"/>
          <w:sz w:val="22"/>
          <w:szCs w:val="22"/>
        </w:rPr>
        <w:t>understand</w:t>
      </w:r>
      <w:r w:rsidR="00815D9F" w:rsidRPr="00815D9F">
        <w:rPr>
          <w:rFonts w:asciiTheme="minorHAnsi" w:hAnsiTheme="minorHAnsi"/>
          <w:color w:val="000000" w:themeColor="text1"/>
          <w:sz w:val="22"/>
          <w:szCs w:val="22"/>
        </w:rPr>
        <w:t xml:space="preserve"> </w:t>
      </w:r>
      <w:r w:rsidR="00657E71" w:rsidRPr="00815D9F">
        <w:rPr>
          <w:rFonts w:asciiTheme="minorHAnsi" w:hAnsiTheme="minorHAnsi" w:cs="Helvetica"/>
          <w:sz w:val="22"/>
          <w:szCs w:val="22"/>
        </w:rPr>
        <w:t>and</w:t>
      </w:r>
      <w:r w:rsidR="00657E71" w:rsidRPr="00847109">
        <w:rPr>
          <w:rFonts w:asciiTheme="minorHAnsi" w:hAnsiTheme="minorHAnsi" w:cs="Helvetica"/>
          <w:sz w:val="22"/>
          <w:szCs w:val="22"/>
        </w:rPr>
        <w:t xml:space="preserve"> control cell behaviour</w:t>
      </w:r>
      <w:r w:rsidR="00557890">
        <w:rPr>
          <w:rFonts w:asciiTheme="minorHAnsi" w:hAnsiTheme="minorHAnsi" w:cs="Helvetica"/>
          <w:sz w:val="22"/>
          <w:szCs w:val="22"/>
        </w:rPr>
        <w:t>.</w:t>
      </w:r>
      <w:r w:rsidR="00557890" w:rsidRPr="00815D9F">
        <w:rPr>
          <w:rFonts w:asciiTheme="minorHAnsi" w:hAnsiTheme="minorHAnsi"/>
          <w:color w:val="000000" w:themeColor="text1"/>
          <w:sz w:val="22"/>
          <w:szCs w:val="22"/>
        </w:rPr>
        <w:fldChar w:fldCharType="begin">
          <w:fldData xml:space="preserve">PEVuZE5vdGU+PENpdGU+PEF1dGhvcj5TaGltaXp1PC9BdXRob3I+PFllYXI+MjAxNDwvWWVhcj48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</w:fldData>
        </w:fldChar>
      </w:r>
      <w:r w:rsidR="00AD4129">
        <w:rPr>
          <w:rFonts w:asciiTheme="minorHAnsi" w:hAnsiTheme="minorHAnsi"/>
          <w:color w:val="000000" w:themeColor="text1"/>
          <w:sz w:val="22"/>
          <w:szCs w:val="22"/>
        </w:rPr>
        <w:instrText xml:space="preserve"> ADDIN EN.CITE </w:instrText>
      </w:r>
      <w:r w:rsidR="00AD4129">
        <w:rPr>
          <w:rFonts w:asciiTheme="minorHAnsi" w:hAnsiTheme="minorHAnsi"/>
          <w:color w:val="000000" w:themeColor="text1"/>
          <w:sz w:val="22"/>
          <w:szCs w:val="22"/>
        </w:rPr>
        <w:fldChar w:fldCharType="begin">
          <w:fldData xml:space="preserve">PEVuZE5vdGU+PENpdGU+PEF1dGhvcj5TaGltaXp1PC9BdXRob3I+PFllYXI+MjAxNDwvWWVhcj48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</w:fldData>
        </w:fldChar>
      </w:r>
      <w:r w:rsidR="00AD4129">
        <w:rPr>
          <w:rFonts w:asciiTheme="minorHAnsi" w:hAnsiTheme="minorHAnsi"/>
          <w:color w:val="000000" w:themeColor="text1"/>
          <w:sz w:val="22"/>
          <w:szCs w:val="22"/>
        </w:rPr>
        <w:instrText xml:space="preserve"> ADDIN EN.CITE.DATA </w:instrText>
      </w:r>
      <w:r w:rsidR="00AD4129">
        <w:rPr>
          <w:rFonts w:asciiTheme="minorHAnsi" w:hAnsiTheme="minorHAnsi"/>
          <w:color w:val="000000" w:themeColor="text1"/>
          <w:sz w:val="22"/>
          <w:szCs w:val="22"/>
        </w:rPr>
      </w:r>
      <w:r w:rsidR="00AD4129">
        <w:rPr>
          <w:rFonts w:asciiTheme="minorHAnsi" w:hAnsiTheme="minorHAnsi"/>
          <w:color w:val="000000" w:themeColor="text1"/>
          <w:sz w:val="22"/>
          <w:szCs w:val="22"/>
        </w:rPr>
        <w:fldChar w:fldCharType="end"/>
      </w:r>
      <w:r w:rsidR="00557890" w:rsidRPr="00815D9F">
        <w:rPr>
          <w:rFonts w:asciiTheme="minorHAnsi" w:hAnsiTheme="minorHAnsi"/>
          <w:color w:val="000000" w:themeColor="text1"/>
          <w:sz w:val="22"/>
          <w:szCs w:val="22"/>
        </w:rPr>
      </w:r>
      <w:r w:rsidR="00557890" w:rsidRPr="00815D9F">
        <w:rPr>
          <w:rFonts w:asciiTheme="minorHAnsi" w:hAnsiTheme="minorHAnsi"/>
          <w:color w:val="000000" w:themeColor="text1"/>
          <w:sz w:val="22"/>
          <w:szCs w:val="22"/>
        </w:rPr>
        <w:fldChar w:fldCharType="separate"/>
      </w:r>
      <w:hyperlink w:anchor="_ENREF_3" w:tooltip="Shimizu, 2014 #6" w:history="1">
        <w:r w:rsidR="00C23356" w:rsidRPr="00AD4129">
          <w:rPr>
            <w:rFonts w:asciiTheme="minorHAnsi" w:hAnsiTheme="minorHAnsi"/>
            <w:noProof/>
            <w:color w:val="000000" w:themeColor="text1"/>
            <w:sz w:val="22"/>
            <w:szCs w:val="22"/>
            <w:vertAlign w:val="superscript"/>
          </w:rPr>
          <w:t>3</w:t>
        </w:r>
      </w:hyperlink>
      <w:r w:rsidR="00AD4129" w:rsidRPr="00AD4129">
        <w:rPr>
          <w:rFonts w:asciiTheme="minorHAnsi" w:hAnsiTheme="minorHAnsi"/>
          <w:noProof/>
          <w:color w:val="000000" w:themeColor="text1"/>
          <w:sz w:val="22"/>
          <w:szCs w:val="22"/>
          <w:vertAlign w:val="superscript"/>
        </w:rPr>
        <w:t xml:space="preserve">, </w:t>
      </w:r>
      <w:hyperlink w:anchor="_ENREF_19" w:tooltip="Lee, 2015 #7" w:history="1">
        <w:r w:rsidR="00C23356" w:rsidRPr="00AD4129">
          <w:rPr>
            <w:rFonts w:asciiTheme="minorHAnsi" w:hAnsiTheme="minorHAnsi"/>
            <w:noProof/>
            <w:color w:val="000000" w:themeColor="text1"/>
            <w:sz w:val="22"/>
            <w:szCs w:val="22"/>
            <w:vertAlign w:val="superscript"/>
          </w:rPr>
          <w:t>19</w:t>
        </w:r>
      </w:hyperlink>
      <w:r w:rsidR="00557890" w:rsidRPr="00815D9F">
        <w:rPr>
          <w:rFonts w:asciiTheme="minorHAnsi" w:hAnsiTheme="minorHAnsi"/>
          <w:color w:val="000000" w:themeColor="text1"/>
          <w:sz w:val="22"/>
          <w:szCs w:val="22"/>
        </w:rPr>
        <w:fldChar w:fldCharType="end"/>
      </w:r>
      <w:r w:rsidR="00E66790" w:rsidRPr="00847109">
        <w:rPr>
          <w:rFonts w:asciiTheme="minorHAnsi" w:hAnsiTheme="minorHAnsi" w:cs="Helvetica"/>
          <w:sz w:val="22"/>
          <w:szCs w:val="22"/>
        </w:rPr>
        <w:t xml:space="preserve"> </w:t>
      </w:r>
      <w:r w:rsidR="000A6D43" w:rsidRPr="00847109">
        <w:rPr>
          <w:rFonts w:asciiTheme="minorHAnsi" w:hAnsiTheme="minorHAnsi" w:cs="Helvetica"/>
          <w:sz w:val="22"/>
          <w:szCs w:val="22"/>
        </w:rPr>
        <w:t xml:space="preserve">Although the </w:t>
      </w:r>
      <w:r w:rsidR="00C0693D" w:rsidRPr="00847109">
        <w:rPr>
          <w:rFonts w:asciiTheme="minorHAnsi" w:hAnsiTheme="minorHAnsi" w:cs="Helvetica"/>
          <w:sz w:val="22"/>
          <w:szCs w:val="22"/>
        </w:rPr>
        <w:t>developed</w:t>
      </w:r>
      <w:r w:rsidR="000A6D43" w:rsidRPr="00847109">
        <w:rPr>
          <w:rFonts w:asciiTheme="minorHAnsi" w:hAnsiTheme="minorHAnsi" w:cs="Helvetica"/>
          <w:sz w:val="22"/>
          <w:szCs w:val="22"/>
        </w:rPr>
        <w:t xml:space="preserve"> strategies remain far from</w:t>
      </w:r>
      <w:r w:rsidR="00C0693D" w:rsidRPr="00847109">
        <w:rPr>
          <w:rFonts w:asciiTheme="minorHAnsi" w:hAnsiTheme="minorHAnsi" w:cs="Helvetica"/>
          <w:sz w:val="22"/>
          <w:szCs w:val="22"/>
        </w:rPr>
        <w:t xml:space="preserve"> capturing </w:t>
      </w:r>
      <w:r w:rsidR="00715A5C">
        <w:rPr>
          <w:rFonts w:asciiTheme="minorHAnsi" w:hAnsiTheme="minorHAnsi" w:cs="Helvetica"/>
          <w:sz w:val="22"/>
          <w:szCs w:val="22"/>
        </w:rPr>
        <w:t>the complex ECM</w:t>
      </w:r>
      <w:r w:rsidR="00C0693D" w:rsidRPr="00847109">
        <w:rPr>
          <w:rFonts w:asciiTheme="minorHAnsi" w:hAnsiTheme="minorHAnsi" w:cs="Helvetica"/>
          <w:sz w:val="22"/>
          <w:szCs w:val="22"/>
        </w:rPr>
        <w:t xml:space="preserve">-cell </w:t>
      </w:r>
      <w:r w:rsidR="000A6D43" w:rsidRPr="00847109">
        <w:rPr>
          <w:rFonts w:asciiTheme="minorHAnsi" w:hAnsiTheme="minorHAnsi" w:cs="Helvetica"/>
          <w:sz w:val="22"/>
          <w:szCs w:val="22"/>
        </w:rPr>
        <w:t xml:space="preserve">interactions encountered </w:t>
      </w:r>
      <w:r w:rsidR="00DD25DD" w:rsidRPr="00847109">
        <w:rPr>
          <w:rFonts w:asciiTheme="minorHAnsi" w:hAnsiTheme="minorHAnsi" w:cs="Helvetica"/>
          <w:i/>
          <w:sz w:val="22"/>
          <w:szCs w:val="22"/>
        </w:rPr>
        <w:t>in vivo</w:t>
      </w:r>
      <w:r w:rsidR="00C0693D" w:rsidRPr="00847109">
        <w:rPr>
          <w:rFonts w:asciiTheme="minorHAnsi" w:hAnsiTheme="minorHAnsi" w:cs="Helvetica"/>
          <w:sz w:val="22"/>
          <w:szCs w:val="22"/>
        </w:rPr>
        <w:t xml:space="preserve">, </w:t>
      </w:r>
      <w:r w:rsidR="0022167E" w:rsidRPr="00847109">
        <w:rPr>
          <w:rFonts w:asciiTheme="minorHAnsi" w:hAnsiTheme="minorHAnsi" w:cs="Helvetica"/>
          <w:sz w:val="22"/>
          <w:szCs w:val="22"/>
        </w:rPr>
        <w:t>they are providing new insights on how cells respond to temporal variations in their environment and how they can be manipulated at</w:t>
      </w:r>
      <w:r w:rsidR="00CB534E">
        <w:rPr>
          <w:rFonts w:asciiTheme="minorHAnsi" w:hAnsiTheme="minorHAnsi" w:cs="Helvetica"/>
          <w:sz w:val="22"/>
          <w:szCs w:val="22"/>
        </w:rPr>
        <w:t xml:space="preserve"> the</w:t>
      </w:r>
      <w:r w:rsidR="0022167E" w:rsidRPr="00847109">
        <w:rPr>
          <w:rFonts w:asciiTheme="minorHAnsi" w:hAnsiTheme="minorHAnsi" w:cs="Helvetica"/>
          <w:sz w:val="22"/>
          <w:szCs w:val="22"/>
        </w:rPr>
        <w:t xml:space="preserve"> bio-interface to engender desired cellular responses.</w:t>
      </w:r>
      <w:r w:rsidR="00EE10F8" w:rsidRPr="00847109">
        <w:rPr>
          <w:rFonts w:asciiTheme="minorHAnsi" w:hAnsiTheme="minorHAnsi" w:cs="Helvetica"/>
          <w:sz w:val="22"/>
          <w:szCs w:val="22"/>
        </w:rPr>
        <w:t xml:space="preserve"> The latter </w:t>
      </w:r>
      <w:r w:rsidR="00642896">
        <w:rPr>
          <w:rFonts w:asciiTheme="minorHAnsi" w:hAnsiTheme="minorHAnsi" w:cs="Helvetica"/>
          <w:sz w:val="22"/>
          <w:szCs w:val="22"/>
        </w:rPr>
        <w:t>has</w:t>
      </w:r>
      <w:r w:rsidR="00642896" w:rsidRPr="00847109">
        <w:rPr>
          <w:rFonts w:asciiTheme="minorHAnsi" w:hAnsiTheme="minorHAnsi" w:cs="Helvetica"/>
          <w:sz w:val="22"/>
          <w:szCs w:val="22"/>
        </w:rPr>
        <w:t xml:space="preserve"> </w:t>
      </w:r>
      <w:r w:rsidR="00EE10F8" w:rsidRPr="00847109">
        <w:rPr>
          <w:rFonts w:asciiTheme="minorHAnsi" w:hAnsiTheme="minorHAnsi" w:cs="Helvetica"/>
          <w:sz w:val="22"/>
          <w:szCs w:val="22"/>
        </w:rPr>
        <w:t xml:space="preserve">important implications </w:t>
      </w:r>
      <w:r w:rsidR="00642896">
        <w:rPr>
          <w:rFonts w:asciiTheme="minorHAnsi" w:hAnsiTheme="minorHAnsi" w:cs="Helvetica"/>
          <w:sz w:val="22"/>
          <w:szCs w:val="22"/>
        </w:rPr>
        <w:t>on</w:t>
      </w:r>
      <w:r w:rsidR="00642896" w:rsidRPr="00847109">
        <w:rPr>
          <w:rFonts w:asciiTheme="minorHAnsi" w:hAnsiTheme="minorHAnsi" w:cs="Helvetica"/>
          <w:sz w:val="22"/>
          <w:szCs w:val="22"/>
        </w:rPr>
        <w:t xml:space="preserve"> </w:t>
      </w:r>
      <w:r w:rsidR="004E385B" w:rsidRPr="00847109">
        <w:rPr>
          <w:rFonts w:asciiTheme="minorHAnsi" w:hAnsiTheme="minorHAnsi" w:cs="Helvetica"/>
          <w:sz w:val="22"/>
          <w:szCs w:val="22"/>
        </w:rPr>
        <w:t xml:space="preserve">the control of regenerative processes and </w:t>
      </w:r>
      <w:r w:rsidR="0098600B" w:rsidRPr="00847109">
        <w:rPr>
          <w:rFonts w:asciiTheme="minorHAnsi" w:hAnsiTheme="minorHAnsi" w:cs="Helvetica"/>
          <w:sz w:val="22"/>
          <w:szCs w:val="22"/>
        </w:rPr>
        <w:t>repair of damaged tissues.</w:t>
      </w:r>
      <w:r w:rsidR="00B3451D" w:rsidRPr="00847109">
        <w:rPr>
          <w:rFonts w:asciiTheme="minorHAnsi" w:hAnsiTheme="minorHAnsi" w:cs="Helvetica"/>
          <w:sz w:val="22"/>
          <w:szCs w:val="22"/>
        </w:rPr>
        <w:t xml:space="preserve"> </w:t>
      </w:r>
      <w:r w:rsidR="00280FF0" w:rsidRPr="00847109">
        <w:rPr>
          <w:rFonts w:asciiTheme="minorHAnsi" w:hAnsiTheme="minorHAnsi" w:cs="Helvetica"/>
          <w:sz w:val="22"/>
          <w:szCs w:val="22"/>
        </w:rPr>
        <w:t xml:space="preserve">Furthermore, a paradigm shift from static to dynamic </w:t>
      </w:r>
      <w:r w:rsidR="00851FD4" w:rsidRPr="00847109">
        <w:rPr>
          <w:rFonts w:asciiTheme="minorHAnsi" w:hAnsiTheme="minorHAnsi" w:cs="Helvetica"/>
          <w:sz w:val="22"/>
          <w:szCs w:val="22"/>
        </w:rPr>
        <w:t xml:space="preserve">molecular </w:t>
      </w:r>
      <w:r w:rsidR="00280FF0" w:rsidRPr="00847109">
        <w:rPr>
          <w:rFonts w:asciiTheme="minorHAnsi" w:hAnsiTheme="minorHAnsi" w:cs="Helvetica"/>
          <w:sz w:val="22"/>
          <w:szCs w:val="22"/>
        </w:rPr>
        <w:t>interaction</w:t>
      </w:r>
      <w:r w:rsidR="00851FD4" w:rsidRPr="00847109">
        <w:rPr>
          <w:rFonts w:asciiTheme="minorHAnsi" w:hAnsiTheme="minorHAnsi" w:cs="Helvetica"/>
          <w:sz w:val="22"/>
          <w:szCs w:val="22"/>
        </w:rPr>
        <w:t>s at</w:t>
      </w:r>
      <w:r w:rsidR="00280FF0" w:rsidRPr="00847109">
        <w:rPr>
          <w:rFonts w:asciiTheme="minorHAnsi" w:hAnsiTheme="minorHAnsi" w:cs="Helvetica"/>
          <w:sz w:val="22"/>
          <w:szCs w:val="22"/>
        </w:rPr>
        <w:t xml:space="preserve"> bio-interfaces </w:t>
      </w:r>
      <w:r w:rsidR="00B3451D" w:rsidRPr="00847109">
        <w:rPr>
          <w:rFonts w:asciiTheme="minorHAnsi" w:hAnsiTheme="minorHAnsi" w:cs="Helvetica"/>
          <w:sz w:val="22"/>
          <w:szCs w:val="22"/>
        </w:rPr>
        <w:t xml:space="preserve">is providing </w:t>
      </w:r>
      <w:r w:rsidR="00A06EBE" w:rsidRPr="00847109">
        <w:rPr>
          <w:rFonts w:asciiTheme="minorHAnsi" w:hAnsiTheme="minorHAnsi" w:cs="Helvetica"/>
          <w:sz w:val="22"/>
          <w:szCs w:val="22"/>
        </w:rPr>
        <w:t xml:space="preserve">an </w:t>
      </w:r>
      <w:r w:rsidR="00B3451D" w:rsidRPr="00847109">
        <w:rPr>
          <w:rFonts w:asciiTheme="minorHAnsi" w:hAnsiTheme="minorHAnsi" w:cs="Helvetica"/>
          <w:sz w:val="22"/>
          <w:szCs w:val="22"/>
        </w:rPr>
        <w:t>unprecedented</w:t>
      </w:r>
      <w:r w:rsidR="00A06EBE" w:rsidRPr="00847109">
        <w:rPr>
          <w:rFonts w:asciiTheme="minorHAnsi" w:hAnsiTheme="minorHAnsi" w:cs="Helvetica"/>
          <w:sz w:val="22"/>
          <w:szCs w:val="22"/>
        </w:rPr>
        <w:t xml:space="preserve"> opportunity</w:t>
      </w:r>
      <w:r w:rsidR="00B3451D" w:rsidRPr="00847109">
        <w:rPr>
          <w:rFonts w:asciiTheme="minorHAnsi" w:hAnsiTheme="minorHAnsi" w:cs="Helvetica"/>
          <w:sz w:val="22"/>
          <w:szCs w:val="22"/>
        </w:rPr>
        <w:t xml:space="preserve"> </w:t>
      </w:r>
      <w:r w:rsidR="00A06EBE" w:rsidRPr="00847109">
        <w:rPr>
          <w:rFonts w:asciiTheme="minorHAnsi" w:hAnsiTheme="minorHAnsi" w:cs="Helvetica"/>
          <w:sz w:val="22"/>
          <w:szCs w:val="22"/>
        </w:rPr>
        <w:t xml:space="preserve">for developing </w:t>
      </w:r>
      <w:r w:rsidR="00174BB8" w:rsidRPr="00847109">
        <w:rPr>
          <w:rFonts w:asciiTheme="minorHAnsi" w:hAnsiTheme="minorHAnsi" w:cs="Helvetica"/>
          <w:sz w:val="22"/>
          <w:szCs w:val="22"/>
        </w:rPr>
        <w:t xml:space="preserve">active </w:t>
      </w:r>
      <w:r w:rsidR="00A06EBE" w:rsidRPr="00847109">
        <w:rPr>
          <w:rFonts w:asciiTheme="minorHAnsi" w:hAnsiTheme="minorHAnsi" w:cs="Helvetica"/>
          <w:sz w:val="22"/>
          <w:szCs w:val="22"/>
        </w:rPr>
        <w:t xml:space="preserve">bio-interfaces </w:t>
      </w:r>
      <w:r w:rsidR="00174BB8" w:rsidRPr="00847109">
        <w:rPr>
          <w:rFonts w:asciiTheme="minorHAnsi" w:hAnsiTheme="minorHAnsi" w:cs="Helvetica"/>
          <w:sz w:val="22"/>
          <w:szCs w:val="22"/>
        </w:rPr>
        <w:t>to understand</w:t>
      </w:r>
      <w:hyperlink w:anchor="_ENREF_5" w:tooltip="Pranzetti, 2013 #8" w:history="1">
        <w:r w:rsidR="00C23356" w:rsidRPr="00847109">
          <w:rPr>
            <w:rFonts w:asciiTheme="minorHAnsi" w:hAnsiTheme="minorHAnsi" w:cs="Helvetica"/>
            <w:sz w:val="22"/>
            <w:szCs w:val="22"/>
          </w:rPr>
          <w:fldChar w:fldCharType="begin"/>
        </w:r>
        <w:r w:rsidR="00C23356">
          <w:rPr>
            <w:rFonts w:asciiTheme="minorHAnsi" w:hAnsiTheme="minorHAnsi" w:cs="Helvetica"/>
            <w:sz w:val="22"/>
            <w:szCs w:val="22"/>
          </w:rPr>
          <w:instrText xml:space="preserve"> ADDIN EN.CITE &lt;EndNote&gt;&lt;Cite&gt;&lt;Author&gt;Pranzetti&lt;/Author&gt;&lt;Year&gt;2013&lt;/Year&gt;&lt;RecNum&gt;8&lt;/RecNum&gt;&lt;DisplayText&gt;&lt;style face="superscript"&gt;5&lt;/style&gt;&lt;/DisplayText&gt;&lt;record&gt;&lt;rec-number&gt;8&lt;/rec-number&gt;&lt;foreign-keys&gt;&lt;key app="EN" db-id="9atvsvst3zdwxmep5rzpds2c0teve2rp0ra0"&gt;8&lt;/key&gt;&lt;/foreign-keys&gt;&lt;ref-type name="Journal Article"&gt;17&lt;/ref-type&gt;&lt;contributors&gt;&lt;authors&gt;&lt;author&gt;Pranzetti, Alice&lt;/author&gt;&lt;author&gt;Mieszkin, Sophie&lt;/author&gt;&lt;author&gt;Iqbal, Parvez&lt;/author&gt;&lt;author&gt;Rawson, Frankie J.&lt;/author&gt;&lt;author&gt;Callow, Maureen E.&lt;/author&gt;&lt;author&gt;Callow, James A.&lt;/author&gt;&lt;author&gt;Koelsch, Patrick&lt;/author&gt;&lt;author&gt;Preece, Jon A.&lt;/author&gt;&lt;author&gt;Mendes, Paula M.&lt;/author&gt;&lt;/authors&gt;&lt;/contributors&gt;&lt;titles&gt;&lt;title&gt;An Electrically Reversible Switchable Surface to Control and Study Early Bacterial Adhesion Dynamics in Real-Time&lt;/title&gt;&lt;secondary-title&gt;Advanced Materials&lt;/secondary-title&gt;&lt;alt-title&gt;Adv. Mater.&lt;/alt-title&gt;&lt;/titles&gt;&lt;periodical&gt;&lt;full-title&gt;Advanced Materials&lt;/full-title&gt;&lt;abbr-1&gt;Adv. Mater.&lt;/abbr-1&gt;&lt;/periodical&gt;&lt;alt-periodical&gt;&lt;full-title&gt;Advanced Materials&lt;/full-title&gt;&lt;abbr-1&gt;Adv. Mater.&lt;/abbr-1&gt;&lt;/alt-periodical&gt;&lt;pages&gt;2181-2185&lt;/pages&gt;&lt;volume&gt;25&lt;/volume&gt;&lt;number&gt;15&lt;/number&gt;&lt;dates&gt;&lt;year&gt;2013&lt;/year&gt;&lt;pub-dates&gt;&lt;date&gt;Apr 18&lt;/date&gt;&lt;/pub-dates&gt;&lt;/dates&gt;&lt;isbn&gt;0935-9648&lt;/isbn&gt;&lt;accession-num&gt;WOS:000317664700011&lt;/accession-num&gt;&lt;urls&gt;&lt;related-urls&gt;&lt;url&gt;&amp;lt;Go to ISI&amp;gt;://WOS:000317664700011&lt;/url&gt;&lt;/related-urls&gt;&lt;/urls&gt;&lt;electronic-resource-num&gt;10.1002/adma.201204880&lt;/electronic-resource-num&gt;&lt;/record&gt;&lt;/Cite&gt;&lt;/EndNote&gt;</w:instrText>
        </w:r>
        <w:r w:rsidR="00C23356" w:rsidRPr="00847109">
          <w:rPr>
            <w:rFonts w:asciiTheme="minorHAnsi" w:hAnsiTheme="minorHAnsi" w:cs="Helvetica"/>
            <w:sz w:val="22"/>
            <w:szCs w:val="22"/>
          </w:rPr>
          <w:fldChar w:fldCharType="separate"/>
        </w:r>
        <w:r w:rsidR="00C23356" w:rsidRPr="00AF1CFE">
          <w:rPr>
            <w:rFonts w:asciiTheme="minorHAnsi" w:hAnsiTheme="minorHAnsi" w:cs="Helvetica"/>
            <w:noProof/>
            <w:sz w:val="22"/>
            <w:szCs w:val="22"/>
            <w:vertAlign w:val="superscript"/>
          </w:rPr>
          <w:t>5</w:t>
        </w:r>
        <w:r w:rsidR="00C23356" w:rsidRPr="00847109">
          <w:rPr>
            <w:rFonts w:asciiTheme="minorHAnsi" w:hAnsiTheme="minorHAnsi" w:cs="Helvetica"/>
            <w:sz w:val="22"/>
            <w:szCs w:val="22"/>
          </w:rPr>
          <w:fldChar w:fldCharType="end"/>
        </w:r>
      </w:hyperlink>
      <w:r w:rsidR="00174BB8" w:rsidRPr="00847109">
        <w:rPr>
          <w:rFonts w:asciiTheme="minorHAnsi" w:hAnsiTheme="minorHAnsi" w:cs="Helvetica"/>
          <w:sz w:val="22"/>
          <w:szCs w:val="22"/>
        </w:rPr>
        <w:t xml:space="preserve"> and prevent</w:t>
      </w:r>
      <w:hyperlink w:anchor="_ENREF_6" w:tooltip="Epstein, 2013 #9" w:history="1">
        <w:r w:rsidR="00C23356" w:rsidRPr="00847109">
          <w:rPr>
            <w:rFonts w:asciiTheme="minorHAnsi" w:hAnsiTheme="minorHAnsi"/>
            <w:sz w:val="22"/>
            <w:szCs w:val="22"/>
          </w:rPr>
          <w:fldChar w:fldCharType="begin">
            <w:fldData xml:space="preserve">PEVuZE5vdGU+PENpdGU+PEF1dGhvcj5FcHN0ZWluPC9BdXRob3I+PFllYXI+MjAxMzwvWWVhcj48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</w:fldData>
          </w:fldChar>
        </w:r>
        <w:r w:rsidR="00C23356">
          <w:rPr>
            <w:rFonts w:asciiTheme="minorHAnsi" w:hAnsiTheme="minorHAnsi"/>
            <w:sz w:val="22"/>
            <w:szCs w:val="22"/>
          </w:rPr>
          <w:instrText xml:space="preserve"> ADDIN EN.CITE </w:instrText>
        </w:r>
        <w:r w:rsidR="00C23356">
          <w:rPr>
            <w:rFonts w:asciiTheme="minorHAnsi" w:hAnsiTheme="minorHAnsi"/>
            <w:sz w:val="22"/>
            <w:szCs w:val="22"/>
          </w:rPr>
          <w:fldChar w:fldCharType="begin">
            <w:fldData xml:space="preserve">PEVuZE5vdGU+PENpdGU+PEF1dGhvcj5FcHN0ZWluPC9BdXRob3I+PFllYXI+MjAxMzwvWWVhcj48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</w:fldData>
          </w:fldChar>
        </w:r>
        <w:r w:rsidR="00C23356">
          <w:rPr>
            <w:rFonts w:asciiTheme="minorHAnsi" w:hAnsiTheme="minorHAnsi"/>
            <w:sz w:val="22"/>
            <w:szCs w:val="22"/>
          </w:rPr>
          <w:instrText xml:space="preserve"> ADDIN EN.CITE.DATA </w:instrText>
        </w:r>
        <w:r w:rsidR="00C23356">
          <w:rPr>
            <w:rFonts w:asciiTheme="minorHAnsi" w:hAnsiTheme="minorHAnsi"/>
            <w:sz w:val="22"/>
            <w:szCs w:val="22"/>
          </w:rPr>
        </w:r>
        <w:r w:rsidR="00C23356">
          <w:rPr>
            <w:rFonts w:asciiTheme="minorHAnsi" w:hAnsiTheme="minorHAnsi"/>
            <w:sz w:val="22"/>
            <w:szCs w:val="22"/>
          </w:rPr>
          <w:fldChar w:fldCharType="end"/>
        </w:r>
        <w:r w:rsidR="00C23356" w:rsidRPr="00847109">
          <w:rPr>
            <w:rFonts w:asciiTheme="minorHAnsi" w:hAnsiTheme="minorHAnsi"/>
            <w:sz w:val="22"/>
            <w:szCs w:val="22"/>
          </w:rPr>
        </w:r>
        <w:r w:rsidR="00C23356" w:rsidRPr="00847109">
          <w:rPr>
            <w:rFonts w:asciiTheme="minorHAnsi" w:hAnsiTheme="minorHAnsi"/>
            <w:sz w:val="22"/>
            <w:szCs w:val="22"/>
          </w:rPr>
          <w:fldChar w:fldCharType="separate"/>
        </w:r>
        <w:r w:rsidR="00C23356" w:rsidRPr="00AF1CFE">
          <w:rPr>
            <w:rFonts w:asciiTheme="minorHAnsi" w:hAnsiTheme="minorHAnsi"/>
            <w:noProof/>
            <w:sz w:val="22"/>
            <w:szCs w:val="22"/>
            <w:vertAlign w:val="superscript"/>
          </w:rPr>
          <w:t>6</w:t>
        </w:r>
        <w:r w:rsidR="00C23356" w:rsidRPr="00847109">
          <w:rPr>
            <w:rFonts w:asciiTheme="minorHAnsi" w:hAnsiTheme="minorHAnsi"/>
            <w:sz w:val="22"/>
            <w:szCs w:val="22"/>
          </w:rPr>
          <w:fldChar w:fldCharType="end"/>
        </w:r>
      </w:hyperlink>
      <w:r w:rsidR="00174BB8" w:rsidRPr="00847109">
        <w:rPr>
          <w:rFonts w:asciiTheme="minorHAnsi" w:hAnsiTheme="minorHAnsi" w:cs="Helvetica"/>
          <w:sz w:val="22"/>
          <w:szCs w:val="22"/>
        </w:rPr>
        <w:t xml:space="preserve"> bacterial adhesion. Stimuli-responsive bio-interfaces are also regarded as </w:t>
      </w:r>
      <w:r w:rsidR="00B3451D" w:rsidRPr="00847109">
        <w:rPr>
          <w:rFonts w:asciiTheme="minorHAnsi" w:hAnsiTheme="minorHAnsi" w:cs="Helvetica"/>
          <w:sz w:val="22"/>
          <w:szCs w:val="22"/>
        </w:rPr>
        <w:t xml:space="preserve">ideal </w:t>
      </w:r>
      <w:r w:rsidR="001F2DBD" w:rsidRPr="00847109">
        <w:rPr>
          <w:rFonts w:asciiTheme="minorHAnsi" w:hAnsiTheme="minorHAnsi" w:cs="Helvetica"/>
          <w:sz w:val="22"/>
          <w:szCs w:val="22"/>
        </w:rPr>
        <w:t xml:space="preserve">platforms for on-demand </w:t>
      </w:r>
      <w:r w:rsidR="00851FD4" w:rsidRPr="00847109">
        <w:rPr>
          <w:rFonts w:asciiTheme="minorHAnsi" w:hAnsiTheme="minorHAnsi" w:cs="Helvetica"/>
          <w:sz w:val="22"/>
          <w:szCs w:val="22"/>
        </w:rPr>
        <w:t xml:space="preserve">precise </w:t>
      </w:r>
      <w:r w:rsidR="001F2DBD" w:rsidRPr="00847109">
        <w:rPr>
          <w:rFonts w:asciiTheme="minorHAnsi" w:hAnsiTheme="minorHAnsi" w:cs="Helvetica"/>
          <w:sz w:val="22"/>
          <w:szCs w:val="22"/>
        </w:rPr>
        <w:t xml:space="preserve">drug </w:t>
      </w:r>
      <w:r w:rsidR="00851FD4" w:rsidRPr="00847109">
        <w:rPr>
          <w:rFonts w:asciiTheme="minorHAnsi" w:hAnsiTheme="minorHAnsi" w:cs="Helvetica"/>
          <w:sz w:val="22"/>
          <w:szCs w:val="22"/>
        </w:rPr>
        <w:t>release</w:t>
      </w:r>
      <w:r w:rsidR="001F2DBD" w:rsidRPr="00847109">
        <w:rPr>
          <w:rFonts w:asciiTheme="minorHAnsi" w:hAnsiTheme="minorHAnsi" w:cs="Helvetica"/>
          <w:sz w:val="22"/>
          <w:szCs w:val="22"/>
        </w:rPr>
        <w:t xml:space="preserve"> </w:t>
      </w:r>
      <w:r w:rsidR="008E78E6" w:rsidRPr="00847109">
        <w:rPr>
          <w:rFonts w:asciiTheme="minorHAnsi" w:hAnsiTheme="minorHAnsi" w:cs="Helvetica"/>
          <w:sz w:val="22"/>
          <w:szCs w:val="22"/>
        </w:rPr>
        <w:t xml:space="preserve">inside the </w:t>
      </w:r>
      <w:r w:rsidR="008E78E6" w:rsidRPr="00557890">
        <w:rPr>
          <w:rFonts w:asciiTheme="minorHAnsi" w:hAnsiTheme="minorHAnsi" w:cs="Helvetica"/>
          <w:sz w:val="22"/>
          <w:szCs w:val="22"/>
        </w:rPr>
        <w:t>human body</w:t>
      </w:r>
      <w:hyperlink w:anchor="_ENREF_20" w:tooltip="Jeon, 2011 #39" w:history="1">
        <w:r w:rsidR="00C23356" w:rsidRPr="00557890">
          <w:rPr>
            <w:rFonts w:asciiTheme="minorHAnsi" w:hAnsiTheme="minorHAnsi"/>
            <w:sz w:val="22"/>
            <w:szCs w:val="22"/>
          </w:rPr>
          <w:fldChar w:fldCharType="begin"/>
        </w:r>
        <w:r w:rsidR="00C23356">
          <w:rPr>
            <w:rFonts w:asciiTheme="minorHAnsi" w:hAnsiTheme="minorHAnsi"/>
            <w:sz w:val="22"/>
            <w:szCs w:val="22"/>
          </w:rPr>
          <w:instrText xml:space="preserve"> ADDIN EN.CITE &lt;EndNote&gt;&lt;Cite&gt;&lt;Author&gt;Jeon&lt;/Author&gt;&lt;Year&gt;2011&lt;/Year&gt;&lt;RecNum&gt;39&lt;/RecNum&gt;&lt;DisplayText&gt;&lt;style face="superscript"&gt;20&lt;/style&gt;&lt;/DisplayText&gt;&lt;record&gt;&lt;rec-number&gt;39&lt;/rec-number&gt;&lt;foreign-keys&gt;&lt;key app="EN" db-id="9atvsvst3zdwxmep5rzpds2c0teve2rp0ra0"&gt;39&lt;/key&gt;&lt;/foreign-keys&gt;&lt;ref-type name="Journal Article"&gt;17&lt;/ref-type&gt;&lt;contributors&gt;&lt;authors&gt;&lt;author&gt;Jeon, G.&lt;/author&gt;&lt;author&gt;Yang, S. Y.&lt;/author&gt;&lt;author&gt;Byun, J,&lt;/author&gt;&lt;author&gt;Kim, J. K. &lt;/author&gt;&lt;/authors&gt;&lt;/contributors&gt;&lt;titles&gt;&lt;title&gt;Electrically Actuatable Smart Nanoporous Membrane for Pulsatile Drug Release&lt;/title&gt;&lt;secondary-title&gt;Nano Lett&lt;/secondary-title&gt;&lt;alt-title&gt;Nano Lett.&lt;/alt-title&gt;&lt;/titles&gt;&lt;periodical&gt;&lt;full-title&gt;Nano Lett&lt;/full-title&gt;&lt;/periodical&gt;&lt;pages&gt;1284-1288&lt;/pages&gt;&lt;volume&gt;11&lt;/volume&gt;&lt;dates&gt;&lt;year&gt;2011&lt;/year&gt;&lt;/dates&gt;&lt;urls&gt;&lt;/urls&gt;&lt;/record&gt;&lt;/Cite&gt;&lt;/EndNote&gt;</w:instrText>
        </w:r>
        <w:r w:rsidR="00C23356" w:rsidRPr="00557890">
          <w:rPr>
            <w:rFonts w:asciiTheme="minorHAnsi" w:hAnsiTheme="minorHAnsi"/>
            <w:sz w:val="22"/>
            <w:szCs w:val="22"/>
          </w:rPr>
          <w:fldChar w:fldCharType="separate"/>
        </w:r>
        <w:r w:rsidR="00C23356" w:rsidRPr="00AD4129">
          <w:rPr>
            <w:rFonts w:asciiTheme="minorHAnsi" w:hAnsiTheme="minorHAnsi"/>
            <w:noProof/>
            <w:sz w:val="22"/>
            <w:szCs w:val="22"/>
            <w:vertAlign w:val="superscript"/>
          </w:rPr>
          <w:t>20</w:t>
        </w:r>
        <w:r w:rsidR="00C23356" w:rsidRPr="00557890">
          <w:rPr>
            <w:rFonts w:asciiTheme="minorHAnsi" w:hAnsiTheme="minorHAnsi"/>
            <w:sz w:val="22"/>
            <w:szCs w:val="22"/>
          </w:rPr>
          <w:fldChar w:fldCharType="end"/>
        </w:r>
      </w:hyperlink>
      <w:r w:rsidR="008E78E6" w:rsidRPr="00847109">
        <w:rPr>
          <w:rFonts w:asciiTheme="minorHAnsi" w:hAnsiTheme="minorHAnsi" w:cs="Helvetica"/>
          <w:sz w:val="22"/>
          <w:szCs w:val="22"/>
        </w:rPr>
        <w:t xml:space="preserve"> </w:t>
      </w:r>
      <w:r w:rsidR="001F2DBD" w:rsidRPr="00847109">
        <w:rPr>
          <w:rFonts w:asciiTheme="minorHAnsi" w:hAnsiTheme="minorHAnsi" w:cs="Helvetica"/>
          <w:sz w:val="22"/>
          <w:szCs w:val="22"/>
        </w:rPr>
        <w:t xml:space="preserve">and </w:t>
      </w:r>
      <w:r w:rsidR="00851FD4" w:rsidRPr="00847109">
        <w:rPr>
          <w:rFonts w:asciiTheme="minorHAnsi" w:hAnsiTheme="minorHAnsi" w:cs="Helvetica"/>
          <w:sz w:val="22"/>
          <w:szCs w:val="22"/>
        </w:rPr>
        <w:t xml:space="preserve">sensing platforms with the capability to detect binding events </w:t>
      </w:r>
      <w:r w:rsidR="008B28DD" w:rsidRPr="00847109">
        <w:rPr>
          <w:rFonts w:asciiTheme="minorHAnsi" w:hAnsiTheme="minorHAnsi" w:cs="Helvetica"/>
          <w:sz w:val="22"/>
          <w:szCs w:val="22"/>
        </w:rPr>
        <w:t>only when required</w:t>
      </w:r>
      <w:r w:rsidR="00851FD4" w:rsidRPr="00847109">
        <w:rPr>
          <w:rFonts w:asciiTheme="minorHAnsi" w:hAnsiTheme="minorHAnsi" w:cs="Helvetica"/>
          <w:sz w:val="22"/>
          <w:szCs w:val="22"/>
        </w:rPr>
        <w:t>.</w:t>
      </w:r>
      <w:hyperlink w:anchor="_ENREF_8" w:tooltip="Ashaduzzaman, 2015 #42" w:history="1">
        <w:r w:rsidR="00C23356" w:rsidRPr="00184E49">
          <w:rPr>
            <w:rFonts w:asciiTheme="minorHAnsi" w:hAnsiTheme="minorHAnsi"/>
            <w:sz w:val="22"/>
            <w:szCs w:val="22"/>
          </w:rPr>
          <w:fldChar w:fldCharType="begin">
            <w:fldData xml:space="preserve">PEVuZE5vdGU+PENpdGU+PEF1dGhvcj5Bc2hhZHV6emFtYW48L0F1dGhvcj48WWVhcj4yMDE1PC9Z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</w:fldData>
          </w:fldChar>
        </w:r>
        <w:r w:rsidR="00C23356">
          <w:rPr>
            <w:rFonts w:asciiTheme="minorHAnsi" w:hAnsiTheme="minorHAnsi"/>
            <w:sz w:val="22"/>
            <w:szCs w:val="22"/>
          </w:rPr>
          <w:instrText xml:space="preserve"> ADDIN EN.CITE </w:instrText>
        </w:r>
        <w:r w:rsidR="00C23356">
          <w:rPr>
            <w:rFonts w:asciiTheme="minorHAnsi" w:hAnsiTheme="minorHAnsi"/>
            <w:sz w:val="22"/>
            <w:szCs w:val="22"/>
          </w:rPr>
          <w:fldChar w:fldCharType="begin">
            <w:fldData xml:space="preserve">PEVuZE5vdGU+PENpdGU+PEF1dGhvcj5Bc2hhZHV6emFtYW48L0F1dGhvcj48WWVhcj4yMDE1PC9Z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</w:fldData>
          </w:fldChar>
        </w:r>
        <w:r w:rsidR="00C23356">
          <w:rPr>
            <w:rFonts w:asciiTheme="minorHAnsi" w:hAnsiTheme="minorHAnsi"/>
            <w:sz w:val="22"/>
            <w:szCs w:val="22"/>
          </w:rPr>
          <w:instrText xml:space="preserve"> ADDIN EN.CITE.DATA </w:instrText>
        </w:r>
        <w:r w:rsidR="00C23356">
          <w:rPr>
            <w:rFonts w:asciiTheme="minorHAnsi" w:hAnsiTheme="minorHAnsi"/>
            <w:sz w:val="22"/>
            <w:szCs w:val="22"/>
          </w:rPr>
        </w:r>
        <w:r w:rsidR="00C23356">
          <w:rPr>
            <w:rFonts w:asciiTheme="minorHAnsi" w:hAnsiTheme="minorHAnsi"/>
            <w:sz w:val="22"/>
            <w:szCs w:val="22"/>
          </w:rPr>
          <w:fldChar w:fldCharType="end"/>
        </w:r>
        <w:r w:rsidR="00C23356" w:rsidRPr="00184E49">
          <w:rPr>
            <w:rFonts w:asciiTheme="minorHAnsi" w:hAnsiTheme="minorHAnsi"/>
            <w:sz w:val="22"/>
            <w:szCs w:val="22"/>
          </w:rPr>
        </w:r>
        <w:r w:rsidR="00C23356" w:rsidRPr="00184E49">
          <w:rPr>
            <w:rFonts w:asciiTheme="minorHAnsi" w:hAnsiTheme="minorHAnsi"/>
            <w:sz w:val="22"/>
            <w:szCs w:val="22"/>
          </w:rPr>
          <w:fldChar w:fldCharType="separate"/>
        </w:r>
        <w:r w:rsidR="00C23356" w:rsidRPr="00B43ECE">
          <w:rPr>
            <w:rFonts w:asciiTheme="minorHAnsi" w:hAnsiTheme="minorHAnsi"/>
            <w:noProof/>
            <w:sz w:val="22"/>
            <w:szCs w:val="22"/>
            <w:vertAlign w:val="superscript"/>
          </w:rPr>
          <w:t>8</w:t>
        </w:r>
        <w:r w:rsidR="00C23356" w:rsidRPr="00184E49">
          <w:rPr>
            <w:rFonts w:asciiTheme="minorHAnsi" w:hAnsiTheme="minorHAnsi"/>
            <w:sz w:val="22"/>
            <w:szCs w:val="22"/>
          </w:rPr>
          <w:fldChar w:fldCharType="end"/>
        </w:r>
      </w:hyperlink>
      <w:r w:rsidR="005E0499" w:rsidRPr="00847109">
        <w:rPr>
          <w:rFonts w:asciiTheme="minorHAnsi" w:hAnsiTheme="minorHAnsi" w:cs="Helvetica"/>
          <w:sz w:val="22"/>
          <w:szCs w:val="22"/>
        </w:rPr>
        <w:t xml:space="preserve"> Incorporation of </w:t>
      </w:r>
      <w:r w:rsidR="00851283" w:rsidRPr="00847109">
        <w:rPr>
          <w:rFonts w:asciiTheme="minorHAnsi" w:hAnsiTheme="minorHAnsi" w:cs="Helvetica"/>
          <w:sz w:val="22"/>
          <w:szCs w:val="22"/>
        </w:rPr>
        <w:t xml:space="preserve">redox active molecules, such as proteins and enzymes, </w:t>
      </w:r>
      <w:r w:rsidR="005E0499" w:rsidRPr="00847109">
        <w:rPr>
          <w:rFonts w:asciiTheme="minorHAnsi" w:hAnsiTheme="minorHAnsi" w:cs="Helvetica"/>
          <w:sz w:val="22"/>
          <w:szCs w:val="22"/>
        </w:rPr>
        <w:t xml:space="preserve">at the bio-interface, in which their activity can </w:t>
      </w:r>
      <w:r w:rsidR="00EE0F55" w:rsidRPr="00847109">
        <w:rPr>
          <w:rFonts w:asciiTheme="minorHAnsi" w:hAnsiTheme="minorHAnsi" w:cs="Helvetica"/>
          <w:sz w:val="22"/>
          <w:szCs w:val="22"/>
        </w:rPr>
        <w:t>be</w:t>
      </w:r>
      <w:r w:rsidR="005E0499" w:rsidRPr="00847109">
        <w:rPr>
          <w:rFonts w:asciiTheme="minorHAnsi" w:hAnsiTheme="minorHAnsi" w:cs="Helvetica"/>
          <w:sz w:val="22"/>
          <w:szCs w:val="22"/>
        </w:rPr>
        <w:t xml:space="preserve"> tuned on-demand upon application of an external stimulus</w:t>
      </w:r>
      <w:r w:rsidR="00781C11" w:rsidRPr="00847109">
        <w:rPr>
          <w:rFonts w:asciiTheme="minorHAnsi" w:hAnsiTheme="minorHAnsi" w:cs="Helvetica"/>
          <w:sz w:val="22"/>
          <w:szCs w:val="22"/>
        </w:rPr>
        <w:t xml:space="preserve">, is </w:t>
      </w:r>
      <w:r w:rsidR="00EE0F55" w:rsidRPr="00847109">
        <w:rPr>
          <w:rFonts w:asciiTheme="minorHAnsi" w:hAnsiTheme="minorHAnsi" w:cs="Helvetica"/>
          <w:sz w:val="22"/>
          <w:szCs w:val="22"/>
        </w:rPr>
        <w:t xml:space="preserve">offering new </w:t>
      </w:r>
      <w:r w:rsidR="00781C11" w:rsidRPr="00847109">
        <w:rPr>
          <w:rFonts w:asciiTheme="minorHAnsi" w:hAnsiTheme="minorHAnsi" w:cs="Helvetica"/>
          <w:sz w:val="22"/>
          <w:szCs w:val="22"/>
        </w:rPr>
        <w:t xml:space="preserve">possibilities </w:t>
      </w:r>
      <w:r w:rsidR="00EE0F55" w:rsidRPr="00847109">
        <w:rPr>
          <w:rFonts w:asciiTheme="minorHAnsi" w:hAnsiTheme="minorHAnsi" w:cs="Helvetica"/>
          <w:sz w:val="22"/>
          <w:szCs w:val="22"/>
        </w:rPr>
        <w:t xml:space="preserve">to modulate </w:t>
      </w:r>
      <w:r w:rsidR="00851283" w:rsidRPr="00847109">
        <w:rPr>
          <w:rFonts w:asciiTheme="minorHAnsi" w:hAnsiTheme="minorHAnsi" w:cs="Helvetica"/>
          <w:sz w:val="22"/>
          <w:szCs w:val="22"/>
        </w:rPr>
        <w:t xml:space="preserve">electron-transfer processes and </w:t>
      </w:r>
      <w:r w:rsidR="00EE0F55" w:rsidRPr="00847109">
        <w:rPr>
          <w:rFonts w:asciiTheme="minorHAnsi" w:hAnsiTheme="minorHAnsi" w:cs="Helvetica"/>
          <w:sz w:val="22"/>
          <w:szCs w:val="22"/>
        </w:rPr>
        <w:t>bio</w:t>
      </w:r>
      <w:r w:rsidR="00781C11" w:rsidRPr="00847109">
        <w:rPr>
          <w:rFonts w:asciiTheme="minorHAnsi" w:hAnsiTheme="minorHAnsi" w:cs="Helvetica"/>
          <w:sz w:val="22"/>
          <w:szCs w:val="22"/>
        </w:rPr>
        <w:t>electrocatalysis</w:t>
      </w:r>
      <w:r w:rsidR="00B3451D" w:rsidRPr="00847109">
        <w:rPr>
          <w:rFonts w:asciiTheme="minorHAnsi" w:hAnsiTheme="minorHAnsi" w:cs="Helvetica"/>
          <w:sz w:val="22"/>
          <w:szCs w:val="22"/>
        </w:rPr>
        <w:t>.</w:t>
      </w:r>
      <w:hyperlink w:anchor="_ENREF_21" w:tooltip="Wan, 2014 #10" w:history="1">
        <w:r w:rsidR="00C23356" w:rsidRPr="00847109">
          <w:rPr>
            <w:rFonts w:asciiTheme="minorHAnsi" w:hAnsiTheme="minorHAnsi" w:cs="Helvetica"/>
            <w:sz w:val="22"/>
            <w:szCs w:val="22"/>
          </w:rPr>
          <w:fldChar w:fldCharType="begin"/>
        </w:r>
        <w:r w:rsidR="00C23356">
          <w:rPr>
            <w:rFonts w:asciiTheme="minorHAnsi" w:hAnsiTheme="minorHAnsi" w:cs="Helvetica"/>
            <w:sz w:val="22"/>
            <w:szCs w:val="22"/>
          </w:rPr>
          <w:instrText xml:space="preserve"> ADDIN EN.CITE &lt;EndNote&gt;&lt;Cite&gt;&lt;Author&gt;Wan&lt;/Author&gt;&lt;Year&gt;2014&lt;/Year&gt;&lt;RecNum&gt;10&lt;/RecNum&gt;&lt;DisplayText&gt;&lt;style face="superscript"&gt;21&lt;/style&gt;&lt;/DisplayText&gt;&lt;record&gt;&lt;rec-number&gt;10&lt;/rec-number&gt;&lt;foreign-keys&gt;&lt;key app="EN" db-id="9atvsvst3zdwxmep5rzpds2c0teve2rp0ra0"&gt;10&lt;/key&gt;&lt;/foreign-keys&gt;&lt;ref-type name="Journal Article"&gt;17&lt;/ref-type&gt;&lt;contributors&gt;&lt;authors&gt;&lt;author&gt;Wan, P. B.&lt;/author&gt;&lt;author&gt;Chen, X. D.&lt;/author&gt;&lt;/authors&gt;&lt;/contributors&gt;&lt;titles&gt;&lt;title&gt;Stimuli- Responsive Supramolecular Interfaces for Controllable Bioelectrocatalysis&lt;/title&gt;&lt;secondary-title&gt;Chemelectrochem&lt;/secondary-title&gt;&lt;alt-title&gt;ChemElectroChem&lt;/alt-title&gt;&lt;/titles&gt;&lt;periodical&gt;&lt;full-title&gt;Chemelectrochem&lt;/full-title&gt;&lt;abbr-1&gt;ChemElectroChem&lt;/abbr-1&gt;&lt;/periodical&gt;&lt;alt-periodical&gt;&lt;full-title&gt;Chemelectrochem&lt;/full-title&gt;&lt;abbr-1&gt;ChemElectroChem&lt;/abbr-1&gt;&lt;/alt-periodical&gt;&lt;pages&gt;1602-1612&lt;/pages&gt;&lt;volume&gt;1&lt;/volume&gt;&lt;number&gt;10&lt;/number&gt;&lt;dates&gt;&lt;year&gt;2014&lt;/year&gt;&lt;pub-dates&gt;&lt;date&gt;Oct&lt;/date&gt;&lt;/pub-dates&gt;&lt;/dates&gt;&lt;isbn&gt;2196-0216&lt;/isbn&gt;&lt;accession-num&gt;WOS:000343760900001&lt;/accession-num&gt;&lt;urls&gt;&lt;related-urls&gt;&lt;url&gt;&amp;lt;Go to ISI&amp;gt;://WOS:000343760900001&lt;/url&gt;&lt;/related-urls&gt;&lt;/urls&gt;&lt;electronic-resource-num&gt;10.1002/celc.201402266&lt;/electronic-resource-num&gt;&lt;/record&gt;&lt;/Cite&gt;&lt;/EndNote&gt;</w:instrText>
        </w:r>
        <w:r w:rsidR="00C23356" w:rsidRPr="00847109">
          <w:rPr>
            <w:rFonts w:asciiTheme="minorHAnsi" w:hAnsiTheme="minorHAnsi" w:cs="Helvetica"/>
            <w:sz w:val="22"/>
            <w:szCs w:val="22"/>
          </w:rPr>
          <w:fldChar w:fldCharType="separate"/>
        </w:r>
        <w:r w:rsidR="00C23356" w:rsidRPr="00AD4129">
          <w:rPr>
            <w:rFonts w:asciiTheme="minorHAnsi" w:hAnsiTheme="minorHAnsi" w:cs="Helvetica"/>
            <w:noProof/>
            <w:sz w:val="22"/>
            <w:szCs w:val="22"/>
            <w:vertAlign w:val="superscript"/>
          </w:rPr>
          <w:t>21</w:t>
        </w:r>
        <w:r w:rsidR="00C23356" w:rsidRPr="00847109">
          <w:rPr>
            <w:rFonts w:asciiTheme="minorHAnsi" w:hAnsiTheme="minorHAnsi" w:cs="Helvetica"/>
            <w:sz w:val="22"/>
            <w:szCs w:val="22"/>
          </w:rPr>
          <w:fldChar w:fldCharType="end"/>
        </w:r>
      </w:hyperlink>
      <w:r w:rsidR="007A0F56" w:rsidRPr="00847109">
        <w:rPr>
          <w:rFonts w:asciiTheme="minorHAnsi" w:hAnsiTheme="minorHAnsi" w:cs="Helvetica"/>
          <w:sz w:val="22"/>
          <w:szCs w:val="22"/>
        </w:rPr>
        <w:t xml:space="preserve"> </w:t>
      </w:r>
    </w:p>
    <w:p w14:paraId="1A04EE48" w14:textId="77777777" w:rsidR="003E276E" w:rsidRDefault="00FA2198" w:rsidP="00F37A40">
      <w:pPr>
        <w:pStyle w:val="articlebodyabstracttext"/>
        <w:spacing w:before="0" w:beforeAutospacing="0" w:after="0" w:afterAutospacing="0" w:line="480" w:lineRule="auto"/>
        <w:ind w:firstLine="720"/>
        <w:jc w:val="both"/>
        <w:rPr>
          <w:rFonts w:asciiTheme="minorHAnsi" w:hAnsiTheme="minorHAnsi" w:cs="Helvetica"/>
          <w:sz w:val="22"/>
          <w:szCs w:val="22"/>
        </w:rPr>
      </w:pPr>
      <w:r w:rsidRPr="00847109">
        <w:rPr>
          <w:rFonts w:asciiTheme="minorHAnsi" w:hAnsiTheme="minorHAnsi"/>
          <w:color w:val="000000"/>
          <w:sz w:val="22"/>
          <w:szCs w:val="22"/>
        </w:rPr>
        <w:t xml:space="preserve">Herein, </w:t>
      </w:r>
      <w:r w:rsidR="00B3451D" w:rsidRPr="00847109">
        <w:rPr>
          <w:rFonts w:asciiTheme="minorHAnsi" w:hAnsiTheme="minorHAnsi"/>
          <w:color w:val="000000"/>
          <w:sz w:val="22"/>
          <w:szCs w:val="22"/>
        </w:rPr>
        <w:t>emerging advances of stimuli-responsive bio-interfaces</w:t>
      </w:r>
      <w:r w:rsidRPr="00847109">
        <w:rPr>
          <w:rFonts w:asciiTheme="minorHAnsi" w:hAnsiTheme="minorHAnsi"/>
          <w:color w:val="000000"/>
          <w:sz w:val="22"/>
          <w:szCs w:val="22"/>
        </w:rPr>
        <w:t xml:space="preserve"> are reviewed and their </w:t>
      </w:r>
      <w:r w:rsidR="00C27BE8" w:rsidRPr="00847109">
        <w:rPr>
          <w:rFonts w:asciiTheme="minorHAnsi" w:hAnsiTheme="minorHAnsi"/>
          <w:color w:val="000000"/>
          <w:sz w:val="22"/>
          <w:szCs w:val="22"/>
        </w:rPr>
        <w:t>role from tuning molecular interactions to induce the</w:t>
      </w:r>
      <w:r w:rsidR="00B032CF" w:rsidRPr="00847109">
        <w:rPr>
          <w:rFonts w:asciiTheme="minorHAnsi" w:hAnsiTheme="minorHAnsi"/>
          <w:color w:val="000000"/>
          <w:sz w:val="22"/>
          <w:szCs w:val="22"/>
        </w:rPr>
        <w:t xml:space="preserve"> desired </w:t>
      </w:r>
      <w:r w:rsidR="00C27BE8" w:rsidRPr="00847109">
        <w:rPr>
          <w:rFonts w:asciiTheme="minorHAnsi" w:hAnsiTheme="minorHAnsi"/>
          <w:color w:val="000000"/>
          <w:sz w:val="22"/>
          <w:szCs w:val="22"/>
        </w:rPr>
        <w:t>response is</w:t>
      </w:r>
      <w:r w:rsidRPr="00847109">
        <w:rPr>
          <w:rFonts w:asciiTheme="minorHAnsi" w:hAnsiTheme="minorHAnsi"/>
          <w:color w:val="000000"/>
          <w:sz w:val="22"/>
          <w:szCs w:val="22"/>
        </w:rPr>
        <w:t xml:space="preserve"> highlighted. </w:t>
      </w:r>
      <w:r w:rsidR="007D5FC0">
        <w:rPr>
          <w:rFonts w:asciiTheme="minorHAnsi" w:hAnsiTheme="minorHAnsi"/>
          <w:color w:val="000000"/>
          <w:sz w:val="22"/>
          <w:szCs w:val="22"/>
        </w:rPr>
        <w:t>To begin</w:t>
      </w:r>
      <w:r w:rsidR="003C270A">
        <w:rPr>
          <w:rFonts w:asciiTheme="minorHAnsi" w:hAnsiTheme="minorHAnsi"/>
          <w:color w:val="000000"/>
          <w:sz w:val="22"/>
          <w:szCs w:val="22"/>
        </w:rPr>
        <w:t xml:space="preserve"> with</w:t>
      </w:r>
      <w:r w:rsidR="008E042D">
        <w:rPr>
          <w:rFonts w:asciiTheme="minorHAnsi" w:hAnsiTheme="minorHAnsi"/>
          <w:color w:val="000000"/>
          <w:sz w:val="22"/>
          <w:szCs w:val="22"/>
        </w:rPr>
        <w:t>,</w:t>
      </w:r>
      <w:r w:rsidR="003C270A">
        <w:rPr>
          <w:rFonts w:asciiTheme="minorHAnsi" w:hAnsiTheme="minorHAnsi"/>
          <w:color w:val="000000"/>
          <w:sz w:val="22"/>
          <w:szCs w:val="22"/>
        </w:rPr>
        <w:t xml:space="preserve"> </w:t>
      </w:r>
      <w:r w:rsidR="008E042D">
        <w:rPr>
          <w:rFonts w:asciiTheme="minorHAnsi" w:hAnsiTheme="minorHAnsi"/>
          <w:color w:val="000000"/>
          <w:sz w:val="22"/>
          <w:szCs w:val="22"/>
        </w:rPr>
        <w:t>w</w:t>
      </w:r>
      <w:r w:rsidR="00695E44" w:rsidRPr="00847109">
        <w:rPr>
          <w:rFonts w:asciiTheme="minorHAnsi" w:hAnsiTheme="minorHAnsi"/>
          <w:color w:val="000000"/>
          <w:sz w:val="22"/>
          <w:szCs w:val="22"/>
        </w:rPr>
        <w:t xml:space="preserve">e aim to delve into aspects </w:t>
      </w:r>
      <w:r w:rsidR="008E042D">
        <w:rPr>
          <w:rFonts w:asciiTheme="minorHAnsi" w:hAnsiTheme="minorHAnsi"/>
          <w:color w:val="000000"/>
          <w:sz w:val="22"/>
          <w:szCs w:val="22"/>
        </w:rPr>
        <w:t xml:space="preserve">of stimuli choice, </w:t>
      </w:r>
      <w:r w:rsidR="007A79B7">
        <w:rPr>
          <w:rFonts w:asciiTheme="minorHAnsi" w:hAnsiTheme="minorHAnsi"/>
          <w:color w:val="000000"/>
          <w:sz w:val="22"/>
          <w:szCs w:val="22"/>
        </w:rPr>
        <w:t xml:space="preserve">diversity and </w:t>
      </w:r>
      <w:r w:rsidR="008E042D">
        <w:rPr>
          <w:rFonts w:asciiTheme="minorHAnsi" w:hAnsiTheme="minorHAnsi"/>
          <w:color w:val="000000"/>
          <w:sz w:val="22"/>
          <w:szCs w:val="22"/>
        </w:rPr>
        <w:t>capability to induce a particular response</w:t>
      </w:r>
      <w:r w:rsidR="00695E44" w:rsidRPr="00847109">
        <w:rPr>
          <w:rFonts w:asciiTheme="minorHAnsi" w:hAnsiTheme="minorHAnsi"/>
          <w:color w:val="000000"/>
          <w:sz w:val="22"/>
          <w:szCs w:val="22"/>
        </w:rPr>
        <w:t xml:space="preserve">. </w:t>
      </w:r>
      <w:r w:rsidR="007D5FC0">
        <w:rPr>
          <w:rFonts w:asciiTheme="minorHAnsi" w:hAnsiTheme="minorHAnsi"/>
          <w:color w:val="000000"/>
          <w:sz w:val="22"/>
          <w:szCs w:val="22"/>
        </w:rPr>
        <w:lastRenderedPageBreak/>
        <w:t>From there on</w:t>
      </w:r>
      <w:r w:rsidR="003C270A">
        <w:rPr>
          <w:rFonts w:asciiTheme="minorHAnsi" w:hAnsiTheme="minorHAnsi"/>
          <w:color w:val="000000"/>
          <w:sz w:val="22"/>
          <w:szCs w:val="22"/>
        </w:rPr>
        <w:t>, t</w:t>
      </w:r>
      <w:r w:rsidR="001D5892" w:rsidRPr="00847109">
        <w:rPr>
          <w:rFonts w:asciiTheme="minorHAnsi" w:hAnsiTheme="minorHAnsi"/>
          <w:color w:val="000000"/>
          <w:sz w:val="22"/>
          <w:szCs w:val="22"/>
        </w:rPr>
        <w:t>he</w:t>
      </w:r>
      <w:r w:rsidR="00BC2436" w:rsidRPr="00847109">
        <w:rPr>
          <w:rFonts w:asciiTheme="minorHAnsi" w:hAnsiTheme="minorHAnsi"/>
          <w:color w:val="000000"/>
          <w:sz w:val="22"/>
          <w:szCs w:val="22"/>
        </w:rPr>
        <w:t xml:space="preserve"> review is primarily organized according to the properties imparted to the bio-interface rather than around the form of stimuli used </w:t>
      </w:r>
      <w:r w:rsidR="00642896">
        <w:rPr>
          <w:rFonts w:asciiTheme="minorHAnsi" w:hAnsiTheme="minorHAnsi"/>
          <w:color w:val="000000"/>
          <w:sz w:val="22"/>
          <w:szCs w:val="22"/>
        </w:rPr>
        <w:t>for</w:t>
      </w:r>
      <w:r w:rsidR="00642896" w:rsidRPr="00847109">
        <w:rPr>
          <w:rFonts w:asciiTheme="minorHAnsi" w:hAnsiTheme="minorHAnsi"/>
          <w:color w:val="000000"/>
          <w:sz w:val="22"/>
          <w:szCs w:val="22"/>
        </w:rPr>
        <w:t xml:space="preserve"> </w:t>
      </w:r>
      <w:r w:rsidR="00BC2436" w:rsidRPr="00847109">
        <w:rPr>
          <w:rFonts w:asciiTheme="minorHAnsi" w:hAnsiTheme="minorHAnsi"/>
          <w:color w:val="000000"/>
          <w:sz w:val="22"/>
          <w:szCs w:val="22"/>
        </w:rPr>
        <w:t>their activation.</w:t>
      </w:r>
      <w:r w:rsidR="001D5892" w:rsidRPr="00847109">
        <w:rPr>
          <w:rFonts w:asciiTheme="minorHAnsi" w:hAnsiTheme="minorHAnsi"/>
          <w:color w:val="000000"/>
          <w:sz w:val="22"/>
          <w:szCs w:val="22"/>
        </w:rPr>
        <w:t xml:space="preserve"> </w:t>
      </w:r>
      <w:r w:rsidR="000E3598">
        <w:rPr>
          <w:rFonts w:asciiTheme="minorHAnsi" w:hAnsiTheme="minorHAnsi"/>
          <w:color w:val="000000"/>
          <w:sz w:val="22"/>
          <w:szCs w:val="22"/>
        </w:rPr>
        <w:t xml:space="preserve">Key achievements and challenges associated with the development of active, dynamic biointerface materials for </w:t>
      </w:r>
      <w:r w:rsidR="005A6142">
        <w:rPr>
          <w:rFonts w:asciiTheme="minorHAnsi" w:hAnsiTheme="minorHAnsi"/>
          <w:color w:val="000000"/>
          <w:sz w:val="22"/>
          <w:szCs w:val="22"/>
        </w:rPr>
        <w:t>modulating</w:t>
      </w:r>
      <w:r w:rsidR="00704248">
        <w:rPr>
          <w:rFonts w:asciiTheme="minorHAnsi" w:hAnsiTheme="minorHAnsi"/>
          <w:color w:val="000000"/>
          <w:sz w:val="22"/>
          <w:szCs w:val="22"/>
        </w:rPr>
        <w:t xml:space="preserve"> </w:t>
      </w:r>
      <w:r w:rsidR="005B0D74">
        <w:rPr>
          <w:rFonts w:asciiTheme="minorHAnsi" w:hAnsiTheme="minorHAnsi"/>
          <w:color w:val="000000"/>
          <w:sz w:val="22"/>
          <w:szCs w:val="22"/>
        </w:rPr>
        <w:t xml:space="preserve">biomolecule </w:t>
      </w:r>
      <w:r w:rsidR="00394584">
        <w:rPr>
          <w:rFonts w:asciiTheme="minorHAnsi" w:hAnsiTheme="minorHAnsi"/>
          <w:color w:val="000000"/>
          <w:sz w:val="22"/>
          <w:szCs w:val="22"/>
        </w:rPr>
        <w:t>capture</w:t>
      </w:r>
      <w:r w:rsidR="00704248">
        <w:rPr>
          <w:rFonts w:asciiTheme="minorHAnsi" w:hAnsiTheme="minorHAnsi"/>
          <w:color w:val="000000"/>
          <w:sz w:val="22"/>
          <w:szCs w:val="22"/>
        </w:rPr>
        <w:t xml:space="preserve"> and release, </w:t>
      </w:r>
      <w:r w:rsidR="00394584">
        <w:rPr>
          <w:rFonts w:asciiTheme="minorHAnsi" w:hAnsiTheme="minorHAnsi"/>
          <w:color w:val="000000"/>
          <w:sz w:val="22"/>
          <w:szCs w:val="22"/>
        </w:rPr>
        <w:t xml:space="preserve">bioelectrocatalysis, </w:t>
      </w:r>
      <w:r w:rsidR="00704248">
        <w:rPr>
          <w:rFonts w:asciiTheme="minorHAnsi" w:hAnsiTheme="minorHAnsi"/>
          <w:color w:val="000000"/>
          <w:sz w:val="22"/>
          <w:szCs w:val="22"/>
        </w:rPr>
        <w:t>cell behav</w:t>
      </w:r>
      <w:r w:rsidR="00394584">
        <w:rPr>
          <w:rFonts w:asciiTheme="minorHAnsi" w:hAnsiTheme="minorHAnsi"/>
          <w:color w:val="000000"/>
          <w:sz w:val="22"/>
          <w:szCs w:val="22"/>
        </w:rPr>
        <w:t>iour and</w:t>
      </w:r>
      <w:r w:rsidR="000E3598">
        <w:rPr>
          <w:rFonts w:asciiTheme="minorHAnsi" w:hAnsiTheme="minorHAnsi"/>
          <w:color w:val="000000"/>
          <w:sz w:val="22"/>
          <w:szCs w:val="22"/>
        </w:rPr>
        <w:t xml:space="preserve"> </w:t>
      </w:r>
      <w:r w:rsidR="00704248">
        <w:rPr>
          <w:rFonts w:asciiTheme="minorHAnsi" w:hAnsiTheme="minorHAnsi"/>
          <w:color w:val="000000"/>
          <w:sz w:val="22"/>
          <w:szCs w:val="22"/>
        </w:rPr>
        <w:t>bacterial adhesion</w:t>
      </w:r>
      <w:r w:rsidR="00394584">
        <w:rPr>
          <w:rFonts w:asciiTheme="minorHAnsi" w:hAnsiTheme="minorHAnsi"/>
          <w:color w:val="000000"/>
          <w:sz w:val="22"/>
          <w:szCs w:val="22"/>
        </w:rPr>
        <w:t xml:space="preserve"> are</w:t>
      </w:r>
      <w:r w:rsidR="00704248">
        <w:rPr>
          <w:rFonts w:asciiTheme="minorHAnsi" w:hAnsiTheme="minorHAnsi"/>
          <w:color w:val="000000"/>
          <w:sz w:val="22"/>
          <w:szCs w:val="22"/>
        </w:rPr>
        <w:t xml:space="preserve"> discussed</w:t>
      </w:r>
      <w:r w:rsidR="005A6142">
        <w:rPr>
          <w:rFonts w:asciiTheme="minorHAnsi" w:hAnsiTheme="minorHAnsi"/>
          <w:color w:val="000000"/>
          <w:sz w:val="22"/>
          <w:szCs w:val="22"/>
        </w:rPr>
        <w:t xml:space="preserve">. </w:t>
      </w:r>
      <w:r w:rsidR="00695E44">
        <w:rPr>
          <w:rFonts w:asciiTheme="minorHAnsi" w:hAnsiTheme="minorHAnsi"/>
          <w:color w:val="000000"/>
          <w:sz w:val="22"/>
          <w:szCs w:val="22"/>
        </w:rPr>
        <w:t xml:space="preserve">Our aim is that by looking at the field </w:t>
      </w:r>
      <w:r w:rsidR="00FE3E42">
        <w:rPr>
          <w:rFonts w:asciiTheme="minorHAnsi" w:hAnsiTheme="minorHAnsi"/>
          <w:color w:val="000000"/>
          <w:sz w:val="22"/>
          <w:szCs w:val="22"/>
        </w:rPr>
        <w:t xml:space="preserve">from a functional perspective, </w:t>
      </w:r>
      <w:r w:rsidR="002336B5" w:rsidRPr="00847109">
        <w:rPr>
          <w:rFonts w:asciiTheme="minorHAnsi" w:hAnsiTheme="minorHAnsi"/>
          <w:color w:val="000000"/>
          <w:sz w:val="22"/>
          <w:szCs w:val="22"/>
        </w:rPr>
        <w:t xml:space="preserve">we </w:t>
      </w:r>
      <w:r w:rsidR="00FE3E42">
        <w:rPr>
          <w:rFonts w:asciiTheme="minorHAnsi" w:hAnsiTheme="minorHAnsi"/>
          <w:color w:val="000000"/>
          <w:sz w:val="22"/>
          <w:szCs w:val="22"/>
        </w:rPr>
        <w:t>can bring</w:t>
      </w:r>
      <w:r w:rsidR="002336B5" w:rsidRPr="00847109">
        <w:rPr>
          <w:rFonts w:asciiTheme="minorHAnsi" w:hAnsiTheme="minorHAnsi"/>
          <w:color w:val="000000"/>
          <w:sz w:val="22"/>
          <w:szCs w:val="22"/>
        </w:rPr>
        <w:t xml:space="preserve"> to light </w:t>
      </w:r>
      <w:r w:rsidR="009412E2" w:rsidRPr="00847109">
        <w:rPr>
          <w:rFonts w:asciiTheme="minorHAnsi" w:hAnsiTheme="minorHAnsi"/>
          <w:color w:val="000000"/>
          <w:sz w:val="22"/>
          <w:szCs w:val="22"/>
        </w:rPr>
        <w:t xml:space="preserve">key factors contributing to </w:t>
      </w:r>
      <w:r w:rsidR="00B032CF" w:rsidRPr="00847109">
        <w:rPr>
          <w:rFonts w:asciiTheme="minorHAnsi" w:hAnsiTheme="minorHAnsi"/>
          <w:color w:val="000000"/>
          <w:sz w:val="22"/>
          <w:szCs w:val="22"/>
        </w:rPr>
        <w:t xml:space="preserve">specific properties on dynamic bio-interfaces </w:t>
      </w:r>
      <w:r w:rsidR="009412E2" w:rsidRPr="00847109">
        <w:rPr>
          <w:rFonts w:asciiTheme="minorHAnsi" w:hAnsiTheme="minorHAnsi"/>
          <w:color w:val="000000"/>
          <w:sz w:val="22"/>
          <w:szCs w:val="22"/>
        </w:rPr>
        <w:t xml:space="preserve">and </w:t>
      </w:r>
      <w:r w:rsidR="00FA1EE8">
        <w:rPr>
          <w:rFonts w:asciiTheme="minorHAnsi" w:hAnsiTheme="minorHAnsi"/>
          <w:color w:val="000000"/>
          <w:sz w:val="22"/>
          <w:szCs w:val="22"/>
        </w:rPr>
        <w:t xml:space="preserve">discuss </w:t>
      </w:r>
      <w:r w:rsidR="009412E2" w:rsidRPr="00847109">
        <w:rPr>
          <w:rFonts w:asciiTheme="minorHAnsi" w:hAnsiTheme="minorHAnsi"/>
          <w:color w:val="000000"/>
          <w:sz w:val="22"/>
          <w:szCs w:val="22"/>
        </w:rPr>
        <w:t xml:space="preserve">which </w:t>
      </w:r>
      <w:r w:rsidR="00B032CF" w:rsidRPr="00847109">
        <w:rPr>
          <w:rFonts w:asciiTheme="minorHAnsi" w:hAnsiTheme="minorHAnsi"/>
          <w:color w:val="000000"/>
          <w:sz w:val="22"/>
          <w:szCs w:val="22"/>
        </w:rPr>
        <w:t xml:space="preserve">hurdles still prevail in terms of harnessing </w:t>
      </w:r>
      <w:r w:rsidR="008B1E03" w:rsidRPr="00847109">
        <w:rPr>
          <w:rFonts w:asciiTheme="minorHAnsi" w:hAnsiTheme="minorHAnsi"/>
          <w:color w:val="000000"/>
          <w:sz w:val="22"/>
          <w:szCs w:val="22"/>
        </w:rPr>
        <w:t xml:space="preserve">molecular designs, </w:t>
      </w:r>
      <w:r w:rsidR="008B79EE" w:rsidRPr="00847109">
        <w:rPr>
          <w:rFonts w:asciiTheme="minorHAnsi" w:hAnsiTheme="minorHAnsi"/>
          <w:color w:val="000000"/>
          <w:sz w:val="22"/>
          <w:szCs w:val="22"/>
        </w:rPr>
        <w:t xml:space="preserve">surface molecular tailoring and </w:t>
      </w:r>
      <w:r w:rsidR="00756DE6" w:rsidRPr="00847109">
        <w:rPr>
          <w:rFonts w:asciiTheme="minorHAnsi" w:hAnsiTheme="minorHAnsi"/>
          <w:color w:val="000000"/>
          <w:sz w:val="22"/>
          <w:szCs w:val="22"/>
        </w:rPr>
        <w:t>switching mechanisms to achieve highly desired functions.</w:t>
      </w:r>
      <w:r w:rsidR="003E276E" w:rsidRPr="003E276E">
        <w:rPr>
          <w:rFonts w:asciiTheme="minorHAnsi" w:hAnsiTheme="minorHAnsi" w:cs="Helvetica"/>
          <w:sz w:val="22"/>
          <w:szCs w:val="22"/>
        </w:rPr>
        <w:t xml:space="preserve"> </w:t>
      </w:r>
      <w:r w:rsidR="003E276E">
        <w:rPr>
          <w:rFonts w:asciiTheme="minorHAnsi" w:hAnsiTheme="minorHAnsi" w:cs="Helvetica"/>
          <w:sz w:val="22"/>
          <w:szCs w:val="22"/>
        </w:rPr>
        <w:t>At</w:t>
      </w:r>
      <w:r w:rsidR="003E276E" w:rsidRPr="00400A1A">
        <w:rPr>
          <w:rFonts w:asciiTheme="minorHAnsi" w:hAnsiTheme="minorHAnsi" w:cs="Helvetica"/>
          <w:sz w:val="22"/>
          <w:szCs w:val="22"/>
        </w:rPr>
        <w:t xml:space="preserve"> present, adva</w:t>
      </w:r>
      <w:r w:rsidR="003E276E">
        <w:rPr>
          <w:rFonts w:asciiTheme="minorHAnsi" w:hAnsiTheme="minorHAnsi" w:cs="Helvetica"/>
          <w:sz w:val="22"/>
          <w:szCs w:val="22"/>
        </w:rPr>
        <w:t xml:space="preserve">nces are largely confined </w:t>
      </w:r>
      <w:r w:rsidR="003E276E" w:rsidRPr="00400A1A">
        <w:rPr>
          <w:rFonts w:asciiTheme="minorHAnsi" w:hAnsiTheme="minorHAnsi" w:cs="Helvetica"/>
          <w:sz w:val="22"/>
          <w:szCs w:val="22"/>
        </w:rPr>
        <w:t>to academic settings</w:t>
      </w:r>
      <w:r w:rsidR="006B7CD7">
        <w:rPr>
          <w:rFonts w:asciiTheme="minorHAnsi" w:hAnsiTheme="minorHAnsi" w:cs="Helvetica"/>
          <w:sz w:val="22"/>
          <w:szCs w:val="22"/>
        </w:rPr>
        <w:t>,</w:t>
      </w:r>
      <w:r w:rsidR="003E276E">
        <w:rPr>
          <w:rFonts w:asciiTheme="minorHAnsi" w:hAnsiTheme="minorHAnsi" w:cs="Helvetica"/>
          <w:sz w:val="22"/>
          <w:szCs w:val="22"/>
        </w:rPr>
        <w:t xml:space="preserve"> and in this review we </w:t>
      </w:r>
      <w:r w:rsidR="006B7CD7">
        <w:rPr>
          <w:rFonts w:asciiTheme="minorHAnsi" w:hAnsiTheme="minorHAnsi" w:cs="Helvetica"/>
          <w:sz w:val="22"/>
          <w:szCs w:val="22"/>
        </w:rPr>
        <w:t>shed light on key design aspects that need to be considered to drive the emerging developments from the laboratory to the end user.</w:t>
      </w:r>
    </w:p>
    <w:p w14:paraId="4A36053D" w14:textId="77777777" w:rsidR="003E276E" w:rsidRDefault="003E276E" w:rsidP="00F37A40">
      <w:pPr>
        <w:pStyle w:val="articlebodyabstracttext"/>
        <w:spacing w:before="0" w:beforeAutospacing="0" w:after="0" w:afterAutospacing="0" w:line="480" w:lineRule="auto"/>
        <w:ind w:firstLine="720"/>
        <w:jc w:val="both"/>
        <w:rPr>
          <w:rFonts w:asciiTheme="minorHAnsi" w:hAnsiTheme="minorHAnsi" w:cs="Helvetica"/>
          <w:sz w:val="22"/>
          <w:szCs w:val="22"/>
        </w:rPr>
      </w:pPr>
    </w:p>
    <w:p w14:paraId="1573E122" w14:textId="77777777" w:rsidR="00547AAF" w:rsidRPr="00F37A40" w:rsidRDefault="00547AAF" w:rsidP="00F37A40">
      <w:pPr>
        <w:pStyle w:val="articlebodyabstracttext"/>
        <w:spacing w:before="0" w:beforeAutospacing="0" w:after="0" w:afterAutospacing="0" w:line="480" w:lineRule="auto"/>
        <w:ind w:firstLine="720"/>
        <w:jc w:val="both"/>
        <w:rPr>
          <w:rFonts w:asciiTheme="minorHAnsi" w:hAnsiTheme="minorHAnsi"/>
          <w:color w:val="000000"/>
          <w:sz w:val="22"/>
          <w:szCs w:val="22"/>
        </w:rPr>
      </w:pPr>
    </w:p>
    <w:p w14:paraId="1990A561" w14:textId="77777777" w:rsidR="00F37A40" w:rsidRDefault="00F37A40" w:rsidP="00F37A40">
      <w:pPr>
        <w:keepNext/>
      </w:pPr>
      <w:r>
        <w:rPr>
          <w:noProof/>
          <w:lang w:eastAsia="en-GB"/>
        </w:rPr>
        <w:drawing>
          <wp:inline distT="0" distB="0" distL="0" distR="0" wp14:anchorId="36F05E8D" wp14:editId="3E681BF8">
            <wp:extent cx="5400040" cy="40824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heme 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00040" cy="4082415"/>
                    </a:xfrm>
                    <a:prstGeom prst="rect">
                      <a:avLst/>
                    </a:prstGeom>
                  </pic:spPr>
                </pic:pic>
              </a:graphicData>
            </a:graphic>
          </wp:inline>
        </w:drawing>
      </w:r>
    </w:p>
    <w:p w14:paraId="5D252D6A" w14:textId="77777777" w:rsidR="00F37A40" w:rsidRDefault="00F37A40" w:rsidP="00F37A40">
      <w:pPr>
        <w:pStyle w:val="Caption"/>
        <w:jc w:val="both"/>
        <w:rPr>
          <w:rFonts w:asciiTheme="minorHAnsi" w:hAnsiTheme="minorHAnsi"/>
          <w:b w:val="0"/>
          <w:sz w:val="22"/>
          <w:szCs w:val="22"/>
        </w:rPr>
      </w:pPr>
      <w:r w:rsidRPr="003C3D5A">
        <w:rPr>
          <w:rFonts w:asciiTheme="minorHAnsi" w:hAnsiTheme="minorHAnsi"/>
          <w:sz w:val="22"/>
          <w:szCs w:val="22"/>
        </w:rPr>
        <w:t xml:space="preserve">Figure </w:t>
      </w:r>
      <w:r w:rsidRPr="003C3D5A">
        <w:rPr>
          <w:rFonts w:asciiTheme="minorHAnsi" w:hAnsiTheme="minorHAnsi"/>
          <w:sz w:val="22"/>
          <w:szCs w:val="22"/>
        </w:rPr>
        <w:fldChar w:fldCharType="begin"/>
      </w:r>
      <w:r w:rsidRPr="003C3D5A">
        <w:rPr>
          <w:rFonts w:asciiTheme="minorHAnsi" w:hAnsiTheme="minorHAnsi"/>
          <w:sz w:val="22"/>
          <w:szCs w:val="22"/>
        </w:rPr>
        <w:instrText xml:space="preserve"> SEQ Figure \* ARABIC </w:instrText>
      </w:r>
      <w:r w:rsidRPr="003C3D5A">
        <w:rPr>
          <w:rFonts w:asciiTheme="minorHAnsi" w:hAnsiTheme="minorHAnsi"/>
          <w:sz w:val="22"/>
          <w:szCs w:val="22"/>
        </w:rPr>
        <w:fldChar w:fldCharType="separate"/>
      </w:r>
      <w:r w:rsidR="007C278F">
        <w:rPr>
          <w:rFonts w:asciiTheme="minorHAnsi" w:hAnsiTheme="minorHAnsi"/>
          <w:noProof/>
          <w:sz w:val="22"/>
          <w:szCs w:val="22"/>
        </w:rPr>
        <w:t>1</w:t>
      </w:r>
      <w:r w:rsidRPr="003C3D5A">
        <w:rPr>
          <w:rFonts w:asciiTheme="minorHAnsi" w:hAnsiTheme="minorHAnsi"/>
          <w:sz w:val="22"/>
          <w:szCs w:val="22"/>
        </w:rPr>
        <w:fldChar w:fldCharType="end"/>
      </w:r>
      <w:r w:rsidRPr="003C3D5A">
        <w:rPr>
          <w:rFonts w:asciiTheme="minorHAnsi" w:hAnsiTheme="minorHAnsi"/>
          <w:sz w:val="22"/>
          <w:szCs w:val="22"/>
        </w:rPr>
        <w:t xml:space="preserve"> - </w:t>
      </w:r>
      <w:r w:rsidRPr="003C3D5A">
        <w:rPr>
          <w:rFonts w:asciiTheme="minorHAnsi" w:hAnsiTheme="minorHAnsi"/>
          <w:b w:val="0"/>
          <w:sz w:val="22"/>
          <w:szCs w:val="22"/>
        </w:rPr>
        <w:t xml:space="preserve">Scheme illustrating </w:t>
      </w:r>
      <w:r>
        <w:rPr>
          <w:rFonts w:asciiTheme="minorHAnsi" w:hAnsiTheme="minorHAnsi"/>
          <w:b w:val="0"/>
          <w:sz w:val="22"/>
          <w:szCs w:val="22"/>
        </w:rPr>
        <w:t>the broad range of stimuli that have been explored to develop dynamic biological interfaces for a numerous of biological and medical applications.</w:t>
      </w:r>
    </w:p>
    <w:p w14:paraId="764C17AB" w14:textId="77777777" w:rsidR="00F37A40" w:rsidRDefault="00F37A40" w:rsidP="00A46206">
      <w:pPr>
        <w:pStyle w:val="articlebodyabstracttext"/>
        <w:spacing w:before="0" w:beforeAutospacing="0" w:after="0" w:afterAutospacing="0" w:line="480" w:lineRule="auto"/>
        <w:jc w:val="both"/>
        <w:rPr>
          <w:rFonts w:asciiTheme="minorHAnsi" w:hAnsiTheme="minorHAnsi"/>
          <w:b/>
          <w:color w:val="000000"/>
          <w:sz w:val="22"/>
          <w:szCs w:val="22"/>
        </w:rPr>
      </w:pPr>
    </w:p>
    <w:p w14:paraId="6034E4FE" w14:textId="77777777" w:rsidR="0074473A" w:rsidRDefault="0074473A" w:rsidP="00A46206">
      <w:pPr>
        <w:pStyle w:val="articlebodyabstracttext"/>
        <w:spacing w:before="0" w:beforeAutospacing="0" w:after="0" w:afterAutospacing="0" w:line="480" w:lineRule="auto"/>
        <w:jc w:val="both"/>
        <w:rPr>
          <w:rFonts w:asciiTheme="minorHAnsi" w:hAnsiTheme="minorHAnsi"/>
          <w:b/>
          <w:color w:val="000000"/>
          <w:sz w:val="22"/>
          <w:szCs w:val="22"/>
        </w:rPr>
      </w:pPr>
    </w:p>
    <w:p w14:paraId="6841D770" w14:textId="77777777" w:rsidR="00A46206" w:rsidRPr="00847109" w:rsidRDefault="00CC6D22" w:rsidP="00A46206">
      <w:pPr>
        <w:pStyle w:val="articlebodyabstracttext"/>
        <w:spacing w:before="0" w:beforeAutospacing="0" w:after="0" w:afterAutospacing="0" w:line="480" w:lineRule="auto"/>
        <w:jc w:val="both"/>
        <w:rPr>
          <w:rFonts w:asciiTheme="minorHAnsi" w:hAnsiTheme="minorHAnsi"/>
          <w:b/>
          <w:color w:val="000000"/>
          <w:sz w:val="22"/>
          <w:szCs w:val="22"/>
        </w:rPr>
      </w:pPr>
      <w:r>
        <w:rPr>
          <w:rFonts w:asciiTheme="minorHAnsi" w:hAnsiTheme="minorHAnsi"/>
          <w:b/>
          <w:color w:val="000000"/>
          <w:sz w:val="22"/>
          <w:szCs w:val="22"/>
        </w:rPr>
        <w:t>2. S</w:t>
      </w:r>
      <w:r w:rsidR="00336D07" w:rsidRPr="00847109">
        <w:rPr>
          <w:rFonts w:asciiTheme="minorHAnsi" w:hAnsiTheme="minorHAnsi"/>
          <w:b/>
          <w:color w:val="000000"/>
          <w:sz w:val="22"/>
          <w:szCs w:val="22"/>
        </w:rPr>
        <w:t>timuli</w:t>
      </w:r>
      <w:r w:rsidR="00ED1295" w:rsidRPr="00847109">
        <w:rPr>
          <w:rFonts w:asciiTheme="minorHAnsi" w:hAnsiTheme="minorHAnsi"/>
          <w:b/>
          <w:color w:val="000000"/>
          <w:sz w:val="22"/>
          <w:szCs w:val="22"/>
        </w:rPr>
        <w:t xml:space="preserve"> choice</w:t>
      </w:r>
      <w:r w:rsidR="00B15760">
        <w:rPr>
          <w:rFonts w:asciiTheme="minorHAnsi" w:hAnsiTheme="minorHAnsi"/>
          <w:b/>
          <w:color w:val="000000"/>
          <w:sz w:val="22"/>
          <w:szCs w:val="22"/>
        </w:rPr>
        <w:t xml:space="preserve">, </w:t>
      </w:r>
      <w:r w:rsidR="001E73FE">
        <w:rPr>
          <w:rFonts w:asciiTheme="minorHAnsi" w:hAnsiTheme="minorHAnsi"/>
          <w:b/>
          <w:color w:val="000000"/>
          <w:sz w:val="22"/>
          <w:szCs w:val="22"/>
        </w:rPr>
        <w:t>diversity</w:t>
      </w:r>
      <w:r w:rsidR="00B15760">
        <w:rPr>
          <w:rFonts w:asciiTheme="minorHAnsi" w:hAnsiTheme="minorHAnsi"/>
          <w:b/>
          <w:color w:val="000000"/>
          <w:sz w:val="22"/>
          <w:szCs w:val="22"/>
        </w:rPr>
        <w:t xml:space="preserve"> and capabilities</w:t>
      </w:r>
    </w:p>
    <w:p w14:paraId="40F2C47F" w14:textId="77777777" w:rsidR="001F1429" w:rsidRPr="00847109" w:rsidRDefault="00547913" w:rsidP="00F82B32">
      <w:pPr>
        <w:pStyle w:val="articlebodyabstracttext"/>
        <w:spacing w:before="0" w:beforeAutospacing="0" w:after="0" w:afterAutospacing="0" w:line="480" w:lineRule="auto"/>
        <w:jc w:val="both"/>
        <w:rPr>
          <w:rFonts w:asciiTheme="minorHAnsi" w:hAnsiTheme="minorHAnsi" w:cs="Helvetica"/>
          <w:color w:val="000000"/>
          <w:sz w:val="22"/>
          <w:szCs w:val="22"/>
        </w:rPr>
      </w:pPr>
      <w:r w:rsidRPr="00847109">
        <w:rPr>
          <w:rFonts w:asciiTheme="minorHAnsi" w:hAnsiTheme="minorHAnsi" w:cs="Helvetica"/>
          <w:color w:val="000000"/>
          <w:sz w:val="22"/>
          <w:szCs w:val="22"/>
        </w:rPr>
        <w:tab/>
      </w:r>
    </w:p>
    <w:p w14:paraId="3C6909B0" w14:textId="499D6B62" w:rsidR="006D0529" w:rsidRPr="006D0529" w:rsidRDefault="00FA1EE8" w:rsidP="006D0529">
      <w:pPr>
        <w:pStyle w:val="articlebodyabstracttext"/>
        <w:spacing w:before="0" w:beforeAutospacing="0" w:after="0" w:afterAutospacing="0" w:line="480" w:lineRule="auto"/>
        <w:ind w:firstLine="720"/>
        <w:jc w:val="both"/>
        <w:rPr>
          <w:rFonts w:asciiTheme="minorHAnsi" w:hAnsiTheme="minorHAnsi" w:cs="Helvetica"/>
          <w:i/>
          <w:sz w:val="22"/>
          <w:szCs w:val="22"/>
        </w:rPr>
      </w:pPr>
      <w:r>
        <w:rPr>
          <w:rFonts w:asciiTheme="minorHAnsi" w:hAnsiTheme="minorHAnsi" w:cs="Helvetica"/>
          <w:color w:val="000000"/>
          <w:sz w:val="22"/>
          <w:szCs w:val="22"/>
        </w:rPr>
        <w:t xml:space="preserve"> T</w:t>
      </w:r>
      <w:r w:rsidR="00547913" w:rsidRPr="00847109">
        <w:rPr>
          <w:rFonts w:asciiTheme="minorHAnsi" w:hAnsiTheme="minorHAnsi" w:cs="Helvetica"/>
          <w:color w:val="000000"/>
          <w:sz w:val="22"/>
          <w:szCs w:val="22"/>
        </w:rPr>
        <w:t>wo main paths can be taken for a stimulus to induce changes in the bio-interfacial interactions between material surfaces and biological systems.</w:t>
      </w:r>
      <w:r w:rsidR="002623C9" w:rsidRPr="00847109">
        <w:rPr>
          <w:rFonts w:asciiTheme="minorHAnsi" w:hAnsiTheme="minorHAnsi" w:cs="Helvetica"/>
          <w:color w:val="000000"/>
          <w:sz w:val="22"/>
          <w:szCs w:val="22"/>
        </w:rPr>
        <w:t xml:space="preserve"> One is the stimulus to act on the biological system,</w:t>
      </w:r>
      <w:r w:rsidR="002623C9" w:rsidRPr="00847109">
        <w:rPr>
          <w:rFonts w:asciiTheme="minorHAnsi" w:hAnsiTheme="minorHAnsi" w:cs="Helvetica"/>
          <w:color w:val="000000"/>
          <w:sz w:val="22"/>
          <w:szCs w:val="22"/>
        </w:rPr>
        <w:fldChar w:fldCharType="begin">
          <w:fldData xml:space="preserve">PEVuZE5vdGU+PENpdGU+PEF1dGhvcj5IeXVuPC9BdXRob3I+PFllYXI+MjAwNDwvWWVhcj48UmVj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</w:fldData>
        </w:fldChar>
      </w:r>
      <w:r w:rsidR="00AD4129">
        <w:rPr>
          <w:rFonts w:asciiTheme="minorHAnsi" w:hAnsiTheme="minorHAnsi" w:cs="Helvetica"/>
          <w:color w:val="000000"/>
          <w:sz w:val="22"/>
          <w:szCs w:val="22"/>
        </w:rPr>
        <w:instrText xml:space="preserve"> ADDIN EN.CITE </w:instrText>
      </w:r>
      <w:r w:rsidR="00AD4129">
        <w:rPr>
          <w:rFonts w:asciiTheme="minorHAnsi" w:hAnsiTheme="minorHAnsi" w:cs="Helvetica"/>
          <w:color w:val="000000"/>
          <w:sz w:val="22"/>
          <w:szCs w:val="22"/>
        </w:rPr>
        <w:fldChar w:fldCharType="begin">
          <w:fldData xml:space="preserve">PEVuZE5vdGU+PENpdGU+PEF1dGhvcj5IeXVuPC9BdXRob3I+PFllYXI+MjAwNDwvWWVhcj48UmVj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</w:fldData>
        </w:fldChar>
      </w:r>
      <w:r w:rsidR="00AD4129">
        <w:rPr>
          <w:rFonts w:asciiTheme="minorHAnsi" w:hAnsiTheme="minorHAnsi" w:cs="Helvetica"/>
          <w:color w:val="000000"/>
          <w:sz w:val="22"/>
          <w:szCs w:val="22"/>
        </w:rPr>
        <w:instrText xml:space="preserve"> ADDIN EN.CITE.DATA </w:instrText>
      </w:r>
      <w:r w:rsidR="00AD4129">
        <w:rPr>
          <w:rFonts w:asciiTheme="minorHAnsi" w:hAnsiTheme="minorHAnsi" w:cs="Helvetica"/>
          <w:color w:val="000000"/>
          <w:sz w:val="22"/>
          <w:szCs w:val="22"/>
        </w:rPr>
      </w:r>
      <w:r w:rsidR="00AD4129">
        <w:rPr>
          <w:rFonts w:asciiTheme="minorHAnsi" w:hAnsiTheme="minorHAnsi" w:cs="Helvetica"/>
          <w:color w:val="000000"/>
          <w:sz w:val="22"/>
          <w:szCs w:val="22"/>
        </w:rPr>
        <w:fldChar w:fldCharType="end"/>
      </w:r>
      <w:r w:rsidR="002623C9" w:rsidRPr="00847109">
        <w:rPr>
          <w:rFonts w:asciiTheme="minorHAnsi" w:hAnsiTheme="minorHAnsi" w:cs="Helvetica"/>
          <w:color w:val="000000"/>
          <w:sz w:val="22"/>
          <w:szCs w:val="22"/>
        </w:rPr>
      </w:r>
      <w:r w:rsidR="002623C9" w:rsidRPr="00847109">
        <w:rPr>
          <w:rFonts w:asciiTheme="minorHAnsi" w:hAnsiTheme="minorHAnsi" w:cs="Helvetica"/>
          <w:color w:val="000000"/>
          <w:sz w:val="22"/>
          <w:szCs w:val="22"/>
        </w:rPr>
        <w:fldChar w:fldCharType="separate"/>
      </w:r>
      <w:hyperlink w:anchor="_ENREF_22" w:tooltip="Hyun, 2004 #11" w:history="1">
        <w:r w:rsidR="00C23356" w:rsidRPr="00AD4129">
          <w:rPr>
            <w:rFonts w:asciiTheme="minorHAnsi" w:hAnsiTheme="minorHAnsi" w:cs="Helvetica"/>
            <w:noProof/>
            <w:color w:val="000000"/>
            <w:sz w:val="22"/>
            <w:szCs w:val="22"/>
            <w:vertAlign w:val="superscript"/>
          </w:rPr>
          <w:t>22</w:t>
        </w:r>
      </w:hyperlink>
      <w:r w:rsidR="00AD4129" w:rsidRPr="00AD4129">
        <w:rPr>
          <w:rFonts w:asciiTheme="minorHAnsi" w:hAnsiTheme="minorHAnsi" w:cs="Helvetica"/>
          <w:noProof/>
          <w:color w:val="000000"/>
          <w:sz w:val="22"/>
          <w:szCs w:val="22"/>
          <w:vertAlign w:val="superscript"/>
        </w:rPr>
        <w:t xml:space="preserve">, </w:t>
      </w:r>
      <w:hyperlink w:anchor="_ENREF_23" w:tooltip="Megeed, 2006 #12" w:history="1">
        <w:r w:rsidR="00C23356" w:rsidRPr="00AD4129">
          <w:rPr>
            <w:rFonts w:asciiTheme="minorHAnsi" w:hAnsiTheme="minorHAnsi" w:cs="Helvetica"/>
            <w:noProof/>
            <w:color w:val="000000"/>
            <w:sz w:val="22"/>
            <w:szCs w:val="22"/>
            <w:vertAlign w:val="superscript"/>
          </w:rPr>
          <w:t>23</w:t>
        </w:r>
      </w:hyperlink>
      <w:r w:rsidR="002623C9" w:rsidRPr="00847109">
        <w:rPr>
          <w:rFonts w:asciiTheme="minorHAnsi" w:hAnsiTheme="minorHAnsi" w:cs="Helvetica"/>
          <w:color w:val="000000"/>
          <w:sz w:val="22"/>
          <w:szCs w:val="22"/>
        </w:rPr>
        <w:fldChar w:fldCharType="end"/>
      </w:r>
      <w:r w:rsidR="002623C9" w:rsidRPr="00847109">
        <w:rPr>
          <w:rFonts w:asciiTheme="minorHAnsi" w:hAnsiTheme="minorHAnsi" w:cs="Helvetica"/>
          <w:color w:val="000000"/>
          <w:sz w:val="22"/>
          <w:szCs w:val="22"/>
        </w:rPr>
        <w:t xml:space="preserve"> whereas the other relies on eliciting a change in the material surface.</w:t>
      </w:r>
      <w:r w:rsidR="002623C9" w:rsidRPr="00847109">
        <w:rPr>
          <w:rFonts w:asciiTheme="minorHAnsi" w:hAnsiTheme="minorHAnsi" w:cs="Helvetica"/>
          <w:color w:val="000000"/>
          <w:sz w:val="22"/>
          <w:szCs w:val="22"/>
        </w:rPr>
        <w:fldChar w:fldCharType="begin"/>
      </w:r>
      <w:r w:rsidR="00AD4129">
        <w:rPr>
          <w:rFonts w:asciiTheme="minorHAnsi" w:hAnsiTheme="minorHAnsi" w:cs="Helvetica"/>
          <w:color w:val="000000"/>
          <w:sz w:val="22"/>
          <w:szCs w:val="22"/>
        </w:rPr>
        <w:instrText xml:space="preserve"> ADDIN EN.CITE &lt;EndNote&gt;&lt;Cite&gt;&lt;Author&gt;Mendes&lt;/Author&gt;&lt;Year&gt;2008&lt;/Year&gt;&lt;RecNum&gt;2&lt;/RecNum&gt;&lt;DisplayText&gt;&lt;style face="superscript"&gt;1, 21&lt;/style&gt;&lt;/DisplayText&gt;&lt;record&gt;&lt;rec-number&gt;2&lt;/rec-number&gt;&lt;foreign-keys&gt;&lt;key app="EN" db-id="9atvsvst3zdwxmep5rzpds2c0teve2rp0ra0"&gt;2&lt;/key&gt;&lt;/foreign-keys&gt;&lt;ref-type name="Journal Article"&gt;17&lt;/ref-type&gt;&lt;contributors&gt;&lt;authors&gt;&lt;author&gt;Mendes, Paula M.&lt;/author&gt;&lt;/authors&gt;&lt;/contributors&gt;&lt;titles&gt;&lt;title&gt;Stimuli-responsive surfaces for bio-applications&lt;/title&gt;&lt;secondary-title&gt;Chem Soc Rev&lt;/secondary-title&gt;&lt;alt-title&gt;Chem. Soc. Rev.&lt;/alt-title&gt;&lt;/titles&gt;&lt;alt-periodical&gt;&lt;full-title&gt;Chemical Society Reviews&lt;/full-title&gt;&lt;abbr-1&gt;Chem. Soc. Rev.&lt;/abbr-1&gt;&lt;/alt-periodical&gt;&lt;pages&gt;2512-2529&lt;/pages&gt;&lt;volume&gt;37&lt;/volume&gt;&lt;dates&gt;&lt;year&gt;2008&lt;/year&gt;&lt;/dates&gt;&lt;urls&gt;&lt;/urls&gt;&lt;/record&gt;&lt;/Cite&gt;&lt;Cite&gt;&lt;Author&gt;Wan&lt;/Author&gt;&lt;Year&gt;2014&lt;/Year&gt;&lt;RecNum&gt;10&lt;/RecNum&gt;&lt;record&gt;&lt;rec-number&gt;10&lt;/rec-number&gt;&lt;foreign-keys&gt;&lt;key app="EN" db-id="9atvsvst3zdwxmep5rzpds2c0teve2rp0ra0"&gt;10&lt;/key&gt;&lt;/foreign-keys&gt;&lt;ref-type name="Journal Article"&gt;17&lt;/ref-type&gt;&lt;contributors&gt;&lt;authors&gt;&lt;author&gt;Wan, P. B.&lt;/author&gt;&lt;author&gt;Chen, X. D.&lt;/author&gt;&lt;/authors&gt;&lt;/contributors&gt;&lt;titles&gt;&lt;title&gt;Stimuli- Responsive Supramolecular Interfaces for Controllable Bioelectrocatalysis&lt;/title&gt;&lt;secondary-title&gt;Chemelectrochem&lt;/secondary-title&gt;&lt;alt-title&gt;ChemElectroChem&lt;/alt-title&gt;&lt;/titles&gt;&lt;periodical&gt;&lt;full-title&gt;Chemelectrochem&lt;/full-title&gt;&lt;abbr-1&gt;ChemElectroChem&lt;/abbr-1&gt;&lt;/periodical&gt;&lt;alt-periodical&gt;&lt;full-title&gt;Chemelectrochem&lt;/full-title&gt;&lt;abbr-1&gt;ChemElectroChem&lt;/abbr-1&gt;&lt;/alt-periodical&gt;&lt;pages&gt;1602-1612&lt;/pages&gt;&lt;volume&gt;1&lt;/volume&gt;&lt;number&gt;10&lt;/number&gt;&lt;dates&gt;&lt;year&gt;2014&lt;/year&gt;&lt;pub-dates&gt;&lt;date&gt;Oct&lt;/date&gt;&lt;/pub-dates&gt;&lt;/dates&gt;&lt;isbn&gt;2196-0216&lt;/isbn&gt;&lt;accession-num&gt;WOS:000343760900001&lt;/accession-num&gt;&lt;urls&gt;&lt;related-urls&gt;&lt;url&gt;&amp;lt;Go to ISI&amp;gt;://WOS:000343760900001&lt;/url&gt;&lt;/related-urls&gt;&lt;/urls&gt;&lt;electronic-resource-num&gt;10.1002/celc.201402266&lt;/electronic-resource-num&gt;&lt;/record&gt;&lt;/Cite&gt;&lt;/EndNote&gt;</w:instrText>
      </w:r>
      <w:r w:rsidR="002623C9" w:rsidRPr="00847109">
        <w:rPr>
          <w:rFonts w:asciiTheme="minorHAnsi" w:hAnsiTheme="minorHAnsi" w:cs="Helvetica"/>
          <w:color w:val="000000"/>
          <w:sz w:val="22"/>
          <w:szCs w:val="22"/>
        </w:rPr>
        <w:fldChar w:fldCharType="separate"/>
      </w:r>
      <w:hyperlink w:anchor="_ENREF_1" w:tooltip="Mendes, 2008 #2" w:history="1">
        <w:r w:rsidR="00C23356" w:rsidRPr="00AD4129">
          <w:rPr>
            <w:rFonts w:asciiTheme="minorHAnsi" w:hAnsiTheme="minorHAnsi" w:cs="Helvetica"/>
            <w:noProof/>
            <w:color w:val="000000"/>
            <w:sz w:val="22"/>
            <w:szCs w:val="22"/>
            <w:vertAlign w:val="superscript"/>
          </w:rPr>
          <w:t>1</w:t>
        </w:r>
      </w:hyperlink>
      <w:r w:rsidR="00AD4129" w:rsidRPr="00AD4129">
        <w:rPr>
          <w:rFonts w:asciiTheme="minorHAnsi" w:hAnsiTheme="minorHAnsi" w:cs="Helvetica"/>
          <w:noProof/>
          <w:color w:val="000000"/>
          <w:sz w:val="22"/>
          <w:szCs w:val="22"/>
          <w:vertAlign w:val="superscript"/>
        </w:rPr>
        <w:t xml:space="preserve">, </w:t>
      </w:r>
      <w:hyperlink w:anchor="_ENREF_21" w:tooltip="Wan, 2014 #10" w:history="1">
        <w:r w:rsidR="00C23356" w:rsidRPr="00AD4129">
          <w:rPr>
            <w:rFonts w:asciiTheme="minorHAnsi" w:hAnsiTheme="minorHAnsi" w:cs="Helvetica"/>
            <w:noProof/>
            <w:color w:val="000000"/>
            <w:sz w:val="22"/>
            <w:szCs w:val="22"/>
            <w:vertAlign w:val="superscript"/>
          </w:rPr>
          <w:t>21</w:t>
        </w:r>
      </w:hyperlink>
      <w:r w:rsidR="002623C9" w:rsidRPr="00847109">
        <w:rPr>
          <w:rFonts w:asciiTheme="minorHAnsi" w:hAnsiTheme="minorHAnsi" w:cs="Helvetica"/>
          <w:color w:val="000000"/>
          <w:sz w:val="22"/>
          <w:szCs w:val="22"/>
        </w:rPr>
        <w:fldChar w:fldCharType="end"/>
      </w:r>
      <w:r w:rsidR="002623C9" w:rsidRPr="00847109">
        <w:rPr>
          <w:rFonts w:asciiTheme="minorHAnsi" w:hAnsiTheme="minorHAnsi" w:cs="Helvetica"/>
          <w:color w:val="000000"/>
          <w:sz w:val="22"/>
          <w:szCs w:val="22"/>
        </w:rPr>
        <w:t xml:space="preserve"> While both strategies</w:t>
      </w:r>
      <w:r w:rsidR="003A460B" w:rsidRPr="00847109">
        <w:rPr>
          <w:rFonts w:asciiTheme="minorHAnsi" w:hAnsiTheme="minorHAnsi" w:cs="Helvetica"/>
          <w:color w:val="000000"/>
          <w:sz w:val="22"/>
          <w:szCs w:val="22"/>
        </w:rPr>
        <w:t xml:space="preserve"> have been demonstrated with success, </w:t>
      </w:r>
      <w:r w:rsidR="00390561" w:rsidRPr="00847109">
        <w:rPr>
          <w:rFonts w:asciiTheme="minorHAnsi" w:hAnsiTheme="minorHAnsi" w:cs="Helvetica"/>
          <w:color w:val="000000"/>
          <w:sz w:val="22"/>
          <w:szCs w:val="22"/>
        </w:rPr>
        <w:t xml:space="preserve">the latter </w:t>
      </w:r>
      <w:r w:rsidR="00A123A8" w:rsidRPr="00847109">
        <w:rPr>
          <w:rFonts w:asciiTheme="minorHAnsi" w:hAnsiTheme="minorHAnsi" w:cs="Helvetica"/>
          <w:color w:val="000000"/>
          <w:sz w:val="22"/>
          <w:szCs w:val="22"/>
        </w:rPr>
        <w:t xml:space="preserve">has </w:t>
      </w:r>
      <w:r w:rsidR="001A7BFE" w:rsidRPr="00847109">
        <w:rPr>
          <w:rFonts w:asciiTheme="minorHAnsi" w:hAnsiTheme="minorHAnsi" w:cs="Helvetica"/>
          <w:color w:val="000000"/>
          <w:sz w:val="22"/>
          <w:szCs w:val="22"/>
        </w:rPr>
        <w:t>been extensively</w:t>
      </w:r>
      <w:r w:rsidR="00A123A8" w:rsidRPr="00847109">
        <w:rPr>
          <w:rFonts w:asciiTheme="minorHAnsi" w:hAnsiTheme="minorHAnsi" w:cs="Helvetica"/>
          <w:color w:val="000000"/>
          <w:sz w:val="22"/>
          <w:szCs w:val="22"/>
        </w:rPr>
        <w:t xml:space="preserve"> </w:t>
      </w:r>
      <w:r w:rsidR="001A7BFE" w:rsidRPr="00847109">
        <w:rPr>
          <w:rFonts w:asciiTheme="minorHAnsi" w:hAnsiTheme="minorHAnsi" w:cs="Helvetica"/>
          <w:color w:val="000000"/>
          <w:sz w:val="22"/>
          <w:szCs w:val="22"/>
        </w:rPr>
        <w:t xml:space="preserve">explored </w:t>
      </w:r>
      <w:r w:rsidR="00E6215E" w:rsidRPr="00847109">
        <w:rPr>
          <w:rFonts w:asciiTheme="minorHAnsi" w:hAnsiTheme="minorHAnsi" w:cs="Helvetica"/>
          <w:color w:val="000000"/>
          <w:sz w:val="22"/>
          <w:szCs w:val="22"/>
        </w:rPr>
        <w:t>since</w:t>
      </w:r>
      <w:r w:rsidRPr="00FA1EE8">
        <w:rPr>
          <w:rFonts w:asciiTheme="minorHAnsi" w:hAnsiTheme="minorHAnsi" w:cs="Helvetica"/>
          <w:color w:val="000000"/>
          <w:sz w:val="22"/>
          <w:szCs w:val="22"/>
        </w:rPr>
        <w:t xml:space="preserve"> </w:t>
      </w:r>
      <w:r w:rsidRPr="00847109">
        <w:rPr>
          <w:rFonts w:asciiTheme="minorHAnsi" w:hAnsiTheme="minorHAnsi" w:cs="Helvetica"/>
          <w:color w:val="000000"/>
          <w:sz w:val="22"/>
          <w:szCs w:val="22"/>
        </w:rPr>
        <w:t>it affords wider biomedical and biotechnological applicability</w:t>
      </w:r>
      <w:r w:rsidR="00E6215E" w:rsidRPr="00847109">
        <w:rPr>
          <w:rFonts w:asciiTheme="minorHAnsi" w:hAnsiTheme="minorHAnsi" w:cs="Helvetica"/>
          <w:color w:val="000000"/>
          <w:sz w:val="22"/>
          <w:szCs w:val="22"/>
        </w:rPr>
        <w:t xml:space="preserve">, while </w:t>
      </w:r>
      <w:r w:rsidR="000A6247">
        <w:rPr>
          <w:rFonts w:asciiTheme="minorHAnsi" w:hAnsiTheme="minorHAnsi" w:cs="Helvetica"/>
          <w:color w:val="000000"/>
          <w:sz w:val="22"/>
          <w:szCs w:val="22"/>
        </w:rPr>
        <w:t xml:space="preserve">potentially </w:t>
      </w:r>
      <w:r w:rsidR="00E6215E" w:rsidRPr="00847109">
        <w:rPr>
          <w:rFonts w:asciiTheme="minorHAnsi" w:hAnsiTheme="minorHAnsi" w:cs="Helvetica"/>
          <w:color w:val="000000"/>
          <w:sz w:val="22"/>
          <w:szCs w:val="22"/>
        </w:rPr>
        <w:t>avoiding complex and time-consuming processes related with the re-engineering of biological systems.</w:t>
      </w:r>
      <w:r w:rsidR="00A47DAE" w:rsidRPr="00847109">
        <w:rPr>
          <w:rFonts w:asciiTheme="minorHAnsi" w:hAnsiTheme="minorHAnsi" w:cs="Helvetica"/>
          <w:color w:val="000000"/>
          <w:sz w:val="22"/>
          <w:szCs w:val="22"/>
        </w:rPr>
        <w:t xml:space="preserve"> T</w:t>
      </w:r>
      <w:r w:rsidR="002D7629" w:rsidRPr="00847109">
        <w:rPr>
          <w:rFonts w:asciiTheme="minorHAnsi" w:hAnsiTheme="minorHAnsi" w:cs="Helvetica"/>
          <w:color w:val="000000"/>
          <w:sz w:val="22"/>
          <w:szCs w:val="22"/>
        </w:rPr>
        <w:t>he capability to tune the chemical properties of a surface material</w:t>
      </w:r>
      <w:r w:rsidR="006850F8" w:rsidRPr="00847109">
        <w:rPr>
          <w:rFonts w:asciiTheme="minorHAnsi" w:hAnsiTheme="minorHAnsi" w:cs="Helvetica"/>
          <w:color w:val="000000"/>
          <w:sz w:val="22"/>
          <w:szCs w:val="22"/>
        </w:rPr>
        <w:t xml:space="preserve"> depend</w:t>
      </w:r>
      <w:r w:rsidR="00972C38" w:rsidRPr="00847109">
        <w:rPr>
          <w:rFonts w:asciiTheme="minorHAnsi" w:hAnsiTheme="minorHAnsi" w:cs="Helvetica"/>
          <w:color w:val="000000"/>
          <w:sz w:val="22"/>
          <w:szCs w:val="22"/>
        </w:rPr>
        <w:t>s</w:t>
      </w:r>
      <w:r w:rsidR="006850F8" w:rsidRPr="00847109">
        <w:rPr>
          <w:rFonts w:asciiTheme="minorHAnsi" w:hAnsiTheme="minorHAnsi" w:cs="Helvetica"/>
          <w:color w:val="000000"/>
          <w:sz w:val="22"/>
          <w:szCs w:val="22"/>
        </w:rPr>
        <w:t xml:space="preserve"> on </w:t>
      </w:r>
      <w:r w:rsidR="00972C38" w:rsidRPr="00847109">
        <w:rPr>
          <w:rFonts w:asciiTheme="minorHAnsi" w:hAnsiTheme="minorHAnsi" w:cs="Helvetica"/>
          <w:color w:val="000000"/>
          <w:sz w:val="22"/>
          <w:szCs w:val="22"/>
        </w:rPr>
        <w:t xml:space="preserve">an intimate interplay between </w:t>
      </w:r>
      <w:r w:rsidR="003E672A" w:rsidRPr="00847109">
        <w:rPr>
          <w:rFonts w:asciiTheme="minorHAnsi" w:hAnsiTheme="minorHAnsi" w:cs="Helvetica"/>
          <w:color w:val="000000"/>
          <w:sz w:val="22"/>
          <w:szCs w:val="22"/>
        </w:rPr>
        <w:t xml:space="preserve">molecular composition, </w:t>
      </w:r>
      <w:r w:rsidR="00D50D1E" w:rsidRPr="00847109">
        <w:rPr>
          <w:rFonts w:asciiTheme="minorHAnsi" w:hAnsiTheme="minorHAnsi" w:cs="Helvetica"/>
          <w:color w:val="000000"/>
          <w:sz w:val="22"/>
          <w:szCs w:val="22"/>
        </w:rPr>
        <w:t xml:space="preserve">arrangement </w:t>
      </w:r>
      <w:r w:rsidR="003E672A" w:rsidRPr="00847109">
        <w:rPr>
          <w:rFonts w:asciiTheme="minorHAnsi" w:hAnsiTheme="minorHAnsi" w:cs="Helvetica"/>
          <w:color w:val="000000"/>
          <w:sz w:val="22"/>
          <w:szCs w:val="22"/>
        </w:rPr>
        <w:t xml:space="preserve">and topography </w:t>
      </w:r>
      <w:r w:rsidR="00D50D1E" w:rsidRPr="00847109">
        <w:rPr>
          <w:rFonts w:asciiTheme="minorHAnsi" w:hAnsiTheme="minorHAnsi" w:cs="Helvetica"/>
          <w:color w:val="000000"/>
          <w:sz w:val="22"/>
          <w:szCs w:val="22"/>
        </w:rPr>
        <w:t>withi</w:t>
      </w:r>
      <w:r w:rsidR="003E672A" w:rsidRPr="00847109">
        <w:rPr>
          <w:rFonts w:asciiTheme="minorHAnsi" w:hAnsiTheme="minorHAnsi" w:cs="Helvetica"/>
          <w:color w:val="000000"/>
          <w:sz w:val="22"/>
          <w:szCs w:val="22"/>
        </w:rPr>
        <w:t xml:space="preserve">n the first few nanometers of the </w:t>
      </w:r>
      <w:r w:rsidR="00D50D1E" w:rsidRPr="00847109">
        <w:rPr>
          <w:rFonts w:asciiTheme="minorHAnsi" w:hAnsiTheme="minorHAnsi" w:cs="Helvetica"/>
          <w:color w:val="000000"/>
          <w:sz w:val="22"/>
          <w:szCs w:val="22"/>
        </w:rPr>
        <w:t>surface</w:t>
      </w:r>
      <w:r w:rsidR="003E672A" w:rsidRPr="00847109">
        <w:rPr>
          <w:rFonts w:asciiTheme="minorHAnsi" w:hAnsiTheme="minorHAnsi" w:cs="Helvetica"/>
          <w:color w:val="000000"/>
          <w:sz w:val="22"/>
          <w:szCs w:val="22"/>
        </w:rPr>
        <w:t xml:space="preserve">, and </w:t>
      </w:r>
      <w:r w:rsidR="00642896">
        <w:rPr>
          <w:rFonts w:asciiTheme="minorHAnsi" w:hAnsiTheme="minorHAnsi" w:cs="Helvetica"/>
          <w:color w:val="000000"/>
          <w:sz w:val="22"/>
          <w:szCs w:val="22"/>
        </w:rPr>
        <w:t xml:space="preserve">also </w:t>
      </w:r>
      <w:r w:rsidR="003E672A" w:rsidRPr="00847109">
        <w:rPr>
          <w:rFonts w:asciiTheme="minorHAnsi" w:hAnsiTheme="minorHAnsi" w:cs="Helvetica"/>
          <w:color w:val="000000"/>
          <w:sz w:val="22"/>
          <w:szCs w:val="22"/>
        </w:rPr>
        <w:t xml:space="preserve">location and </w:t>
      </w:r>
      <w:r w:rsidR="006D0529">
        <w:rPr>
          <w:rFonts w:asciiTheme="minorHAnsi" w:hAnsiTheme="minorHAnsi" w:cs="Helvetica"/>
          <w:color w:val="000000"/>
          <w:sz w:val="22"/>
          <w:szCs w:val="22"/>
        </w:rPr>
        <w:t xml:space="preserve">type of stimulus. </w:t>
      </w:r>
      <w:r w:rsidR="006850F8" w:rsidRPr="00847109">
        <w:rPr>
          <w:rFonts w:asciiTheme="minorHAnsi" w:hAnsiTheme="minorHAnsi" w:cs="Helvetica"/>
          <w:color w:val="000000"/>
          <w:sz w:val="22"/>
          <w:szCs w:val="22"/>
        </w:rPr>
        <w:t xml:space="preserve">It is based </w:t>
      </w:r>
      <w:r w:rsidR="00972C38" w:rsidRPr="00847109">
        <w:rPr>
          <w:rFonts w:asciiTheme="minorHAnsi" w:hAnsiTheme="minorHAnsi" w:cs="Helvetica"/>
          <w:color w:val="000000"/>
          <w:sz w:val="22"/>
          <w:szCs w:val="22"/>
        </w:rPr>
        <w:t xml:space="preserve">on such </w:t>
      </w:r>
      <w:r w:rsidR="00806A25" w:rsidRPr="00847109">
        <w:rPr>
          <w:rFonts w:asciiTheme="minorHAnsi" w:hAnsiTheme="minorHAnsi" w:cs="Helvetica"/>
          <w:color w:val="000000"/>
          <w:sz w:val="22"/>
          <w:szCs w:val="22"/>
        </w:rPr>
        <w:t xml:space="preserve">premises </w:t>
      </w:r>
      <w:r w:rsidR="00972C38" w:rsidRPr="00847109">
        <w:rPr>
          <w:rFonts w:asciiTheme="minorHAnsi" w:hAnsiTheme="minorHAnsi" w:cs="Helvetica"/>
          <w:color w:val="000000"/>
          <w:sz w:val="22"/>
          <w:szCs w:val="22"/>
        </w:rPr>
        <w:t>that materi</w:t>
      </w:r>
      <w:r w:rsidR="00E5445A" w:rsidRPr="00847109">
        <w:rPr>
          <w:rFonts w:asciiTheme="minorHAnsi" w:hAnsiTheme="minorHAnsi" w:cs="Helvetica"/>
          <w:color w:val="000000"/>
          <w:sz w:val="22"/>
          <w:szCs w:val="22"/>
        </w:rPr>
        <w:t>al surfaces have been developed</w:t>
      </w:r>
      <w:r w:rsidR="00972C38" w:rsidRPr="00847109">
        <w:rPr>
          <w:rFonts w:asciiTheme="minorHAnsi" w:hAnsiTheme="minorHAnsi" w:cs="Helvetica"/>
          <w:color w:val="000000"/>
          <w:sz w:val="22"/>
          <w:szCs w:val="22"/>
        </w:rPr>
        <w:t xml:space="preserve"> </w:t>
      </w:r>
      <w:r w:rsidR="006C2C10" w:rsidRPr="00847109">
        <w:rPr>
          <w:rFonts w:asciiTheme="minorHAnsi" w:hAnsiTheme="minorHAnsi" w:cs="Helvetica"/>
          <w:color w:val="000000"/>
          <w:sz w:val="22"/>
          <w:szCs w:val="22"/>
        </w:rPr>
        <w:t xml:space="preserve">that can </w:t>
      </w:r>
      <w:r w:rsidR="00806A25" w:rsidRPr="00847109">
        <w:rPr>
          <w:rFonts w:asciiTheme="minorHAnsi" w:hAnsiTheme="minorHAnsi" w:cs="Helvetica"/>
          <w:color w:val="000000"/>
          <w:sz w:val="22"/>
          <w:szCs w:val="22"/>
        </w:rPr>
        <w:t xml:space="preserve">trigger molecular interaction changes at the bio-interface using a wide range of stimuli. </w:t>
      </w:r>
      <w:r w:rsidR="00533E95" w:rsidRPr="00847109">
        <w:rPr>
          <w:rFonts w:asciiTheme="minorHAnsi" w:hAnsiTheme="minorHAnsi" w:cs="Helvetica"/>
          <w:color w:val="000000"/>
          <w:sz w:val="22"/>
          <w:szCs w:val="22"/>
        </w:rPr>
        <w:t>These stimuli include electric potential and field,</w:t>
      </w:r>
      <w:hyperlink w:anchor="_ENREF_24" w:tooltip="Cantini, 2016 #13" w:history="1">
        <w:r w:rsidR="00C23356" w:rsidRPr="00847109">
          <w:rPr>
            <w:rFonts w:asciiTheme="minorHAnsi" w:hAnsiTheme="minorHAnsi" w:cs="Helvetica"/>
            <w:color w:val="000000"/>
            <w:sz w:val="22"/>
            <w:szCs w:val="22"/>
          </w:rPr>
          <w:fldChar w:fldCharType="begin"/>
        </w:r>
        <w:r w:rsidR="00C23356">
          <w:rPr>
            <w:rFonts w:asciiTheme="minorHAnsi" w:hAnsiTheme="minorHAnsi" w:cs="Helvetica"/>
            <w:color w:val="000000"/>
            <w:sz w:val="22"/>
            <w:szCs w:val="22"/>
          </w:rPr>
          <w:instrText xml:space="preserve"> ADDIN EN.CITE &lt;EndNote&gt;&lt;Cite&gt;&lt;Author&gt;Cantini&lt;/Author&gt;&lt;Year&gt;2016&lt;/Year&gt;&lt;RecNum&gt;13&lt;/RecNum&gt;&lt;DisplayText&gt;&lt;style face="superscript"&gt;24&lt;/style&gt;&lt;/DisplayText&gt;&lt;record&gt;&lt;rec-number&gt;13&lt;/rec-number&gt;&lt;foreign-keys&gt;&lt;key app="EN" db-id="9atvsvst3zdwxmep5rzpds2c0teve2rp0ra0"&gt;13&lt;/key&gt;&lt;/foreign-keys&gt;&lt;ref-type name="Journal Article"&gt;17&lt;/ref-type&gt;&lt;contributors&gt;&lt;authors&gt;&lt;author&gt;Cantini, E.&lt;/author&gt;&lt;author&gt;Wang, X. Y.&lt;/author&gt;&lt;author&gt;Koelsch, P.&lt;/author&gt;&lt;author&gt;Preece, J. A.&lt;/author&gt;&lt;author&gt;Ma, J.&lt;/author&gt;&lt;author&gt;Mendes, P. M.&lt;/author&gt;&lt;/authors&gt;&lt;/contributors&gt;&lt;titles&gt;&lt;title&gt;Electrically Responsive Surfaces: Experimental and Theoretical Investigations&lt;/title&gt;&lt;secondary-title&gt;Accounts of Chemical Research&lt;/secondary-title&gt;&lt;alt-title&gt;Acc. Chem. Res.&amp;#x9;&lt;/alt-title&gt;&lt;/titles&gt;&lt;periodical&gt;&lt;full-title&gt;Accounts of Chemical Research&lt;/full-title&gt;&lt;abbr-1&gt;Acc. Chem. Res.&lt;/abbr-1&gt;&lt;/periodical&gt;&lt;pages&gt;1223-1231&lt;/pages&gt;&lt;volume&gt;49&lt;/volume&gt;&lt;number&gt;6&lt;/number&gt;&lt;dates&gt;&lt;year&gt;2016&lt;/year&gt;&lt;pub-dates&gt;&lt;date&gt;Jun&lt;/date&gt;&lt;/pub-dates&gt;&lt;/dates&gt;&lt;isbn&gt;0001-4842&lt;/isbn&gt;&lt;accession-num&gt;WOS:000378470300016&lt;/accession-num&gt;&lt;urls&gt;&lt;related-urls&gt;&lt;url&gt;&amp;lt;Go to ISI&amp;gt;://WOS:000378470300016&lt;/url&gt;&lt;/related-urls&gt;&lt;/urls&gt;&lt;electronic-resource-num&gt;10.1021/acs.accounts.6b00132&lt;/electronic-resource-num&gt;&lt;/record&gt;&lt;/Cite&gt;&lt;/EndNote&gt;</w:instrText>
        </w:r>
        <w:r w:rsidR="00C23356" w:rsidRPr="00847109">
          <w:rPr>
            <w:rFonts w:asciiTheme="minorHAnsi" w:hAnsiTheme="minorHAnsi" w:cs="Helvetica"/>
            <w:color w:val="000000"/>
            <w:sz w:val="22"/>
            <w:szCs w:val="22"/>
          </w:rPr>
          <w:fldChar w:fldCharType="separate"/>
        </w:r>
        <w:r w:rsidR="00C23356" w:rsidRPr="00AD4129">
          <w:rPr>
            <w:rFonts w:asciiTheme="minorHAnsi" w:hAnsiTheme="minorHAnsi" w:cs="Helvetica"/>
            <w:noProof/>
            <w:color w:val="000000"/>
            <w:sz w:val="22"/>
            <w:szCs w:val="22"/>
            <w:vertAlign w:val="superscript"/>
          </w:rPr>
          <w:t>24</w:t>
        </w:r>
        <w:r w:rsidR="00C23356" w:rsidRPr="00847109">
          <w:rPr>
            <w:rFonts w:asciiTheme="minorHAnsi" w:hAnsiTheme="minorHAnsi" w:cs="Helvetica"/>
            <w:color w:val="000000"/>
            <w:sz w:val="22"/>
            <w:szCs w:val="22"/>
          </w:rPr>
          <w:fldChar w:fldCharType="end"/>
        </w:r>
      </w:hyperlink>
      <w:r w:rsidR="00533E95" w:rsidRPr="00847109">
        <w:rPr>
          <w:rFonts w:asciiTheme="minorHAnsi" w:hAnsiTheme="minorHAnsi" w:cs="Helvetica"/>
          <w:color w:val="000000"/>
          <w:sz w:val="22"/>
          <w:szCs w:val="22"/>
        </w:rPr>
        <w:t xml:space="preserve"> magnetic field,</w:t>
      </w:r>
      <w:r w:rsidR="00533E95" w:rsidRPr="00847109">
        <w:rPr>
          <w:rFonts w:asciiTheme="minorHAnsi" w:hAnsiTheme="minorHAnsi" w:cs="Helvetica"/>
          <w:sz w:val="22"/>
          <w:szCs w:val="22"/>
        </w:rPr>
        <w:fldChar w:fldCharType="begin">
          <w:fldData xml:space="preserve">PEVuZE5vdGU+PENpdGU+PEF1dGhvcj5QaXZldGFsPC9BdXRob3I+PFllYXI+MjAxNTwvWWVhcj48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</w:fldData>
        </w:fldChar>
      </w:r>
      <w:r w:rsidR="00AD4129">
        <w:rPr>
          <w:rFonts w:asciiTheme="minorHAnsi" w:hAnsiTheme="minorHAnsi" w:cs="Helvetica"/>
          <w:sz w:val="22"/>
          <w:szCs w:val="22"/>
        </w:rPr>
        <w:instrText xml:space="preserve"> ADDIN EN.CITE </w:instrText>
      </w:r>
      <w:r w:rsidR="00AD4129">
        <w:rPr>
          <w:rFonts w:asciiTheme="minorHAnsi" w:hAnsiTheme="minorHAnsi" w:cs="Helvetica"/>
          <w:sz w:val="22"/>
          <w:szCs w:val="22"/>
        </w:rPr>
        <w:fldChar w:fldCharType="begin">
          <w:fldData xml:space="preserve">PEVuZE5vdGU+PENpdGU+PEF1dGhvcj5QaXZldGFsPC9BdXRob3I+PFllYXI+MjAxNTwvWWVhcj48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</w:fldData>
        </w:fldChar>
      </w:r>
      <w:r w:rsidR="00AD4129">
        <w:rPr>
          <w:rFonts w:asciiTheme="minorHAnsi" w:hAnsiTheme="minorHAnsi" w:cs="Helvetica"/>
          <w:sz w:val="22"/>
          <w:szCs w:val="22"/>
        </w:rPr>
        <w:instrText xml:space="preserve"> ADDIN EN.CITE.DATA </w:instrText>
      </w:r>
      <w:r w:rsidR="00AD4129">
        <w:rPr>
          <w:rFonts w:asciiTheme="minorHAnsi" w:hAnsiTheme="minorHAnsi" w:cs="Helvetica"/>
          <w:sz w:val="22"/>
          <w:szCs w:val="22"/>
        </w:rPr>
      </w:r>
      <w:r w:rsidR="00AD4129">
        <w:rPr>
          <w:rFonts w:asciiTheme="minorHAnsi" w:hAnsiTheme="minorHAnsi" w:cs="Helvetica"/>
          <w:sz w:val="22"/>
          <w:szCs w:val="22"/>
        </w:rPr>
        <w:fldChar w:fldCharType="end"/>
      </w:r>
      <w:r w:rsidR="00533E95" w:rsidRPr="00847109">
        <w:rPr>
          <w:rFonts w:asciiTheme="minorHAnsi" w:hAnsiTheme="minorHAnsi" w:cs="Helvetica"/>
          <w:sz w:val="22"/>
          <w:szCs w:val="22"/>
        </w:rPr>
      </w:r>
      <w:r w:rsidR="00533E95" w:rsidRPr="00847109">
        <w:rPr>
          <w:rFonts w:asciiTheme="minorHAnsi" w:hAnsiTheme="minorHAnsi" w:cs="Helvetica"/>
          <w:sz w:val="22"/>
          <w:szCs w:val="22"/>
        </w:rPr>
        <w:fldChar w:fldCharType="separate"/>
      </w:r>
      <w:hyperlink w:anchor="_ENREF_25" w:tooltip="Pivetal, 2015 #14" w:history="1">
        <w:r w:rsidR="00C23356" w:rsidRPr="00AD4129">
          <w:rPr>
            <w:rFonts w:asciiTheme="minorHAnsi" w:hAnsiTheme="minorHAnsi" w:cs="Helvetica"/>
            <w:noProof/>
            <w:sz w:val="22"/>
            <w:szCs w:val="22"/>
            <w:vertAlign w:val="superscript"/>
          </w:rPr>
          <w:t>25</w:t>
        </w:r>
      </w:hyperlink>
      <w:r w:rsidR="00AD4129" w:rsidRPr="00AD4129">
        <w:rPr>
          <w:rFonts w:asciiTheme="minorHAnsi" w:hAnsiTheme="minorHAnsi" w:cs="Helvetica"/>
          <w:noProof/>
          <w:sz w:val="22"/>
          <w:szCs w:val="22"/>
          <w:vertAlign w:val="superscript"/>
        </w:rPr>
        <w:t xml:space="preserve">, </w:t>
      </w:r>
      <w:hyperlink w:anchor="_ENREF_26" w:tooltip="Polte, 2007 #15" w:history="1">
        <w:r w:rsidR="00C23356" w:rsidRPr="00AD4129">
          <w:rPr>
            <w:rFonts w:asciiTheme="minorHAnsi" w:hAnsiTheme="minorHAnsi" w:cs="Helvetica"/>
            <w:noProof/>
            <w:sz w:val="22"/>
            <w:szCs w:val="22"/>
            <w:vertAlign w:val="superscript"/>
          </w:rPr>
          <w:t>26</w:t>
        </w:r>
      </w:hyperlink>
      <w:r w:rsidR="00533E95" w:rsidRPr="00847109">
        <w:rPr>
          <w:rFonts w:asciiTheme="minorHAnsi" w:hAnsiTheme="minorHAnsi" w:cs="Helvetica"/>
          <w:sz w:val="22"/>
          <w:szCs w:val="22"/>
        </w:rPr>
        <w:fldChar w:fldCharType="end"/>
      </w:r>
      <w:r w:rsidR="00533E95" w:rsidRPr="00847109">
        <w:rPr>
          <w:rFonts w:asciiTheme="minorHAnsi" w:hAnsiTheme="minorHAnsi" w:cs="Helvetica"/>
          <w:sz w:val="22"/>
          <w:szCs w:val="22"/>
        </w:rPr>
        <w:t xml:space="preserve"> </w:t>
      </w:r>
      <w:r w:rsidR="00533E95" w:rsidRPr="00847109">
        <w:rPr>
          <w:rFonts w:asciiTheme="minorHAnsi" w:hAnsiTheme="minorHAnsi" w:cs="Helvetica"/>
          <w:color w:val="000000"/>
          <w:sz w:val="22"/>
          <w:szCs w:val="22"/>
        </w:rPr>
        <w:t>mechanical force,</w:t>
      </w:r>
      <w:r w:rsidR="00533E95" w:rsidRPr="00847109">
        <w:rPr>
          <w:rFonts w:asciiTheme="minorHAnsi" w:hAnsiTheme="minorHAnsi" w:cs="Helvetica"/>
          <w:color w:val="000000"/>
          <w:sz w:val="22"/>
          <w:szCs w:val="22"/>
        </w:rPr>
        <w:fldChar w:fldCharType="begin">
          <w:fldData xml:space="preserve">PEVuZE5vdGU+PENpdGU+PEF1dGhvcj5NZXJ0ejwvQXV0aG9yPjxZZWFyPjIwMDk8L1llYXI+PFJl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</w:fldData>
        </w:fldChar>
      </w:r>
      <w:r w:rsidR="00AD4129">
        <w:rPr>
          <w:rFonts w:asciiTheme="minorHAnsi" w:hAnsiTheme="minorHAnsi" w:cs="Helvetica"/>
          <w:color w:val="000000"/>
          <w:sz w:val="22"/>
          <w:szCs w:val="22"/>
        </w:rPr>
        <w:instrText xml:space="preserve"> ADDIN EN.CITE </w:instrText>
      </w:r>
      <w:r w:rsidR="00AD4129">
        <w:rPr>
          <w:rFonts w:asciiTheme="minorHAnsi" w:hAnsiTheme="minorHAnsi" w:cs="Helvetica"/>
          <w:color w:val="000000"/>
          <w:sz w:val="22"/>
          <w:szCs w:val="22"/>
        </w:rPr>
        <w:fldChar w:fldCharType="begin">
          <w:fldData xml:space="preserve">PEVuZE5vdGU+PENpdGU+PEF1dGhvcj5NZXJ0ejwvQXV0aG9yPjxZZWFyPjIwMDk8L1llYXI+PFJl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</w:fldData>
        </w:fldChar>
      </w:r>
      <w:r w:rsidR="00AD4129">
        <w:rPr>
          <w:rFonts w:asciiTheme="minorHAnsi" w:hAnsiTheme="minorHAnsi" w:cs="Helvetica"/>
          <w:color w:val="000000"/>
          <w:sz w:val="22"/>
          <w:szCs w:val="22"/>
        </w:rPr>
        <w:instrText xml:space="preserve"> ADDIN EN.CITE.DATA </w:instrText>
      </w:r>
      <w:r w:rsidR="00AD4129">
        <w:rPr>
          <w:rFonts w:asciiTheme="minorHAnsi" w:hAnsiTheme="minorHAnsi" w:cs="Helvetica"/>
          <w:color w:val="000000"/>
          <w:sz w:val="22"/>
          <w:szCs w:val="22"/>
        </w:rPr>
      </w:r>
      <w:r w:rsidR="00AD4129">
        <w:rPr>
          <w:rFonts w:asciiTheme="minorHAnsi" w:hAnsiTheme="minorHAnsi" w:cs="Helvetica"/>
          <w:color w:val="000000"/>
          <w:sz w:val="22"/>
          <w:szCs w:val="22"/>
        </w:rPr>
        <w:fldChar w:fldCharType="end"/>
      </w:r>
      <w:r w:rsidR="00533E95" w:rsidRPr="00847109">
        <w:rPr>
          <w:rFonts w:asciiTheme="minorHAnsi" w:hAnsiTheme="minorHAnsi" w:cs="Helvetica"/>
          <w:color w:val="000000"/>
          <w:sz w:val="22"/>
          <w:szCs w:val="22"/>
        </w:rPr>
      </w:r>
      <w:r w:rsidR="00533E95" w:rsidRPr="00847109">
        <w:rPr>
          <w:rFonts w:asciiTheme="minorHAnsi" w:hAnsiTheme="minorHAnsi" w:cs="Helvetica"/>
          <w:color w:val="000000"/>
          <w:sz w:val="22"/>
          <w:szCs w:val="22"/>
        </w:rPr>
        <w:fldChar w:fldCharType="separate"/>
      </w:r>
      <w:hyperlink w:anchor="_ENREF_6" w:tooltip="Epstein, 2013 #9" w:history="1">
        <w:r w:rsidR="00C23356" w:rsidRPr="00AD4129">
          <w:rPr>
            <w:rFonts w:asciiTheme="minorHAnsi" w:hAnsiTheme="minorHAnsi" w:cs="Helvetica"/>
            <w:noProof/>
            <w:color w:val="000000"/>
            <w:sz w:val="22"/>
            <w:szCs w:val="22"/>
            <w:vertAlign w:val="superscript"/>
          </w:rPr>
          <w:t>6</w:t>
        </w:r>
      </w:hyperlink>
      <w:r w:rsidR="00AD4129" w:rsidRPr="00AD4129">
        <w:rPr>
          <w:rFonts w:asciiTheme="minorHAnsi" w:hAnsiTheme="minorHAnsi" w:cs="Helvetica"/>
          <w:noProof/>
          <w:color w:val="000000"/>
          <w:sz w:val="22"/>
          <w:szCs w:val="22"/>
          <w:vertAlign w:val="superscript"/>
        </w:rPr>
        <w:t xml:space="preserve">, </w:t>
      </w:r>
      <w:hyperlink w:anchor="_ENREF_27" w:tooltip="Mertz, 2009 #16" w:history="1">
        <w:r w:rsidR="00C23356" w:rsidRPr="00AD4129">
          <w:rPr>
            <w:rFonts w:asciiTheme="minorHAnsi" w:hAnsiTheme="minorHAnsi" w:cs="Helvetica"/>
            <w:noProof/>
            <w:color w:val="000000"/>
            <w:sz w:val="22"/>
            <w:szCs w:val="22"/>
            <w:vertAlign w:val="superscript"/>
          </w:rPr>
          <w:t>27</w:t>
        </w:r>
      </w:hyperlink>
      <w:r w:rsidR="00533E95" w:rsidRPr="00847109">
        <w:rPr>
          <w:rFonts w:asciiTheme="minorHAnsi" w:hAnsiTheme="minorHAnsi" w:cs="Helvetica"/>
          <w:color w:val="000000"/>
          <w:sz w:val="22"/>
          <w:szCs w:val="22"/>
        </w:rPr>
        <w:fldChar w:fldCharType="end"/>
      </w:r>
      <w:r w:rsidR="00533E95" w:rsidRPr="00847109">
        <w:rPr>
          <w:rFonts w:asciiTheme="minorHAnsi" w:hAnsiTheme="minorHAnsi" w:cs="Helvetica"/>
          <w:sz w:val="22"/>
          <w:szCs w:val="22"/>
        </w:rPr>
        <w:t xml:space="preserve"> </w:t>
      </w:r>
      <w:r w:rsidR="00533E95" w:rsidRPr="00847109">
        <w:rPr>
          <w:rFonts w:asciiTheme="minorHAnsi" w:hAnsiTheme="minorHAnsi" w:cs="Helvetica"/>
          <w:color w:val="000000"/>
          <w:sz w:val="22"/>
          <w:szCs w:val="22"/>
        </w:rPr>
        <w:t>light,</w:t>
      </w:r>
      <w:r w:rsidR="0068051D" w:rsidRPr="00847109">
        <w:rPr>
          <w:rFonts w:asciiTheme="minorHAnsi" w:hAnsiTheme="minorHAnsi" w:cs="Helvetica"/>
          <w:sz w:val="22"/>
          <w:szCs w:val="22"/>
        </w:rPr>
        <w:fldChar w:fldCharType="begin">
          <w:fldData xml:space="preserve">PEVuZE5vdGU+PENpdGU+PEF1dGhvcj5LYWRlbTwvQXV0aG9yPjxZZWFyPjIwMTY8L1llYXI+PFJl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</w:fldData>
        </w:fldChar>
      </w:r>
      <w:r w:rsidR="00AD4129">
        <w:rPr>
          <w:rFonts w:asciiTheme="minorHAnsi" w:hAnsiTheme="minorHAnsi" w:cs="Helvetica"/>
          <w:sz w:val="22"/>
          <w:szCs w:val="22"/>
        </w:rPr>
        <w:instrText xml:space="preserve"> ADDIN EN.CITE </w:instrText>
      </w:r>
      <w:r w:rsidR="00AD4129">
        <w:rPr>
          <w:rFonts w:asciiTheme="minorHAnsi" w:hAnsiTheme="minorHAnsi" w:cs="Helvetica"/>
          <w:sz w:val="22"/>
          <w:szCs w:val="22"/>
        </w:rPr>
        <w:fldChar w:fldCharType="begin">
          <w:fldData xml:space="preserve">PEVuZE5vdGU+PENpdGU+PEF1dGhvcj5LYWRlbTwvQXV0aG9yPjxZZWFyPjIwMTY8L1llYXI+PFJl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</w:fldData>
        </w:fldChar>
      </w:r>
      <w:r w:rsidR="00AD4129">
        <w:rPr>
          <w:rFonts w:asciiTheme="minorHAnsi" w:hAnsiTheme="minorHAnsi" w:cs="Helvetica"/>
          <w:sz w:val="22"/>
          <w:szCs w:val="22"/>
        </w:rPr>
        <w:instrText xml:space="preserve"> ADDIN EN.CITE.DATA </w:instrText>
      </w:r>
      <w:r w:rsidR="00AD4129">
        <w:rPr>
          <w:rFonts w:asciiTheme="minorHAnsi" w:hAnsiTheme="minorHAnsi" w:cs="Helvetica"/>
          <w:sz w:val="22"/>
          <w:szCs w:val="22"/>
        </w:rPr>
      </w:r>
      <w:r w:rsidR="00AD4129">
        <w:rPr>
          <w:rFonts w:asciiTheme="minorHAnsi" w:hAnsiTheme="minorHAnsi" w:cs="Helvetica"/>
          <w:sz w:val="22"/>
          <w:szCs w:val="22"/>
        </w:rPr>
        <w:fldChar w:fldCharType="end"/>
      </w:r>
      <w:r w:rsidR="0068051D" w:rsidRPr="00847109">
        <w:rPr>
          <w:rFonts w:asciiTheme="minorHAnsi" w:hAnsiTheme="minorHAnsi" w:cs="Helvetica"/>
          <w:sz w:val="22"/>
          <w:szCs w:val="22"/>
        </w:rPr>
      </w:r>
      <w:r w:rsidR="0068051D" w:rsidRPr="00847109">
        <w:rPr>
          <w:rFonts w:asciiTheme="minorHAnsi" w:hAnsiTheme="minorHAnsi" w:cs="Helvetica"/>
          <w:sz w:val="22"/>
          <w:szCs w:val="22"/>
        </w:rPr>
        <w:fldChar w:fldCharType="separate"/>
      </w:r>
      <w:hyperlink w:anchor="_ENREF_28" w:tooltip="Kadem, 2016 #17" w:history="1">
        <w:r w:rsidR="00C23356" w:rsidRPr="00AD4129">
          <w:rPr>
            <w:rFonts w:asciiTheme="minorHAnsi" w:hAnsiTheme="minorHAnsi" w:cs="Helvetica"/>
            <w:noProof/>
            <w:sz w:val="22"/>
            <w:szCs w:val="22"/>
            <w:vertAlign w:val="superscript"/>
          </w:rPr>
          <w:t>28</w:t>
        </w:r>
      </w:hyperlink>
      <w:r w:rsidR="00AD4129" w:rsidRPr="00AD4129">
        <w:rPr>
          <w:rFonts w:asciiTheme="minorHAnsi" w:hAnsiTheme="minorHAnsi" w:cs="Helvetica"/>
          <w:noProof/>
          <w:sz w:val="22"/>
          <w:szCs w:val="22"/>
          <w:vertAlign w:val="superscript"/>
        </w:rPr>
        <w:t xml:space="preserve">, </w:t>
      </w:r>
      <w:hyperlink w:anchor="_ENREF_29" w:tooltip="Giner-Casares, 2016 #18" w:history="1">
        <w:r w:rsidR="00C23356" w:rsidRPr="00AD4129">
          <w:rPr>
            <w:rFonts w:asciiTheme="minorHAnsi" w:hAnsiTheme="minorHAnsi" w:cs="Helvetica"/>
            <w:noProof/>
            <w:sz w:val="22"/>
            <w:szCs w:val="22"/>
            <w:vertAlign w:val="superscript"/>
          </w:rPr>
          <w:t>29</w:t>
        </w:r>
      </w:hyperlink>
      <w:r w:rsidR="0068051D" w:rsidRPr="00847109">
        <w:rPr>
          <w:rFonts w:asciiTheme="minorHAnsi" w:hAnsiTheme="minorHAnsi" w:cs="Helvetica"/>
          <w:sz w:val="22"/>
          <w:szCs w:val="22"/>
        </w:rPr>
        <w:fldChar w:fldCharType="end"/>
      </w:r>
      <w:hyperlink w:anchor="_ENREF_98" w:tooltip="Giner-Casares, 2016 #206" w:history="1"/>
      <w:r w:rsidR="00533E95" w:rsidRPr="00847109">
        <w:rPr>
          <w:rFonts w:asciiTheme="minorHAnsi" w:hAnsiTheme="minorHAnsi" w:cs="Helvetica"/>
          <w:color w:val="000000"/>
          <w:sz w:val="22"/>
          <w:szCs w:val="22"/>
        </w:rPr>
        <w:t xml:space="preserve"> temperature,</w:t>
      </w:r>
      <w:r w:rsidR="00AD30E7" w:rsidRPr="00847109">
        <w:rPr>
          <w:rFonts w:asciiTheme="minorHAnsi" w:hAnsiTheme="minorHAnsi" w:cs="Helvetica"/>
          <w:sz w:val="22"/>
          <w:szCs w:val="22"/>
        </w:rPr>
        <w:fldChar w:fldCharType="begin">
          <w:fldData xml:space="preserve">PEVuZE5vdGU+PENpdGU+PEF1dGhvcj5ZdTwvQXV0aG9yPjxZZWFyPjIwMTM8L1llYXI+PFJlY051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=
</w:fldData>
        </w:fldChar>
      </w:r>
      <w:r w:rsidR="00AD4129">
        <w:rPr>
          <w:rFonts w:asciiTheme="minorHAnsi" w:hAnsiTheme="minorHAnsi" w:cs="Helvetica"/>
          <w:sz w:val="22"/>
          <w:szCs w:val="22"/>
        </w:rPr>
        <w:instrText xml:space="preserve"> ADDIN EN.CITE </w:instrText>
      </w:r>
      <w:r w:rsidR="00AD4129">
        <w:rPr>
          <w:rFonts w:asciiTheme="minorHAnsi" w:hAnsiTheme="minorHAnsi" w:cs="Helvetica"/>
          <w:sz w:val="22"/>
          <w:szCs w:val="22"/>
        </w:rPr>
        <w:fldChar w:fldCharType="begin">
          <w:fldData xml:space="preserve">PEVuZE5vdGU+PENpdGU+PEF1dGhvcj5ZdTwvQXV0aG9yPjxZZWFyPjIwMTM8L1llYXI+PFJlY051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=
</w:fldData>
        </w:fldChar>
      </w:r>
      <w:r w:rsidR="00AD4129">
        <w:rPr>
          <w:rFonts w:asciiTheme="minorHAnsi" w:hAnsiTheme="minorHAnsi" w:cs="Helvetica"/>
          <w:sz w:val="22"/>
          <w:szCs w:val="22"/>
        </w:rPr>
        <w:instrText xml:space="preserve"> ADDIN EN.CITE.DATA </w:instrText>
      </w:r>
      <w:r w:rsidR="00AD4129">
        <w:rPr>
          <w:rFonts w:asciiTheme="minorHAnsi" w:hAnsiTheme="minorHAnsi" w:cs="Helvetica"/>
          <w:sz w:val="22"/>
          <w:szCs w:val="22"/>
        </w:rPr>
      </w:r>
      <w:r w:rsidR="00AD4129">
        <w:rPr>
          <w:rFonts w:asciiTheme="minorHAnsi" w:hAnsiTheme="minorHAnsi" w:cs="Helvetica"/>
          <w:sz w:val="22"/>
          <w:szCs w:val="22"/>
        </w:rPr>
        <w:fldChar w:fldCharType="end"/>
      </w:r>
      <w:r w:rsidR="00AD30E7" w:rsidRPr="00847109">
        <w:rPr>
          <w:rFonts w:asciiTheme="minorHAnsi" w:hAnsiTheme="minorHAnsi" w:cs="Helvetica"/>
          <w:sz w:val="22"/>
          <w:szCs w:val="22"/>
        </w:rPr>
      </w:r>
      <w:r w:rsidR="00AD30E7" w:rsidRPr="00847109">
        <w:rPr>
          <w:rFonts w:asciiTheme="minorHAnsi" w:hAnsiTheme="minorHAnsi" w:cs="Helvetica"/>
          <w:sz w:val="22"/>
          <w:szCs w:val="22"/>
        </w:rPr>
        <w:fldChar w:fldCharType="separate"/>
      </w:r>
      <w:hyperlink w:anchor="_ENREF_30" w:tooltip="Yu, 2013 #19" w:history="1">
        <w:r w:rsidR="00C23356" w:rsidRPr="00AD4129">
          <w:rPr>
            <w:rFonts w:asciiTheme="minorHAnsi" w:hAnsiTheme="minorHAnsi" w:cs="Helvetica"/>
            <w:noProof/>
            <w:sz w:val="22"/>
            <w:szCs w:val="22"/>
            <w:vertAlign w:val="superscript"/>
          </w:rPr>
          <w:t>30</w:t>
        </w:r>
      </w:hyperlink>
      <w:r w:rsidR="00AD4129" w:rsidRPr="00AD4129">
        <w:rPr>
          <w:rFonts w:asciiTheme="minorHAnsi" w:hAnsiTheme="minorHAnsi" w:cs="Helvetica"/>
          <w:noProof/>
          <w:sz w:val="22"/>
          <w:szCs w:val="22"/>
          <w:vertAlign w:val="superscript"/>
        </w:rPr>
        <w:t xml:space="preserve">, </w:t>
      </w:r>
      <w:hyperlink w:anchor="_ENREF_31" w:tooltip="Liu, 2013 #20" w:history="1">
        <w:r w:rsidR="00C23356" w:rsidRPr="00AD4129">
          <w:rPr>
            <w:rFonts w:asciiTheme="minorHAnsi" w:hAnsiTheme="minorHAnsi" w:cs="Helvetica"/>
            <w:noProof/>
            <w:sz w:val="22"/>
            <w:szCs w:val="22"/>
            <w:vertAlign w:val="superscript"/>
          </w:rPr>
          <w:t>31</w:t>
        </w:r>
      </w:hyperlink>
      <w:r w:rsidR="00AD30E7" w:rsidRPr="00847109">
        <w:rPr>
          <w:rFonts w:asciiTheme="minorHAnsi" w:hAnsiTheme="minorHAnsi" w:cs="Helvetica"/>
          <w:sz w:val="22"/>
          <w:szCs w:val="22"/>
        </w:rPr>
        <w:fldChar w:fldCharType="end"/>
      </w:r>
      <w:r w:rsidR="00533E95" w:rsidRPr="00847109">
        <w:rPr>
          <w:rFonts w:asciiTheme="minorHAnsi" w:hAnsiTheme="minorHAnsi" w:cs="Helvetica"/>
          <w:color w:val="000000"/>
          <w:sz w:val="22"/>
          <w:szCs w:val="22"/>
        </w:rPr>
        <w:t xml:space="preserve"> pH,</w:t>
      </w:r>
      <w:r w:rsidR="00837906" w:rsidRPr="00847109">
        <w:rPr>
          <w:rFonts w:asciiTheme="minorHAnsi" w:hAnsiTheme="minorHAnsi" w:cs="Helvetica"/>
          <w:sz w:val="22"/>
          <w:szCs w:val="22"/>
        </w:rPr>
        <w:fldChar w:fldCharType="begin">
          <w:fldData xml:space="preserve">PEVuZE5vdGU+PENpdGU+PEF1dGhvcj5XZWk8L0F1dGhvcj48WWVhcj4yMDE2PC9ZZWFyPjxSZWNO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</w:fldData>
        </w:fldChar>
      </w:r>
      <w:r w:rsidR="00AD4129">
        <w:rPr>
          <w:rFonts w:asciiTheme="minorHAnsi" w:hAnsiTheme="minorHAnsi" w:cs="Helvetica"/>
          <w:sz w:val="22"/>
          <w:szCs w:val="22"/>
        </w:rPr>
        <w:instrText xml:space="preserve"> ADDIN EN.CITE </w:instrText>
      </w:r>
      <w:r w:rsidR="00AD4129">
        <w:rPr>
          <w:rFonts w:asciiTheme="minorHAnsi" w:hAnsiTheme="minorHAnsi" w:cs="Helvetica"/>
          <w:sz w:val="22"/>
          <w:szCs w:val="22"/>
        </w:rPr>
        <w:fldChar w:fldCharType="begin">
          <w:fldData xml:space="preserve">PEVuZE5vdGU+PENpdGU+PEF1dGhvcj5XZWk8L0F1dGhvcj48WWVhcj4yMDE2PC9ZZWFyPjxSZWNO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</w:fldData>
        </w:fldChar>
      </w:r>
      <w:r w:rsidR="00AD4129">
        <w:rPr>
          <w:rFonts w:asciiTheme="minorHAnsi" w:hAnsiTheme="minorHAnsi" w:cs="Helvetica"/>
          <w:sz w:val="22"/>
          <w:szCs w:val="22"/>
        </w:rPr>
        <w:instrText xml:space="preserve"> ADDIN EN.CITE.DATA </w:instrText>
      </w:r>
      <w:r w:rsidR="00AD4129">
        <w:rPr>
          <w:rFonts w:asciiTheme="minorHAnsi" w:hAnsiTheme="minorHAnsi" w:cs="Helvetica"/>
          <w:sz w:val="22"/>
          <w:szCs w:val="22"/>
        </w:rPr>
      </w:r>
      <w:r w:rsidR="00AD4129">
        <w:rPr>
          <w:rFonts w:asciiTheme="minorHAnsi" w:hAnsiTheme="minorHAnsi" w:cs="Helvetica"/>
          <w:sz w:val="22"/>
          <w:szCs w:val="22"/>
        </w:rPr>
        <w:fldChar w:fldCharType="end"/>
      </w:r>
      <w:r w:rsidR="00837906" w:rsidRPr="00847109">
        <w:rPr>
          <w:rFonts w:asciiTheme="minorHAnsi" w:hAnsiTheme="minorHAnsi" w:cs="Helvetica"/>
          <w:sz w:val="22"/>
          <w:szCs w:val="22"/>
        </w:rPr>
      </w:r>
      <w:r w:rsidR="00837906" w:rsidRPr="00847109">
        <w:rPr>
          <w:rFonts w:asciiTheme="minorHAnsi" w:hAnsiTheme="minorHAnsi" w:cs="Helvetica"/>
          <w:sz w:val="22"/>
          <w:szCs w:val="22"/>
        </w:rPr>
        <w:fldChar w:fldCharType="separate"/>
      </w:r>
      <w:hyperlink w:anchor="_ENREF_32" w:tooltip="Wei, 2016 #21" w:history="1">
        <w:r w:rsidR="00C23356" w:rsidRPr="00AD4129">
          <w:rPr>
            <w:rFonts w:asciiTheme="minorHAnsi" w:hAnsiTheme="minorHAnsi" w:cs="Helvetica"/>
            <w:noProof/>
            <w:sz w:val="22"/>
            <w:szCs w:val="22"/>
            <w:vertAlign w:val="superscript"/>
          </w:rPr>
          <w:t>32</w:t>
        </w:r>
      </w:hyperlink>
      <w:r w:rsidR="00AD4129" w:rsidRPr="00AD4129">
        <w:rPr>
          <w:rFonts w:asciiTheme="minorHAnsi" w:hAnsiTheme="minorHAnsi" w:cs="Helvetica"/>
          <w:noProof/>
          <w:sz w:val="22"/>
          <w:szCs w:val="22"/>
          <w:vertAlign w:val="superscript"/>
        </w:rPr>
        <w:t xml:space="preserve">, </w:t>
      </w:r>
      <w:hyperlink w:anchor="_ENREF_33" w:tooltip="Gensel, 2012 #22" w:history="1">
        <w:r w:rsidR="00C23356" w:rsidRPr="00AD4129">
          <w:rPr>
            <w:rFonts w:asciiTheme="minorHAnsi" w:hAnsiTheme="minorHAnsi" w:cs="Helvetica"/>
            <w:noProof/>
            <w:sz w:val="22"/>
            <w:szCs w:val="22"/>
            <w:vertAlign w:val="superscript"/>
          </w:rPr>
          <w:t>33</w:t>
        </w:r>
      </w:hyperlink>
      <w:r w:rsidR="00837906" w:rsidRPr="00847109">
        <w:rPr>
          <w:rFonts w:asciiTheme="minorHAnsi" w:hAnsiTheme="minorHAnsi" w:cs="Helvetica"/>
          <w:sz w:val="22"/>
          <w:szCs w:val="22"/>
        </w:rPr>
        <w:fldChar w:fldCharType="end"/>
      </w:r>
      <w:r w:rsidR="00533E95" w:rsidRPr="00847109">
        <w:rPr>
          <w:rFonts w:asciiTheme="minorHAnsi" w:hAnsiTheme="minorHAnsi" w:cs="Helvetica"/>
          <w:color w:val="000000"/>
          <w:sz w:val="22"/>
          <w:szCs w:val="22"/>
        </w:rPr>
        <w:t xml:space="preserve"> ionic strength</w:t>
      </w:r>
      <w:hyperlink w:anchor="_ENREF_34" w:tooltip="Srinivasan, 2014 #23" w:history="1">
        <w:r w:rsidR="00C23356" w:rsidRPr="00847109">
          <w:rPr>
            <w:rFonts w:asciiTheme="minorHAnsi" w:hAnsiTheme="minorHAnsi" w:cs="Helvetica"/>
            <w:sz w:val="22"/>
            <w:szCs w:val="22"/>
          </w:rPr>
          <w:fldChar w:fldCharType="begin"/>
        </w:r>
        <w:r w:rsidR="00C23356">
          <w:rPr>
            <w:rFonts w:asciiTheme="minorHAnsi" w:hAnsiTheme="minorHAnsi" w:cs="Helvetica"/>
            <w:sz w:val="22"/>
            <w:szCs w:val="22"/>
          </w:rPr>
          <w:instrText xml:space="preserve"> ADDIN EN.CITE &lt;EndNote&gt;&lt;Cite&gt;&lt;Author&gt;Srinivasan&lt;/Author&gt;&lt;Year&gt;2014&lt;/Year&gt;&lt;RecNum&gt;23&lt;/RecNum&gt;&lt;DisplayText&gt;&lt;style face="superscript"&gt;34&lt;/style&gt;&lt;/DisplayText&gt;&lt;record&gt;&lt;rec-number&gt;23&lt;/rec-number&gt;&lt;foreign-keys&gt;&lt;key app="EN" db-id="9atvsvst3zdwxmep5rzpds2c0teve2rp0ra0"&gt;23&lt;/key&gt;&lt;/foreign-keys&gt;&lt;ref-type name="Journal Article"&gt;17&lt;/ref-type&gt;&lt;contributors&gt;&lt;authors&gt;&lt;author&gt;Srinivasan, N.&lt;/author&gt;&lt;author&gt;Bhagawati, M.&lt;/author&gt;&lt;author&gt;Ananthanarayanan, B.&lt;/author&gt;&lt;author&gt;Kumar, S.&lt;/author&gt;&lt;/authors&gt;&lt;/contributors&gt;&lt;titles&gt;&lt;title&gt;Stimuli-sensitive intrinsically disordered protein brushes&lt;/title&gt;&lt;secondary-title&gt;Nat Commun&lt;/secondary-title&gt;&lt;alt-title&gt;Nat. Commun.&lt;/alt-title&gt;&lt;/titles&gt;&lt;periodical&gt;&lt;full-title&gt;Nat Commun&lt;/full-title&gt;&lt;/periodical&gt;&lt;pages&gt;1-8&lt;/pages&gt;&lt;volume&gt;5&lt;/volume&gt;&lt;number&gt;5145&lt;/number&gt;&lt;dates&gt;&lt;year&gt;2014&lt;/year&gt;&lt;/dates&gt;&lt;urls&gt;&lt;/urls&gt;&lt;/record&gt;&lt;/Cite&gt;&lt;/EndNote&gt;</w:instrText>
        </w:r>
        <w:r w:rsidR="00C23356" w:rsidRPr="00847109">
          <w:rPr>
            <w:rFonts w:asciiTheme="minorHAnsi" w:hAnsiTheme="minorHAnsi" w:cs="Helvetica"/>
            <w:sz w:val="22"/>
            <w:szCs w:val="22"/>
          </w:rPr>
          <w:fldChar w:fldCharType="separate"/>
        </w:r>
        <w:r w:rsidR="00C23356" w:rsidRPr="00AD4129">
          <w:rPr>
            <w:rFonts w:asciiTheme="minorHAnsi" w:hAnsiTheme="minorHAnsi" w:cs="Helvetica"/>
            <w:noProof/>
            <w:sz w:val="22"/>
            <w:szCs w:val="22"/>
            <w:vertAlign w:val="superscript"/>
          </w:rPr>
          <w:t>34</w:t>
        </w:r>
        <w:r w:rsidR="00C23356" w:rsidRPr="00847109">
          <w:rPr>
            <w:rFonts w:asciiTheme="minorHAnsi" w:hAnsiTheme="minorHAnsi" w:cs="Helvetica"/>
            <w:sz w:val="22"/>
            <w:szCs w:val="22"/>
          </w:rPr>
          <w:fldChar w:fldCharType="end"/>
        </w:r>
      </w:hyperlink>
      <w:r w:rsidR="00533E95" w:rsidRPr="00847109">
        <w:rPr>
          <w:rFonts w:asciiTheme="minorHAnsi" w:hAnsiTheme="minorHAnsi" w:cs="Helvetica"/>
          <w:color w:val="000000"/>
          <w:sz w:val="22"/>
          <w:szCs w:val="22"/>
        </w:rPr>
        <w:t xml:space="preserve"> and the presence of </w:t>
      </w:r>
      <w:r w:rsidR="00AB1583" w:rsidRPr="00847109">
        <w:rPr>
          <w:rFonts w:asciiTheme="minorHAnsi" w:hAnsiTheme="minorHAnsi" w:cs="Helvetica"/>
          <w:color w:val="000000"/>
          <w:sz w:val="22"/>
          <w:szCs w:val="22"/>
        </w:rPr>
        <w:t xml:space="preserve">molecules </w:t>
      </w:r>
      <w:r w:rsidR="00AB1583" w:rsidRPr="004322D6">
        <w:rPr>
          <w:rFonts w:asciiTheme="minorHAnsi" w:hAnsiTheme="minorHAnsi" w:cs="Helvetica"/>
          <w:color w:val="000000"/>
          <w:sz w:val="22"/>
          <w:szCs w:val="22"/>
        </w:rPr>
        <w:t xml:space="preserve">such as </w:t>
      </w:r>
      <w:r w:rsidR="00577528" w:rsidRPr="004322D6">
        <w:rPr>
          <w:rFonts w:asciiTheme="minorHAnsi" w:hAnsiTheme="minorHAnsi" w:cs="Helvetica"/>
          <w:color w:val="000000"/>
          <w:sz w:val="22"/>
          <w:szCs w:val="22"/>
        </w:rPr>
        <w:t>adenosine triphosphate (ATP),</w:t>
      </w:r>
      <w:hyperlink w:anchor="_ENREF_35" w:tooltip="Wang, 2016 #24" w:history="1">
        <w:r w:rsidR="00C23356" w:rsidRPr="004322D6">
          <w:rPr>
            <w:rFonts w:asciiTheme="minorHAnsi" w:hAnsiTheme="minorHAnsi" w:cs="Helvetica"/>
            <w:sz w:val="22"/>
            <w:szCs w:val="22"/>
          </w:rPr>
          <w:fldChar w:fldCharType="begin"/>
        </w:r>
        <w:r w:rsidR="00C23356">
          <w:rPr>
            <w:rFonts w:asciiTheme="minorHAnsi" w:hAnsiTheme="minorHAnsi" w:cs="Helvetica"/>
            <w:sz w:val="22"/>
            <w:szCs w:val="22"/>
          </w:rPr>
          <w:instrText xml:space="preserve"> ADDIN EN.CITE &lt;EndNote&gt;&lt;Cite&gt;&lt;Author&gt;Wang&lt;/Author&gt;&lt;Year&gt;2016&lt;/Year&gt;&lt;RecNum&gt;24&lt;/RecNum&gt;&lt;DisplayText&gt;&lt;style face="superscript"&gt;35&lt;/style&gt;&lt;/DisplayText&gt;&lt;record&gt;&lt;rec-number&gt;24&lt;/rec-number&gt;&lt;foreign-keys&gt;&lt;key app="EN" db-id="9atvsvst3zdwxmep5rzpds2c0teve2rp0ra0"&gt;24&lt;/key&gt;&lt;/foreign-keys&gt;&lt;ref-type name="Journal Article"&gt;17&lt;/ref-type&gt;&lt;contributors&gt;&lt;authors&gt;&lt;author&gt;Wang, S.&lt;/author&gt;&lt;author&gt;Cai, X.&lt;/author&gt;&lt;author&gt;Wang, L.&lt;/author&gt;&lt;author&gt;Li, J. &lt;/author&gt;&lt;author&gt;Li, Q.&lt;/author&gt;&lt;author&gt;Zuo, Xi.&lt;/author&gt;&lt;author&gt;Shi, J.&lt;/author&gt;&lt;author&gt;Huang, Q.&lt;/author&gt;&lt;author&gt;Fan, C.&lt;/author&gt;&lt;/authors&gt;&lt;/contributors&gt;&lt;titles&gt;&lt;title&gt;DNA orientation-specific adhesion and patterning of living mammalian cells on self-assembled DNA monolayers&lt;/title&gt;&lt;secondary-title&gt;Chem Sci&lt;/secondary-title&gt;&lt;alt-title&gt;Chem. Sci.&lt;/alt-title&gt;&lt;/titles&gt;&lt;periodical&gt;&lt;full-title&gt;Chem Sci&lt;/full-title&gt;&lt;/periodical&gt;&lt;pages&gt;2722-2727&lt;/pages&gt;&lt;volume&gt;7&lt;/volume&gt;&lt;number&gt;4&lt;/number&gt;&lt;dates&gt;&lt;year&gt;2016&lt;/year&gt;&lt;/dates&gt;&lt;isbn&gt;2041-6520&amp;#xD;2041-6539&lt;/isbn&gt;&lt;urls&gt;&lt;/urls&gt;&lt;electronic-resource-num&gt;10.1039/c5sc04102c&lt;/electronic-resource-num&gt;&lt;/record&gt;&lt;/Cite&gt;&lt;/EndNote&gt;</w:instrText>
        </w:r>
        <w:r w:rsidR="00C23356" w:rsidRPr="004322D6">
          <w:rPr>
            <w:rFonts w:asciiTheme="minorHAnsi" w:hAnsiTheme="minorHAnsi" w:cs="Helvetica"/>
            <w:sz w:val="22"/>
            <w:szCs w:val="22"/>
          </w:rPr>
          <w:fldChar w:fldCharType="separate"/>
        </w:r>
        <w:r w:rsidR="00C23356" w:rsidRPr="00AD4129">
          <w:rPr>
            <w:rFonts w:asciiTheme="minorHAnsi" w:hAnsiTheme="minorHAnsi" w:cs="Helvetica"/>
            <w:noProof/>
            <w:sz w:val="22"/>
            <w:szCs w:val="22"/>
            <w:vertAlign w:val="superscript"/>
          </w:rPr>
          <w:t>35</w:t>
        </w:r>
        <w:r w:rsidR="00C23356" w:rsidRPr="004322D6">
          <w:rPr>
            <w:rFonts w:asciiTheme="minorHAnsi" w:hAnsiTheme="minorHAnsi" w:cs="Helvetica"/>
            <w:sz w:val="22"/>
            <w:szCs w:val="22"/>
          </w:rPr>
          <w:fldChar w:fldCharType="end"/>
        </w:r>
      </w:hyperlink>
      <w:r w:rsidR="00577528" w:rsidRPr="004322D6">
        <w:rPr>
          <w:rFonts w:asciiTheme="minorHAnsi" w:hAnsiTheme="minorHAnsi" w:cs="Helvetica"/>
          <w:color w:val="000000"/>
          <w:sz w:val="22"/>
          <w:szCs w:val="22"/>
        </w:rPr>
        <w:t xml:space="preserve"> </w:t>
      </w:r>
      <w:r w:rsidR="00E32760" w:rsidRPr="004322D6">
        <w:rPr>
          <w:rFonts w:asciiTheme="minorHAnsi" w:hAnsiTheme="minorHAnsi" w:cs="Helvetica"/>
          <w:sz w:val="22"/>
          <w:szCs w:val="22"/>
        </w:rPr>
        <w:t>carbohydrates</w:t>
      </w:r>
      <w:hyperlink w:anchor="_ENREF_36" w:tooltip="Pan, 2014 #25" w:history="1">
        <w:r w:rsidR="00C23356" w:rsidRPr="004322D6">
          <w:rPr>
            <w:rFonts w:asciiTheme="minorHAnsi" w:hAnsiTheme="minorHAnsi" w:cs="Helvetica"/>
            <w:sz w:val="22"/>
            <w:szCs w:val="22"/>
          </w:rPr>
          <w:fldChar w:fldCharType="begin"/>
        </w:r>
        <w:r w:rsidR="00C23356">
          <w:rPr>
            <w:rFonts w:asciiTheme="minorHAnsi" w:hAnsiTheme="minorHAnsi" w:cs="Helvetica"/>
            <w:sz w:val="22"/>
            <w:szCs w:val="22"/>
          </w:rPr>
          <w:instrText xml:space="preserve"> ADDIN EN.CITE &lt;EndNote&gt;&lt;Cite&gt;&lt;Author&gt;Pan&lt;/Author&gt;&lt;Year&gt;2014&lt;/Year&gt;&lt;RecNum&gt;25&lt;/RecNum&gt;&lt;DisplayText&gt;&lt;style face="superscript"&gt;36&lt;/style&gt;&lt;/DisplayText&gt;&lt;record&gt;&lt;rec-number&gt;25&lt;/rec-number&gt;&lt;foreign-keys&gt;&lt;key app="EN" db-id="9atvsvst3zdwxmep5rzpds2c0teve2rp0ra0"&gt;25&lt;/key&gt;&lt;/foreign-keys&gt;&lt;ref-type name="Journal Article"&gt;17&lt;/ref-type&gt;&lt;contributors&gt;&lt;authors&gt;&lt;author&gt;Pan, G.&lt;/author&gt;&lt;author&gt;Guo, B.&lt;/author&gt;&lt;author&gt;Ma, Y.&lt;/author&gt;&lt;author&gt;Cui, W.&lt;/author&gt;&lt;author&gt;He, F.&lt;/author&gt;&lt;author&gt;Li, B.&lt;/author&gt;&lt;author&gt;Yang, H.&lt;/author&gt;&lt;author&gt;Shea, K. J.&lt;/author&gt;&lt;/authors&gt;&lt;/contributors&gt;&lt;auth-address&gt;Orthopedic Institute, Soochow University , 708 Renmin Road, Suzhou, Jiangsu 215007, China.&lt;/auth-address&gt;&lt;titles&gt;&lt;title&gt;Dynamic introduction of cell adhesive factor via reversible multicovalent phenylboronic acid/cis-diol polymeric complexes&lt;/title&gt;&lt;secondary-title&gt;J Am Chem Soc&lt;/secondary-title&gt;&lt;alt-title&gt;J. Am. Chem. Soc.&lt;/alt-title&gt;&lt;/titles&gt;&lt;periodical&gt;&lt;full-title&gt;J Am Chem Soc&lt;/full-title&gt;&lt;/periodical&gt;&lt;alt-periodical&gt;&lt;full-title&gt;Journal of the American Chemical Society&lt;/full-title&gt;&lt;abbr-1&gt;J. Am. Chem. Soc.&lt;/abbr-1&gt;&lt;/alt-periodical&gt;&lt;pages&gt;6203-6&lt;/pages&gt;&lt;volume&gt;136&lt;/volume&gt;&lt;number&gt;17&lt;/number&gt;&lt;keywords&gt;&lt;keyword&gt;Biocompatible Materials/*chemistry/metabolism&lt;/keyword&gt;&lt;keyword&gt;Boronic Acids/*chemistry/metabolism&lt;/keyword&gt;&lt;keyword&gt;Cell Adhesion&lt;/keyword&gt;&lt;keyword&gt;Cell Line&lt;/keyword&gt;&lt;keyword&gt;Fructose/metabolism&lt;/keyword&gt;&lt;keyword&gt;Glucose/metabolism&lt;/keyword&gt;&lt;keyword&gt;Humans&lt;/keyword&gt;&lt;keyword&gt;Oligopeptides/*chemistry/metabolism&lt;/keyword&gt;&lt;keyword&gt;Polymers/*chemistry/metabolism&lt;/keyword&gt;&lt;/keywords&gt;&lt;dates&gt;&lt;year&gt;2014&lt;/year&gt;&lt;pub-dates&gt;&lt;date&gt;Apr 30&lt;/date&gt;&lt;/pub-dates&gt;&lt;/dates&gt;&lt;isbn&gt;1520-5126 (Electronic)&amp;#xD;0002-7863 (Linking)&lt;/isbn&gt;&lt;accession-num&gt;24742253&lt;/accession-num&gt;&lt;urls&gt;&lt;related-urls&gt;&lt;url&gt;https://www.ncbi.nlm.nih.gov/pubmed/24742253&lt;/url&gt;&lt;/related-urls&gt;&lt;/urls&gt;&lt;electronic-resource-num&gt;10.1021/ja501664f&lt;/electronic-resource-num&gt;&lt;/record&gt;&lt;/Cite&gt;&lt;/EndNote&gt;</w:instrText>
        </w:r>
        <w:r w:rsidR="00C23356" w:rsidRPr="004322D6">
          <w:rPr>
            <w:rFonts w:asciiTheme="minorHAnsi" w:hAnsiTheme="minorHAnsi" w:cs="Helvetica"/>
            <w:sz w:val="22"/>
            <w:szCs w:val="22"/>
          </w:rPr>
          <w:fldChar w:fldCharType="separate"/>
        </w:r>
        <w:r w:rsidR="00C23356" w:rsidRPr="00AD4129">
          <w:rPr>
            <w:rFonts w:asciiTheme="minorHAnsi" w:hAnsiTheme="minorHAnsi" w:cs="Helvetica"/>
            <w:noProof/>
            <w:sz w:val="22"/>
            <w:szCs w:val="22"/>
            <w:vertAlign w:val="superscript"/>
          </w:rPr>
          <w:t>36</w:t>
        </w:r>
        <w:r w:rsidR="00C23356" w:rsidRPr="004322D6">
          <w:rPr>
            <w:rFonts w:asciiTheme="minorHAnsi" w:hAnsiTheme="minorHAnsi" w:cs="Helvetica"/>
            <w:sz w:val="22"/>
            <w:szCs w:val="22"/>
          </w:rPr>
          <w:fldChar w:fldCharType="end"/>
        </w:r>
      </w:hyperlink>
      <w:r w:rsidR="00E32760" w:rsidRPr="004322D6">
        <w:rPr>
          <w:rFonts w:asciiTheme="minorHAnsi" w:hAnsiTheme="minorHAnsi" w:cs="Helvetica"/>
          <w:sz w:val="22"/>
          <w:szCs w:val="22"/>
        </w:rPr>
        <w:t xml:space="preserve"> </w:t>
      </w:r>
      <w:r w:rsidR="00577528" w:rsidRPr="004322D6">
        <w:rPr>
          <w:rFonts w:asciiTheme="minorHAnsi" w:hAnsiTheme="minorHAnsi" w:cs="Helvetica"/>
          <w:sz w:val="22"/>
          <w:szCs w:val="22"/>
        </w:rPr>
        <w:t xml:space="preserve">and </w:t>
      </w:r>
      <w:r w:rsidR="00E32760" w:rsidRPr="004322D6">
        <w:rPr>
          <w:rFonts w:asciiTheme="minorHAnsi" w:hAnsiTheme="minorHAnsi" w:cs="Helvetica"/>
          <w:sz w:val="22"/>
          <w:szCs w:val="22"/>
        </w:rPr>
        <w:t>enzymes</w:t>
      </w:r>
      <w:r w:rsidR="007677CF" w:rsidRPr="004322D6">
        <w:rPr>
          <w:rFonts w:asciiTheme="minorHAnsi" w:hAnsiTheme="minorHAnsi" w:cs="Helvetica"/>
          <w:sz w:val="22"/>
          <w:szCs w:val="22"/>
        </w:rPr>
        <w:t>.</w:t>
      </w:r>
      <w:r w:rsidR="00837906" w:rsidRPr="004322D6">
        <w:rPr>
          <w:rFonts w:asciiTheme="minorHAnsi" w:hAnsiTheme="minorHAnsi" w:cs="Helvetica"/>
          <w:sz w:val="22"/>
          <w:szCs w:val="22"/>
        </w:rPr>
        <w:fldChar w:fldCharType="begin">
          <w:fldData xml:space="preserve">PEVuZE5vdGU+PENpdGU+PEF1dGhvcj5MdXRvbGY8L0F1dGhvcj48WWVhcj4yMDAzPC9ZZWFyPjxS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=
</w:fldData>
        </w:fldChar>
      </w:r>
      <w:r w:rsidR="00AD4129">
        <w:rPr>
          <w:rFonts w:asciiTheme="minorHAnsi" w:hAnsiTheme="minorHAnsi" w:cs="Helvetica"/>
          <w:sz w:val="22"/>
          <w:szCs w:val="22"/>
        </w:rPr>
        <w:instrText xml:space="preserve"> ADDIN EN.CITE </w:instrText>
      </w:r>
      <w:r w:rsidR="00AD4129">
        <w:rPr>
          <w:rFonts w:asciiTheme="minorHAnsi" w:hAnsiTheme="minorHAnsi" w:cs="Helvetica"/>
          <w:sz w:val="22"/>
          <w:szCs w:val="22"/>
        </w:rPr>
        <w:fldChar w:fldCharType="begin">
          <w:fldData xml:space="preserve">PEVuZE5vdGU+PENpdGU+PEF1dGhvcj5MdXRvbGY8L0F1dGhvcj48WWVhcj4yMDAzPC9ZZWFyPjxS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=
</w:fldData>
        </w:fldChar>
      </w:r>
      <w:r w:rsidR="00AD4129">
        <w:rPr>
          <w:rFonts w:asciiTheme="minorHAnsi" w:hAnsiTheme="minorHAnsi" w:cs="Helvetica"/>
          <w:sz w:val="22"/>
          <w:szCs w:val="22"/>
        </w:rPr>
        <w:instrText xml:space="preserve"> ADDIN EN.CITE.DATA </w:instrText>
      </w:r>
      <w:r w:rsidR="00AD4129">
        <w:rPr>
          <w:rFonts w:asciiTheme="minorHAnsi" w:hAnsiTheme="minorHAnsi" w:cs="Helvetica"/>
          <w:sz w:val="22"/>
          <w:szCs w:val="22"/>
        </w:rPr>
      </w:r>
      <w:r w:rsidR="00AD4129">
        <w:rPr>
          <w:rFonts w:asciiTheme="minorHAnsi" w:hAnsiTheme="minorHAnsi" w:cs="Helvetica"/>
          <w:sz w:val="22"/>
          <w:szCs w:val="22"/>
        </w:rPr>
        <w:fldChar w:fldCharType="end"/>
      </w:r>
      <w:r w:rsidR="00837906" w:rsidRPr="004322D6">
        <w:rPr>
          <w:rFonts w:asciiTheme="minorHAnsi" w:hAnsiTheme="minorHAnsi" w:cs="Helvetica"/>
          <w:sz w:val="22"/>
          <w:szCs w:val="22"/>
        </w:rPr>
      </w:r>
      <w:r w:rsidR="00837906" w:rsidRPr="004322D6">
        <w:rPr>
          <w:rFonts w:asciiTheme="minorHAnsi" w:hAnsiTheme="minorHAnsi" w:cs="Helvetica"/>
          <w:sz w:val="22"/>
          <w:szCs w:val="22"/>
        </w:rPr>
        <w:fldChar w:fldCharType="separate"/>
      </w:r>
      <w:hyperlink w:anchor="_ENREF_37" w:tooltip="Lutolf, 2003 #26" w:history="1">
        <w:r w:rsidR="00C23356" w:rsidRPr="00AD4129">
          <w:rPr>
            <w:rFonts w:asciiTheme="minorHAnsi" w:hAnsiTheme="minorHAnsi" w:cs="Helvetica"/>
            <w:noProof/>
            <w:sz w:val="22"/>
            <w:szCs w:val="22"/>
            <w:vertAlign w:val="superscript"/>
          </w:rPr>
          <w:t>37</w:t>
        </w:r>
      </w:hyperlink>
      <w:r w:rsidR="00AD4129" w:rsidRPr="00AD4129">
        <w:rPr>
          <w:rFonts w:asciiTheme="minorHAnsi" w:hAnsiTheme="minorHAnsi" w:cs="Helvetica"/>
          <w:noProof/>
          <w:sz w:val="22"/>
          <w:szCs w:val="22"/>
          <w:vertAlign w:val="superscript"/>
        </w:rPr>
        <w:t xml:space="preserve">, </w:t>
      </w:r>
      <w:hyperlink w:anchor="_ENREF_38" w:tooltip="Zelzer, 2012 #27" w:history="1">
        <w:r w:rsidR="00C23356" w:rsidRPr="00AD4129">
          <w:rPr>
            <w:rFonts w:asciiTheme="minorHAnsi" w:hAnsiTheme="minorHAnsi" w:cs="Helvetica"/>
            <w:noProof/>
            <w:sz w:val="22"/>
            <w:szCs w:val="22"/>
            <w:vertAlign w:val="superscript"/>
          </w:rPr>
          <w:t>38</w:t>
        </w:r>
      </w:hyperlink>
      <w:r w:rsidR="00837906" w:rsidRPr="004322D6">
        <w:rPr>
          <w:rFonts w:asciiTheme="minorHAnsi" w:hAnsiTheme="minorHAnsi" w:cs="Helvetica"/>
          <w:sz w:val="22"/>
          <w:szCs w:val="22"/>
        </w:rPr>
        <w:fldChar w:fldCharType="end"/>
      </w:r>
      <w:r w:rsidR="00533E95" w:rsidRPr="004322D6">
        <w:rPr>
          <w:rFonts w:asciiTheme="minorHAnsi" w:hAnsiTheme="minorHAnsi" w:cs="Helvetica"/>
          <w:sz w:val="22"/>
          <w:szCs w:val="22"/>
        </w:rPr>
        <w:t xml:space="preserve"> </w:t>
      </w:r>
      <w:r w:rsidR="006D0529" w:rsidRPr="004322D6">
        <w:rPr>
          <w:rFonts w:asciiTheme="minorHAnsi" w:hAnsiTheme="minorHAnsi" w:cs="Helvetica"/>
          <w:color w:val="000000"/>
          <w:sz w:val="22"/>
          <w:szCs w:val="22"/>
        </w:rPr>
        <w:t>Self-assembled monolayers</w:t>
      </w:r>
      <w:r w:rsidR="003E2BE6">
        <w:rPr>
          <w:rFonts w:asciiTheme="minorHAnsi" w:hAnsiTheme="minorHAnsi" w:cs="Helvetica"/>
          <w:color w:val="000000"/>
          <w:sz w:val="22"/>
          <w:szCs w:val="22"/>
        </w:rPr>
        <w:t xml:space="preserve"> (SAM)</w:t>
      </w:r>
      <w:r w:rsidR="006D0529" w:rsidRPr="004322D6">
        <w:rPr>
          <w:rFonts w:asciiTheme="minorHAnsi" w:hAnsiTheme="minorHAnsi" w:cs="Helvetica"/>
          <w:color w:val="000000"/>
          <w:sz w:val="22"/>
          <w:szCs w:val="22"/>
        </w:rPr>
        <w:t>,</w:t>
      </w:r>
      <w:hyperlink w:anchor="_ENREF_24" w:tooltip="Cantini, 2016 #13" w:history="1">
        <w:r w:rsidR="00C23356" w:rsidRPr="004322D6">
          <w:rPr>
            <w:rFonts w:asciiTheme="minorHAnsi" w:hAnsiTheme="minorHAnsi" w:cs="Helvetica"/>
            <w:color w:val="000000"/>
            <w:sz w:val="22"/>
            <w:szCs w:val="22"/>
          </w:rPr>
          <w:fldChar w:fldCharType="begin"/>
        </w:r>
        <w:r w:rsidR="00C23356">
          <w:rPr>
            <w:rFonts w:asciiTheme="minorHAnsi" w:hAnsiTheme="minorHAnsi" w:cs="Helvetica"/>
            <w:color w:val="000000"/>
            <w:sz w:val="22"/>
            <w:szCs w:val="22"/>
          </w:rPr>
          <w:instrText xml:space="preserve"> ADDIN EN.CITE &lt;EndNote&gt;&lt;Cite&gt;&lt;Author&gt;Cantini&lt;/Author&gt;&lt;Year&gt;2016&lt;/Year&gt;&lt;RecNum&gt;13&lt;/RecNum&gt;&lt;DisplayText&gt;&lt;style face="superscript"&gt;24&lt;/style&gt;&lt;/DisplayText&gt;&lt;record&gt;&lt;rec-number&gt;13&lt;/rec-number&gt;&lt;foreign-keys&gt;&lt;key app="EN" db-id="9atvsvst3zdwxmep5rzpds2c0teve2rp0ra0"&gt;13&lt;/key&gt;&lt;/foreign-keys&gt;&lt;ref-type name="Journal Article"&gt;17&lt;/ref-type&gt;&lt;contributors&gt;&lt;authors&gt;&lt;author&gt;Cantini, E.&lt;/author&gt;&lt;author&gt;Wang, X. Y.&lt;/author&gt;&lt;author&gt;Koelsch, P.&lt;/author&gt;&lt;author&gt;Preece, J. A.&lt;/author&gt;&lt;author&gt;Ma, J.&lt;/author&gt;&lt;author&gt;Mendes, P. M.&lt;/author&gt;&lt;/authors&gt;&lt;/contributors&gt;&lt;titles&gt;&lt;title&gt;Electrically Responsive Surfaces: Experimental and Theoretical Investigations&lt;/title&gt;&lt;secondary-title&gt;Accounts of Chemical Research&lt;/secondary-title&gt;&lt;alt-title&gt;Acc. Chem. Res.&amp;#x9;&lt;/alt-title&gt;&lt;/titles&gt;&lt;periodical&gt;&lt;full-title&gt;Accounts of Chemical Research&lt;/full-title&gt;&lt;abbr-1&gt;Acc. Chem. Res.&lt;/abbr-1&gt;&lt;/periodical&gt;&lt;pages&gt;1223-1231&lt;/pages&gt;&lt;volume&gt;49&lt;/volume&gt;&lt;number&gt;6&lt;/number&gt;&lt;dates&gt;&lt;year&gt;2016&lt;/year&gt;&lt;pub-dates&gt;&lt;date&gt;Jun&lt;/date&gt;&lt;/pub-dates&gt;&lt;/dates&gt;&lt;isbn&gt;0001-4842&lt;/isbn&gt;&lt;accession-num&gt;WOS:000378470300016&lt;/accession-num&gt;&lt;urls&gt;&lt;related-urls&gt;&lt;url&gt;&amp;lt;Go to ISI&amp;gt;://WOS:000378470300016&lt;/url&gt;&lt;/related-urls&gt;&lt;/urls&gt;&lt;electronic-resource-num&gt;10.1021/acs.accounts.6b00132&lt;/electronic-resource-num&gt;&lt;/record&gt;&lt;/Cite&gt;&lt;/EndNote&gt;</w:instrText>
        </w:r>
        <w:r w:rsidR="00C23356" w:rsidRPr="004322D6">
          <w:rPr>
            <w:rFonts w:asciiTheme="minorHAnsi" w:hAnsiTheme="minorHAnsi" w:cs="Helvetica"/>
            <w:color w:val="000000"/>
            <w:sz w:val="22"/>
            <w:szCs w:val="22"/>
          </w:rPr>
          <w:fldChar w:fldCharType="separate"/>
        </w:r>
        <w:r w:rsidR="00C23356" w:rsidRPr="00AD4129">
          <w:rPr>
            <w:rFonts w:asciiTheme="minorHAnsi" w:hAnsiTheme="minorHAnsi" w:cs="Helvetica"/>
            <w:noProof/>
            <w:color w:val="000000"/>
            <w:sz w:val="22"/>
            <w:szCs w:val="22"/>
            <w:vertAlign w:val="superscript"/>
          </w:rPr>
          <w:t>24</w:t>
        </w:r>
        <w:r w:rsidR="00C23356" w:rsidRPr="004322D6">
          <w:rPr>
            <w:rFonts w:asciiTheme="minorHAnsi" w:hAnsiTheme="minorHAnsi" w:cs="Helvetica"/>
            <w:color w:val="000000"/>
            <w:sz w:val="22"/>
            <w:szCs w:val="22"/>
          </w:rPr>
          <w:fldChar w:fldCharType="end"/>
        </w:r>
      </w:hyperlink>
      <w:r w:rsidR="006D0529" w:rsidRPr="004322D6">
        <w:rPr>
          <w:rFonts w:asciiTheme="minorHAnsi" w:hAnsiTheme="minorHAnsi" w:cs="Helvetica"/>
          <w:color w:val="000000"/>
          <w:sz w:val="22"/>
          <w:szCs w:val="22"/>
        </w:rPr>
        <w:t xml:space="preserve"> polymeric systems</w:t>
      </w:r>
      <w:r w:rsidR="00257CDF" w:rsidRPr="004322D6">
        <w:rPr>
          <w:rFonts w:asciiTheme="minorHAnsi" w:hAnsiTheme="minorHAnsi" w:cs="Helvetica"/>
          <w:color w:val="000000"/>
          <w:sz w:val="22"/>
          <w:szCs w:val="22"/>
        </w:rPr>
        <w:t>,</w:t>
      </w:r>
      <w:hyperlink w:anchor="_ENREF_39" w:tooltip="Richardson, 2015 #28" w:history="1">
        <w:r w:rsidR="00C23356" w:rsidRPr="004322D6">
          <w:rPr>
            <w:rFonts w:asciiTheme="minorHAnsi" w:hAnsiTheme="minorHAnsi"/>
            <w:sz w:val="22"/>
            <w:szCs w:val="22"/>
          </w:rPr>
          <w:fldChar w:fldCharType="begin"/>
        </w:r>
        <w:r w:rsidR="00C23356">
          <w:rPr>
            <w:rFonts w:asciiTheme="minorHAnsi" w:hAnsiTheme="minorHAnsi"/>
            <w:sz w:val="22"/>
            <w:szCs w:val="22"/>
          </w:rPr>
          <w:instrText xml:space="preserve"> ADDIN EN.CITE &lt;EndNote&gt;&lt;Cite&gt;&lt;Author&gt;Richardson&lt;/Author&gt;&lt;Year&gt;2015&lt;/Year&gt;&lt;RecNum&gt;28&lt;/RecNum&gt;&lt;DisplayText&gt;&lt;style face="superscript"&gt;39&lt;/style&gt;&lt;/DisplayText&gt;&lt;record&gt;&lt;rec-number&gt;28&lt;/rec-number&gt;&lt;foreign-keys&gt;&lt;key app="EN" db-id="99e5fx291s2avpesw50vxxsy050t5w9pvzed"&gt;28&lt;/key&gt;&lt;/foreign-keys&gt;&lt;ref-type name="Journal Article"&gt;17&lt;/ref-type&gt;&lt;contributors&gt;&lt;authors&gt;&lt;author&gt;Richardson, J. J.&lt;/author&gt;&lt;author&gt;Bjornmalm, M.&lt;/author&gt;&lt;author&gt;Caruso, F.&lt;/author&gt;&lt;/authors&gt;&lt;/contributors&gt;&lt;titles&gt;&lt;title&gt;Technology-driven layer-by-layer assembly of nanofilms&lt;/title&gt;&lt;secondary-title&gt;Science&lt;/secondary-title&gt;&lt;alt-title&gt;Science&lt;/alt-title&gt;&lt;/titles&gt;&lt;periodical&gt;&lt;full-title&gt;Science&lt;/full-title&gt;&lt;abbr-1&gt;Science&lt;/abbr-1&gt;&lt;/periodical&gt;&lt;alt-periodical&gt;&lt;full-title&gt;Science&lt;/full-title&gt;&lt;abbr-1&gt;Science&lt;/abbr-1&gt;&lt;/alt-periodical&gt;&lt;volume&gt;348&lt;/volume&gt;&lt;number&gt;6233&lt;/number&gt;&lt;dates&gt;&lt;year&gt;2015&lt;/year&gt;&lt;pub-dates&gt;&lt;date&gt;Apr&lt;/date&gt;&lt;/pub-dates&gt;&lt;/dates&gt;&lt;isbn&gt;0036-8075&lt;/isbn&gt;&lt;accession-num&gt;WOS:000353338000026&lt;/accession-num&gt;&lt;urls&gt;&lt;related-urls&gt;&lt;url&gt;&amp;lt;Go to ISI&amp;gt;://WOS:000353338000026&lt;/url&gt;&lt;/related-urls&gt;&lt;/urls&gt;&lt;custom7&gt;aaa2491&lt;/custom7&gt;&lt;electronic-resource-num&gt;10.1126/science.aaa2491&lt;/electronic-resource-num&gt;&lt;/record&gt;&lt;/Cite&gt;&lt;/EndNote&gt;</w:instrText>
        </w:r>
        <w:r w:rsidR="00C23356" w:rsidRPr="004322D6">
          <w:rPr>
            <w:rFonts w:asciiTheme="minorHAnsi" w:hAnsiTheme="minorHAnsi"/>
            <w:sz w:val="22"/>
            <w:szCs w:val="22"/>
          </w:rPr>
          <w:fldChar w:fldCharType="separate"/>
        </w:r>
        <w:r w:rsidR="00C23356" w:rsidRPr="00AD4129">
          <w:rPr>
            <w:rFonts w:asciiTheme="minorHAnsi" w:hAnsiTheme="minorHAnsi"/>
            <w:noProof/>
            <w:sz w:val="22"/>
            <w:szCs w:val="22"/>
            <w:vertAlign w:val="superscript"/>
          </w:rPr>
          <w:t>39</w:t>
        </w:r>
        <w:r w:rsidR="00C23356" w:rsidRPr="004322D6">
          <w:rPr>
            <w:rFonts w:asciiTheme="minorHAnsi" w:hAnsiTheme="minorHAnsi"/>
            <w:sz w:val="22"/>
            <w:szCs w:val="22"/>
          </w:rPr>
          <w:fldChar w:fldCharType="end"/>
        </w:r>
      </w:hyperlink>
      <w:r w:rsidR="00257CDF" w:rsidRPr="004322D6">
        <w:rPr>
          <w:rFonts w:asciiTheme="minorHAnsi" w:hAnsiTheme="minorHAnsi" w:cs="Helvetica"/>
          <w:color w:val="000000"/>
          <w:sz w:val="22"/>
          <w:szCs w:val="22"/>
        </w:rPr>
        <w:t xml:space="preserve"> molecular</w:t>
      </w:r>
      <w:r w:rsidR="00257CDF">
        <w:rPr>
          <w:rFonts w:asciiTheme="minorHAnsi" w:hAnsiTheme="minorHAnsi" w:cs="Helvetica"/>
          <w:color w:val="000000"/>
          <w:sz w:val="22"/>
          <w:szCs w:val="22"/>
        </w:rPr>
        <w:t xml:space="preserve"> imprinting</w:t>
      </w:r>
      <w:hyperlink w:anchor="_ENREF_40" w:tooltip="Paul, 2012 #28" w:history="1">
        <w:r w:rsidR="00C23356" w:rsidRPr="004907EF">
          <w:rPr>
            <w:rFonts w:ascii="Calibri" w:hAnsi="Calibri"/>
            <w:sz w:val="22"/>
            <w:szCs w:val="22"/>
          </w:rPr>
          <w:fldChar w:fldCharType="begin"/>
        </w:r>
        <w:r w:rsidR="00C23356">
          <w:rPr>
            <w:rFonts w:ascii="Calibri" w:hAnsi="Calibri"/>
            <w:sz w:val="22"/>
            <w:szCs w:val="22"/>
          </w:rPr>
          <w:instrText xml:space="preserve"> ADDIN EN.CITE &lt;EndNote&gt;&lt;Cite&gt;&lt;Author&gt;Paul&lt;/Author&gt;&lt;Year&gt;2012&lt;/Year&gt;&lt;RecNum&gt;28&lt;/RecNum&gt;&lt;DisplayText&gt;&lt;style face="superscript"&gt;40&lt;/style&gt;&lt;/DisplayText&gt;&lt;record&gt;&lt;rec-number&gt;28&lt;/rec-number&gt;&lt;foreign-keys&gt;&lt;key app="EN" db-id="9atvsvst3zdwxmep5rzpds2c0teve2rp0ra0"&gt;28&lt;/key&gt;&lt;/foreign-keys&gt;&lt;ref-type name="Journal Article"&gt;17&lt;/ref-type&gt;&lt;contributors&gt;&lt;authors&gt;&lt;author&gt;Paul, N.&lt;/author&gt;&lt;author&gt;Muller, M.&lt;/author&gt;&lt;author&gt;Paul, A.&lt;/author&gt;&lt;author&gt;Guenther, E.&lt;/author&gt;&lt;author&gt;Lauermann, I.&lt;/author&gt;&lt;author&gt;Muller-Buschbaum, P.&lt;/author&gt;&lt;author&gt;Lux-Steiner. M. C.&lt;/author&gt;&lt;/authors&gt;&lt;/contributors&gt;&lt;titles&gt;&lt;title&gt;Molecularly imprinted conductive polymers for controlled trafficking of neurotransmitters at solid–liquid interfaces&lt;/title&gt;&lt;secondary-title&gt;Soft Matter&lt;/secondary-title&gt;&lt;alt-title&gt;Soft Matter&lt;/alt-title&gt;&lt;/titles&gt;&lt;periodical&gt;&lt;full-title&gt;Soft Matter&lt;/full-title&gt;&lt;/periodical&gt;&lt;alt-periodical&gt;&lt;full-title&gt;Soft Matter&lt;/full-title&gt;&lt;/alt-periodical&gt;&lt;dates&gt;&lt;year&gt;2012&lt;/year&gt;&lt;/dates&gt;&lt;urls&gt;&lt;/urls&gt;&lt;/record&gt;&lt;/Cite&gt;&lt;/EndNote&gt;</w:instrText>
        </w:r>
        <w:r w:rsidR="00C23356" w:rsidRPr="004907EF">
          <w:rPr>
            <w:rFonts w:ascii="Calibri" w:hAnsi="Calibri"/>
            <w:sz w:val="22"/>
            <w:szCs w:val="22"/>
          </w:rPr>
          <w:fldChar w:fldCharType="separate"/>
        </w:r>
        <w:r w:rsidR="00C23356" w:rsidRPr="00AD4129">
          <w:rPr>
            <w:rFonts w:ascii="Calibri" w:hAnsi="Calibri"/>
            <w:noProof/>
            <w:sz w:val="22"/>
            <w:szCs w:val="22"/>
            <w:vertAlign w:val="superscript"/>
          </w:rPr>
          <w:t>40</w:t>
        </w:r>
        <w:r w:rsidR="00C23356" w:rsidRPr="004907EF">
          <w:rPr>
            <w:rFonts w:ascii="Calibri" w:hAnsi="Calibri"/>
            <w:sz w:val="22"/>
            <w:szCs w:val="22"/>
          </w:rPr>
          <w:fldChar w:fldCharType="end"/>
        </w:r>
      </w:hyperlink>
      <w:r w:rsidR="006D0529">
        <w:rPr>
          <w:rFonts w:asciiTheme="minorHAnsi" w:hAnsiTheme="minorHAnsi" w:cs="Helvetica"/>
          <w:color w:val="000000"/>
          <w:sz w:val="22"/>
          <w:szCs w:val="22"/>
        </w:rPr>
        <w:t xml:space="preserve"> </w:t>
      </w:r>
      <w:r w:rsidR="006D0529" w:rsidRPr="004322D6">
        <w:rPr>
          <w:rFonts w:asciiTheme="minorHAnsi" w:hAnsiTheme="minorHAnsi" w:cs="Helvetica"/>
          <w:color w:val="000000"/>
          <w:sz w:val="22"/>
          <w:szCs w:val="22"/>
        </w:rPr>
        <w:t>and nanopatterning techniques</w:t>
      </w:r>
      <w:hyperlink w:anchor="_ENREF_41" w:tooltip="Xia, 2011 #30" w:history="1">
        <w:r w:rsidR="00C23356" w:rsidRPr="004322D6">
          <w:rPr>
            <w:rFonts w:asciiTheme="minorHAnsi" w:hAnsiTheme="minorHAnsi"/>
            <w:sz w:val="22"/>
            <w:szCs w:val="22"/>
            <w:shd w:val="clear" w:color="auto" w:fill="FFFFFF"/>
            <w:vertAlign w:val="superscript"/>
          </w:rPr>
          <w:fldChar w:fldCharType="begin">
            <w:fldData xml:space="preserve">PEVuZE5vdGU+PENpdGU+PEF1dGhvcj5YaWE8L0F1dGhvcj48WWVhcj4yMDExPC9ZZWFyPjxSZWNO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</w:fldData>
          </w:fldChar>
        </w:r>
        <w:r w:rsidR="00C23356">
          <w:rPr>
            <w:rFonts w:asciiTheme="minorHAnsi" w:hAnsiTheme="minorHAnsi"/>
            <w:sz w:val="22"/>
            <w:szCs w:val="22"/>
            <w:shd w:val="clear" w:color="auto" w:fill="FFFFFF"/>
            <w:vertAlign w:val="superscript"/>
          </w:rPr>
          <w:instrText xml:space="preserve"> ADDIN EN.CITE </w:instrText>
        </w:r>
        <w:r w:rsidR="00C23356">
          <w:rPr>
            <w:rFonts w:asciiTheme="minorHAnsi" w:hAnsiTheme="minorHAnsi"/>
            <w:sz w:val="22"/>
            <w:szCs w:val="22"/>
            <w:shd w:val="clear" w:color="auto" w:fill="FFFFFF"/>
            <w:vertAlign w:val="superscript"/>
          </w:rPr>
          <w:fldChar w:fldCharType="begin">
            <w:fldData xml:space="preserve">PEVuZE5vdGU+PENpdGU+PEF1dGhvcj5YaWE8L0F1dGhvcj48WWVhcj4yMDExPC9ZZWFyPjxSZWNO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</w:fldData>
          </w:fldChar>
        </w:r>
        <w:r w:rsidR="00C23356">
          <w:rPr>
            <w:rFonts w:asciiTheme="minorHAnsi" w:hAnsiTheme="minorHAnsi"/>
            <w:sz w:val="22"/>
            <w:szCs w:val="22"/>
            <w:shd w:val="clear" w:color="auto" w:fill="FFFFFF"/>
            <w:vertAlign w:val="superscript"/>
          </w:rPr>
          <w:instrText xml:space="preserve"> ADDIN EN.CITE.DATA </w:instrText>
        </w:r>
        <w:r w:rsidR="00C23356">
          <w:rPr>
            <w:rFonts w:asciiTheme="minorHAnsi" w:hAnsiTheme="minorHAnsi"/>
            <w:sz w:val="22"/>
            <w:szCs w:val="22"/>
            <w:shd w:val="clear" w:color="auto" w:fill="FFFFFF"/>
            <w:vertAlign w:val="superscript"/>
          </w:rPr>
        </w:r>
        <w:r w:rsidR="00C23356">
          <w:rPr>
            <w:rFonts w:asciiTheme="minorHAnsi" w:hAnsiTheme="minorHAnsi"/>
            <w:sz w:val="22"/>
            <w:szCs w:val="22"/>
            <w:shd w:val="clear" w:color="auto" w:fill="FFFFFF"/>
            <w:vertAlign w:val="superscript"/>
          </w:rPr>
          <w:fldChar w:fldCharType="end"/>
        </w:r>
        <w:r w:rsidR="00C23356" w:rsidRPr="004322D6">
          <w:rPr>
            <w:rFonts w:asciiTheme="minorHAnsi" w:hAnsiTheme="minorHAnsi"/>
            <w:sz w:val="22"/>
            <w:szCs w:val="22"/>
            <w:shd w:val="clear" w:color="auto" w:fill="FFFFFF"/>
            <w:vertAlign w:val="superscript"/>
          </w:rPr>
        </w:r>
        <w:r w:rsidR="00C23356" w:rsidRPr="004322D6">
          <w:rPr>
            <w:rFonts w:asciiTheme="minorHAnsi" w:hAnsiTheme="minorHAnsi"/>
            <w:sz w:val="22"/>
            <w:szCs w:val="22"/>
            <w:shd w:val="clear" w:color="auto" w:fill="FFFFFF"/>
            <w:vertAlign w:val="superscript"/>
          </w:rPr>
          <w:fldChar w:fldCharType="separate"/>
        </w:r>
        <w:r w:rsidR="00C23356">
          <w:rPr>
            <w:rFonts w:asciiTheme="minorHAnsi" w:hAnsiTheme="minorHAnsi"/>
            <w:noProof/>
            <w:sz w:val="22"/>
            <w:szCs w:val="22"/>
            <w:shd w:val="clear" w:color="auto" w:fill="FFFFFF"/>
            <w:vertAlign w:val="superscript"/>
          </w:rPr>
          <w:t>41-43</w:t>
        </w:r>
        <w:r w:rsidR="00C23356" w:rsidRPr="004322D6">
          <w:rPr>
            <w:rFonts w:asciiTheme="minorHAnsi" w:hAnsiTheme="minorHAnsi"/>
            <w:sz w:val="22"/>
            <w:szCs w:val="22"/>
            <w:shd w:val="clear" w:color="auto" w:fill="FFFFFF"/>
            <w:vertAlign w:val="superscript"/>
          </w:rPr>
          <w:fldChar w:fldCharType="end"/>
        </w:r>
      </w:hyperlink>
      <w:r w:rsidR="006D0529" w:rsidRPr="004322D6">
        <w:rPr>
          <w:rFonts w:asciiTheme="minorHAnsi" w:hAnsiTheme="minorHAnsi" w:cs="Helvetica"/>
          <w:color w:val="000000"/>
          <w:sz w:val="22"/>
          <w:szCs w:val="22"/>
        </w:rPr>
        <w:t xml:space="preserve"> are</w:t>
      </w:r>
      <w:r w:rsidR="006D0529" w:rsidRPr="006D0529">
        <w:rPr>
          <w:rFonts w:asciiTheme="minorHAnsi" w:hAnsiTheme="minorHAnsi" w:cs="Helvetica"/>
          <w:color w:val="000000"/>
          <w:sz w:val="22"/>
          <w:szCs w:val="22"/>
        </w:rPr>
        <w:t xml:space="preserve"> </w:t>
      </w:r>
      <w:r w:rsidR="006D0529">
        <w:rPr>
          <w:rFonts w:asciiTheme="minorHAnsi" w:hAnsiTheme="minorHAnsi" w:cs="Helvetica"/>
          <w:color w:val="000000"/>
          <w:sz w:val="22"/>
          <w:szCs w:val="22"/>
        </w:rPr>
        <w:t xml:space="preserve">proving </w:t>
      </w:r>
      <w:r w:rsidR="006D0529" w:rsidRPr="006D0529">
        <w:rPr>
          <w:rFonts w:asciiTheme="minorHAnsi" w:hAnsiTheme="minorHAnsi" w:cs="Helvetica"/>
          <w:color w:val="000000"/>
          <w:sz w:val="22"/>
          <w:szCs w:val="22"/>
        </w:rPr>
        <w:t>instrumental</w:t>
      </w:r>
      <w:r w:rsidR="006D0529">
        <w:rPr>
          <w:rFonts w:asciiTheme="minorHAnsi" w:hAnsiTheme="minorHAnsi" w:cs="Helvetica"/>
          <w:color w:val="000000"/>
          <w:sz w:val="22"/>
          <w:szCs w:val="22"/>
        </w:rPr>
        <w:t xml:space="preserve"> for the rational design of stimuli-responsive surfaces.</w:t>
      </w:r>
    </w:p>
    <w:p w14:paraId="24A57EB4" w14:textId="6C19B64B" w:rsidR="00A048A7" w:rsidRPr="00847109" w:rsidRDefault="00301B35" w:rsidP="00FA5A1E">
      <w:pPr>
        <w:pStyle w:val="articlebodyabstracttext"/>
        <w:spacing w:before="0" w:beforeAutospacing="0" w:after="0" w:afterAutospacing="0" w:line="480" w:lineRule="auto"/>
        <w:ind w:firstLine="720"/>
        <w:jc w:val="both"/>
        <w:rPr>
          <w:rFonts w:asciiTheme="minorHAnsi" w:hAnsiTheme="minorHAnsi" w:cs="Helvetica"/>
          <w:sz w:val="22"/>
          <w:szCs w:val="22"/>
        </w:rPr>
      </w:pPr>
      <w:r w:rsidRPr="00847109">
        <w:rPr>
          <w:rFonts w:asciiTheme="minorHAnsi" w:hAnsiTheme="minorHAnsi" w:cs="Helvetica"/>
          <w:sz w:val="22"/>
          <w:szCs w:val="22"/>
        </w:rPr>
        <w:t>With</w:t>
      </w:r>
      <w:r w:rsidR="00533E95" w:rsidRPr="00847109">
        <w:rPr>
          <w:rFonts w:asciiTheme="minorHAnsi" w:hAnsiTheme="minorHAnsi" w:cs="Helvetica"/>
          <w:sz w:val="22"/>
          <w:szCs w:val="22"/>
        </w:rPr>
        <w:t xml:space="preserve"> the first developments </w:t>
      </w:r>
      <w:r w:rsidRPr="00847109">
        <w:rPr>
          <w:rFonts w:asciiTheme="minorHAnsi" w:hAnsiTheme="minorHAnsi" w:cs="Helvetica"/>
          <w:sz w:val="22"/>
          <w:szCs w:val="22"/>
        </w:rPr>
        <w:t>being</w:t>
      </w:r>
      <w:r w:rsidR="00533E95" w:rsidRPr="00847109">
        <w:rPr>
          <w:rFonts w:asciiTheme="minorHAnsi" w:hAnsiTheme="minorHAnsi" w:cs="Helvetica"/>
          <w:sz w:val="22"/>
          <w:szCs w:val="22"/>
        </w:rPr>
        <w:t xml:space="preserve"> focused on single-stimulus responsive property of the bio-interface, the field has been witnessing a growing interest in the concept of bio-interfaces with responsiveness to multiple stimuli.</w:t>
      </w:r>
      <w:hyperlink w:anchor="_ENREF_44" w:tooltip="Osypova, 2015 #29" w:history="1">
        <w:r w:rsidR="00C23356" w:rsidRPr="00847109">
          <w:rPr>
            <w:rFonts w:asciiTheme="minorHAnsi" w:hAnsiTheme="minorHAnsi" w:cs="Helvetica"/>
            <w:sz w:val="22"/>
            <w:szCs w:val="22"/>
          </w:rPr>
          <w:fldChar w:fldCharType="begin"/>
        </w:r>
        <w:r w:rsidR="00C23356">
          <w:rPr>
            <w:rFonts w:asciiTheme="minorHAnsi" w:hAnsiTheme="minorHAnsi" w:cs="Helvetica"/>
            <w:sz w:val="22"/>
            <w:szCs w:val="22"/>
          </w:rPr>
          <w:instrText xml:space="preserve"> ADDIN EN.CITE &lt;EndNote&gt;&lt;Cite&gt;&lt;Author&gt;Osypova&lt;/Author&gt;&lt;Year&gt;2015&lt;/Year&gt;&lt;RecNum&gt;29&lt;/RecNum&gt;&lt;DisplayText&gt;&lt;style face="superscript"&gt;44&lt;/style&gt;&lt;/DisplayText&gt;&lt;record&gt;&lt;rec-number&gt;29&lt;/rec-number&gt;&lt;foreign-keys&gt;&lt;key app="EN" db-id="9atvsvst3zdwxmep5rzpds2c0teve2rp0ra0"&gt;29&lt;/key&gt;&lt;/foreign-keys&gt;&lt;ref-type name="Journal Article"&gt;17&lt;/ref-type&gt;&lt;contributors&gt;&lt;authors&gt;&lt;author&gt;Osypova, A.&lt;/author&gt;&lt;author&gt;Magnin, D.&lt;/author&gt;&lt;author&gt;Sibret, P.&lt;/author&gt;&lt;author&gt;Aqil, A.&lt;/author&gt;&lt;author&gt;Jerome, C.&lt;/author&gt;&lt;author&gt;Dupont-Gillain, C.&lt;/author&gt;&lt;author&gt;Pradier, C. M.&lt;/author&gt;&lt;author&gt;Demoustier-Champagne, S.&lt;/author&gt;&lt;author&gt;Landoulsi, J.&lt;/author&gt;&lt;/authors&gt;&lt;/contributors&gt;&lt;auth-address&gt;Institute of Condensed Matter and Nanosciences, Bio &amp;amp; Soft Matter, Universite catholique de Louvain, Croix du Sud 1 (L7.04.01), 1348, Louvain-la-Neuve, Belgium. sophie.demoustier@uclouvain.be.&lt;/auth-address&gt;&lt;titles&gt;&lt;title&gt;Dual stimuli-responsive coating designed through layer-by-layer assembly of PAA-b-PNIPAM block copolymers for the control of protein adsorption&lt;/title&gt;&lt;secondary-title&gt;Soft Matter&lt;/secondary-title&gt;&lt;alt-title&gt;Soft Matter&lt;/alt-title&gt;&lt;/titles&gt;&lt;periodical&gt;&lt;full-title&gt;Soft Matter&lt;/full-title&gt;&lt;/periodical&gt;&lt;alt-periodical&gt;&lt;full-title&gt;Soft Matter&lt;/full-title&gt;&lt;/alt-periodical&gt;&lt;pages&gt;8154-64&lt;/pages&gt;&lt;volume&gt;11&lt;/volume&gt;&lt;number&gt;41&lt;/number&gt;&lt;keywords&gt;&lt;keyword&gt;Acrylic Resins/chemistry&lt;/keyword&gt;&lt;keyword&gt;Adsorption&lt;/keyword&gt;&lt;keyword&gt;Hydrogen-Ion Concentration&lt;/keyword&gt;&lt;keyword&gt;Ovalbumin/chemistry/metabolism&lt;/keyword&gt;&lt;keyword&gt;Polymers/chemical synthesis/*chemistry&lt;/keyword&gt;&lt;keyword&gt;Proteins/*chemistry/metabolism&lt;/keyword&gt;&lt;keyword&gt;Quartz Crystal Microbalance Techniques&lt;/keyword&gt;&lt;keyword&gt;Temperature&lt;/keyword&gt;&lt;/keywords&gt;&lt;dates&gt;&lt;year&gt;2015&lt;/year&gt;&lt;pub-dates&gt;&lt;date&gt;Nov 7&lt;/date&gt;&lt;/pub-dates&gt;&lt;/dates&gt;&lt;isbn&gt;1744-6848 (Electronic)&amp;#xD;1744-683X (Linking)&lt;/isbn&gt;&lt;accession-num&gt;26338028&lt;/accession-num&gt;&lt;urls&gt;&lt;related-urls&gt;&lt;url&gt;https://www.ncbi.nlm.nih.gov/pubmed/26338028&lt;/url&gt;&lt;/related-urls&gt;&lt;/urls&gt;&lt;electronic-resource-num&gt;10.1039/c5sm01545f&lt;/electronic-resource-num&gt;&lt;/record&gt;&lt;/Cite&gt;&lt;/EndNote&gt;</w:instrText>
        </w:r>
        <w:r w:rsidR="00C23356" w:rsidRPr="00847109">
          <w:rPr>
            <w:rFonts w:asciiTheme="minorHAnsi" w:hAnsiTheme="minorHAnsi" w:cs="Helvetica"/>
            <w:sz w:val="22"/>
            <w:szCs w:val="22"/>
          </w:rPr>
          <w:fldChar w:fldCharType="separate"/>
        </w:r>
        <w:r w:rsidR="00C23356" w:rsidRPr="00AD4129">
          <w:rPr>
            <w:rFonts w:asciiTheme="minorHAnsi" w:hAnsiTheme="minorHAnsi" w:cs="Helvetica"/>
            <w:noProof/>
            <w:sz w:val="22"/>
            <w:szCs w:val="22"/>
            <w:vertAlign w:val="superscript"/>
          </w:rPr>
          <w:t>44</w:t>
        </w:r>
        <w:r w:rsidR="00C23356" w:rsidRPr="00847109">
          <w:rPr>
            <w:rFonts w:asciiTheme="minorHAnsi" w:hAnsiTheme="minorHAnsi" w:cs="Helvetica"/>
            <w:sz w:val="22"/>
            <w:szCs w:val="22"/>
          </w:rPr>
          <w:fldChar w:fldCharType="end"/>
        </w:r>
      </w:hyperlink>
      <w:r w:rsidR="00533E95" w:rsidRPr="00847109">
        <w:rPr>
          <w:rFonts w:asciiTheme="minorHAnsi" w:hAnsiTheme="minorHAnsi" w:cs="Helvetica"/>
          <w:sz w:val="22"/>
          <w:szCs w:val="22"/>
          <w:vertAlign w:val="superscript"/>
        </w:rPr>
        <w:t>,</w:t>
      </w:r>
      <w:r w:rsidR="00D95A78">
        <w:rPr>
          <w:rFonts w:asciiTheme="minorHAnsi" w:hAnsiTheme="minorHAnsi" w:cs="Helvetica"/>
          <w:sz w:val="22"/>
          <w:szCs w:val="22"/>
          <w:vertAlign w:val="superscript"/>
        </w:rPr>
        <w:t xml:space="preserve"> </w:t>
      </w:r>
      <w:r w:rsidR="00533E95" w:rsidRPr="00847109">
        <w:rPr>
          <w:rFonts w:asciiTheme="minorHAnsi" w:hAnsiTheme="minorHAnsi" w:cs="Helvetica"/>
          <w:sz w:val="22"/>
          <w:szCs w:val="22"/>
        </w:rPr>
        <w:fldChar w:fldCharType="begin"/>
      </w:r>
      <w:r w:rsidR="00AD4129">
        <w:rPr>
          <w:rFonts w:asciiTheme="minorHAnsi" w:hAnsiTheme="minorHAnsi" w:cs="Helvetica"/>
          <w:sz w:val="22"/>
          <w:szCs w:val="22"/>
        </w:rPr>
        <w:instrText xml:space="preserve"> ADDIN EN.CITE &lt;EndNote&gt;&lt;Cite&gt;&lt;Author&gt;Parlak&lt;/Author&gt;&lt;Year&gt;2016&lt;/Year&gt;&lt;RecNum&gt;30&lt;/RecNum&gt;&lt;DisplayText&gt;&lt;style face="superscript"&gt;9, 45&lt;/style&gt;&lt;/DisplayText&gt;&lt;record&gt;&lt;rec-number&gt;30&lt;/rec-number&gt;&lt;foreign-keys&gt;&lt;key app="EN" db-id="9atvsvst3zdwxmep5rzpds2c0teve2rp0ra0"&gt;30&lt;/key&gt;&lt;/foreign-keys&gt;&lt;ref-type name="Journal Article"&gt;17&lt;/ref-type&gt;&lt;contributors&gt;&lt;authors&gt;&lt;author&gt;Parlak, O.&lt;/author&gt;&lt;author&gt;Beyazit, S.&lt;/author&gt;&lt;author&gt;Tse-Sum-Bui, B.&lt;/author&gt;&lt;author&gt;Haupt, K.&lt;/author&gt;&lt;author&gt;Turnera, A. P. F. &lt;/author&gt;&lt;author&gt;Tiwari, A.&lt;/author&gt;&lt;/authors&gt;&lt;/contributors&gt;&lt;titles&gt;&lt;title&gt;Programmable bioelectronics in a stimuli-encoded 3D graphene interface&lt;/title&gt;&lt;secondary-title&gt;Nanoscale&lt;/secondary-title&gt;&lt;alt-title&gt;Nanoscale&lt;/alt-title&gt;&lt;/titles&gt;&lt;periodical&gt;&lt;full-title&gt;Nanoscale&lt;/full-title&gt;&lt;/periodical&gt;&lt;alt-periodical&gt;&lt;full-title&gt;Nanoscale&lt;/full-title&gt;&lt;/alt-periodical&gt;&lt;pages&gt;9976-9981&lt;/pages&gt;&lt;volume&gt;8&lt;/volume&gt;&lt;dates&gt;&lt;year&gt;2016&lt;/year&gt;&lt;/dates&gt;&lt;urls&gt;&lt;/urls&gt;&lt;/record&gt;&lt;/Cite&gt;&lt;Cite&gt;&lt;Author&gt;Kaniewska&lt;/Author&gt;&lt;Year&gt;2015&lt;/Year&gt;&lt;RecNum&gt;31&lt;/RecNum&gt;&lt;record&gt;&lt;rec-number&gt;31&lt;/rec-number&gt;&lt;foreign-keys&gt;&lt;key app="EN" db-id="9atvsvst3zdwxmep5rzpds2c0teve2rp0ra0"&gt;31&lt;/key&gt;&lt;/foreign-keys&gt;&lt;ref-type name="Journal Article"&gt;17&lt;/ref-type&gt;&lt;contributors&gt;&lt;authors&gt;&lt;author&gt;Kaniewska, K.&lt;/author&gt;&lt;author&gt;Karbarz, M.&lt;/author&gt;&lt;author&gt;Stojek, Z.&lt;/author&gt;&lt;/authors&gt;&lt;/contributors&gt;&lt;titles&gt;&lt;title&gt;Electrochemical attachment of thermo- and pH sensitive interpenetrating-polymers-network hydrogel to conducting surface&lt;/title&gt;&lt;secondary-title&gt;Electrochimica Acta&lt;/secondary-title&gt;&lt;alt-title&gt;Electrochim. Acta&amp;#x9;&lt;/alt-title&gt;&lt;/titles&gt;&lt;periodical&gt;&lt;full-title&gt;Electrochimica Acta&lt;/full-title&gt;&lt;/periodical&gt;&lt;pages&gt;372-378&lt;/pages&gt;&lt;volume&gt;179&lt;/volume&gt;&lt;dates&gt;&lt;year&gt;2015&lt;/year&gt;&lt;/dates&gt;&lt;isbn&gt;00134686&lt;/isbn&gt;&lt;urls&gt;&lt;/urls&gt;&lt;electronic-resource-num&gt;10.1016/j.electacta.2015.02.196&lt;/electronic-resource-num&gt;&lt;/record&gt;&lt;/Cite&gt;&lt;/EndNote&gt;</w:instrText>
      </w:r>
      <w:r w:rsidR="00533E95" w:rsidRPr="00847109">
        <w:rPr>
          <w:rFonts w:asciiTheme="minorHAnsi" w:hAnsiTheme="minorHAnsi" w:cs="Helvetica"/>
          <w:sz w:val="22"/>
          <w:szCs w:val="22"/>
        </w:rPr>
        <w:fldChar w:fldCharType="separate"/>
      </w:r>
      <w:hyperlink w:anchor="_ENREF_9" w:tooltip="Parlak, 2016 #30" w:history="1">
        <w:r w:rsidR="00C23356" w:rsidRPr="00AD4129">
          <w:rPr>
            <w:rFonts w:asciiTheme="minorHAnsi" w:hAnsiTheme="minorHAnsi" w:cs="Helvetica"/>
            <w:noProof/>
            <w:sz w:val="22"/>
            <w:szCs w:val="22"/>
            <w:vertAlign w:val="superscript"/>
          </w:rPr>
          <w:t>9</w:t>
        </w:r>
      </w:hyperlink>
      <w:r w:rsidR="00AD4129" w:rsidRPr="00AD4129">
        <w:rPr>
          <w:rFonts w:asciiTheme="minorHAnsi" w:hAnsiTheme="minorHAnsi" w:cs="Helvetica"/>
          <w:noProof/>
          <w:sz w:val="22"/>
          <w:szCs w:val="22"/>
          <w:vertAlign w:val="superscript"/>
        </w:rPr>
        <w:t xml:space="preserve">, </w:t>
      </w:r>
      <w:hyperlink w:anchor="_ENREF_45" w:tooltip="Kaniewska, 2015 #31" w:history="1">
        <w:r w:rsidR="00C23356" w:rsidRPr="00AD4129">
          <w:rPr>
            <w:rFonts w:asciiTheme="minorHAnsi" w:hAnsiTheme="minorHAnsi" w:cs="Helvetica"/>
            <w:noProof/>
            <w:sz w:val="22"/>
            <w:szCs w:val="22"/>
            <w:vertAlign w:val="superscript"/>
          </w:rPr>
          <w:t>45</w:t>
        </w:r>
      </w:hyperlink>
      <w:r w:rsidR="00533E95" w:rsidRPr="00847109">
        <w:rPr>
          <w:rFonts w:asciiTheme="minorHAnsi" w:hAnsiTheme="minorHAnsi" w:cs="Helvetica"/>
          <w:sz w:val="22"/>
          <w:szCs w:val="22"/>
        </w:rPr>
        <w:fldChar w:fldCharType="end"/>
      </w:r>
      <w:r w:rsidR="00533E95" w:rsidRPr="00847109">
        <w:rPr>
          <w:rFonts w:asciiTheme="minorHAnsi" w:hAnsiTheme="minorHAnsi" w:cs="Helvetica"/>
          <w:sz w:val="22"/>
          <w:szCs w:val="22"/>
        </w:rPr>
        <w:t xml:space="preserve"> Although the presence of a bio-interface with single-responsive attributes is well capable of meeting the needs of many biotechnological and biomedical applications, the possibility of combining two or more stimuli enhances the bio-interface </w:t>
      </w:r>
      <w:r w:rsidR="00A048A7" w:rsidRPr="00847109">
        <w:rPr>
          <w:rFonts w:asciiTheme="minorHAnsi" w:hAnsiTheme="minorHAnsi" w:cs="Helvetica"/>
          <w:sz w:val="22"/>
          <w:szCs w:val="22"/>
        </w:rPr>
        <w:t xml:space="preserve">capability, </w:t>
      </w:r>
      <w:r w:rsidR="00533E95" w:rsidRPr="00847109">
        <w:rPr>
          <w:rFonts w:asciiTheme="minorHAnsi" w:hAnsiTheme="minorHAnsi" w:cs="Helvetica"/>
          <w:sz w:val="22"/>
          <w:szCs w:val="22"/>
        </w:rPr>
        <w:t>versatility</w:t>
      </w:r>
      <w:r w:rsidR="00A048A7" w:rsidRPr="00847109">
        <w:rPr>
          <w:rFonts w:asciiTheme="minorHAnsi" w:hAnsiTheme="minorHAnsi" w:cs="Helvetica"/>
          <w:sz w:val="22"/>
          <w:szCs w:val="22"/>
        </w:rPr>
        <w:t xml:space="preserve"> </w:t>
      </w:r>
      <w:r w:rsidR="00533E95" w:rsidRPr="00847109">
        <w:rPr>
          <w:rFonts w:asciiTheme="minorHAnsi" w:hAnsiTheme="minorHAnsi" w:cs="Helvetica"/>
          <w:sz w:val="22"/>
          <w:szCs w:val="22"/>
        </w:rPr>
        <w:t>and applicability while bringing us closer to mimic complex natural systems. Emerging systems are showing that multi-stimuli-encoded bio-interfaces are able to induce synergetic effects</w:t>
      </w:r>
      <w:hyperlink w:anchor="_ENREF_44" w:tooltip="Osypova, 2015 #29" w:history="1">
        <w:r w:rsidR="00C23356" w:rsidRPr="00847109">
          <w:rPr>
            <w:rFonts w:asciiTheme="minorHAnsi" w:hAnsiTheme="minorHAnsi" w:cs="Helvetica"/>
            <w:sz w:val="22"/>
            <w:szCs w:val="22"/>
          </w:rPr>
          <w:fldChar w:fldCharType="begin"/>
        </w:r>
        <w:r w:rsidR="00C23356">
          <w:rPr>
            <w:rFonts w:asciiTheme="minorHAnsi" w:hAnsiTheme="minorHAnsi" w:cs="Helvetica"/>
            <w:sz w:val="22"/>
            <w:szCs w:val="22"/>
          </w:rPr>
          <w:instrText xml:space="preserve"> ADDIN EN.CITE &lt;EndNote&gt;&lt;Cite&gt;&lt;Author&gt;Osypova&lt;/Author&gt;&lt;Year&gt;2015&lt;/Year&gt;&lt;RecNum&gt;29&lt;/RecNum&gt;&lt;DisplayText&gt;&lt;style face="superscript"&gt;44&lt;/style&gt;&lt;/DisplayText&gt;&lt;record&gt;&lt;rec-number&gt;29&lt;/rec-number&gt;&lt;foreign-keys&gt;&lt;key app="EN" db-id="9atvsvst3zdwxmep5rzpds2c0teve2rp0ra0"&gt;29&lt;/key&gt;&lt;/foreign-keys&gt;&lt;ref-type name="Journal Article"&gt;17&lt;/ref-type&gt;&lt;contributors&gt;&lt;authors&gt;&lt;author&gt;Osypova, A.&lt;/author&gt;&lt;author&gt;Magnin, D.&lt;/author&gt;&lt;author&gt;Sibret, P.&lt;/author&gt;&lt;author&gt;Aqil, A.&lt;/author&gt;&lt;author&gt;Jerome, C.&lt;/author&gt;&lt;author&gt;Dupont-Gillain, C.&lt;/author&gt;&lt;author&gt;Pradier, C. M.&lt;/author&gt;&lt;author&gt;Demoustier-Champagne, S.&lt;/author&gt;&lt;author&gt;Landoulsi, J.&lt;/author&gt;&lt;/authors&gt;&lt;/contributors&gt;&lt;auth-address&gt;Institute of Condensed Matter and Nanosciences, Bio &amp;amp; Soft Matter, Universite catholique de Louvain, Croix du Sud 1 (L7.04.01), 1348, Louvain-la-Neuve, Belgium. sophie.demoustier@uclouvain.be.&lt;/auth-address&gt;&lt;titles&gt;&lt;title&gt;Dual stimuli-responsive coating designed through layer-by-layer assembly of PAA-b-PNIPAM block copolymers for the control of protein adsorption&lt;/title&gt;&lt;secondary-title&gt;Soft Matter&lt;/secondary-title&gt;&lt;alt-title&gt;Soft Matter&lt;/alt-title&gt;&lt;/titles&gt;&lt;periodical&gt;&lt;full-title&gt;Soft Matter&lt;/full-title&gt;&lt;/periodical&gt;&lt;alt-periodical&gt;&lt;full-title&gt;Soft Matter&lt;/full-title&gt;&lt;/alt-periodical&gt;&lt;pages&gt;8154-64&lt;/pages&gt;&lt;volume&gt;11&lt;/volume&gt;&lt;number&gt;41&lt;/number&gt;&lt;keywords&gt;&lt;keyword&gt;Acrylic Resins/chemistry&lt;/keyword&gt;&lt;keyword&gt;Adsorption&lt;/keyword&gt;&lt;keyword&gt;Hydrogen-Ion Concentration&lt;/keyword&gt;&lt;keyword&gt;Ovalbumin/chemistry/metabolism&lt;/keyword&gt;&lt;keyword&gt;Polymers/chemical synthesis/*chemistry&lt;/keyword&gt;&lt;keyword&gt;Proteins/*chemistry/metabolism&lt;/keyword&gt;&lt;keyword&gt;Quartz Crystal Microbalance Techniques&lt;/keyword&gt;&lt;keyword&gt;Temperature&lt;/keyword&gt;&lt;/keywords&gt;&lt;dates&gt;&lt;year&gt;2015&lt;/year&gt;&lt;pub-dates&gt;&lt;date&gt;Nov 7&lt;/date&gt;&lt;/pub-dates&gt;&lt;/dates&gt;&lt;isbn&gt;1744-6848 (Electronic)&amp;#xD;1744-683X (Linking)&lt;/isbn&gt;&lt;accession-num&gt;26338028&lt;/accession-num&gt;&lt;urls&gt;&lt;related-urls&gt;&lt;url&gt;https://www.ncbi.nlm.nih.gov/pubmed/26338028&lt;/url&gt;&lt;/related-urls&gt;&lt;/urls&gt;&lt;electronic-resource-num&gt;10.1039/c5sm01545f&lt;/electronic-resource-num&gt;&lt;/record&gt;&lt;/Cite&gt;&lt;/EndNote&gt;</w:instrText>
        </w:r>
        <w:r w:rsidR="00C23356" w:rsidRPr="00847109">
          <w:rPr>
            <w:rFonts w:asciiTheme="minorHAnsi" w:hAnsiTheme="minorHAnsi" w:cs="Helvetica"/>
            <w:sz w:val="22"/>
            <w:szCs w:val="22"/>
          </w:rPr>
          <w:fldChar w:fldCharType="separate"/>
        </w:r>
        <w:r w:rsidR="00C23356" w:rsidRPr="00AD4129">
          <w:rPr>
            <w:rFonts w:asciiTheme="minorHAnsi" w:hAnsiTheme="minorHAnsi" w:cs="Helvetica"/>
            <w:noProof/>
            <w:sz w:val="22"/>
            <w:szCs w:val="22"/>
            <w:vertAlign w:val="superscript"/>
          </w:rPr>
          <w:t>44</w:t>
        </w:r>
        <w:r w:rsidR="00C23356" w:rsidRPr="00847109">
          <w:rPr>
            <w:rFonts w:asciiTheme="minorHAnsi" w:hAnsiTheme="minorHAnsi" w:cs="Helvetica"/>
            <w:sz w:val="22"/>
            <w:szCs w:val="22"/>
          </w:rPr>
          <w:fldChar w:fldCharType="end"/>
        </w:r>
      </w:hyperlink>
      <w:r w:rsidR="00533E95" w:rsidRPr="00847109">
        <w:rPr>
          <w:rFonts w:asciiTheme="minorHAnsi" w:hAnsiTheme="minorHAnsi" w:cs="Helvetica"/>
          <w:sz w:val="22"/>
          <w:szCs w:val="22"/>
        </w:rPr>
        <w:t xml:space="preserve"> and program electrochemical output signals using “OR” and “AND” logic gate concepts.</w:t>
      </w:r>
      <w:hyperlink w:anchor="_ENREF_12" w:tooltip="Osypova, 2015 #150" w:history="1"/>
      <w:hyperlink w:anchor="_ENREF_9" w:tooltip="Parlak, 2016 #30" w:history="1">
        <w:r w:rsidR="00C23356" w:rsidRPr="00847109">
          <w:rPr>
            <w:rFonts w:asciiTheme="minorHAnsi" w:hAnsiTheme="minorHAnsi" w:cs="Helvetica"/>
            <w:sz w:val="22"/>
            <w:szCs w:val="22"/>
          </w:rPr>
          <w:fldChar w:fldCharType="begin"/>
        </w:r>
        <w:r w:rsidR="00C23356">
          <w:rPr>
            <w:rFonts w:asciiTheme="minorHAnsi" w:hAnsiTheme="minorHAnsi" w:cs="Helvetica"/>
            <w:sz w:val="22"/>
            <w:szCs w:val="22"/>
          </w:rPr>
          <w:instrText xml:space="preserve"> ADDIN EN.CITE &lt;EndNote&gt;&lt;Cite&gt;&lt;Author&gt;Parlak&lt;/Author&gt;&lt;Year&gt;2016&lt;/Year&gt;&lt;RecNum&gt;30&lt;/RecNum&gt;&lt;DisplayText&gt;&lt;style face="superscript"&gt;9&lt;/style&gt;&lt;/DisplayText&gt;&lt;record&gt;&lt;rec-number&gt;30&lt;/rec-number&gt;&lt;foreign-keys&gt;&lt;key app="EN" db-id="9atvsvst3zdwxmep5rzpds2c0teve2rp0ra0"&gt;30&lt;/key&gt;&lt;/foreign-keys&gt;&lt;ref-type name="Journal Article"&gt;17&lt;/ref-type&gt;&lt;contributors&gt;&lt;authors&gt;&lt;author&gt;Parlak, O.&lt;/author&gt;&lt;author&gt;Beyazit, S.&lt;/author&gt;&lt;author&gt;Tse-Sum-Bui, B.&lt;/author&gt;&lt;author&gt;Haupt, K.&lt;/author&gt;&lt;author&gt;Turnera, A. P. F. &lt;/author&gt;&lt;author&gt;Tiwari, A.&lt;/author&gt;&lt;/authors&gt;&lt;/contributors&gt;&lt;titles&gt;&lt;title&gt;Programmable bioelectronics in a stimuli-encoded 3D graphene interface&lt;/title&gt;&lt;secondary-title&gt;Nanoscale&lt;/secondary-title&gt;&lt;alt-title&gt;Nanoscale&lt;/alt-title&gt;&lt;/titles&gt;&lt;periodical&gt;&lt;full-title&gt;Nanoscale&lt;/full-title&gt;&lt;/periodical&gt;&lt;alt-periodical&gt;&lt;full-title&gt;Nanoscale&lt;/full-title&gt;&lt;/alt-periodical&gt;&lt;pages&gt;9976-9981&lt;/pages&gt;&lt;volume&gt;8&lt;/volume&gt;&lt;dates&gt;&lt;year&gt;2016&lt;/year&gt;&lt;/dates&gt;&lt;urls&gt;&lt;/urls&gt;&lt;/record&gt;&lt;/Cite&gt;&lt;/EndNote&gt;</w:instrText>
        </w:r>
        <w:r w:rsidR="00C23356" w:rsidRPr="00847109">
          <w:rPr>
            <w:rFonts w:asciiTheme="minorHAnsi" w:hAnsiTheme="minorHAnsi" w:cs="Helvetica"/>
            <w:sz w:val="22"/>
            <w:szCs w:val="22"/>
          </w:rPr>
          <w:fldChar w:fldCharType="separate"/>
        </w:r>
        <w:r w:rsidR="00C23356" w:rsidRPr="00B43ECE">
          <w:rPr>
            <w:rFonts w:asciiTheme="minorHAnsi" w:hAnsiTheme="minorHAnsi" w:cs="Helvetica"/>
            <w:noProof/>
            <w:sz w:val="22"/>
            <w:szCs w:val="22"/>
            <w:vertAlign w:val="superscript"/>
          </w:rPr>
          <w:t>9</w:t>
        </w:r>
        <w:r w:rsidR="00C23356" w:rsidRPr="00847109">
          <w:rPr>
            <w:rFonts w:asciiTheme="minorHAnsi" w:hAnsiTheme="minorHAnsi" w:cs="Helvetica"/>
            <w:sz w:val="22"/>
            <w:szCs w:val="22"/>
          </w:rPr>
          <w:fldChar w:fldCharType="end"/>
        </w:r>
      </w:hyperlink>
      <w:r w:rsidR="00B03402" w:rsidRPr="00847109">
        <w:rPr>
          <w:rFonts w:asciiTheme="minorHAnsi" w:hAnsiTheme="minorHAnsi" w:cs="Helvetica"/>
          <w:sz w:val="22"/>
          <w:szCs w:val="22"/>
        </w:rPr>
        <w:t xml:space="preserve"> </w:t>
      </w:r>
    </w:p>
    <w:p w14:paraId="7BFA8A17" w14:textId="189C28F7" w:rsidR="00886461" w:rsidRDefault="003C46C8" w:rsidP="000D0549">
      <w:pPr>
        <w:pStyle w:val="articlebodyabstracttext"/>
        <w:spacing w:before="0" w:beforeAutospacing="0" w:after="0" w:afterAutospacing="0" w:line="480" w:lineRule="auto"/>
        <w:ind w:firstLine="720"/>
        <w:jc w:val="both"/>
        <w:rPr>
          <w:rFonts w:asciiTheme="minorHAnsi" w:hAnsiTheme="minorHAnsi" w:cs="Helvetica"/>
          <w:sz w:val="22"/>
          <w:szCs w:val="22"/>
        </w:rPr>
      </w:pPr>
      <w:r w:rsidRPr="00847109">
        <w:rPr>
          <w:rFonts w:asciiTheme="minorHAnsi" w:hAnsiTheme="minorHAnsi" w:cs="Helvetica"/>
          <w:sz w:val="22"/>
          <w:szCs w:val="22"/>
        </w:rPr>
        <w:lastRenderedPageBreak/>
        <w:t xml:space="preserve">All different stimuli have their own strengths and limitations, and depending on the applicability of the dynamic bio-interface, some can be more effective than others in triggering a </w:t>
      </w:r>
      <w:r w:rsidR="00B93580" w:rsidRPr="00847109">
        <w:rPr>
          <w:rFonts w:asciiTheme="minorHAnsi" w:hAnsiTheme="minorHAnsi" w:cs="Helvetica"/>
          <w:sz w:val="22"/>
          <w:szCs w:val="22"/>
        </w:rPr>
        <w:t>particular</w:t>
      </w:r>
      <w:r w:rsidRPr="00847109">
        <w:rPr>
          <w:rFonts w:asciiTheme="minorHAnsi" w:hAnsiTheme="minorHAnsi" w:cs="Helvetica"/>
          <w:sz w:val="22"/>
          <w:szCs w:val="22"/>
        </w:rPr>
        <w:t xml:space="preserve"> response.</w:t>
      </w:r>
      <w:r w:rsidR="008432F7" w:rsidRPr="00847109">
        <w:rPr>
          <w:rFonts w:asciiTheme="minorHAnsi" w:hAnsiTheme="minorHAnsi" w:cs="Helvetica"/>
          <w:sz w:val="22"/>
          <w:szCs w:val="22"/>
        </w:rPr>
        <w:t xml:space="preserve"> Thus, </w:t>
      </w:r>
      <w:r w:rsidR="00640D28" w:rsidRPr="00847109">
        <w:rPr>
          <w:rFonts w:asciiTheme="minorHAnsi" w:hAnsiTheme="minorHAnsi" w:cs="Helvetica"/>
          <w:sz w:val="22"/>
          <w:szCs w:val="22"/>
        </w:rPr>
        <w:t>by</w:t>
      </w:r>
      <w:r w:rsidR="00B13D40" w:rsidRPr="00847109">
        <w:rPr>
          <w:rFonts w:asciiTheme="minorHAnsi" w:hAnsiTheme="minorHAnsi" w:cs="Helvetica"/>
          <w:sz w:val="22"/>
          <w:szCs w:val="22"/>
        </w:rPr>
        <w:t xml:space="preserve"> defining</w:t>
      </w:r>
      <w:r w:rsidR="008432F7" w:rsidRPr="00847109">
        <w:rPr>
          <w:rFonts w:asciiTheme="minorHAnsi" w:hAnsiTheme="minorHAnsi" w:cs="Helvetica"/>
          <w:sz w:val="22"/>
          <w:szCs w:val="22"/>
        </w:rPr>
        <w:t xml:space="preserve"> the requirements of the application, the necessary control over bio-interactions and the environment in which the stimuli-responsive materi</w:t>
      </w:r>
      <w:r w:rsidR="00640D28" w:rsidRPr="00847109">
        <w:rPr>
          <w:rFonts w:asciiTheme="minorHAnsi" w:hAnsiTheme="minorHAnsi" w:cs="Helvetica"/>
          <w:sz w:val="22"/>
          <w:szCs w:val="22"/>
        </w:rPr>
        <w:t xml:space="preserve">al needs to perform, </w:t>
      </w:r>
      <w:r w:rsidR="005037DF" w:rsidRPr="00847109">
        <w:rPr>
          <w:rFonts w:asciiTheme="minorHAnsi" w:hAnsiTheme="minorHAnsi" w:cs="Helvetica"/>
          <w:sz w:val="22"/>
          <w:szCs w:val="22"/>
        </w:rPr>
        <w:t>identification of</w:t>
      </w:r>
      <w:r w:rsidR="00640D28" w:rsidRPr="00847109">
        <w:rPr>
          <w:rFonts w:asciiTheme="minorHAnsi" w:hAnsiTheme="minorHAnsi" w:cs="Helvetica"/>
          <w:sz w:val="22"/>
          <w:szCs w:val="22"/>
        </w:rPr>
        <w:t xml:space="preserve"> </w:t>
      </w:r>
      <w:r w:rsidR="00B93580" w:rsidRPr="00847109">
        <w:rPr>
          <w:rFonts w:asciiTheme="minorHAnsi" w:hAnsiTheme="minorHAnsi" w:cs="Helvetica"/>
          <w:sz w:val="22"/>
          <w:szCs w:val="22"/>
        </w:rPr>
        <w:t xml:space="preserve">the most </w:t>
      </w:r>
      <w:r w:rsidR="00230B0E" w:rsidRPr="00847109">
        <w:rPr>
          <w:rFonts w:asciiTheme="minorHAnsi" w:hAnsiTheme="minorHAnsi" w:cs="Helvetica"/>
          <w:sz w:val="22"/>
          <w:szCs w:val="22"/>
        </w:rPr>
        <w:t>effective</w:t>
      </w:r>
      <w:r w:rsidR="00B93580" w:rsidRPr="00847109">
        <w:rPr>
          <w:rFonts w:asciiTheme="minorHAnsi" w:hAnsiTheme="minorHAnsi" w:cs="Helvetica"/>
          <w:sz w:val="22"/>
          <w:szCs w:val="22"/>
        </w:rPr>
        <w:t xml:space="preserve"> stimulus (or stimuli)</w:t>
      </w:r>
      <w:r w:rsidR="006E696C" w:rsidRPr="00847109">
        <w:rPr>
          <w:rFonts w:asciiTheme="minorHAnsi" w:hAnsiTheme="minorHAnsi" w:cs="Helvetica"/>
          <w:sz w:val="22"/>
          <w:szCs w:val="22"/>
        </w:rPr>
        <w:t xml:space="preserve"> for development of a responsive bio-interface</w:t>
      </w:r>
      <w:r w:rsidR="005037DF" w:rsidRPr="00847109">
        <w:rPr>
          <w:rFonts w:asciiTheme="minorHAnsi" w:hAnsiTheme="minorHAnsi" w:cs="Helvetica"/>
          <w:sz w:val="22"/>
          <w:szCs w:val="22"/>
        </w:rPr>
        <w:t xml:space="preserve"> is possible</w:t>
      </w:r>
      <w:r w:rsidR="00230B0E" w:rsidRPr="00847109">
        <w:rPr>
          <w:rFonts w:asciiTheme="minorHAnsi" w:hAnsiTheme="minorHAnsi" w:cs="Helvetica"/>
          <w:sz w:val="22"/>
          <w:szCs w:val="22"/>
        </w:rPr>
        <w:t xml:space="preserve">. </w:t>
      </w:r>
      <w:r w:rsidR="00451788">
        <w:rPr>
          <w:rFonts w:asciiTheme="minorHAnsi" w:hAnsiTheme="minorHAnsi" w:cs="Helvetica"/>
          <w:sz w:val="22"/>
          <w:szCs w:val="22"/>
        </w:rPr>
        <w:t>The</w:t>
      </w:r>
      <w:r w:rsidR="00837906" w:rsidRPr="00847109">
        <w:rPr>
          <w:rFonts w:asciiTheme="minorHAnsi" w:hAnsiTheme="minorHAnsi" w:cs="Helvetica"/>
          <w:sz w:val="22"/>
          <w:szCs w:val="22"/>
        </w:rPr>
        <w:t xml:space="preserve"> stimuli </w:t>
      </w:r>
      <w:r w:rsidR="00451788">
        <w:rPr>
          <w:rFonts w:asciiTheme="minorHAnsi" w:hAnsiTheme="minorHAnsi" w:cs="Helvetica"/>
          <w:sz w:val="22"/>
          <w:szCs w:val="22"/>
        </w:rPr>
        <w:t xml:space="preserve">should be non-invasive and </w:t>
      </w:r>
      <w:r w:rsidR="00837906" w:rsidRPr="00847109">
        <w:rPr>
          <w:rFonts w:asciiTheme="minorHAnsi" w:hAnsiTheme="minorHAnsi" w:cs="Helvetica"/>
          <w:sz w:val="22"/>
          <w:szCs w:val="22"/>
        </w:rPr>
        <w:t xml:space="preserve">can, for instance, be restricted by the conditions required for normal biological functions. </w:t>
      </w:r>
      <w:r w:rsidR="00182969">
        <w:rPr>
          <w:rFonts w:asciiTheme="minorHAnsi" w:hAnsiTheme="minorHAnsi" w:cs="Helvetica"/>
          <w:sz w:val="22"/>
          <w:szCs w:val="22"/>
        </w:rPr>
        <w:t>In the design of s</w:t>
      </w:r>
      <w:r w:rsidR="00886461">
        <w:rPr>
          <w:rFonts w:asciiTheme="minorHAnsi" w:hAnsiTheme="minorHAnsi" w:cs="Helvetica"/>
          <w:sz w:val="22"/>
          <w:szCs w:val="22"/>
        </w:rPr>
        <w:t xml:space="preserve">timuli-responsive materials for </w:t>
      </w:r>
      <w:r w:rsidR="00886461" w:rsidRPr="002B5612">
        <w:rPr>
          <w:rFonts w:asciiTheme="minorHAnsi" w:hAnsiTheme="minorHAnsi" w:cs="Helvetica"/>
          <w:i/>
          <w:sz w:val="22"/>
          <w:szCs w:val="22"/>
        </w:rPr>
        <w:t>in vivo</w:t>
      </w:r>
      <w:r w:rsidR="00886461">
        <w:rPr>
          <w:rFonts w:asciiTheme="minorHAnsi" w:hAnsiTheme="minorHAnsi" w:cs="Helvetica"/>
          <w:sz w:val="22"/>
          <w:szCs w:val="22"/>
        </w:rPr>
        <w:t xml:space="preserve"> drug delivery</w:t>
      </w:r>
      <w:r w:rsidR="00797B62">
        <w:rPr>
          <w:rFonts w:asciiTheme="minorHAnsi" w:hAnsiTheme="minorHAnsi" w:cs="Helvetica"/>
          <w:sz w:val="22"/>
          <w:szCs w:val="22"/>
        </w:rPr>
        <w:t xml:space="preserve">, </w:t>
      </w:r>
      <w:r w:rsidR="00613965">
        <w:rPr>
          <w:rFonts w:asciiTheme="minorHAnsi" w:hAnsiTheme="minorHAnsi" w:cs="Helvetica"/>
          <w:sz w:val="22"/>
          <w:szCs w:val="22"/>
        </w:rPr>
        <w:t xml:space="preserve">one can consider the use of non-invasive endogenous stimulus (e.g. </w:t>
      </w:r>
      <w:r w:rsidR="003361ED">
        <w:rPr>
          <w:rFonts w:asciiTheme="minorHAnsi" w:hAnsiTheme="minorHAnsi" w:cs="Helvetica"/>
          <w:sz w:val="22"/>
          <w:szCs w:val="22"/>
        </w:rPr>
        <w:t>pH or</w:t>
      </w:r>
      <w:r w:rsidR="00613965">
        <w:rPr>
          <w:rFonts w:asciiTheme="minorHAnsi" w:hAnsiTheme="minorHAnsi" w:cs="Helvetica"/>
          <w:sz w:val="22"/>
          <w:szCs w:val="22"/>
        </w:rPr>
        <w:t xml:space="preserve"> specific enzymes) </w:t>
      </w:r>
      <w:r w:rsidR="003361ED">
        <w:rPr>
          <w:rFonts w:asciiTheme="minorHAnsi" w:hAnsiTheme="minorHAnsi" w:cs="Helvetica"/>
          <w:sz w:val="22"/>
          <w:szCs w:val="22"/>
        </w:rPr>
        <w:t>but where one needs to address</w:t>
      </w:r>
      <w:r w:rsidR="00D247F0">
        <w:rPr>
          <w:rFonts w:asciiTheme="minorHAnsi" w:hAnsiTheme="minorHAnsi" w:cs="Helvetica"/>
          <w:sz w:val="22"/>
          <w:szCs w:val="22"/>
        </w:rPr>
        <w:t xml:space="preserve"> </w:t>
      </w:r>
      <w:r w:rsidR="003361ED">
        <w:rPr>
          <w:rFonts w:asciiTheme="minorHAnsi" w:hAnsiTheme="minorHAnsi" w:cs="Helvetica"/>
          <w:sz w:val="22"/>
          <w:szCs w:val="22"/>
        </w:rPr>
        <w:t xml:space="preserve">the sensitivity of the system to low cue concentrations and </w:t>
      </w:r>
      <w:r w:rsidR="00895FC4">
        <w:rPr>
          <w:rFonts w:asciiTheme="minorHAnsi" w:hAnsiTheme="minorHAnsi" w:cs="Helvetica"/>
          <w:sz w:val="22"/>
          <w:szCs w:val="22"/>
        </w:rPr>
        <w:t xml:space="preserve">the capability of </w:t>
      </w:r>
      <w:r w:rsidR="0007277B">
        <w:rPr>
          <w:rFonts w:asciiTheme="minorHAnsi" w:hAnsiTheme="minorHAnsi" w:cs="Helvetica"/>
          <w:sz w:val="22"/>
          <w:szCs w:val="22"/>
        </w:rPr>
        <w:t xml:space="preserve">the system </w:t>
      </w:r>
      <w:r w:rsidR="00B52AB3">
        <w:rPr>
          <w:rFonts w:asciiTheme="minorHAnsi" w:hAnsiTheme="minorHAnsi" w:cs="Helvetica"/>
          <w:sz w:val="22"/>
          <w:szCs w:val="22"/>
        </w:rPr>
        <w:t xml:space="preserve">to </w:t>
      </w:r>
      <w:r w:rsidR="0007277B">
        <w:rPr>
          <w:rFonts w:asciiTheme="minorHAnsi" w:hAnsiTheme="minorHAnsi" w:cs="Helvetica"/>
          <w:sz w:val="22"/>
          <w:szCs w:val="22"/>
        </w:rPr>
        <w:t>deal</w:t>
      </w:r>
      <w:r w:rsidR="00895FC4">
        <w:rPr>
          <w:rFonts w:asciiTheme="minorHAnsi" w:hAnsiTheme="minorHAnsi" w:cs="Helvetica"/>
          <w:sz w:val="22"/>
          <w:szCs w:val="22"/>
        </w:rPr>
        <w:t xml:space="preserve"> with f</w:t>
      </w:r>
      <w:r w:rsidR="002C0E37">
        <w:rPr>
          <w:rFonts w:asciiTheme="minorHAnsi" w:hAnsiTheme="minorHAnsi" w:cs="Helvetica"/>
          <w:sz w:val="22"/>
          <w:szCs w:val="22"/>
        </w:rPr>
        <w:t xml:space="preserve">luctuations </w:t>
      </w:r>
      <w:r w:rsidR="00895FC4">
        <w:rPr>
          <w:rFonts w:asciiTheme="minorHAnsi" w:hAnsiTheme="minorHAnsi" w:cs="Helvetica"/>
          <w:sz w:val="22"/>
          <w:szCs w:val="22"/>
        </w:rPr>
        <w:t>in</w:t>
      </w:r>
      <w:r w:rsidR="002C0E37">
        <w:rPr>
          <w:rFonts w:asciiTheme="minorHAnsi" w:hAnsiTheme="minorHAnsi" w:cs="Helvetica"/>
          <w:sz w:val="22"/>
          <w:szCs w:val="22"/>
        </w:rPr>
        <w:t xml:space="preserve"> the endogenous cues in</w:t>
      </w:r>
      <w:r w:rsidR="00895FC4">
        <w:rPr>
          <w:rFonts w:asciiTheme="minorHAnsi" w:hAnsiTheme="minorHAnsi" w:cs="Helvetica"/>
          <w:sz w:val="22"/>
          <w:szCs w:val="22"/>
        </w:rPr>
        <w:t xml:space="preserve"> </w:t>
      </w:r>
      <w:r w:rsidR="0007277B">
        <w:rPr>
          <w:rFonts w:asciiTheme="minorHAnsi" w:hAnsiTheme="minorHAnsi" w:cs="Helvetica"/>
          <w:sz w:val="22"/>
          <w:szCs w:val="22"/>
        </w:rPr>
        <w:t xml:space="preserve">different </w:t>
      </w:r>
      <w:r w:rsidR="00895FC4">
        <w:rPr>
          <w:rFonts w:asciiTheme="minorHAnsi" w:hAnsiTheme="minorHAnsi" w:cs="Helvetica"/>
          <w:sz w:val="22"/>
          <w:szCs w:val="22"/>
        </w:rPr>
        <w:t xml:space="preserve">patients. </w:t>
      </w:r>
      <w:r w:rsidR="00F22C79">
        <w:rPr>
          <w:rFonts w:asciiTheme="minorHAnsi" w:hAnsiTheme="minorHAnsi" w:cs="Helvetica"/>
          <w:sz w:val="22"/>
          <w:szCs w:val="22"/>
        </w:rPr>
        <w:t xml:space="preserve">On the other hand, while an external stimulus mitigates such fluctuations, </w:t>
      </w:r>
      <w:r w:rsidR="00B52AB3">
        <w:rPr>
          <w:rFonts w:asciiTheme="minorHAnsi" w:hAnsiTheme="minorHAnsi" w:cs="Helvetica"/>
          <w:sz w:val="22"/>
          <w:szCs w:val="22"/>
        </w:rPr>
        <w:t xml:space="preserve">the </w:t>
      </w:r>
      <w:r w:rsidR="00B52AB3" w:rsidRPr="00B52AB3">
        <w:rPr>
          <w:rFonts w:asciiTheme="minorHAnsi" w:hAnsiTheme="minorHAnsi" w:cs="Helvetica"/>
          <w:sz w:val="22"/>
          <w:szCs w:val="22"/>
        </w:rPr>
        <w:t xml:space="preserve">strong </w:t>
      </w:r>
      <w:r w:rsidR="00B52AB3">
        <w:rPr>
          <w:rFonts w:asciiTheme="minorHAnsi" w:hAnsiTheme="minorHAnsi" w:cs="Helvetica"/>
          <w:sz w:val="22"/>
          <w:szCs w:val="22"/>
        </w:rPr>
        <w:t xml:space="preserve">source </w:t>
      </w:r>
      <w:r w:rsidR="00B52AB3" w:rsidRPr="00B52AB3">
        <w:rPr>
          <w:rFonts w:asciiTheme="minorHAnsi" w:hAnsiTheme="minorHAnsi" w:cs="Helvetica"/>
          <w:sz w:val="22"/>
          <w:szCs w:val="22"/>
        </w:rPr>
        <w:t xml:space="preserve">intensity </w:t>
      </w:r>
      <w:r w:rsidR="00B52AB3">
        <w:rPr>
          <w:rFonts w:asciiTheme="minorHAnsi" w:hAnsiTheme="minorHAnsi" w:cs="Helvetica"/>
          <w:sz w:val="22"/>
          <w:szCs w:val="22"/>
        </w:rPr>
        <w:t xml:space="preserve">(e.g. magnetic field or light) required </w:t>
      </w:r>
      <w:r w:rsidR="00B52AB3" w:rsidRPr="00B52AB3">
        <w:rPr>
          <w:rFonts w:asciiTheme="minorHAnsi" w:hAnsiTheme="minorHAnsi" w:cs="Helvetica"/>
          <w:sz w:val="22"/>
          <w:szCs w:val="22"/>
        </w:rPr>
        <w:t>for system activation</w:t>
      </w:r>
      <w:r w:rsidR="00B52AB3">
        <w:rPr>
          <w:rFonts w:asciiTheme="minorHAnsi" w:hAnsiTheme="minorHAnsi" w:cs="Helvetica"/>
          <w:sz w:val="22"/>
          <w:szCs w:val="22"/>
        </w:rPr>
        <w:t xml:space="preserve"> </w:t>
      </w:r>
      <w:r w:rsidR="00B16E01">
        <w:rPr>
          <w:rFonts w:asciiTheme="minorHAnsi" w:hAnsiTheme="minorHAnsi" w:cs="Helvetica"/>
          <w:sz w:val="22"/>
          <w:szCs w:val="22"/>
        </w:rPr>
        <w:t>in the body</w:t>
      </w:r>
      <w:r w:rsidR="00B52AB3">
        <w:rPr>
          <w:rFonts w:asciiTheme="minorHAnsi" w:hAnsiTheme="minorHAnsi" w:cs="Helvetica"/>
          <w:sz w:val="22"/>
          <w:szCs w:val="22"/>
        </w:rPr>
        <w:t xml:space="preserve"> </w:t>
      </w:r>
      <w:r w:rsidR="00A22D12">
        <w:rPr>
          <w:rFonts w:asciiTheme="minorHAnsi" w:hAnsiTheme="minorHAnsi" w:cs="Helvetica"/>
          <w:sz w:val="22"/>
          <w:szCs w:val="22"/>
        </w:rPr>
        <w:t>restrict</w:t>
      </w:r>
      <w:r w:rsidR="00350A97">
        <w:rPr>
          <w:rFonts w:asciiTheme="minorHAnsi" w:hAnsiTheme="minorHAnsi" w:cs="Helvetica"/>
          <w:sz w:val="22"/>
          <w:szCs w:val="22"/>
        </w:rPr>
        <w:t>s</w:t>
      </w:r>
      <w:r w:rsidR="00A22D12">
        <w:rPr>
          <w:rFonts w:asciiTheme="minorHAnsi" w:hAnsiTheme="minorHAnsi" w:cs="Helvetica"/>
          <w:sz w:val="22"/>
          <w:szCs w:val="22"/>
        </w:rPr>
        <w:t xml:space="preserve"> their use in eventual clinical applications.</w:t>
      </w:r>
      <w:r w:rsidR="00B16E01">
        <w:rPr>
          <w:rFonts w:asciiTheme="minorHAnsi" w:hAnsiTheme="minorHAnsi" w:cs="Helvetica"/>
          <w:sz w:val="22"/>
          <w:szCs w:val="22"/>
        </w:rPr>
        <w:t xml:space="preserve"> Thus, the judicious selection of stimuli</w:t>
      </w:r>
      <w:r w:rsidR="000D0549">
        <w:rPr>
          <w:rFonts w:asciiTheme="minorHAnsi" w:hAnsiTheme="minorHAnsi" w:cs="Helvetica"/>
          <w:sz w:val="22"/>
          <w:szCs w:val="22"/>
        </w:rPr>
        <w:t xml:space="preserve"> in the design of stimuli-responsive delivery systems is critical and where we are currently witnessing the introduction of more advanced non-invasive external stimuli, such </w:t>
      </w:r>
      <w:r w:rsidR="003723A9">
        <w:rPr>
          <w:rFonts w:asciiTheme="minorHAnsi" w:hAnsiTheme="minorHAnsi" w:cs="Helvetica"/>
          <w:sz w:val="22"/>
          <w:szCs w:val="22"/>
        </w:rPr>
        <w:t xml:space="preserve">as </w:t>
      </w:r>
      <w:r w:rsidR="000D0549" w:rsidRPr="000D0549">
        <w:rPr>
          <w:rFonts w:asciiTheme="minorHAnsi" w:hAnsiTheme="minorHAnsi" w:cs="Helvetica"/>
          <w:sz w:val="22"/>
          <w:szCs w:val="22"/>
        </w:rPr>
        <w:t>near-infrared (NIR) radiatio</w:t>
      </w:r>
      <w:r w:rsidR="000D0549">
        <w:rPr>
          <w:rFonts w:asciiTheme="minorHAnsi" w:hAnsiTheme="minorHAnsi" w:cs="Helvetica"/>
          <w:sz w:val="22"/>
          <w:szCs w:val="22"/>
        </w:rPr>
        <w:t>n</w:t>
      </w:r>
      <w:r w:rsidR="00AD24FA">
        <w:rPr>
          <w:rFonts w:asciiTheme="minorHAnsi" w:hAnsiTheme="minorHAnsi" w:cs="Helvetica"/>
          <w:sz w:val="22"/>
          <w:szCs w:val="22"/>
        </w:rPr>
        <w:t>,</w:t>
      </w:r>
      <w:hyperlink w:anchor="_ENREF_46" w:tooltip="An, 2016 #90" w:history="1">
        <w:r w:rsidR="00C23356">
          <w:rPr>
            <w:rFonts w:asciiTheme="minorHAnsi" w:eastAsiaTheme="minorHAnsi" w:hAnsiTheme="minorHAnsi" w:cstheme="minorBidi"/>
            <w:sz w:val="22"/>
            <w:szCs w:val="22"/>
            <w:lang w:eastAsia="en-US"/>
          </w:rPr>
          <w:fldChar w:fldCharType="begin">
            <w:fldData xml:space="preserve">PEVuZE5vdGU+PENpdGU+PEF1dGhvcj5BbjwvQXV0aG9yPjxZZWFyPjIwMTY8L1llYXI+PFJlY051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</w:fldData>
          </w:fldChar>
        </w:r>
        <w:r w:rsidR="00C23356">
          <w:rPr>
            <w:rFonts w:asciiTheme="minorHAnsi" w:eastAsiaTheme="minorHAnsi" w:hAnsiTheme="minorHAnsi" w:cstheme="minorBidi"/>
            <w:sz w:val="22"/>
            <w:szCs w:val="22"/>
            <w:lang w:eastAsia="en-US"/>
          </w:rPr>
          <w:instrText xml:space="preserve"> ADDIN EN.CITE </w:instrText>
        </w:r>
        <w:r w:rsidR="00C23356">
          <w:rPr>
            <w:rFonts w:asciiTheme="minorHAnsi" w:eastAsiaTheme="minorHAnsi" w:hAnsiTheme="minorHAnsi" w:cstheme="minorBidi"/>
            <w:sz w:val="22"/>
            <w:szCs w:val="22"/>
            <w:lang w:eastAsia="en-US"/>
          </w:rPr>
          <w:fldChar w:fldCharType="begin">
            <w:fldData xml:space="preserve">PEVuZE5vdGU+PENpdGU+PEF1dGhvcj5BbjwvQXV0aG9yPjxZZWFyPjIwMTY8L1llYXI+PFJlY051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</w:fldData>
          </w:fldChar>
        </w:r>
        <w:r w:rsidR="00C23356">
          <w:rPr>
            <w:rFonts w:asciiTheme="minorHAnsi" w:eastAsiaTheme="minorHAnsi" w:hAnsiTheme="minorHAnsi" w:cstheme="minorBidi"/>
            <w:sz w:val="22"/>
            <w:szCs w:val="22"/>
            <w:lang w:eastAsia="en-US"/>
          </w:rPr>
          <w:instrText xml:space="preserve"> ADDIN EN.CITE.DATA </w:instrText>
        </w:r>
        <w:r w:rsidR="00C23356">
          <w:rPr>
            <w:rFonts w:asciiTheme="minorHAnsi" w:eastAsiaTheme="minorHAnsi" w:hAnsiTheme="minorHAnsi" w:cstheme="minorBidi"/>
            <w:sz w:val="22"/>
            <w:szCs w:val="22"/>
            <w:lang w:eastAsia="en-US"/>
          </w:rPr>
        </w:r>
        <w:r w:rsidR="00C23356">
          <w:rPr>
            <w:rFonts w:asciiTheme="minorHAnsi" w:eastAsiaTheme="minorHAnsi" w:hAnsiTheme="minorHAnsi" w:cstheme="minorBidi"/>
            <w:sz w:val="22"/>
            <w:szCs w:val="22"/>
            <w:lang w:eastAsia="en-US"/>
          </w:rPr>
          <w:fldChar w:fldCharType="end"/>
        </w:r>
        <w:r w:rsidR="00C23356">
          <w:rPr>
            <w:rFonts w:asciiTheme="minorHAnsi" w:eastAsiaTheme="minorHAnsi" w:hAnsiTheme="minorHAnsi" w:cstheme="minorBidi"/>
            <w:sz w:val="22"/>
            <w:szCs w:val="22"/>
            <w:lang w:eastAsia="en-US"/>
          </w:rPr>
        </w:r>
        <w:r w:rsidR="00C23356">
          <w:rPr>
            <w:rFonts w:asciiTheme="minorHAnsi" w:eastAsiaTheme="minorHAnsi" w:hAnsiTheme="minorHAnsi" w:cstheme="minorBidi"/>
            <w:sz w:val="22"/>
            <w:szCs w:val="22"/>
            <w:lang w:eastAsia="en-US"/>
          </w:rPr>
          <w:fldChar w:fldCharType="separate"/>
        </w:r>
        <w:r w:rsidR="00C23356" w:rsidRPr="00AD4129">
          <w:rPr>
            <w:rFonts w:asciiTheme="minorHAnsi" w:eastAsiaTheme="minorHAnsi" w:hAnsiTheme="minorHAnsi" w:cstheme="minorBidi"/>
            <w:noProof/>
            <w:sz w:val="22"/>
            <w:szCs w:val="22"/>
            <w:vertAlign w:val="superscript"/>
            <w:lang w:eastAsia="en-US"/>
          </w:rPr>
          <w:t>46</w:t>
        </w:r>
        <w:r w:rsidR="00C23356">
          <w:rPr>
            <w:rFonts w:asciiTheme="minorHAnsi" w:eastAsiaTheme="minorHAnsi" w:hAnsiTheme="minorHAnsi" w:cstheme="minorBidi"/>
            <w:sz w:val="22"/>
            <w:szCs w:val="22"/>
            <w:lang w:eastAsia="en-US"/>
          </w:rPr>
          <w:fldChar w:fldCharType="end"/>
        </w:r>
      </w:hyperlink>
      <w:r w:rsidR="00AD24FA">
        <w:rPr>
          <w:rFonts w:asciiTheme="minorHAnsi" w:hAnsiTheme="minorHAnsi" w:cs="Helvetica"/>
          <w:sz w:val="22"/>
          <w:szCs w:val="22"/>
        </w:rPr>
        <w:t xml:space="preserve"> to address </w:t>
      </w:r>
      <w:r w:rsidR="00A46A00">
        <w:rPr>
          <w:rFonts w:asciiTheme="minorHAnsi" w:hAnsiTheme="minorHAnsi" w:cs="Helvetica"/>
          <w:sz w:val="22"/>
          <w:szCs w:val="22"/>
        </w:rPr>
        <w:t xml:space="preserve">some of </w:t>
      </w:r>
      <w:r w:rsidR="00AD24FA">
        <w:rPr>
          <w:rFonts w:asciiTheme="minorHAnsi" w:hAnsiTheme="minorHAnsi" w:cs="Helvetica"/>
          <w:sz w:val="22"/>
          <w:szCs w:val="22"/>
        </w:rPr>
        <w:t>the challenges.</w:t>
      </w:r>
    </w:p>
    <w:p w14:paraId="5590983A" w14:textId="2EE27E83" w:rsidR="000D6144" w:rsidRDefault="00A22D12" w:rsidP="00451788">
      <w:pPr>
        <w:pStyle w:val="articlebodyabstracttext"/>
        <w:spacing w:before="0" w:beforeAutospacing="0" w:after="0" w:afterAutospacing="0" w:line="480" w:lineRule="auto"/>
        <w:ind w:firstLine="720"/>
        <w:jc w:val="both"/>
        <w:rPr>
          <w:rFonts w:asciiTheme="minorHAnsi" w:hAnsiTheme="minorHAnsi" w:cs="Helvetica"/>
          <w:sz w:val="22"/>
          <w:szCs w:val="22"/>
        </w:rPr>
      </w:pPr>
      <w:r>
        <w:rPr>
          <w:rFonts w:asciiTheme="minorHAnsi" w:hAnsiTheme="minorHAnsi" w:cs="Helvetica"/>
          <w:sz w:val="22"/>
          <w:szCs w:val="22"/>
        </w:rPr>
        <w:t xml:space="preserve">In another </w:t>
      </w:r>
      <w:r w:rsidR="00671507">
        <w:rPr>
          <w:rFonts w:asciiTheme="minorHAnsi" w:hAnsiTheme="minorHAnsi" w:cs="Helvetica"/>
          <w:sz w:val="22"/>
          <w:szCs w:val="22"/>
        </w:rPr>
        <w:t>example</w:t>
      </w:r>
      <w:r>
        <w:rPr>
          <w:rFonts w:asciiTheme="minorHAnsi" w:hAnsiTheme="minorHAnsi" w:cs="Helvetica"/>
          <w:sz w:val="22"/>
          <w:szCs w:val="22"/>
        </w:rPr>
        <w:t xml:space="preserve">, </w:t>
      </w:r>
      <w:r w:rsidRPr="00847109">
        <w:rPr>
          <w:rFonts w:asciiTheme="minorHAnsi" w:hAnsiTheme="minorHAnsi" w:cs="Helvetica"/>
          <w:sz w:val="22"/>
          <w:szCs w:val="22"/>
        </w:rPr>
        <w:t>if the purpose is to better understand or control cell behaviour</w:t>
      </w:r>
      <w:r w:rsidR="002B5612">
        <w:rPr>
          <w:rFonts w:asciiTheme="minorHAnsi" w:hAnsiTheme="minorHAnsi" w:cs="Helvetica"/>
          <w:sz w:val="22"/>
          <w:szCs w:val="22"/>
        </w:rPr>
        <w:t xml:space="preserve"> </w:t>
      </w:r>
      <w:r w:rsidR="002B5612" w:rsidRPr="002B5612">
        <w:rPr>
          <w:rFonts w:asciiTheme="minorHAnsi" w:hAnsiTheme="minorHAnsi" w:cs="Helvetica"/>
          <w:i/>
          <w:sz w:val="22"/>
          <w:szCs w:val="22"/>
        </w:rPr>
        <w:t>in vitro</w:t>
      </w:r>
      <w:r>
        <w:rPr>
          <w:rFonts w:asciiTheme="minorHAnsi" w:hAnsiTheme="minorHAnsi" w:cs="Helvetica"/>
          <w:sz w:val="22"/>
          <w:szCs w:val="22"/>
        </w:rPr>
        <w:t>,</w:t>
      </w:r>
      <w:r w:rsidRPr="00847109">
        <w:rPr>
          <w:rFonts w:asciiTheme="minorHAnsi" w:hAnsiTheme="minorHAnsi" w:cs="Helvetica"/>
          <w:sz w:val="22"/>
          <w:szCs w:val="22"/>
        </w:rPr>
        <w:t xml:space="preserve"> </w:t>
      </w:r>
      <w:r w:rsidR="00671507">
        <w:rPr>
          <w:rFonts w:asciiTheme="minorHAnsi" w:hAnsiTheme="minorHAnsi" w:cs="Helvetica"/>
          <w:sz w:val="22"/>
          <w:szCs w:val="22"/>
        </w:rPr>
        <w:t xml:space="preserve">since </w:t>
      </w:r>
      <w:r>
        <w:rPr>
          <w:rFonts w:asciiTheme="minorHAnsi" w:hAnsiTheme="minorHAnsi" w:cs="Helvetica"/>
          <w:sz w:val="22"/>
          <w:szCs w:val="22"/>
        </w:rPr>
        <w:t>c</w:t>
      </w:r>
      <w:r w:rsidR="00837906" w:rsidRPr="00847109">
        <w:rPr>
          <w:rFonts w:asciiTheme="minorHAnsi" w:hAnsiTheme="minorHAnsi" w:cs="Helvetica"/>
          <w:sz w:val="22"/>
          <w:szCs w:val="22"/>
        </w:rPr>
        <w:t>ell</w:t>
      </w:r>
      <w:r w:rsidR="00AB1583" w:rsidRPr="00847109">
        <w:rPr>
          <w:rFonts w:asciiTheme="minorHAnsi" w:hAnsiTheme="minorHAnsi" w:cs="Helvetica"/>
          <w:sz w:val="22"/>
          <w:szCs w:val="22"/>
        </w:rPr>
        <w:t>s</w:t>
      </w:r>
      <w:r w:rsidR="00837906" w:rsidRPr="00847109">
        <w:rPr>
          <w:rFonts w:asciiTheme="minorHAnsi" w:hAnsiTheme="minorHAnsi" w:cs="Helvetica"/>
          <w:sz w:val="22"/>
          <w:szCs w:val="22"/>
        </w:rPr>
        <w:t xml:space="preserve"> </w:t>
      </w:r>
      <w:r w:rsidR="00AB1583" w:rsidRPr="00847109">
        <w:rPr>
          <w:rFonts w:asciiTheme="minorHAnsi" w:hAnsiTheme="minorHAnsi" w:cs="Helvetica"/>
          <w:sz w:val="22"/>
          <w:szCs w:val="22"/>
        </w:rPr>
        <w:t>function</w:t>
      </w:r>
      <w:r w:rsidR="00837906" w:rsidRPr="00847109">
        <w:rPr>
          <w:rFonts w:asciiTheme="minorHAnsi" w:hAnsiTheme="minorHAnsi" w:cs="Helvetica"/>
          <w:sz w:val="22"/>
          <w:szCs w:val="22"/>
        </w:rPr>
        <w:t xml:space="preserve"> under </w:t>
      </w:r>
      <w:r w:rsidR="00AB1583" w:rsidRPr="00847109">
        <w:rPr>
          <w:rFonts w:asciiTheme="minorHAnsi" w:hAnsiTheme="minorHAnsi" w:cs="Helvetica"/>
          <w:sz w:val="22"/>
          <w:szCs w:val="22"/>
        </w:rPr>
        <w:t xml:space="preserve">a </w:t>
      </w:r>
      <w:r w:rsidR="00837906" w:rsidRPr="00847109">
        <w:rPr>
          <w:rFonts w:asciiTheme="minorHAnsi" w:hAnsiTheme="minorHAnsi" w:cs="Helvetica"/>
          <w:sz w:val="22"/>
          <w:szCs w:val="22"/>
        </w:rPr>
        <w:t>narrow pH and ionic</w:t>
      </w:r>
      <w:r w:rsidR="00AB1583" w:rsidRPr="00847109">
        <w:rPr>
          <w:rFonts w:asciiTheme="minorHAnsi" w:hAnsiTheme="minorHAnsi" w:cs="Helvetica"/>
          <w:sz w:val="22"/>
          <w:szCs w:val="22"/>
        </w:rPr>
        <w:t xml:space="preserve"> strength range</w:t>
      </w:r>
      <w:r w:rsidR="00837906" w:rsidRPr="00847109">
        <w:rPr>
          <w:rFonts w:asciiTheme="minorHAnsi" w:hAnsiTheme="minorHAnsi" w:cs="Helvetica"/>
          <w:sz w:val="22"/>
          <w:szCs w:val="22"/>
        </w:rPr>
        <w:t xml:space="preserve">, </w:t>
      </w:r>
      <w:r w:rsidR="001E3E0F" w:rsidRPr="00847109">
        <w:rPr>
          <w:rFonts w:asciiTheme="minorHAnsi" w:hAnsiTheme="minorHAnsi" w:cs="Helvetica"/>
          <w:sz w:val="22"/>
          <w:szCs w:val="22"/>
        </w:rPr>
        <w:t>other stimuli such as temperature,</w:t>
      </w:r>
      <w:hyperlink w:anchor="_ENREF_47" w:tooltip="Okano, 1993 #32" w:history="1">
        <w:r w:rsidR="00C23356" w:rsidRPr="00847109">
          <w:rPr>
            <w:rFonts w:asciiTheme="minorHAnsi" w:hAnsiTheme="minorHAnsi" w:cs="Helvetica"/>
            <w:sz w:val="22"/>
            <w:szCs w:val="22"/>
          </w:rPr>
          <w:fldChar w:fldCharType="begin"/>
        </w:r>
        <w:r w:rsidR="00C23356">
          <w:rPr>
            <w:rFonts w:asciiTheme="minorHAnsi" w:hAnsiTheme="minorHAnsi" w:cs="Helvetica"/>
            <w:sz w:val="22"/>
            <w:szCs w:val="22"/>
          </w:rPr>
          <w:instrText xml:space="preserve"> ADDIN EN.CITE &lt;EndNote&gt;&lt;Cite&gt;&lt;Author&gt;Okano&lt;/Author&gt;&lt;Year&gt;1993&lt;/Year&gt;&lt;RecNum&gt;32&lt;/RecNum&gt;&lt;DisplayText&gt;&lt;style face="superscript"&gt;47&lt;/style&gt;&lt;/DisplayText&gt;&lt;record&gt;&lt;rec-number&gt;32&lt;/rec-number&gt;&lt;foreign-keys&gt;&lt;key app="EN" db-id="9atvsvst3zdwxmep5rzpds2c0teve2rp0ra0"&gt;32&lt;/key&gt;&lt;/foreign-keys&gt;&lt;ref-type name="Journal Article"&gt;17&lt;/ref-type&gt;&lt;contributors&gt;&lt;authors&gt;&lt;author&gt;Okano, T.&lt;/author&gt;&lt;author&gt;Yamada, N.&lt;/author&gt;&lt;author&gt;Sakai, H.&lt;/author&gt;&lt;author&gt;Sakurai, Y.&lt;/author&gt;&lt;/authors&gt;&lt;/contributors&gt;&lt;titles&gt;&lt;title&gt;A novel recoverv svstern for cultured cells using plasrna-trGatid polystyrene dishes grafted with poly(N4sopropylacrylarnide) &lt;/title&gt;&lt;secondary-title&gt;Biomedical Materials Research&lt;/secondary-title&gt;&lt;alt-title&gt;J. Biomed. Mater. Res.&lt;/alt-title&gt;&lt;/titles&gt;&lt;periodical&gt;&lt;full-title&gt;Biomedical Materials Research&lt;/full-title&gt;&lt;/periodical&gt;&lt;pages&gt;1243-1251&lt;/pages&gt;&lt;volume&gt;27&lt;/volume&gt;&lt;dates&gt;&lt;year&gt;1993&lt;/year&gt;&lt;/dates&gt;&lt;urls&gt;&lt;/urls&gt;&lt;/record&gt;&lt;/Cite&gt;&lt;/EndNote&gt;</w:instrText>
        </w:r>
        <w:r w:rsidR="00C23356" w:rsidRPr="00847109">
          <w:rPr>
            <w:rFonts w:asciiTheme="minorHAnsi" w:hAnsiTheme="minorHAnsi" w:cs="Helvetica"/>
            <w:sz w:val="22"/>
            <w:szCs w:val="22"/>
          </w:rPr>
          <w:fldChar w:fldCharType="separate"/>
        </w:r>
        <w:r w:rsidR="00C23356" w:rsidRPr="00AD4129">
          <w:rPr>
            <w:rFonts w:asciiTheme="minorHAnsi" w:hAnsiTheme="minorHAnsi" w:cs="Helvetica"/>
            <w:noProof/>
            <w:sz w:val="22"/>
            <w:szCs w:val="22"/>
            <w:vertAlign w:val="superscript"/>
          </w:rPr>
          <w:t>47</w:t>
        </w:r>
        <w:r w:rsidR="00C23356" w:rsidRPr="00847109">
          <w:rPr>
            <w:rFonts w:asciiTheme="minorHAnsi" w:hAnsiTheme="minorHAnsi" w:cs="Helvetica"/>
            <w:sz w:val="22"/>
            <w:szCs w:val="22"/>
          </w:rPr>
          <w:fldChar w:fldCharType="end"/>
        </w:r>
      </w:hyperlink>
      <w:r w:rsidR="001E3E0F" w:rsidRPr="00847109">
        <w:rPr>
          <w:rFonts w:asciiTheme="minorHAnsi" w:hAnsiTheme="minorHAnsi" w:cs="Helvetica"/>
          <w:sz w:val="22"/>
          <w:szCs w:val="22"/>
        </w:rPr>
        <w:t xml:space="preserve"> electrical pote</w:t>
      </w:r>
      <w:r w:rsidR="0066214D" w:rsidRPr="00847109">
        <w:rPr>
          <w:rFonts w:asciiTheme="minorHAnsi" w:hAnsiTheme="minorHAnsi" w:cs="Helvetica"/>
          <w:sz w:val="22"/>
          <w:szCs w:val="22"/>
        </w:rPr>
        <w:t>ntial</w:t>
      </w:r>
      <w:hyperlink w:anchor="_ENREF_4" w:tooltip="Lashkor, 2014 #33" w:history="1">
        <w:r w:rsidR="00C23356" w:rsidRPr="00847109">
          <w:rPr>
            <w:rFonts w:asciiTheme="minorHAnsi" w:hAnsiTheme="minorHAnsi" w:cs="Helvetica"/>
            <w:color w:val="000000" w:themeColor="text1"/>
            <w:sz w:val="22"/>
            <w:szCs w:val="22"/>
          </w:rPr>
          <w:fldChar w:fldCharType="begin"/>
        </w:r>
        <w:r w:rsidR="00C23356">
          <w:rPr>
            <w:rFonts w:asciiTheme="minorHAnsi" w:hAnsiTheme="minorHAnsi" w:cs="Helvetica"/>
            <w:color w:val="000000" w:themeColor="text1"/>
            <w:sz w:val="22"/>
            <w:szCs w:val="22"/>
          </w:rPr>
          <w:instrText xml:space="preserve"> ADDIN EN.CITE &lt;EndNote&gt;&lt;Cite&gt;&lt;Author&gt;Lashkor&lt;/Author&gt;&lt;Year&gt;2014&lt;/Year&gt;&lt;RecNum&gt;33&lt;/RecNum&gt;&lt;DisplayText&gt;&lt;style face="superscript"&gt;4&lt;/style&gt;&lt;/DisplayText&gt;&lt;record&gt;&lt;rec-number&gt;33&lt;/rec-number&gt;&lt;foreign-keys&gt;&lt;key app="EN" db-id="9atvsvst3zdwxmep5rzpds2c0teve2rp0ra0"&gt;33&lt;/key&gt;&lt;/foreign-keys&gt;&lt;ref-type name="Journal Article"&gt;17&lt;/ref-type&gt;&lt;contributors&gt;&lt;authors&gt;&lt;author&gt;Lashkor, Minhaj&lt;/author&gt;&lt;author&gt;Rawson, Frankie J.&lt;/author&gt;&lt;author&gt;Stephenson-Brown, Alex&lt;/author&gt;&lt;author&gt;Preece, Jon A.&lt;/author&gt;&lt;author&gt;Mendes, Paula M.&lt;/author&gt;&lt;/authors&gt;&lt;/contributors&gt;&lt;titles&gt;&lt;title&gt;Electrically-Driven Modulation of Surface-Grafted RGD Peptides for Manipulation of Cell Adhesion&lt;/title&gt;&lt;secondary-title&gt;Chemical Communications&lt;/secondary-title&gt;&lt;alt-title&gt;Chem. Commun.&lt;/alt-title&gt;&lt;/titles&gt;&lt;periodical&gt;&lt;full-title&gt;Chemical Communications&lt;/full-title&gt;&lt;abbr-1&gt;Chem. Commun.&lt;/abbr-1&gt;&lt;/periodical&gt;&lt;alt-periodical&gt;&lt;full-title&gt;Chemical Communications&lt;/full-title&gt;&lt;abbr-1&gt;Chem. Commun.&lt;/abbr-1&gt;&lt;/alt-periodical&gt;&lt;pages&gt;15589-15592&lt;/pages&gt;&lt;volume&gt;50&lt;/volume&gt;&lt;number&gt;98&lt;/number&gt;&lt;dates&gt;&lt;year&gt;2014&lt;/year&gt;&lt;pub-dates&gt;&lt;date&gt;2014&lt;/date&gt;&lt;/pub-dates&gt;&lt;/dates&gt;&lt;isbn&gt;1359-7345&lt;/isbn&gt;&lt;accession-num&gt;WOS:000345207900025&lt;/accession-num&gt;&lt;urls&gt;&lt;related-urls&gt;&lt;url&gt;&amp;lt;Go to ISI&amp;gt;://WOS:000345207900025&lt;/url&gt;&lt;/related-urls&gt;&lt;/urls&gt;&lt;electronic-resource-num&gt;10.1039/c4cc06649a&lt;/electronic-resource-num&gt;&lt;/record&gt;&lt;/Cite&gt;&lt;/EndNote&gt;</w:instrText>
        </w:r>
        <w:r w:rsidR="00C23356" w:rsidRPr="00847109">
          <w:rPr>
            <w:rFonts w:asciiTheme="minorHAnsi" w:hAnsiTheme="minorHAnsi" w:cs="Helvetica"/>
            <w:color w:val="000000" w:themeColor="text1"/>
            <w:sz w:val="22"/>
            <w:szCs w:val="22"/>
          </w:rPr>
          <w:fldChar w:fldCharType="separate"/>
        </w:r>
        <w:r w:rsidR="00C23356" w:rsidRPr="00AF1CFE">
          <w:rPr>
            <w:rFonts w:asciiTheme="minorHAnsi" w:hAnsiTheme="minorHAnsi" w:cs="Helvetica"/>
            <w:noProof/>
            <w:color w:val="000000" w:themeColor="text1"/>
            <w:sz w:val="22"/>
            <w:szCs w:val="22"/>
            <w:vertAlign w:val="superscript"/>
          </w:rPr>
          <w:t>4</w:t>
        </w:r>
        <w:r w:rsidR="00C23356" w:rsidRPr="00847109">
          <w:rPr>
            <w:rFonts w:asciiTheme="minorHAnsi" w:hAnsiTheme="minorHAnsi" w:cs="Helvetica"/>
            <w:color w:val="000000" w:themeColor="text1"/>
            <w:sz w:val="22"/>
            <w:szCs w:val="22"/>
          </w:rPr>
          <w:fldChar w:fldCharType="end"/>
        </w:r>
      </w:hyperlink>
      <w:r w:rsidR="0066214D" w:rsidRPr="00847109">
        <w:rPr>
          <w:rFonts w:asciiTheme="minorHAnsi" w:hAnsiTheme="minorHAnsi" w:cs="Helvetica"/>
          <w:sz w:val="22"/>
          <w:szCs w:val="22"/>
        </w:rPr>
        <w:t xml:space="preserve"> or light</w:t>
      </w:r>
      <w:hyperlink w:anchor="_ENREF_28" w:tooltip="Kadem, 2016 #17" w:history="1">
        <w:r w:rsidR="00C23356" w:rsidRPr="00847109">
          <w:rPr>
            <w:rFonts w:asciiTheme="minorHAnsi" w:hAnsiTheme="minorHAnsi" w:cs="Helvetica"/>
            <w:sz w:val="22"/>
            <w:szCs w:val="22"/>
          </w:rPr>
          <w:fldChar w:fldCharType="begin"/>
        </w:r>
        <w:r w:rsidR="00C23356">
          <w:rPr>
            <w:rFonts w:asciiTheme="minorHAnsi" w:hAnsiTheme="minorHAnsi" w:cs="Helvetica"/>
            <w:sz w:val="22"/>
            <w:szCs w:val="22"/>
          </w:rPr>
          <w:instrText xml:space="preserve"> ADDIN EN.CITE &lt;EndNote&gt;&lt;Cite&gt;&lt;Author&gt;Kadem&lt;/Author&gt;&lt;Year&gt;2016&lt;/Year&gt;&lt;RecNum&gt;17&lt;/RecNum&gt;&lt;DisplayText&gt;&lt;style face="superscript"&gt;28&lt;/style&gt;&lt;/DisplayText&gt;&lt;record&gt;&lt;rec-number&gt;17&lt;/rec-number&gt;&lt;foreign-keys&gt;&lt;key app="EN" db-id="9atvsvst3zdwxmep5rzpds2c0teve2rp0ra0"&gt;17&lt;/key&gt;&lt;/foreign-keys&gt;&lt;ref-type name="Journal Article"&gt;17&lt;/ref-type&gt;&lt;contributors&gt;&lt;authors&gt;&lt;author&gt;Kadem, L. F.&lt;/author&gt;&lt;author&gt;Holz, M.&lt;/author&gt;&lt;author&gt;Suana, K. G.&lt;/author&gt;&lt;author&gt;Li, Q.&lt;/author&gt;&lt;author&gt;Lamprecht, C.&lt;/author&gt;&lt;author&gt;Herges, R.&lt;/author&gt;&lt;author&gt;Selhuber-Unkel, C.&lt;/author&gt;&lt;/authors&gt;&lt;/contributors&gt;&lt;auth-address&gt;Institute for Materials Science, University of Kiel, Kaiserstr. 2, 24143, Kiel, Germany.&amp;#xD;Otto-Diels-Institute of Organic Chemistry, University of Kiel, Otto-Hahn-Platz 4, 24098, Kiel, Germany.&lt;/auth-address&gt;&lt;titles&gt;&lt;title&gt;Rapid Reversible Photoswitching of Integrin-Mediated Adhesion at the Single-Cell Level&lt;/title&gt;&lt;secondary-title&gt;Adv Mater&lt;/secondary-title&gt;&lt;alt-title&gt;Adv. Mater.&lt;/alt-title&gt;&lt;/titles&gt;&lt;periodical&gt;&lt;full-title&gt;Adv Mater&lt;/full-title&gt;&lt;/periodical&gt;&lt;alt-periodical&gt;&lt;full-title&gt;Advanced Materials&lt;/full-title&gt;&lt;abbr-1&gt;Adv. Mater.&lt;/abbr-1&gt;&lt;/alt-periodical&gt;&lt;pages&gt;1799-802&lt;/pages&gt;&lt;volume&gt;28&lt;/volume&gt;&lt;number&gt;9&lt;/number&gt;&lt;keywords&gt;&lt;keyword&gt;atomic force microscopy&lt;/keyword&gt;&lt;keyword&gt;cell adhesion&lt;/keyword&gt;&lt;keyword&gt;integrin&lt;/keyword&gt;&lt;keyword&gt;photoswitching&lt;/keyword&gt;&lt;keyword&gt;surface chemistry&lt;/keyword&gt;&lt;/keywords&gt;&lt;dates&gt;&lt;year&gt;2016&lt;/year&gt;&lt;pub-dates&gt;&lt;date&gt;Mar 2&lt;/date&gt;&lt;/pub-dates&gt;&lt;/dates&gt;&lt;isbn&gt;1521-4095 (Electronic)&amp;#xD;0935-9648 (Linking)&lt;/isbn&gt;&lt;accession-num&gt;26685922&lt;/accession-num&gt;&lt;urls&gt;&lt;related-urls&gt;&lt;url&gt;https://www.ncbi.nlm.nih.gov/pubmed/26685922&lt;/url&gt;&lt;/related-urls&gt;&lt;/urls&gt;&lt;electronic-resource-num&gt;10.1002/adma.201504394&lt;/electronic-resource-num&gt;&lt;/record&gt;&lt;/Cite&gt;&lt;/EndNote&gt;</w:instrText>
        </w:r>
        <w:r w:rsidR="00C23356" w:rsidRPr="00847109">
          <w:rPr>
            <w:rFonts w:asciiTheme="minorHAnsi" w:hAnsiTheme="minorHAnsi" w:cs="Helvetica"/>
            <w:sz w:val="22"/>
            <w:szCs w:val="22"/>
          </w:rPr>
          <w:fldChar w:fldCharType="separate"/>
        </w:r>
        <w:r w:rsidR="00C23356" w:rsidRPr="00AD4129">
          <w:rPr>
            <w:rFonts w:asciiTheme="minorHAnsi" w:hAnsiTheme="minorHAnsi" w:cs="Helvetica"/>
            <w:noProof/>
            <w:sz w:val="22"/>
            <w:szCs w:val="22"/>
            <w:vertAlign w:val="superscript"/>
          </w:rPr>
          <w:t>28</w:t>
        </w:r>
        <w:r w:rsidR="00C23356" w:rsidRPr="00847109">
          <w:rPr>
            <w:rFonts w:asciiTheme="minorHAnsi" w:hAnsiTheme="minorHAnsi" w:cs="Helvetica"/>
            <w:sz w:val="22"/>
            <w:szCs w:val="22"/>
          </w:rPr>
          <w:fldChar w:fldCharType="end"/>
        </w:r>
      </w:hyperlink>
      <w:r w:rsidR="0066214D" w:rsidRPr="00847109">
        <w:rPr>
          <w:rFonts w:asciiTheme="minorHAnsi" w:hAnsiTheme="minorHAnsi" w:cs="Helvetica"/>
          <w:sz w:val="22"/>
          <w:szCs w:val="22"/>
        </w:rPr>
        <w:t xml:space="preserve"> are more adequate</w:t>
      </w:r>
      <w:r w:rsidR="001E3E0F" w:rsidRPr="00847109">
        <w:rPr>
          <w:rFonts w:asciiTheme="minorHAnsi" w:hAnsiTheme="minorHAnsi" w:cs="Helvetica"/>
          <w:sz w:val="22"/>
          <w:szCs w:val="22"/>
        </w:rPr>
        <w:t>.</w:t>
      </w:r>
      <w:r w:rsidR="00336D07" w:rsidRPr="00847109">
        <w:rPr>
          <w:rFonts w:asciiTheme="minorHAnsi" w:hAnsiTheme="minorHAnsi" w:cs="Helvetica"/>
          <w:sz w:val="22"/>
          <w:szCs w:val="22"/>
        </w:rPr>
        <w:t xml:space="preserve"> </w:t>
      </w:r>
      <w:r w:rsidR="00C506DB" w:rsidRPr="00847109">
        <w:rPr>
          <w:rFonts w:asciiTheme="minorHAnsi" w:hAnsiTheme="minorHAnsi" w:cs="Helvetica"/>
          <w:sz w:val="22"/>
          <w:szCs w:val="22"/>
        </w:rPr>
        <w:t>In certain settings, one can take advantage of native stimuli provided by cells</w:t>
      </w:r>
      <w:r w:rsidR="005057B9">
        <w:rPr>
          <w:rFonts w:asciiTheme="minorHAnsi" w:hAnsiTheme="minorHAnsi" w:cs="Helvetica"/>
          <w:sz w:val="22"/>
          <w:szCs w:val="22"/>
        </w:rPr>
        <w:t xml:space="preserve"> (</w:t>
      </w:r>
      <w:r w:rsidR="00B52AB3">
        <w:rPr>
          <w:rFonts w:asciiTheme="minorHAnsi" w:hAnsiTheme="minorHAnsi" w:cs="Helvetica"/>
          <w:sz w:val="22"/>
          <w:szCs w:val="22"/>
        </w:rPr>
        <w:t xml:space="preserve">i.e. </w:t>
      </w:r>
      <w:r w:rsidR="005057B9">
        <w:rPr>
          <w:rFonts w:asciiTheme="minorHAnsi" w:hAnsiTheme="minorHAnsi" w:cs="Helvetica"/>
          <w:sz w:val="22"/>
          <w:szCs w:val="22"/>
        </w:rPr>
        <w:t>endogenous stimulus)</w:t>
      </w:r>
      <w:r w:rsidR="00C506DB" w:rsidRPr="00847109">
        <w:rPr>
          <w:rFonts w:asciiTheme="minorHAnsi" w:hAnsiTheme="minorHAnsi" w:cs="Helvetica"/>
          <w:sz w:val="22"/>
          <w:szCs w:val="22"/>
        </w:rPr>
        <w:t>, such as cell-secreted enzymes (e.g. matrix metalloproteinases</w:t>
      </w:r>
      <w:hyperlink w:anchor="_ENREF_37" w:tooltip="Lutolf, 2003 #26" w:history="1">
        <w:r w:rsidR="00C23356" w:rsidRPr="00847109">
          <w:rPr>
            <w:rFonts w:asciiTheme="minorHAnsi" w:hAnsiTheme="minorHAnsi" w:cs="Helvetica"/>
            <w:sz w:val="22"/>
            <w:szCs w:val="22"/>
          </w:rPr>
          <w:fldChar w:fldCharType="begin">
            <w:fldData xml:space="preserve">PEVuZE5vdGU+PENpdGU+PEF1dGhvcj5MdXRvbGY8L0F1dGhvcj48WWVhcj4yMDAzPC9ZZWFyPjxS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</w:fldData>
          </w:fldChar>
        </w:r>
        <w:r w:rsidR="00C23356">
          <w:rPr>
            <w:rFonts w:asciiTheme="minorHAnsi" w:hAnsiTheme="minorHAnsi" w:cs="Helvetica"/>
            <w:sz w:val="22"/>
            <w:szCs w:val="22"/>
          </w:rPr>
          <w:instrText xml:space="preserve"> ADDIN EN.CITE </w:instrText>
        </w:r>
        <w:r w:rsidR="00C23356">
          <w:rPr>
            <w:rFonts w:asciiTheme="minorHAnsi" w:hAnsiTheme="minorHAnsi" w:cs="Helvetica"/>
            <w:sz w:val="22"/>
            <w:szCs w:val="22"/>
          </w:rPr>
          <w:fldChar w:fldCharType="begin">
            <w:fldData xml:space="preserve">PEVuZE5vdGU+PENpdGU+PEF1dGhvcj5MdXRvbGY8L0F1dGhvcj48WWVhcj4yMDAzPC9ZZWFyPjxS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</w:fldData>
          </w:fldChar>
        </w:r>
        <w:r w:rsidR="00C23356">
          <w:rPr>
            <w:rFonts w:asciiTheme="minorHAnsi" w:hAnsiTheme="minorHAnsi" w:cs="Helvetica"/>
            <w:sz w:val="22"/>
            <w:szCs w:val="22"/>
          </w:rPr>
          <w:instrText xml:space="preserve"> ADDIN EN.CITE.DATA </w:instrText>
        </w:r>
        <w:r w:rsidR="00C23356">
          <w:rPr>
            <w:rFonts w:asciiTheme="minorHAnsi" w:hAnsiTheme="minorHAnsi" w:cs="Helvetica"/>
            <w:sz w:val="22"/>
            <w:szCs w:val="22"/>
          </w:rPr>
        </w:r>
        <w:r w:rsidR="00C23356">
          <w:rPr>
            <w:rFonts w:asciiTheme="minorHAnsi" w:hAnsiTheme="minorHAnsi" w:cs="Helvetica"/>
            <w:sz w:val="22"/>
            <w:szCs w:val="22"/>
          </w:rPr>
          <w:fldChar w:fldCharType="end"/>
        </w:r>
        <w:r w:rsidR="00C23356" w:rsidRPr="00847109">
          <w:rPr>
            <w:rFonts w:asciiTheme="minorHAnsi" w:hAnsiTheme="minorHAnsi" w:cs="Helvetica"/>
            <w:sz w:val="22"/>
            <w:szCs w:val="22"/>
          </w:rPr>
        </w:r>
        <w:r w:rsidR="00C23356" w:rsidRPr="00847109">
          <w:rPr>
            <w:rFonts w:asciiTheme="minorHAnsi" w:hAnsiTheme="minorHAnsi" w:cs="Helvetica"/>
            <w:sz w:val="22"/>
            <w:szCs w:val="22"/>
          </w:rPr>
          <w:fldChar w:fldCharType="separate"/>
        </w:r>
        <w:r w:rsidR="00C23356" w:rsidRPr="00AD4129">
          <w:rPr>
            <w:rFonts w:asciiTheme="minorHAnsi" w:hAnsiTheme="minorHAnsi" w:cs="Helvetica"/>
            <w:noProof/>
            <w:sz w:val="22"/>
            <w:szCs w:val="22"/>
            <w:vertAlign w:val="superscript"/>
          </w:rPr>
          <w:t>37</w:t>
        </w:r>
        <w:r w:rsidR="00C23356" w:rsidRPr="00847109">
          <w:rPr>
            <w:rFonts w:asciiTheme="minorHAnsi" w:hAnsiTheme="minorHAnsi" w:cs="Helvetica"/>
            <w:sz w:val="22"/>
            <w:szCs w:val="22"/>
          </w:rPr>
          <w:fldChar w:fldCharType="end"/>
        </w:r>
      </w:hyperlink>
      <w:r w:rsidR="00C506DB" w:rsidRPr="00847109">
        <w:rPr>
          <w:rFonts w:asciiTheme="minorHAnsi" w:hAnsiTheme="minorHAnsi" w:cs="Helvetica"/>
          <w:sz w:val="22"/>
          <w:szCs w:val="22"/>
        </w:rPr>
        <w:t xml:space="preserve"> and alkaline phosphatase</w:t>
      </w:r>
      <w:hyperlink w:anchor="_ENREF_38" w:tooltip="Zelzer, 2012 #27" w:history="1">
        <w:r w:rsidR="00C23356" w:rsidRPr="00847109">
          <w:rPr>
            <w:rFonts w:asciiTheme="minorHAnsi" w:hAnsiTheme="minorHAnsi" w:cs="Helvetica"/>
            <w:sz w:val="22"/>
            <w:szCs w:val="22"/>
          </w:rPr>
          <w:fldChar w:fldCharType="begin">
            <w:fldData xml:space="preserve">PEVuZE5vdGU+PENpdGU+PEF1dGhvcj5aZWx6ZXI8L0F1dGhvcj48WWVhcj4yMDEyPC9ZZWFyPjxS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</w:fldData>
          </w:fldChar>
        </w:r>
        <w:r w:rsidR="00C23356">
          <w:rPr>
            <w:rFonts w:asciiTheme="minorHAnsi" w:hAnsiTheme="minorHAnsi" w:cs="Helvetica"/>
            <w:sz w:val="22"/>
            <w:szCs w:val="22"/>
          </w:rPr>
          <w:instrText xml:space="preserve"> ADDIN EN.CITE </w:instrText>
        </w:r>
        <w:r w:rsidR="00C23356">
          <w:rPr>
            <w:rFonts w:asciiTheme="minorHAnsi" w:hAnsiTheme="minorHAnsi" w:cs="Helvetica"/>
            <w:sz w:val="22"/>
            <w:szCs w:val="22"/>
          </w:rPr>
          <w:fldChar w:fldCharType="begin">
            <w:fldData xml:space="preserve">PEVuZE5vdGU+PENpdGU+PEF1dGhvcj5aZWx6ZXI8L0F1dGhvcj48WWVhcj4yMDEyPC9ZZWFyPjxS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</w:fldData>
          </w:fldChar>
        </w:r>
        <w:r w:rsidR="00C23356">
          <w:rPr>
            <w:rFonts w:asciiTheme="minorHAnsi" w:hAnsiTheme="minorHAnsi" w:cs="Helvetica"/>
            <w:sz w:val="22"/>
            <w:szCs w:val="22"/>
          </w:rPr>
          <w:instrText xml:space="preserve"> ADDIN EN.CITE.DATA </w:instrText>
        </w:r>
        <w:r w:rsidR="00C23356">
          <w:rPr>
            <w:rFonts w:asciiTheme="minorHAnsi" w:hAnsiTheme="minorHAnsi" w:cs="Helvetica"/>
            <w:sz w:val="22"/>
            <w:szCs w:val="22"/>
          </w:rPr>
        </w:r>
        <w:r w:rsidR="00C23356">
          <w:rPr>
            <w:rFonts w:asciiTheme="minorHAnsi" w:hAnsiTheme="minorHAnsi" w:cs="Helvetica"/>
            <w:sz w:val="22"/>
            <w:szCs w:val="22"/>
          </w:rPr>
          <w:fldChar w:fldCharType="end"/>
        </w:r>
        <w:r w:rsidR="00C23356" w:rsidRPr="00847109">
          <w:rPr>
            <w:rFonts w:asciiTheme="minorHAnsi" w:hAnsiTheme="minorHAnsi" w:cs="Helvetica"/>
            <w:sz w:val="22"/>
            <w:szCs w:val="22"/>
          </w:rPr>
        </w:r>
        <w:r w:rsidR="00C23356" w:rsidRPr="00847109">
          <w:rPr>
            <w:rFonts w:asciiTheme="minorHAnsi" w:hAnsiTheme="minorHAnsi" w:cs="Helvetica"/>
            <w:sz w:val="22"/>
            <w:szCs w:val="22"/>
          </w:rPr>
          <w:fldChar w:fldCharType="separate"/>
        </w:r>
        <w:r w:rsidR="00C23356" w:rsidRPr="00AD4129">
          <w:rPr>
            <w:rFonts w:asciiTheme="minorHAnsi" w:hAnsiTheme="minorHAnsi" w:cs="Helvetica"/>
            <w:noProof/>
            <w:sz w:val="22"/>
            <w:szCs w:val="22"/>
            <w:vertAlign w:val="superscript"/>
          </w:rPr>
          <w:t>38</w:t>
        </w:r>
        <w:r w:rsidR="00C23356" w:rsidRPr="00847109">
          <w:rPr>
            <w:rFonts w:asciiTheme="minorHAnsi" w:hAnsiTheme="minorHAnsi" w:cs="Helvetica"/>
            <w:sz w:val="22"/>
            <w:szCs w:val="22"/>
          </w:rPr>
          <w:fldChar w:fldCharType="end"/>
        </w:r>
      </w:hyperlink>
      <w:r w:rsidR="00C506DB" w:rsidRPr="00847109">
        <w:rPr>
          <w:rFonts w:asciiTheme="minorHAnsi" w:hAnsiTheme="minorHAnsi" w:cs="Helvetica"/>
          <w:sz w:val="22"/>
          <w:szCs w:val="22"/>
        </w:rPr>
        <w:t xml:space="preserve">) </w:t>
      </w:r>
      <w:r w:rsidR="0069749D">
        <w:rPr>
          <w:rFonts w:asciiTheme="minorHAnsi" w:hAnsiTheme="minorHAnsi" w:cs="Helvetica"/>
          <w:sz w:val="22"/>
          <w:szCs w:val="22"/>
        </w:rPr>
        <w:t xml:space="preserve">or pH changes due to production </w:t>
      </w:r>
      <w:r w:rsidR="0069749D" w:rsidRPr="0069749D">
        <w:rPr>
          <w:rFonts w:asciiTheme="minorHAnsi" w:hAnsiTheme="minorHAnsi" w:cs="Helvetica"/>
          <w:sz w:val="22"/>
          <w:szCs w:val="22"/>
        </w:rPr>
        <w:t>of acids resulting from bacterial metabolism</w:t>
      </w:r>
      <w:hyperlink w:anchor="_ENREF_33" w:tooltip="Gensel, 2012 #22" w:history="1">
        <w:r w:rsidR="00C23356" w:rsidRPr="00847109">
          <w:rPr>
            <w:rFonts w:asciiTheme="minorHAnsi" w:hAnsiTheme="minorHAnsi" w:cs="Helvetica"/>
            <w:sz w:val="22"/>
            <w:szCs w:val="22"/>
          </w:rPr>
          <w:fldChar w:fldCharType="begin">
            <w:fldData xml:space="preserve">PEVuZE5vdGU+PENpdGU+PEF1dGhvcj5HZW5zZWw8L0F1dGhvcj48WWVhcj4yMDEyPC9ZZWFyPjxS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</w:fldData>
          </w:fldChar>
        </w:r>
        <w:r w:rsidR="00C23356">
          <w:rPr>
            <w:rFonts w:asciiTheme="minorHAnsi" w:hAnsiTheme="minorHAnsi" w:cs="Helvetica"/>
            <w:sz w:val="22"/>
            <w:szCs w:val="22"/>
          </w:rPr>
          <w:instrText xml:space="preserve"> ADDIN EN.CITE </w:instrText>
        </w:r>
        <w:r w:rsidR="00C23356">
          <w:rPr>
            <w:rFonts w:asciiTheme="minorHAnsi" w:hAnsiTheme="minorHAnsi" w:cs="Helvetica"/>
            <w:sz w:val="22"/>
            <w:szCs w:val="22"/>
          </w:rPr>
          <w:fldChar w:fldCharType="begin">
            <w:fldData xml:space="preserve">PEVuZE5vdGU+PENpdGU+PEF1dGhvcj5HZW5zZWw8L0F1dGhvcj48WWVhcj4yMDEyPC9ZZWFyPjxS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</w:fldData>
          </w:fldChar>
        </w:r>
        <w:r w:rsidR="00C23356">
          <w:rPr>
            <w:rFonts w:asciiTheme="minorHAnsi" w:hAnsiTheme="minorHAnsi" w:cs="Helvetica"/>
            <w:sz w:val="22"/>
            <w:szCs w:val="22"/>
          </w:rPr>
          <w:instrText xml:space="preserve"> ADDIN EN.CITE.DATA </w:instrText>
        </w:r>
        <w:r w:rsidR="00C23356">
          <w:rPr>
            <w:rFonts w:asciiTheme="minorHAnsi" w:hAnsiTheme="minorHAnsi" w:cs="Helvetica"/>
            <w:sz w:val="22"/>
            <w:szCs w:val="22"/>
          </w:rPr>
        </w:r>
        <w:r w:rsidR="00C23356">
          <w:rPr>
            <w:rFonts w:asciiTheme="minorHAnsi" w:hAnsiTheme="minorHAnsi" w:cs="Helvetica"/>
            <w:sz w:val="22"/>
            <w:szCs w:val="22"/>
          </w:rPr>
          <w:fldChar w:fldCharType="end"/>
        </w:r>
        <w:r w:rsidR="00C23356" w:rsidRPr="00847109">
          <w:rPr>
            <w:rFonts w:asciiTheme="minorHAnsi" w:hAnsiTheme="minorHAnsi" w:cs="Helvetica"/>
            <w:sz w:val="22"/>
            <w:szCs w:val="22"/>
          </w:rPr>
        </w:r>
        <w:r w:rsidR="00C23356" w:rsidRPr="00847109">
          <w:rPr>
            <w:rFonts w:asciiTheme="minorHAnsi" w:hAnsiTheme="minorHAnsi" w:cs="Helvetica"/>
            <w:sz w:val="22"/>
            <w:szCs w:val="22"/>
          </w:rPr>
          <w:fldChar w:fldCharType="separate"/>
        </w:r>
        <w:r w:rsidR="00C23356" w:rsidRPr="00AD4129">
          <w:rPr>
            <w:rFonts w:asciiTheme="minorHAnsi" w:hAnsiTheme="minorHAnsi" w:cs="Helvetica"/>
            <w:noProof/>
            <w:sz w:val="22"/>
            <w:szCs w:val="22"/>
            <w:vertAlign w:val="superscript"/>
          </w:rPr>
          <w:t>33</w:t>
        </w:r>
        <w:r w:rsidR="00C23356" w:rsidRPr="00847109">
          <w:rPr>
            <w:rFonts w:asciiTheme="minorHAnsi" w:hAnsiTheme="minorHAnsi" w:cs="Helvetica"/>
            <w:sz w:val="22"/>
            <w:szCs w:val="22"/>
          </w:rPr>
          <w:fldChar w:fldCharType="end"/>
        </w:r>
      </w:hyperlink>
      <w:r w:rsidR="00C506DB" w:rsidRPr="00847109">
        <w:rPr>
          <w:rFonts w:asciiTheme="minorHAnsi" w:hAnsiTheme="minorHAnsi" w:cs="Helvetica"/>
          <w:sz w:val="22"/>
          <w:szCs w:val="22"/>
        </w:rPr>
        <w:t xml:space="preserve"> to devise cell-responsive bio-interfaces with highly desired autonomous functionality</w:t>
      </w:r>
      <w:r w:rsidR="00336D07" w:rsidRPr="00847109">
        <w:rPr>
          <w:rFonts w:asciiTheme="minorHAnsi" w:hAnsiTheme="minorHAnsi" w:cs="Helvetica"/>
          <w:sz w:val="22"/>
          <w:szCs w:val="22"/>
        </w:rPr>
        <w:t>.</w:t>
      </w:r>
      <w:r w:rsidR="000D6144">
        <w:rPr>
          <w:rFonts w:asciiTheme="minorHAnsi" w:hAnsiTheme="minorHAnsi" w:cs="Helvetica"/>
          <w:sz w:val="22"/>
          <w:szCs w:val="22"/>
        </w:rPr>
        <w:t xml:space="preserve"> </w:t>
      </w:r>
      <w:r w:rsidR="000F1290">
        <w:rPr>
          <w:rFonts w:asciiTheme="minorHAnsi" w:hAnsiTheme="minorHAnsi" w:cs="Helvetica"/>
          <w:sz w:val="22"/>
          <w:szCs w:val="22"/>
        </w:rPr>
        <w:t>A</w:t>
      </w:r>
      <w:r w:rsidR="0004465E" w:rsidRPr="00847109">
        <w:rPr>
          <w:rFonts w:asciiTheme="minorHAnsi" w:hAnsiTheme="minorHAnsi" w:cs="Helvetica"/>
          <w:sz w:val="22"/>
          <w:szCs w:val="22"/>
        </w:rPr>
        <w:t>ddressability</w:t>
      </w:r>
      <w:r w:rsidR="000F1290">
        <w:rPr>
          <w:rFonts w:asciiTheme="minorHAnsi" w:hAnsiTheme="minorHAnsi" w:cs="Helvetica"/>
          <w:sz w:val="22"/>
          <w:szCs w:val="22"/>
        </w:rPr>
        <w:t xml:space="preserve">, </w:t>
      </w:r>
      <w:r w:rsidR="0004465E" w:rsidRPr="00847109">
        <w:rPr>
          <w:rFonts w:asciiTheme="minorHAnsi" w:hAnsiTheme="minorHAnsi" w:cs="Helvetica"/>
          <w:sz w:val="22"/>
          <w:szCs w:val="22"/>
        </w:rPr>
        <w:t xml:space="preserve">mode </w:t>
      </w:r>
      <w:r w:rsidR="00F57BA9">
        <w:rPr>
          <w:rFonts w:asciiTheme="minorHAnsi" w:hAnsiTheme="minorHAnsi" w:cs="Helvetica"/>
          <w:sz w:val="22"/>
          <w:szCs w:val="22"/>
        </w:rPr>
        <w:t>of actuation</w:t>
      </w:r>
      <w:r w:rsidR="006D2A5F">
        <w:rPr>
          <w:rFonts w:asciiTheme="minorHAnsi" w:hAnsiTheme="minorHAnsi" w:cs="Helvetica"/>
          <w:sz w:val="22"/>
          <w:szCs w:val="22"/>
        </w:rPr>
        <w:t xml:space="preserve"> and</w:t>
      </w:r>
      <w:r w:rsidR="000D6144">
        <w:rPr>
          <w:rFonts w:asciiTheme="minorHAnsi" w:hAnsiTheme="minorHAnsi" w:cs="Helvetica"/>
          <w:sz w:val="22"/>
          <w:szCs w:val="22"/>
        </w:rPr>
        <w:t xml:space="preserve"> </w:t>
      </w:r>
      <w:r w:rsidR="0004465E" w:rsidRPr="00847109">
        <w:rPr>
          <w:rFonts w:asciiTheme="minorHAnsi" w:hAnsiTheme="minorHAnsi" w:cs="Helvetica"/>
          <w:sz w:val="22"/>
          <w:szCs w:val="22"/>
        </w:rPr>
        <w:t xml:space="preserve">spatial control </w:t>
      </w:r>
      <w:r w:rsidR="00336D07" w:rsidRPr="00847109">
        <w:rPr>
          <w:rFonts w:asciiTheme="minorHAnsi" w:hAnsiTheme="minorHAnsi" w:cs="Helvetica"/>
          <w:sz w:val="22"/>
          <w:szCs w:val="22"/>
        </w:rPr>
        <w:t>are characteristics associated with all different stimuli</w:t>
      </w:r>
      <w:r w:rsidR="00DF3F9D" w:rsidRPr="00847109">
        <w:rPr>
          <w:rFonts w:asciiTheme="minorHAnsi" w:hAnsiTheme="minorHAnsi" w:cs="Helvetica"/>
          <w:sz w:val="22"/>
          <w:szCs w:val="22"/>
        </w:rPr>
        <w:t xml:space="preserve"> that can be also </w:t>
      </w:r>
      <w:r w:rsidR="00336D07" w:rsidRPr="00847109">
        <w:rPr>
          <w:rFonts w:asciiTheme="minorHAnsi" w:hAnsiTheme="minorHAnsi" w:cs="Helvetica"/>
          <w:sz w:val="22"/>
          <w:szCs w:val="22"/>
        </w:rPr>
        <w:t xml:space="preserve">determinant in the appropriate </w:t>
      </w:r>
      <w:r w:rsidR="00DF3F9D" w:rsidRPr="00847109">
        <w:rPr>
          <w:rFonts w:asciiTheme="minorHAnsi" w:hAnsiTheme="minorHAnsi" w:cs="Helvetica"/>
          <w:sz w:val="22"/>
          <w:szCs w:val="22"/>
        </w:rPr>
        <w:t xml:space="preserve">stimulus </w:t>
      </w:r>
      <w:r w:rsidR="0060240D" w:rsidRPr="00847109">
        <w:rPr>
          <w:rFonts w:asciiTheme="minorHAnsi" w:hAnsiTheme="minorHAnsi" w:cs="Helvetica"/>
          <w:sz w:val="22"/>
          <w:szCs w:val="22"/>
        </w:rPr>
        <w:t>selection</w:t>
      </w:r>
      <w:r w:rsidR="00C93B6F" w:rsidRPr="00847109">
        <w:rPr>
          <w:rFonts w:asciiTheme="minorHAnsi" w:hAnsiTheme="minorHAnsi" w:cs="Helvetica"/>
          <w:sz w:val="22"/>
          <w:szCs w:val="22"/>
        </w:rPr>
        <w:t xml:space="preserve"> (Table 1)</w:t>
      </w:r>
      <w:r w:rsidR="0060240D" w:rsidRPr="00847109">
        <w:rPr>
          <w:rFonts w:asciiTheme="minorHAnsi" w:hAnsiTheme="minorHAnsi" w:cs="Helvetica"/>
          <w:sz w:val="22"/>
          <w:szCs w:val="22"/>
        </w:rPr>
        <w:t xml:space="preserve">. </w:t>
      </w:r>
    </w:p>
    <w:p w14:paraId="272CDD49" w14:textId="77777777" w:rsidR="0074473A" w:rsidRPr="00FA5A1E" w:rsidRDefault="0074473A" w:rsidP="00517DD0">
      <w:pPr>
        <w:pStyle w:val="articlebodyabstracttext"/>
        <w:spacing w:before="0" w:beforeAutospacing="0" w:after="0" w:afterAutospacing="0" w:line="480" w:lineRule="auto"/>
        <w:ind w:firstLine="720"/>
        <w:jc w:val="both"/>
        <w:rPr>
          <w:rFonts w:asciiTheme="minorHAnsi" w:hAnsiTheme="minorHAnsi" w:cs="Helvetica"/>
          <w:sz w:val="22"/>
          <w:szCs w:val="22"/>
        </w:rPr>
      </w:pPr>
    </w:p>
    <w:p w14:paraId="7F3208CA" w14:textId="77777777" w:rsidR="00517DD0" w:rsidRPr="00847109" w:rsidRDefault="00517DD0" w:rsidP="00517DD0">
      <w:pPr>
        <w:pStyle w:val="articlebodyabstracttext"/>
        <w:spacing w:before="0" w:beforeAutospacing="0" w:after="0" w:afterAutospacing="0" w:line="480" w:lineRule="auto"/>
        <w:jc w:val="both"/>
        <w:rPr>
          <w:rFonts w:asciiTheme="minorHAnsi" w:hAnsiTheme="minorHAnsi" w:cs="Helvetica"/>
          <w:sz w:val="22"/>
          <w:szCs w:val="22"/>
        </w:rPr>
      </w:pPr>
      <w:r w:rsidRPr="00847109">
        <w:rPr>
          <w:rFonts w:asciiTheme="minorHAnsi" w:hAnsiTheme="minorHAnsi" w:cs="Helvetica"/>
          <w:sz w:val="22"/>
          <w:szCs w:val="22"/>
        </w:rPr>
        <w:lastRenderedPageBreak/>
        <w:t xml:space="preserve">Table 1 – </w:t>
      </w:r>
      <w:r>
        <w:rPr>
          <w:rFonts w:asciiTheme="minorHAnsi" w:hAnsiTheme="minorHAnsi" w:cs="Helvetica"/>
          <w:sz w:val="22"/>
          <w:szCs w:val="22"/>
        </w:rPr>
        <w:t>Addressability, mode of actuation, spatial resolution and switchable entities associated with a particular stimulus.</w:t>
      </w:r>
    </w:p>
    <w:tbl>
      <w:tblPr>
        <w:tblStyle w:val="TableGrid"/>
        <w:tblW w:w="9236" w:type="dxa"/>
        <w:tblCellSpacing w:w="11"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ayout w:type="fixed"/>
        <w:tblLook w:val="04A0" w:firstRow="1" w:lastRow="0" w:firstColumn="1" w:lastColumn="0" w:noHBand="0" w:noVBand="1"/>
      </w:tblPr>
      <w:tblGrid>
        <w:gridCol w:w="1452"/>
        <w:gridCol w:w="1972"/>
        <w:gridCol w:w="1092"/>
        <w:gridCol w:w="1078"/>
        <w:gridCol w:w="3642"/>
      </w:tblGrid>
      <w:tr w:rsidR="00517DD0" w:rsidRPr="00FD7C36" w14:paraId="6270ADD2" w14:textId="77777777" w:rsidTr="00517DD0">
        <w:trPr>
          <w:trHeight w:val="170"/>
          <w:tblCellSpacing w:w="11" w:type="dxa"/>
        </w:trPr>
        <w:tc>
          <w:tcPr>
            <w:tcW w:w="1419" w:type="dxa"/>
            <w:tcBorders>
              <w:top w:val="single" w:sz="18" w:space="0" w:color="auto"/>
              <w:bottom w:val="single" w:sz="18" w:space="0" w:color="auto"/>
            </w:tcBorders>
            <w:shd w:val="clear" w:color="auto" w:fill="D9D9D9" w:themeFill="background1" w:themeFillShade="D9"/>
          </w:tcPr>
          <w:p w14:paraId="3D883454" w14:textId="77777777" w:rsidR="00517DD0" w:rsidRPr="00FD7C36" w:rsidRDefault="00517DD0" w:rsidP="00517DD0">
            <w:pPr>
              <w:pStyle w:val="articlebodyabstracttext"/>
              <w:spacing w:before="0" w:beforeAutospacing="0" w:after="0" w:afterAutospacing="0"/>
              <w:rPr>
                <w:rFonts w:asciiTheme="minorHAnsi" w:hAnsiTheme="minorHAnsi" w:cs="Helvetica"/>
                <w:b/>
                <w:sz w:val="20"/>
                <w:szCs w:val="20"/>
              </w:rPr>
            </w:pPr>
            <w:r w:rsidRPr="00FD7C36">
              <w:rPr>
                <w:rFonts w:asciiTheme="minorHAnsi" w:hAnsiTheme="minorHAnsi" w:cs="Helvetica"/>
                <w:b/>
                <w:sz w:val="20"/>
                <w:szCs w:val="20"/>
              </w:rPr>
              <w:t>Stimulus</w:t>
            </w:r>
          </w:p>
        </w:tc>
        <w:tc>
          <w:tcPr>
            <w:tcW w:w="1950" w:type="dxa"/>
            <w:tcBorders>
              <w:top w:val="single" w:sz="18" w:space="0" w:color="auto"/>
              <w:bottom w:val="single" w:sz="18" w:space="0" w:color="auto"/>
            </w:tcBorders>
            <w:shd w:val="clear" w:color="auto" w:fill="D9D9D9" w:themeFill="background1" w:themeFillShade="D9"/>
          </w:tcPr>
          <w:p w14:paraId="2D4C599A" w14:textId="77777777" w:rsidR="00517DD0" w:rsidRPr="00FD7C36" w:rsidRDefault="00517DD0" w:rsidP="00517DD0">
            <w:pPr>
              <w:pStyle w:val="articlebodyabstracttext"/>
              <w:spacing w:before="0" w:beforeAutospacing="0" w:after="0" w:afterAutospacing="0"/>
              <w:rPr>
                <w:rFonts w:asciiTheme="minorHAnsi" w:hAnsiTheme="minorHAnsi" w:cs="Helvetica"/>
                <w:b/>
                <w:sz w:val="20"/>
                <w:szCs w:val="20"/>
              </w:rPr>
            </w:pPr>
            <w:r w:rsidRPr="00FD7C36">
              <w:rPr>
                <w:rFonts w:asciiTheme="minorHAnsi" w:hAnsiTheme="minorHAnsi" w:cs="Helvetica"/>
                <w:b/>
                <w:sz w:val="20"/>
                <w:szCs w:val="20"/>
              </w:rPr>
              <w:t>Addressability</w:t>
            </w:r>
          </w:p>
        </w:tc>
        <w:tc>
          <w:tcPr>
            <w:tcW w:w="1070" w:type="dxa"/>
            <w:tcBorders>
              <w:top w:val="single" w:sz="18" w:space="0" w:color="auto"/>
              <w:bottom w:val="single" w:sz="18" w:space="0" w:color="auto"/>
            </w:tcBorders>
            <w:shd w:val="clear" w:color="auto" w:fill="D9D9D9" w:themeFill="background1" w:themeFillShade="D9"/>
          </w:tcPr>
          <w:p w14:paraId="65162FAD" w14:textId="77777777" w:rsidR="00517DD0" w:rsidRPr="00FD7C36" w:rsidRDefault="00517DD0" w:rsidP="00517DD0">
            <w:pPr>
              <w:pStyle w:val="articlebodyabstracttext"/>
              <w:spacing w:before="0" w:beforeAutospacing="0" w:after="0" w:afterAutospacing="0"/>
              <w:rPr>
                <w:rFonts w:asciiTheme="minorHAnsi" w:hAnsiTheme="minorHAnsi" w:cs="Helvetica"/>
                <w:b/>
                <w:sz w:val="20"/>
                <w:szCs w:val="20"/>
              </w:rPr>
            </w:pPr>
            <w:r w:rsidRPr="00FD7C36">
              <w:rPr>
                <w:rFonts w:asciiTheme="minorHAnsi" w:hAnsiTheme="minorHAnsi" w:cs="Helvetica"/>
                <w:b/>
                <w:sz w:val="20"/>
                <w:szCs w:val="20"/>
              </w:rPr>
              <w:t>Actuation</w:t>
            </w:r>
          </w:p>
        </w:tc>
        <w:tc>
          <w:tcPr>
            <w:tcW w:w="1056" w:type="dxa"/>
            <w:tcBorders>
              <w:top w:val="single" w:sz="18" w:space="0" w:color="auto"/>
              <w:bottom w:val="single" w:sz="18" w:space="0" w:color="auto"/>
            </w:tcBorders>
            <w:shd w:val="clear" w:color="auto" w:fill="D9D9D9" w:themeFill="background1" w:themeFillShade="D9"/>
          </w:tcPr>
          <w:p w14:paraId="1F2FEBAC" w14:textId="77777777" w:rsidR="00517DD0" w:rsidRPr="00FD7C36" w:rsidRDefault="00517DD0" w:rsidP="00517DD0">
            <w:pPr>
              <w:pStyle w:val="articlebodyabstracttext"/>
              <w:spacing w:before="0" w:beforeAutospacing="0" w:after="0" w:afterAutospacing="0"/>
              <w:rPr>
                <w:rFonts w:asciiTheme="minorHAnsi" w:hAnsiTheme="minorHAnsi" w:cs="Helvetica"/>
                <w:b/>
                <w:sz w:val="20"/>
                <w:szCs w:val="20"/>
              </w:rPr>
            </w:pPr>
            <w:r w:rsidRPr="00FD7C36">
              <w:rPr>
                <w:rFonts w:asciiTheme="minorHAnsi" w:hAnsiTheme="minorHAnsi" w:cs="Helvetica"/>
                <w:b/>
                <w:sz w:val="20"/>
                <w:szCs w:val="20"/>
              </w:rPr>
              <w:t>Spatial Control</w:t>
            </w:r>
          </w:p>
        </w:tc>
        <w:tc>
          <w:tcPr>
            <w:tcW w:w="3609" w:type="dxa"/>
            <w:tcBorders>
              <w:top w:val="single" w:sz="18" w:space="0" w:color="auto"/>
              <w:bottom w:val="single" w:sz="18" w:space="0" w:color="auto"/>
            </w:tcBorders>
            <w:shd w:val="clear" w:color="auto" w:fill="D9D9D9" w:themeFill="background1" w:themeFillShade="D9"/>
          </w:tcPr>
          <w:p w14:paraId="0C70E793" w14:textId="77777777" w:rsidR="00517DD0" w:rsidRPr="00FD7C36" w:rsidRDefault="00517DD0" w:rsidP="00517DD0">
            <w:pPr>
              <w:pStyle w:val="articlebodyabstracttext"/>
              <w:spacing w:before="0" w:beforeAutospacing="0" w:after="0" w:afterAutospacing="0"/>
              <w:rPr>
                <w:rFonts w:asciiTheme="minorHAnsi" w:hAnsiTheme="minorHAnsi" w:cs="Helvetica"/>
                <w:b/>
                <w:sz w:val="20"/>
                <w:szCs w:val="20"/>
              </w:rPr>
            </w:pPr>
            <w:r w:rsidRPr="00FD7C36">
              <w:rPr>
                <w:rFonts w:asciiTheme="minorHAnsi" w:hAnsiTheme="minorHAnsi" w:cs="Helvetica"/>
                <w:b/>
                <w:sz w:val="20"/>
                <w:szCs w:val="20"/>
              </w:rPr>
              <w:t xml:space="preserve">Examples of switchable </w:t>
            </w:r>
            <w:r>
              <w:rPr>
                <w:rFonts w:asciiTheme="minorHAnsi" w:hAnsiTheme="minorHAnsi" w:cs="Helvetica"/>
                <w:b/>
                <w:sz w:val="20"/>
                <w:szCs w:val="20"/>
              </w:rPr>
              <w:t>entities</w:t>
            </w:r>
          </w:p>
        </w:tc>
      </w:tr>
      <w:tr w:rsidR="00517DD0" w:rsidRPr="00847109" w14:paraId="40169B97" w14:textId="77777777" w:rsidTr="00517DD0">
        <w:trPr>
          <w:trHeight w:val="775"/>
          <w:tblCellSpacing w:w="11" w:type="dxa"/>
        </w:trPr>
        <w:tc>
          <w:tcPr>
            <w:tcW w:w="1419" w:type="dxa"/>
            <w:shd w:val="clear" w:color="auto" w:fill="D9D9D9" w:themeFill="background1" w:themeFillShade="D9"/>
          </w:tcPr>
          <w:p w14:paraId="17C92CB4" w14:textId="77777777" w:rsidR="00517DD0" w:rsidRPr="00142125" w:rsidRDefault="00517DD0" w:rsidP="00517DD0">
            <w:pPr>
              <w:pStyle w:val="articlebodyabstracttext"/>
              <w:spacing w:before="0" w:beforeAutospacing="0" w:after="0" w:afterAutospacing="0"/>
              <w:rPr>
                <w:rFonts w:asciiTheme="minorHAnsi" w:hAnsiTheme="minorHAnsi" w:cs="Helvetica"/>
                <w:sz w:val="20"/>
                <w:szCs w:val="20"/>
              </w:rPr>
            </w:pPr>
            <w:r>
              <w:rPr>
                <w:rFonts w:asciiTheme="minorHAnsi" w:hAnsiTheme="minorHAnsi" w:cs="Helvetica"/>
                <w:sz w:val="20"/>
                <w:szCs w:val="20"/>
              </w:rPr>
              <w:t>pH</w:t>
            </w:r>
          </w:p>
        </w:tc>
        <w:tc>
          <w:tcPr>
            <w:tcW w:w="1950" w:type="dxa"/>
            <w:shd w:val="clear" w:color="auto" w:fill="D9D9D9" w:themeFill="background1" w:themeFillShade="D9"/>
          </w:tcPr>
          <w:p w14:paraId="1BC4BFF2" w14:textId="77777777" w:rsidR="00517DD0" w:rsidRPr="00142125" w:rsidRDefault="00517DD0" w:rsidP="00517DD0">
            <w:pPr>
              <w:pStyle w:val="articlebodyabstracttext"/>
              <w:spacing w:before="0" w:beforeAutospacing="0" w:after="0" w:afterAutospacing="0"/>
              <w:rPr>
                <w:rFonts w:asciiTheme="minorHAnsi" w:hAnsiTheme="minorHAnsi" w:cs="Helvetica"/>
                <w:sz w:val="20"/>
                <w:szCs w:val="20"/>
              </w:rPr>
            </w:pPr>
            <w:r w:rsidRPr="00142125">
              <w:rPr>
                <w:rFonts w:asciiTheme="minorHAnsi" w:hAnsiTheme="minorHAnsi" w:cs="Helvetica"/>
                <w:sz w:val="20"/>
                <w:szCs w:val="20"/>
              </w:rPr>
              <w:t>Easy</w:t>
            </w:r>
          </w:p>
        </w:tc>
        <w:tc>
          <w:tcPr>
            <w:tcW w:w="1070" w:type="dxa"/>
            <w:shd w:val="clear" w:color="auto" w:fill="D9D9D9" w:themeFill="background1" w:themeFillShade="D9"/>
          </w:tcPr>
          <w:p w14:paraId="6604767C" w14:textId="77777777" w:rsidR="00517DD0" w:rsidRPr="00142125" w:rsidRDefault="00517DD0" w:rsidP="00517DD0">
            <w:pPr>
              <w:pStyle w:val="articlebodyabstracttext"/>
              <w:spacing w:before="0" w:beforeAutospacing="0" w:after="0" w:afterAutospacing="0"/>
              <w:rPr>
                <w:rFonts w:asciiTheme="minorHAnsi" w:hAnsiTheme="minorHAnsi" w:cs="Helvetica"/>
                <w:sz w:val="20"/>
                <w:szCs w:val="20"/>
              </w:rPr>
            </w:pPr>
            <w:r w:rsidRPr="00142125">
              <w:rPr>
                <w:rFonts w:asciiTheme="minorHAnsi" w:hAnsiTheme="minorHAnsi" w:cs="Helvetica"/>
                <w:sz w:val="20"/>
                <w:szCs w:val="20"/>
              </w:rPr>
              <w:t>Contact</w:t>
            </w:r>
          </w:p>
        </w:tc>
        <w:tc>
          <w:tcPr>
            <w:tcW w:w="1056" w:type="dxa"/>
            <w:shd w:val="clear" w:color="auto" w:fill="D9D9D9" w:themeFill="background1" w:themeFillShade="D9"/>
          </w:tcPr>
          <w:p w14:paraId="54426F80" w14:textId="77777777" w:rsidR="00517DD0" w:rsidRPr="00142125" w:rsidRDefault="00517DD0" w:rsidP="00517DD0">
            <w:pPr>
              <w:pStyle w:val="articlebodyabstracttext"/>
              <w:spacing w:before="0" w:beforeAutospacing="0" w:after="0" w:afterAutospacing="0"/>
              <w:rPr>
                <w:rFonts w:asciiTheme="minorHAnsi" w:hAnsiTheme="minorHAnsi" w:cs="Helvetica"/>
                <w:sz w:val="20"/>
                <w:szCs w:val="20"/>
              </w:rPr>
            </w:pPr>
            <w:r w:rsidRPr="00142125">
              <w:rPr>
                <w:rFonts w:asciiTheme="minorHAnsi" w:hAnsiTheme="minorHAnsi" w:cs="Helvetica"/>
                <w:sz w:val="20"/>
                <w:szCs w:val="20"/>
              </w:rPr>
              <w:t>No</w:t>
            </w:r>
          </w:p>
        </w:tc>
        <w:tc>
          <w:tcPr>
            <w:tcW w:w="3609" w:type="dxa"/>
            <w:shd w:val="clear" w:color="auto" w:fill="D9D9D9" w:themeFill="background1" w:themeFillShade="D9"/>
          </w:tcPr>
          <w:p w14:paraId="13BC7664" w14:textId="5EB6EAC1" w:rsidR="00517DD0" w:rsidRPr="00142125" w:rsidRDefault="00517DD0" w:rsidP="00C23356">
            <w:pPr>
              <w:pStyle w:val="articlebodyabstracttext"/>
              <w:spacing w:before="0" w:beforeAutospacing="0" w:after="0" w:afterAutospacing="0"/>
              <w:rPr>
                <w:rFonts w:asciiTheme="minorHAnsi" w:hAnsiTheme="minorHAnsi" w:cs="Helvetica"/>
                <w:sz w:val="20"/>
                <w:szCs w:val="20"/>
              </w:rPr>
            </w:pPr>
            <w:r w:rsidRPr="00142125">
              <w:rPr>
                <w:rFonts w:asciiTheme="minorHAnsi" w:hAnsiTheme="minorHAnsi" w:cs="Helvetica"/>
                <w:sz w:val="20"/>
                <w:szCs w:val="20"/>
              </w:rPr>
              <w:t>Poly(acrylamide-co-acrylic acid) (P(AAm-co-AAc))</w:t>
            </w:r>
            <w:hyperlink w:anchor="_ENREF_7" w:tooltip="Shastri, 2015 #34" w:history="1">
              <w:r w:rsidR="00C23356" w:rsidRPr="00142125">
                <w:rPr>
                  <w:rFonts w:asciiTheme="minorHAnsi" w:hAnsiTheme="minorHAnsi" w:cs="Helvetica"/>
                  <w:sz w:val="20"/>
                  <w:szCs w:val="20"/>
                </w:rPr>
                <w:fldChar w:fldCharType="begin">
                  <w:fldData xml:space="preserve">PEVuZE5vdGU+PENpdGU+PEF1dGhvcj5TaGFzdHJpPC9BdXRob3I+PFllYXI+MjAxNTwvWWVhcj48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</w:fldData>
                </w:fldChar>
              </w:r>
              <w:r w:rsidR="00C23356">
                <w:rPr>
                  <w:rFonts w:asciiTheme="minorHAnsi" w:hAnsiTheme="minorHAnsi" w:cs="Helvetica"/>
                  <w:sz w:val="20"/>
                  <w:szCs w:val="20"/>
                </w:rPr>
                <w:instrText xml:space="preserve"> ADDIN EN.CITE </w:instrText>
              </w:r>
              <w:r w:rsidR="00C23356">
                <w:rPr>
                  <w:rFonts w:asciiTheme="minorHAnsi" w:hAnsiTheme="minorHAnsi" w:cs="Helvetica"/>
                  <w:sz w:val="20"/>
                  <w:szCs w:val="20"/>
                </w:rPr>
                <w:fldChar w:fldCharType="begin">
                  <w:fldData xml:space="preserve">PEVuZE5vdGU+PENpdGU+PEF1dGhvcj5TaGFzdHJpPC9BdXRob3I+PFllYXI+MjAxNTwvWWVhcj48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</w:fldData>
                </w:fldChar>
              </w:r>
              <w:r w:rsidR="00C23356">
                <w:rPr>
                  <w:rFonts w:asciiTheme="minorHAnsi" w:hAnsiTheme="minorHAnsi" w:cs="Helvetica"/>
                  <w:sz w:val="20"/>
                  <w:szCs w:val="20"/>
                </w:rPr>
                <w:instrText xml:space="preserve"> ADDIN EN.CITE.DATA </w:instrText>
              </w:r>
              <w:r w:rsidR="00C23356">
                <w:rPr>
                  <w:rFonts w:asciiTheme="minorHAnsi" w:hAnsiTheme="minorHAnsi" w:cs="Helvetica"/>
                  <w:sz w:val="20"/>
                  <w:szCs w:val="20"/>
                </w:rPr>
              </w:r>
              <w:r w:rsidR="00C23356">
                <w:rPr>
                  <w:rFonts w:asciiTheme="minorHAnsi" w:hAnsiTheme="minorHAnsi" w:cs="Helvetica"/>
                  <w:sz w:val="20"/>
                  <w:szCs w:val="20"/>
                </w:rPr>
                <w:fldChar w:fldCharType="end"/>
              </w:r>
              <w:r w:rsidR="00C23356" w:rsidRPr="00142125">
                <w:rPr>
                  <w:rFonts w:asciiTheme="minorHAnsi" w:hAnsiTheme="minorHAnsi" w:cs="Helvetica"/>
                  <w:sz w:val="20"/>
                  <w:szCs w:val="20"/>
                </w:rPr>
              </w:r>
              <w:r w:rsidR="00C23356" w:rsidRPr="00142125">
                <w:rPr>
                  <w:rFonts w:asciiTheme="minorHAnsi" w:hAnsiTheme="minorHAnsi" w:cs="Helvetica"/>
                  <w:sz w:val="20"/>
                  <w:szCs w:val="20"/>
                </w:rPr>
                <w:fldChar w:fldCharType="separate"/>
              </w:r>
              <w:r w:rsidR="00C23356" w:rsidRPr="00B43ECE">
                <w:rPr>
                  <w:rFonts w:asciiTheme="minorHAnsi" w:hAnsiTheme="minorHAnsi" w:cs="Helvetica"/>
                  <w:noProof/>
                  <w:sz w:val="20"/>
                  <w:szCs w:val="20"/>
                  <w:vertAlign w:val="superscript"/>
                </w:rPr>
                <w:t>7</w:t>
              </w:r>
              <w:r w:rsidR="00C23356" w:rsidRPr="00142125">
                <w:rPr>
                  <w:rFonts w:asciiTheme="minorHAnsi" w:hAnsiTheme="minorHAnsi" w:cs="Helvetica"/>
                  <w:sz w:val="20"/>
                  <w:szCs w:val="20"/>
                </w:rPr>
                <w:fldChar w:fldCharType="end"/>
              </w:r>
            </w:hyperlink>
            <w:r w:rsidRPr="00142125">
              <w:rPr>
                <w:rFonts w:asciiTheme="minorHAnsi" w:hAnsiTheme="minorHAnsi" w:cs="Helvetica"/>
                <w:sz w:val="20"/>
                <w:szCs w:val="20"/>
              </w:rPr>
              <w:t>; Poly(methacrylic acid) (PMAA)</w:t>
            </w:r>
            <w:hyperlink w:anchor="_ENREF_48" w:tooltip="Wei, 2016 #62" w:history="1">
              <w:r w:rsidR="00C23356" w:rsidRPr="00142125">
                <w:rPr>
                  <w:rFonts w:asciiTheme="minorHAnsi" w:hAnsiTheme="minorHAnsi" w:cs="ScalaSansLF-Bold"/>
                  <w:bCs/>
                  <w:sz w:val="20"/>
                  <w:szCs w:val="20"/>
                </w:rPr>
                <w:fldChar w:fldCharType="begin">
                  <w:fldData xml:space="preserve">PEVuZE5vdGU+PENpdGU+PEF1dGhvcj5XZWk8L0F1dGhvcj48WWVhcj4yMDE2PC9ZZWFyPjxSZWNO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=
</w:fldData>
                </w:fldChar>
              </w:r>
              <w:r w:rsidR="00C23356">
                <w:rPr>
                  <w:rFonts w:asciiTheme="minorHAnsi" w:hAnsiTheme="minorHAnsi" w:cs="ScalaSansLF-Bold"/>
                  <w:bCs/>
                  <w:sz w:val="20"/>
                  <w:szCs w:val="20"/>
                </w:rPr>
                <w:instrText xml:space="preserve"> ADDIN EN.CITE </w:instrText>
              </w:r>
              <w:r w:rsidR="00C23356">
                <w:rPr>
                  <w:rFonts w:asciiTheme="minorHAnsi" w:hAnsiTheme="minorHAnsi" w:cs="ScalaSansLF-Bold"/>
                  <w:bCs/>
                  <w:sz w:val="20"/>
                  <w:szCs w:val="20"/>
                </w:rPr>
                <w:fldChar w:fldCharType="begin">
                  <w:fldData xml:space="preserve">PEVuZE5vdGU+PENpdGU+PEF1dGhvcj5XZWk8L0F1dGhvcj48WWVhcj4yMDE2PC9ZZWFyPjxSZWNO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=
</w:fldData>
                </w:fldChar>
              </w:r>
              <w:r w:rsidR="00C23356">
                <w:rPr>
                  <w:rFonts w:asciiTheme="minorHAnsi" w:hAnsiTheme="minorHAnsi" w:cs="ScalaSansLF-Bold"/>
                  <w:bCs/>
                  <w:sz w:val="20"/>
                  <w:szCs w:val="20"/>
                </w:rPr>
                <w:instrText xml:space="preserve"> ADDIN EN.CITE.DATA </w:instrText>
              </w:r>
              <w:r w:rsidR="00C23356">
                <w:rPr>
                  <w:rFonts w:asciiTheme="minorHAnsi" w:hAnsiTheme="minorHAnsi" w:cs="ScalaSansLF-Bold"/>
                  <w:bCs/>
                  <w:sz w:val="20"/>
                  <w:szCs w:val="20"/>
                </w:rPr>
              </w:r>
              <w:r w:rsidR="00C23356">
                <w:rPr>
                  <w:rFonts w:asciiTheme="minorHAnsi" w:hAnsiTheme="minorHAnsi" w:cs="ScalaSansLF-Bold"/>
                  <w:bCs/>
                  <w:sz w:val="20"/>
                  <w:szCs w:val="20"/>
                </w:rPr>
                <w:fldChar w:fldCharType="end"/>
              </w:r>
              <w:r w:rsidR="00C23356" w:rsidRPr="00142125">
                <w:rPr>
                  <w:rFonts w:asciiTheme="minorHAnsi" w:hAnsiTheme="minorHAnsi" w:cs="ScalaSansLF-Bold"/>
                  <w:bCs/>
                  <w:sz w:val="20"/>
                  <w:szCs w:val="20"/>
                </w:rPr>
              </w:r>
              <w:r w:rsidR="00C23356" w:rsidRPr="00142125">
                <w:rPr>
                  <w:rFonts w:asciiTheme="minorHAnsi" w:hAnsiTheme="minorHAnsi" w:cs="ScalaSansLF-Bold"/>
                  <w:bCs/>
                  <w:sz w:val="20"/>
                  <w:szCs w:val="20"/>
                </w:rPr>
                <w:fldChar w:fldCharType="separate"/>
              </w:r>
              <w:r w:rsidR="00C23356" w:rsidRPr="00AD4129">
                <w:rPr>
                  <w:rFonts w:asciiTheme="minorHAnsi" w:hAnsiTheme="minorHAnsi" w:cs="ScalaSansLF-Bold"/>
                  <w:bCs/>
                  <w:noProof/>
                  <w:sz w:val="20"/>
                  <w:szCs w:val="20"/>
                  <w:vertAlign w:val="superscript"/>
                </w:rPr>
                <w:t>48</w:t>
              </w:r>
              <w:r w:rsidR="00C23356" w:rsidRPr="00142125">
                <w:rPr>
                  <w:rFonts w:asciiTheme="minorHAnsi" w:hAnsiTheme="minorHAnsi" w:cs="ScalaSansLF-Bold"/>
                  <w:bCs/>
                  <w:sz w:val="20"/>
                  <w:szCs w:val="20"/>
                </w:rPr>
                <w:fldChar w:fldCharType="end"/>
              </w:r>
            </w:hyperlink>
          </w:p>
        </w:tc>
      </w:tr>
      <w:tr w:rsidR="00517DD0" w:rsidRPr="00847109" w14:paraId="69D0AB3A" w14:textId="77777777" w:rsidTr="00517DD0">
        <w:trPr>
          <w:trHeight w:val="687"/>
          <w:tblCellSpacing w:w="11" w:type="dxa"/>
        </w:trPr>
        <w:tc>
          <w:tcPr>
            <w:tcW w:w="1419" w:type="dxa"/>
            <w:shd w:val="clear" w:color="auto" w:fill="D9D9D9" w:themeFill="background1" w:themeFillShade="D9"/>
          </w:tcPr>
          <w:p w14:paraId="3E5BD1B6" w14:textId="77777777" w:rsidR="00517DD0" w:rsidRPr="00142125" w:rsidRDefault="00517DD0" w:rsidP="00517DD0">
            <w:pPr>
              <w:pStyle w:val="articlebodyabstracttext"/>
              <w:spacing w:before="0" w:beforeAutospacing="0" w:after="0" w:afterAutospacing="0"/>
              <w:rPr>
                <w:rFonts w:asciiTheme="minorHAnsi" w:hAnsiTheme="minorHAnsi" w:cs="Helvetica"/>
                <w:sz w:val="20"/>
                <w:szCs w:val="20"/>
              </w:rPr>
            </w:pPr>
            <w:r w:rsidRPr="00142125">
              <w:rPr>
                <w:rFonts w:asciiTheme="minorHAnsi" w:hAnsiTheme="minorHAnsi" w:cs="Helvetica"/>
                <w:sz w:val="20"/>
                <w:szCs w:val="20"/>
              </w:rPr>
              <w:t>Temperature</w:t>
            </w:r>
          </w:p>
        </w:tc>
        <w:tc>
          <w:tcPr>
            <w:tcW w:w="1950" w:type="dxa"/>
            <w:shd w:val="clear" w:color="auto" w:fill="D9D9D9" w:themeFill="background1" w:themeFillShade="D9"/>
          </w:tcPr>
          <w:p w14:paraId="6389157F" w14:textId="77777777" w:rsidR="00517DD0" w:rsidRPr="00142125" w:rsidRDefault="00517DD0" w:rsidP="00517DD0">
            <w:pPr>
              <w:pStyle w:val="articlebodyabstracttext"/>
              <w:spacing w:before="0" w:beforeAutospacing="0" w:after="0" w:afterAutospacing="0"/>
              <w:rPr>
                <w:rFonts w:asciiTheme="minorHAnsi" w:hAnsiTheme="minorHAnsi" w:cs="Helvetica"/>
                <w:sz w:val="20"/>
                <w:szCs w:val="20"/>
              </w:rPr>
            </w:pPr>
            <w:r w:rsidRPr="00142125">
              <w:rPr>
                <w:rFonts w:asciiTheme="minorHAnsi" w:hAnsiTheme="minorHAnsi" w:cs="Helvetica"/>
                <w:sz w:val="20"/>
                <w:szCs w:val="20"/>
              </w:rPr>
              <w:t>Easy</w:t>
            </w:r>
          </w:p>
          <w:p w14:paraId="1D0A95EF" w14:textId="77777777" w:rsidR="00517DD0" w:rsidRPr="00142125" w:rsidRDefault="00517DD0" w:rsidP="00517DD0">
            <w:pPr>
              <w:pStyle w:val="articlebodyabstracttext"/>
              <w:spacing w:before="0" w:beforeAutospacing="0" w:after="0" w:afterAutospacing="0"/>
              <w:rPr>
                <w:rFonts w:asciiTheme="minorHAnsi" w:hAnsiTheme="minorHAnsi" w:cs="Helvetica"/>
                <w:sz w:val="20"/>
                <w:szCs w:val="20"/>
              </w:rPr>
            </w:pPr>
          </w:p>
        </w:tc>
        <w:tc>
          <w:tcPr>
            <w:tcW w:w="1070" w:type="dxa"/>
            <w:shd w:val="clear" w:color="auto" w:fill="D9D9D9" w:themeFill="background1" w:themeFillShade="D9"/>
          </w:tcPr>
          <w:p w14:paraId="3A26C1C6" w14:textId="77777777" w:rsidR="00517DD0" w:rsidRPr="00142125" w:rsidRDefault="00517DD0" w:rsidP="00517DD0">
            <w:pPr>
              <w:pStyle w:val="articlebodyabstracttext"/>
              <w:spacing w:before="0" w:beforeAutospacing="0" w:after="0" w:afterAutospacing="0"/>
              <w:rPr>
                <w:rFonts w:asciiTheme="minorHAnsi" w:hAnsiTheme="minorHAnsi" w:cs="Helvetica"/>
                <w:sz w:val="20"/>
                <w:szCs w:val="20"/>
              </w:rPr>
            </w:pPr>
            <w:r w:rsidRPr="00142125">
              <w:rPr>
                <w:rFonts w:asciiTheme="minorHAnsi" w:hAnsiTheme="minorHAnsi" w:cs="Helvetica"/>
                <w:sz w:val="20"/>
                <w:szCs w:val="20"/>
              </w:rPr>
              <w:t>Remote</w:t>
            </w:r>
          </w:p>
        </w:tc>
        <w:tc>
          <w:tcPr>
            <w:tcW w:w="1056" w:type="dxa"/>
            <w:shd w:val="clear" w:color="auto" w:fill="D9D9D9" w:themeFill="background1" w:themeFillShade="D9"/>
          </w:tcPr>
          <w:p w14:paraId="7BE49B7F" w14:textId="77777777" w:rsidR="00517DD0" w:rsidRPr="00142125" w:rsidRDefault="00517DD0" w:rsidP="00517DD0">
            <w:pPr>
              <w:pStyle w:val="articlebodyabstracttext"/>
              <w:spacing w:before="0" w:beforeAutospacing="0" w:after="0" w:afterAutospacing="0"/>
              <w:rPr>
                <w:rFonts w:asciiTheme="minorHAnsi" w:hAnsiTheme="minorHAnsi" w:cs="Helvetica"/>
                <w:sz w:val="20"/>
                <w:szCs w:val="20"/>
              </w:rPr>
            </w:pPr>
            <w:r w:rsidRPr="00142125">
              <w:rPr>
                <w:rFonts w:asciiTheme="minorHAnsi" w:hAnsiTheme="minorHAnsi" w:cs="Helvetica"/>
                <w:sz w:val="20"/>
                <w:szCs w:val="20"/>
              </w:rPr>
              <w:t>No</w:t>
            </w:r>
          </w:p>
        </w:tc>
        <w:tc>
          <w:tcPr>
            <w:tcW w:w="3609" w:type="dxa"/>
            <w:shd w:val="clear" w:color="auto" w:fill="D9D9D9" w:themeFill="background1" w:themeFillShade="D9"/>
          </w:tcPr>
          <w:p w14:paraId="0C2E5DC9" w14:textId="5B4EDA8B" w:rsidR="00517DD0" w:rsidRPr="00142125" w:rsidRDefault="00517DD0" w:rsidP="00C23356">
            <w:pPr>
              <w:pStyle w:val="articlebodyabstracttext"/>
              <w:spacing w:before="0" w:beforeAutospacing="0" w:after="0" w:afterAutospacing="0"/>
              <w:rPr>
                <w:rFonts w:asciiTheme="minorHAnsi" w:hAnsiTheme="minorHAnsi" w:cs="Helvetica"/>
                <w:sz w:val="20"/>
                <w:szCs w:val="20"/>
              </w:rPr>
            </w:pPr>
            <w:r w:rsidRPr="00142125">
              <w:rPr>
                <w:rFonts w:asciiTheme="minorHAnsi" w:hAnsiTheme="minorHAnsi" w:cs="Helvetica"/>
                <w:sz w:val="20"/>
                <w:szCs w:val="20"/>
              </w:rPr>
              <w:t>Poly(N-isopropylacrylamide) (PNIPAM)</w:t>
            </w:r>
            <w:hyperlink w:anchor="_ENREF_49" w:tooltip="Yu, 2013 #61" w:history="1">
              <w:r w:rsidR="00C23356" w:rsidRPr="00142125">
                <w:rPr>
                  <w:rFonts w:asciiTheme="minorHAnsi" w:hAnsiTheme="minorHAnsi"/>
                  <w:sz w:val="20"/>
                  <w:szCs w:val="20"/>
                </w:rPr>
                <w:fldChar w:fldCharType="begin"/>
              </w:r>
              <w:r w:rsidR="00C23356">
                <w:rPr>
                  <w:rFonts w:asciiTheme="minorHAnsi" w:hAnsiTheme="minorHAnsi"/>
                  <w:sz w:val="20"/>
                  <w:szCs w:val="20"/>
                </w:rPr>
                <w:instrText xml:space="preserve"> ADDIN EN.CITE &lt;EndNote&gt;&lt;Cite&gt;&lt;Author&gt;Yu&lt;/Author&gt;&lt;Year&gt;2013&lt;/Year&gt;&lt;RecNum&gt;61&lt;/RecNum&gt;&lt;DisplayText&gt;&lt;style face="superscript"&gt;49&lt;/style&gt;&lt;/DisplayText&gt;&lt;record&gt;&lt;rec-number&gt;61&lt;/rec-number&gt;&lt;foreign-keys&gt;&lt;key app="EN" db-id="9atvsvst3zdwxmep5rzpds2c0teve2rp0ra0"&gt;61&lt;/key&gt;&lt;/foreign-keys&gt;&lt;ref-type name="Journal Article"&gt;17&lt;/ref-type&gt;&lt;contributors&gt;&lt;authors&gt;&lt;author&gt;Yu, Q.&lt;/author&gt;&lt;author&gt;Cho, J.&lt;/author&gt;&lt;author&gt;Shivapooja, P.&lt;/author&gt;&lt;author&gt;Ista, L. K.&lt;/author&gt;&lt;author&gt;Lopez, G. P.&lt;/author&gt;&lt;/authors&gt;&lt;/contributors&gt;&lt;auth-address&gt;Department of Biomedical Engineering, section signDepartment of Mechanical Engineering &amp;amp; Materials Science, and perpendicularNSF Research Triangle Materials Research Science &amp;amp; Engineering Center, Duke University , Durham, North Carolina 27708, United States.&lt;/auth-address&gt;&lt;titles&gt;&lt;title&gt;Nanopatterned smart polymer surfaces for controlled attachment, killing, and release of bacteria&lt;/title&gt;&lt;secondary-title&gt;ACS Appl Mater Interfaces&lt;/secondary-title&gt;&lt;alt-title&gt;ACS Appl. Mater. Interfaces&lt;/alt-title&gt;&lt;/titles&gt;&lt;periodical&gt;&lt;full-title&gt;ACS Appl Mater Interfaces&lt;/full-title&gt;&lt;/periodical&gt;&lt;alt-periodical&gt;&lt;full-title&gt;Acs Applied Materials &amp;amp; Interfaces&lt;/full-title&gt;&lt;abbr-1&gt;ACS Appl. Mater. Interfaces&lt;/abbr-1&gt;&lt;/alt-periodical&gt;&lt;pages&gt;9295-304&lt;/pages&gt;&lt;volume&gt;5&lt;/volume&gt;&lt;number&gt;19&lt;/number&gt;&lt;keywords&gt;&lt;keyword&gt;Acrylic Resins/*chemistry/pharmacology&lt;/keyword&gt;&lt;keyword&gt;Alkanes/chemistry&lt;/keyword&gt;&lt;keyword&gt;Bacteria/*drug effects&lt;/keyword&gt;&lt;keyword&gt;Humans&lt;/keyword&gt;&lt;keyword&gt;Nanoparticles/*chemistry&lt;/keyword&gt;&lt;keyword&gt;Polymerization&lt;/keyword&gt;&lt;keyword&gt;Quaternary Ammonium Compounds/chemistry&lt;/keyword&gt;&lt;keyword&gt;*Surface Properties&lt;/keyword&gt;&lt;keyword&gt;Temperature&lt;/keyword&gt;&lt;/keywords&gt;&lt;dates&gt;&lt;year&gt;2013&lt;/year&gt;&lt;pub-dates&gt;&lt;date&gt;Oct 9&lt;/date&gt;&lt;/pub-dates&gt;&lt;/dates&gt;&lt;isbn&gt;1944-8252 (Electronic)&amp;#xD;1944-8244 (Linking)&lt;/isbn&gt;&lt;accession-num&gt;24041191&lt;/accession-num&gt;&lt;urls&gt;&lt;related-urls&gt;&lt;url&gt;https://www.ncbi.nlm.nih.gov/pubmed/24041191&lt;/url&gt;&lt;/related-urls&gt;&lt;/urls&gt;&lt;electronic-resource-num&gt;10.1021/am4022279&lt;/electronic-resource-num&gt;&lt;/record&gt;&lt;/Cite&gt;&lt;/EndNote&gt;</w:instrText>
              </w:r>
              <w:r w:rsidR="00C23356" w:rsidRPr="00142125">
                <w:rPr>
                  <w:rFonts w:asciiTheme="minorHAnsi" w:hAnsiTheme="minorHAnsi"/>
                  <w:sz w:val="20"/>
                  <w:szCs w:val="20"/>
                </w:rPr>
                <w:fldChar w:fldCharType="separate"/>
              </w:r>
              <w:r w:rsidR="00C23356" w:rsidRPr="00AD4129">
                <w:rPr>
                  <w:rFonts w:asciiTheme="minorHAnsi" w:hAnsiTheme="minorHAnsi"/>
                  <w:noProof/>
                  <w:sz w:val="20"/>
                  <w:szCs w:val="20"/>
                  <w:vertAlign w:val="superscript"/>
                </w:rPr>
                <w:t>49</w:t>
              </w:r>
              <w:r w:rsidR="00C23356" w:rsidRPr="00142125">
                <w:rPr>
                  <w:rFonts w:asciiTheme="minorHAnsi" w:hAnsiTheme="minorHAnsi"/>
                  <w:sz w:val="20"/>
                  <w:szCs w:val="20"/>
                </w:rPr>
                <w:fldChar w:fldCharType="end"/>
              </w:r>
            </w:hyperlink>
          </w:p>
        </w:tc>
      </w:tr>
      <w:tr w:rsidR="00517DD0" w:rsidRPr="00847109" w14:paraId="1164F9AE" w14:textId="77777777" w:rsidTr="00517DD0">
        <w:trPr>
          <w:trHeight w:val="272"/>
          <w:tblCellSpacing w:w="11" w:type="dxa"/>
        </w:trPr>
        <w:tc>
          <w:tcPr>
            <w:tcW w:w="1419" w:type="dxa"/>
            <w:shd w:val="clear" w:color="auto" w:fill="D9D9D9" w:themeFill="background1" w:themeFillShade="D9"/>
          </w:tcPr>
          <w:p w14:paraId="0545CDA7" w14:textId="77777777" w:rsidR="00517DD0" w:rsidRPr="00142125" w:rsidRDefault="00517DD0" w:rsidP="00517DD0">
            <w:pPr>
              <w:pStyle w:val="articlebodyabstracttext"/>
              <w:spacing w:before="0" w:beforeAutospacing="0" w:after="0" w:afterAutospacing="0"/>
              <w:rPr>
                <w:rFonts w:asciiTheme="minorHAnsi" w:hAnsiTheme="minorHAnsi" w:cs="Helvetica"/>
                <w:sz w:val="20"/>
                <w:szCs w:val="20"/>
              </w:rPr>
            </w:pPr>
            <w:r w:rsidRPr="00142125">
              <w:rPr>
                <w:rFonts w:asciiTheme="minorHAnsi" w:hAnsiTheme="minorHAnsi" w:cs="Helvetica"/>
                <w:sz w:val="20"/>
                <w:szCs w:val="20"/>
              </w:rPr>
              <w:t>Mechanical</w:t>
            </w:r>
          </w:p>
        </w:tc>
        <w:tc>
          <w:tcPr>
            <w:tcW w:w="1950" w:type="dxa"/>
            <w:shd w:val="clear" w:color="auto" w:fill="D9D9D9" w:themeFill="background1" w:themeFillShade="D9"/>
          </w:tcPr>
          <w:p w14:paraId="61EF43A0" w14:textId="77777777" w:rsidR="00517DD0" w:rsidRPr="00142125" w:rsidRDefault="00517DD0" w:rsidP="00517DD0">
            <w:pPr>
              <w:pStyle w:val="articlebodyabstracttext"/>
              <w:spacing w:before="0" w:beforeAutospacing="0" w:after="0" w:afterAutospacing="0"/>
              <w:rPr>
                <w:rFonts w:asciiTheme="minorHAnsi" w:hAnsiTheme="minorHAnsi" w:cs="Helvetica"/>
                <w:sz w:val="20"/>
                <w:szCs w:val="20"/>
              </w:rPr>
            </w:pPr>
            <w:r w:rsidRPr="00142125">
              <w:rPr>
                <w:rFonts w:asciiTheme="minorHAnsi" w:hAnsiTheme="minorHAnsi" w:cs="Helvetica"/>
                <w:sz w:val="20"/>
                <w:szCs w:val="20"/>
              </w:rPr>
              <w:t>Advanced</w:t>
            </w:r>
          </w:p>
        </w:tc>
        <w:tc>
          <w:tcPr>
            <w:tcW w:w="1070" w:type="dxa"/>
            <w:shd w:val="clear" w:color="auto" w:fill="D9D9D9" w:themeFill="background1" w:themeFillShade="D9"/>
          </w:tcPr>
          <w:p w14:paraId="330247AA" w14:textId="77777777" w:rsidR="00517DD0" w:rsidRPr="00142125" w:rsidRDefault="00517DD0" w:rsidP="00517DD0">
            <w:pPr>
              <w:pStyle w:val="articlebodyabstracttext"/>
              <w:spacing w:before="0" w:beforeAutospacing="0" w:after="0" w:afterAutospacing="0"/>
              <w:rPr>
                <w:rFonts w:asciiTheme="minorHAnsi" w:hAnsiTheme="minorHAnsi" w:cs="Helvetica"/>
                <w:sz w:val="20"/>
                <w:szCs w:val="20"/>
              </w:rPr>
            </w:pPr>
            <w:r w:rsidRPr="00142125">
              <w:rPr>
                <w:rFonts w:asciiTheme="minorHAnsi" w:hAnsiTheme="minorHAnsi" w:cs="Helvetica"/>
                <w:sz w:val="20"/>
                <w:szCs w:val="20"/>
              </w:rPr>
              <w:t>Remote</w:t>
            </w:r>
          </w:p>
        </w:tc>
        <w:tc>
          <w:tcPr>
            <w:tcW w:w="1056" w:type="dxa"/>
            <w:shd w:val="clear" w:color="auto" w:fill="D9D9D9" w:themeFill="background1" w:themeFillShade="D9"/>
          </w:tcPr>
          <w:p w14:paraId="798405DE" w14:textId="77777777" w:rsidR="00517DD0" w:rsidRPr="00142125" w:rsidRDefault="00517DD0" w:rsidP="00517DD0">
            <w:pPr>
              <w:pStyle w:val="articlebodyabstracttext"/>
              <w:spacing w:before="0" w:beforeAutospacing="0" w:after="0" w:afterAutospacing="0"/>
              <w:rPr>
                <w:rFonts w:asciiTheme="minorHAnsi" w:hAnsiTheme="minorHAnsi" w:cs="Helvetica"/>
                <w:sz w:val="20"/>
                <w:szCs w:val="20"/>
              </w:rPr>
            </w:pPr>
            <w:r w:rsidRPr="00142125">
              <w:rPr>
                <w:rFonts w:asciiTheme="minorHAnsi" w:hAnsiTheme="minorHAnsi" w:cs="Helvetica"/>
                <w:sz w:val="20"/>
                <w:szCs w:val="20"/>
              </w:rPr>
              <w:t>No</w:t>
            </w:r>
          </w:p>
        </w:tc>
        <w:tc>
          <w:tcPr>
            <w:tcW w:w="3609" w:type="dxa"/>
            <w:shd w:val="clear" w:color="auto" w:fill="D9D9D9" w:themeFill="background1" w:themeFillShade="D9"/>
          </w:tcPr>
          <w:p w14:paraId="58E20FEE" w14:textId="489D2507" w:rsidR="00517DD0" w:rsidRPr="00142125" w:rsidRDefault="00517DD0" w:rsidP="00517DD0">
            <w:pPr>
              <w:pStyle w:val="articlebodyabstracttext"/>
              <w:spacing w:before="0" w:beforeAutospacing="0" w:after="0" w:afterAutospacing="0"/>
              <w:rPr>
                <w:rFonts w:asciiTheme="minorHAnsi" w:hAnsiTheme="minorHAnsi" w:cs="Helvetica"/>
                <w:sz w:val="20"/>
                <w:szCs w:val="20"/>
              </w:rPr>
            </w:pPr>
            <w:r w:rsidRPr="00142125">
              <w:rPr>
                <w:rFonts w:asciiTheme="minorHAnsi" w:hAnsiTheme="minorHAnsi" w:cs="Helvetica"/>
                <w:sz w:val="20"/>
                <w:szCs w:val="20"/>
              </w:rPr>
              <w:t>Polydimethylsiloxane (PDMS)</w:t>
            </w:r>
            <w:hyperlink w:anchor="_ENREF_6" w:tooltip="Epstein, 2013 #9" w:history="1">
              <w:r w:rsidR="00C23356" w:rsidRPr="00142125">
                <w:rPr>
                  <w:rFonts w:asciiTheme="minorHAnsi" w:hAnsiTheme="minorHAnsi"/>
                  <w:sz w:val="20"/>
                  <w:szCs w:val="20"/>
                </w:rPr>
                <w:fldChar w:fldCharType="begin">
                  <w:fldData xml:space="preserve">PEVuZE5vdGU+PENpdGU+PEF1dGhvcj5FcHN0ZWluPC9BdXRob3I+PFllYXI+MjAxMzwvWWVhcj48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</w:fldData>
                </w:fldChar>
              </w:r>
              <w:r w:rsidR="00C23356">
                <w:rPr>
                  <w:rFonts w:asciiTheme="minorHAnsi" w:hAnsiTheme="minorHAnsi"/>
                  <w:sz w:val="20"/>
                  <w:szCs w:val="20"/>
                </w:rPr>
                <w:instrText xml:space="preserve"> ADDIN EN.CITE </w:instrText>
              </w:r>
              <w:r w:rsidR="00C23356">
                <w:rPr>
                  <w:rFonts w:asciiTheme="minorHAnsi" w:hAnsiTheme="minorHAnsi"/>
                  <w:sz w:val="20"/>
                  <w:szCs w:val="20"/>
                </w:rPr>
                <w:fldChar w:fldCharType="begin">
                  <w:fldData xml:space="preserve">PEVuZE5vdGU+PENpdGU+PEF1dGhvcj5FcHN0ZWluPC9BdXRob3I+PFllYXI+MjAxMzwvWWVhcj48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</w:fldData>
                </w:fldChar>
              </w:r>
              <w:r w:rsidR="00C23356">
                <w:rPr>
                  <w:rFonts w:asciiTheme="minorHAnsi" w:hAnsiTheme="minorHAnsi"/>
                  <w:sz w:val="20"/>
                  <w:szCs w:val="20"/>
                </w:rPr>
                <w:instrText xml:space="preserve"> ADDIN EN.CITE.DATA </w:instrText>
              </w:r>
              <w:r w:rsidR="00C23356">
                <w:rPr>
                  <w:rFonts w:asciiTheme="minorHAnsi" w:hAnsiTheme="minorHAnsi"/>
                  <w:sz w:val="20"/>
                  <w:szCs w:val="20"/>
                </w:rPr>
              </w:r>
              <w:r w:rsidR="00C23356">
                <w:rPr>
                  <w:rFonts w:asciiTheme="minorHAnsi" w:hAnsiTheme="minorHAnsi"/>
                  <w:sz w:val="20"/>
                  <w:szCs w:val="20"/>
                </w:rPr>
                <w:fldChar w:fldCharType="end"/>
              </w:r>
              <w:r w:rsidR="00C23356" w:rsidRPr="00142125">
                <w:rPr>
                  <w:rFonts w:asciiTheme="minorHAnsi" w:hAnsiTheme="minorHAnsi"/>
                  <w:sz w:val="20"/>
                  <w:szCs w:val="20"/>
                </w:rPr>
              </w:r>
              <w:r w:rsidR="00C23356" w:rsidRPr="00142125">
                <w:rPr>
                  <w:rFonts w:asciiTheme="minorHAnsi" w:hAnsiTheme="minorHAnsi"/>
                  <w:sz w:val="20"/>
                  <w:szCs w:val="20"/>
                </w:rPr>
                <w:fldChar w:fldCharType="separate"/>
              </w:r>
              <w:r w:rsidR="00C23356" w:rsidRPr="00AF1CFE">
                <w:rPr>
                  <w:rFonts w:asciiTheme="minorHAnsi" w:hAnsiTheme="minorHAnsi"/>
                  <w:noProof/>
                  <w:sz w:val="20"/>
                  <w:szCs w:val="20"/>
                  <w:vertAlign w:val="superscript"/>
                </w:rPr>
                <w:t>6</w:t>
              </w:r>
              <w:r w:rsidR="00C23356" w:rsidRPr="00142125">
                <w:rPr>
                  <w:rFonts w:asciiTheme="minorHAnsi" w:hAnsiTheme="minorHAnsi"/>
                  <w:sz w:val="20"/>
                  <w:szCs w:val="20"/>
                </w:rPr>
                <w:fldChar w:fldCharType="end"/>
              </w:r>
            </w:hyperlink>
          </w:p>
          <w:p w14:paraId="738A0815" w14:textId="77777777" w:rsidR="00517DD0" w:rsidRPr="00142125" w:rsidRDefault="00517DD0" w:rsidP="00517DD0">
            <w:pPr>
              <w:pStyle w:val="articlebodyabstracttext"/>
              <w:spacing w:before="0" w:beforeAutospacing="0" w:after="0" w:afterAutospacing="0"/>
              <w:rPr>
                <w:rFonts w:asciiTheme="minorHAnsi" w:hAnsiTheme="minorHAnsi" w:cs="Helvetica"/>
                <w:sz w:val="20"/>
                <w:szCs w:val="20"/>
              </w:rPr>
            </w:pPr>
          </w:p>
        </w:tc>
      </w:tr>
      <w:tr w:rsidR="00517DD0" w:rsidRPr="00847109" w14:paraId="21960E50" w14:textId="77777777" w:rsidTr="00517DD0">
        <w:trPr>
          <w:trHeight w:val="736"/>
          <w:tblCellSpacing w:w="11" w:type="dxa"/>
        </w:trPr>
        <w:tc>
          <w:tcPr>
            <w:tcW w:w="1419" w:type="dxa"/>
            <w:shd w:val="clear" w:color="auto" w:fill="D9D9D9" w:themeFill="background1" w:themeFillShade="D9"/>
          </w:tcPr>
          <w:p w14:paraId="69CB38FD" w14:textId="77777777" w:rsidR="00517DD0" w:rsidRPr="00142125" w:rsidRDefault="00517DD0" w:rsidP="00517DD0">
            <w:pPr>
              <w:pStyle w:val="articlebodyabstracttext"/>
              <w:spacing w:before="0" w:beforeAutospacing="0" w:after="0" w:afterAutospacing="0" w:line="480" w:lineRule="auto"/>
              <w:jc w:val="both"/>
              <w:rPr>
                <w:rFonts w:asciiTheme="minorHAnsi" w:hAnsiTheme="minorHAnsi" w:cs="Helvetica"/>
                <w:sz w:val="20"/>
                <w:szCs w:val="20"/>
              </w:rPr>
            </w:pPr>
            <w:r w:rsidRPr="00142125">
              <w:rPr>
                <w:rFonts w:asciiTheme="minorHAnsi" w:hAnsiTheme="minorHAnsi" w:cs="Helvetica"/>
                <w:sz w:val="20"/>
                <w:szCs w:val="20"/>
              </w:rPr>
              <w:t>Optical</w:t>
            </w:r>
          </w:p>
        </w:tc>
        <w:tc>
          <w:tcPr>
            <w:tcW w:w="1950" w:type="dxa"/>
            <w:shd w:val="clear" w:color="auto" w:fill="D9D9D9" w:themeFill="background1" w:themeFillShade="D9"/>
          </w:tcPr>
          <w:p w14:paraId="34562544" w14:textId="77777777" w:rsidR="00517DD0" w:rsidRPr="00142125" w:rsidRDefault="00517DD0" w:rsidP="00517DD0">
            <w:pPr>
              <w:pStyle w:val="articlebodyabstracttext"/>
              <w:spacing w:before="0" w:beforeAutospacing="0" w:after="0" w:afterAutospacing="0" w:line="480" w:lineRule="auto"/>
              <w:jc w:val="both"/>
              <w:rPr>
                <w:rFonts w:asciiTheme="minorHAnsi" w:hAnsiTheme="minorHAnsi" w:cs="Helvetica"/>
                <w:sz w:val="20"/>
                <w:szCs w:val="20"/>
              </w:rPr>
            </w:pPr>
            <w:r w:rsidRPr="00142125">
              <w:rPr>
                <w:rFonts w:asciiTheme="minorHAnsi" w:hAnsiTheme="minorHAnsi" w:cs="Helvetica"/>
                <w:sz w:val="20"/>
                <w:szCs w:val="20"/>
              </w:rPr>
              <w:t>Intermediate</w:t>
            </w:r>
          </w:p>
        </w:tc>
        <w:tc>
          <w:tcPr>
            <w:tcW w:w="1070" w:type="dxa"/>
            <w:shd w:val="clear" w:color="auto" w:fill="D9D9D9" w:themeFill="background1" w:themeFillShade="D9"/>
          </w:tcPr>
          <w:p w14:paraId="67E075FF" w14:textId="77777777" w:rsidR="00517DD0" w:rsidRPr="00142125" w:rsidRDefault="00517DD0" w:rsidP="00517DD0">
            <w:pPr>
              <w:pStyle w:val="articlebodyabstracttext"/>
              <w:spacing w:before="0" w:beforeAutospacing="0" w:after="0" w:afterAutospacing="0" w:line="480" w:lineRule="auto"/>
              <w:jc w:val="both"/>
              <w:rPr>
                <w:rFonts w:asciiTheme="minorHAnsi" w:hAnsiTheme="minorHAnsi" w:cs="Helvetica"/>
                <w:sz w:val="20"/>
                <w:szCs w:val="20"/>
              </w:rPr>
            </w:pPr>
            <w:r w:rsidRPr="00142125">
              <w:rPr>
                <w:rFonts w:asciiTheme="minorHAnsi" w:hAnsiTheme="minorHAnsi" w:cs="Helvetica"/>
                <w:sz w:val="20"/>
                <w:szCs w:val="20"/>
              </w:rPr>
              <w:t>Remote</w:t>
            </w:r>
          </w:p>
        </w:tc>
        <w:tc>
          <w:tcPr>
            <w:tcW w:w="1056" w:type="dxa"/>
            <w:shd w:val="clear" w:color="auto" w:fill="D9D9D9" w:themeFill="background1" w:themeFillShade="D9"/>
          </w:tcPr>
          <w:p w14:paraId="291B9EBD" w14:textId="77777777" w:rsidR="00517DD0" w:rsidRPr="00142125" w:rsidRDefault="00517DD0" w:rsidP="00517DD0">
            <w:pPr>
              <w:pStyle w:val="articlebodyabstracttext"/>
              <w:spacing w:before="0" w:beforeAutospacing="0" w:after="0" w:afterAutospacing="0" w:line="480" w:lineRule="auto"/>
              <w:jc w:val="both"/>
              <w:rPr>
                <w:rFonts w:asciiTheme="minorHAnsi" w:hAnsiTheme="minorHAnsi" w:cs="Helvetica"/>
                <w:sz w:val="20"/>
                <w:szCs w:val="20"/>
              </w:rPr>
            </w:pPr>
            <w:r w:rsidRPr="00142125">
              <w:rPr>
                <w:rFonts w:asciiTheme="minorHAnsi" w:hAnsiTheme="minorHAnsi" w:cs="Helvetica"/>
                <w:sz w:val="20"/>
                <w:szCs w:val="20"/>
              </w:rPr>
              <w:t>Yes</w:t>
            </w:r>
          </w:p>
        </w:tc>
        <w:tc>
          <w:tcPr>
            <w:tcW w:w="3609" w:type="dxa"/>
            <w:shd w:val="clear" w:color="auto" w:fill="D9D9D9" w:themeFill="background1" w:themeFillShade="D9"/>
          </w:tcPr>
          <w:p w14:paraId="23A5901B" w14:textId="2AF95F37" w:rsidR="00517DD0" w:rsidRPr="00142125" w:rsidRDefault="00517DD0" w:rsidP="00C23356">
            <w:pPr>
              <w:pStyle w:val="articlebodyabstracttext"/>
              <w:rPr>
                <w:rFonts w:asciiTheme="minorHAnsi" w:hAnsiTheme="minorHAnsi" w:cs="Helvetica"/>
                <w:sz w:val="20"/>
                <w:szCs w:val="20"/>
              </w:rPr>
            </w:pPr>
            <w:r w:rsidRPr="00142125">
              <w:rPr>
                <w:rFonts w:asciiTheme="minorHAnsi" w:hAnsiTheme="minorHAnsi" w:cs="Helvetica"/>
                <w:sz w:val="20"/>
                <w:szCs w:val="20"/>
              </w:rPr>
              <w:t>O-Nitrobenzyl derivatives</w:t>
            </w:r>
            <w:hyperlink w:anchor="_ENREF_50" w:tooltip="Wegner, 2015 #114" w:history="1">
              <w:r w:rsidR="00C23356" w:rsidRPr="00142125">
                <w:rPr>
                  <w:rFonts w:asciiTheme="minorHAnsi" w:hAnsiTheme="minorHAnsi"/>
                  <w:sz w:val="20"/>
                  <w:szCs w:val="20"/>
                </w:rPr>
                <w:fldChar w:fldCharType="begin"/>
              </w:r>
              <w:r w:rsidR="00C23356">
                <w:rPr>
                  <w:rFonts w:asciiTheme="minorHAnsi" w:hAnsiTheme="minorHAnsi"/>
                  <w:sz w:val="20"/>
                  <w:szCs w:val="20"/>
                </w:rPr>
                <w:instrText xml:space="preserve"> ADDIN EN.CITE &lt;EndNote&gt;&lt;Cite&gt;&lt;Author&gt;Wegner&lt;/Author&gt;&lt;Year&gt;2015&lt;/Year&gt;&lt;RecNum&gt;114&lt;/RecNum&gt;&lt;DisplayText&gt;&lt;style face="superscript"&gt;50&lt;/style&gt;&lt;/DisplayText&gt;&lt;record&gt;&lt;rec-number&gt;77&lt;/rec-number&gt;&lt;foreign-keys&gt;&lt;key app="EN" db-id="dx0a2rd0mzttp3ee0f65fze9r9tz5w2pvr0f"&gt;77&lt;/key&gt;&lt;/foreign-keys&gt;&lt;ref-type name="Journal Article"&gt;17&lt;/ref-type&gt;&lt;contributors&gt;&lt;authors&gt;&lt;author&gt;Wegner, S. V.&lt;/author&gt;&lt;author&gt;Sentürk, O. I. &lt;/author&gt;&lt;author&gt;Spatz, J. P. &lt;/author&gt;&lt;/authors&gt;&lt;/contributors&gt;&lt;titles&gt;&lt;title&gt;Photocleavable linker for the patterning of bioactive molecules&lt;/title&gt;&lt;secondary-title&gt;Scientific Reports&lt;/secondary-title&gt;&lt;/titles&gt;&lt;periodical&gt;&lt;full-title&gt;Scientific Reports&lt;/full-title&gt;&lt;/periodical&gt;&lt;pages&gt;1-7&lt;/pages&gt;&lt;volume&gt;5&lt;/volume&gt;&lt;number&gt;18309&lt;/number&gt;&lt;dates&gt;&lt;year&gt;2015&lt;/year&gt;&lt;/dates&gt;&lt;urls&gt;&lt;/urls&gt;&lt;/record&gt;&lt;/Cite&gt;&lt;/EndNote&gt;</w:instrText>
              </w:r>
              <w:r w:rsidR="00C23356" w:rsidRPr="00142125">
                <w:rPr>
                  <w:rFonts w:asciiTheme="minorHAnsi" w:hAnsiTheme="minorHAnsi"/>
                  <w:sz w:val="20"/>
                  <w:szCs w:val="20"/>
                </w:rPr>
                <w:fldChar w:fldCharType="separate"/>
              </w:r>
              <w:r w:rsidR="00C23356" w:rsidRPr="00AD4129">
                <w:rPr>
                  <w:rFonts w:asciiTheme="minorHAnsi" w:hAnsiTheme="minorHAnsi"/>
                  <w:noProof/>
                  <w:sz w:val="20"/>
                  <w:szCs w:val="20"/>
                  <w:vertAlign w:val="superscript"/>
                </w:rPr>
                <w:t>50</w:t>
              </w:r>
              <w:r w:rsidR="00C23356" w:rsidRPr="00142125">
                <w:rPr>
                  <w:rFonts w:asciiTheme="minorHAnsi" w:hAnsiTheme="minorHAnsi"/>
                  <w:sz w:val="20"/>
                  <w:szCs w:val="20"/>
                </w:rPr>
                <w:fldChar w:fldCharType="end"/>
              </w:r>
            </w:hyperlink>
            <w:r w:rsidR="00251C8E">
              <w:rPr>
                <w:rFonts w:asciiTheme="minorHAnsi" w:hAnsiTheme="minorHAnsi" w:cs="Helvetica"/>
                <w:sz w:val="20"/>
                <w:szCs w:val="20"/>
              </w:rPr>
              <w:t xml:space="preserve">; </w:t>
            </w:r>
            <w:r>
              <w:rPr>
                <w:rFonts w:asciiTheme="minorHAnsi" w:hAnsiTheme="minorHAnsi" w:cs="Helvetica"/>
                <w:sz w:val="20"/>
                <w:szCs w:val="20"/>
              </w:rPr>
              <w:t>S</w:t>
            </w:r>
            <w:r w:rsidRPr="00142125">
              <w:rPr>
                <w:rFonts w:asciiTheme="minorHAnsi" w:hAnsiTheme="minorHAnsi" w:cs="Helvetica"/>
                <w:sz w:val="20"/>
                <w:szCs w:val="20"/>
              </w:rPr>
              <w:t>piropyran</w:t>
            </w:r>
            <w:hyperlink w:anchor="_ENREF_51" w:tooltip="Blonder, 1997 #45" w:history="1">
              <w:r w:rsidR="00C23356" w:rsidRPr="00142125">
                <w:rPr>
                  <w:rFonts w:asciiTheme="minorHAnsi" w:hAnsiTheme="minorHAnsi"/>
                  <w:sz w:val="20"/>
                  <w:szCs w:val="20"/>
                </w:rPr>
                <w:fldChar w:fldCharType="begin"/>
              </w:r>
              <w:r w:rsidR="00C23356">
                <w:rPr>
                  <w:rFonts w:asciiTheme="minorHAnsi" w:hAnsiTheme="minorHAnsi"/>
                  <w:sz w:val="20"/>
                  <w:szCs w:val="20"/>
                </w:rPr>
                <w:instrText xml:space="preserve"> ADDIN EN.CITE &lt;EndNote&gt;&lt;Cite&gt;&lt;Author&gt;Blonder&lt;/Author&gt;&lt;Year&gt;1997&lt;/Year&gt;&lt;RecNum&gt;45&lt;/RecNum&gt;&lt;DisplayText&gt;&lt;style face="superscript"&gt;51&lt;/style&gt;&lt;/DisplayText&gt;&lt;record&gt;&lt;rec-number&gt;45&lt;/rec-number&gt;&lt;ref-type name="Journal Article"&gt;17&lt;/ref-type&gt;&lt;contributors&gt;&lt;authors&gt;&lt;author&gt;Blonder, R.&lt;/author&gt;&lt;author&gt;Katz, E.&lt;/author&gt;&lt;author&gt;Willner, I.&lt;/author&gt;&lt;author&gt;Wray, V.&lt;/author&gt;&lt;author&gt;Buckmann, A. F.&lt;/author&gt;&lt;/authors&gt;&lt;/contributors&gt;&lt;titles&gt;&lt;title&gt;Application of a nitrospiropyran-FAD-reconstituted glucose oxidase and charged electron mediators as optobioelectronic assemblies for the amperometric transduction of recorded optical signals: Control of the &amp;apos;&amp;apos;on&amp;apos;&amp;apos;-&amp;apos;&amp;apos;off&amp;apos;&amp;apos; direction of the photoswitch&lt;/title&gt;&lt;secondary-title&gt;Journal of the American Chemical Society&lt;/secondary-title&gt;&lt;alt-title&gt;J. Am. Chem. Soc.&lt;/alt-title&gt;&lt;/titles&gt;&lt;periodical&gt;&lt;full-title&gt;Journal of the American Chemical Society&lt;/full-title&gt;&lt;/periodical&gt;&lt;alt-periodical&gt;&lt;full-title&gt;Journal of American Chemical Society&lt;/full-title&gt;&lt;abbr-1&gt;J. Am. Chem. Soc.&lt;/abbr-1&gt;&lt;/alt-periodical&gt;&lt;pages&gt;11747-11757&lt;/pages&gt;&lt;volume&gt;119&lt;/volume&gt;&lt;number&gt;49&lt;/number&gt;&lt;dates&gt;&lt;year&gt;1997&lt;/year&gt;&lt;pub-dates&gt;&lt;date&gt;Dec&lt;/date&gt;&lt;/pub-dates&gt;&lt;/dates&gt;&lt;isbn&gt;0002-7863&lt;/isbn&gt;&lt;accession-num&gt;ISI:A1997YK70800004&lt;/accession-num&gt;&lt;urls&gt;&lt;related-urls&gt;&lt;url&gt;&amp;lt;Go to ISI&amp;gt;://A1997YK70800004 &lt;/url&gt;&lt;/related-urls&gt;&lt;/urls&gt;&lt;/record&gt;&lt;/Cite&gt;&lt;/EndNote&gt;</w:instrText>
              </w:r>
              <w:r w:rsidR="00C23356" w:rsidRPr="00142125">
                <w:rPr>
                  <w:rFonts w:asciiTheme="minorHAnsi" w:hAnsiTheme="minorHAnsi"/>
                  <w:sz w:val="20"/>
                  <w:szCs w:val="20"/>
                </w:rPr>
                <w:fldChar w:fldCharType="separate"/>
              </w:r>
              <w:r w:rsidR="00C23356" w:rsidRPr="00AD4129">
                <w:rPr>
                  <w:rFonts w:asciiTheme="minorHAnsi" w:hAnsiTheme="minorHAnsi"/>
                  <w:noProof/>
                  <w:sz w:val="20"/>
                  <w:szCs w:val="20"/>
                  <w:vertAlign w:val="superscript"/>
                </w:rPr>
                <w:t>51</w:t>
              </w:r>
              <w:r w:rsidR="00C23356" w:rsidRPr="00142125">
                <w:rPr>
                  <w:rFonts w:asciiTheme="minorHAnsi" w:hAnsiTheme="minorHAnsi"/>
                  <w:sz w:val="20"/>
                  <w:szCs w:val="20"/>
                </w:rPr>
                <w:fldChar w:fldCharType="end"/>
              </w:r>
            </w:hyperlink>
            <w:r w:rsidRPr="00142125">
              <w:rPr>
                <w:rFonts w:asciiTheme="minorHAnsi" w:hAnsiTheme="minorHAnsi" w:cs="Helvetica"/>
                <w:sz w:val="20"/>
                <w:szCs w:val="20"/>
              </w:rPr>
              <w:t>; Azobenzene</w:t>
            </w:r>
            <w:hyperlink w:anchor="_ENREF_52" w:tooltip="Wan, 2010 #41" w:history="1">
              <w:r w:rsidR="00C23356" w:rsidRPr="00142125">
                <w:rPr>
                  <w:rFonts w:asciiTheme="minorHAnsi" w:hAnsiTheme="minorHAnsi"/>
                  <w:sz w:val="20"/>
                  <w:szCs w:val="20"/>
                </w:rPr>
                <w:fldChar w:fldCharType="begin"/>
              </w:r>
              <w:r w:rsidR="00C23356">
                <w:rPr>
                  <w:rFonts w:asciiTheme="minorHAnsi" w:hAnsiTheme="minorHAnsi"/>
                  <w:sz w:val="20"/>
                  <w:szCs w:val="20"/>
                </w:rPr>
                <w:instrText xml:space="preserve"> ADDIN EN.CITE &lt;EndNote&gt;&lt;Cite&gt;&lt;Author&gt;Wan&lt;/Author&gt;&lt;Year&gt;2010&lt;/Year&gt;&lt;RecNum&gt;41&lt;/RecNum&gt;&lt;DisplayText&gt;&lt;style face="superscript"&gt;52&lt;/style&gt;&lt;/DisplayText&gt;&lt;record&gt;&lt;rec-number&gt;41&lt;/rec-number&gt;&lt;foreign-keys&gt;&lt;key app="EN" db-id="9atvsvst3zdwxmep5rzpds2c0teve2rp0ra0"&gt;41&lt;/key&gt;&lt;/foreign-keys&gt;&lt;ref-type name="Journal Article"&gt;17&lt;/ref-type&gt;&lt;contributors&gt;&lt;authors&gt;&lt;author&gt;Wan, P.&lt;/author&gt;&lt;author&gt;Chen, Y.&lt;/author&gt;&lt;author&gt;Xing, Y. &lt;/author&gt;&lt;author&gt;Chi, L.&lt;/author&gt;&lt;author&gt;Zhang, X.&lt;/author&gt;&lt;/authors&gt;&lt;/contributors&gt;&lt;titles&gt;&lt;title&gt;Combining Host-Guest Systems with Nonfouling Material for the Fabrication of a Biosurface: Toward Nearly Complete and Reversible Resistance of Cytochrome c&lt;/title&gt;&lt;secondary-title&gt;Langmuir&lt;/secondary-title&gt;&lt;alt-title&gt;Langmuir&lt;/alt-title&gt;&lt;/titles&gt;&lt;periodical&gt;&lt;full-title&gt;Langmuir&lt;/full-title&gt;&lt;/periodical&gt;&lt;alt-periodical&gt;&lt;full-title&gt;Langmuir&lt;/full-title&gt;&lt;/alt-periodical&gt;&lt;pages&gt;12515-12517&lt;/pages&gt;&lt;volume&gt;26&lt;/volume&gt;&lt;number&gt;15&lt;/number&gt;&lt;dates&gt;&lt;year&gt;2010&lt;/year&gt;&lt;/dates&gt;&lt;urls&gt;&lt;/urls&gt;&lt;/record&gt;&lt;/Cite&gt;&lt;/EndNote&gt;</w:instrText>
              </w:r>
              <w:r w:rsidR="00C23356" w:rsidRPr="00142125">
                <w:rPr>
                  <w:rFonts w:asciiTheme="minorHAnsi" w:hAnsiTheme="minorHAnsi"/>
                  <w:sz w:val="20"/>
                  <w:szCs w:val="20"/>
                </w:rPr>
                <w:fldChar w:fldCharType="separate"/>
              </w:r>
              <w:r w:rsidR="00C23356" w:rsidRPr="00AD4129">
                <w:rPr>
                  <w:rFonts w:asciiTheme="minorHAnsi" w:hAnsiTheme="minorHAnsi"/>
                  <w:noProof/>
                  <w:sz w:val="20"/>
                  <w:szCs w:val="20"/>
                  <w:vertAlign w:val="superscript"/>
                </w:rPr>
                <w:t>52</w:t>
              </w:r>
              <w:r w:rsidR="00C23356" w:rsidRPr="00142125">
                <w:rPr>
                  <w:rFonts w:asciiTheme="minorHAnsi" w:hAnsiTheme="minorHAnsi"/>
                  <w:sz w:val="20"/>
                  <w:szCs w:val="20"/>
                </w:rPr>
                <w:fldChar w:fldCharType="end"/>
              </w:r>
            </w:hyperlink>
          </w:p>
        </w:tc>
      </w:tr>
      <w:tr w:rsidR="00517DD0" w:rsidRPr="00847109" w14:paraId="3CC51471" w14:textId="77777777" w:rsidTr="00517DD0">
        <w:trPr>
          <w:trHeight w:val="531"/>
          <w:tblCellSpacing w:w="11" w:type="dxa"/>
        </w:trPr>
        <w:tc>
          <w:tcPr>
            <w:tcW w:w="1419" w:type="dxa"/>
            <w:shd w:val="clear" w:color="auto" w:fill="D9D9D9" w:themeFill="background1" w:themeFillShade="D9"/>
          </w:tcPr>
          <w:p w14:paraId="14AFD6E0" w14:textId="77777777" w:rsidR="00517DD0" w:rsidRPr="00142125" w:rsidRDefault="00517DD0" w:rsidP="00517DD0">
            <w:pPr>
              <w:pStyle w:val="articlebodyabstracttext"/>
              <w:spacing w:before="0" w:beforeAutospacing="0" w:after="0" w:afterAutospacing="0"/>
              <w:rPr>
                <w:rFonts w:asciiTheme="minorHAnsi" w:hAnsiTheme="minorHAnsi" w:cs="Helvetica"/>
                <w:sz w:val="20"/>
                <w:szCs w:val="20"/>
              </w:rPr>
            </w:pPr>
            <w:r w:rsidRPr="00142125">
              <w:rPr>
                <w:rFonts w:asciiTheme="minorHAnsi" w:hAnsiTheme="minorHAnsi" w:cs="Helvetica"/>
                <w:sz w:val="20"/>
                <w:szCs w:val="20"/>
              </w:rPr>
              <w:t>Magnetic</w:t>
            </w:r>
          </w:p>
        </w:tc>
        <w:tc>
          <w:tcPr>
            <w:tcW w:w="1950" w:type="dxa"/>
            <w:shd w:val="clear" w:color="auto" w:fill="D9D9D9" w:themeFill="background1" w:themeFillShade="D9"/>
          </w:tcPr>
          <w:p w14:paraId="38D3119D" w14:textId="77777777" w:rsidR="00517DD0" w:rsidRPr="00142125" w:rsidRDefault="00517DD0" w:rsidP="00517DD0">
            <w:pPr>
              <w:pStyle w:val="articlebodyabstracttext"/>
              <w:spacing w:before="0" w:beforeAutospacing="0" w:after="0" w:afterAutospacing="0"/>
              <w:rPr>
                <w:rFonts w:asciiTheme="minorHAnsi" w:hAnsiTheme="minorHAnsi" w:cs="Helvetica"/>
                <w:sz w:val="20"/>
                <w:szCs w:val="20"/>
              </w:rPr>
            </w:pPr>
            <w:r w:rsidRPr="00142125">
              <w:rPr>
                <w:rFonts w:asciiTheme="minorHAnsi" w:hAnsiTheme="minorHAnsi" w:cs="Helvetica"/>
                <w:sz w:val="20"/>
                <w:szCs w:val="20"/>
              </w:rPr>
              <w:t>Advanced</w:t>
            </w:r>
          </w:p>
        </w:tc>
        <w:tc>
          <w:tcPr>
            <w:tcW w:w="1070" w:type="dxa"/>
            <w:shd w:val="clear" w:color="auto" w:fill="D9D9D9" w:themeFill="background1" w:themeFillShade="D9"/>
          </w:tcPr>
          <w:p w14:paraId="14577D65" w14:textId="77777777" w:rsidR="00517DD0" w:rsidRPr="00142125" w:rsidRDefault="00517DD0" w:rsidP="00517DD0">
            <w:pPr>
              <w:pStyle w:val="articlebodyabstracttext"/>
              <w:spacing w:before="0" w:beforeAutospacing="0" w:after="0" w:afterAutospacing="0"/>
              <w:rPr>
                <w:rFonts w:asciiTheme="minorHAnsi" w:hAnsiTheme="minorHAnsi" w:cs="Helvetica"/>
                <w:sz w:val="20"/>
                <w:szCs w:val="20"/>
              </w:rPr>
            </w:pPr>
            <w:r w:rsidRPr="00142125">
              <w:rPr>
                <w:rFonts w:asciiTheme="minorHAnsi" w:hAnsiTheme="minorHAnsi" w:cs="Helvetica"/>
                <w:sz w:val="20"/>
                <w:szCs w:val="20"/>
              </w:rPr>
              <w:t>Remote</w:t>
            </w:r>
          </w:p>
        </w:tc>
        <w:tc>
          <w:tcPr>
            <w:tcW w:w="1056" w:type="dxa"/>
            <w:shd w:val="clear" w:color="auto" w:fill="D9D9D9" w:themeFill="background1" w:themeFillShade="D9"/>
          </w:tcPr>
          <w:p w14:paraId="7B72387F" w14:textId="77777777" w:rsidR="00517DD0" w:rsidRPr="00142125" w:rsidRDefault="00517DD0" w:rsidP="00517DD0">
            <w:pPr>
              <w:pStyle w:val="articlebodyabstracttext"/>
              <w:spacing w:before="0" w:beforeAutospacing="0" w:after="0" w:afterAutospacing="0"/>
              <w:rPr>
                <w:rFonts w:asciiTheme="minorHAnsi" w:hAnsiTheme="minorHAnsi" w:cs="Helvetica"/>
                <w:sz w:val="20"/>
                <w:szCs w:val="20"/>
              </w:rPr>
            </w:pPr>
            <w:r w:rsidRPr="00142125">
              <w:rPr>
                <w:rFonts w:asciiTheme="minorHAnsi" w:hAnsiTheme="minorHAnsi" w:cs="Helvetica"/>
                <w:sz w:val="20"/>
                <w:szCs w:val="20"/>
              </w:rPr>
              <w:t>Yes</w:t>
            </w:r>
          </w:p>
        </w:tc>
        <w:tc>
          <w:tcPr>
            <w:tcW w:w="3609" w:type="dxa"/>
            <w:shd w:val="clear" w:color="auto" w:fill="D9D9D9" w:themeFill="background1" w:themeFillShade="D9"/>
          </w:tcPr>
          <w:p w14:paraId="67EE51CD" w14:textId="150EAA4A" w:rsidR="00517DD0" w:rsidRPr="00142125" w:rsidRDefault="00517DD0" w:rsidP="00C23356">
            <w:pPr>
              <w:pStyle w:val="articlebodyabstracttext"/>
              <w:spacing w:before="0" w:beforeAutospacing="0" w:after="0" w:afterAutospacing="0"/>
              <w:rPr>
                <w:rFonts w:asciiTheme="minorHAnsi" w:hAnsiTheme="minorHAnsi" w:cs="Helvetica"/>
                <w:sz w:val="20"/>
                <w:szCs w:val="20"/>
              </w:rPr>
            </w:pPr>
            <w:r w:rsidRPr="00142125">
              <w:rPr>
                <w:rFonts w:asciiTheme="minorHAnsi" w:hAnsiTheme="minorHAnsi" w:cs="Helvetica"/>
                <w:sz w:val="20"/>
                <w:szCs w:val="20"/>
              </w:rPr>
              <w:t>Magnetic structures</w:t>
            </w:r>
            <w:hyperlink w:anchor="_ENREF_25" w:tooltip="Pivetal, 2015 #14" w:history="1">
              <w:r w:rsidR="00C23356" w:rsidRPr="00142125">
                <w:rPr>
                  <w:rFonts w:asciiTheme="minorHAnsi" w:hAnsiTheme="minorHAnsi" w:cs="Helvetica"/>
                  <w:sz w:val="20"/>
                  <w:szCs w:val="20"/>
                </w:rPr>
                <w:fldChar w:fldCharType="begin"/>
              </w:r>
              <w:r w:rsidR="00C23356">
                <w:rPr>
                  <w:rFonts w:asciiTheme="minorHAnsi" w:hAnsiTheme="minorHAnsi" w:cs="Helvetica"/>
                  <w:sz w:val="20"/>
                  <w:szCs w:val="20"/>
                </w:rPr>
                <w:instrText xml:space="preserve"> ADDIN EN.CITE &lt;EndNote&gt;&lt;Cite&gt;&lt;Author&gt;Pivetal&lt;/Author&gt;&lt;Year&gt;2015&lt;/Year&gt;&lt;RecNum&gt;14&lt;/RecNum&gt;&lt;DisplayText&gt;&lt;style face="superscript"&gt;25&lt;/style&gt;&lt;/DisplayText&gt;&lt;record&gt;&lt;rec-number&gt;14&lt;/rec-number&gt;&lt;foreign-keys&gt;&lt;key app="EN" db-id="9atvsvst3zdwxmep5rzpds2c0teve2rp0ra0"&gt;14&lt;/key&gt;&lt;/foreign-keys&gt;&lt;ref-type name="Journal Article"&gt;17&lt;/ref-type&gt;&lt;contributors&gt;&lt;authors&gt;&lt;author&gt;Pivetal, J.&lt;/author&gt;&lt;author&gt;Royet, D.&lt;/author&gt;&lt;author&gt;Ciuta, G.&lt;/author&gt;&lt;author&gt;Frenea-Robin, M.&lt;/author&gt;&lt;author&gt;Haddour, N.&lt;/author&gt;&lt;author&gt;Dempsey, N. M.&lt;/author&gt;&lt;author&gt;Dumas-Bouchiat, F.&lt;/author&gt;&lt;author&gt;Simonet, P.&lt;/author&gt;&lt;/authors&gt;&lt;/contributors&gt;&lt;titles&gt;&lt;title&gt;Micro-magnet arrays for specific single bacterial cell positioning&lt;/title&gt;&lt;secondary-title&gt;Journal of Magnetism and Magnetic Materials&lt;/secondary-title&gt;&lt;alt-title&gt;J. Magn. Magn. Mater.&lt;/alt-title&gt;&lt;/titles&gt;&lt;periodical&gt;&lt;full-title&gt;Journal of Magnetism and Magnetic Materials&lt;/full-title&gt;&lt;abbr-1&gt;J. Magn. Magn. Mater.&lt;/abbr-1&gt;&lt;/periodical&gt;&lt;alt-periodical&gt;&lt;full-title&gt;Journal of Magnetism and Magnetic Materials&lt;/full-title&gt;&lt;abbr-1&gt;J. Magn. Magn. Mater.&lt;/abbr-1&gt;&lt;/alt-periodical&gt;&lt;pages&gt;72-77&lt;/pages&gt;&lt;volume&gt;380&lt;/volume&gt;&lt;dates&gt;&lt;year&gt;2015&lt;/year&gt;&lt;pub-dates&gt;&lt;date&gt;Apr&lt;/date&gt;&lt;/pub-dates&gt;&lt;/dates&gt;&lt;isbn&gt;0304-8853&lt;/isbn&gt;&lt;accession-num&gt;WOS:000349360800013&lt;/accession-num&gt;&lt;urls&gt;&lt;related-urls&gt;&lt;url&gt;&amp;lt;Go to ISI&amp;gt;://WOS:000349360800013&lt;/url&gt;&lt;/related-urls&gt;&lt;/urls&gt;&lt;electronic-resource-num&gt;10.1016/j.jmmm.2014.09.068&lt;/electronic-resource-num&gt;&lt;/record&gt;&lt;/Cite&gt;&lt;/EndNote&gt;</w:instrText>
              </w:r>
              <w:r w:rsidR="00C23356" w:rsidRPr="00142125">
                <w:rPr>
                  <w:rFonts w:asciiTheme="minorHAnsi" w:hAnsiTheme="minorHAnsi" w:cs="Helvetica"/>
                  <w:sz w:val="20"/>
                  <w:szCs w:val="20"/>
                </w:rPr>
                <w:fldChar w:fldCharType="separate"/>
              </w:r>
              <w:r w:rsidR="00C23356" w:rsidRPr="00AD4129">
                <w:rPr>
                  <w:rFonts w:asciiTheme="minorHAnsi" w:hAnsiTheme="minorHAnsi" w:cs="Helvetica"/>
                  <w:noProof/>
                  <w:sz w:val="20"/>
                  <w:szCs w:val="20"/>
                  <w:vertAlign w:val="superscript"/>
                </w:rPr>
                <w:t>25</w:t>
              </w:r>
              <w:r w:rsidR="00C23356" w:rsidRPr="00142125">
                <w:rPr>
                  <w:rFonts w:asciiTheme="minorHAnsi" w:hAnsiTheme="minorHAnsi" w:cs="Helvetica"/>
                  <w:sz w:val="20"/>
                  <w:szCs w:val="20"/>
                </w:rPr>
                <w:fldChar w:fldCharType="end"/>
              </w:r>
            </w:hyperlink>
            <w:r w:rsidRPr="00142125">
              <w:rPr>
                <w:rFonts w:asciiTheme="minorHAnsi" w:hAnsiTheme="minorHAnsi" w:cs="Helvetica"/>
                <w:sz w:val="20"/>
                <w:szCs w:val="20"/>
              </w:rPr>
              <w:t xml:space="preserve"> and particles</w:t>
            </w:r>
            <w:hyperlink w:anchor="_ENREF_26" w:tooltip="Polte, 2007 #15" w:history="1">
              <w:r w:rsidR="00C23356" w:rsidRPr="00142125">
                <w:rPr>
                  <w:rFonts w:asciiTheme="minorHAnsi" w:hAnsiTheme="minorHAnsi" w:cs="Helvetica"/>
                  <w:sz w:val="20"/>
                  <w:szCs w:val="20"/>
                </w:rPr>
                <w:fldChar w:fldCharType="begin"/>
              </w:r>
              <w:r w:rsidR="00C23356">
                <w:rPr>
                  <w:rFonts w:asciiTheme="minorHAnsi" w:hAnsiTheme="minorHAnsi" w:cs="Helvetica"/>
                  <w:sz w:val="20"/>
                  <w:szCs w:val="20"/>
                </w:rPr>
                <w:instrText xml:space="preserve"> ADDIN EN.CITE &lt;EndNote&gt;&lt;Cite&gt;&lt;Author&gt;Polte&lt;/Author&gt;&lt;Year&gt;2007&lt;/Year&gt;&lt;RecNum&gt;15&lt;/RecNum&gt;&lt;DisplayText&gt;&lt;style face="superscript"&gt;26&lt;/style&gt;&lt;/DisplayText&gt;&lt;record&gt;&lt;rec-number&gt;15&lt;/rec-number&gt;&lt;foreign-keys&gt;&lt;key app="EN" db-id="9atvsvst3zdwxmep5rzpds2c0teve2rp0ra0"&gt;15&lt;/key&gt;&lt;/foreign-keys&gt;&lt;ref-type name="Journal Article"&gt;17&lt;/ref-type&gt;&lt;contributors&gt;&lt;authors&gt;&lt;author&gt;Polte, T. R.&lt;/author&gt;&lt;author&gt;Shen, M. Y.&lt;/author&gt;&lt;author&gt;Karavitis, J.&lt;/author&gt;&lt;author&gt;Montoya, M.&lt;/author&gt;&lt;author&gt;Pendse, J.&lt;/author&gt;&lt;author&gt;Xia, S.&lt;/author&gt;&lt;author&gt;Mazur, E.&lt;/author&gt;&lt;author&gt;Ingber, D. E.&lt;/author&gt;&lt;/authors&gt;&lt;/contributors&gt;&lt;titles&gt;&lt;title&gt;Nanostructured magnetizable materials that switch cells between life and death&lt;/title&gt;&lt;secondary-title&gt;Biomaterials&lt;/secondary-title&gt;&lt;alt-title&gt;Biomaterials&lt;/alt-title&gt;&lt;/titles&gt;&lt;periodical&gt;&lt;full-title&gt;Biomaterials&lt;/full-title&gt;&lt;abbr-1&gt;Biomaterials&lt;/abbr-1&gt;&lt;/periodical&gt;&lt;alt-periodical&gt;&lt;full-title&gt;Biomaterials&lt;/full-title&gt;&lt;abbr-1&gt;Biomaterials&lt;/abbr-1&gt;&lt;/alt-periodical&gt;&lt;pages&gt;2783-2790&lt;/pages&gt;&lt;volume&gt;28&lt;/volume&gt;&lt;number&gt;17&lt;/number&gt;&lt;dates&gt;&lt;year&gt;2007&lt;/year&gt;&lt;pub-dates&gt;&lt;date&gt;Jun&lt;/date&gt;&lt;/pub-dates&gt;&lt;/dates&gt;&lt;isbn&gt;0142-9612&lt;/isbn&gt;&lt;accession-num&gt;WOS:000246097300010&lt;/accession-num&gt;&lt;urls&gt;&lt;related-urls&gt;&lt;url&gt;&amp;lt;Go to ISI&amp;gt;://WOS:000246097300010&lt;/url&gt;&lt;/related-urls&gt;&lt;/urls&gt;&lt;electronic-resource-num&gt;10.1016/j.biomaterials.2007.01.045&lt;/electronic-resource-num&gt;&lt;/record&gt;&lt;/Cite&gt;&lt;/EndNote&gt;</w:instrText>
              </w:r>
              <w:r w:rsidR="00C23356" w:rsidRPr="00142125">
                <w:rPr>
                  <w:rFonts w:asciiTheme="minorHAnsi" w:hAnsiTheme="minorHAnsi" w:cs="Helvetica"/>
                  <w:sz w:val="20"/>
                  <w:szCs w:val="20"/>
                </w:rPr>
                <w:fldChar w:fldCharType="separate"/>
              </w:r>
              <w:r w:rsidR="00C23356" w:rsidRPr="00AD4129">
                <w:rPr>
                  <w:rFonts w:asciiTheme="minorHAnsi" w:hAnsiTheme="minorHAnsi" w:cs="Helvetica"/>
                  <w:noProof/>
                  <w:sz w:val="20"/>
                  <w:szCs w:val="20"/>
                  <w:vertAlign w:val="superscript"/>
                </w:rPr>
                <w:t>26</w:t>
              </w:r>
              <w:r w:rsidR="00C23356" w:rsidRPr="00142125">
                <w:rPr>
                  <w:rFonts w:asciiTheme="minorHAnsi" w:hAnsiTheme="minorHAnsi" w:cs="Helvetica"/>
                  <w:sz w:val="20"/>
                  <w:szCs w:val="20"/>
                </w:rPr>
                <w:fldChar w:fldCharType="end"/>
              </w:r>
            </w:hyperlink>
          </w:p>
        </w:tc>
      </w:tr>
      <w:tr w:rsidR="00517DD0" w:rsidRPr="00847109" w14:paraId="2AAB6B1E" w14:textId="77777777" w:rsidTr="00517DD0">
        <w:trPr>
          <w:trHeight w:val="531"/>
          <w:tblCellSpacing w:w="11" w:type="dxa"/>
        </w:trPr>
        <w:tc>
          <w:tcPr>
            <w:tcW w:w="1419" w:type="dxa"/>
            <w:shd w:val="clear" w:color="auto" w:fill="D9D9D9" w:themeFill="background1" w:themeFillShade="D9"/>
          </w:tcPr>
          <w:p w14:paraId="6FAE0D43" w14:textId="77777777" w:rsidR="00517DD0" w:rsidRPr="00142125" w:rsidRDefault="00517DD0" w:rsidP="00517DD0">
            <w:pPr>
              <w:pStyle w:val="articlebodyabstracttext"/>
              <w:spacing w:before="0" w:beforeAutospacing="0" w:after="0" w:afterAutospacing="0"/>
              <w:rPr>
                <w:rFonts w:asciiTheme="minorHAnsi" w:hAnsiTheme="minorHAnsi" w:cs="Helvetica"/>
                <w:sz w:val="20"/>
                <w:szCs w:val="20"/>
              </w:rPr>
            </w:pPr>
            <w:r w:rsidRPr="00142125">
              <w:rPr>
                <w:rFonts w:asciiTheme="minorHAnsi" w:hAnsiTheme="minorHAnsi" w:cs="Helvetica"/>
                <w:sz w:val="20"/>
                <w:szCs w:val="20"/>
              </w:rPr>
              <w:t>Electrical</w:t>
            </w:r>
          </w:p>
        </w:tc>
        <w:tc>
          <w:tcPr>
            <w:tcW w:w="1950" w:type="dxa"/>
            <w:shd w:val="clear" w:color="auto" w:fill="D9D9D9" w:themeFill="background1" w:themeFillShade="D9"/>
          </w:tcPr>
          <w:p w14:paraId="033FB7DB" w14:textId="77777777" w:rsidR="00517DD0" w:rsidRPr="00142125" w:rsidRDefault="00517DD0" w:rsidP="00517DD0">
            <w:pPr>
              <w:pStyle w:val="articlebodyabstracttext"/>
              <w:spacing w:before="0" w:beforeAutospacing="0" w:after="0" w:afterAutospacing="0"/>
              <w:rPr>
                <w:rFonts w:asciiTheme="minorHAnsi" w:hAnsiTheme="minorHAnsi" w:cs="Helvetica"/>
                <w:sz w:val="20"/>
                <w:szCs w:val="20"/>
              </w:rPr>
            </w:pPr>
            <w:r w:rsidRPr="00142125">
              <w:rPr>
                <w:rFonts w:asciiTheme="minorHAnsi" w:hAnsiTheme="minorHAnsi" w:cs="Helvetica"/>
                <w:sz w:val="20"/>
                <w:szCs w:val="20"/>
              </w:rPr>
              <w:t>Advanced but with multiple individually addressability</w:t>
            </w:r>
          </w:p>
        </w:tc>
        <w:tc>
          <w:tcPr>
            <w:tcW w:w="1070" w:type="dxa"/>
            <w:shd w:val="clear" w:color="auto" w:fill="D9D9D9" w:themeFill="background1" w:themeFillShade="D9"/>
          </w:tcPr>
          <w:p w14:paraId="3E7D116B" w14:textId="77777777" w:rsidR="00517DD0" w:rsidRPr="00142125" w:rsidRDefault="00517DD0" w:rsidP="00517DD0">
            <w:pPr>
              <w:pStyle w:val="articlebodyabstracttext"/>
              <w:spacing w:before="0" w:beforeAutospacing="0" w:after="0" w:afterAutospacing="0"/>
              <w:rPr>
                <w:rFonts w:asciiTheme="minorHAnsi" w:hAnsiTheme="minorHAnsi" w:cs="Helvetica"/>
                <w:sz w:val="20"/>
                <w:szCs w:val="20"/>
              </w:rPr>
            </w:pPr>
            <w:r w:rsidRPr="00142125">
              <w:rPr>
                <w:rFonts w:asciiTheme="minorHAnsi" w:hAnsiTheme="minorHAnsi" w:cs="Helvetica"/>
                <w:sz w:val="20"/>
                <w:szCs w:val="20"/>
              </w:rPr>
              <w:t>Remote</w:t>
            </w:r>
          </w:p>
        </w:tc>
        <w:tc>
          <w:tcPr>
            <w:tcW w:w="1056" w:type="dxa"/>
            <w:shd w:val="clear" w:color="auto" w:fill="D9D9D9" w:themeFill="background1" w:themeFillShade="D9"/>
          </w:tcPr>
          <w:p w14:paraId="5F120CF0" w14:textId="77777777" w:rsidR="00517DD0" w:rsidRPr="00142125" w:rsidRDefault="00517DD0" w:rsidP="00517DD0">
            <w:pPr>
              <w:pStyle w:val="articlebodyabstracttext"/>
              <w:spacing w:before="0" w:beforeAutospacing="0" w:after="0" w:afterAutospacing="0"/>
              <w:rPr>
                <w:rFonts w:asciiTheme="minorHAnsi" w:hAnsiTheme="minorHAnsi" w:cs="Helvetica"/>
                <w:sz w:val="20"/>
                <w:szCs w:val="20"/>
              </w:rPr>
            </w:pPr>
            <w:r w:rsidRPr="00142125">
              <w:rPr>
                <w:rFonts w:asciiTheme="minorHAnsi" w:hAnsiTheme="minorHAnsi" w:cs="Helvetica"/>
                <w:sz w:val="20"/>
                <w:szCs w:val="20"/>
              </w:rPr>
              <w:t>Yes - Nanoscale</w:t>
            </w:r>
          </w:p>
        </w:tc>
        <w:tc>
          <w:tcPr>
            <w:tcW w:w="3609" w:type="dxa"/>
            <w:shd w:val="clear" w:color="auto" w:fill="D9D9D9" w:themeFill="background1" w:themeFillShade="D9"/>
          </w:tcPr>
          <w:p w14:paraId="52874694" w14:textId="614F4C90" w:rsidR="00517DD0" w:rsidRPr="00142125" w:rsidRDefault="00517DD0" w:rsidP="00C23356">
            <w:pPr>
              <w:pStyle w:val="articlebodyabstracttext"/>
              <w:spacing w:before="0" w:beforeAutospacing="0" w:after="0" w:afterAutospacing="0"/>
              <w:rPr>
                <w:rFonts w:asciiTheme="minorHAnsi" w:hAnsiTheme="minorHAnsi" w:cs="Helvetica"/>
                <w:sz w:val="20"/>
                <w:szCs w:val="20"/>
              </w:rPr>
            </w:pPr>
            <w:r w:rsidRPr="00142125">
              <w:rPr>
                <w:rFonts w:asciiTheme="minorHAnsi" w:hAnsiTheme="minorHAnsi" w:cs="Helvetica"/>
                <w:sz w:val="20"/>
                <w:szCs w:val="20"/>
              </w:rPr>
              <w:t>Hydroquinone–quinone redox couple</w:t>
            </w:r>
            <w:hyperlink w:anchor="_ENREF_19" w:tooltip="Lee, 2015 #7" w:history="1">
              <w:r w:rsidR="00C23356" w:rsidRPr="00142125">
                <w:rPr>
                  <w:rFonts w:asciiTheme="minorHAnsi" w:hAnsiTheme="minorHAnsi"/>
                  <w:color w:val="000000" w:themeColor="text1"/>
                  <w:sz w:val="20"/>
                  <w:szCs w:val="20"/>
                </w:rPr>
                <w:fldChar w:fldCharType="begin"/>
              </w:r>
              <w:r w:rsidR="00C23356">
                <w:rPr>
                  <w:rFonts w:asciiTheme="minorHAnsi" w:hAnsiTheme="minorHAnsi"/>
                  <w:color w:val="000000" w:themeColor="text1"/>
                  <w:sz w:val="20"/>
                  <w:szCs w:val="20"/>
                </w:rPr>
                <w:instrText xml:space="preserve"> ADDIN EN.CITE &lt;EndNote&gt;&lt;Cite&gt;&lt;Author&gt;Lee&lt;/Author&gt;&lt;Year&gt;2015&lt;/Year&gt;&lt;RecNum&gt;7&lt;/RecNum&gt;&lt;DisplayText&gt;&lt;style face="superscript"&gt;19&lt;/style&gt;&lt;/DisplayText&gt;&lt;record&gt;&lt;rec-number&gt;7&lt;/rec-number&gt;&lt;foreign-keys&gt;&lt;key app="EN" db-id="9atvsvst3zdwxmep5rzpds2c0teve2rp0ra0"&gt;7&lt;/key&gt;&lt;/foreign-keys&gt;&lt;ref-type name="Journal Article"&gt;17&lt;/ref-type&gt;&lt;contributors&gt;&lt;authors&gt;&lt;author&gt;Lee, E. J.&lt;/author&gt;&lt;author&gt;Luo, W.&lt;/author&gt;&lt;author&gt;Chan, E. W.&lt;/author&gt;&lt;author&gt;Yousaf, M. N.&lt;/author&gt;&lt;/authors&gt;&lt;/contributors&gt;&lt;auth-address&gt;Department of Chemistry and the Carolina Center for Genome Science, University of North Carolina at Chapel Hill, North Carolina, United States of America.&amp;#xD;Department of Chemistry and the Carolina Center for Genome Science, University of North Carolina at Chapel Hill, North Carolina, United States of America; Department of Chemistry and Biology, Centre for Research in Biomolecular Interaction, York University, Toronto, Ontario, Canada.&lt;/auth-address&gt;&lt;titles&gt;&lt;title&gt;A molecular smart surface for spatio-temporal studies of cell mobility&lt;/title&gt;&lt;secondary-title&gt;PLoS One&lt;/secondary-title&gt;&lt;alt-title&gt;PLoS One&lt;/alt-title&gt;&lt;/titles&gt;&lt;periodical&gt;&lt;full-title&gt;PLoS One&lt;/full-title&gt;&lt;/periodical&gt;&lt;alt-periodical&gt;&lt;full-title&gt;PLoS One&lt;/full-title&gt;&lt;/alt-periodical&gt;&lt;pages&gt;e0118126&lt;/pages&gt;&lt;volume&gt;10&lt;/volume&gt;&lt;number&gt;6&lt;/number&gt;&lt;keywords&gt;&lt;keyword&gt;Animals&lt;/keyword&gt;&lt;keyword&gt;CHO Cells&lt;/keyword&gt;&lt;keyword&gt;Cell Adhesion/*physiology&lt;/keyword&gt;&lt;keyword&gt;Cell Line&lt;/keyword&gt;&lt;keyword&gt;Cell Movement/*physiology&lt;/keyword&gt;&lt;keyword&gt;Cricetulus&lt;/keyword&gt;&lt;keyword&gt;Cytoskeleton/metabolism&lt;/keyword&gt;&lt;keyword&gt;Mice&lt;/keyword&gt;&lt;keyword&gt;Models, Biological&lt;/keyword&gt;&lt;keyword&gt;Surface Properties&lt;/keyword&gt;&lt;/keywords&gt;&lt;dates&gt;&lt;year&gt;2015&lt;/year&gt;&lt;/dates&gt;&lt;isbn&gt;1932-6203 (Electronic)&amp;#xD;1932-6203 (Linking)&lt;/isbn&gt;&lt;accession-num&gt;26030281&lt;/accession-num&gt;&lt;urls&gt;&lt;related-urls&gt;&lt;url&gt;https://www.ncbi.nlm.nih.gov/pubmed/26030281&lt;/url&gt;&lt;/related-urls&gt;&lt;/urls&gt;&lt;custom2&gt;PMC4452080&lt;/custom2&gt;&lt;electronic-resource-num&gt;10.1371/journal.pone.0118126&lt;/electronic-resource-num&gt;&lt;/record&gt;&lt;/Cite&gt;&lt;/EndNote&gt;</w:instrText>
              </w:r>
              <w:r w:rsidR="00C23356" w:rsidRPr="00142125">
                <w:rPr>
                  <w:rFonts w:asciiTheme="minorHAnsi" w:hAnsiTheme="minorHAnsi"/>
                  <w:color w:val="000000" w:themeColor="text1"/>
                  <w:sz w:val="20"/>
                  <w:szCs w:val="20"/>
                </w:rPr>
                <w:fldChar w:fldCharType="separate"/>
              </w:r>
              <w:r w:rsidR="00C23356" w:rsidRPr="00AD4129">
                <w:rPr>
                  <w:rFonts w:asciiTheme="minorHAnsi" w:hAnsiTheme="minorHAnsi"/>
                  <w:noProof/>
                  <w:color w:val="000000" w:themeColor="text1"/>
                  <w:sz w:val="20"/>
                  <w:szCs w:val="20"/>
                  <w:vertAlign w:val="superscript"/>
                </w:rPr>
                <w:t>19</w:t>
              </w:r>
              <w:r w:rsidR="00C23356" w:rsidRPr="00142125">
                <w:rPr>
                  <w:rFonts w:asciiTheme="minorHAnsi" w:hAnsiTheme="minorHAnsi"/>
                  <w:color w:val="000000" w:themeColor="text1"/>
                  <w:sz w:val="20"/>
                  <w:szCs w:val="20"/>
                </w:rPr>
                <w:fldChar w:fldCharType="end"/>
              </w:r>
            </w:hyperlink>
            <w:r w:rsidRPr="00142125">
              <w:rPr>
                <w:rFonts w:asciiTheme="minorHAnsi" w:hAnsiTheme="minorHAnsi" w:cs="Helvetica"/>
                <w:sz w:val="20"/>
                <w:szCs w:val="20"/>
              </w:rPr>
              <w:t>; Charged molecular entities</w:t>
            </w:r>
            <w:hyperlink w:anchor="_ENREF_53" w:tooltip="Yeung, 2010 #174" w:history="1">
              <w:r w:rsidR="00C23356" w:rsidRPr="00142125">
                <w:rPr>
                  <w:rFonts w:asciiTheme="minorHAnsi" w:hAnsiTheme="minorHAnsi"/>
                  <w:sz w:val="20"/>
                  <w:szCs w:val="20"/>
                </w:rPr>
                <w:fldChar w:fldCharType="begin"/>
              </w:r>
              <w:r w:rsidR="00C23356">
                <w:rPr>
                  <w:rFonts w:asciiTheme="minorHAnsi" w:hAnsiTheme="minorHAnsi"/>
                  <w:sz w:val="20"/>
                  <w:szCs w:val="20"/>
                </w:rPr>
                <w:instrText xml:space="preserve"> ADDIN EN.CITE &lt;EndNote&gt;&lt;Cite&gt;&lt;Author&gt;Yeung&lt;/Author&gt;&lt;Year&gt;2010&lt;/Year&gt;&lt;RecNum&gt;174&lt;/RecNum&gt;&lt;DisplayText&gt;&lt;style face="superscript"&gt;53&lt;/style&gt;&lt;/DisplayText&gt;&lt;record&gt;&lt;rec-number&gt;174&lt;/rec-number&gt;&lt;foreign-keys&gt;&lt;key app="EN" db-id="2z5dswp2fwawdyesaftps0wgp2dtv2t5x25s"&gt;174&lt;/key&gt;&lt;/foreign-keys&gt;&lt;ref-type name="Journal Article"&gt;17&lt;/ref-type&gt;&lt;contributors&gt;&lt;authors&gt;&lt;author&gt;Yeung, C. L.&lt;/author&gt;&lt;author&gt;Iqbal, P.&lt;/author&gt;&lt;author&gt;Allan, M.&lt;/author&gt;&lt;author&gt;Lashkor, M.&lt;/author&gt;&lt;author&gt; Preece, J. A. &lt;/author&gt;&lt;author&gt;Mendes, P. M.&lt;/author&gt;&lt;/authors&gt;&lt;/contributors&gt;&lt;titles&gt;&lt;title&gt;Tuning Specific Biomolecular Interactions Using Electro-Switchable Oligopeptide Surfaces&lt;/title&gt;&lt;secondary-title&gt;Adv. Funct. Mater.&lt;/secondary-title&gt;&lt;/titles&gt;&lt;pages&gt;2657-2663&lt;/pages&gt;&lt;volume&gt;20&lt;/volume&gt;&lt;dates&gt;&lt;year&gt;2010&lt;/year&gt;&lt;/dates&gt;&lt;urls&gt;&lt;/urls&gt;&lt;/record&gt;&lt;/Cite&gt;&lt;/EndNote&gt;</w:instrText>
              </w:r>
              <w:r w:rsidR="00C23356" w:rsidRPr="00142125">
                <w:rPr>
                  <w:rFonts w:asciiTheme="minorHAnsi" w:hAnsiTheme="minorHAnsi"/>
                  <w:sz w:val="20"/>
                  <w:szCs w:val="20"/>
                </w:rPr>
                <w:fldChar w:fldCharType="separate"/>
              </w:r>
              <w:r w:rsidR="00C23356" w:rsidRPr="00AD4129">
                <w:rPr>
                  <w:rFonts w:asciiTheme="minorHAnsi" w:hAnsiTheme="minorHAnsi"/>
                  <w:noProof/>
                  <w:sz w:val="20"/>
                  <w:szCs w:val="20"/>
                  <w:vertAlign w:val="superscript"/>
                </w:rPr>
                <w:t>53</w:t>
              </w:r>
              <w:r w:rsidR="00C23356" w:rsidRPr="00142125">
                <w:rPr>
                  <w:rFonts w:asciiTheme="minorHAnsi" w:hAnsiTheme="minorHAnsi"/>
                  <w:sz w:val="20"/>
                  <w:szCs w:val="20"/>
                </w:rPr>
                <w:fldChar w:fldCharType="end"/>
              </w:r>
            </w:hyperlink>
            <w:r w:rsidRPr="00142125">
              <w:rPr>
                <w:rFonts w:asciiTheme="minorHAnsi" w:hAnsiTheme="minorHAnsi" w:cs="Helvetica"/>
                <w:sz w:val="20"/>
                <w:szCs w:val="20"/>
              </w:rPr>
              <w:t xml:space="preserve">; Poly(3,4-ethylenedioxy thiophene) (PEDOT) </w:t>
            </w:r>
            <w:hyperlink w:anchor="_ENREF_54" w:tooltip="You, 2013 #57" w:history="1">
              <w:r w:rsidR="00C23356" w:rsidRPr="00142125">
                <w:rPr>
                  <w:rFonts w:asciiTheme="minorHAnsi" w:hAnsiTheme="minorHAnsi"/>
                  <w:sz w:val="20"/>
                  <w:szCs w:val="20"/>
                </w:rPr>
                <w:fldChar w:fldCharType="begin"/>
              </w:r>
              <w:r w:rsidR="00C23356">
                <w:rPr>
                  <w:rFonts w:asciiTheme="minorHAnsi" w:hAnsiTheme="minorHAnsi"/>
                  <w:sz w:val="20"/>
                  <w:szCs w:val="20"/>
                </w:rPr>
                <w:instrText xml:space="preserve"> ADDIN EN.CITE &lt;EndNote&gt;&lt;Cite&gt;&lt;Author&gt;You&lt;/Author&gt;&lt;Year&gt;2013&lt;/Year&gt;&lt;RecNum&gt;57&lt;/RecNum&gt;&lt;DisplayText&gt;&lt;style face="superscript"&gt;54&lt;/style&gt;&lt;/DisplayText&gt;&lt;record&gt;&lt;rec-number&gt;57&lt;/rec-number&gt;&lt;foreign-keys&gt;&lt;key app="EN" db-id="9atvsvst3zdwxmep5rzpds2c0teve2rp0ra0"&gt;57&lt;/key&gt;&lt;/foreign-keys&gt;&lt;ref-type name="Journal Article"&gt;17&lt;/ref-type&gt;&lt;contributors&gt;&lt;authors&gt;&lt;author&gt;You, J.&lt;/author&gt;&lt;author&gt;Heo, J. S.&lt;/author&gt;&lt;author&gt;Choi, Y.&lt;/author&gt;&lt;author&gt;Kim,, H. O.&lt;/author&gt;&lt;author&gt;Kim, J.&lt;/author&gt;&lt;author&gt;Park, T.&lt;/author&gt;&lt;author&gt;Kim, B.&lt;/author&gt;&lt;author&gt;Kim, H.&lt;/author&gt;&lt;author&gt;Kim, E.&lt;/author&gt;&lt;/authors&gt;&lt;/contributors&gt;&lt;titles&gt;&lt;title&gt;Noninvasive Photodetachment of Stem Cells on Tunable Conductive Polymer Nano Thin Films: Selective Harvesting and Preserved Differentiation Capacity&lt;/title&gt;&lt;secondary-title&gt;ACS Nano&lt;/secondary-title&gt;&lt;alt-title&gt;ACS Nano&lt;/alt-title&gt;&lt;/titles&gt;&lt;periodical&gt;&lt;full-title&gt;ACS Nano&lt;/full-title&gt;&lt;/periodical&gt;&lt;alt-periodical&gt;&lt;full-title&gt;ACS Nano&lt;/full-title&gt;&lt;/alt-periodical&gt;&lt;pages&gt;4119-4128&lt;/pages&gt;&lt;volume&gt;7&lt;/volume&gt;&lt;number&gt;5&lt;/number&gt;&lt;dates&gt;&lt;year&gt;2013&lt;/year&gt;&lt;/dates&gt;&lt;urls&gt;&lt;/urls&gt;&lt;/record&gt;&lt;/Cite&gt;&lt;/EndNote&gt;</w:instrText>
              </w:r>
              <w:r w:rsidR="00C23356" w:rsidRPr="00142125">
                <w:rPr>
                  <w:rFonts w:asciiTheme="minorHAnsi" w:hAnsiTheme="minorHAnsi"/>
                  <w:sz w:val="20"/>
                  <w:szCs w:val="20"/>
                </w:rPr>
                <w:fldChar w:fldCharType="separate"/>
              </w:r>
              <w:r w:rsidR="00C23356" w:rsidRPr="00AD4129">
                <w:rPr>
                  <w:rFonts w:asciiTheme="minorHAnsi" w:hAnsiTheme="minorHAnsi"/>
                  <w:noProof/>
                  <w:sz w:val="20"/>
                  <w:szCs w:val="20"/>
                  <w:vertAlign w:val="superscript"/>
                </w:rPr>
                <w:t>54</w:t>
              </w:r>
              <w:r w:rsidR="00C23356" w:rsidRPr="00142125">
                <w:rPr>
                  <w:rFonts w:asciiTheme="minorHAnsi" w:hAnsiTheme="minorHAnsi"/>
                  <w:sz w:val="20"/>
                  <w:szCs w:val="20"/>
                </w:rPr>
                <w:fldChar w:fldCharType="end"/>
              </w:r>
            </w:hyperlink>
            <w:r w:rsidRPr="00142125">
              <w:rPr>
                <w:rFonts w:asciiTheme="minorHAnsi" w:hAnsiTheme="minorHAnsi" w:cs="Helvetica"/>
                <w:sz w:val="20"/>
                <w:szCs w:val="20"/>
              </w:rPr>
              <w:t>; Polypyrrole (PPy)</w:t>
            </w:r>
            <w:hyperlink w:anchor="_ENREF_40" w:tooltip="Paul, 2012 #28" w:history="1">
              <w:r w:rsidR="00C23356" w:rsidRPr="00142125">
                <w:rPr>
                  <w:rFonts w:ascii="Calibri" w:hAnsi="Calibri"/>
                  <w:sz w:val="20"/>
                  <w:szCs w:val="20"/>
                </w:rPr>
                <w:fldChar w:fldCharType="begin"/>
              </w:r>
              <w:r w:rsidR="00C23356">
                <w:rPr>
                  <w:rFonts w:ascii="Calibri" w:hAnsi="Calibri"/>
                  <w:sz w:val="20"/>
                  <w:szCs w:val="20"/>
                </w:rPr>
                <w:instrText xml:space="preserve"> ADDIN EN.CITE &lt;EndNote&gt;&lt;Cite&gt;&lt;Author&gt;Paul&lt;/Author&gt;&lt;Year&gt;2012&lt;/Year&gt;&lt;RecNum&gt;28&lt;/RecNum&gt;&lt;DisplayText&gt;&lt;style face="superscript"&gt;40&lt;/style&gt;&lt;/DisplayText&gt;&lt;record&gt;&lt;rec-number&gt;28&lt;/rec-number&gt;&lt;foreign-keys&gt;&lt;key app="EN" db-id="9atvsvst3zdwxmep5rzpds2c0teve2rp0ra0"&gt;28&lt;/key&gt;&lt;/foreign-keys&gt;&lt;ref-type name="Journal Article"&gt;17&lt;/ref-type&gt;&lt;contributors&gt;&lt;authors&gt;&lt;author&gt;Paul, N.&lt;/author&gt;&lt;author&gt;Muller, M.&lt;/author&gt;&lt;author&gt;Paul, A.&lt;/author&gt;&lt;author&gt;Guenther, E.&lt;/author&gt;&lt;author&gt;Lauermann, I.&lt;/author&gt;&lt;author&gt;Muller-Buschbaum, P.&lt;/author&gt;&lt;author&gt;Lux-Steiner. M. C.&lt;/author&gt;&lt;/authors&gt;&lt;/contributors&gt;&lt;titles&gt;&lt;title&gt;Molecularly imprinted conductive polymers for controlled trafficking of neurotransmitters at solid–liquid interfaces&lt;/title&gt;&lt;secondary-title&gt;Soft Matter&lt;/secondary-title&gt;&lt;alt-title&gt;Soft Matter&lt;/alt-title&gt;&lt;/titles&gt;&lt;periodical&gt;&lt;full-title&gt;Soft Matter&lt;/full-title&gt;&lt;/periodical&gt;&lt;alt-periodical&gt;&lt;full-title&gt;Soft Matter&lt;/full-title&gt;&lt;/alt-periodical&gt;&lt;dates&gt;&lt;year&gt;2012&lt;/year&gt;&lt;/dates&gt;&lt;urls&gt;&lt;/urls&gt;&lt;/record&gt;&lt;/Cite&gt;&lt;/EndNote&gt;</w:instrText>
              </w:r>
              <w:r w:rsidR="00C23356" w:rsidRPr="00142125">
                <w:rPr>
                  <w:rFonts w:ascii="Calibri" w:hAnsi="Calibri"/>
                  <w:sz w:val="20"/>
                  <w:szCs w:val="20"/>
                </w:rPr>
                <w:fldChar w:fldCharType="separate"/>
              </w:r>
              <w:r w:rsidR="00C23356" w:rsidRPr="00AD4129">
                <w:rPr>
                  <w:rFonts w:ascii="Calibri" w:hAnsi="Calibri"/>
                  <w:noProof/>
                  <w:sz w:val="20"/>
                  <w:szCs w:val="20"/>
                  <w:vertAlign w:val="superscript"/>
                </w:rPr>
                <w:t>40</w:t>
              </w:r>
              <w:r w:rsidR="00C23356" w:rsidRPr="00142125">
                <w:rPr>
                  <w:rFonts w:ascii="Calibri" w:hAnsi="Calibri"/>
                  <w:sz w:val="20"/>
                  <w:szCs w:val="20"/>
                </w:rPr>
                <w:fldChar w:fldCharType="end"/>
              </w:r>
            </w:hyperlink>
          </w:p>
        </w:tc>
      </w:tr>
    </w:tbl>
    <w:p w14:paraId="0D391F17" w14:textId="77777777" w:rsidR="00517DD0" w:rsidRDefault="00517DD0" w:rsidP="00517DD0">
      <w:pPr>
        <w:pStyle w:val="articlebodyabstracttext"/>
        <w:spacing w:before="0" w:beforeAutospacing="0" w:after="0" w:afterAutospacing="0" w:line="480" w:lineRule="auto"/>
        <w:jc w:val="both"/>
        <w:rPr>
          <w:rFonts w:asciiTheme="minorHAnsi" w:hAnsiTheme="minorHAnsi" w:cs="Helvetica"/>
          <w:sz w:val="22"/>
          <w:szCs w:val="22"/>
        </w:rPr>
      </w:pPr>
    </w:p>
    <w:p w14:paraId="636A69E1" w14:textId="6E779E4E" w:rsidR="00517DD0" w:rsidRDefault="006D2A5F" w:rsidP="0074473A">
      <w:pPr>
        <w:pStyle w:val="articlebodyabstracttext"/>
        <w:spacing w:before="0" w:beforeAutospacing="0" w:after="0" w:afterAutospacing="0" w:line="480" w:lineRule="auto"/>
        <w:ind w:firstLine="720"/>
        <w:jc w:val="both"/>
        <w:rPr>
          <w:rFonts w:asciiTheme="minorHAnsi" w:hAnsiTheme="minorHAnsi" w:cs="Helvetica"/>
          <w:sz w:val="22"/>
          <w:szCs w:val="22"/>
        </w:rPr>
      </w:pPr>
      <w:r w:rsidRPr="00847109">
        <w:rPr>
          <w:rFonts w:asciiTheme="minorHAnsi" w:hAnsiTheme="minorHAnsi" w:cs="Helvetica"/>
          <w:sz w:val="22"/>
          <w:szCs w:val="22"/>
        </w:rPr>
        <w:t xml:space="preserve">Together with other chemical stimuli, the benefits of pH-driven bio-interface changes include easy addressability </w:t>
      </w:r>
      <w:r w:rsidRPr="006D0529">
        <w:rPr>
          <w:rFonts w:asciiTheme="minorHAnsi" w:hAnsiTheme="minorHAnsi" w:cs="Helvetica"/>
          <w:sz w:val="22"/>
          <w:szCs w:val="22"/>
        </w:rPr>
        <w:t>and the possibility to directly affect the binding affinity of the surface material for biomolecules in solution.</w:t>
      </w:r>
      <w:hyperlink w:anchor="_ENREF_7" w:tooltip="Shastri, 2015 #34" w:history="1">
        <w:r w:rsidR="00C23356" w:rsidRPr="006D0529">
          <w:rPr>
            <w:rFonts w:asciiTheme="minorHAnsi" w:hAnsiTheme="minorHAnsi" w:cs="Helvetica"/>
            <w:sz w:val="22"/>
            <w:szCs w:val="22"/>
          </w:rPr>
          <w:fldChar w:fldCharType="begin">
            <w:fldData xml:space="preserve">PEVuZE5vdGU+PENpdGU+PEF1dGhvcj5TaGFzdHJpPC9BdXRob3I+PFllYXI+MjAxNTwvWWVhcj48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</w:fldData>
          </w:fldChar>
        </w:r>
        <w:r w:rsidR="00C23356">
          <w:rPr>
            <w:rFonts w:asciiTheme="minorHAnsi" w:hAnsiTheme="minorHAnsi" w:cs="Helvetica"/>
            <w:sz w:val="22"/>
            <w:szCs w:val="22"/>
          </w:rPr>
          <w:instrText xml:space="preserve"> ADDIN EN.CITE </w:instrText>
        </w:r>
        <w:r w:rsidR="00C23356">
          <w:rPr>
            <w:rFonts w:asciiTheme="minorHAnsi" w:hAnsiTheme="minorHAnsi" w:cs="Helvetica"/>
            <w:sz w:val="22"/>
            <w:szCs w:val="22"/>
          </w:rPr>
          <w:fldChar w:fldCharType="begin">
            <w:fldData xml:space="preserve">PEVuZE5vdGU+PENpdGU+PEF1dGhvcj5TaGFzdHJpPC9BdXRob3I+PFllYXI+MjAxNTwvWWVhcj48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</w:fldData>
          </w:fldChar>
        </w:r>
        <w:r w:rsidR="00C23356">
          <w:rPr>
            <w:rFonts w:asciiTheme="minorHAnsi" w:hAnsiTheme="minorHAnsi" w:cs="Helvetica"/>
            <w:sz w:val="22"/>
            <w:szCs w:val="22"/>
          </w:rPr>
          <w:instrText xml:space="preserve"> ADDIN EN.CITE.DATA </w:instrText>
        </w:r>
        <w:r w:rsidR="00C23356">
          <w:rPr>
            <w:rFonts w:asciiTheme="minorHAnsi" w:hAnsiTheme="minorHAnsi" w:cs="Helvetica"/>
            <w:sz w:val="22"/>
            <w:szCs w:val="22"/>
          </w:rPr>
        </w:r>
        <w:r w:rsidR="00C23356">
          <w:rPr>
            <w:rFonts w:asciiTheme="minorHAnsi" w:hAnsiTheme="minorHAnsi" w:cs="Helvetica"/>
            <w:sz w:val="22"/>
            <w:szCs w:val="22"/>
          </w:rPr>
          <w:fldChar w:fldCharType="end"/>
        </w:r>
        <w:r w:rsidR="00C23356" w:rsidRPr="006D0529">
          <w:rPr>
            <w:rFonts w:asciiTheme="minorHAnsi" w:hAnsiTheme="minorHAnsi" w:cs="Helvetica"/>
            <w:sz w:val="22"/>
            <w:szCs w:val="22"/>
          </w:rPr>
        </w:r>
        <w:r w:rsidR="00C23356" w:rsidRPr="006D0529">
          <w:rPr>
            <w:rFonts w:asciiTheme="minorHAnsi" w:hAnsiTheme="minorHAnsi" w:cs="Helvetica"/>
            <w:sz w:val="22"/>
            <w:szCs w:val="22"/>
          </w:rPr>
          <w:fldChar w:fldCharType="separate"/>
        </w:r>
        <w:r w:rsidR="00C23356" w:rsidRPr="00B43ECE">
          <w:rPr>
            <w:rFonts w:asciiTheme="minorHAnsi" w:hAnsiTheme="minorHAnsi" w:cs="Helvetica"/>
            <w:noProof/>
            <w:sz w:val="22"/>
            <w:szCs w:val="22"/>
            <w:vertAlign w:val="superscript"/>
          </w:rPr>
          <w:t>7</w:t>
        </w:r>
        <w:r w:rsidR="00C23356" w:rsidRPr="006D0529">
          <w:rPr>
            <w:rFonts w:asciiTheme="minorHAnsi" w:hAnsiTheme="minorHAnsi" w:cs="Helvetica"/>
            <w:sz w:val="22"/>
            <w:szCs w:val="22"/>
          </w:rPr>
          <w:fldChar w:fldCharType="end"/>
        </w:r>
      </w:hyperlink>
      <w:r w:rsidRPr="006D0529">
        <w:rPr>
          <w:rFonts w:asciiTheme="minorHAnsi" w:hAnsiTheme="minorHAnsi" w:cs="Helvetica"/>
          <w:sz w:val="22"/>
          <w:szCs w:val="22"/>
        </w:rPr>
        <w:t xml:space="preserve"> </w:t>
      </w:r>
      <w:r>
        <w:rPr>
          <w:rFonts w:asciiTheme="minorHAnsi" w:hAnsiTheme="minorHAnsi"/>
          <w:sz w:val="22"/>
          <w:szCs w:val="22"/>
          <w:lang w:val="en-US"/>
        </w:rPr>
        <w:t xml:space="preserve"> </w:t>
      </w:r>
      <w:r w:rsidRPr="006D0529">
        <w:rPr>
          <w:rFonts w:asciiTheme="minorHAnsi" w:hAnsiTheme="minorHAnsi" w:cs="Helvetica"/>
          <w:sz w:val="22"/>
          <w:szCs w:val="22"/>
        </w:rPr>
        <w:t>Temperature</w:t>
      </w:r>
      <w:r w:rsidRPr="00847109">
        <w:rPr>
          <w:rFonts w:asciiTheme="minorHAnsi" w:hAnsiTheme="minorHAnsi" w:cs="Helvetica"/>
          <w:sz w:val="22"/>
          <w:szCs w:val="22"/>
        </w:rPr>
        <w:t xml:space="preserve"> is also easy to control and apply, but in contrast with chemical stimuli, it relies on remote actuation, which gives the possibility to tune biomolecular interactions without altering the solution composition. Temperature-controlled bio-interfaces have been relying mainly on the </w:t>
      </w:r>
      <w:r w:rsidRPr="004C407D">
        <w:rPr>
          <w:rFonts w:asciiTheme="minorHAnsi" w:hAnsiTheme="minorHAnsi" w:cs="Helvetica"/>
          <w:sz w:val="22"/>
          <w:szCs w:val="22"/>
        </w:rPr>
        <w:t xml:space="preserve">reversible, sharp phase transition behaviour of thermo-responsive polymers, namely </w:t>
      </w:r>
      <w:r>
        <w:rPr>
          <w:rFonts w:asciiTheme="minorHAnsi" w:hAnsiTheme="minorHAnsi" w:cs="Helvetica"/>
          <w:sz w:val="22"/>
          <w:szCs w:val="22"/>
        </w:rPr>
        <w:t>PNIPAM</w:t>
      </w:r>
      <w:r w:rsidRPr="004C407D">
        <w:rPr>
          <w:rFonts w:asciiTheme="minorHAnsi" w:hAnsiTheme="minorHAnsi" w:cs="Helvetica"/>
          <w:sz w:val="22"/>
          <w:szCs w:val="22"/>
        </w:rPr>
        <w:t>.</w:t>
      </w:r>
      <w:r w:rsidRPr="004C407D">
        <w:rPr>
          <w:rFonts w:asciiTheme="minorHAnsi" w:hAnsiTheme="minorHAnsi" w:cs="Helvetica"/>
          <w:sz w:val="22"/>
          <w:szCs w:val="22"/>
        </w:rPr>
        <w:fldChar w:fldCharType="begin">
          <w:fldData xml:space="preserve">PEVuZE5vdGU+PENpdGU+PEF1dGhvcj5ZdTwvQXV0aG9yPjxZZWFyPjIwMTM8L1llYXI+PFJlY051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=
</w:fldData>
        </w:fldChar>
      </w:r>
      <w:r w:rsidR="00AD4129">
        <w:rPr>
          <w:rFonts w:asciiTheme="minorHAnsi" w:hAnsiTheme="minorHAnsi" w:cs="Helvetica"/>
          <w:sz w:val="22"/>
          <w:szCs w:val="22"/>
        </w:rPr>
        <w:instrText xml:space="preserve"> ADDIN EN.CITE </w:instrText>
      </w:r>
      <w:r w:rsidR="00AD4129">
        <w:rPr>
          <w:rFonts w:asciiTheme="minorHAnsi" w:hAnsiTheme="minorHAnsi" w:cs="Helvetica"/>
          <w:sz w:val="22"/>
          <w:szCs w:val="22"/>
        </w:rPr>
        <w:fldChar w:fldCharType="begin">
          <w:fldData xml:space="preserve">PEVuZE5vdGU+PENpdGU+PEF1dGhvcj5ZdTwvQXV0aG9yPjxZZWFyPjIwMTM8L1llYXI+PFJlY051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=
</w:fldData>
        </w:fldChar>
      </w:r>
      <w:r w:rsidR="00AD4129">
        <w:rPr>
          <w:rFonts w:asciiTheme="minorHAnsi" w:hAnsiTheme="minorHAnsi" w:cs="Helvetica"/>
          <w:sz w:val="22"/>
          <w:szCs w:val="22"/>
        </w:rPr>
        <w:instrText xml:space="preserve"> ADDIN EN.CITE.DATA </w:instrText>
      </w:r>
      <w:r w:rsidR="00AD4129">
        <w:rPr>
          <w:rFonts w:asciiTheme="minorHAnsi" w:hAnsiTheme="minorHAnsi" w:cs="Helvetica"/>
          <w:sz w:val="22"/>
          <w:szCs w:val="22"/>
        </w:rPr>
      </w:r>
      <w:r w:rsidR="00AD4129">
        <w:rPr>
          <w:rFonts w:asciiTheme="minorHAnsi" w:hAnsiTheme="minorHAnsi" w:cs="Helvetica"/>
          <w:sz w:val="22"/>
          <w:szCs w:val="22"/>
        </w:rPr>
        <w:fldChar w:fldCharType="end"/>
      </w:r>
      <w:r w:rsidRPr="004C407D">
        <w:rPr>
          <w:rFonts w:asciiTheme="minorHAnsi" w:hAnsiTheme="minorHAnsi" w:cs="Helvetica"/>
          <w:sz w:val="22"/>
          <w:szCs w:val="22"/>
        </w:rPr>
      </w:r>
      <w:r w:rsidRPr="004C407D">
        <w:rPr>
          <w:rFonts w:asciiTheme="minorHAnsi" w:hAnsiTheme="minorHAnsi" w:cs="Helvetica"/>
          <w:sz w:val="22"/>
          <w:szCs w:val="22"/>
        </w:rPr>
        <w:fldChar w:fldCharType="separate"/>
      </w:r>
      <w:hyperlink w:anchor="_ENREF_30" w:tooltip="Yu, 2013 #19" w:history="1">
        <w:r w:rsidR="00C23356" w:rsidRPr="00AD4129">
          <w:rPr>
            <w:rFonts w:asciiTheme="minorHAnsi" w:hAnsiTheme="minorHAnsi" w:cs="Helvetica"/>
            <w:noProof/>
            <w:sz w:val="22"/>
            <w:szCs w:val="22"/>
            <w:vertAlign w:val="superscript"/>
          </w:rPr>
          <w:t>30</w:t>
        </w:r>
      </w:hyperlink>
      <w:r w:rsidR="00AD4129" w:rsidRPr="00AD4129">
        <w:rPr>
          <w:rFonts w:asciiTheme="minorHAnsi" w:hAnsiTheme="minorHAnsi" w:cs="Helvetica"/>
          <w:noProof/>
          <w:sz w:val="22"/>
          <w:szCs w:val="22"/>
          <w:vertAlign w:val="superscript"/>
        </w:rPr>
        <w:t xml:space="preserve">, </w:t>
      </w:r>
      <w:hyperlink w:anchor="_ENREF_31" w:tooltip="Liu, 2013 #20" w:history="1">
        <w:r w:rsidR="00C23356" w:rsidRPr="00AD4129">
          <w:rPr>
            <w:rFonts w:asciiTheme="minorHAnsi" w:hAnsiTheme="minorHAnsi" w:cs="Helvetica"/>
            <w:noProof/>
            <w:sz w:val="22"/>
            <w:szCs w:val="22"/>
            <w:vertAlign w:val="superscript"/>
          </w:rPr>
          <w:t>31</w:t>
        </w:r>
      </w:hyperlink>
      <w:r w:rsidRPr="004C407D">
        <w:rPr>
          <w:rFonts w:asciiTheme="minorHAnsi" w:hAnsiTheme="minorHAnsi" w:cs="Helvetica"/>
          <w:sz w:val="22"/>
          <w:szCs w:val="22"/>
        </w:rPr>
        <w:fldChar w:fldCharType="end"/>
      </w:r>
      <w:r w:rsidRPr="004C407D">
        <w:rPr>
          <w:rFonts w:asciiTheme="minorHAnsi" w:hAnsiTheme="minorHAnsi" w:cs="Helvetica"/>
          <w:sz w:val="22"/>
          <w:szCs w:val="22"/>
        </w:rPr>
        <w:t xml:space="preserve"> Mechanical stimuli, such as st</w:t>
      </w:r>
      <w:r>
        <w:rPr>
          <w:rFonts w:asciiTheme="minorHAnsi" w:hAnsiTheme="minorHAnsi" w:cs="Helvetica"/>
          <w:sz w:val="22"/>
          <w:szCs w:val="22"/>
        </w:rPr>
        <w:t>retching and</w:t>
      </w:r>
      <w:r w:rsidRPr="004C407D">
        <w:rPr>
          <w:rFonts w:asciiTheme="minorHAnsi" w:hAnsiTheme="minorHAnsi" w:cs="Helvetica"/>
          <w:sz w:val="22"/>
          <w:szCs w:val="22"/>
        </w:rPr>
        <w:t xml:space="preserve"> compression, </w:t>
      </w:r>
      <w:r>
        <w:rPr>
          <w:rFonts w:asciiTheme="minorHAnsi" w:hAnsiTheme="minorHAnsi" w:cs="Helvetica"/>
          <w:sz w:val="22"/>
          <w:szCs w:val="22"/>
        </w:rPr>
        <w:t>open up the possibility to induce mechanical movements and reversibly tune geometrical structures of bio-interfaces.</w:t>
      </w:r>
      <w:hyperlink w:anchor="_ENREF_6" w:tooltip="Epstein, 2013 #9" w:history="1">
        <w:r w:rsidR="00C23356" w:rsidRPr="004C407D">
          <w:rPr>
            <w:rFonts w:asciiTheme="minorHAnsi" w:hAnsiTheme="minorHAnsi"/>
            <w:sz w:val="22"/>
            <w:szCs w:val="22"/>
          </w:rPr>
          <w:fldChar w:fldCharType="begin">
            <w:fldData xml:space="preserve">PEVuZE5vdGU+PENpdGU+PEF1dGhvcj5FcHN0ZWluPC9BdXRob3I+PFllYXI+MjAxMzwvWWVhcj48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</w:fldData>
          </w:fldChar>
        </w:r>
        <w:r w:rsidR="00C23356">
          <w:rPr>
            <w:rFonts w:asciiTheme="minorHAnsi" w:hAnsiTheme="minorHAnsi"/>
            <w:sz w:val="22"/>
            <w:szCs w:val="22"/>
          </w:rPr>
          <w:instrText xml:space="preserve"> ADDIN EN.CITE </w:instrText>
        </w:r>
        <w:r w:rsidR="00C23356">
          <w:rPr>
            <w:rFonts w:asciiTheme="minorHAnsi" w:hAnsiTheme="minorHAnsi"/>
            <w:sz w:val="22"/>
            <w:szCs w:val="22"/>
          </w:rPr>
          <w:fldChar w:fldCharType="begin">
            <w:fldData xml:space="preserve">PEVuZE5vdGU+PENpdGU+PEF1dGhvcj5FcHN0ZWluPC9BdXRob3I+PFllYXI+MjAxMzwvWWVhcj48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</w:fldData>
          </w:fldChar>
        </w:r>
        <w:r w:rsidR="00C23356">
          <w:rPr>
            <w:rFonts w:asciiTheme="minorHAnsi" w:hAnsiTheme="minorHAnsi"/>
            <w:sz w:val="22"/>
            <w:szCs w:val="22"/>
          </w:rPr>
          <w:instrText xml:space="preserve"> ADDIN EN.CITE.DATA </w:instrText>
        </w:r>
        <w:r w:rsidR="00C23356">
          <w:rPr>
            <w:rFonts w:asciiTheme="minorHAnsi" w:hAnsiTheme="minorHAnsi"/>
            <w:sz w:val="22"/>
            <w:szCs w:val="22"/>
          </w:rPr>
        </w:r>
        <w:r w:rsidR="00C23356">
          <w:rPr>
            <w:rFonts w:asciiTheme="minorHAnsi" w:hAnsiTheme="minorHAnsi"/>
            <w:sz w:val="22"/>
            <w:szCs w:val="22"/>
          </w:rPr>
          <w:fldChar w:fldCharType="end"/>
        </w:r>
        <w:r w:rsidR="00C23356" w:rsidRPr="004C407D">
          <w:rPr>
            <w:rFonts w:asciiTheme="minorHAnsi" w:hAnsiTheme="minorHAnsi"/>
            <w:sz w:val="22"/>
            <w:szCs w:val="22"/>
          </w:rPr>
        </w:r>
        <w:r w:rsidR="00C23356" w:rsidRPr="004C407D">
          <w:rPr>
            <w:rFonts w:asciiTheme="minorHAnsi" w:hAnsiTheme="minorHAnsi"/>
            <w:sz w:val="22"/>
            <w:szCs w:val="22"/>
          </w:rPr>
          <w:fldChar w:fldCharType="separate"/>
        </w:r>
        <w:r w:rsidR="00C23356" w:rsidRPr="00AF1CFE">
          <w:rPr>
            <w:rFonts w:asciiTheme="minorHAnsi" w:hAnsiTheme="minorHAnsi"/>
            <w:noProof/>
            <w:sz w:val="22"/>
            <w:szCs w:val="22"/>
            <w:vertAlign w:val="superscript"/>
          </w:rPr>
          <w:t>6</w:t>
        </w:r>
        <w:r w:rsidR="00C23356" w:rsidRPr="004C407D">
          <w:rPr>
            <w:rFonts w:asciiTheme="minorHAnsi" w:hAnsiTheme="minorHAnsi"/>
            <w:sz w:val="22"/>
            <w:szCs w:val="22"/>
          </w:rPr>
          <w:fldChar w:fldCharType="end"/>
        </w:r>
      </w:hyperlink>
      <w:r>
        <w:rPr>
          <w:rFonts w:asciiTheme="minorHAnsi" w:hAnsiTheme="minorHAnsi" w:cs="Helvetica"/>
          <w:sz w:val="22"/>
          <w:szCs w:val="22"/>
        </w:rPr>
        <w:t xml:space="preserve"> </w:t>
      </w:r>
      <w:r w:rsidRPr="004C407D">
        <w:rPr>
          <w:rFonts w:asciiTheme="minorHAnsi" w:hAnsiTheme="minorHAnsi" w:cs="Helvetica"/>
          <w:sz w:val="22"/>
          <w:szCs w:val="22"/>
        </w:rPr>
        <w:t>Local</w:t>
      </w:r>
      <w:r w:rsidRPr="00847109">
        <w:rPr>
          <w:rFonts w:asciiTheme="minorHAnsi" w:hAnsiTheme="minorHAnsi" w:cs="Helvetica"/>
          <w:sz w:val="22"/>
          <w:szCs w:val="22"/>
        </w:rPr>
        <w:t xml:space="preserve"> stimulation is generally not possible with </w:t>
      </w:r>
      <w:r>
        <w:rPr>
          <w:rFonts w:asciiTheme="minorHAnsi" w:hAnsiTheme="minorHAnsi" w:cs="Helvetica"/>
          <w:sz w:val="22"/>
          <w:szCs w:val="22"/>
        </w:rPr>
        <w:t>chemical, thermal</w:t>
      </w:r>
      <w:r w:rsidRPr="00847109">
        <w:rPr>
          <w:rFonts w:asciiTheme="minorHAnsi" w:hAnsiTheme="minorHAnsi" w:cs="Helvetica"/>
          <w:sz w:val="22"/>
          <w:szCs w:val="22"/>
        </w:rPr>
        <w:t xml:space="preserve"> </w:t>
      </w:r>
      <w:r>
        <w:rPr>
          <w:rFonts w:asciiTheme="minorHAnsi" w:hAnsiTheme="minorHAnsi" w:cs="Helvetica"/>
          <w:sz w:val="22"/>
          <w:szCs w:val="22"/>
        </w:rPr>
        <w:t xml:space="preserve">or mechanical </w:t>
      </w:r>
      <w:r w:rsidRPr="00847109">
        <w:rPr>
          <w:rFonts w:asciiTheme="minorHAnsi" w:hAnsiTheme="minorHAnsi" w:cs="Helvetica"/>
          <w:sz w:val="22"/>
          <w:szCs w:val="22"/>
        </w:rPr>
        <w:t>stimuli, and thus if spatial control is required, optical</w:t>
      </w:r>
      <w:r>
        <w:rPr>
          <w:rFonts w:asciiTheme="minorHAnsi" w:hAnsiTheme="minorHAnsi" w:cs="Helvetica"/>
          <w:sz w:val="22"/>
          <w:szCs w:val="22"/>
        </w:rPr>
        <w:t>, electrical and</w:t>
      </w:r>
      <w:r w:rsidRPr="00847109">
        <w:rPr>
          <w:rFonts w:asciiTheme="minorHAnsi" w:hAnsiTheme="minorHAnsi" w:cs="Helvetica"/>
          <w:sz w:val="22"/>
          <w:szCs w:val="22"/>
        </w:rPr>
        <w:t xml:space="preserve"> magnetic</w:t>
      </w:r>
      <w:r>
        <w:rPr>
          <w:rFonts w:asciiTheme="minorHAnsi" w:hAnsiTheme="minorHAnsi" w:cs="Helvetica"/>
          <w:sz w:val="22"/>
          <w:szCs w:val="22"/>
        </w:rPr>
        <w:t xml:space="preserve"> </w:t>
      </w:r>
      <w:r w:rsidRPr="00847109">
        <w:rPr>
          <w:rFonts w:asciiTheme="minorHAnsi" w:hAnsiTheme="minorHAnsi" w:cs="Helvetica"/>
          <w:sz w:val="22"/>
          <w:szCs w:val="22"/>
        </w:rPr>
        <w:t xml:space="preserve">stimuli are able to meet such demands. </w:t>
      </w:r>
      <w:r>
        <w:rPr>
          <w:rFonts w:asciiTheme="minorHAnsi" w:hAnsiTheme="minorHAnsi" w:cs="Helvetica"/>
          <w:sz w:val="22"/>
          <w:szCs w:val="22"/>
        </w:rPr>
        <w:t xml:space="preserve">While optical stimulus can be considered more convenient than electrical stimulus, the latter </w:t>
      </w:r>
      <w:r w:rsidRPr="003E5FDC">
        <w:rPr>
          <w:rFonts w:asciiTheme="minorHAnsi" w:hAnsiTheme="minorHAnsi" w:cs="Helvetica"/>
          <w:sz w:val="22"/>
          <w:szCs w:val="22"/>
        </w:rPr>
        <w:t>allows for easy cr</w:t>
      </w:r>
      <w:r>
        <w:rPr>
          <w:rFonts w:asciiTheme="minorHAnsi" w:hAnsiTheme="minorHAnsi" w:cs="Helvetica"/>
          <w:sz w:val="22"/>
          <w:szCs w:val="22"/>
        </w:rPr>
        <w:t xml:space="preserve">eation of multiple individually </w:t>
      </w:r>
      <w:r w:rsidRPr="003E5FDC">
        <w:rPr>
          <w:rFonts w:asciiTheme="minorHAnsi" w:hAnsiTheme="minorHAnsi" w:cs="Helvetica"/>
          <w:sz w:val="22"/>
          <w:szCs w:val="22"/>
        </w:rPr>
        <w:t xml:space="preserve">addressable switchable </w:t>
      </w:r>
      <w:r>
        <w:rPr>
          <w:rFonts w:asciiTheme="minorHAnsi" w:hAnsiTheme="minorHAnsi" w:cs="Helvetica"/>
          <w:sz w:val="22"/>
          <w:szCs w:val="22"/>
        </w:rPr>
        <w:t>nano</w:t>
      </w:r>
      <w:r w:rsidRPr="003E5FDC">
        <w:rPr>
          <w:rFonts w:asciiTheme="minorHAnsi" w:hAnsiTheme="minorHAnsi" w:cs="Helvetica"/>
          <w:sz w:val="22"/>
          <w:szCs w:val="22"/>
        </w:rPr>
        <w:t>regions on the same surface</w:t>
      </w:r>
      <w:r w:rsidRPr="00847109">
        <w:rPr>
          <w:rFonts w:asciiTheme="minorHAnsi" w:hAnsiTheme="minorHAnsi" w:cs="Helvetica"/>
          <w:color w:val="000000"/>
          <w:sz w:val="22"/>
          <w:szCs w:val="22"/>
        </w:rPr>
        <w:t>.</w:t>
      </w:r>
      <w:hyperlink w:anchor="_ENREF_55" w:tooltip="Parthasarathy, 2009 #35" w:history="1">
        <w:r w:rsidR="00C23356" w:rsidRPr="00847109">
          <w:rPr>
            <w:rFonts w:asciiTheme="minorHAnsi" w:hAnsiTheme="minorHAnsi" w:cs="Helvetica"/>
            <w:sz w:val="22"/>
            <w:szCs w:val="22"/>
          </w:rPr>
          <w:fldChar w:fldCharType="begin">
            <w:fldData xml:space="preserve">PEVuZE5vdGU+PENpdGU+PEF1dGhvcj5QYXJ0aGFzYXJhdGh5PC9BdXRob3I+PFllYXI+MjAwOTwv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</w:fldData>
          </w:fldChar>
        </w:r>
        <w:r w:rsidR="00C23356">
          <w:rPr>
            <w:rFonts w:asciiTheme="minorHAnsi" w:hAnsiTheme="minorHAnsi" w:cs="Helvetica"/>
            <w:sz w:val="22"/>
            <w:szCs w:val="22"/>
          </w:rPr>
          <w:instrText xml:space="preserve"> ADDIN EN.CITE </w:instrText>
        </w:r>
        <w:r w:rsidR="00C23356">
          <w:rPr>
            <w:rFonts w:asciiTheme="minorHAnsi" w:hAnsiTheme="minorHAnsi" w:cs="Helvetica"/>
            <w:sz w:val="22"/>
            <w:szCs w:val="22"/>
          </w:rPr>
          <w:fldChar w:fldCharType="begin">
            <w:fldData xml:space="preserve">PEVuZE5vdGU+PENpdGU+PEF1dGhvcj5QYXJ0aGFzYXJhdGh5PC9BdXRob3I+PFllYXI+MjAwOTwv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</w:fldData>
          </w:fldChar>
        </w:r>
        <w:r w:rsidR="00C23356">
          <w:rPr>
            <w:rFonts w:asciiTheme="minorHAnsi" w:hAnsiTheme="minorHAnsi" w:cs="Helvetica"/>
            <w:sz w:val="22"/>
            <w:szCs w:val="22"/>
          </w:rPr>
          <w:instrText xml:space="preserve"> ADDIN EN.CITE.DATA </w:instrText>
        </w:r>
        <w:r w:rsidR="00C23356">
          <w:rPr>
            <w:rFonts w:asciiTheme="minorHAnsi" w:hAnsiTheme="minorHAnsi" w:cs="Helvetica"/>
            <w:sz w:val="22"/>
            <w:szCs w:val="22"/>
          </w:rPr>
        </w:r>
        <w:r w:rsidR="00C23356">
          <w:rPr>
            <w:rFonts w:asciiTheme="minorHAnsi" w:hAnsiTheme="minorHAnsi" w:cs="Helvetica"/>
            <w:sz w:val="22"/>
            <w:szCs w:val="22"/>
          </w:rPr>
          <w:fldChar w:fldCharType="end"/>
        </w:r>
        <w:r w:rsidR="00C23356" w:rsidRPr="00847109">
          <w:rPr>
            <w:rFonts w:asciiTheme="minorHAnsi" w:hAnsiTheme="minorHAnsi" w:cs="Helvetica"/>
            <w:sz w:val="22"/>
            <w:szCs w:val="22"/>
          </w:rPr>
        </w:r>
        <w:r w:rsidR="00C23356" w:rsidRPr="00847109">
          <w:rPr>
            <w:rFonts w:asciiTheme="minorHAnsi" w:hAnsiTheme="minorHAnsi" w:cs="Helvetica"/>
            <w:sz w:val="22"/>
            <w:szCs w:val="22"/>
          </w:rPr>
          <w:fldChar w:fldCharType="separate"/>
        </w:r>
        <w:r w:rsidR="00C23356" w:rsidRPr="00AD4129">
          <w:rPr>
            <w:rFonts w:asciiTheme="minorHAnsi" w:hAnsiTheme="minorHAnsi" w:cs="Helvetica"/>
            <w:noProof/>
            <w:sz w:val="22"/>
            <w:szCs w:val="22"/>
            <w:vertAlign w:val="superscript"/>
          </w:rPr>
          <w:t>55</w:t>
        </w:r>
        <w:r w:rsidR="00C23356" w:rsidRPr="00847109">
          <w:rPr>
            <w:rFonts w:asciiTheme="minorHAnsi" w:hAnsiTheme="minorHAnsi" w:cs="Helvetica"/>
            <w:sz w:val="22"/>
            <w:szCs w:val="22"/>
          </w:rPr>
          <w:fldChar w:fldCharType="end"/>
        </w:r>
      </w:hyperlink>
      <w:r w:rsidRPr="00052106">
        <w:rPr>
          <w:rFonts w:asciiTheme="minorHAnsi" w:hAnsiTheme="minorHAnsi" w:cs="Helvetica"/>
          <w:sz w:val="22"/>
          <w:szCs w:val="22"/>
        </w:rPr>
        <w:t xml:space="preserve"> </w:t>
      </w:r>
      <w:r w:rsidRPr="00847109">
        <w:rPr>
          <w:rFonts w:asciiTheme="minorHAnsi" w:hAnsiTheme="minorHAnsi" w:cs="Helvetica"/>
          <w:sz w:val="22"/>
          <w:szCs w:val="22"/>
        </w:rPr>
        <w:t xml:space="preserve">On the other </w:t>
      </w:r>
      <w:r>
        <w:rPr>
          <w:rFonts w:asciiTheme="minorHAnsi" w:hAnsiTheme="minorHAnsi" w:cs="Helvetica"/>
          <w:sz w:val="22"/>
          <w:szCs w:val="22"/>
        </w:rPr>
        <w:t>hand, while light as a stimulus is</w:t>
      </w:r>
      <w:r w:rsidRPr="00847109">
        <w:rPr>
          <w:rFonts w:asciiTheme="minorHAnsi" w:hAnsiTheme="minorHAnsi" w:cs="Helvetica"/>
          <w:sz w:val="22"/>
          <w:szCs w:val="22"/>
        </w:rPr>
        <w:t xml:space="preserve"> independent on the material used, an electrical and magnetic stimulus requires an electrically conducting and magnetic su</w:t>
      </w:r>
      <w:r>
        <w:rPr>
          <w:rFonts w:asciiTheme="minorHAnsi" w:hAnsiTheme="minorHAnsi" w:cs="Helvetica"/>
          <w:sz w:val="22"/>
          <w:szCs w:val="22"/>
        </w:rPr>
        <w:t xml:space="preserve">bstrate material, </w:t>
      </w:r>
      <w:r>
        <w:rPr>
          <w:rFonts w:asciiTheme="minorHAnsi" w:hAnsiTheme="minorHAnsi" w:cs="Helvetica"/>
          <w:sz w:val="22"/>
          <w:szCs w:val="22"/>
        </w:rPr>
        <w:lastRenderedPageBreak/>
        <w:t xml:space="preserve">respectively. Irreversible photocleavage of </w:t>
      </w:r>
      <w:r w:rsidRPr="004C407D">
        <w:rPr>
          <w:rFonts w:asciiTheme="minorHAnsi" w:hAnsiTheme="minorHAnsi" w:cs="Helvetica"/>
          <w:sz w:val="22"/>
          <w:szCs w:val="22"/>
        </w:rPr>
        <w:t>o-nitrobenzyl derivativ</w:t>
      </w:r>
      <w:r w:rsidRPr="002C5F8F">
        <w:rPr>
          <w:rFonts w:asciiTheme="minorHAnsi" w:hAnsiTheme="minorHAnsi" w:cs="Helvetica"/>
          <w:sz w:val="22"/>
          <w:szCs w:val="22"/>
        </w:rPr>
        <w:t>es</w:t>
      </w:r>
      <w:hyperlink w:anchor="_ENREF_50" w:tooltip="Wegner, 2015 #114" w:history="1">
        <w:r w:rsidR="00C23356" w:rsidRPr="002C5F8F">
          <w:rPr>
            <w:rFonts w:asciiTheme="minorHAnsi" w:hAnsiTheme="minorHAnsi"/>
            <w:sz w:val="22"/>
            <w:szCs w:val="22"/>
          </w:rPr>
          <w:fldChar w:fldCharType="begin"/>
        </w:r>
        <w:r w:rsidR="00C23356">
          <w:rPr>
            <w:rFonts w:asciiTheme="minorHAnsi" w:hAnsiTheme="minorHAnsi"/>
            <w:sz w:val="22"/>
            <w:szCs w:val="22"/>
          </w:rPr>
          <w:instrText xml:space="preserve"> ADDIN EN.CITE &lt;EndNote&gt;&lt;Cite&gt;&lt;Author&gt;Wegner&lt;/Author&gt;&lt;Year&gt;2015&lt;/Year&gt;&lt;RecNum&gt;114&lt;/RecNum&gt;&lt;DisplayText&gt;&lt;style face="superscript"&gt;50&lt;/style&gt;&lt;/DisplayText&gt;&lt;record&gt;&lt;rec-number&gt;77&lt;/rec-number&gt;&lt;foreign-keys&gt;&lt;key app="EN" db-id="dx0a2rd0mzttp3ee0f65fze9r9tz5w2pvr0f"&gt;77&lt;/key&gt;&lt;/foreign-keys&gt;&lt;ref-type name="Journal Article"&gt;17&lt;/ref-type&gt;&lt;contributors&gt;&lt;authors&gt;&lt;author&gt;Wegner, S. V.&lt;/author&gt;&lt;author&gt;Sentürk, O. I. &lt;/author&gt;&lt;author&gt;Spatz, J. P. &lt;/author&gt;&lt;/authors&gt;&lt;/contributors&gt;&lt;titles&gt;&lt;title&gt;Photocleavable linker for the patterning of bioactive molecules&lt;/title&gt;&lt;secondary-title&gt;Scientific Reports&lt;/secondary-title&gt;&lt;/titles&gt;&lt;periodical&gt;&lt;full-title&gt;Scientific Reports&lt;/full-title&gt;&lt;/periodical&gt;&lt;pages&gt;1-7&lt;/pages&gt;&lt;volume&gt;5&lt;/volume&gt;&lt;number&gt;18309&lt;/number&gt;&lt;dates&gt;&lt;year&gt;2015&lt;/year&gt;&lt;/dates&gt;&lt;urls&gt;&lt;/urls&gt;&lt;/record&gt;&lt;/Cite&gt;&lt;/EndNote&gt;</w:instrText>
        </w:r>
        <w:r w:rsidR="00C23356" w:rsidRPr="002C5F8F">
          <w:rPr>
            <w:rFonts w:asciiTheme="minorHAnsi" w:hAnsiTheme="minorHAnsi"/>
            <w:sz w:val="22"/>
            <w:szCs w:val="22"/>
          </w:rPr>
          <w:fldChar w:fldCharType="separate"/>
        </w:r>
        <w:r w:rsidR="00C23356" w:rsidRPr="00AD4129">
          <w:rPr>
            <w:rFonts w:asciiTheme="minorHAnsi" w:hAnsiTheme="minorHAnsi"/>
            <w:noProof/>
            <w:sz w:val="22"/>
            <w:szCs w:val="22"/>
            <w:vertAlign w:val="superscript"/>
          </w:rPr>
          <w:t>50</w:t>
        </w:r>
        <w:r w:rsidR="00C23356" w:rsidRPr="002C5F8F">
          <w:rPr>
            <w:rFonts w:asciiTheme="minorHAnsi" w:hAnsiTheme="minorHAnsi"/>
            <w:sz w:val="22"/>
            <w:szCs w:val="22"/>
          </w:rPr>
          <w:fldChar w:fldCharType="end"/>
        </w:r>
      </w:hyperlink>
      <w:r w:rsidRPr="002C5F8F">
        <w:rPr>
          <w:rFonts w:asciiTheme="minorHAnsi" w:hAnsiTheme="minorHAnsi" w:cs="Helvetica"/>
          <w:sz w:val="22"/>
          <w:szCs w:val="22"/>
        </w:rPr>
        <w:t xml:space="preserve"> </w:t>
      </w:r>
      <w:r>
        <w:rPr>
          <w:rFonts w:asciiTheme="minorHAnsi" w:hAnsiTheme="minorHAnsi" w:cs="Helvetica"/>
          <w:sz w:val="22"/>
          <w:szCs w:val="22"/>
        </w:rPr>
        <w:t xml:space="preserve">and reversible photo-triggered isomerization of </w:t>
      </w:r>
      <w:r w:rsidRPr="00325809">
        <w:rPr>
          <w:rFonts w:asciiTheme="minorHAnsi" w:hAnsiTheme="minorHAnsi" w:cs="Helvetica"/>
          <w:sz w:val="22"/>
          <w:szCs w:val="22"/>
        </w:rPr>
        <w:t>spiropyran</w:t>
      </w:r>
      <w:hyperlink w:anchor="_ENREF_51" w:tooltip="Blonder, 1997 #45" w:history="1">
        <w:r w:rsidR="00C23356" w:rsidRPr="00325809">
          <w:rPr>
            <w:rFonts w:asciiTheme="minorHAnsi" w:hAnsiTheme="minorHAnsi"/>
            <w:sz w:val="22"/>
            <w:szCs w:val="22"/>
          </w:rPr>
          <w:fldChar w:fldCharType="begin"/>
        </w:r>
        <w:r w:rsidR="00C23356">
          <w:rPr>
            <w:rFonts w:asciiTheme="minorHAnsi" w:hAnsiTheme="minorHAnsi"/>
            <w:sz w:val="22"/>
            <w:szCs w:val="22"/>
          </w:rPr>
          <w:instrText xml:space="preserve"> ADDIN EN.CITE &lt;EndNote&gt;&lt;Cite&gt;&lt;Author&gt;Blonder&lt;/Author&gt;&lt;Year&gt;1997&lt;/Year&gt;&lt;RecNum&gt;45&lt;/RecNum&gt;&lt;DisplayText&gt;&lt;style face="superscript"&gt;51&lt;/style&gt;&lt;/DisplayText&gt;&lt;record&gt;&lt;rec-number&gt;45&lt;/rec-number&gt;&lt;ref-type name="Journal Article"&gt;17&lt;/ref-type&gt;&lt;contributors&gt;&lt;authors&gt;&lt;author&gt;Blonder, R.&lt;/author&gt;&lt;author&gt;Katz, E.&lt;/author&gt;&lt;author&gt;Willner, I.&lt;/author&gt;&lt;author&gt;Wray, V.&lt;/author&gt;&lt;author&gt;Buckmann, A. F.&lt;/author&gt;&lt;/authors&gt;&lt;/contributors&gt;&lt;titles&gt;&lt;title&gt;Application of a nitrospiropyran-FAD-reconstituted glucose oxidase and charged electron mediators as optobioelectronic assemblies for the amperometric transduction of recorded optical signals: Control of the &amp;apos;&amp;apos;on&amp;apos;&amp;apos;-&amp;apos;&amp;apos;off&amp;apos;&amp;apos; direction of the photoswitch&lt;/title&gt;&lt;secondary-title&gt;Journal of the American Chemical Society&lt;/secondary-title&gt;&lt;alt-title&gt;J. Am. Chem. Soc.&lt;/alt-title&gt;&lt;/titles&gt;&lt;periodical&gt;&lt;full-title&gt;Journal of the American Chemical Society&lt;/full-title&gt;&lt;/periodical&gt;&lt;alt-periodical&gt;&lt;full-title&gt;Journal of American Chemical Society&lt;/full-title&gt;&lt;abbr-1&gt;J. Am. Chem. Soc.&lt;/abbr-1&gt;&lt;/alt-periodical&gt;&lt;pages&gt;11747-11757&lt;/pages&gt;&lt;volume&gt;119&lt;/volume&gt;&lt;number&gt;49&lt;/number&gt;&lt;dates&gt;&lt;year&gt;1997&lt;/year&gt;&lt;pub-dates&gt;&lt;date&gt;Dec&lt;/date&gt;&lt;/pub-dates&gt;&lt;/dates&gt;&lt;isbn&gt;0002-7863&lt;/isbn&gt;&lt;accession-num&gt;ISI:A1997YK70800004&lt;/accession-num&gt;&lt;urls&gt;&lt;related-urls&gt;&lt;url&gt;&amp;lt;Go to ISI&amp;gt;://A1997YK70800004 &lt;/url&gt;&lt;/related-urls&gt;&lt;/urls&gt;&lt;/record&gt;&lt;/Cite&gt;&lt;/EndNote&gt;</w:instrText>
        </w:r>
        <w:r w:rsidR="00C23356" w:rsidRPr="00325809">
          <w:rPr>
            <w:rFonts w:asciiTheme="minorHAnsi" w:hAnsiTheme="minorHAnsi"/>
            <w:sz w:val="22"/>
            <w:szCs w:val="22"/>
          </w:rPr>
          <w:fldChar w:fldCharType="separate"/>
        </w:r>
        <w:r w:rsidR="00C23356" w:rsidRPr="00AD4129">
          <w:rPr>
            <w:rFonts w:asciiTheme="minorHAnsi" w:hAnsiTheme="minorHAnsi"/>
            <w:noProof/>
            <w:sz w:val="22"/>
            <w:szCs w:val="22"/>
            <w:vertAlign w:val="superscript"/>
          </w:rPr>
          <w:t>51</w:t>
        </w:r>
        <w:r w:rsidR="00C23356" w:rsidRPr="00325809">
          <w:rPr>
            <w:rFonts w:asciiTheme="minorHAnsi" w:hAnsiTheme="minorHAnsi"/>
            <w:sz w:val="22"/>
            <w:szCs w:val="22"/>
          </w:rPr>
          <w:fldChar w:fldCharType="end"/>
        </w:r>
      </w:hyperlink>
      <w:r w:rsidRPr="00325809">
        <w:rPr>
          <w:rFonts w:asciiTheme="minorHAnsi" w:hAnsiTheme="minorHAnsi" w:cs="Helvetica"/>
          <w:sz w:val="22"/>
          <w:szCs w:val="22"/>
        </w:rPr>
        <w:t xml:space="preserve"> and azobenzene</w:t>
      </w:r>
      <w:hyperlink w:anchor="_ENREF_52" w:tooltip="Wan, 2010 #41" w:history="1">
        <w:r w:rsidR="00C23356" w:rsidRPr="00325809">
          <w:rPr>
            <w:rFonts w:asciiTheme="minorHAnsi" w:hAnsiTheme="minorHAnsi"/>
            <w:sz w:val="22"/>
            <w:szCs w:val="22"/>
          </w:rPr>
          <w:fldChar w:fldCharType="begin"/>
        </w:r>
        <w:r w:rsidR="00C23356">
          <w:rPr>
            <w:rFonts w:asciiTheme="minorHAnsi" w:hAnsiTheme="minorHAnsi"/>
            <w:sz w:val="22"/>
            <w:szCs w:val="22"/>
          </w:rPr>
          <w:instrText xml:space="preserve"> ADDIN EN.CITE &lt;EndNote&gt;&lt;Cite&gt;&lt;Author&gt;Wan&lt;/Author&gt;&lt;Year&gt;2010&lt;/Year&gt;&lt;RecNum&gt;41&lt;/RecNum&gt;&lt;DisplayText&gt;&lt;style face="superscript"&gt;52&lt;/style&gt;&lt;/DisplayText&gt;&lt;record&gt;&lt;rec-number&gt;41&lt;/rec-number&gt;&lt;foreign-keys&gt;&lt;key app="EN" db-id="9atvsvst3zdwxmep5rzpds2c0teve2rp0ra0"&gt;41&lt;/key&gt;&lt;/foreign-keys&gt;&lt;ref-type name="Journal Article"&gt;17&lt;/ref-type&gt;&lt;contributors&gt;&lt;authors&gt;&lt;author&gt;Wan, P.&lt;/author&gt;&lt;author&gt;Chen, Y.&lt;/author&gt;&lt;author&gt;Xing, Y. &lt;/author&gt;&lt;author&gt;Chi, L.&lt;/author&gt;&lt;author&gt;Zhang, X.&lt;/author&gt;&lt;/authors&gt;&lt;/contributors&gt;&lt;titles&gt;&lt;title&gt;Combining Host-Guest Systems with Nonfouling Material for the Fabrication of a Biosurface: Toward Nearly Complete and Reversible Resistance of Cytochrome c&lt;/title&gt;&lt;secondary-title&gt;Langmuir&lt;/secondary-title&gt;&lt;alt-title&gt;Langmuir&lt;/alt-title&gt;&lt;/titles&gt;&lt;periodical&gt;&lt;full-title&gt;Langmuir&lt;/full-title&gt;&lt;/periodical&gt;&lt;alt-periodical&gt;&lt;full-title&gt;Langmuir&lt;/full-title&gt;&lt;/alt-periodical&gt;&lt;pages&gt;12515-12517&lt;/pages&gt;&lt;volume&gt;26&lt;/volume&gt;&lt;number&gt;15&lt;/number&gt;&lt;dates&gt;&lt;year&gt;2010&lt;/year&gt;&lt;/dates&gt;&lt;urls&gt;&lt;/urls&gt;&lt;/record&gt;&lt;/Cite&gt;&lt;/EndNote&gt;</w:instrText>
        </w:r>
        <w:r w:rsidR="00C23356" w:rsidRPr="00325809">
          <w:rPr>
            <w:rFonts w:asciiTheme="minorHAnsi" w:hAnsiTheme="minorHAnsi"/>
            <w:sz w:val="22"/>
            <w:szCs w:val="22"/>
          </w:rPr>
          <w:fldChar w:fldCharType="separate"/>
        </w:r>
        <w:r w:rsidR="00C23356" w:rsidRPr="00AD4129">
          <w:rPr>
            <w:rFonts w:asciiTheme="minorHAnsi" w:hAnsiTheme="minorHAnsi"/>
            <w:noProof/>
            <w:sz w:val="22"/>
            <w:szCs w:val="22"/>
            <w:vertAlign w:val="superscript"/>
          </w:rPr>
          <w:t>52</w:t>
        </w:r>
        <w:r w:rsidR="00C23356" w:rsidRPr="00325809">
          <w:rPr>
            <w:rFonts w:asciiTheme="minorHAnsi" w:hAnsiTheme="minorHAnsi"/>
            <w:sz w:val="22"/>
            <w:szCs w:val="22"/>
          </w:rPr>
          <w:fldChar w:fldCharType="end"/>
        </w:r>
      </w:hyperlink>
      <w:r>
        <w:rPr>
          <w:rFonts w:asciiTheme="minorHAnsi" w:hAnsiTheme="minorHAnsi" w:cs="Helvetica"/>
          <w:sz w:val="22"/>
          <w:szCs w:val="22"/>
        </w:rPr>
        <w:t xml:space="preserve"> moieties are photoreactions commonly used to achieve photo-switchable bio-interfaces. Electrically responsive surfaces operate generally under similar </w:t>
      </w:r>
      <w:r w:rsidRPr="00052106">
        <w:rPr>
          <w:rFonts w:asciiTheme="minorHAnsi" w:hAnsiTheme="minorHAnsi" w:cs="Helvetica"/>
          <w:sz w:val="22"/>
          <w:szCs w:val="22"/>
        </w:rPr>
        <w:t>trigger-induced modifications</w:t>
      </w:r>
      <w:r>
        <w:rPr>
          <w:rFonts w:asciiTheme="minorHAnsi" w:hAnsiTheme="minorHAnsi" w:cs="Helvetica"/>
          <w:sz w:val="22"/>
          <w:szCs w:val="22"/>
        </w:rPr>
        <w:t xml:space="preserve"> as photo-switchable surfaces, where </w:t>
      </w:r>
      <w:r w:rsidRPr="00325809">
        <w:rPr>
          <w:rFonts w:asciiTheme="minorHAnsi" w:hAnsiTheme="minorHAnsi" w:cs="Helvetica"/>
          <w:sz w:val="22"/>
          <w:szCs w:val="22"/>
        </w:rPr>
        <w:t>the hydroquinone–quinone redox couple,</w:t>
      </w:r>
      <w:hyperlink w:anchor="_ENREF_19" w:tooltip="Lee, 2015 #7" w:history="1">
        <w:r w:rsidR="00C23356" w:rsidRPr="00325809">
          <w:rPr>
            <w:rFonts w:asciiTheme="minorHAnsi" w:hAnsiTheme="minorHAnsi"/>
            <w:color w:val="000000" w:themeColor="text1"/>
            <w:sz w:val="22"/>
            <w:szCs w:val="22"/>
          </w:rPr>
          <w:fldChar w:fldCharType="begin"/>
        </w:r>
        <w:r w:rsidR="00C23356">
          <w:rPr>
            <w:rFonts w:asciiTheme="minorHAnsi" w:hAnsiTheme="minorHAnsi"/>
            <w:color w:val="000000" w:themeColor="text1"/>
            <w:sz w:val="22"/>
            <w:szCs w:val="22"/>
          </w:rPr>
          <w:instrText xml:space="preserve"> ADDIN EN.CITE &lt;EndNote&gt;&lt;Cite&gt;&lt;Author&gt;Lee&lt;/Author&gt;&lt;Year&gt;2015&lt;/Year&gt;&lt;RecNum&gt;7&lt;/RecNum&gt;&lt;DisplayText&gt;&lt;style face="superscript"&gt;19&lt;/style&gt;&lt;/DisplayText&gt;&lt;record&gt;&lt;rec-number&gt;7&lt;/rec-number&gt;&lt;foreign-keys&gt;&lt;key app="EN" db-id="9atvsvst3zdwxmep5rzpds2c0teve2rp0ra0"&gt;7&lt;/key&gt;&lt;/foreign-keys&gt;&lt;ref-type name="Journal Article"&gt;17&lt;/ref-type&gt;&lt;contributors&gt;&lt;authors&gt;&lt;author&gt;Lee, E. J.&lt;/author&gt;&lt;author&gt;Luo, W.&lt;/author&gt;&lt;author&gt;Chan, E. W.&lt;/author&gt;&lt;author&gt;Yousaf, M. N.&lt;/author&gt;&lt;/authors&gt;&lt;/contributors&gt;&lt;auth-address&gt;Department of Chemistry and the Carolina Center for Genome Science, University of North Carolina at Chapel Hill, North Carolina, United States of America.&amp;#xD;Department of Chemistry and the Carolina Center for Genome Science, University of North Carolina at Chapel Hill, North Carolina, United States of America; Department of Chemistry and Biology, Centre for Research in Biomolecular Interaction, York University, Toronto, Ontario, Canada.&lt;/auth-address&gt;&lt;titles&gt;&lt;title&gt;A molecular smart surface for spatio-temporal studies of cell mobility&lt;/title&gt;&lt;secondary-title&gt;PLoS One&lt;/secondary-title&gt;&lt;alt-title&gt;PLoS One&lt;/alt-title&gt;&lt;/titles&gt;&lt;periodical&gt;&lt;full-title&gt;PLoS One&lt;/full-title&gt;&lt;/periodical&gt;&lt;alt-periodical&gt;&lt;full-title&gt;PLoS One&lt;/full-title&gt;&lt;/alt-periodical&gt;&lt;pages&gt;e0118126&lt;/pages&gt;&lt;volume&gt;10&lt;/volume&gt;&lt;number&gt;6&lt;/number&gt;&lt;keywords&gt;&lt;keyword&gt;Animals&lt;/keyword&gt;&lt;keyword&gt;CHO Cells&lt;/keyword&gt;&lt;keyword&gt;Cell Adhesion/*physiology&lt;/keyword&gt;&lt;keyword&gt;Cell Line&lt;/keyword&gt;&lt;keyword&gt;Cell Movement/*physiology&lt;/keyword&gt;&lt;keyword&gt;Cricetulus&lt;/keyword&gt;&lt;keyword&gt;Cytoskeleton/metabolism&lt;/keyword&gt;&lt;keyword&gt;Mice&lt;/keyword&gt;&lt;keyword&gt;Models, Biological&lt;/keyword&gt;&lt;keyword&gt;Surface Properties&lt;/keyword&gt;&lt;/keywords&gt;&lt;dates&gt;&lt;year&gt;2015&lt;/year&gt;&lt;/dates&gt;&lt;isbn&gt;1932-6203 (Electronic)&amp;#xD;1932-6203 (Linking)&lt;/isbn&gt;&lt;accession-num&gt;26030281&lt;/accession-num&gt;&lt;urls&gt;&lt;related-urls&gt;&lt;url&gt;https://www.ncbi.nlm.nih.gov/pubmed/26030281&lt;/url&gt;&lt;/related-urls&gt;&lt;/urls&gt;&lt;custom2&gt;PMC4452080&lt;/custom2&gt;&lt;electronic-resource-num&gt;10.1371/journal.pone.0118126&lt;/electronic-resource-num&gt;&lt;/record&gt;&lt;/Cite&gt;&lt;/EndNote&gt;</w:instrText>
        </w:r>
        <w:r w:rsidR="00C23356" w:rsidRPr="00325809">
          <w:rPr>
            <w:rFonts w:asciiTheme="minorHAnsi" w:hAnsiTheme="minorHAnsi"/>
            <w:color w:val="000000" w:themeColor="text1"/>
            <w:sz w:val="22"/>
            <w:szCs w:val="22"/>
          </w:rPr>
          <w:fldChar w:fldCharType="separate"/>
        </w:r>
        <w:r w:rsidR="00C23356" w:rsidRPr="00AD4129">
          <w:rPr>
            <w:rFonts w:asciiTheme="minorHAnsi" w:hAnsiTheme="minorHAnsi"/>
            <w:noProof/>
            <w:color w:val="000000" w:themeColor="text1"/>
            <w:sz w:val="22"/>
            <w:szCs w:val="22"/>
            <w:vertAlign w:val="superscript"/>
          </w:rPr>
          <w:t>19</w:t>
        </w:r>
        <w:r w:rsidR="00C23356" w:rsidRPr="00325809">
          <w:rPr>
            <w:rFonts w:asciiTheme="minorHAnsi" w:hAnsiTheme="minorHAnsi"/>
            <w:color w:val="000000" w:themeColor="text1"/>
            <w:sz w:val="22"/>
            <w:szCs w:val="22"/>
          </w:rPr>
          <w:fldChar w:fldCharType="end"/>
        </w:r>
      </w:hyperlink>
      <w:r w:rsidRPr="00325809">
        <w:rPr>
          <w:rFonts w:asciiTheme="minorHAnsi" w:hAnsiTheme="minorHAnsi" w:cs="Helvetica"/>
          <w:sz w:val="22"/>
          <w:szCs w:val="22"/>
        </w:rPr>
        <w:t xml:space="preserve"> charged molecular backbones</w:t>
      </w:r>
      <w:hyperlink w:anchor="_ENREF_53" w:tooltip="Yeung, 2010 #174" w:history="1">
        <w:r w:rsidR="00C23356" w:rsidRPr="00325809">
          <w:rPr>
            <w:rFonts w:asciiTheme="minorHAnsi" w:hAnsiTheme="minorHAnsi"/>
            <w:sz w:val="22"/>
            <w:szCs w:val="22"/>
          </w:rPr>
          <w:fldChar w:fldCharType="begin"/>
        </w:r>
        <w:r w:rsidR="00C23356">
          <w:rPr>
            <w:rFonts w:asciiTheme="minorHAnsi" w:hAnsiTheme="minorHAnsi"/>
            <w:sz w:val="22"/>
            <w:szCs w:val="22"/>
          </w:rPr>
          <w:instrText xml:space="preserve"> ADDIN EN.CITE &lt;EndNote&gt;&lt;Cite&gt;&lt;Author&gt;Yeung&lt;/Author&gt;&lt;Year&gt;2010&lt;/Year&gt;&lt;RecNum&gt;174&lt;/RecNum&gt;&lt;DisplayText&gt;&lt;style face="superscript"&gt;53&lt;/style&gt;&lt;/DisplayText&gt;&lt;record&gt;&lt;rec-number&gt;174&lt;/rec-number&gt;&lt;foreign-keys&gt;&lt;key app="EN" db-id="2z5dswp2fwawdyesaftps0wgp2dtv2t5x25s"&gt;174&lt;/key&gt;&lt;/foreign-keys&gt;&lt;ref-type name="Journal Article"&gt;17&lt;/ref-type&gt;&lt;contributors&gt;&lt;authors&gt;&lt;author&gt;Yeung, C. L.&lt;/author&gt;&lt;author&gt;Iqbal, P.&lt;/author&gt;&lt;author&gt;Allan, M.&lt;/author&gt;&lt;author&gt;Lashkor, M.&lt;/author&gt;&lt;author&gt; Preece, J. A. &lt;/author&gt;&lt;author&gt;Mendes, P. M.&lt;/author&gt;&lt;/authors&gt;&lt;/contributors&gt;&lt;titles&gt;&lt;title&gt;Tuning Specific Biomolecular Interactions Using Electro-Switchable Oligopeptide Surfaces&lt;/title&gt;&lt;secondary-title&gt;Adv. Funct. Mater.&lt;/secondary-title&gt;&lt;/titles&gt;&lt;pages&gt;2657-2663&lt;/pages&gt;&lt;volume&gt;20&lt;/volume&gt;&lt;dates&gt;&lt;year&gt;2010&lt;/year&gt;&lt;/dates&gt;&lt;urls&gt;&lt;/urls&gt;&lt;/record&gt;&lt;/Cite&gt;&lt;/EndNote&gt;</w:instrText>
        </w:r>
        <w:r w:rsidR="00C23356" w:rsidRPr="00325809">
          <w:rPr>
            <w:rFonts w:asciiTheme="minorHAnsi" w:hAnsiTheme="minorHAnsi"/>
            <w:sz w:val="22"/>
            <w:szCs w:val="22"/>
          </w:rPr>
          <w:fldChar w:fldCharType="separate"/>
        </w:r>
        <w:r w:rsidR="00C23356" w:rsidRPr="00AD4129">
          <w:rPr>
            <w:rFonts w:asciiTheme="minorHAnsi" w:hAnsiTheme="minorHAnsi"/>
            <w:noProof/>
            <w:sz w:val="22"/>
            <w:szCs w:val="22"/>
            <w:vertAlign w:val="superscript"/>
          </w:rPr>
          <w:t>53</w:t>
        </w:r>
        <w:r w:rsidR="00C23356" w:rsidRPr="00325809">
          <w:rPr>
            <w:rFonts w:asciiTheme="minorHAnsi" w:hAnsiTheme="minorHAnsi"/>
            <w:sz w:val="22"/>
            <w:szCs w:val="22"/>
          </w:rPr>
          <w:fldChar w:fldCharType="end"/>
        </w:r>
      </w:hyperlink>
      <w:r w:rsidR="00325809" w:rsidRPr="00325809">
        <w:rPr>
          <w:rFonts w:asciiTheme="minorHAnsi" w:hAnsiTheme="minorHAnsi" w:cs="Helvetica"/>
          <w:sz w:val="22"/>
          <w:szCs w:val="22"/>
        </w:rPr>
        <w:t xml:space="preserve"> </w:t>
      </w:r>
      <w:r w:rsidRPr="00325809">
        <w:rPr>
          <w:rFonts w:asciiTheme="minorHAnsi" w:hAnsiTheme="minorHAnsi" w:cs="Helvetica"/>
          <w:sz w:val="22"/>
          <w:szCs w:val="22"/>
        </w:rPr>
        <w:t xml:space="preserve">or </w:t>
      </w:r>
      <w:r w:rsidRPr="00325809">
        <w:rPr>
          <w:rFonts w:asciiTheme="minorHAnsi" w:hAnsiTheme="minorHAnsi" w:cs="Arial"/>
          <w:sz w:val="22"/>
          <w:szCs w:val="22"/>
        </w:rPr>
        <w:t>end groups</w:t>
      </w:r>
      <w:hyperlink w:anchor="_ENREF_56" w:tooltip="Ng, 2012 #53" w:history="1">
        <w:r w:rsidR="00C23356" w:rsidRPr="00325809">
          <w:rPr>
            <w:rFonts w:asciiTheme="minorHAnsi" w:hAnsiTheme="minorHAnsi" w:cs="Arial"/>
            <w:sz w:val="22"/>
            <w:szCs w:val="22"/>
          </w:rPr>
          <w:fldChar w:fldCharType="begin"/>
        </w:r>
        <w:r w:rsidR="00C23356">
          <w:rPr>
            <w:rFonts w:asciiTheme="minorHAnsi" w:hAnsiTheme="minorHAnsi" w:cs="Arial"/>
            <w:sz w:val="22"/>
            <w:szCs w:val="22"/>
          </w:rPr>
          <w:instrText xml:space="preserve"> ADDIN EN.CITE &lt;EndNote&gt;&lt;Cite&gt;&lt;Author&gt;Ng&lt;/Author&gt;&lt;Year&gt;2012&lt;/Year&gt;&lt;RecNum&gt;53&lt;/RecNum&gt;&lt;DisplayText&gt;&lt;style face="superscript"&gt;56&lt;/style&gt;&lt;/DisplayText&gt;&lt;record&gt;&lt;rec-number&gt;53&lt;/rec-number&gt;&lt;foreign-keys&gt;&lt;key app="EN" db-id="9atvsvst3zdwxmep5rzpds2c0teve2rp0ra0"&gt;53&lt;/key&gt;&lt;/foreign-keys&gt;&lt;ref-type name="Journal Article"&gt;17&lt;/ref-type&gt;&lt;contributors&gt;&lt;authors&gt;&lt;author&gt;Ng, C. C. A.&lt;/author&gt;&lt;author&gt;Magenau, A. &lt;/author&gt;&lt;author&gt;Ngalim, S. H.&lt;/author&gt;&lt;author&gt;Ciampi, S.&lt;/author&gt;&lt;author&gt;Chockalingham, M.&lt;/author&gt;&lt;author&gt;Harper, J. B.&lt;/author&gt;&lt;author&gt;Gaus, K.&lt;/author&gt;&lt;author&gt;Gooding, J. J.&lt;/author&gt;&lt;/authors&gt;&lt;/contributors&gt;&lt;titles&gt;&lt;title&gt;Using an Electrical Potential to Reversibly Switch Surfaces between Two States for Dynamically Controlling Cell Adhesion&lt;/title&gt;&lt;secondary-title&gt;Angew. Chem. Int. Ed.&lt;/secondary-title&gt;&lt;alt-title&gt;Angew. Chem. Int. Ed.&lt;/alt-title&gt;&lt;/titles&gt;&lt;periodical&gt;&lt;full-title&gt;Angew. Chem. Int. Ed.&lt;/full-title&gt;&lt;/periodical&gt;&lt;alt-periodical&gt;&lt;full-title&gt;Angew. Chem. Int. Ed.&lt;/full-title&gt;&lt;/alt-periodical&gt;&lt;pages&gt;1-6&lt;/pages&gt;&lt;volume&gt;51&lt;/volume&gt;&lt;dates&gt;&lt;year&gt;2012&lt;/year&gt;&lt;/dates&gt;&lt;urls&gt;&lt;/urls&gt;&lt;/record&gt;&lt;/Cite&gt;&lt;/EndNote&gt;</w:instrText>
        </w:r>
        <w:r w:rsidR="00C23356" w:rsidRPr="00325809">
          <w:rPr>
            <w:rFonts w:asciiTheme="minorHAnsi" w:hAnsiTheme="minorHAnsi" w:cs="Arial"/>
            <w:sz w:val="22"/>
            <w:szCs w:val="22"/>
          </w:rPr>
          <w:fldChar w:fldCharType="separate"/>
        </w:r>
        <w:r w:rsidR="00C23356" w:rsidRPr="00AD4129">
          <w:rPr>
            <w:rFonts w:asciiTheme="minorHAnsi" w:hAnsiTheme="minorHAnsi" w:cs="Arial"/>
            <w:noProof/>
            <w:sz w:val="22"/>
            <w:szCs w:val="22"/>
            <w:vertAlign w:val="superscript"/>
          </w:rPr>
          <w:t>56</w:t>
        </w:r>
        <w:r w:rsidR="00C23356" w:rsidRPr="00325809">
          <w:rPr>
            <w:rFonts w:asciiTheme="minorHAnsi" w:hAnsiTheme="minorHAnsi" w:cs="Arial"/>
            <w:sz w:val="22"/>
            <w:szCs w:val="22"/>
          </w:rPr>
          <w:fldChar w:fldCharType="end"/>
        </w:r>
      </w:hyperlink>
      <w:r w:rsidRPr="00325809">
        <w:rPr>
          <w:rFonts w:asciiTheme="minorHAnsi" w:hAnsiTheme="minorHAnsi" w:cs="Helvetica"/>
          <w:sz w:val="22"/>
          <w:szCs w:val="22"/>
        </w:rPr>
        <w:t xml:space="preserve"> and conductive polymers, such as PEDOT,</w:t>
      </w:r>
      <w:hyperlink w:anchor="_ENREF_54" w:tooltip="You, 2013 #57" w:history="1">
        <w:r w:rsidR="00C23356" w:rsidRPr="00325809">
          <w:rPr>
            <w:rFonts w:asciiTheme="minorHAnsi" w:hAnsiTheme="minorHAnsi"/>
            <w:sz w:val="22"/>
            <w:szCs w:val="22"/>
          </w:rPr>
          <w:fldChar w:fldCharType="begin"/>
        </w:r>
        <w:r w:rsidR="00C23356">
          <w:rPr>
            <w:rFonts w:asciiTheme="minorHAnsi" w:hAnsiTheme="minorHAnsi"/>
            <w:sz w:val="22"/>
            <w:szCs w:val="22"/>
          </w:rPr>
          <w:instrText xml:space="preserve"> ADDIN EN.CITE &lt;EndNote&gt;&lt;Cite&gt;&lt;Author&gt;You&lt;/Author&gt;&lt;Year&gt;2013&lt;/Year&gt;&lt;RecNum&gt;57&lt;/RecNum&gt;&lt;DisplayText&gt;&lt;style face="superscript"&gt;54&lt;/style&gt;&lt;/DisplayText&gt;&lt;record&gt;&lt;rec-number&gt;57&lt;/rec-number&gt;&lt;foreign-keys&gt;&lt;key app="EN" db-id="9atvsvst3zdwxmep5rzpds2c0teve2rp0ra0"&gt;57&lt;/key&gt;&lt;/foreign-keys&gt;&lt;ref-type name="Journal Article"&gt;17&lt;/ref-type&gt;&lt;contributors&gt;&lt;authors&gt;&lt;author&gt;You, J.&lt;/author&gt;&lt;author&gt;Heo, J. S.&lt;/author&gt;&lt;author&gt;Choi, Y.&lt;/author&gt;&lt;author&gt;Kim,, H. O.&lt;/author&gt;&lt;author&gt;Kim, J.&lt;/author&gt;&lt;author&gt;Park, T.&lt;/author&gt;&lt;author&gt;Kim, B.&lt;/author&gt;&lt;author&gt;Kim, H.&lt;/author&gt;&lt;author&gt;Kim, E.&lt;/author&gt;&lt;/authors&gt;&lt;/contributors&gt;&lt;titles&gt;&lt;title&gt;Noninvasive Photodetachment of Stem Cells on Tunable Conductive Polymer Nano Thin Films: Selective Harvesting and Preserved Differentiation Capacity&lt;/title&gt;&lt;secondary-title&gt;ACS Nano&lt;/secondary-title&gt;&lt;alt-title&gt;ACS Nano&lt;/alt-title&gt;&lt;/titles&gt;&lt;periodical&gt;&lt;full-title&gt;ACS Nano&lt;/full-title&gt;&lt;/periodical&gt;&lt;alt-periodical&gt;&lt;full-title&gt;ACS Nano&lt;/full-title&gt;&lt;/alt-periodical&gt;&lt;pages&gt;4119-4128&lt;/pages&gt;&lt;volume&gt;7&lt;/volume&gt;&lt;number&gt;5&lt;/number&gt;&lt;dates&gt;&lt;year&gt;2013&lt;/year&gt;&lt;/dates&gt;&lt;urls&gt;&lt;/urls&gt;&lt;/record&gt;&lt;/Cite&gt;&lt;/EndNote&gt;</w:instrText>
        </w:r>
        <w:r w:rsidR="00C23356" w:rsidRPr="00325809">
          <w:rPr>
            <w:rFonts w:asciiTheme="minorHAnsi" w:hAnsiTheme="minorHAnsi"/>
            <w:sz w:val="22"/>
            <w:szCs w:val="22"/>
          </w:rPr>
          <w:fldChar w:fldCharType="separate"/>
        </w:r>
        <w:r w:rsidR="00C23356" w:rsidRPr="00AD4129">
          <w:rPr>
            <w:rFonts w:asciiTheme="minorHAnsi" w:hAnsiTheme="minorHAnsi"/>
            <w:noProof/>
            <w:sz w:val="22"/>
            <w:szCs w:val="22"/>
            <w:vertAlign w:val="superscript"/>
          </w:rPr>
          <w:t>54</w:t>
        </w:r>
        <w:r w:rsidR="00C23356" w:rsidRPr="00325809">
          <w:rPr>
            <w:rFonts w:asciiTheme="minorHAnsi" w:hAnsiTheme="minorHAnsi"/>
            <w:sz w:val="22"/>
            <w:szCs w:val="22"/>
          </w:rPr>
          <w:fldChar w:fldCharType="end"/>
        </w:r>
      </w:hyperlink>
      <w:r w:rsidRPr="00325809">
        <w:rPr>
          <w:rFonts w:asciiTheme="minorHAnsi" w:hAnsiTheme="minorHAnsi" w:cs="Helvetica"/>
          <w:sz w:val="22"/>
          <w:szCs w:val="22"/>
        </w:rPr>
        <w:t xml:space="preserve"> feature prom</w:t>
      </w:r>
      <w:r w:rsidR="0074473A">
        <w:rPr>
          <w:rFonts w:asciiTheme="minorHAnsi" w:hAnsiTheme="minorHAnsi" w:cs="Helvetica"/>
          <w:sz w:val="22"/>
          <w:szCs w:val="22"/>
        </w:rPr>
        <w:t>inently as the switching units.</w:t>
      </w:r>
    </w:p>
    <w:p w14:paraId="046CC33F" w14:textId="77777777" w:rsidR="007035BA" w:rsidRDefault="007035BA" w:rsidP="000A6247">
      <w:pPr>
        <w:pStyle w:val="articlebodyabstracttext"/>
        <w:spacing w:before="0" w:beforeAutospacing="0" w:after="0" w:afterAutospacing="0" w:line="480" w:lineRule="auto"/>
        <w:jc w:val="both"/>
        <w:rPr>
          <w:rFonts w:asciiTheme="minorHAnsi" w:hAnsiTheme="minorHAnsi" w:cs="Helvetica"/>
          <w:sz w:val="22"/>
          <w:szCs w:val="22"/>
        </w:rPr>
      </w:pPr>
    </w:p>
    <w:p w14:paraId="5B8AE794" w14:textId="77777777" w:rsidR="00FD7A8D" w:rsidRDefault="00406AAD" w:rsidP="000A6247">
      <w:pPr>
        <w:pStyle w:val="articlebodyabstracttext"/>
        <w:spacing w:before="0" w:beforeAutospacing="0" w:after="0" w:afterAutospacing="0" w:line="480" w:lineRule="auto"/>
        <w:jc w:val="both"/>
        <w:rPr>
          <w:rFonts w:asciiTheme="minorHAnsi" w:hAnsiTheme="minorHAnsi" w:cs="Helvetica"/>
          <w:b/>
          <w:sz w:val="22"/>
          <w:szCs w:val="22"/>
        </w:rPr>
      </w:pPr>
      <w:r>
        <w:rPr>
          <w:rFonts w:asciiTheme="minorHAnsi" w:hAnsiTheme="minorHAnsi" w:cs="Helvetica"/>
          <w:b/>
          <w:sz w:val="22"/>
          <w:szCs w:val="22"/>
        </w:rPr>
        <w:t xml:space="preserve">3. </w:t>
      </w:r>
      <w:r w:rsidR="00FD7A8D" w:rsidRPr="000A6247">
        <w:rPr>
          <w:rFonts w:asciiTheme="minorHAnsi" w:hAnsiTheme="minorHAnsi" w:cs="Helvetica"/>
          <w:b/>
          <w:sz w:val="22"/>
          <w:szCs w:val="22"/>
        </w:rPr>
        <w:t>Autonomous capabilities</w:t>
      </w:r>
    </w:p>
    <w:p w14:paraId="7AE31299" w14:textId="77777777" w:rsidR="002E3C9D" w:rsidRDefault="002E3C9D" w:rsidP="000A6247">
      <w:pPr>
        <w:pStyle w:val="articlebodyabstracttext"/>
        <w:spacing w:before="0" w:beforeAutospacing="0" w:after="0" w:afterAutospacing="0" w:line="480" w:lineRule="auto"/>
        <w:jc w:val="both"/>
        <w:rPr>
          <w:rFonts w:asciiTheme="minorHAnsi" w:hAnsiTheme="minorHAnsi" w:cs="Helvetica"/>
          <w:b/>
          <w:sz w:val="22"/>
          <w:szCs w:val="22"/>
        </w:rPr>
      </w:pPr>
    </w:p>
    <w:p w14:paraId="744D5EC1" w14:textId="579951BE" w:rsidR="00014FAB" w:rsidRDefault="00305FF2">
      <w:pPr>
        <w:pStyle w:val="articlebodyabstracttext"/>
        <w:spacing w:before="0" w:beforeAutospacing="0" w:after="0" w:afterAutospacing="0" w:line="480" w:lineRule="auto"/>
        <w:ind w:firstLine="720"/>
        <w:jc w:val="both"/>
        <w:rPr>
          <w:rFonts w:asciiTheme="minorHAnsi" w:hAnsiTheme="minorHAnsi" w:cs="Helvetica"/>
          <w:sz w:val="22"/>
          <w:szCs w:val="22"/>
        </w:rPr>
      </w:pPr>
      <w:r w:rsidRPr="000A6247">
        <w:rPr>
          <w:rFonts w:asciiTheme="minorHAnsi" w:hAnsiTheme="minorHAnsi" w:cs="Helvetica"/>
          <w:sz w:val="22"/>
          <w:szCs w:val="22"/>
        </w:rPr>
        <w:t>While</w:t>
      </w:r>
      <w:r w:rsidRPr="000A6247">
        <w:rPr>
          <w:rFonts w:asciiTheme="minorHAnsi" w:hAnsiTheme="minorHAnsi"/>
          <w:sz w:val="22"/>
          <w:szCs w:val="22"/>
        </w:rPr>
        <w:t xml:space="preserve"> </w:t>
      </w:r>
      <w:r w:rsidRPr="00240B0E">
        <w:rPr>
          <w:rFonts w:asciiTheme="minorHAnsi" w:hAnsiTheme="minorHAnsi" w:cs="Helvetica"/>
          <w:sz w:val="22"/>
          <w:szCs w:val="22"/>
        </w:rPr>
        <w:t xml:space="preserve">most developed </w:t>
      </w:r>
      <w:r w:rsidR="0017266F" w:rsidRPr="00240B0E">
        <w:rPr>
          <w:rFonts w:asciiTheme="minorHAnsi" w:hAnsiTheme="minorHAnsi" w:cs="Helvetica"/>
          <w:sz w:val="22"/>
          <w:szCs w:val="22"/>
        </w:rPr>
        <w:t>stimuli-responsive systems are unidirectional as they</w:t>
      </w:r>
      <w:r w:rsidRPr="00240B0E">
        <w:rPr>
          <w:rFonts w:asciiTheme="minorHAnsi" w:hAnsiTheme="minorHAnsi" w:cs="Helvetica"/>
          <w:sz w:val="22"/>
          <w:szCs w:val="22"/>
        </w:rPr>
        <w:t xml:space="preserve"> require </w:t>
      </w:r>
      <w:r w:rsidR="0017266F" w:rsidRPr="00240B0E">
        <w:rPr>
          <w:rFonts w:asciiTheme="minorHAnsi" w:hAnsiTheme="minorHAnsi" w:cs="Helvetica"/>
          <w:sz w:val="22"/>
          <w:szCs w:val="22"/>
        </w:rPr>
        <w:t xml:space="preserve">repetitive on–off switching of external stimuli to induce bidirectional action, </w:t>
      </w:r>
      <w:r w:rsidR="00240B0E" w:rsidRPr="000A6247">
        <w:rPr>
          <w:rFonts w:asciiTheme="minorHAnsi" w:hAnsiTheme="minorHAnsi" w:cs="AdvOT999035f4"/>
          <w:sz w:val="22"/>
          <w:szCs w:val="22"/>
        </w:rPr>
        <w:t>non</w:t>
      </w:r>
      <w:r w:rsidR="002B5612">
        <w:rPr>
          <w:rFonts w:asciiTheme="minorHAnsi" w:hAnsiTheme="minorHAnsi" w:cs="AdvOT999035f4"/>
          <w:sz w:val="22"/>
          <w:szCs w:val="22"/>
        </w:rPr>
        <w:t>-</w:t>
      </w:r>
      <w:r w:rsidR="00240B0E" w:rsidRPr="000A6247">
        <w:rPr>
          <w:rFonts w:asciiTheme="minorHAnsi" w:hAnsiTheme="minorHAnsi" w:cs="AdvOT999035f4"/>
          <w:sz w:val="22"/>
          <w:szCs w:val="22"/>
        </w:rPr>
        <w:t>unidirectional</w:t>
      </w:r>
      <w:r w:rsidR="00240B0E" w:rsidRPr="00240B0E">
        <w:rPr>
          <w:rFonts w:asciiTheme="minorHAnsi" w:hAnsiTheme="minorHAnsi" w:cs="Helvetica"/>
          <w:sz w:val="22"/>
          <w:szCs w:val="22"/>
        </w:rPr>
        <w:t xml:space="preserve">, </w:t>
      </w:r>
      <w:r w:rsidR="00CD2D98" w:rsidRPr="00240B0E">
        <w:rPr>
          <w:rFonts w:asciiTheme="minorHAnsi" w:hAnsiTheme="minorHAnsi" w:cs="Helvetica"/>
          <w:sz w:val="22"/>
          <w:szCs w:val="22"/>
        </w:rPr>
        <w:t xml:space="preserve">autonomous systems are less explored, but may offer unique </w:t>
      </w:r>
      <w:r w:rsidR="006107E6">
        <w:rPr>
          <w:rFonts w:asciiTheme="minorHAnsi" w:hAnsiTheme="minorHAnsi" w:cs="Helvetica"/>
          <w:sz w:val="22"/>
          <w:szCs w:val="22"/>
        </w:rPr>
        <w:t>opportunities</w:t>
      </w:r>
      <w:r w:rsidR="000940C8">
        <w:rPr>
          <w:rFonts w:asciiTheme="minorHAnsi" w:hAnsiTheme="minorHAnsi" w:cs="Helvetica"/>
          <w:sz w:val="22"/>
          <w:szCs w:val="22"/>
        </w:rPr>
        <w:t xml:space="preserve"> as </w:t>
      </w:r>
      <w:r w:rsidR="00A32DB5">
        <w:rPr>
          <w:rFonts w:asciiTheme="minorHAnsi" w:hAnsiTheme="minorHAnsi" w:cs="Helvetica"/>
          <w:sz w:val="22"/>
          <w:szCs w:val="22"/>
        </w:rPr>
        <w:t>self-beating pacemakers,</w:t>
      </w:r>
      <w:r w:rsidR="00A32DB5" w:rsidRPr="00A32DB5">
        <w:rPr>
          <w:rFonts w:asciiTheme="minorHAnsi" w:hAnsiTheme="minorHAnsi" w:cs="Helvetica"/>
          <w:sz w:val="22"/>
          <w:szCs w:val="22"/>
        </w:rPr>
        <w:t xml:space="preserve"> drug </w:t>
      </w:r>
      <w:r w:rsidR="00A32DB5">
        <w:rPr>
          <w:rFonts w:asciiTheme="minorHAnsi" w:hAnsiTheme="minorHAnsi" w:cs="Helvetica"/>
          <w:sz w:val="22"/>
          <w:szCs w:val="22"/>
        </w:rPr>
        <w:t>release</w:t>
      </w:r>
      <w:r w:rsidR="00A32DB5" w:rsidRPr="00A32DB5">
        <w:rPr>
          <w:rFonts w:asciiTheme="minorHAnsi" w:hAnsiTheme="minorHAnsi" w:cs="Helvetica"/>
          <w:sz w:val="22"/>
          <w:szCs w:val="22"/>
        </w:rPr>
        <w:t xml:space="preserve"> systems synchronized with human </w:t>
      </w:r>
      <w:r w:rsidR="00683F04">
        <w:rPr>
          <w:rFonts w:asciiTheme="minorHAnsi" w:hAnsiTheme="minorHAnsi" w:cs="Helvetica"/>
          <w:sz w:val="22"/>
          <w:szCs w:val="22"/>
        </w:rPr>
        <w:t>bio</w:t>
      </w:r>
      <w:r w:rsidR="00A32DB5" w:rsidRPr="00A32DB5">
        <w:rPr>
          <w:rFonts w:asciiTheme="minorHAnsi" w:hAnsiTheme="minorHAnsi" w:cs="Helvetica"/>
          <w:sz w:val="22"/>
          <w:szCs w:val="22"/>
        </w:rPr>
        <w:t>rhythms</w:t>
      </w:r>
      <w:r w:rsidR="00683F04">
        <w:rPr>
          <w:rFonts w:asciiTheme="minorHAnsi" w:hAnsiTheme="minorHAnsi" w:cs="Helvetica"/>
          <w:sz w:val="22"/>
          <w:szCs w:val="22"/>
        </w:rPr>
        <w:t xml:space="preserve"> and </w:t>
      </w:r>
      <w:r w:rsidR="00B02625">
        <w:rPr>
          <w:rFonts w:asciiTheme="minorHAnsi" w:hAnsiTheme="minorHAnsi" w:cs="Helvetica"/>
          <w:sz w:val="22"/>
          <w:szCs w:val="22"/>
        </w:rPr>
        <w:t>autonomous mass transport systems, mimicking</w:t>
      </w:r>
      <w:r w:rsidR="00D91B2E">
        <w:rPr>
          <w:rFonts w:asciiTheme="minorHAnsi" w:hAnsiTheme="minorHAnsi" w:cs="Helvetica"/>
          <w:sz w:val="22"/>
          <w:szCs w:val="22"/>
        </w:rPr>
        <w:t>,</w:t>
      </w:r>
      <w:r w:rsidR="00B02625">
        <w:rPr>
          <w:rFonts w:asciiTheme="minorHAnsi" w:hAnsiTheme="minorHAnsi" w:cs="Helvetica"/>
          <w:sz w:val="22"/>
          <w:szCs w:val="22"/>
        </w:rPr>
        <w:t xml:space="preserve"> for instance, </w:t>
      </w:r>
      <w:r w:rsidR="009109C9">
        <w:rPr>
          <w:rFonts w:asciiTheme="minorHAnsi" w:hAnsiTheme="minorHAnsi" w:cs="Helvetica"/>
          <w:sz w:val="22"/>
          <w:szCs w:val="22"/>
        </w:rPr>
        <w:t xml:space="preserve">the capillary </w:t>
      </w:r>
      <w:r w:rsidR="009222B6">
        <w:rPr>
          <w:rFonts w:asciiTheme="minorHAnsi" w:hAnsiTheme="minorHAnsi" w:cs="Helvetica"/>
          <w:sz w:val="22"/>
          <w:szCs w:val="22"/>
        </w:rPr>
        <w:t xml:space="preserve">blood flow </w:t>
      </w:r>
      <w:r w:rsidR="00D91B2E">
        <w:rPr>
          <w:rFonts w:asciiTheme="minorHAnsi" w:hAnsiTheme="minorHAnsi" w:cs="Helvetica"/>
          <w:sz w:val="22"/>
          <w:szCs w:val="22"/>
        </w:rPr>
        <w:t>or</w:t>
      </w:r>
      <w:r w:rsidR="009222B6">
        <w:rPr>
          <w:rFonts w:asciiTheme="minorHAnsi" w:hAnsiTheme="minorHAnsi" w:cs="Helvetica"/>
          <w:sz w:val="22"/>
          <w:szCs w:val="22"/>
        </w:rPr>
        <w:t xml:space="preserve"> </w:t>
      </w:r>
      <w:r w:rsidR="00B02625">
        <w:rPr>
          <w:rFonts w:asciiTheme="minorHAnsi" w:hAnsiTheme="minorHAnsi" w:cs="Helvetica"/>
          <w:sz w:val="22"/>
          <w:szCs w:val="22"/>
        </w:rPr>
        <w:t xml:space="preserve">the </w:t>
      </w:r>
      <w:r w:rsidR="00B02625" w:rsidRPr="00B02625">
        <w:rPr>
          <w:rFonts w:asciiTheme="minorHAnsi" w:hAnsiTheme="minorHAnsi" w:cs="Helvetica"/>
          <w:sz w:val="22"/>
          <w:szCs w:val="22"/>
        </w:rPr>
        <w:t>intestine-like peristaltic pumping motion</w:t>
      </w:r>
      <w:r w:rsidR="00B02625">
        <w:rPr>
          <w:rFonts w:asciiTheme="minorHAnsi" w:hAnsiTheme="minorHAnsi" w:cs="Helvetica"/>
          <w:sz w:val="22"/>
          <w:szCs w:val="22"/>
        </w:rPr>
        <w:t xml:space="preserve">. </w:t>
      </w:r>
      <w:r w:rsidR="00A32DB5">
        <w:rPr>
          <w:rFonts w:asciiTheme="minorHAnsi" w:hAnsiTheme="minorHAnsi" w:cs="Helvetica"/>
          <w:sz w:val="22"/>
          <w:szCs w:val="22"/>
        </w:rPr>
        <w:t>Self-oscillating polymer gels</w:t>
      </w:r>
      <w:r w:rsidR="00B02625">
        <w:rPr>
          <w:rFonts w:asciiTheme="minorHAnsi" w:hAnsiTheme="minorHAnsi" w:cs="Helvetica"/>
          <w:sz w:val="22"/>
          <w:szCs w:val="22"/>
        </w:rPr>
        <w:t xml:space="preserve"> have been</w:t>
      </w:r>
      <w:r w:rsidR="00CD2D98" w:rsidRPr="00240B0E">
        <w:rPr>
          <w:rFonts w:asciiTheme="minorHAnsi" w:hAnsiTheme="minorHAnsi" w:cs="Helvetica"/>
          <w:sz w:val="22"/>
          <w:szCs w:val="22"/>
        </w:rPr>
        <w:t xml:space="preserve"> at the centre </w:t>
      </w:r>
      <w:r w:rsidR="00240B0E" w:rsidRPr="00240B0E">
        <w:rPr>
          <w:rFonts w:asciiTheme="minorHAnsi" w:hAnsiTheme="minorHAnsi" w:cs="Helvetica"/>
          <w:sz w:val="22"/>
          <w:szCs w:val="22"/>
        </w:rPr>
        <w:t>of such effo</w:t>
      </w:r>
      <w:r w:rsidR="00240B0E">
        <w:rPr>
          <w:rFonts w:asciiTheme="minorHAnsi" w:hAnsiTheme="minorHAnsi" w:cs="Helvetica"/>
          <w:sz w:val="22"/>
          <w:szCs w:val="22"/>
        </w:rPr>
        <w:t xml:space="preserve">rts, where </w:t>
      </w:r>
      <w:r w:rsidR="00683F04">
        <w:rPr>
          <w:rFonts w:asciiTheme="minorHAnsi" w:hAnsiTheme="minorHAnsi" w:cs="Helvetica"/>
          <w:sz w:val="22"/>
          <w:szCs w:val="22"/>
        </w:rPr>
        <w:t xml:space="preserve">the chemical energy of </w:t>
      </w:r>
      <w:r w:rsidR="002B6B2B" w:rsidRPr="002B6B2B">
        <w:rPr>
          <w:rFonts w:asciiTheme="minorHAnsi" w:hAnsiTheme="minorHAnsi" w:cs="Helvetica"/>
          <w:sz w:val="22"/>
          <w:szCs w:val="22"/>
        </w:rPr>
        <w:t xml:space="preserve">the Belousov–Zhabotinsky (BZ) </w:t>
      </w:r>
      <w:r w:rsidR="002B6B2B" w:rsidRPr="00B02625">
        <w:rPr>
          <w:rFonts w:asciiTheme="minorHAnsi" w:hAnsiTheme="minorHAnsi" w:cs="Helvetica"/>
          <w:sz w:val="22"/>
          <w:szCs w:val="22"/>
        </w:rPr>
        <w:t>reaction</w:t>
      </w:r>
      <w:r w:rsidR="00683F04" w:rsidRPr="00B02625">
        <w:rPr>
          <w:rFonts w:asciiTheme="minorHAnsi" w:hAnsiTheme="minorHAnsi" w:cs="Helvetica"/>
          <w:sz w:val="22"/>
          <w:szCs w:val="22"/>
        </w:rPr>
        <w:t xml:space="preserve"> is converted in</w:t>
      </w:r>
      <w:r w:rsidR="009109C9">
        <w:rPr>
          <w:rFonts w:asciiTheme="minorHAnsi" w:hAnsiTheme="minorHAnsi" w:cs="Helvetica"/>
          <w:sz w:val="22"/>
          <w:szCs w:val="22"/>
        </w:rPr>
        <w:t>to</w:t>
      </w:r>
      <w:r w:rsidR="00683F04" w:rsidRPr="00B02625">
        <w:rPr>
          <w:rFonts w:asciiTheme="minorHAnsi" w:hAnsiTheme="minorHAnsi" w:cs="Helvetica"/>
          <w:sz w:val="22"/>
          <w:szCs w:val="22"/>
        </w:rPr>
        <w:t xml:space="preserve"> mechanical energy to generate periodic volume or shape changes</w:t>
      </w:r>
      <w:r w:rsidR="00683F04" w:rsidRPr="00B02625">
        <w:rPr>
          <w:rFonts w:asciiTheme="minorHAnsi" w:hAnsiTheme="minorHAnsi" w:cs="AdvOT999035f4"/>
          <w:sz w:val="22"/>
          <w:szCs w:val="22"/>
        </w:rPr>
        <w:t>.</w:t>
      </w:r>
      <w:r w:rsidR="002B6B2B" w:rsidRPr="00B02625">
        <w:rPr>
          <w:rFonts w:asciiTheme="minorHAnsi" w:hAnsiTheme="minorHAnsi" w:cs="Helvetica"/>
          <w:sz w:val="22"/>
          <w:szCs w:val="22"/>
        </w:rPr>
        <w:t xml:space="preserve"> </w:t>
      </w:r>
      <w:r w:rsidR="00B02625" w:rsidRPr="00B02625">
        <w:rPr>
          <w:rFonts w:asciiTheme="minorHAnsi" w:hAnsiTheme="minorHAnsi" w:cs="Helvetica"/>
          <w:sz w:val="22"/>
          <w:szCs w:val="22"/>
        </w:rPr>
        <w:t xml:space="preserve">In particular, Yoshida and </w:t>
      </w:r>
      <w:r w:rsidR="00683F04" w:rsidRPr="00B02625">
        <w:rPr>
          <w:rFonts w:asciiTheme="minorHAnsi" w:hAnsiTheme="minorHAnsi" w:cs="Helvetica"/>
          <w:sz w:val="22"/>
          <w:szCs w:val="22"/>
        </w:rPr>
        <w:t>co-workers</w:t>
      </w:r>
      <w:hyperlink w:anchor="_ENREF_50" w:tooltip="Yoshida, 1996 #68" w:history="1">
        <w:r w:rsidR="00151035" w:rsidRPr="00B02625">
          <w:rPr>
            <w:rFonts w:asciiTheme="minorHAnsi" w:hAnsiTheme="minorHAnsi" w:cs="Helvetica"/>
            <w:noProof/>
            <w:sz w:val="22"/>
            <w:szCs w:val="22"/>
            <w:vertAlign w:val="superscript"/>
          </w:rPr>
          <w:t>50</w:t>
        </w:r>
      </w:hyperlink>
      <w:r w:rsidR="00151035" w:rsidRPr="00B02625">
        <w:rPr>
          <w:rFonts w:asciiTheme="minorHAnsi" w:hAnsiTheme="minorHAnsi" w:cs="Helvetica"/>
          <w:noProof/>
          <w:sz w:val="22"/>
          <w:szCs w:val="22"/>
          <w:vertAlign w:val="superscript"/>
        </w:rPr>
        <w:t xml:space="preserve">, </w:t>
      </w:r>
      <w:hyperlink w:anchor="_ENREF_51" w:tooltip="Yoshida, 2010 #67" w:history="1">
        <w:r w:rsidR="00151035" w:rsidRPr="00B02625">
          <w:rPr>
            <w:rFonts w:asciiTheme="minorHAnsi" w:hAnsiTheme="minorHAnsi" w:cs="Helvetica"/>
            <w:noProof/>
            <w:sz w:val="22"/>
            <w:szCs w:val="22"/>
            <w:vertAlign w:val="superscript"/>
          </w:rPr>
          <w:t>51</w:t>
        </w:r>
      </w:hyperlink>
      <w:r w:rsidR="00683F04" w:rsidRPr="00B02625">
        <w:rPr>
          <w:rFonts w:asciiTheme="minorHAnsi" w:hAnsiTheme="minorHAnsi" w:cs="Helvetica"/>
          <w:sz w:val="22"/>
          <w:szCs w:val="22"/>
        </w:rPr>
        <w:t xml:space="preserve"> have developed a self-oscillating cross-linked gel composed of PNIPAM with </w:t>
      </w:r>
      <w:r w:rsidR="0041398B">
        <w:rPr>
          <w:rFonts w:asciiTheme="minorHAnsi" w:hAnsiTheme="minorHAnsi" w:cs="Helvetica"/>
          <w:sz w:val="22"/>
          <w:szCs w:val="22"/>
        </w:rPr>
        <w:t xml:space="preserve">covalently </w:t>
      </w:r>
      <w:r w:rsidR="0041398B" w:rsidRPr="0041398B">
        <w:rPr>
          <w:rFonts w:asciiTheme="minorHAnsi" w:hAnsiTheme="minorHAnsi" w:cs="Helvetica"/>
          <w:sz w:val="22"/>
          <w:szCs w:val="22"/>
        </w:rPr>
        <w:t>bound</w:t>
      </w:r>
      <w:r w:rsidR="00683F04" w:rsidRPr="00B02625">
        <w:rPr>
          <w:rFonts w:asciiTheme="minorHAnsi" w:hAnsiTheme="minorHAnsi" w:cs="Helvetica"/>
          <w:sz w:val="22"/>
          <w:szCs w:val="22"/>
        </w:rPr>
        <w:t xml:space="preserve"> </w:t>
      </w:r>
      <w:r w:rsidR="00CA0797" w:rsidRPr="00CA0797">
        <w:rPr>
          <w:rFonts w:asciiTheme="minorHAnsi" w:hAnsiTheme="minorHAnsi" w:cs="Helvetica"/>
          <w:sz w:val="22"/>
          <w:szCs w:val="22"/>
        </w:rPr>
        <w:t xml:space="preserve">ruthenium </w:t>
      </w:r>
      <w:r w:rsidR="00421EBB">
        <w:rPr>
          <w:rFonts w:asciiTheme="minorHAnsi" w:hAnsiTheme="minorHAnsi" w:cs="Helvetica"/>
          <w:sz w:val="22"/>
          <w:szCs w:val="22"/>
        </w:rPr>
        <w:t>tris(2,2′-bipyridine)</w:t>
      </w:r>
      <w:r w:rsidR="00CA0797" w:rsidRPr="00CA0797">
        <w:rPr>
          <w:rFonts w:asciiTheme="minorHAnsi" w:hAnsiTheme="minorHAnsi" w:cs="Helvetica"/>
          <w:sz w:val="22"/>
          <w:szCs w:val="22"/>
        </w:rPr>
        <w:t xml:space="preserve"> </w:t>
      </w:r>
      <w:r w:rsidR="004413D6">
        <w:rPr>
          <w:rFonts w:asciiTheme="minorHAnsi" w:hAnsiTheme="minorHAnsi" w:cs="Helvetica"/>
          <w:sz w:val="22"/>
          <w:szCs w:val="22"/>
        </w:rPr>
        <w:t>(</w:t>
      </w:r>
      <w:r w:rsidR="00683F04" w:rsidRPr="00B02625">
        <w:rPr>
          <w:rFonts w:asciiTheme="minorHAnsi" w:hAnsiTheme="minorHAnsi" w:cs="Helvetica"/>
          <w:sz w:val="22"/>
          <w:szCs w:val="22"/>
        </w:rPr>
        <w:t>R</w:t>
      </w:r>
      <w:r w:rsidR="00421EBB">
        <w:rPr>
          <w:rFonts w:asciiTheme="minorHAnsi" w:hAnsiTheme="minorHAnsi" w:cs="Helvetica"/>
          <w:sz w:val="22"/>
          <w:szCs w:val="22"/>
        </w:rPr>
        <w:t>u(b</w:t>
      </w:r>
      <w:r w:rsidR="00683F04" w:rsidRPr="00B02625">
        <w:rPr>
          <w:rFonts w:asciiTheme="minorHAnsi" w:hAnsiTheme="minorHAnsi" w:cs="Helvetica"/>
          <w:sz w:val="22"/>
          <w:szCs w:val="22"/>
        </w:rPr>
        <w:t>py)</w:t>
      </w:r>
      <w:r w:rsidR="00683F04" w:rsidRPr="000A6247">
        <w:rPr>
          <w:rFonts w:asciiTheme="minorHAnsi" w:hAnsiTheme="minorHAnsi" w:cs="Helvetica"/>
          <w:sz w:val="22"/>
          <w:szCs w:val="22"/>
          <w:vertAlign w:val="subscript"/>
        </w:rPr>
        <w:t>3</w:t>
      </w:r>
      <w:r w:rsidR="004413D6">
        <w:rPr>
          <w:rFonts w:asciiTheme="minorHAnsi" w:hAnsiTheme="minorHAnsi" w:cs="Helvetica"/>
          <w:sz w:val="22"/>
          <w:szCs w:val="22"/>
        </w:rPr>
        <w:t>)</w:t>
      </w:r>
      <w:r w:rsidR="00683F04" w:rsidRPr="00B02625">
        <w:rPr>
          <w:rFonts w:asciiTheme="minorHAnsi" w:hAnsiTheme="minorHAnsi" w:cs="Helvetica"/>
          <w:sz w:val="22"/>
          <w:szCs w:val="22"/>
        </w:rPr>
        <w:t xml:space="preserve"> as the BZ catalyst. The BZ reaction generates autonomous and rhythmical redox oscillations from the oxidized Ru(III) state to the red</w:t>
      </w:r>
      <w:r w:rsidR="00151035">
        <w:rPr>
          <w:rFonts w:asciiTheme="minorHAnsi" w:hAnsiTheme="minorHAnsi" w:cs="Helvetica"/>
          <w:sz w:val="22"/>
          <w:szCs w:val="22"/>
        </w:rPr>
        <w:t>uced Ru(II) state, which induces</w:t>
      </w:r>
      <w:r w:rsidR="00683F04" w:rsidRPr="00B02625">
        <w:rPr>
          <w:rFonts w:asciiTheme="minorHAnsi" w:hAnsiTheme="minorHAnsi" w:cs="Helvetica"/>
          <w:sz w:val="22"/>
          <w:szCs w:val="22"/>
        </w:rPr>
        <w:t xml:space="preserve"> a periodic </w:t>
      </w:r>
      <w:r w:rsidR="00B02625" w:rsidRPr="000A6247">
        <w:rPr>
          <w:rFonts w:asciiTheme="minorHAnsi" w:hAnsiTheme="minorHAnsi"/>
          <w:sz w:val="22"/>
          <w:szCs w:val="22"/>
        </w:rPr>
        <w:t>swelling-d</w:t>
      </w:r>
      <w:r w:rsidR="00421EBB" w:rsidRPr="00421EBB">
        <w:rPr>
          <w:rFonts w:asciiTheme="minorHAnsi" w:hAnsiTheme="minorHAnsi"/>
          <w:sz w:val="22"/>
          <w:szCs w:val="22"/>
        </w:rPr>
        <w:t xml:space="preserve">eswelling of the </w:t>
      </w:r>
      <w:r w:rsidR="004413D6">
        <w:rPr>
          <w:rFonts w:asciiTheme="minorHAnsi" w:hAnsiTheme="minorHAnsi"/>
          <w:sz w:val="22"/>
          <w:szCs w:val="22"/>
        </w:rPr>
        <w:t>g</w:t>
      </w:r>
      <w:r w:rsidR="00B02625" w:rsidRPr="000A6247">
        <w:rPr>
          <w:rFonts w:asciiTheme="minorHAnsi" w:hAnsiTheme="minorHAnsi"/>
          <w:sz w:val="22"/>
          <w:szCs w:val="22"/>
        </w:rPr>
        <w:t>el</w:t>
      </w:r>
      <w:r w:rsidR="00AC6BD5">
        <w:rPr>
          <w:rFonts w:asciiTheme="minorHAnsi" w:hAnsiTheme="minorHAnsi"/>
          <w:sz w:val="22"/>
          <w:szCs w:val="22"/>
        </w:rPr>
        <w:t xml:space="preserve"> </w:t>
      </w:r>
      <w:r w:rsidR="00406AAD">
        <w:rPr>
          <w:rFonts w:asciiTheme="minorHAnsi" w:hAnsiTheme="minorHAnsi"/>
          <w:sz w:val="22"/>
          <w:szCs w:val="22"/>
        </w:rPr>
        <w:t xml:space="preserve">upon its </w:t>
      </w:r>
      <w:r w:rsidR="00B02625" w:rsidRPr="00B02625">
        <w:rPr>
          <w:rFonts w:asciiTheme="minorHAnsi" w:hAnsiTheme="minorHAnsi" w:cs="Helvetica"/>
          <w:sz w:val="22"/>
          <w:szCs w:val="22"/>
        </w:rPr>
        <w:t xml:space="preserve"> </w:t>
      </w:r>
      <w:r w:rsidR="00AC6BD5">
        <w:rPr>
          <w:rFonts w:asciiTheme="minorHAnsi" w:hAnsiTheme="minorHAnsi" w:cs="Helvetica"/>
          <w:sz w:val="22"/>
          <w:szCs w:val="22"/>
        </w:rPr>
        <w:t>imm</w:t>
      </w:r>
      <w:r w:rsidR="00406AAD">
        <w:rPr>
          <w:rFonts w:asciiTheme="minorHAnsi" w:hAnsiTheme="minorHAnsi" w:cs="Helvetica"/>
          <w:sz w:val="22"/>
          <w:szCs w:val="22"/>
        </w:rPr>
        <w:t>ersion</w:t>
      </w:r>
      <w:r w:rsidR="00683F04" w:rsidRPr="00B02625">
        <w:rPr>
          <w:rFonts w:asciiTheme="minorHAnsi" w:hAnsiTheme="minorHAnsi" w:cs="Helvetica"/>
          <w:sz w:val="22"/>
          <w:szCs w:val="22"/>
        </w:rPr>
        <w:t xml:space="preserve"> in an aqueous acidic solution containing the substrates for the BZ reaction</w:t>
      </w:r>
      <w:r w:rsidR="00B02625" w:rsidRPr="00B02625">
        <w:rPr>
          <w:rFonts w:asciiTheme="minorHAnsi" w:hAnsiTheme="minorHAnsi" w:cs="Helvetica"/>
          <w:sz w:val="22"/>
          <w:szCs w:val="22"/>
        </w:rPr>
        <w:t xml:space="preserve">. </w:t>
      </w:r>
      <w:r w:rsidR="004413D6">
        <w:rPr>
          <w:rFonts w:asciiTheme="minorHAnsi" w:hAnsiTheme="minorHAnsi" w:cs="Helvetica"/>
          <w:sz w:val="22"/>
          <w:szCs w:val="22"/>
        </w:rPr>
        <w:t xml:space="preserve">Recent improvements on the functions of self-oscillating polymer systems </w:t>
      </w:r>
      <w:r w:rsidR="00BD67D7" w:rsidRPr="00BD67D7">
        <w:rPr>
          <w:rFonts w:asciiTheme="minorHAnsi" w:hAnsiTheme="minorHAnsi" w:cs="Helvetica"/>
          <w:sz w:val="22"/>
          <w:szCs w:val="22"/>
        </w:rPr>
        <w:t>ranges from enh</w:t>
      </w:r>
      <w:r w:rsidR="00F10947">
        <w:rPr>
          <w:rFonts w:asciiTheme="minorHAnsi" w:hAnsiTheme="minorHAnsi" w:cs="Helvetica"/>
          <w:sz w:val="22"/>
          <w:szCs w:val="22"/>
        </w:rPr>
        <w:t xml:space="preserve">anced - but still modest - </w:t>
      </w:r>
      <w:r w:rsidR="00BD67D7" w:rsidRPr="00BD67D7">
        <w:rPr>
          <w:rFonts w:asciiTheme="minorHAnsi" w:hAnsiTheme="minorHAnsi" w:cs="Helvetica"/>
          <w:sz w:val="22"/>
          <w:szCs w:val="22"/>
        </w:rPr>
        <w:t xml:space="preserve">swelling-deswelling amplitudes (i.e. in the range of 100 </w:t>
      </w:r>
      <w:r w:rsidR="00BD67D7" w:rsidRPr="00BD67D7">
        <w:rPr>
          <w:rFonts w:ascii="Symbol" w:hAnsi="Symbol" w:cs="Helvetica"/>
          <w:sz w:val="22"/>
          <w:szCs w:val="22"/>
        </w:rPr>
        <w:t></w:t>
      </w:r>
      <w:r w:rsidR="00BD67D7" w:rsidRPr="00BD67D7">
        <w:rPr>
          <w:rFonts w:asciiTheme="minorHAnsi" w:hAnsiTheme="minorHAnsi" w:cs="Helvetica"/>
          <w:sz w:val="22"/>
          <w:szCs w:val="22"/>
        </w:rPr>
        <w:t>m)</w:t>
      </w:r>
      <w:hyperlink w:anchor="_ENREF_57" w:tooltip="Murase, 2009 #71" w:history="1">
        <w:r w:rsidR="00C23356" w:rsidRPr="000A6247">
          <w:rPr>
            <w:rFonts w:asciiTheme="minorHAnsi" w:hAnsiTheme="minorHAnsi"/>
            <w:sz w:val="22"/>
            <w:szCs w:val="22"/>
          </w:rPr>
          <w:fldChar w:fldCharType="begin">
            <w:fldData xml:space="preserve">PEVuZE5vdGU+PENpdGU+PEF1dGhvcj5NdXJhc2U8L0F1dGhvcj48WWVhcj4yMDA5PC9ZZWFyPjxS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</w:fldData>
          </w:fldChar>
        </w:r>
        <w:r w:rsidR="00C23356">
          <w:rPr>
            <w:rFonts w:asciiTheme="minorHAnsi" w:hAnsiTheme="minorHAnsi"/>
            <w:sz w:val="22"/>
            <w:szCs w:val="22"/>
          </w:rPr>
          <w:instrText xml:space="preserve"> ADDIN EN.CITE </w:instrText>
        </w:r>
        <w:r w:rsidR="00C23356">
          <w:rPr>
            <w:rFonts w:asciiTheme="minorHAnsi" w:hAnsiTheme="minorHAnsi"/>
            <w:sz w:val="22"/>
            <w:szCs w:val="22"/>
          </w:rPr>
          <w:fldChar w:fldCharType="begin">
            <w:fldData xml:space="preserve">PEVuZE5vdGU+PENpdGU+PEF1dGhvcj5NdXJhc2U8L0F1dGhvcj48WWVhcj4yMDA5PC9ZZWFyPjxS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</w:fldData>
          </w:fldChar>
        </w:r>
        <w:r w:rsidR="00C23356">
          <w:rPr>
            <w:rFonts w:asciiTheme="minorHAnsi" w:hAnsiTheme="minorHAnsi"/>
            <w:sz w:val="22"/>
            <w:szCs w:val="22"/>
          </w:rPr>
          <w:instrText xml:space="preserve"> ADDIN EN.CITE.DATA </w:instrText>
        </w:r>
        <w:r w:rsidR="00C23356">
          <w:rPr>
            <w:rFonts w:asciiTheme="minorHAnsi" w:hAnsiTheme="minorHAnsi"/>
            <w:sz w:val="22"/>
            <w:szCs w:val="22"/>
          </w:rPr>
        </w:r>
        <w:r w:rsidR="00C23356">
          <w:rPr>
            <w:rFonts w:asciiTheme="minorHAnsi" w:hAnsiTheme="minorHAnsi"/>
            <w:sz w:val="22"/>
            <w:szCs w:val="22"/>
          </w:rPr>
          <w:fldChar w:fldCharType="end"/>
        </w:r>
        <w:r w:rsidR="00C23356" w:rsidRPr="000A6247">
          <w:rPr>
            <w:rFonts w:asciiTheme="minorHAnsi" w:hAnsiTheme="minorHAnsi"/>
            <w:sz w:val="22"/>
            <w:szCs w:val="22"/>
          </w:rPr>
        </w:r>
        <w:r w:rsidR="00C23356" w:rsidRPr="000A6247">
          <w:rPr>
            <w:rFonts w:asciiTheme="minorHAnsi" w:hAnsiTheme="minorHAnsi"/>
            <w:sz w:val="22"/>
            <w:szCs w:val="22"/>
          </w:rPr>
          <w:fldChar w:fldCharType="separate"/>
        </w:r>
        <w:r w:rsidR="00C23356" w:rsidRPr="00AD4129">
          <w:rPr>
            <w:rFonts w:asciiTheme="minorHAnsi" w:hAnsiTheme="minorHAnsi"/>
            <w:noProof/>
            <w:sz w:val="22"/>
            <w:szCs w:val="22"/>
            <w:vertAlign w:val="superscript"/>
          </w:rPr>
          <w:t>57</w:t>
        </w:r>
        <w:r w:rsidR="00C23356" w:rsidRPr="000A6247">
          <w:rPr>
            <w:rFonts w:asciiTheme="minorHAnsi" w:hAnsiTheme="minorHAnsi"/>
            <w:sz w:val="22"/>
            <w:szCs w:val="22"/>
          </w:rPr>
          <w:fldChar w:fldCharType="end"/>
        </w:r>
      </w:hyperlink>
      <w:r w:rsidR="00BD67D7" w:rsidRPr="00BD67D7">
        <w:rPr>
          <w:rFonts w:asciiTheme="minorHAnsi" w:hAnsiTheme="minorHAnsi" w:cs="Helvetica"/>
          <w:sz w:val="22"/>
          <w:szCs w:val="22"/>
        </w:rPr>
        <w:t xml:space="preserve"> and oscillation frequencies (i.e. in the order of 0.5 Hz)</w:t>
      </w:r>
      <w:hyperlink w:anchor="_ENREF_58" w:tooltip="Suzuki, 2012 #69" w:history="1">
        <w:r w:rsidR="00C23356" w:rsidRPr="00BD67D7">
          <w:rPr>
            <w:rFonts w:asciiTheme="minorHAnsi" w:hAnsiTheme="minorHAnsi" w:cs="Helvetica"/>
            <w:sz w:val="22"/>
            <w:szCs w:val="22"/>
          </w:rPr>
          <w:fldChar w:fldCharType="begin"/>
        </w:r>
        <w:r w:rsidR="00C23356">
          <w:rPr>
            <w:rFonts w:asciiTheme="minorHAnsi" w:hAnsiTheme="minorHAnsi" w:cs="Helvetica"/>
            <w:sz w:val="22"/>
            <w:szCs w:val="22"/>
          </w:rPr>
          <w:instrText xml:space="preserve"> ADDIN EN.CITE &lt;EndNote&gt;&lt;Cite&gt;&lt;Author&gt;Suzuki&lt;/Author&gt;&lt;Year&gt;2012&lt;/Year&gt;&lt;RecNum&gt;69&lt;/RecNum&gt;&lt;DisplayText&gt;&lt;style face="superscript"&gt;58&lt;/style&gt;&lt;/DisplayText&gt;&lt;record&gt;&lt;rec-number&gt;69&lt;/rec-number&gt;&lt;foreign-keys&gt;&lt;key app="EN" db-id="9atvsvst3zdwxmep5rzpds2c0teve2rp0ra0"&gt;69&lt;/key&gt;&lt;/foreign-keys&gt;&lt;ref-type name="Journal Article"&gt;17&lt;/ref-type&gt;&lt;contributors&gt;&lt;authors&gt;&lt;author&gt;Suzuki, D.&lt;/author&gt;&lt;author&gt;Kobayashi, T.&lt;/author&gt;&lt;author&gt;Yoshida, R.&lt;/author&gt;&lt;author&gt;Hirai, T.&lt;/author&gt;&lt;/authors&gt;&lt;/contributors&gt;&lt;auth-address&gt;[Suzuki, Daisuke] Shinshu Univ, Int Young Res Empowerment Ctr, Ueda, Nagano 3868567, Japan. [Suzuki, Daisuke; Kobayashi, Takeshi; Hirai, Toshihiro] Shinshu Univ, Grad Sch Text &amp;amp; Technol, Ueda, Nagano 3868567, Japan. [Yoshida, Ryo] Univ Tokyo, Grad Sch Engn, Dept Mat Engn, Bunkyo Ku, Tokyo 1138656, Japan.&amp;#xD;Suzuki, D (reprint author), Shinshu Univ, Int Young Res Empowerment Ctr, 3-15-1 Tokida, Ueda, Nagano 3868567, Japan.&amp;#xD;d_suzuki@shinshu-u.ac.jp&lt;/auth-address&gt;&lt;titles&gt;&lt;title&gt;Soft actuators of organized self-oscillating microgels&lt;/title&gt;&lt;secondary-title&gt;Soft Matter&lt;/secondary-title&gt;&lt;alt-title&gt;Soft Matter&lt;/alt-title&gt;&lt;/titles&gt;&lt;periodical&gt;&lt;full-title&gt;Soft Matter&lt;/full-title&gt;&lt;/periodical&gt;&lt;alt-periodical&gt;&lt;full-title&gt;Soft Matter&lt;/full-title&gt;&lt;/alt-periodical&gt;&lt;pages&gt;11447-11449&lt;/pages&gt;&lt;volume&gt;8&lt;/volume&gt;&lt;number&gt;45&lt;/number&gt;&lt;keywords&gt;&lt;keyword&gt;BELOUSOV-ZHABOTINSKY REACTION&lt;/keyword&gt;&lt;keyword&gt;CROSS-LINKING&lt;/keyword&gt;&lt;keyword&gt;POLYMER GELS&lt;/keyword&gt;&lt;keyword&gt;TRANSITION&lt;/keyword&gt;&lt;keyword&gt;NETWORK&lt;/keyword&gt;&lt;keyword&gt;DRIVEN&lt;/keyword&gt;&lt;keyword&gt;SYSTEM&lt;/keyword&gt;&lt;/keywords&gt;&lt;dates&gt;&lt;year&gt;2012&lt;/year&gt;&lt;/dates&gt;&lt;isbn&gt;1744-683X&lt;/isbn&gt;&lt;accession-num&gt;WOS:000310829800004&lt;/accession-num&gt;&lt;work-type&gt;Article&lt;/work-type&gt;&lt;urls&gt;&lt;related-urls&gt;&lt;url&gt;&amp;lt;Go to ISI&amp;gt;://WOS:000310829800004&lt;/url&gt;&lt;/related-urls&gt;&lt;/urls&gt;&lt;electronic-resource-num&gt;10.1039/c2sm26477c&lt;/electronic-resource-num&gt;&lt;language&gt;English&lt;/language&gt;&lt;/record&gt;&lt;/Cite&gt;&lt;/EndNote&gt;</w:instrText>
        </w:r>
        <w:r w:rsidR="00C23356" w:rsidRPr="00BD67D7">
          <w:rPr>
            <w:rFonts w:asciiTheme="minorHAnsi" w:hAnsiTheme="minorHAnsi" w:cs="Helvetica"/>
            <w:sz w:val="22"/>
            <w:szCs w:val="22"/>
          </w:rPr>
          <w:fldChar w:fldCharType="separate"/>
        </w:r>
        <w:r w:rsidR="00C23356" w:rsidRPr="00AD4129">
          <w:rPr>
            <w:rFonts w:asciiTheme="minorHAnsi" w:hAnsiTheme="minorHAnsi" w:cs="Helvetica"/>
            <w:noProof/>
            <w:sz w:val="22"/>
            <w:szCs w:val="22"/>
            <w:vertAlign w:val="superscript"/>
          </w:rPr>
          <w:t>58</w:t>
        </w:r>
        <w:r w:rsidR="00C23356" w:rsidRPr="00BD67D7">
          <w:rPr>
            <w:rFonts w:asciiTheme="minorHAnsi" w:hAnsiTheme="minorHAnsi" w:cs="Helvetica"/>
            <w:sz w:val="22"/>
            <w:szCs w:val="22"/>
          </w:rPr>
          <w:fldChar w:fldCharType="end"/>
        </w:r>
      </w:hyperlink>
      <w:r w:rsidR="00BD67D7" w:rsidRPr="00BD67D7">
        <w:rPr>
          <w:rFonts w:asciiTheme="minorHAnsi" w:hAnsiTheme="minorHAnsi" w:cs="Helvetica"/>
          <w:sz w:val="22"/>
          <w:szCs w:val="22"/>
        </w:rPr>
        <w:t xml:space="preserve"> to achieving </w:t>
      </w:r>
      <w:r w:rsidR="00BD67D7" w:rsidRPr="00BD67D7">
        <w:rPr>
          <w:rFonts w:asciiTheme="minorHAnsi" w:hAnsiTheme="minorHAnsi"/>
          <w:sz w:val="22"/>
          <w:szCs w:val="22"/>
        </w:rPr>
        <w:t>autonomously self-propelled motion</w:t>
      </w:r>
      <w:r w:rsidR="004F2945">
        <w:rPr>
          <w:rFonts w:asciiTheme="minorHAnsi" w:hAnsiTheme="minorHAnsi"/>
          <w:sz w:val="22"/>
          <w:szCs w:val="22"/>
        </w:rPr>
        <w:t>,</w:t>
      </w:r>
      <w:hyperlink w:anchor="_ENREF_59" w:tooltip="Maeda, 2007 #72" w:history="1">
        <w:r w:rsidR="00C23356" w:rsidRPr="00BD67D7">
          <w:rPr>
            <w:rFonts w:asciiTheme="minorHAnsi" w:hAnsiTheme="minorHAnsi"/>
            <w:sz w:val="22"/>
            <w:szCs w:val="22"/>
          </w:rPr>
          <w:fldChar w:fldCharType="begin"/>
        </w:r>
        <w:r w:rsidR="00C23356">
          <w:rPr>
            <w:rFonts w:asciiTheme="minorHAnsi" w:hAnsiTheme="minorHAnsi"/>
            <w:sz w:val="22"/>
            <w:szCs w:val="22"/>
          </w:rPr>
          <w:instrText xml:space="preserve"> ADDIN EN.CITE &lt;EndNote&gt;&lt;Cite&gt;&lt;Author&gt;Maeda&lt;/Author&gt;&lt;Year&gt;2007&lt;/Year&gt;&lt;RecNum&gt;72&lt;/RecNum&gt;&lt;DisplayText&gt;&lt;style face="superscript"&gt;59&lt;/style&gt;&lt;/DisplayText&gt;&lt;record&gt;&lt;rec-number&gt;72&lt;/rec-number&gt;&lt;foreign-keys&gt;&lt;key app="EN" db-id="9atvsvst3zdwxmep5rzpds2c0teve2rp0ra0"&gt;72&lt;/key&gt;&lt;/foreign-keys&gt;&lt;ref-type name="Journal Article"&gt;17&lt;/ref-type&gt;&lt;contributors&gt;&lt;authors&gt;&lt;author&gt;Maeda, S.&lt;/author&gt;&lt;author&gt;Hara, Y.&lt;/author&gt;&lt;author&gt;Sakai, T.&lt;/author&gt;&lt;author&gt;Yoshida, R.&lt;/author&gt;&lt;author&gt;Hashimoto, S.&lt;/author&gt;&lt;/authors&gt;&lt;/contributors&gt;&lt;auth-address&gt;Waseda Univ, Grad Sch Engn Sci, Dept Appl Phys, Shinjuku Ku, Tokyo 1698555, Japan. Yamanashi Univ, Interdisciplinary Grad Sch Med Engn, Lab Organ Robot, Kofu, Yamanashi 4008511, Japan. Univ Tokyo, Grad Sch Engn, Dept Mat Engn, Tokyo 1358656, Japan.&amp;#xD;Maeda, S (reprint author), Waseda Univ, Grad Sch Engn Sci, Dept Appl Phys, Shinjuku Ku, Okubu 3-4-1, Tokyo 1698555, Japan.&amp;#xD;maeshin@shalab.phys.waseda.ac.jp&lt;/auth-address&gt;&lt;titles&gt;&lt;title&gt;Self-walking gel&lt;/title&gt;&lt;secondary-title&gt;Advanced Materials&lt;/secondary-title&gt;&lt;alt-title&gt;Adv. Mater.&lt;/alt-title&gt;&lt;/titles&gt;&lt;periodical&gt;&lt;full-title&gt;Advanced Materials&lt;/full-title&gt;&lt;abbr-1&gt;Adv. Mater.&lt;/abbr-1&gt;&lt;/periodical&gt;&lt;alt-periodical&gt;&lt;full-title&gt;Advanced Materials&lt;/full-title&gt;&lt;abbr-1&gt;Adv. Mater.&lt;/abbr-1&gt;&lt;/alt-periodical&gt;&lt;pages&gt;3480-+&lt;/pages&gt;&lt;volume&gt;19&lt;/volume&gt;&lt;number&gt;21&lt;/number&gt;&lt;keywords&gt;&lt;keyword&gt;BELOUSOV-ZHABOTINSKY REACTION&lt;/keyword&gt;&lt;keyword&gt;SOLUBLE-INSOLUBLE CHANGES&lt;/keyword&gt;&lt;keyword&gt;OSCILLATING&lt;/keyword&gt;&lt;keyword&gt;GEL&lt;/keyword&gt;&lt;keyword&gt;POLYMER-CHAINS&lt;/keyword&gt;&lt;keyword&gt;MOTION&lt;/keyword&gt;&lt;keyword&gt;PROPAGATION&lt;/keyword&gt;&lt;keyword&gt;ACID&lt;/keyword&gt;&lt;/keywords&gt;&lt;dates&gt;&lt;year&gt;2007&lt;/year&gt;&lt;pub-dates&gt;&lt;date&gt;Nov&lt;/date&gt;&lt;/pub-dates&gt;&lt;/dates&gt;&lt;isbn&gt;0935-9648&lt;/isbn&gt;&lt;accession-num&gt;WOS:000250992000007&lt;/accession-num&gt;&lt;work-type&gt;Article&lt;/work-type&gt;&lt;urls&gt;&lt;related-urls&gt;&lt;url&gt;&amp;lt;Go to ISI&amp;gt;://WOS:000250992000007&lt;/url&gt;&lt;/related-urls&gt;&lt;/urls&gt;&lt;electronic-resource-num&gt;10.1002/adma.200700625&lt;/electronic-resource-num&gt;&lt;language&gt;English&lt;/language&gt;&lt;/record&gt;&lt;/Cite&gt;&lt;/EndNote&gt;</w:instrText>
        </w:r>
        <w:r w:rsidR="00C23356" w:rsidRPr="00BD67D7">
          <w:rPr>
            <w:rFonts w:asciiTheme="minorHAnsi" w:hAnsiTheme="minorHAnsi"/>
            <w:sz w:val="22"/>
            <w:szCs w:val="22"/>
          </w:rPr>
          <w:fldChar w:fldCharType="separate"/>
        </w:r>
        <w:r w:rsidR="00C23356" w:rsidRPr="00AD4129">
          <w:rPr>
            <w:rFonts w:asciiTheme="minorHAnsi" w:hAnsiTheme="minorHAnsi"/>
            <w:noProof/>
            <w:sz w:val="22"/>
            <w:szCs w:val="22"/>
            <w:vertAlign w:val="superscript"/>
          </w:rPr>
          <w:t>59</w:t>
        </w:r>
        <w:r w:rsidR="00C23356" w:rsidRPr="00BD67D7">
          <w:rPr>
            <w:rFonts w:asciiTheme="minorHAnsi" w:hAnsiTheme="minorHAnsi"/>
            <w:sz w:val="22"/>
            <w:szCs w:val="22"/>
          </w:rPr>
          <w:fldChar w:fldCharType="end"/>
        </w:r>
      </w:hyperlink>
      <w:r w:rsidR="00BD67D7" w:rsidRPr="00BD67D7">
        <w:rPr>
          <w:rFonts w:asciiTheme="minorHAnsi" w:hAnsiTheme="minorHAnsi"/>
          <w:sz w:val="22"/>
          <w:szCs w:val="22"/>
        </w:rPr>
        <w:t xml:space="preserve"> </w:t>
      </w:r>
      <w:r w:rsidR="004F2945">
        <w:rPr>
          <w:rFonts w:asciiTheme="minorHAnsi" w:hAnsiTheme="minorHAnsi"/>
          <w:sz w:val="22"/>
          <w:szCs w:val="22"/>
        </w:rPr>
        <w:t>autonomous transport,</w:t>
      </w:r>
      <w:hyperlink w:anchor="_ENREF_57" w:tooltip="Murase, 2009 #71" w:history="1">
        <w:r w:rsidR="00C23356">
          <w:rPr>
            <w:rFonts w:asciiTheme="minorHAnsi" w:hAnsiTheme="minorHAnsi"/>
            <w:sz w:val="22"/>
            <w:szCs w:val="22"/>
          </w:rPr>
          <w:fldChar w:fldCharType="begin"/>
        </w:r>
        <w:r w:rsidR="00C23356">
          <w:rPr>
            <w:rFonts w:asciiTheme="minorHAnsi" w:hAnsiTheme="minorHAnsi"/>
            <w:sz w:val="22"/>
            <w:szCs w:val="22"/>
          </w:rPr>
          <w:instrText xml:space="preserve"> ADDIN EN.CITE &lt;EndNote&gt;&lt;Cite&gt;&lt;Author&gt;Murase&lt;/Author&gt;&lt;Year&gt;2009&lt;/Year&gt;&lt;RecNum&gt;73&lt;/RecNum&gt;&lt;DisplayText&gt;&lt;style face="superscript"&gt;57&lt;/style&gt;&lt;/DisplayText&gt;&lt;record&gt;&lt;rec-number&gt;73&lt;/rec-number&gt;&lt;foreign-keys&gt;&lt;key app="EN" db-id="9atvsvst3zdwxmep5rzpds2c0teve2rp0ra0"&gt;73&lt;/key&gt;&lt;/foreign-keys&gt;&lt;ref-type name="Journal Article"&gt;17&lt;/ref-type&gt;&lt;contributors&gt;&lt;authors&gt;&lt;author&gt;Murase, Y.&lt;/author&gt;&lt;author&gt;Maeda, S.&lt;/author&gt;&lt;author&gt;Hashimoto, S.&lt;/author&gt;&lt;author&gt;Yoshida, R.&lt;/author&gt;&lt;/authors&gt;&lt;/contributors&gt;&lt;titles&gt;&lt;title&gt;Design of a Mass Transport Surface Utilizing Peristaltic Motion of a Self-Oscillating Gel&lt;/title&gt;&lt;secondary-title&gt;Langmuir&lt;/secondary-title&gt;&lt;alt-title&gt;Langmuir&lt;/alt-title&gt;&lt;/titles&gt;&lt;periodical&gt;&lt;full-title&gt;Langmuir&lt;/full-title&gt;&lt;/periodical&gt;&lt;alt-periodical&gt;&lt;full-title&gt;Langmuir&lt;/full-title&gt;&lt;/alt-periodical&gt;&lt;pages&gt;483-489&lt;/pages&gt;&lt;volume&gt;25&lt;/volume&gt;&lt;number&gt;1&lt;/number&gt;&lt;dates&gt;&lt;year&gt;2009&lt;/year&gt;&lt;pub-dates&gt;&lt;date&gt;Jan&lt;/date&gt;&lt;/pub-dates&gt;&lt;/dates&gt;&lt;isbn&gt;0743-7463&lt;/isbn&gt;&lt;accession-num&gt;WOS:000262176600080&lt;/accession-num&gt;&lt;urls&gt;&lt;related-urls&gt;&lt;url&gt;&amp;lt;Go to ISI&amp;gt;://WOS:000262176600080&lt;/url&gt;&lt;/related-urls&gt;&lt;/urls&gt;&lt;electronic-resource-num&gt;10.1021/la8029006&lt;/electronic-resource-num&gt;&lt;/record&gt;&lt;/Cite&gt;&lt;/EndNote&gt;</w:instrText>
        </w:r>
        <w:r w:rsidR="00C23356">
          <w:rPr>
            <w:rFonts w:asciiTheme="minorHAnsi" w:hAnsiTheme="minorHAnsi"/>
            <w:sz w:val="22"/>
            <w:szCs w:val="22"/>
          </w:rPr>
          <w:fldChar w:fldCharType="separate"/>
        </w:r>
        <w:r w:rsidR="00C23356" w:rsidRPr="00AD4129">
          <w:rPr>
            <w:rFonts w:asciiTheme="minorHAnsi" w:hAnsiTheme="minorHAnsi"/>
            <w:noProof/>
            <w:sz w:val="22"/>
            <w:szCs w:val="22"/>
            <w:vertAlign w:val="superscript"/>
          </w:rPr>
          <w:t>57</w:t>
        </w:r>
        <w:r w:rsidR="00C23356">
          <w:rPr>
            <w:rFonts w:asciiTheme="minorHAnsi" w:hAnsiTheme="minorHAnsi"/>
            <w:sz w:val="22"/>
            <w:szCs w:val="22"/>
          </w:rPr>
          <w:fldChar w:fldCharType="end"/>
        </w:r>
      </w:hyperlink>
      <w:r w:rsidR="004F2945">
        <w:rPr>
          <w:rFonts w:asciiTheme="minorHAnsi" w:hAnsiTheme="minorHAnsi"/>
          <w:sz w:val="22"/>
          <w:szCs w:val="22"/>
        </w:rPr>
        <w:t xml:space="preserve"> </w:t>
      </w:r>
      <w:r w:rsidR="00BD67D7" w:rsidRPr="00BD67D7">
        <w:rPr>
          <w:rFonts w:asciiTheme="minorHAnsi" w:hAnsiTheme="minorHAnsi" w:cs="Helvetica"/>
          <w:sz w:val="22"/>
          <w:szCs w:val="22"/>
        </w:rPr>
        <w:t>and unidirectional control of self-oscillating waves.</w:t>
      </w:r>
      <w:hyperlink w:anchor="_ENREF_60" w:tooltip="Homma, 2017 #70" w:history="1">
        <w:r w:rsidR="00C23356" w:rsidRPr="000A6247">
          <w:rPr>
            <w:rFonts w:asciiTheme="minorHAnsi" w:hAnsiTheme="minorHAnsi"/>
            <w:sz w:val="22"/>
            <w:szCs w:val="22"/>
          </w:rPr>
          <w:fldChar w:fldCharType="begin">
            <w:fldData xml:space="preserve">PEVuZE5vdGU+PENpdGU+PEF1dGhvcj5Ib21tYTwvQXV0aG9yPjxZZWFyPjIwMTc8L1llYXI+PFJl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</w:fldData>
          </w:fldChar>
        </w:r>
        <w:r w:rsidR="00C23356">
          <w:rPr>
            <w:rFonts w:asciiTheme="minorHAnsi" w:hAnsiTheme="minorHAnsi"/>
            <w:sz w:val="22"/>
            <w:szCs w:val="22"/>
          </w:rPr>
          <w:instrText xml:space="preserve"> ADDIN EN.CITE </w:instrText>
        </w:r>
        <w:r w:rsidR="00C23356">
          <w:rPr>
            <w:rFonts w:asciiTheme="minorHAnsi" w:hAnsiTheme="minorHAnsi"/>
            <w:sz w:val="22"/>
            <w:szCs w:val="22"/>
          </w:rPr>
          <w:fldChar w:fldCharType="begin">
            <w:fldData xml:space="preserve">PEVuZE5vdGU+PENpdGU+PEF1dGhvcj5Ib21tYTwvQXV0aG9yPjxZZWFyPjIwMTc8L1llYXI+PFJl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</w:fldData>
          </w:fldChar>
        </w:r>
        <w:r w:rsidR="00C23356">
          <w:rPr>
            <w:rFonts w:asciiTheme="minorHAnsi" w:hAnsiTheme="minorHAnsi"/>
            <w:sz w:val="22"/>
            <w:szCs w:val="22"/>
          </w:rPr>
          <w:instrText xml:space="preserve"> ADDIN EN.CITE.DATA </w:instrText>
        </w:r>
        <w:r w:rsidR="00C23356">
          <w:rPr>
            <w:rFonts w:asciiTheme="minorHAnsi" w:hAnsiTheme="minorHAnsi"/>
            <w:sz w:val="22"/>
            <w:szCs w:val="22"/>
          </w:rPr>
        </w:r>
        <w:r w:rsidR="00C23356">
          <w:rPr>
            <w:rFonts w:asciiTheme="minorHAnsi" w:hAnsiTheme="minorHAnsi"/>
            <w:sz w:val="22"/>
            <w:szCs w:val="22"/>
          </w:rPr>
          <w:fldChar w:fldCharType="end"/>
        </w:r>
        <w:r w:rsidR="00C23356" w:rsidRPr="000A6247">
          <w:rPr>
            <w:rFonts w:asciiTheme="minorHAnsi" w:hAnsiTheme="minorHAnsi"/>
            <w:sz w:val="22"/>
            <w:szCs w:val="22"/>
          </w:rPr>
        </w:r>
        <w:r w:rsidR="00C23356" w:rsidRPr="000A6247">
          <w:rPr>
            <w:rFonts w:asciiTheme="minorHAnsi" w:hAnsiTheme="minorHAnsi"/>
            <w:sz w:val="22"/>
            <w:szCs w:val="22"/>
          </w:rPr>
          <w:fldChar w:fldCharType="separate"/>
        </w:r>
        <w:r w:rsidR="00C23356" w:rsidRPr="00AD4129">
          <w:rPr>
            <w:rFonts w:asciiTheme="minorHAnsi" w:hAnsiTheme="minorHAnsi"/>
            <w:noProof/>
            <w:sz w:val="22"/>
            <w:szCs w:val="22"/>
            <w:vertAlign w:val="superscript"/>
          </w:rPr>
          <w:t>60</w:t>
        </w:r>
        <w:r w:rsidR="00C23356" w:rsidRPr="000A6247">
          <w:rPr>
            <w:rFonts w:asciiTheme="minorHAnsi" w:hAnsiTheme="minorHAnsi"/>
            <w:sz w:val="22"/>
            <w:szCs w:val="22"/>
          </w:rPr>
          <w:fldChar w:fldCharType="end"/>
        </w:r>
      </w:hyperlink>
      <w:r w:rsidR="00BD67D7" w:rsidRPr="00BD67D7">
        <w:rPr>
          <w:rFonts w:asciiTheme="minorHAnsi" w:hAnsiTheme="minorHAnsi" w:cs="Helvetica"/>
          <w:sz w:val="22"/>
          <w:szCs w:val="22"/>
        </w:rPr>
        <w:t xml:space="preserve"> </w:t>
      </w:r>
      <w:r w:rsidR="00DE00A6">
        <w:rPr>
          <w:rFonts w:asciiTheme="minorHAnsi" w:hAnsiTheme="minorHAnsi" w:cs="Helvetica"/>
          <w:sz w:val="22"/>
          <w:szCs w:val="22"/>
        </w:rPr>
        <w:t xml:space="preserve">The emphasis thus far has been on </w:t>
      </w:r>
      <w:r w:rsidR="00601FBA">
        <w:rPr>
          <w:rFonts w:asciiTheme="minorHAnsi" w:hAnsiTheme="minorHAnsi" w:cs="Helvetica"/>
          <w:sz w:val="22"/>
          <w:szCs w:val="22"/>
        </w:rPr>
        <w:t>modifications</w:t>
      </w:r>
      <w:r w:rsidR="00DE00A6">
        <w:rPr>
          <w:rFonts w:asciiTheme="minorHAnsi" w:hAnsiTheme="minorHAnsi" w:cs="Helvetica"/>
          <w:sz w:val="22"/>
          <w:szCs w:val="22"/>
        </w:rPr>
        <w:t xml:space="preserve"> </w:t>
      </w:r>
      <w:r w:rsidR="00601FBA">
        <w:rPr>
          <w:rFonts w:asciiTheme="minorHAnsi" w:hAnsiTheme="minorHAnsi" w:cs="Helvetica"/>
          <w:sz w:val="22"/>
          <w:szCs w:val="22"/>
        </w:rPr>
        <w:t>of</w:t>
      </w:r>
      <w:r w:rsidR="00893B2C">
        <w:rPr>
          <w:rFonts w:asciiTheme="minorHAnsi" w:hAnsiTheme="minorHAnsi" w:cs="Helvetica"/>
          <w:sz w:val="22"/>
          <w:szCs w:val="22"/>
        </w:rPr>
        <w:t xml:space="preserve"> the internal structure</w:t>
      </w:r>
      <w:r w:rsidR="00DE00A6">
        <w:rPr>
          <w:rFonts w:asciiTheme="minorHAnsi" w:hAnsiTheme="minorHAnsi" w:cs="Helvetica"/>
          <w:sz w:val="22"/>
          <w:szCs w:val="22"/>
        </w:rPr>
        <w:t xml:space="preserve"> </w:t>
      </w:r>
      <w:r w:rsidR="00DE00A6">
        <w:rPr>
          <w:rFonts w:asciiTheme="minorHAnsi" w:hAnsiTheme="minorHAnsi" w:cs="Helvetica"/>
          <w:sz w:val="22"/>
          <w:szCs w:val="22"/>
        </w:rPr>
        <w:lastRenderedPageBreak/>
        <w:t>of the BZ gels</w:t>
      </w:r>
      <w:r w:rsidR="005F6968">
        <w:rPr>
          <w:rFonts w:asciiTheme="minorHAnsi" w:hAnsiTheme="minorHAnsi" w:cs="Helvetica"/>
          <w:sz w:val="22"/>
          <w:szCs w:val="22"/>
        </w:rPr>
        <w:t xml:space="preserve"> that are expected</w:t>
      </w:r>
      <w:r w:rsidR="00C74BC3">
        <w:rPr>
          <w:rFonts w:asciiTheme="minorHAnsi" w:hAnsiTheme="minorHAnsi" w:cs="Helvetica"/>
          <w:sz w:val="22"/>
          <w:szCs w:val="22"/>
        </w:rPr>
        <w:t xml:space="preserve">, together with </w:t>
      </w:r>
      <w:r w:rsidR="00C74BC3" w:rsidRPr="00C74BC3">
        <w:rPr>
          <w:rFonts w:asciiTheme="minorHAnsi" w:hAnsiTheme="minorHAnsi" w:cs="Helvetica"/>
          <w:sz w:val="22"/>
          <w:szCs w:val="22"/>
        </w:rPr>
        <w:t>hierarchical integration</w:t>
      </w:r>
      <w:r w:rsidR="00C74BC3">
        <w:rPr>
          <w:rFonts w:asciiTheme="minorHAnsi" w:hAnsiTheme="minorHAnsi" w:cs="Helvetica"/>
          <w:sz w:val="22"/>
          <w:szCs w:val="22"/>
        </w:rPr>
        <w:t>,</w:t>
      </w:r>
      <w:r w:rsidR="005F6968">
        <w:rPr>
          <w:rFonts w:asciiTheme="minorHAnsi" w:hAnsiTheme="minorHAnsi" w:cs="Helvetica"/>
          <w:sz w:val="22"/>
          <w:szCs w:val="22"/>
        </w:rPr>
        <w:t xml:space="preserve"> to continue to drive the</w:t>
      </w:r>
      <w:r w:rsidR="00601FBA">
        <w:rPr>
          <w:rFonts w:asciiTheme="minorHAnsi" w:hAnsiTheme="minorHAnsi" w:cs="Helvetica"/>
          <w:sz w:val="22"/>
          <w:szCs w:val="22"/>
        </w:rPr>
        <w:t xml:space="preserve"> </w:t>
      </w:r>
      <w:r w:rsidR="005F6968">
        <w:rPr>
          <w:rFonts w:asciiTheme="minorHAnsi" w:hAnsiTheme="minorHAnsi" w:cs="Helvetica"/>
          <w:sz w:val="22"/>
          <w:szCs w:val="22"/>
        </w:rPr>
        <w:t>next level of complexity and function</w:t>
      </w:r>
      <w:r w:rsidR="00601FBA">
        <w:rPr>
          <w:rFonts w:asciiTheme="minorHAnsi" w:hAnsiTheme="minorHAnsi" w:cs="Helvetica"/>
          <w:sz w:val="22"/>
          <w:szCs w:val="22"/>
        </w:rPr>
        <w:t>, such as time-asymmetrical responses or</w:t>
      </w:r>
      <w:r w:rsidR="00F27DEA">
        <w:rPr>
          <w:rFonts w:asciiTheme="minorHAnsi" w:hAnsiTheme="minorHAnsi" w:cs="Helvetica"/>
          <w:sz w:val="22"/>
          <w:szCs w:val="22"/>
        </w:rPr>
        <w:t xml:space="preserve"> </w:t>
      </w:r>
      <w:r w:rsidR="00B25F73">
        <w:rPr>
          <w:rFonts w:asciiTheme="minorHAnsi" w:hAnsiTheme="minorHAnsi" w:cs="Helvetica"/>
          <w:sz w:val="22"/>
          <w:szCs w:val="22"/>
        </w:rPr>
        <w:t>capability to adapt</w:t>
      </w:r>
      <w:r w:rsidR="00F27DEA">
        <w:rPr>
          <w:rFonts w:asciiTheme="minorHAnsi" w:hAnsiTheme="minorHAnsi" w:cs="Helvetica"/>
          <w:sz w:val="22"/>
          <w:szCs w:val="22"/>
        </w:rPr>
        <w:t xml:space="preserve"> to external signals</w:t>
      </w:r>
      <w:r w:rsidR="007926A2">
        <w:rPr>
          <w:rFonts w:asciiTheme="minorHAnsi" w:hAnsiTheme="minorHAnsi" w:cs="Helvetica"/>
          <w:sz w:val="22"/>
          <w:szCs w:val="22"/>
        </w:rPr>
        <w:t xml:space="preserve">. </w:t>
      </w:r>
      <w:r w:rsidR="00601FBA">
        <w:rPr>
          <w:rFonts w:asciiTheme="minorHAnsi" w:hAnsiTheme="minorHAnsi" w:cs="Helvetica"/>
          <w:sz w:val="22"/>
          <w:szCs w:val="22"/>
        </w:rPr>
        <w:t xml:space="preserve">However, </w:t>
      </w:r>
      <w:r w:rsidR="00C60960">
        <w:rPr>
          <w:rFonts w:asciiTheme="minorHAnsi" w:hAnsiTheme="minorHAnsi" w:cs="Helvetica"/>
          <w:sz w:val="22"/>
          <w:szCs w:val="22"/>
        </w:rPr>
        <w:t xml:space="preserve">if these </w:t>
      </w:r>
      <w:r w:rsidR="007926A2">
        <w:rPr>
          <w:rFonts w:asciiTheme="minorHAnsi" w:hAnsiTheme="minorHAnsi" w:cs="Helvetica"/>
          <w:sz w:val="22"/>
          <w:szCs w:val="22"/>
        </w:rPr>
        <w:t xml:space="preserve">out-of-equilibrium </w:t>
      </w:r>
      <w:r w:rsidR="00C60960">
        <w:rPr>
          <w:rFonts w:asciiTheme="minorHAnsi" w:hAnsiTheme="minorHAnsi" w:cs="Helvetica"/>
          <w:sz w:val="22"/>
          <w:szCs w:val="22"/>
        </w:rPr>
        <w:t xml:space="preserve">systems are to progress </w:t>
      </w:r>
      <w:r w:rsidR="00601FBA">
        <w:rPr>
          <w:rFonts w:asciiTheme="minorHAnsi" w:hAnsiTheme="minorHAnsi" w:cs="Helvetica"/>
          <w:sz w:val="22"/>
          <w:szCs w:val="22"/>
        </w:rPr>
        <w:t>from proof-of-</w:t>
      </w:r>
      <w:r w:rsidR="00C60960">
        <w:rPr>
          <w:rFonts w:asciiTheme="minorHAnsi" w:hAnsiTheme="minorHAnsi" w:cs="Helvetica"/>
          <w:sz w:val="22"/>
          <w:szCs w:val="22"/>
        </w:rPr>
        <w:t xml:space="preserve">concept to </w:t>
      </w:r>
      <w:r w:rsidR="00BD2C5F">
        <w:rPr>
          <w:rFonts w:asciiTheme="minorHAnsi" w:hAnsiTheme="minorHAnsi" w:cs="Helvetica"/>
          <w:sz w:val="22"/>
          <w:szCs w:val="22"/>
        </w:rPr>
        <w:t xml:space="preserve">biomedical </w:t>
      </w:r>
      <w:r w:rsidR="00C60960">
        <w:rPr>
          <w:rFonts w:asciiTheme="minorHAnsi" w:hAnsiTheme="minorHAnsi" w:cs="Helvetica"/>
          <w:sz w:val="22"/>
          <w:szCs w:val="22"/>
        </w:rPr>
        <w:t>technological solutions</w:t>
      </w:r>
      <w:r w:rsidR="00601FBA">
        <w:rPr>
          <w:rFonts w:asciiTheme="minorHAnsi" w:hAnsiTheme="minorHAnsi" w:cs="Helvetica"/>
          <w:sz w:val="22"/>
          <w:szCs w:val="22"/>
        </w:rPr>
        <w:t xml:space="preserve">, the feedback-controlled systems </w:t>
      </w:r>
      <w:r w:rsidR="009A032E">
        <w:rPr>
          <w:rFonts w:asciiTheme="minorHAnsi" w:hAnsiTheme="minorHAnsi" w:cs="Helvetica"/>
          <w:sz w:val="22"/>
          <w:szCs w:val="22"/>
        </w:rPr>
        <w:t>will need to</w:t>
      </w:r>
      <w:r w:rsidR="005F6968">
        <w:rPr>
          <w:rFonts w:asciiTheme="minorHAnsi" w:hAnsiTheme="minorHAnsi" w:cs="Helvetica"/>
          <w:sz w:val="22"/>
          <w:szCs w:val="22"/>
        </w:rPr>
        <w:t xml:space="preserve"> be d</w:t>
      </w:r>
      <w:r w:rsidR="009A032E">
        <w:rPr>
          <w:rFonts w:asciiTheme="minorHAnsi" w:hAnsiTheme="minorHAnsi" w:cs="Helvetica"/>
          <w:sz w:val="22"/>
          <w:szCs w:val="22"/>
        </w:rPr>
        <w:t xml:space="preserve">esigned to </w:t>
      </w:r>
      <w:r w:rsidR="00973E28">
        <w:rPr>
          <w:rFonts w:asciiTheme="minorHAnsi" w:hAnsiTheme="minorHAnsi" w:cs="Helvetica"/>
          <w:sz w:val="22"/>
          <w:szCs w:val="22"/>
        </w:rPr>
        <w:t xml:space="preserve">be biocompatible, sustain long </w:t>
      </w:r>
      <w:r w:rsidR="00CC7E47">
        <w:rPr>
          <w:rFonts w:asciiTheme="minorHAnsi" w:hAnsiTheme="minorHAnsi" w:cs="Helvetica"/>
          <w:sz w:val="22"/>
          <w:szCs w:val="22"/>
        </w:rPr>
        <w:t xml:space="preserve">lasting </w:t>
      </w:r>
      <w:r w:rsidR="00BE2B27">
        <w:rPr>
          <w:rFonts w:asciiTheme="minorHAnsi" w:hAnsiTheme="minorHAnsi" w:cs="Helvetica"/>
          <w:sz w:val="22"/>
          <w:szCs w:val="22"/>
        </w:rPr>
        <w:t xml:space="preserve">stability and </w:t>
      </w:r>
      <w:r w:rsidR="00973E28">
        <w:rPr>
          <w:rFonts w:asciiTheme="minorHAnsi" w:hAnsiTheme="minorHAnsi" w:cs="Helvetica"/>
          <w:sz w:val="22"/>
          <w:szCs w:val="22"/>
        </w:rPr>
        <w:t>operation</w:t>
      </w:r>
      <w:r w:rsidR="009A032E">
        <w:rPr>
          <w:rFonts w:asciiTheme="minorHAnsi" w:hAnsiTheme="minorHAnsi" w:cs="Helvetica"/>
          <w:sz w:val="22"/>
          <w:szCs w:val="22"/>
        </w:rPr>
        <w:t xml:space="preserve"> in </w:t>
      </w:r>
      <w:r w:rsidR="004F2945">
        <w:rPr>
          <w:rFonts w:asciiTheme="minorHAnsi" w:hAnsiTheme="minorHAnsi" w:cs="Helvetica"/>
          <w:sz w:val="22"/>
          <w:szCs w:val="22"/>
        </w:rPr>
        <w:t xml:space="preserve">biological </w:t>
      </w:r>
      <w:r w:rsidR="009A032E">
        <w:rPr>
          <w:rFonts w:asciiTheme="minorHAnsi" w:hAnsiTheme="minorHAnsi" w:cs="Helvetica"/>
          <w:sz w:val="22"/>
          <w:szCs w:val="22"/>
        </w:rPr>
        <w:t>environments</w:t>
      </w:r>
      <w:r w:rsidR="00973E28">
        <w:rPr>
          <w:rFonts w:asciiTheme="minorHAnsi" w:hAnsiTheme="minorHAnsi" w:cs="Helvetica"/>
          <w:sz w:val="22"/>
          <w:szCs w:val="22"/>
        </w:rPr>
        <w:t xml:space="preserve"> and utili</w:t>
      </w:r>
      <w:r w:rsidR="00D564E6">
        <w:rPr>
          <w:rFonts w:asciiTheme="minorHAnsi" w:hAnsiTheme="minorHAnsi" w:cs="Helvetica"/>
          <w:sz w:val="22"/>
          <w:szCs w:val="22"/>
        </w:rPr>
        <w:t>s</w:t>
      </w:r>
      <w:r w:rsidR="00973E28">
        <w:rPr>
          <w:rFonts w:asciiTheme="minorHAnsi" w:hAnsiTheme="minorHAnsi" w:cs="Helvetica"/>
          <w:sz w:val="22"/>
          <w:szCs w:val="22"/>
        </w:rPr>
        <w:t xml:space="preserve">e </w:t>
      </w:r>
      <w:r w:rsidR="004F2945">
        <w:rPr>
          <w:rFonts w:asciiTheme="minorHAnsi" w:hAnsiTheme="minorHAnsi" w:cs="Helvetica"/>
          <w:sz w:val="22"/>
          <w:szCs w:val="22"/>
        </w:rPr>
        <w:t xml:space="preserve">substrates </w:t>
      </w:r>
      <w:r w:rsidR="000840F4">
        <w:rPr>
          <w:rFonts w:asciiTheme="minorHAnsi" w:hAnsiTheme="minorHAnsi" w:cs="Helvetica"/>
          <w:sz w:val="22"/>
          <w:szCs w:val="22"/>
        </w:rPr>
        <w:t>at biologically relevant concentrations.</w:t>
      </w:r>
    </w:p>
    <w:p w14:paraId="573916F6" w14:textId="77777777" w:rsidR="00F61E98" w:rsidRPr="0074473A" w:rsidRDefault="00F61E98" w:rsidP="000A6247">
      <w:pPr>
        <w:pStyle w:val="articlebodyabstracttext"/>
        <w:spacing w:before="0" w:beforeAutospacing="0" w:after="0" w:afterAutospacing="0" w:line="480" w:lineRule="auto"/>
        <w:jc w:val="both"/>
        <w:rPr>
          <w:rFonts w:asciiTheme="minorHAnsi" w:hAnsiTheme="minorHAnsi" w:cs="Helvetica"/>
          <w:sz w:val="22"/>
          <w:szCs w:val="22"/>
        </w:rPr>
      </w:pPr>
    </w:p>
    <w:p w14:paraId="4432B728" w14:textId="421C3AFC" w:rsidR="005D753C" w:rsidRDefault="000A6247" w:rsidP="002853BB">
      <w:pPr>
        <w:pStyle w:val="articlebodyabstracttext"/>
        <w:spacing w:before="0" w:beforeAutospacing="0" w:after="0" w:afterAutospacing="0" w:line="480" w:lineRule="auto"/>
        <w:jc w:val="both"/>
        <w:rPr>
          <w:rFonts w:asciiTheme="minorHAnsi" w:hAnsiTheme="minorHAnsi"/>
          <w:b/>
          <w:color w:val="000000"/>
          <w:sz w:val="22"/>
          <w:szCs w:val="22"/>
        </w:rPr>
      </w:pPr>
      <w:r>
        <w:rPr>
          <w:rFonts w:asciiTheme="minorHAnsi" w:hAnsiTheme="minorHAnsi"/>
          <w:b/>
          <w:color w:val="000000"/>
          <w:sz w:val="22"/>
          <w:szCs w:val="22"/>
        </w:rPr>
        <w:t>4</w:t>
      </w:r>
      <w:r w:rsidR="002853BB" w:rsidRPr="00847109">
        <w:rPr>
          <w:rFonts w:asciiTheme="minorHAnsi" w:hAnsiTheme="minorHAnsi"/>
          <w:b/>
          <w:color w:val="000000"/>
          <w:sz w:val="22"/>
          <w:szCs w:val="22"/>
        </w:rPr>
        <w:t xml:space="preserve">. </w:t>
      </w:r>
      <w:r w:rsidR="00553B56">
        <w:rPr>
          <w:rFonts w:asciiTheme="minorHAnsi" w:hAnsiTheme="minorHAnsi"/>
          <w:b/>
          <w:color w:val="000000"/>
          <w:sz w:val="22"/>
          <w:szCs w:val="22"/>
        </w:rPr>
        <w:t>Capture and rel</w:t>
      </w:r>
      <w:r w:rsidR="005D753C">
        <w:rPr>
          <w:rFonts w:asciiTheme="minorHAnsi" w:hAnsiTheme="minorHAnsi"/>
          <w:b/>
          <w:color w:val="000000"/>
          <w:sz w:val="22"/>
          <w:szCs w:val="22"/>
        </w:rPr>
        <w:t xml:space="preserve">ease of bioactive molecules </w:t>
      </w:r>
      <w:r w:rsidR="00611647">
        <w:rPr>
          <w:rFonts w:asciiTheme="minorHAnsi" w:hAnsiTheme="minorHAnsi"/>
          <w:b/>
          <w:color w:val="000000"/>
          <w:sz w:val="22"/>
          <w:szCs w:val="22"/>
        </w:rPr>
        <w:t>at the material interface</w:t>
      </w:r>
    </w:p>
    <w:p w14:paraId="68A94090" w14:textId="77777777" w:rsidR="005D753C" w:rsidRDefault="005D753C" w:rsidP="002853BB">
      <w:pPr>
        <w:pStyle w:val="articlebodyabstracttext"/>
        <w:spacing w:before="0" w:beforeAutospacing="0" w:after="0" w:afterAutospacing="0" w:line="480" w:lineRule="auto"/>
        <w:jc w:val="both"/>
        <w:rPr>
          <w:rFonts w:asciiTheme="minorHAnsi" w:hAnsiTheme="minorHAnsi"/>
          <w:b/>
          <w:color w:val="000000"/>
          <w:sz w:val="22"/>
          <w:szCs w:val="22"/>
        </w:rPr>
      </w:pPr>
    </w:p>
    <w:p w14:paraId="401EB5A5" w14:textId="7270A1C4" w:rsidR="002853BB" w:rsidRDefault="000A6247" w:rsidP="002853BB">
      <w:pPr>
        <w:pStyle w:val="articlebodyabstracttext"/>
        <w:spacing w:before="0" w:beforeAutospacing="0" w:after="0" w:afterAutospacing="0" w:line="480" w:lineRule="auto"/>
        <w:jc w:val="both"/>
        <w:rPr>
          <w:rFonts w:asciiTheme="minorHAnsi" w:hAnsiTheme="minorHAnsi"/>
          <w:b/>
          <w:color w:val="000000"/>
          <w:sz w:val="22"/>
          <w:szCs w:val="22"/>
        </w:rPr>
      </w:pPr>
      <w:r>
        <w:rPr>
          <w:rFonts w:asciiTheme="minorHAnsi" w:hAnsiTheme="minorHAnsi"/>
          <w:b/>
          <w:color w:val="000000"/>
          <w:sz w:val="22"/>
          <w:szCs w:val="22"/>
        </w:rPr>
        <w:t>4</w:t>
      </w:r>
      <w:r w:rsidR="005D753C">
        <w:rPr>
          <w:rFonts w:asciiTheme="minorHAnsi" w:hAnsiTheme="minorHAnsi"/>
          <w:b/>
          <w:color w:val="000000"/>
          <w:sz w:val="22"/>
          <w:szCs w:val="22"/>
        </w:rPr>
        <w:t xml:space="preserve">.1. </w:t>
      </w:r>
      <w:r w:rsidR="00257EC0">
        <w:rPr>
          <w:rFonts w:asciiTheme="minorHAnsi" w:hAnsiTheme="minorHAnsi"/>
          <w:b/>
          <w:color w:val="000000"/>
          <w:sz w:val="22"/>
          <w:szCs w:val="22"/>
        </w:rPr>
        <w:t xml:space="preserve">Controlled release </w:t>
      </w:r>
      <w:r w:rsidR="00D94728">
        <w:rPr>
          <w:rFonts w:asciiTheme="minorHAnsi" w:hAnsiTheme="minorHAnsi"/>
          <w:b/>
          <w:color w:val="000000"/>
          <w:sz w:val="22"/>
          <w:szCs w:val="22"/>
        </w:rPr>
        <w:t xml:space="preserve">for </w:t>
      </w:r>
      <w:r w:rsidR="004979B4" w:rsidRPr="000A6247">
        <w:rPr>
          <w:rFonts w:asciiTheme="minorHAnsi" w:hAnsiTheme="minorHAnsi"/>
          <w:b/>
          <w:i/>
          <w:color w:val="000000"/>
          <w:sz w:val="22"/>
          <w:szCs w:val="22"/>
        </w:rPr>
        <w:t>in vivo</w:t>
      </w:r>
      <w:r w:rsidR="004979B4">
        <w:rPr>
          <w:rFonts w:asciiTheme="minorHAnsi" w:hAnsiTheme="minorHAnsi"/>
          <w:b/>
          <w:color w:val="000000"/>
          <w:sz w:val="22"/>
          <w:szCs w:val="22"/>
        </w:rPr>
        <w:t xml:space="preserve"> </w:t>
      </w:r>
      <w:r w:rsidR="00D94728">
        <w:rPr>
          <w:rFonts w:asciiTheme="minorHAnsi" w:hAnsiTheme="minorHAnsi"/>
          <w:b/>
          <w:color w:val="000000"/>
          <w:sz w:val="22"/>
          <w:szCs w:val="22"/>
        </w:rPr>
        <w:t xml:space="preserve">drug </w:t>
      </w:r>
      <w:r w:rsidR="00553B56">
        <w:rPr>
          <w:rFonts w:asciiTheme="minorHAnsi" w:hAnsiTheme="minorHAnsi"/>
          <w:b/>
          <w:color w:val="000000"/>
          <w:sz w:val="22"/>
          <w:szCs w:val="22"/>
        </w:rPr>
        <w:t>delivery systems</w:t>
      </w:r>
    </w:p>
    <w:p w14:paraId="752B52E8" w14:textId="77777777" w:rsidR="00B30A16" w:rsidRDefault="00704D57" w:rsidP="00227983">
      <w:pPr>
        <w:pStyle w:val="articlebodyabstracttext"/>
        <w:spacing w:before="0" w:beforeAutospacing="0" w:after="0" w:afterAutospacing="0" w:line="480" w:lineRule="auto"/>
        <w:jc w:val="both"/>
        <w:rPr>
          <w:rFonts w:ascii="Helvetica" w:hAnsi="Helvetica"/>
          <w:color w:val="000000"/>
          <w:sz w:val="21"/>
          <w:szCs w:val="21"/>
        </w:rPr>
      </w:pPr>
      <w:r>
        <w:rPr>
          <w:rFonts w:ascii="Helvetica" w:hAnsi="Helvetica"/>
          <w:color w:val="000000"/>
          <w:sz w:val="21"/>
          <w:szCs w:val="21"/>
        </w:rPr>
        <w:tab/>
      </w:r>
    </w:p>
    <w:p w14:paraId="36C96EB7" w14:textId="1C2E660B" w:rsidR="00542C92" w:rsidRDefault="00704D57">
      <w:pPr>
        <w:pStyle w:val="articlebodyabstracttext"/>
        <w:spacing w:before="0" w:beforeAutospacing="0" w:after="0" w:afterAutospacing="0" w:line="480" w:lineRule="auto"/>
        <w:jc w:val="both"/>
        <w:rPr>
          <w:rFonts w:asciiTheme="minorHAnsi" w:eastAsiaTheme="minorHAnsi" w:hAnsiTheme="minorHAnsi" w:cstheme="minorBidi"/>
          <w:sz w:val="22"/>
          <w:szCs w:val="22"/>
          <w:lang w:eastAsia="en-US"/>
        </w:rPr>
      </w:pPr>
      <w:r>
        <w:rPr>
          <w:rFonts w:ascii="Helvetica" w:hAnsi="Helvetica"/>
          <w:color w:val="000000"/>
          <w:sz w:val="21"/>
          <w:szCs w:val="21"/>
        </w:rPr>
        <w:tab/>
      </w:r>
      <w:r w:rsidRPr="00704D57">
        <w:rPr>
          <w:rFonts w:asciiTheme="minorHAnsi" w:hAnsiTheme="minorHAnsi"/>
          <w:color w:val="000000"/>
          <w:sz w:val="22"/>
          <w:szCs w:val="22"/>
        </w:rPr>
        <w:t xml:space="preserve">One </w:t>
      </w:r>
      <w:r w:rsidR="00517DD0">
        <w:rPr>
          <w:rFonts w:asciiTheme="minorHAnsi" w:hAnsiTheme="minorHAnsi"/>
          <w:color w:val="000000"/>
          <w:sz w:val="22"/>
          <w:szCs w:val="22"/>
        </w:rPr>
        <w:t>of the most</w:t>
      </w:r>
      <w:r w:rsidR="00613731">
        <w:rPr>
          <w:rFonts w:asciiTheme="minorHAnsi" w:hAnsiTheme="minorHAnsi"/>
          <w:color w:val="000000"/>
          <w:sz w:val="22"/>
          <w:szCs w:val="22"/>
        </w:rPr>
        <w:t xml:space="preserve"> </w:t>
      </w:r>
      <w:r>
        <w:rPr>
          <w:rFonts w:asciiTheme="minorHAnsi" w:hAnsiTheme="minorHAnsi"/>
          <w:color w:val="000000"/>
          <w:sz w:val="22"/>
          <w:szCs w:val="22"/>
        </w:rPr>
        <w:t xml:space="preserve">well-demonstrated behaviours in dynamic synthetic surfaces is their capability to </w:t>
      </w:r>
      <w:r w:rsidR="00122C4B">
        <w:rPr>
          <w:rFonts w:asciiTheme="minorHAnsi" w:hAnsiTheme="minorHAnsi"/>
          <w:color w:val="000000"/>
          <w:sz w:val="22"/>
          <w:szCs w:val="22"/>
        </w:rPr>
        <w:t>immobilize</w:t>
      </w:r>
      <w:r>
        <w:rPr>
          <w:rFonts w:asciiTheme="minorHAnsi" w:hAnsiTheme="minorHAnsi"/>
          <w:color w:val="000000"/>
          <w:sz w:val="22"/>
          <w:szCs w:val="22"/>
        </w:rPr>
        <w:t xml:space="preserve"> and</w:t>
      </w:r>
      <w:r w:rsidR="003743A7">
        <w:rPr>
          <w:rFonts w:asciiTheme="minorHAnsi" w:hAnsiTheme="minorHAnsi"/>
          <w:color w:val="000000"/>
          <w:sz w:val="22"/>
          <w:szCs w:val="22"/>
        </w:rPr>
        <w:t>/or</w:t>
      </w:r>
      <w:r>
        <w:rPr>
          <w:rFonts w:asciiTheme="minorHAnsi" w:hAnsiTheme="minorHAnsi"/>
          <w:color w:val="000000"/>
          <w:sz w:val="22"/>
          <w:szCs w:val="22"/>
        </w:rPr>
        <w:t xml:space="preserve"> </w:t>
      </w:r>
      <w:r w:rsidRPr="004907EF">
        <w:rPr>
          <w:rFonts w:ascii="Calibri" w:hAnsi="Calibri"/>
          <w:color w:val="000000"/>
          <w:sz w:val="22"/>
          <w:szCs w:val="22"/>
        </w:rPr>
        <w:t>release bio</w:t>
      </w:r>
      <w:r w:rsidR="003C4C42">
        <w:rPr>
          <w:rFonts w:ascii="Calibri" w:hAnsi="Calibri"/>
          <w:color w:val="000000"/>
          <w:sz w:val="22"/>
          <w:szCs w:val="22"/>
        </w:rPr>
        <w:t>active molecules</w:t>
      </w:r>
      <w:r w:rsidRPr="004907EF">
        <w:rPr>
          <w:rFonts w:ascii="Calibri" w:hAnsi="Calibri"/>
          <w:color w:val="000000"/>
          <w:sz w:val="22"/>
          <w:szCs w:val="22"/>
        </w:rPr>
        <w:t xml:space="preserve"> on demand.</w:t>
      </w:r>
      <w:r w:rsidR="00122C4B" w:rsidRPr="004907EF">
        <w:rPr>
          <w:rFonts w:asciiTheme="minorHAnsi" w:eastAsiaTheme="minorHAnsi" w:hAnsiTheme="minorHAnsi" w:cstheme="minorBidi"/>
          <w:sz w:val="22"/>
          <w:szCs w:val="22"/>
          <w:lang w:eastAsia="en-US"/>
        </w:rPr>
        <w:t xml:space="preserve"> </w:t>
      </w:r>
      <w:r w:rsidR="002D6F79">
        <w:rPr>
          <w:rFonts w:asciiTheme="minorHAnsi" w:eastAsiaTheme="minorHAnsi" w:hAnsiTheme="minorHAnsi" w:cstheme="minorBidi"/>
          <w:sz w:val="22"/>
          <w:szCs w:val="22"/>
          <w:lang w:eastAsia="en-US"/>
        </w:rPr>
        <w:t xml:space="preserve">Indeed, </w:t>
      </w:r>
      <w:r w:rsidR="00675429">
        <w:rPr>
          <w:rFonts w:asciiTheme="minorHAnsi" w:eastAsiaTheme="minorHAnsi" w:hAnsiTheme="minorHAnsi" w:cstheme="minorBidi"/>
          <w:sz w:val="22"/>
          <w:szCs w:val="22"/>
          <w:lang w:eastAsia="en-US"/>
        </w:rPr>
        <w:t>this capability is embedded in many examples of stimuli-responsive nanoparticles</w:t>
      </w:r>
      <w:r w:rsidR="00224909" w:rsidRPr="00224909">
        <w:rPr>
          <w:rFonts w:asciiTheme="minorHAnsi" w:eastAsiaTheme="minorHAnsi" w:hAnsiTheme="minorHAnsi" w:cstheme="minorBidi"/>
          <w:sz w:val="22"/>
          <w:szCs w:val="22"/>
          <w:lang w:eastAsia="en-US"/>
        </w:rPr>
        <w:t xml:space="preserve"> </w:t>
      </w:r>
      <w:r w:rsidR="00224909">
        <w:rPr>
          <w:rFonts w:asciiTheme="minorHAnsi" w:eastAsiaTheme="minorHAnsi" w:hAnsiTheme="minorHAnsi" w:cstheme="minorBidi"/>
          <w:sz w:val="22"/>
          <w:szCs w:val="22"/>
          <w:lang w:eastAsia="en-US"/>
        </w:rPr>
        <w:t xml:space="preserve">for controlled drug release that </w:t>
      </w:r>
      <w:r w:rsidR="00675429">
        <w:rPr>
          <w:rFonts w:asciiTheme="minorHAnsi" w:eastAsiaTheme="minorHAnsi" w:hAnsiTheme="minorHAnsi" w:cstheme="minorBidi"/>
          <w:sz w:val="22"/>
          <w:szCs w:val="22"/>
          <w:lang w:eastAsia="en-US"/>
        </w:rPr>
        <w:t xml:space="preserve">are promising nanoconstructs </w:t>
      </w:r>
      <w:r w:rsidR="00B1282F" w:rsidRPr="00B1282F">
        <w:rPr>
          <w:rFonts w:asciiTheme="minorHAnsi" w:eastAsiaTheme="minorHAnsi" w:hAnsiTheme="minorHAnsi" w:cstheme="minorBidi"/>
          <w:sz w:val="22"/>
          <w:szCs w:val="22"/>
          <w:lang w:eastAsia="en-US"/>
        </w:rPr>
        <w:t>for theranostics</w:t>
      </w:r>
      <w:r w:rsidR="00B1282F">
        <w:rPr>
          <w:rFonts w:asciiTheme="minorHAnsi" w:eastAsiaTheme="minorHAnsi" w:hAnsiTheme="minorHAnsi" w:cstheme="minorBidi"/>
          <w:sz w:val="22"/>
          <w:szCs w:val="22"/>
          <w:lang w:eastAsia="en-US"/>
        </w:rPr>
        <w:t>.</w:t>
      </w:r>
      <w:hyperlink w:anchor="_ENREF_61" w:tooltip="Chen, 2017 #2" w:history="1">
        <w:r w:rsidR="00C23356">
          <w:fldChar w:fldCharType="begin"/>
        </w:r>
        <w:r w:rsidR="00C23356">
          <w:instrText xml:space="preserve"> ADDIN EN.CITE &lt;EndNote&gt;&lt;Cite&gt;&lt;Author&gt;Chen&lt;/Author&gt;&lt;Year&gt;2017&lt;/Year&gt;&lt;RecNum&gt;2&lt;/RecNum&gt;&lt;DisplayText&gt;&lt;style face="superscript"&gt;61&lt;/style&gt;&lt;/DisplayText&gt;&lt;record&gt;&lt;rec-number&gt;2&lt;/rec-number&gt;&lt;foreign-keys&gt;&lt;key app="EN" db-id="www52rer4axsf7esz0pp2w9wxww2ae200dvf"&gt;2&lt;/key&gt;&lt;/foreign-keys&gt;&lt;ref-type name="Journal Article"&gt;17&lt;/ref-type&gt;&lt;contributors&gt;&lt;authors&gt;&lt;author&gt;Chen, H. M.&lt;/author&gt;&lt;author&gt;Zhang, W. Z.&lt;/author&gt;&lt;author&gt;Zhu, G. Z.&lt;/author&gt;&lt;author&gt;Xie, J.&lt;/author&gt;&lt;author&gt;Chen, X. Y.&lt;/author&gt;&lt;/authors&gt;&lt;/contributors&gt;&lt;titles&gt;&lt;title&gt;Rethinking cancer nanotheranostics&lt;/title&gt;&lt;secondary-title&gt;Nature Reviews Materials&lt;/secondary-title&gt;&lt;alt-title&gt;Nat. Rev. Mater.&amp;#x9;&lt;/alt-title&gt;&lt;/titles&gt;&lt;periodical&gt;&lt;full-title&gt;Nature Reviews Materials&lt;/full-title&gt;&lt;/periodical&gt;&lt;volume&gt;2&lt;/volume&gt;&lt;number&gt;7&lt;/number&gt;&lt;dates&gt;&lt;year&gt;2017&lt;/year&gt;&lt;pub-dates&gt;&lt;date&gt;Jul&lt;/date&gt;&lt;/pub-dates&gt;&lt;/dates&gt;&lt;isbn&gt;2058-8437&lt;/isbn&gt;&lt;accession-num&gt;WOS:000407547300008&lt;/accession-num&gt;&lt;urls&gt;&lt;related-urls&gt;&lt;url&gt;&amp;lt;Go to ISI&amp;gt;://WOS:000407547300008&lt;/url&gt;&lt;/related-urls&gt;&lt;/urls&gt;&lt;electronic-resource-num&gt;10.1038/natrevmats.2017.24&lt;/electronic-resource-num&gt;&lt;/record&gt;&lt;/Cite&gt;&lt;/EndNote&gt;</w:instrText>
        </w:r>
        <w:r w:rsidR="00C23356">
          <w:fldChar w:fldCharType="separate"/>
        </w:r>
        <w:r w:rsidR="00C23356" w:rsidRPr="00AD4129">
          <w:rPr>
            <w:noProof/>
            <w:vertAlign w:val="superscript"/>
          </w:rPr>
          <w:t>61</w:t>
        </w:r>
        <w:r w:rsidR="00C23356">
          <w:fldChar w:fldCharType="end"/>
        </w:r>
      </w:hyperlink>
      <w:r w:rsidR="008013FE">
        <w:rPr>
          <w:rFonts w:asciiTheme="minorHAnsi" w:eastAsiaTheme="minorHAnsi" w:hAnsiTheme="minorHAnsi" w:cstheme="minorBidi"/>
          <w:sz w:val="22"/>
          <w:szCs w:val="22"/>
          <w:lang w:eastAsia="en-US"/>
        </w:rPr>
        <w:t xml:space="preserve"> </w:t>
      </w:r>
      <w:r w:rsidR="00FA7F5F">
        <w:rPr>
          <w:rFonts w:asciiTheme="minorHAnsi" w:eastAsiaTheme="minorHAnsi" w:hAnsiTheme="minorHAnsi" w:cstheme="minorBidi"/>
          <w:sz w:val="22"/>
          <w:szCs w:val="22"/>
          <w:lang w:eastAsia="en-US"/>
        </w:rPr>
        <w:t xml:space="preserve">However, it is important to highlight that on nanoparticle design, not only the incorporation of stimuli-responsive mechanisms needs to be considered, but also particle size and charge, shape and flexibility since they play a key role </w:t>
      </w:r>
      <w:r w:rsidR="00FA7F5F" w:rsidRPr="005B4F18">
        <w:rPr>
          <w:rFonts w:asciiTheme="minorHAnsi" w:eastAsiaTheme="minorHAnsi" w:hAnsiTheme="minorHAnsi" w:cstheme="minorBidi"/>
          <w:i/>
          <w:sz w:val="22"/>
          <w:szCs w:val="22"/>
          <w:lang w:eastAsia="en-US"/>
        </w:rPr>
        <w:t>in vivo</w:t>
      </w:r>
      <w:r w:rsidR="00FA7F5F" w:rsidRPr="00716EDF">
        <w:rPr>
          <w:rFonts w:asciiTheme="minorHAnsi" w:eastAsiaTheme="minorHAnsi" w:hAnsiTheme="minorHAnsi" w:cstheme="minorBidi"/>
          <w:sz w:val="22"/>
          <w:szCs w:val="22"/>
          <w:lang w:eastAsia="en-US"/>
        </w:rPr>
        <w:t xml:space="preserve"> </w:t>
      </w:r>
      <w:r w:rsidR="00727C25">
        <w:rPr>
          <w:rFonts w:asciiTheme="minorHAnsi" w:eastAsiaTheme="minorHAnsi" w:hAnsiTheme="minorHAnsi" w:cstheme="minorBidi"/>
          <w:sz w:val="22"/>
          <w:szCs w:val="22"/>
          <w:lang w:eastAsia="en-US"/>
        </w:rPr>
        <w:t>distribution</w:t>
      </w:r>
      <w:r w:rsidR="000D0E45">
        <w:rPr>
          <w:rFonts w:asciiTheme="minorHAnsi" w:eastAsiaTheme="minorHAnsi" w:hAnsiTheme="minorHAnsi" w:cstheme="minorBidi"/>
          <w:sz w:val="22"/>
          <w:szCs w:val="22"/>
          <w:lang w:eastAsia="en-US"/>
        </w:rPr>
        <w:t>, stability</w:t>
      </w:r>
      <w:r w:rsidR="00727C25">
        <w:rPr>
          <w:rFonts w:asciiTheme="minorHAnsi" w:eastAsiaTheme="minorHAnsi" w:hAnsiTheme="minorHAnsi" w:cstheme="minorBidi"/>
          <w:sz w:val="22"/>
          <w:szCs w:val="22"/>
          <w:lang w:eastAsia="en-US"/>
        </w:rPr>
        <w:t xml:space="preserve"> and</w:t>
      </w:r>
      <w:r w:rsidR="00FA7F5F">
        <w:rPr>
          <w:rFonts w:asciiTheme="minorHAnsi" w:eastAsiaTheme="minorHAnsi" w:hAnsiTheme="minorHAnsi" w:cstheme="minorBidi"/>
          <w:sz w:val="22"/>
          <w:szCs w:val="22"/>
          <w:lang w:eastAsia="en-US"/>
        </w:rPr>
        <w:t xml:space="preserve"> targeting ability</w:t>
      </w:r>
      <w:r w:rsidR="000343CE">
        <w:rPr>
          <w:rFonts w:asciiTheme="minorHAnsi" w:eastAsiaTheme="minorHAnsi" w:hAnsiTheme="minorHAnsi" w:cstheme="minorBidi"/>
          <w:sz w:val="22"/>
          <w:szCs w:val="22"/>
          <w:lang w:eastAsia="en-US"/>
        </w:rPr>
        <w:t>,</w:t>
      </w:r>
      <w:r w:rsidR="00FA7F5F">
        <w:rPr>
          <w:rFonts w:asciiTheme="minorHAnsi" w:eastAsiaTheme="minorHAnsi" w:hAnsiTheme="minorHAnsi" w:cstheme="minorBidi"/>
          <w:sz w:val="22"/>
          <w:szCs w:val="22"/>
          <w:lang w:eastAsia="en-US"/>
        </w:rPr>
        <w:t xml:space="preserve"> </w:t>
      </w:r>
      <w:r w:rsidR="00FA7F5F" w:rsidRPr="00716EDF">
        <w:rPr>
          <w:rFonts w:asciiTheme="minorHAnsi" w:eastAsiaTheme="minorHAnsi" w:hAnsiTheme="minorHAnsi" w:cstheme="minorBidi"/>
          <w:sz w:val="22"/>
          <w:szCs w:val="22"/>
          <w:lang w:eastAsia="en-US"/>
        </w:rPr>
        <w:t xml:space="preserve">and </w:t>
      </w:r>
      <w:r w:rsidR="00727C25">
        <w:rPr>
          <w:rFonts w:asciiTheme="minorHAnsi" w:eastAsiaTheme="minorHAnsi" w:hAnsiTheme="minorHAnsi" w:cstheme="minorBidi"/>
          <w:sz w:val="22"/>
          <w:szCs w:val="22"/>
          <w:lang w:eastAsia="en-US"/>
        </w:rPr>
        <w:t xml:space="preserve">in </w:t>
      </w:r>
      <w:r w:rsidR="008B0682">
        <w:rPr>
          <w:rFonts w:asciiTheme="minorHAnsi" w:eastAsiaTheme="minorHAnsi" w:hAnsiTheme="minorHAnsi" w:cstheme="minorBidi"/>
          <w:sz w:val="22"/>
          <w:szCs w:val="22"/>
          <w:lang w:eastAsia="en-US"/>
        </w:rPr>
        <w:t xml:space="preserve">their </w:t>
      </w:r>
      <w:r w:rsidR="00FA7F5F">
        <w:rPr>
          <w:rFonts w:asciiTheme="minorHAnsi" w:eastAsiaTheme="minorHAnsi" w:hAnsiTheme="minorHAnsi" w:cstheme="minorBidi"/>
          <w:sz w:val="22"/>
          <w:szCs w:val="22"/>
          <w:lang w:eastAsia="en-US"/>
        </w:rPr>
        <w:t>toxicity and elimination.</w:t>
      </w:r>
      <w:hyperlink w:anchor="_ENREF_62" w:tooltip="Baetke, 2015 #100" w:history="1">
        <w:r w:rsidR="00C23356">
          <w:fldChar w:fldCharType="begin">
            <w:fldData xml:space="preserve">PEVuZE5vdGU+PENpdGU+PEF1dGhvcj5CYWV0a2U8L0F1dGhvcj48WWVhcj4yMDE1PC9ZZWFyPjxS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</w:fldData>
          </w:fldChar>
        </w:r>
        <w:r w:rsidR="00C23356">
          <w:rPr>
            <w:rFonts w:asciiTheme="minorHAnsi" w:eastAsiaTheme="minorHAnsi" w:hAnsiTheme="minorHAnsi" w:cstheme="minorBidi"/>
            <w:sz w:val="22"/>
            <w:szCs w:val="22"/>
            <w:lang w:eastAsia="en-US"/>
          </w:rPr>
          <w:instrText xml:space="preserve"> ADDIN EN.CITE </w:instrText>
        </w:r>
        <w:r w:rsidR="00C23356">
          <w:fldChar w:fldCharType="begin">
            <w:fldData xml:space="preserve">PEVuZE5vdGU+PENpdGU+PEF1dGhvcj5CYWV0a2U8L0F1dGhvcj48WWVhcj4yMDE1PC9ZZWFyPjxS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</w:fldData>
          </w:fldChar>
        </w:r>
        <w:r w:rsidR="00C23356">
          <w:rPr>
            <w:rFonts w:asciiTheme="minorHAnsi" w:eastAsiaTheme="minorHAnsi" w:hAnsiTheme="minorHAnsi" w:cstheme="minorBidi"/>
            <w:sz w:val="22"/>
            <w:szCs w:val="22"/>
            <w:lang w:eastAsia="en-US"/>
          </w:rPr>
          <w:instrText xml:space="preserve"> ADDIN EN.CITE.DATA </w:instrText>
        </w:r>
        <w:r w:rsidR="00C23356">
          <w:fldChar w:fldCharType="end"/>
        </w:r>
        <w:r w:rsidR="00C23356">
          <w:fldChar w:fldCharType="separate"/>
        </w:r>
        <w:r w:rsidR="00C23356" w:rsidRPr="006B6CED">
          <w:rPr>
            <w:rFonts w:asciiTheme="minorHAnsi" w:eastAsiaTheme="minorHAnsi" w:hAnsiTheme="minorHAnsi" w:cstheme="minorBidi"/>
            <w:noProof/>
            <w:sz w:val="22"/>
            <w:szCs w:val="22"/>
            <w:vertAlign w:val="superscript"/>
            <w:lang w:eastAsia="en-US"/>
          </w:rPr>
          <w:t>62</w:t>
        </w:r>
        <w:r w:rsidR="00C23356">
          <w:fldChar w:fldCharType="end"/>
        </w:r>
      </w:hyperlink>
      <w:r w:rsidR="006B6CED">
        <w:rPr>
          <w:rFonts w:asciiTheme="minorHAnsi" w:eastAsiaTheme="minorHAnsi" w:hAnsiTheme="minorHAnsi" w:cstheme="minorBidi"/>
          <w:sz w:val="22"/>
          <w:szCs w:val="22"/>
          <w:lang w:eastAsia="en-US"/>
        </w:rPr>
        <w:t xml:space="preserve"> </w:t>
      </w:r>
      <w:r w:rsidR="00224909">
        <w:rPr>
          <w:rFonts w:asciiTheme="minorHAnsi" w:eastAsiaTheme="minorHAnsi" w:hAnsiTheme="minorHAnsi" w:cstheme="minorBidi"/>
          <w:sz w:val="22"/>
          <w:szCs w:val="22"/>
          <w:lang w:eastAsia="en-US"/>
        </w:rPr>
        <w:t xml:space="preserve">While significant progress has been made with respect to </w:t>
      </w:r>
      <w:r w:rsidR="008B0682">
        <w:rPr>
          <w:rFonts w:asciiTheme="minorHAnsi" w:eastAsiaTheme="minorHAnsi" w:hAnsiTheme="minorHAnsi" w:cstheme="minorBidi"/>
          <w:sz w:val="22"/>
          <w:szCs w:val="22"/>
          <w:lang w:eastAsia="en-US"/>
        </w:rPr>
        <w:t>nanoparticles</w:t>
      </w:r>
      <w:r w:rsidR="008013FE">
        <w:rPr>
          <w:rFonts w:asciiTheme="minorHAnsi" w:eastAsiaTheme="minorHAnsi" w:hAnsiTheme="minorHAnsi" w:cstheme="minorBidi"/>
          <w:sz w:val="22"/>
          <w:szCs w:val="22"/>
          <w:lang w:eastAsia="en-US"/>
        </w:rPr>
        <w:t xml:space="preserve"> </w:t>
      </w:r>
      <w:r w:rsidR="00230069">
        <w:rPr>
          <w:rFonts w:asciiTheme="minorHAnsi" w:eastAsiaTheme="minorHAnsi" w:hAnsiTheme="minorHAnsi" w:cstheme="minorBidi"/>
          <w:sz w:val="22"/>
          <w:szCs w:val="22"/>
          <w:lang w:eastAsia="en-US"/>
        </w:rPr>
        <w:t xml:space="preserve">capability for drug encapsulation and </w:t>
      </w:r>
      <w:r w:rsidR="008013FE">
        <w:rPr>
          <w:rFonts w:asciiTheme="minorHAnsi" w:eastAsiaTheme="minorHAnsi" w:hAnsiTheme="minorHAnsi" w:cstheme="minorBidi"/>
          <w:sz w:val="22"/>
          <w:szCs w:val="22"/>
          <w:lang w:eastAsia="en-US"/>
        </w:rPr>
        <w:t xml:space="preserve">responsiveness to </w:t>
      </w:r>
      <w:r w:rsidR="00230069">
        <w:rPr>
          <w:rFonts w:asciiTheme="minorHAnsi" w:eastAsiaTheme="minorHAnsi" w:hAnsiTheme="minorHAnsi" w:cstheme="minorBidi"/>
          <w:sz w:val="22"/>
          <w:szCs w:val="22"/>
          <w:lang w:eastAsia="en-US"/>
        </w:rPr>
        <w:t xml:space="preserve">various </w:t>
      </w:r>
      <w:r w:rsidR="008013FE" w:rsidRPr="008013FE">
        <w:rPr>
          <w:rFonts w:asciiTheme="minorHAnsi" w:eastAsiaTheme="minorHAnsi" w:hAnsiTheme="minorHAnsi" w:cstheme="minorBidi"/>
          <w:sz w:val="22"/>
          <w:szCs w:val="22"/>
          <w:lang w:eastAsia="en-US"/>
        </w:rPr>
        <w:t>endogenous and exogenous</w:t>
      </w:r>
      <w:r w:rsidR="008013FE">
        <w:rPr>
          <w:rFonts w:asciiTheme="minorHAnsi" w:eastAsiaTheme="minorHAnsi" w:hAnsiTheme="minorHAnsi" w:cstheme="minorBidi"/>
          <w:sz w:val="22"/>
          <w:szCs w:val="22"/>
          <w:lang w:eastAsia="en-US"/>
        </w:rPr>
        <w:t xml:space="preserve"> stimuli,</w:t>
      </w:r>
      <w:hyperlink w:anchor="_ENREF_63" w:tooltip="Hatakeyama, 2017 #80" w:history="1">
        <w:r w:rsidR="00C23356">
          <w:fldChar w:fldCharType="begin">
            <w:fldData xml:space="preserve">PEVuZE5vdGU+PENpdGU+PEF1dGhvcj5IYXRha2V5YW1hPC9BdXRob3I+PFllYXI+MjAxNzwvWWVh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</w:fldData>
          </w:fldChar>
        </w:r>
        <w:r w:rsidR="00C23356">
          <w:instrText xml:space="preserve"> ADDIN EN.CITE </w:instrText>
        </w:r>
        <w:r w:rsidR="00C23356">
          <w:fldChar w:fldCharType="begin">
            <w:fldData xml:space="preserve">PEVuZE5vdGU+PENpdGU+PEF1dGhvcj5IYXRha2V5YW1hPC9BdXRob3I+PFllYXI+MjAxNzwvWWVh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</w:fldData>
          </w:fldChar>
        </w:r>
        <w:r w:rsidR="00C23356">
          <w:instrText xml:space="preserve"> ADDIN EN.CITE.DATA </w:instrText>
        </w:r>
        <w:r w:rsidR="00C23356">
          <w:fldChar w:fldCharType="end"/>
        </w:r>
        <w:r w:rsidR="00C23356">
          <w:fldChar w:fldCharType="separate"/>
        </w:r>
        <w:r w:rsidR="00C23356" w:rsidRPr="006B6CED">
          <w:rPr>
            <w:noProof/>
            <w:vertAlign w:val="superscript"/>
          </w:rPr>
          <w:t>63-65</w:t>
        </w:r>
        <w:r w:rsidR="00C23356">
          <w:fldChar w:fldCharType="end"/>
        </w:r>
      </w:hyperlink>
      <w:r w:rsidR="008013FE">
        <w:rPr>
          <w:rFonts w:asciiTheme="minorHAnsi" w:eastAsiaTheme="minorHAnsi" w:hAnsiTheme="minorHAnsi" w:cstheme="minorBidi"/>
          <w:sz w:val="22"/>
          <w:szCs w:val="22"/>
          <w:lang w:eastAsia="en-US"/>
        </w:rPr>
        <w:t xml:space="preserve"> </w:t>
      </w:r>
      <w:r w:rsidR="001E77E6">
        <w:rPr>
          <w:rFonts w:asciiTheme="minorHAnsi" w:eastAsiaTheme="minorHAnsi" w:hAnsiTheme="minorHAnsi" w:cstheme="minorBidi"/>
          <w:sz w:val="22"/>
          <w:szCs w:val="22"/>
          <w:lang w:eastAsia="en-US"/>
        </w:rPr>
        <w:t xml:space="preserve">in which </w:t>
      </w:r>
      <w:r w:rsidR="00230069">
        <w:rPr>
          <w:rFonts w:asciiTheme="minorHAnsi" w:eastAsiaTheme="minorHAnsi" w:hAnsiTheme="minorHAnsi" w:cstheme="minorBidi"/>
          <w:sz w:val="22"/>
          <w:szCs w:val="22"/>
          <w:lang w:eastAsia="en-US"/>
        </w:rPr>
        <w:t xml:space="preserve">pH </w:t>
      </w:r>
      <w:r w:rsidR="001E77E6">
        <w:rPr>
          <w:rFonts w:asciiTheme="minorHAnsi" w:eastAsiaTheme="minorHAnsi" w:hAnsiTheme="minorHAnsi" w:cstheme="minorBidi"/>
          <w:sz w:val="22"/>
          <w:szCs w:val="22"/>
          <w:lang w:eastAsia="en-US"/>
        </w:rPr>
        <w:t xml:space="preserve">has been widely explored as a </w:t>
      </w:r>
      <w:r w:rsidR="00230069">
        <w:rPr>
          <w:rFonts w:asciiTheme="minorHAnsi" w:eastAsiaTheme="minorHAnsi" w:hAnsiTheme="minorHAnsi" w:cstheme="minorBidi"/>
          <w:sz w:val="22"/>
          <w:szCs w:val="22"/>
          <w:lang w:eastAsia="en-US"/>
        </w:rPr>
        <w:t xml:space="preserve">stimulus, </w:t>
      </w:r>
      <w:r w:rsidR="008013FE">
        <w:rPr>
          <w:rFonts w:asciiTheme="minorHAnsi" w:eastAsiaTheme="minorHAnsi" w:hAnsiTheme="minorHAnsi" w:cstheme="minorBidi"/>
          <w:sz w:val="22"/>
          <w:szCs w:val="22"/>
          <w:lang w:eastAsia="en-US"/>
        </w:rPr>
        <w:t xml:space="preserve">their </w:t>
      </w:r>
      <w:r w:rsidR="00230069">
        <w:rPr>
          <w:rFonts w:asciiTheme="minorHAnsi" w:eastAsiaTheme="minorHAnsi" w:hAnsiTheme="minorHAnsi" w:cstheme="minorBidi"/>
          <w:sz w:val="22"/>
          <w:szCs w:val="22"/>
          <w:lang w:eastAsia="en-US"/>
        </w:rPr>
        <w:t>clinical translation remains challenging</w:t>
      </w:r>
      <w:r w:rsidR="00DF6C40">
        <w:rPr>
          <w:rFonts w:asciiTheme="minorHAnsi" w:eastAsiaTheme="minorHAnsi" w:hAnsiTheme="minorHAnsi" w:cstheme="minorBidi"/>
          <w:sz w:val="22"/>
          <w:szCs w:val="22"/>
          <w:lang w:eastAsia="en-US"/>
        </w:rPr>
        <w:t>.</w:t>
      </w:r>
      <w:r w:rsidR="00DF6C40" w:rsidRPr="00DF6C40">
        <w:rPr>
          <w:rFonts w:asciiTheme="minorHAnsi" w:eastAsiaTheme="minorHAnsi" w:hAnsiTheme="minorHAnsi" w:cstheme="minorBidi"/>
          <w:sz w:val="22"/>
          <w:szCs w:val="22"/>
          <w:lang w:eastAsia="en-US"/>
        </w:rPr>
        <w:t xml:space="preserve"> </w:t>
      </w:r>
      <w:r w:rsidR="00DF6C40">
        <w:rPr>
          <w:rFonts w:asciiTheme="minorHAnsi" w:eastAsiaTheme="minorHAnsi" w:hAnsiTheme="minorHAnsi" w:cstheme="minorBidi"/>
          <w:sz w:val="22"/>
          <w:szCs w:val="22"/>
          <w:lang w:eastAsia="en-US"/>
        </w:rPr>
        <w:t>T</w:t>
      </w:r>
      <w:r w:rsidR="00042893">
        <w:rPr>
          <w:rFonts w:asciiTheme="minorHAnsi" w:eastAsiaTheme="minorHAnsi" w:hAnsiTheme="minorHAnsi" w:cstheme="minorBidi"/>
          <w:sz w:val="22"/>
          <w:szCs w:val="22"/>
          <w:lang w:eastAsia="en-US"/>
        </w:rPr>
        <w:t xml:space="preserve">hese hurdles are </w:t>
      </w:r>
      <w:r w:rsidR="00DF6C40">
        <w:rPr>
          <w:rFonts w:asciiTheme="minorHAnsi" w:eastAsiaTheme="minorHAnsi" w:hAnsiTheme="minorHAnsi" w:cstheme="minorBidi"/>
          <w:sz w:val="22"/>
          <w:szCs w:val="22"/>
          <w:lang w:eastAsia="en-US"/>
        </w:rPr>
        <w:t xml:space="preserve">reflected in the very limited number of stimuli-responsive nanoparticles that have reached </w:t>
      </w:r>
      <w:r w:rsidR="00DF6C40" w:rsidRPr="00DE38E8">
        <w:rPr>
          <w:rFonts w:asciiTheme="minorHAnsi" w:eastAsiaTheme="minorHAnsi" w:hAnsiTheme="minorHAnsi" w:cstheme="minorBidi"/>
          <w:sz w:val="22"/>
          <w:szCs w:val="22"/>
          <w:lang w:eastAsia="en-US"/>
        </w:rPr>
        <w:t xml:space="preserve">clinical trial (e.g. </w:t>
      </w:r>
      <w:r w:rsidR="00DF6C40" w:rsidRPr="00DE38E8">
        <w:rPr>
          <w:rFonts w:asciiTheme="minorHAnsi" w:hAnsiTheme="minorHAnsi" w:cs="BookAntiqua"/>
          <w:sz w:val="22"/>
          <w:szCs w:val="22"/>
        </w:rPr>
        <w:t>ThermoDox)</w:t>
      </w:r>
      <w:r w:rsidR="00DF6C40">
        <w:rPr>
          <w:rFonts w:asciiTheme="minorHAnsi" w:hAnsiTheme="minorHAnsi" w:cs="BookAntiqua"/>
          <w:sz w:val="22"/>
          <w:szCs w:val="22"/>
        </w:rPr>
        <w:t>.</w:t>
      </w:r>
      <w:r w:rsidR="00DF6C40">
        <w:rPr>
          <w:rFonts w:asciiTheme="minorHAnsi" w:eastAsiaTheme="minorHAnsi" w:hAnsiTheme="minorHAnsi" w:cstheme="minorBidi"/>
          <w:sz w:val="22"/>
          <w:szCs w:val="22"/>
          <w:lang w:eastAsia="en-US"/>
        </w:rPr>
        <w:t xml:space="preserve"> </w:t>
      </w:r>
      <w:r w:rsidR="00880FE5">
        <w:rPr>
          <w:rFonts w:asciiTheme="minorHAnsi" w:eastAsiaTheme="minorHAnsi" w:hAnsiTheme="minorHAnsi" w:cstheme="minorBidi"/>
          <w:sz w:val="22"/>
          <w:szCs w:val="22"/>
          <w:lang w:eastAsia="en-US"/>
        </w:rPr>
        <w:t xml:space="preserve">One of the </w:t>
      </w:r>
      <w:r w:rsidR="000343CE">
        <w:rPr>
          <w:rFonts w:asciiTheme="minorHAnsi" w:eastAsiaTheme="minorHAnsi" w:hAnsiTheme="minorHAnsi" w:cstheme="minorBidi"/>
          <w:sz w:val="22"/>
          <w:szCs w:val="22"/>
          <w:lang w:eastAsia="en-US"/>
        </w:rPr>
        <w:t xml:space="preserve">key </w:t>
      </w:r>
      <w:r w:rsidR="00880FE5">
        <w:rPr>
          <w:rFonts w:asciiTheme="minorHAnsi" w:eastAsiaTheme="minorHAnsi" w:hAnsiTheme="minorHAnsi" w:cstheme="minorBidi"/>
          <w:sz w:val="22"/>
          <w:szCs w:val="22"/>
          <w:lang w:eastAsia="en-US"/>
        </w:rPr>
        <w:t xml:space="preserve">challenges is how to achieve controlled release </w:t>
      </w:r>
      <w:r w:rsidR="0093638C" w:rsidRPr="000343CE">
        <w:rPr>
          <w:i/>
        </w:rPr>
        <w:t>in vivo</w:t>
      </w:r>
      <w:r w:rsidR="0093638C">
        <w:rPr>
          <w:rFonts w:asciiTheme="minorHAnsi" w:eastAsiaTheme="minorHAnsi" w:hAnsiTheme="minorHAnsi" w:cstheme="minorBidi"/>
          <w:sz w:val="22"/>
          <w:szCs w:val="22"/>
          <w:lang w:eastAsia="en-US"/>
        </w:rPr>
        <w:t xml:space="preserve"> </w:t>
      </w:r>
      <w:r w:rsidR="00880FE5">
        <w:rPr>
          <w:rFonts w:asciiTheme="minorHAnsi" w:eastAsiaTheme="minorHAnsi" w:hAnsiTheme="minorHAnsi" w:cstheme="minorBidi"/>
          <w:sz w:val="22"/>
          <w:szCs w:val="22"/>
          <w:lang w:eastAsia="en-US"/>
        </w:rPr>
        <w:t xml:space="preserve">with precise  spatiotemporal control. </w:t>
      </w:r>
      <w:r w:rsidR="0093638C">
        <w:rPr>
          <w:rFonts w:asciiTheme="minorHAnsi" w:eastAsiaTheme="minorHAnsi" w:hAnsiTheme="minorHAnsi" w:cstheme="minorBidi"/>
          <w:sz w:val="22"/>
          <w:szCs w:val="22"/>
          <w:lang w:eastAsia="en-US"/>
        </w:rPr>
        <w:t xml:space="preserve">The use of an external stimulus (e.g. </w:t>
      </w:r>
      <w:r w:rsidR="0093638C" w:rsidRPr="0093638C">
        <w:rPr>
          <w:rFonts w:asciiTheme="minorHAnsi" w:eastAsiaTheme="minorHAnsi" w:hAnsiTheme="minorHAnsi" w:cstheme="minorBidi"/>
          <w:sz w:val="22"/>
          <w:szCs w:val="22"/>
          <w:lang w:eastAsia="en-US"/>
        </w:rPr>
        <w:t>temperatu</w:t>
      </w:r>
      <w:r w:rsidR="0093638C">
        <w:rPr>
          <w:rFonts w:asciiTheme="minorHAnsi" w:eastAsiaTheme="minorHAnsi" w:hAnsiTheme="minorHAnsi" w:cstheme="minorBidi"/>
          <w:sz w:val="22"/>
          <w:szCs w:val="22"/>
          <w:lang w:eastAsia="en-US"/>
        </w:rPr>
        <w:t>re, magnetic field, ultrasound</w:t>
      </w:r>
      <w:r w:rsidR="0093638C" w:rsidRPr="0093638C">
        <w:rPr>
          <w:rFonts w:asciiTheme="minorHAnsi" w:eastAsiaTheme="minorHAnsi" w:hAnsiTheme="minorHAnsi" w:cstheme="minorBidi"/>
          <w:sz w:val="22"/>
          <w:szCs w:val="22"/>
          <w:lang w:eastAsia="en-US"/>
        </w:rPr>
        <w:t>, l</w:t>
      </w:r>
      <w:r w:rsidR="0093638C">
        <w:rPr>
          <w:rFonts w:asciiTheme="minorHAnsi" w:eastAsiaTheme="minorHAnsi" w:hAnsiTheme="minorHAnsi" w:cstheme="minorBidi"/>
          <w:sz w:val="22"/>
          <w:szCs w:val="22"/>
          <w:lang w:eastAsia="en-US"/>
        </w:rPr>
        <w:t>ight or electrical) provides better control to achieve it</w:t>
      </w:r>
      <w:r w:rsidR="00E57B2B">
        <w:rPr>
          <w:rFonts w:asciiTheme="minorHAnsi" w:eastAsiaTheme="minorHAnsi" w:hAnsiTheme="minorHAnsi" w:cstheme="minorBidi"/>
          <w:sz w:val="22"/>
          <w:szCs w:val="22"/>
          <w:lang w:eastAsia="en-US"/>
        </w:rPr>
        <w:t>,</w:t>
      </w:r>
      <w:r w:rsidR="0093638C">
        <w:rPr>
          <w:rFonts w:asciiTheme="minorHAnsi" w:eastAsiaTheme="minorHAnsi" w:hAnsiTheme="minorHAnsi" w:cstheme="minorBidi"/>
          <w:sz w:val="22"/>
          <w:szCs w:val="22"/>
          <w:lang w:eastAsia="en-US"/>
        </w:rPr>
        <w:t xml:space="preserve"> but their efficacy has been hindered </w:t>
      </w:r>
      <w:r w:rsidR="0034143B">
        <w:rPr>
          <w:rFonts w:asciiTheme="minorHAnsi" w:eastAsiaTheme="minorHAnsi" w:hAnsiTheme="minorHAnsi" w:cstheme="minorBidi"/>
          <w:sz w:val="22"/>
          <w:szCs w:val="22"/>
          <w:lang w:eastAsia="en-US"/>
        </w:rPr>
        <w:t xml:space="preserve">by the limited depth of penetration in tissue. These difficulties are starting to be tackled by </w:t>
      </w:r>
      <w:r w:rsidR="0019037F">
        <w:rPr>
          <w:rFonts w:asciiTheme="minorHAnsi" w:eastAsiaTheme="minorHAnsi" w:hAnsiTheme="minorHAnsi" w:cstheme="minorBidi"/>
          <w:sz w:val="22"/>
          <w:szCs w:val="22"/>
          <w:lang w:eastAsia="en-US"/>
        </w:rPr>
        <w:lastRenderedPageBreak/>
        <w:t xml:space="preserve">designing nanoparticles that rely </w:t>
      </w:r>
      <w:r w:rsidR="0034143B">
        <w:rPr>
          <w:rFonts w:asciiTheme="minorHAnsi" w:eastAsiaTheme="minorHAnsi" w:hAnsiTheme="minorHAnsi" w:cstheme="minorBidi"/>
          <w:sz w:val="22"/>
          <w:szCs w:val="22"/>
          <w:lang w:eastAsia="en-US"/>
        </w:rPr>
        <w:t>on the synergetic effect of endogenous and exogenous stimuli.</w:t>
      </w:r>
      <w:hyperlink w:anchor="_ENREF_46" w:tooltip="An, 2016 #90" w:history="1">
        <w:r w:rsidR="00C23356">
          <w:fldChar w:fldCharType="begin">
            <w:fldData xml:space="preserve">PEVuZE5vdGU+PENpdGU+PEF1dGhvcj5BbjwvQXV0aG9yPjxZZWFyPjIwMTY8L1llYXI+PFJlY051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</w:fldData>
          </w:fldChar>
        </w:r>
        <w:r w:rsidR="00C23356">
          <w:instrText xml:space="preserve"> ADDIN EN.CITE </w:instrText>
        </w:r>
        <w:r w:rsidR="00C23356">
          <w:fldChar w:fldCharType="begin">
            <w:fldData xml:space="preserve">PEVuZE5vdGU+PENpdGU+PEF1dGhvcj5BbjwvQXV0aG9yPjxZZWFyPjIwMTY8L1llYXI+PFJlY051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</w:fldData>
          </w:fldChar>
        </w:r>
        <w:r w:rsidR="00C23356">
          <w:instrText xml:space="preserve"> ADDIN EN.CITE.DATA </w:instrText>
        </w:r>
        <w:r w:rsidR="00C23356">
          <w:fldChar w:fldCharType="end"/>
        </w:r>
        <w:r w:rsidR="00C23356">
          <w:fldChar w:fldCharType="separate"/>
        </w:r>
        <w:r w:rsidR="00C23356" w:rsidRPr="00AD4129">
          <w:rPr>
            <w:noProof/>
            <w:vertAlign w:val="superscript"/>
          </w:rPr>
          <w:t>46</w:t>
        </w:r>
        <w:r w:rsidR="00C23356">
          <w:fldChar w:fldCharType="end"/>
        </w:r>
      </w:hyperlink>
      <w:r w:rsidR="008C143E">
        <w:rPr>
          <w:rFonts w:asciiTheme="minorHAnsi" w:eastAsiaTheme="minorHAnsi" w:hAnsiTheme="minorHAnsi" w:cstheme="minorBidi"/>
          <w:sz w:val="22"/>
          <w:szCs w:val="22"/>
          <w:lang w:eastAsia="en-US"/>
        </w:rPr>
        <w:t xml:space="preserve"> </w:t>
      </w:r>
      <w:r w:rsidR="00E32D05">
        <w:rPr>
          <w:rFonts w:asciiTheme="minorHAnsi" w:eastAsiaTheme="minorHAnsi" w:hAnsiTheme="minorHAnsi" w:cstheme="minorBidi"/>
          <w:sz w:val="22"/>
          <w:szCs w:val="22"/>
          <w:lang w:eastAsia="en-US"/>
        </w:rPr>
        <w:t xml:space="preserve">However, </w:t>
      </w:r>
      <w:r w:rsidR="00E32D05" w:rsidRPr="000343CE">
        <w:rPr>
          <w:i/>
        </w:rPr>
        <w:t>in vitro</w:t>
      </w:r>
      <w:r w:rsidR="00E32D05">
        <w:rPr>
          <w:rFonts w:asciiTheme="minorHAnsi" w:eastAsiaTheme="minorHAnsi" w:hAnsiTheme="minorHAnsi" w:cstheme="minorBidi"/>
          <w:sz w:val="22"/>
          <w:szCs w:val="22"/>
          <w:lang w:eastAsia="en-US"/>
        </w:rPr>
        <w:t xml:space="preserve"> and </w:t>
      </w:r>
      <w:r w:rsidR="00E32D05" w:rsidRPr="000343CE">
        <w:rPr>
          <w:i/>
        </w:rPr>
        <w:t>in vivo</w:t>
      </w:r>
      <w:r w:rsidR="00E32D05">
        <w:rPr>
          <w:rFonts w:asciiTheme="minorHAnsi" w:eastAsiaTheme="minorHAnsi" w:hAnsiTheme="minorHAnsi" w:cstheme="minorBidi"/>
          <w:sz w:val="22"/>
          <w:szCs w:val="22"/>
          <w:lang w:eastAsia="en-US"/>
        </w:rPr>
        <w:t xml:space="preserve"> studies </w:t>
      </w:r>
      <w:r w:rsidR="0042087E">
        <w:rPr>
          <w:rFonts w:asciiTheme="minorHAnsi" w:eastAsiaTheme="minorHAnsi" w:hAnsiTheme="minorHAnsi" w:cstheme="minorBidi"/>
          <w:sz w:val="22"/>
          <w:szCs w:val="22"/>
          <w:lang w:eastAsia="en-US"/>
        </w:rPr>
        <w:t>would be</w:t>
      </w:r>
      <w:r w:rsidR="00E32D05">
        <w:rPr>
          <w:rFonts w:asciiTheme="minorHAnsi" w:eastAsiaTheme="minorHAnsi" w:hAnsiTheme="minorHAnsi" w:cstheme="minorBidi"/>
          <w:sz w:val="22"/>
          <w:szCs w:val="22"/>
          <w:lang w:eastAsia="en-US"/>
        </w:rPr>
        <w:t xml:space="preserve"> needed to ascertain the </w:t>
      </w:r>
      <w:r w:rsidR="0042087E">
        <w:rPr>
          <w:rFonts w:asciiTheme="minorHAnsi" w:eastAsiaTheme="minorHAnsi" w:hAnsiTheme="minorHAnsi" w:cstheme="minorBidi"/>
          <w:sz w:val="22"/>
          <w:szCs w:val="22"/>
          <w:lang w:eastAsia="en-US"/>
        </w:rPr>
        <w:t xml:space="preserve">clinical </w:t>
      </w:r>
      <w:r w:rsidR="00E32D05">
        <w:rPr>
          <w:rFonts w:asciiTheme="minorHAnsi" w:eastAsiaTheme="minorHAnsi" w:hAnsiTheme="minorHAnsi" w:cstheme="minorBidi"/>
          <w:sz w:val="22"/>
          <w:szCs w:val="22"/>
          <w:lang w:eastAsia="en-US"/>
        </w:rPr>
        <w:t xml:space="preserve">viability of such </w:t>
      </w:r>
      <w:r w:rsidR="0042087E">
        <w:rPr>
          <w:rFonts w:asciiTheme="minorHAnsi" w:eastAsiaTheme="minorHAnsi" w:hAnsiTheme="minorHAnsi" w:cstheme="minorBidi"/>
          <w:sz w:val="22"/>
          <w:szCs w:val="22"/>
          <w:lang w:eastAsia="en-US"/>
        </w:rPr>
        <w:t>strategy</w:t>
      </w:r>
      <w:r w:rsidR="00E32D05">
        <w:rPr>
          <w:rFonts w:asciiTheme="minorHAnsi" w:eastAsiaTheme="minorHAnsi" w:hAnsiTheme="minorHAnsi" w:cstheme="minorBidi"/>
          <w:sz w:val="22"/>
          <w:szCs w:val="22"/>
          <w:lang w:eastAsia="en-US"/>
        </w:rPr>
        <w:t>.</w:t>
      </w:r>
      <w:r w:rsidR="0042087E">
        <w:rPr>
          <w:rFonts w:asciiTheme="minorHAnsi" w:eastAsiaTheme="minorHAnsi" w:hAnsiTheme="minorHAnsi" w:cstheme="minorBidi"/>
          <w:sz w:val="22"/>
          <w:szCs w:val="22"/>
          <w:lang w:eastAsia="en-US"/>
        </w:rPr>
        <w:t xml:space="preserve"> </w:t>
      </w:r>
      <w:r w:rsidR="001524FF">
        <w:rPr>
          <w:rFonts w:asciiTheme="minorHAnsi" w:eastAsiaTheme="minorHAnsi" w:hAnsiTheme="minorHAnsi" w:cstheme="minorBidi"/>
          <w:sz w:val="22"/>
          <w:szCs w:val="22"/>
          <w:lang w:eastAsia="en-US"/>
        </w:rPr>
        <w:t>Thus, f</w:t>
      </w:r>
      <w:r w:rsidR="00884E2D">
        <w:rPr>
          <w:rFonts w:asciiTheme="minorHAnsi" w:eastAsiaTheme="minorHAnsi" w:hAnsiTheme="minorHAnsi" w:cstheme="minorBidi"/>
          <w:sz w:val="22"/>
          <w:szCs w:val="22"/>
          <w:lang w:eastAsia="en-US"/>
        </w:rPr>
        <w:t xml:space="preserve">uture </w:t>
      </w:r>
      <w:r w:rsidR="00DF6C40">
        <w:rPr>
          <w:rFonts w:asciiTheme="minorHAnsi" w:eastAsiaTheme="minorHAnsi" w:hAnsiTheme="minorHAnsi" w:cstheme="minorBidi"/>
          <w:sz w:val="22"/>
          <w:szCs w:val="22"/>
          <w:lang w:eastAsia="en-US"/>
        </w:rPr>
        <w:t>efforts should be directed at understand</w:t>
      </w:r>
      <w:r w:rsidR="00042893">
        <w:rPr>
          <w:rFonts w:asciiTheme="minorHAnsi" w:eastAsiaTheme="minorHAnsi" w:hAnsiTheme="minorHAnsi" w:cstheme="minorBidi"/>
          <w:sz w:val="22"/>
          <w:szCs w:val="22"/>
          <w:lang w:eastAsia="en-US"/>
        </w:rPr>
        <w:t>ing</w:t>
      </w:r>
      <w:r w:rsidR="00DF6C40">
        <w:rPr>
          <w:rFonts w:asciiTheme="minorHAnsi" w:eastAsiaTheme="minorHAnsi" w:hAnsiTheme="minorHAnsi" w:cstheme="minorBidi"/>
          <w:sz w:val="22"/>
          <w:szCs w:val="22"/>
          <w:lang w:eastAsia="en-US"/>
        </w:rPr>
        <w:t xml:space="preserve"> </w:t>
      </w:r>
      <w:r w:rsidR="00753A16">
        <w:rPr>
          <w:rFonts w:asciiTheme="minorHAnsi" w:eastAsiaTheme="minorHAnsi" w:hAnsiTheme="minorHAnsi" w:cstheme="minorBidi"/>
          <w:sz w:val="22"/>
          <w:szCs w:val="22"/>
          <w:lang w:eastAsia="en-US"/>
        </w:rPr>
        <w:t xml:space="preserve">and establishing high </w:t>
      </w:r>
      <w:r w:rsidR="00E9336A">
        <w:rPr>
          <w:rFonts w:asciiTheme="minorHAnsi" w:eastAsiaTheme="minorHAnsi" w:hAnsiTheme="minorHAnsi" w:cstheme="minorBidi"/>
          <w:sz w:val="22"/>
          <w:szCs w:val="22"/>
          <w:lang w:eastAsia="en-US"/>
        </w:rPr>
        <w:t>efficacy</w:t>
      </w:r>
      <w:r w:rsidR="00CC3051">
        <w:rPr>
          <w:rFonts w:asciiTheme="minorHAnsi" w:eastAsiaTheme="minorHAnsi" w:hAnsiTheme="minorHAnsi" w:cstheme="minorBidi"/>
          <w:sz w:val="22"/>
          <w:szCs w:val="22"/>
          <w:lang w:eastAsia="en-US"/>
        </w:rPr>
        <w:t xml:space="preserve"> of stimuli-responsive nanoparticles</w:t>
      </w:r>
      <w:r w:rsidR="00E9336A">
        <w:rPr>
          <w:rFonts w:asciiTheme="minorHAnsi" w:eastAsiaTheme="minorHAnsi" w:hAnsiTheme="minorHAnsi" w:cstheme="minorBidi"/>
          <w:sz w:val="22"/>
          <w:szCs w:val="22"/>
          <w:lang w:eastAsia="en-US"/>
        </w:rPr>
        <w:t xml:space="preserve"> </w:t>
      </w:r>
      <w:r w:rsidR="00DF6C40" w:rsidRPr="00042893">
        <w:rPr>
          <w:rFonts w:asciiTheme="minorHAnsi" w:eastAsiaTheme="minorHAnsi" w:hAnsiTheme="minorHAnsi" w:cstheme="minorBidi"/>
          <w:i/>
          <w:sz w:val="22"/>
          <w:szCs w:val="22"/>
          <w:lang w:eastAsia="en-US"/>
        </w:rPr>
        <w:t>in vivo</w:t>
      </w:r>
      <w:r w:rsidR="00DF6C40">
        <w:rPr>
          <w:rFonts w:asciiTheme="minorHAnsi" w:eastAsiaTheme="minorHAnsi" w:hAnsiTheme="minorHAnsi" w:cstheme="minorBidi"/>
          <w:sz w:val="22"/>
          <w:szCs w:val="22"/>
          <w:lang w:eastAsia="en-US"/>
        </w:rPr>
        <w:t xml:space="preserve"> and </w:t>
      </w:r>
      <w:r w:rsidR="001524FF">
        <w:rPr>
          <w:rFonts w:asciiTheme="minorHAnsi" w:eastAsiaTheme="minorHAnsi" w:hAnsiTheme="minorHAnsi" w:cstheme="minorBidi"/>
          <w:sz w:val="22"/>
          <w:szCs w:val="22"/>
          <w:lang w:eastAsia="en-US"/>
        </w:rPr>
        <w:t xml:space="preserve">indeed their </w:t>
      </w:r>
      <w:r w:rsidR="00DF6C40">
        <w:rPr>
          <w:rFonts w:asciiTheme="minorHAnsi" w:eastAsiaTheme="minorHAnsi" w:hAnsiTheme="minorHAnsi" w:cstheme="minorBidi"/>
          <w:sz w:val="22"/>
          <w:szCs w:val="22"/>
          <w:lang w:eastAsia="en-US"/>
        </w:rPr>
        <w:t xml:space="preserve">suitability </w:t>
      </w:r>
      <w:r w:rsidR="00042893">
        <w:rPr>
          <w:rFonts w:asciiTheme="minorHAnsi" w:eastAsiaTheme="minorHAnsi" w:hAnsiTheme="minorHAnsi" w:cstheme="minorBidi"/>
          <w:sz w:val="22"/>
          <w:szCs w:val="22"/>
          <w:lang w:eastAsia="en-US"/>
        </w:rPr>
        <w:t>to be introduced in the human body (</w:t>
      </w:r>
      <w:r w:rsidR="00042893" w:rsidRPr="00042893">
        <w:rPr>
          <w:rFonts w:asciiTheme="minorHAnsi" w:eastAsiaTheme="minorHAnsi" w:hAnsiTheme="minorHAnsi" w:cstheme="minorBidi"/>
          <w:sz w:val="22"/>
          <w:szCs w:val="22"/>
          <w:lang w:eastAsia="en-US"/>
        </w:rPr>
        <w:t>i.e. biodistribution, toxicity, and</w:t>
      </w:r>
      <w:r w:rsidR="00042893">
        <w:rPr>
          <w:rFonts w:asciiTheme="minorHAnsi" w:eastAsiaTheme="minorHAnsi" w:hAnsiTheme="minorHAnsi" w:cstheme="minorBidi"/>
          <w:sz w:val="22"/>
          <w:szCs w:val="22"/>
          <w:lang w:eastAsia="en-US"/>
        </w:rPr>
        <w:t xml:space="preserve"> </w:t>
      </w:r>
      <w:r w:rsidR="00042893" w:rsidRPr="00042893">
        <w:rPr>
          <w:rFonts w:asciiTheme="minorHAnsi" w:eastAsiaTheme="minorHAnsi" w:hAnsiTheme="minorHAnsi" w:cstheme="minorBidi"/>
          <w:sz w:val="22"/>
          <w:szCs w:val="22"/>
          <w:lang w:eastAsia="en-US"/>
        </w:rPr>
        <w:t>degradation)</w:t>
      </w:r>
      <w:r w:rsidR="00786BE2">
        <w:rPr>
          <w:rFonts w:asciiTheme="minorHAnsi" w:eastAsiaTheme="minorHAnsi" w:hAnsiTheme="minorHAnsi" w:cstheme="minorBidi"/>
          <w:sz w:val="22"/>
          <w:szCs w:val="22"/>
          <w:lang w:eastAsia="en-US"/>
        </w:rPr>
        <w:t>.</w:t>
      </w:r>
      <w:r w:rsidR="007B34C4">
        <w:fldChar w:fldCharType="begin">
          <w:fldData xml:space="preserve">PEVuZE5vdGU+PENpdGU+PEF1dGhvcj5CasO2cm5tYWxtPC9BdXRob3I+PFllYXI+MjAxNzwvWWVh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</w:fldData>
        </w:fldChar>
      </w:r>
      <w:r w:rsidR="006B6CED">
        <w:instrText xml:space="preserve"> ADDIN EN.CITE </w:instrText>
      </w:r>
      <w:r w:rsidR="006B6CED">
        <w:fldChar w:fldCharType="begin">
          <w:fldData xml:space="preserve">PEVuZE5vdGU+PENpdGU+PEF1dGhvcj5CasO2cm5tYWxtPC9BdXRob3I+PFllYXI+MjAxNzwvWWVh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</w:fldData>
        </w:fldChar>
      </w:r>
      <w:r w:rsidR="006B6CED">
        <w:instrText xml:space="preserve"> ADDIN EN.CITE.DATA </w:instrText>
      </w:r>
      <w:r w:rsidR="006B6CED">
        <w:fldChar w:fldCharType="end"/>
      </w:r>
      <w:r w:rsidR="007B34C4">
        <w:fldChar w:fldCharType="separate"/>
      </w:r>
      <w:hyperlink w:anchor="_ENREF_66" w:tooltip="Björnmalm, 2017 #75" w:history="1">
        <w:r w:rsidR="00C23356" w:rsidRPr="006B6CED">
          <w:rPr>
            <w:noProof/>
            <w:vertAlign w:val="superscript"/>
          </w:rPr>
          <w:t>66</w:t>
        </w:r>
      </w:hyperlink>
      <w:r w:rsidR="006B6CED" w:rsidRPr="006B6CED">
        <w:rPr>
          <w:noProof/>
          <w:vertAlign w:val="superscript"/>
        </w:rPr>
        <w:t xml:space="preserve">, </w:t>
      </w:r>
      <w:hyperlink w:anchor="_ENREF_67" w:tooltip="MacEwan, 2017 #76" w:history="1">
        <w:r w:rsidR="00C23356" w:rsidRPr="006B6CED">
          <w:rPr>
            <w:noProof/>
            <w:vertAlign w:val="superscript"/>
          </w:rPr>
          <w:t>67</w:t>
        </w:r>
      </w:hyperlink>
      <w:r w:rsidR="007B34C4">
        <w:fldChar w:fldCharType="end"/>
      </w:r>
      <w:r w:rsidR="00786BE2">
        <w:rPr>
          <w:rFonts w:asciiTheme="minorHAnsi" w:eastAsiaTheme="minorHAnsi" w:hAnsiTheme="minorHAnsi" w:cstheme="minorBidi"/>
          <w:sz w:val="22"/>
          <w:szCs w:val="22"/>
          <w:lang w:eastAsia="en-US"/>
        </w:rPr>
        <w:t xml:space="preserve"> Nanoparticle features</w:t>
      </w:r>
      <w:r w:rsidR="00EB510F">
        <w:rPr>
          <w:rFonts w:asciiTheme="minorHAnsi" w:eastAsiaTheme="minorHAnsi" w:hAnsiTheme="minorHAnsi" w:cstheme="minorBidi"/>
          <w:sz w:val="22"/>
          <w:szCs w:val="22"/>
          <w:lang w:eastAsia="en-US"/>
        </w:rPr>
        <w:t xml:space="preserve"> such as robustness and </w:t>
      </w:r>
      <w:r w:rsidR="00542C92">
        <w:rPr>
          <w:rFonts w:asciiTheme="minorHAnsi" w:eastAsiaTheme="minorHAnsi" w:hAnsiTheme="minorHAnsi" w:cstheme="minorBidi"/>
          <w:sz w:val="22"/>
          <w:szCs w:val="22"/>
          <w:lang w:eastAsia="en-US"/>
        </w:rPr>
        <w:t xml:space="preserve">maximum function, while obeying to minimal design principles, </w:t>
      </w:r>
      <w:r w:rsidR="00EB510F">
        <w:rPr>
          <w:rFonts w:asciiTheme="minorHAnsi" w:eastAsiaTheme="minorHAnsi" w:hAnsiTheme="minorHAnsi" w:cstheme="minorBidi"/>
          <w:sz w:val="22"/>
          <w:szCs w:val="22"/>
          <w:lang w:eastAsia="en-US"/>
        </w:rPr>
        <w:t xml:space="preserve">are expected to </w:t>
      </w:r>
      <w:r w:rsidR="00542C92">
        <w:rPr>
          <w:rFonts w:asciiTheme="minorHAnsi" w:eastAsiaTheme="minorHAnsi" w:hAnsiTheme="minorHAnsi" w:cstheme="minorBidi"/>
          <w:sz w:val="22"/>
          <w:szCs w:val="22"/>
          <w:lang w:eastAsia="en-US"/>
        </w:rPr>
        <w:t>play key roles</w:t>
      </w:r>
      <w:r w:rsidR="00753A16">
        <w:rPr>
          <w:rFonts w:asciiTheme="minorHAnsi" w:eastAsiaTheme="minorHAnsi" w:hAnsiTheme="minorHAnsi" w:cstheme="minorBidi"/>
          <w:sz w:val="22"/>
          <w:szCs w:val="22"/>
          <w:lang w:eastAsia="en-US"/>
        </w:rPr>
        <w:t xml:space="preserve"> in </w:t>
      </w:r>
      <w:r w:rsidR="00542C92">
        <w:rPr>
          <w:rFonts w:asciiTheme="minorHAnsi" w:eastAsiaTheme="minorHAnsi" w:hAnsiTheme="minorHAnsi" w:cstheme="minorBidi"/>
          <w:sz w:val="22"/>
          <w:szCs w:val="22"/>
          <w:lang w:eastAsia="en-US"/>
        </w:rPr>
        <w:t xml:space="preserve">meeting </w:t>
      </w:r>
      <w:r w:rsidR="00753A16">
        <w:rPr>
          <w:rFonts w:asciiTheme="minorHAnsi" w:eastAsiaTheme="minorHAnsi" w:hAnsiTheme="minorHAnsi" w:cstheme="minorBidi"/>
          <w:sz w:val="22"/>
          <w:szCs w:val="22"/>
          <w:lang w:eastAsia="en-US"/>
        </w:rPr>
        <w:t>this challenge.</w:t>
      </w:r>
      <w:r w:rsidR="00B76919">
        <w:rPr>
          <w:rFonts w:asciiTheme="minorHAnsi" w:eastAsiaTheme="minorHAnsi" w:hAnsiTheme="minorHAnsi" w:cstheme="minorBidi"/>
          <w:sz w:val="22"/>
          <w:szCs w:val="22"/>
          <w:lang w:eastAsia="en-US"/>
        </w:rPr>
        <w:t xml:space="preserve"> </w:t>
      </w:r>
      <w:r w:rsidR="001F220C">
        <w:rPr>
          <w:rFonts w:asciiTheme="minorHAnsi" w:eastAsiaTheme="minorHAnsi" w:hAnsiTheme="minorHAnsi" w:cstheme="minorBidi"/>
          <w:sz w:val="22"/>
          <w:szCs w:val="22"/>
          <w:lang w:eastAsia="en-US"/>
        </w:rPr>
        <w:t>A m</w:t>
      </w:r>
      <w:r w:rsidR="00B76919" w:rsidRPr="00B76919">
        <w:rPr>
          <w:rFonts w:asciiTheme="minorHAnsi" w:eastAsiaTheme="minorHAnsi" w:hAnsiTheme="minorHAnsi" w:cstheme="minorBidi"/>
          <w:sz w:val="22"/>
          <w:szCs w:val="22"/>
          <w:lang w:eastAsia="en-US"/>
        </w:rPr>
        <w:t>ore extensive discussion</w:t>
      </w:r>
      <w:r w:rsidR="007E5BF8">
        <w:rPr>
          <w:rFonts w:asciiTheme="minorHAnsi" w:eastAsiaTheme="minorHAnsi" w:hAnsiTheme="minorHAnsi" w:cstheme="minorBidi"/>
          <w:sz w:val="22"/>
          <w:szCs w:val="22"/>
          <w:lang w:eastAsia="en-US"/>
        </w:rPr>
        <w:t xml:space="preserve"> on this subject is </w:t>
      </w:r>
      <w:r w:rsidR="00B76919" w:rsidRPr="00B76919">
        <w:rPr>
          <w:rFonts w:asciiTheme="minorHAnsi" w:eastAsiaTheme="minorHAnsi" w:hAnsiTheme="minorHAnsi" w:cstheme="minorBidi"/>
          <w:sz w:val="22"/>
          <w:szCs w:val="22"/>
          <w:lang w:eastAsia="en-US"/>
        </w:rPr>
        <w:t>available elsewhere</w:t>
      </w:r>
      <w:r w:rsidR="00B76919">
        <w:rPr>
          <w:rFonts w:asciiTheme="minorHAnsi" w:eastAsiaTheme="minorHAnsi" w:hAnsiTheme="minorHAnsi" w:cstheme="minorBidi"/>
          <w:sz w:val="22"/>
          <w:szCs w:val="22"/>
          <w:lang w:eastAsia="en-US"/>
        </w:rPr>
        <w:t>.</w:t>
      </w:r>
      <w:r w:rsidR="00B45BDB">
        <w:fldChar w:fldCharType="begin">
          <w:fldData xml:space="preserve">PEVuZE5vdGU+PENpdGU+PEF1dGhvcj5TbmVpZGVyPC9BdXRob3I+PFllYXI+MjAxNzwvWWVhcj48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</w:fldData>
        </w:fldChar>
      </w:r>
      <w:r w:rsidR="006B6CED">
        <w:instrText xml:space="preserve"> ADDIN EN.CITE </w:instrText>
      </w:r>
      <w:r w:rsidR="006B6CED">
        <w:fldChar w:fldCharType="begin">
          <w:fldData xml:space="preserve">PEVuZE5vdGU+PENpdGU+PEF1dGhvcj5TbmVpZGVyPC9BdXRob3I+PFllYXI+MjAxNzwvWWVhcj48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</w:fldData>
        </w:fldChar>
      </w:r>
      <w:r w:rsidR="006B6CED">
        <w:instrText xml:space="preserve"> ADDIN EN.CITE.DATA </w:instrText>
      </w:r>
      <w:r w:rsidR="006B6CED">
        <w:fldChar w:fldCharType="end"/>
      </w:r>
      <w:r w:rsidR="00B45BDB">
        <w:fldChar w:fldCharType="separate"/>
      </w:r>
      <w:hyperlink w:anchor="_ENREF_68" w:tooltip="Sneider, 2017 #77" w:history="1">
        <w:r w:rsidR="00C23356" w:rsidRPr="006B6CED">
          <w:rPr>
            <w:noProof/>
            <w:vertAlign w:val="superscript"/>
          </w:rPr>
          <w:t>68</w:t>
        </w:r>
      </w:hyperlink>
      <w:r w:rsidR="006B6CED" w:rsidRPr="006B6CED">
        <w:rPr>
          <w:noProof/>
          <w:vertAlign w:val="superscript"/>
        </w:rPr>
        <w:t xml:space="preserve">, </w:t>
      </w:r>
      <w:hyperlink w:anchor="_ENREF_69" w:tooltip="Wang, 2017 #79" w:history="1">
        <w:r w:rsidR="00C23356" w:rsidRPr="006B6CED">
          <w:rPr>
            <w:noProof/>
            <w:vertAlign w:val="superscript"/>
          </w:rPr>
          <w:t>69</w:t>
        </w:r>
      </w:hyperlink>
      <w:r w:rsidR="00B45BDB">
        <w:fldChar w:fldCharType="end"/>
      </w:r>
    </w:p>
    <w:p w14:paraId="3D625FA5" w14:textId="3B0D87FE" w:rsidR="00553B56" w:rsidRDefault="00542C92" w:rsidP="00C7325C">
      <w:pPr>
        <w:pStyle w:val="articlebodyabstracttext"/>
        <w:spacing w:before="0" w:beforeAutospacing="0" w:after="0" w:afterAutospacing="0" w:line="480" w:lineRule="auto"/>
        <w:ind w:firstLine="720"/>
        <w:jc w:val="both"/>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C</w:t>
      </w:r>
      <w:r w:rsidR="001A75BA">
        <w:rPr>
          <w:rFonts w:asciiTheme="minorHAnsi" w:eastAsiaTheme="minorHAnsi" w:hAnsiTheme="minorHAnsi" w:cstheme="minorBidi"/>
          <w:sz w:val="22"/>
          <w:szCs w:val="22"/>
          <w:lang w:eastAsia="en-US"/>
        </w:rPr>
        <w:t>apture and release</w:t>
      </w:r>
      <w:r w:rsidR="003C4C42">
        <w:rPr>
          <w:rFonts w:asciiTheme="minorHAnsi" w:eastAsiaTheme="minorHAnsi" w:hAnsiTheme="minorHAnsi" w:cstheme="minorBidi"/>
          <w:sz w:val="22"/>
          <w:szCs w:val="22"/>
          <w:lang w:eastAsia="en-US"/>
        </w:rPr>
        <w:t xml:space="preserve"> </w:t>
      </w:r>
      <w:r w:rsidR="001A75BA">
        <w:rPr>
          <w:rFonts w:asciiTheme="minorHAnsi" w:eastAsiaTheme="minorHAnsi" w:hAnsiTheme="minorHAnsi" w:cstheme="minorBidi"/>
          <w:sz w:val="22"/>
          <w:szCs w:val="22"/>
          <w:lang w:eastAsia="en-US"/>
        </w:rPr>
        <w:t>capabilities have</w:t>
      </w:r>
      <w:r w:rsidR="00257CDF">
        <w:rPr>
          <w:rFonts w:asciiTheme="minorHAnsi" w:eastAsiaTheme="minorHAnsi" w:hAnsiTheme="minorHAnsi" w:cstheme="minorBidi"/>
          <w:sz w:val="22"/>
          <w:szCs w:val="22"/>
          <w:lang w:eastAsia="en-US"/>
        </w:rPr>
        <w:t xml:space="preserve"> been </w:t>
      </w:r>
      <w:r>
        <w:rPr>
          <w:rFonts w:asciiTheme="minorHAnsi" w:eastAsiaTheme="minorHAnsi" w:hAnsiTheme="minorHAnsi" w:cstheme="minorBidi"/>
          <w:sz w:val="22"/>
          <w:szCs w:val="22"/>
          <w:lang w:eastAsia="en-US"/>
        </w:rPr>
        <w:t xml:space="preserve">also </w:t>
      </w:r>
      <w:r w:rsidR="005A2960">
        <w:rPr>
          <w:rFonts w:asciiTheme="minorHAnsi" w:eastAsiaTheme="minorHAnsi" w:hAnsiTheme="minorHAnsi" w:cstheme="minorBidi"/>
          <w:sz w:val="22"/>
          <w:szCs w:val="22"/>
          <w:lang w:eastAsia="en-US"/>
        </w:rPr>
        <w:t xml:space="preserve">explored for creating implantable systems with controlled on-demand release properties. </w:t>
      </w:r>
      <w:r w:rsidR="0007688B">
        <w:rPr>
          <w:rFonts w:asciiTheme="minorHAnsi" w:eastAsiaTheme="minorHAnsi" w:hAnsiTheme="minorHAnsi" w:cstheme="minorBidi"/>
          <w:sz w:val="22"/>
          <w:szCs w:val="22"/>
          <w:lang w:eastAsia="en-US"/>
        </w:rPr>
        <w:t xml:space="preserve">In this setting, an electrical stimulus </w:t>
      </w:r>
      <w:r w:rsidR="00DF79AA">
        <w:rPr>
          <w:rFonts w:asciiTheme="minorHAnsi" w:eastAsiaTheme="minorHAnsi" w:hAnsiTheme="minorHAnsi" w:cstheme="minorBidi"/>
          <w:sz w:val="22"/>
          <w:szCs w:val="22"/>
          <w:lang w:eastAsia="en-US"/>
        </w:rPr>
        <w:t>is highly suited for externally and precisely controlling the release of therapeutics</w:t>
      </w:r>
      <w:r w:rsidR="00A034D9">
        <w:rPr>
          <w:rFonts w:asciiTheme="minorHAnsi" w:eastAsiaTheme="minorHAnsi" w:hAnsiTheme="minorHAnsi" w:cstheme="minorBidi"/>
          <w:sz w:val="22"/>
          <w:szCs w:val="22"/>
          <w:lang w:eastAsia="en-US"/>
        </w:rPr>
        <w:t xml:space="preserve"> in the body</w:t>
      </w:r>
      <w:r w:rsidR="00CB7232">
        <w:rPr>
          <w:rFonts w:asciiTheme="minorHAnsi" w:eastAsiaTheme="minorHAnsi" w:hAnsiTheme="minorHAnsi" w:cstheme="minorBidi"/>
          <w:sz w:val="22"/>
          <w:szCs w:val="22"/>
          <w:lang w:eastAsia="en-US"/>
        </w:rPr>
        <w:t>, and this is</w:t>
      </w:r>
      <w:r w:rsidR="00C64BBD">
        <w:rPr>
          <w:rFonts w:asciiTheme="minorHAnsi" w:eastAsiaTheme="minorHAnsi" w:hAnsiTheme="minorHAnsi" w:cstheme="minorBidi"/>
          <w:sz w:val="22"/>
          <w:szCs w:val="22"/>
          <w:lang w:eastAsia="en-US"/>
        </w:rPr>
        <w:t xml:space="preserve"> reflected in the considerable focus being given to the development of electro-responsive polymer-based implantable delivery systems.</w:t>
      </w:r>
      <w:r w:rsidR="000F36CD">
        <w:rPr>
          <w:rFonts w:asciiTheme="minorHAnsi" w:eastAsiaTheme="minorHAnsi" w:hAnsiTheme="minorHAnsi" w:cstheme="minorBidi"/>
          <w:sz w:val="22"/>
          <w:szCs w:val="22"/>
          <w:lang w:eastAsia="en-US"/>
        </w:rPr>
        <w:fldChar w:fldCharType="begin">
          <w:fldData xml:space="preserve">PEVuZE5vdGU+PENpdGU+PEF1dGhvcj5aaGFvPC9BdXRob3I+PFllYXI+MjAxNjwvWWVhcj48UmVj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</w:fldData>
        </w:fldChar>
      </w:r>
      <w:r w:rsidR="006B6CED">
        <w:rPr>
          <w:rFonts w:asciiTheme="minorHAnsi" w:eastAsiaTheme="minorHAnsi" w:hAnsiTheme="minorHAnsi" w:cstheme="minorBidi"/>
          <w:sz w:val="22"/>
          <w:szCs w:val="22"/>
          <w:lang w:eastAsia="en-US"/>
        </w:rPr>
        <w:instrText xml:space="preserve"> ADDIN EN.CITE </w:instrText>
      </w:r>
      <w:r w:rsidR="006B6CED">
        <w:rPr>
          <w:rFonts w:asciiTheme="minorHAnsi" w:eastAsiaTheme="minorHAnsi" w:hAnsiTheme="minorHAnsi" w:cstheme="minorBidi"/>
          <w:sz w:val="22"/>
          <w:szCs w:val="22"/>
          <w:lang w:eastAsia="en-US"/>
        </w:rPr>
        <w:fldChar w:fldCharType="begin">
          <w:fldData xml:space="preserve">PEVuZE5vdGU+PENpdGU+PEF1dGhvcj5aaGFvPC9BdXRob3I+PFllYXI+MjAxNjwvWWVhcj48UmVj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</w:fldData>
        </w:fldChar>
      </w:r>
      <w:r w:rsidR="006B6CED">
        <w:rPr>
          <w:rFonts w:asciiTheme="minorHAnsi" w:eastAsiaTheme="minorHAnsi" w:hAnsiTheme="minorHAnsi" w:cstheme="minorBidi"/>
          <w:sz w:val="22"/>
          <w:szCs w:val="22"/>
          <w:lang w:eastAsia="en-US"/>
        </w:rPr>
        <w:instrText xml:space="preserve"> ADDIN EN.CITE.DATA </w:instrText>
      </w:r>
      <w:r w:rsidR="006B6CED">
        <w:rPr>
          <w:rFonts w:asciiTheme="minorHAnsi" w:eastAsiaTheme="minorHAnsi" w:hAnsiTheme="minorHAnsi" w:cstheme="minorBidi"/>
          <w:sz w:val="22"/>
          <w:szCs w:val="22"/>
          <w:lang w:eastAsia="en-US"/>
        </w:rPr>
      </w:r>
      <w:r w:rsidR="006B6CED">
        <w:rPr>
          <w:rFonts w:asciiTheme="minorHAnsi" w:eastAsiaTheme="minorHAnsi" w:hAnsiTheme="minorHAnsi" w:cstheme="minorBidi"/>
          <w:sz w:val="22"/>
          <w:szCs w:val="22"/>
          <w:lang w:eastAsia="en-US"/>
        </w:rPr>
        <w:fldChar w:fldCharType="end"/>
      </w:r>
      <w:r w:rsidR="000F36CD">
        <w:rPr>
          <w:rFonts w:asciiTheme="minorHAnsi" w:eastAsiaTheme="minorHAnsi" w:hAnsiTheme="minorHAnsi" w:cstheme="minorBidi"/>
          <w:sz w:val="22"/>
          <w:szCs w:val="22"/>
          <w:lang w:eastAsia="en-US"/>
        </w:rPr>
      </w:r>
      <w:r w:rsidR="000F36CD">
        <w:rPr>
          <w:rFonts w:asciiTheme="minorHAnsi" w:eastAsiaTheme="minorHAnsi" w:hAnsiTheme="minorHAnsi" w:cstheme="minorBidi"/>
          <w:sz w:val="22"/>
          <w:szCs w:val="22"/>
          <w:lang w:eastAsia="en-US"/>
        </w:rPr>
        <w:fldChar w:fldCharType="separate"/>
      </w:r>
      <w:hyperlink w:anchor="_ENREF_70" w:tooltip="Zhao, 2016 #36" w:history="1">
        <w:r w:rsidR="00C23356" w:rsidRPr="006B6CED">
          <w:rPr>
            <w:rFonts w:asciiTheme="minorHAnsi" w:eastAsiaTheme="minorHAnsi" w:hAnsiTheme="minorHAnsi" w:cstheme="minorBidi"/>
            <w:noProof/>
            <w:sz w:val="22"/>
            <w:szCs w:val="22"/>
            <w:vertAlign w:val="superscript"/>
            <w:lang w:eastAsia="en-US"/>
          </w:rPr>
          <w:t>70</w:t>
        </w:r>
      </w:hyperlink>
      <w:r w:rsidR="006B6CED" w:rsidRPr="006B6CED">
        <w:rPr>
          <w:rFonts w:asciiTheme="minorHAnsi" w:eastAsiaTheme="minorHAnsi" w:hAnsiTheme="minorHAnsi" w:cstheme="minorBidi"/>
          <w:noProof/>
          <w:sz w:val="22"/>
          <w:szCs w:val="22"/>
          <w:vertAlign w:val="superscript"/>
          <w:lang w:eastAsia="en-US"/>
        </w:rPr>
        <w:t xml:space="preserve">, </w:t>
      </w:r>
      <w:hyperlink w:anchor="_ENREF_71" w:tooltip="Uppalapati, 2016 #37" w:history="1">
        <w:r w:rsidR="00C23356" w:rsidRPr="006B6CED">
          <w:rPr>
            <w:rFonts w:asciiTheme="minorHAnsi" w:eastAsiaTheme="minorHAnsi" w:hAnsiTheme="minorHAnsi" w:cstheme="minorBidi"/>
            <w:noProof/>
            <w:sz w:val="22"/>
            <w:szCs w:val="22"/>
            <w:vertAlign w:val="superscript"/>
            <w:lang w:eastAsia="en-US"/>
          </w:rPr>
          <w:t>71</w:t>
        </w:r>
      </w:hyperlink>
      <w:r w:rsidR="000F36CD">
        <w:rPr>
          <w:rFonts w:asciiTheme="minorHAnsi" w:eastAsiaTheme="minorHAnsi" w:hAnsiTheme="minorHAnsi" w:cstheme="minorBidi"/>
          <w:sz w:val="22"/>
          <w:szCs w:val="22"/>
          <w:lang w:eastAsia="en-US"/>
        </w:rPr>
        <w:fldChar w:fldCharType="end"/>
      </w:r>
      <w:r w:rsidR="0063292A">
        <w:rPr>
          <w:rFonts w:asciiTheme="minorHAnsi" w:eastAsiaTheme="minorHAnsi" w:hAnsiTheme="minorHAnsi" w:cstheme="minorBidi"/>
          <w:sz w:val="22"/>
          <w:szCs w:val="22"/>
          <w:lang w:eastAsia="en-US"/>
        </w:rPr>
        <w:t xml:space="preserve"> </w:t>
      </w:r>
      <w:r w:rsidR="00CB7232">
        <w:rPr>
          <w:rFonts w:asciiTheme="minorHAnsi" w:eastAsiaTheme="minorHAnsi" w:hAnsiTheme="minorHAnsi" w:cstheme="minorBidi"/>
          <w:sz w:val="22"/>
          <w:szCs w:val="22"/>
          <w:lang w:eastAsia="en-US"/>
        </w:rPr>
        <w:t xml:space="preserve"> </w:t>
      </w:r>
      <w:r w:rsidR="006F230E">
        <w:rPr>
          <w:rFonts w:asciiTheme="minorHAnsi" w:eastAsiaTheme="minorHAnsi" w:hAnsiTheme="minorHAnsi" w:cstheme="minorBidi"/>
          <w:sz w:val="22"/>
          <w:szCs w:val="22"/>
          <w:lang w:eastAsia="en-US"/>
        </w:rPr>
        <w:t>Furthermore, t</w:t>
      </w:r>
      <w:r w:rsidR="0063292A">
        <w:rPr>
          <w:rFonts w:asciiTheme="minorHAnsi" w:eastAsiaTheme="minorHAnsi" w:hAnsiTheme="minorHAnsi" w:cstheme="minorBidi"/>
          <w:sz w:val="22"/>
          <w:szCs w:val="22"/>
          <w:lang w:eastAsia="en-US"/>
        </w:rPr>
        <w:t xml:space="preserve">he use of an electrical stimulus allows </w:t>
      </w:r>
      <w:r w:rsidR="00A034D9">
        <w:rPr>
          <w:rFonts w:asciiTheme="minorHAnsi" w:eastAsiaTheme="minorHAnsi" w:hAnsiTheme="minorHAnsi" w:cstheme="minorBidi"/>
          <w:sz w:val="22"/>
          <w:szCs w:val="22"/>
          <w:lang w:eastAsia="en-US"/>
        </w:rPr>
        <w:t xml:space="preserve">delivery in </w:t>
      </w:r>
      <w:r w:rsidR="00A034D9" w:rsidRPr="00A034D9">
        <w:rPr>
          <w:rFonts w:asciiTheme="minorHAnsi" w:eastAsiaTheme="minorHAnsi" w:hAnsiTheme="minorHAnsi" w:cstheme="minorBidi"/>
          <w:sz w:val="22"/>
          <w:szCs w:val="22"/>
          <w:lang w:eastAsia="en-US"/>
        </w:rPr>
        <w:t xml:space="preserve">sites </w:t>
      </w:r>
      <w:r w:rsidR="00CD23F7">
        <w:rPr>
          <w:rFonts w:asciiTheme="minorHAnsi" w:eastAsiaTheme="minorHAnsi" w:hAnsiTheme="minorHAnsi" w:cstheme="minorBidi"/>
          <w:sz w:val="22"/>
          <w:szCs w:val="22"/>
          <w:lang w:eastAsia="en-US"/>
        </w:rPr>
        <w:t>of difficult access</w:t>
      </w:r>
      <w:r w:rsidR="00A034D9" w:rsidRPr="00A034D9">
        <w:rPr>
          <w:rFonts w:asciiTheme="minorHAnsi" w:eastAsiaTheme="minorHAnsi" w:hAnsiTheme="minorHAnsi" w:cstheme="minorBidi"/>
          <w:sz w:val="22"/>
          <w:szCs w:val="22"/>
          <w:lang w:eastAsia="en-US"/>
        </w:rPr>
        <w:t xml:space="preserve"> to other </w:t>
      </w:r>
      <w:r w:rsidR="00CD23F7">
        <w:rPr>
          <w:rFonts w:asciiTheme="minorHAnsi" w:eastAsiaTheme="minorHAnsi" w:hAnsiTheme="minorHAnsi" w:cstheme="minorBidi"/>
          <w:sz w:val="22"/>
          <w:szCs w:val="22"/>
          <w:lang w:eastAsia="en-US"/>
        </w:rPr>
        <w:t xml:space="preserve">stimuli-responsive </w:t>
      </w:r>
      <w:r w:rsidR="00A034D9" w:rsidRPr="00A034D9">
        <w:rPr>
          <w:rFonts w:asciiTheme="minorHAnsi" w:eastAsiaTheme="minorHAnsi" w:hAnsiTheme="minorHAnsi" w:cstheme="minorBidi"/>
          <w:sz w:val="22"/>
          <w:szCs w:val="22"/>
          <w:lang w:eastAsia="en-US"/>
        </w:rPr>
        <w:t>delivery systems</w:t>
      </w:r>
      <w:r w:rsidR="00A034D9">
        <w:rPr>
          <w:rFonts w:asciiTheme="minorHAnsi" w:eastAsiaTheme="minorHAnsi" w:hAnsiTheme="minorHAnsi" w:cstheme="minorBidi"/>
          <w:sz w:val="22"/>
          <w:szCs w:val="22"/>
          <w:lang w:eastAsia="en-US"/>
        </w:rPr>
        <w:t>, namely the brain</w:t>
      </w:r>
      <w:r w:rsidR="00CD23F7">
        <w:rPr>
          <w:rFonts w:asciiTheme="minorHAnsi" w:eastAsiaTheme="minorHAnsi" w:hAnsiTheme="minorHAnsi" w:cstheme="minorBidi"/>
          <w:sz w:val="22"/>
          <w:szCs w:val="22"/>
          <w:lang w:eastAsia="en-US"/>
        </w:rPr>
        <w:t xml:space="preserve"> and </w:t>
      </w:r>
      <w:r w:rsidR="00F02C93">
        <w:rPr>
          <w:rFonts w:asciiTheme="minorHAnsi" w:eastAsiaTheme="minorHAnsi" w:hAnsiTheme="minorHAnsi" w:cstheme="minorBidi"/>
          <w:sz w:val="22"/>
          <w:szCs w:val="22"/>
          <w:lang w:eastAsia="en-US"/>
        </w:rPr>
        <w:t xml:space="preserve">the </w:t>
      </w:r>
      <w:r w:rsidR="00CD23F7">
        <w:rPr>
          <w:rFonts w:asciiTheme="minorHAnsi" w:eastAsiaTheme="minorHAnsi" w:hAnsiTheme="minorHAnsi" w:cstheme="minorBidi"/>
          <w:sz w:val="22"/>
          <w:szCs w:val="22"/>
          <w:lang w:eastAsia="en-US"/>
        </w:rPr>
        <w:t>eye</w:t>
      </w:r>
      <w:r w:rsidR="006A1887">
        <w:rPr>
          <w:rFonts w:asciiTheme="minorHAnsi" w:eastAsiaTheme="minorHAnsi" w:hAnsiTheme="minorHAnsi" w:cstheme="minorBidi"/>
          <w:sz w:val="22"/>
          <w:szCs w:val="22"/>
          <w:lang w:eastAsia="en-US"/>
        </w:rPr>
        <w:t xml:space="preserve">. </w:t>
      </w:r>
      <w:r w:rsidR="00B32BF6">
        <w:rPr>
          <w:rFonts w:asciiTheme="minorHAnsi" w:eastAsiaTheme="minorHAnsi" w:hAnsiTheme="minorHAnsi" w:cstheme="minorBidi"/>
          <w:sz w:val="22"/>
          <w:szCs w:val="22"/>
          <w:lang w:eastAsia="en-US"/>
        </w:rPr>
        <w:t>As an example</w:t>
      </w:r>
      <w:r w:rsidR="00EA3384">
        <w:rPr>
          <w:rFonts w:asciiTheme="minorHAnsi" w:eastAsiaTheme="minorHAnsi" w:hAnsiTheme="minorHAnsi" w:cstheme="minorBidi"/>
          <w:sz w:val="22"/>
          <w:szCs w:val="22"/>
          <w:lang w:eastAsia="en-US"/>
        </w:rPr>
        <w:t xml:space="preserve">, </w:t>
      </w:r>
      <w:r w:rsidR="00553B56">
        <w:rPr>
          <w:rFonts w:asciiTheme="minorHAnsi" w:eastAsiaTheme="minorHAnsi" w:hAnsiTheme="minorHAnsi" w:cstheme="minorBidi"/>
          <w:sz w:val="22"/>
          <w:szCs w:val="22"/>
          <w:lang w:eastAsia="en-US"/>
        </w:rPr>
        <w:t xml:space="preserve">by emulating the natural release process of neurotransmitters in the retina, </w:t>
      </w:r>
      <w:r w:rsidR="00553B56" w:rsidRPr="00553B56">
        <w:rPr>
          <w:rFonts w:asciiTheme="minorHAnsi" w:eastAsiaTheme="minorHAnsi" w:hAnsiTheme="minorHAnsi" w:cstheme="minorBidi"/>
          <w:sz w:val="22"/>
          <w:szCs w:val="22"/>
          <w:lang w:eastAsia="en-US"/>
        </w:rPr>
        <w:t xml:space="preserve">PPy-based molecularly imprinted polymer films </w:t>
      </w:r>
      <w:r w:rsidR="00553B56">
        <w:rPr>
          <w:rFonts w:asciiTheme="minorHAnsi" w:eastAsiaTheme="minorHAnsi" w:hAnsiTheme="minorHAnsi" w:cstheme="minorBidi"/>
          <w:sz w:val="22"/>
          <w:szCs w:val="22"/>
          <w:lang w:eastAsia="en-US"/>
        </w:rPr>
        <w:t xml:space="preserve">have been created </w:t>
      </w:r>
      <w:r w:rsidR="00553B56" w:rsidRPr="00553B56">
        <w:rPr>
          <w:rFonts w:asciiTheme="minorHAnsi" w:eastAsiaTheme="minorHAnsi" w:hAnsiTheme="minorHAnsi" w:cstheme="minorBidi"/>
          <w:sz w:val="22"/>
          <w:szCs w:val="22"/>
          <w:lang w:eastAsia="en-US"/>
        </w:rPr>
        <w:t xml:space="preserve">for the retinal neurotransmitter glutamate </w:t>
      </w:r>
      <w:r w:rsidR="009D760B">
        <w:rPr>
          <w:rFonts w:asciiTheme="minorHAnsi" w:eastAsiaTheme="minorHAnsi" w:hAnsiTheme="minorHAnsi" w:cstheme="minorBidi"/>
          <w:sz w:val="22"/>
          <w:szCs w:val="22"/>
          <w:lang w:eastAsia="en-US"/>
        </w:rPr>
        <w:t>to chemically stimulate retinal neurons</w:t>
      </w:r>
      <w:r w:rsidR="00D22380">
        <w:rPr>
          <w:rFonts w:asciiTheme="minorHAnsi" w:eastAsiaTheme="minorHAnsi" w:hAnsiTheme="minorHAnsi" w:cstheme="minorBidi"/>
          <w:sz w:val="22"/>
          <w:szCs w:val="22"/>
          <w:lang w:eastAsia="en-US"/>
        </w:rPr>
        <w:t>.</w:t>
      </w:r>
      <w:hyperlink w:anchor="_ENREF_40" w:tooltip="Paul, 2012 #28" w:history="1">
        <w:r w:rsidR="00C23356" w:rsidRPr="004907EF">
          <w:rPr>
            <w:rFonts w:ascii="Calibri" w:hAnsi="Calibri"/>
            <w:sz w:val="22"/>
            <w:szCs w:val="22"/>
          </w:rPr>
          <w:fldChar w:fldCharType="begin"/>
        </w:r>
        <w:r w:rsidR="00C23356">
          <w:rPr>
            <w:rFonts w:ascii="Calibri" w:hAnsi="Calibri"/>
            <w:sz w:val="22"/>
            <w:szCs w:val="22"/>
          </w:rPr>
          <w:instrText xml:space="preserve"> ADDIN EN.CITE &lt;EndNote&gt;&lt;Cite&gt;&lt;Author&gt;Paul&lt;/Author&gt;&lt;Year&gt;2012&lt;/Year&gt;&lt;RecNum&gt;28&lt;/RecNum&gt;&lt;DisplayText&gt;&lt;style face="superscript"&gt;40&lt;/style&gt;&lt;/DisplayText&gt;&lt;record&gt;&lt;rec-number&gt;28&lt;/rec-number&gt;&lt;foreign-keys&gt;&lt;key app="EN" db-id="9atvsvst3zdwxmep5rzpds2c0teve2rp0ra0"&gt;28&lt;/key&gt;&lt;/foreign-keys&gt;&lt;ref-type name="Journal Article"&gt;17&lt;/ref-type&gt;&lt;contributors&gt;&lt;authors&gt;&lt;author&gt;Paul, N.&lt;/author&gt;&lt;author&gt;Muller, M.&lt;/author&gt;&lt;author&gt;Paul, A.&lt;/author&gt;&lt;author&gt;Guenther, E.&lt;/author&gt;&lt;author&gt;Lauermann, I.&lt;/author&gt;&lt;author&gt;Muller-Buschbaum, P.&lt;/author&gt;&lt;author&gt;Lux-Steiner. M. C.&lt;/author&gt;&lt;/authors&gt;&lt;/contributors&gt;&lt;titles&gt;&lt;title&gt;Molecularly imprinted conductive polymers for controlled trafficking of neurotransmitters at solid–liquid interfaces&lt;/title&gt;&lt;secondary-title&gt;Soft Matter&lt;/secondary-title&gt;&lt;alt-title&gt;Soft Matter&lt;/alt-title&gt;&lt;/titles&gt;&lt;periodical&gt;&lt;full-title&gt;Soft Matter&lt;/full-title&gt;&lt;/periodical&gt;&lt;alt-periodical&gt;&lt;full-title&gt;Soft Matter&lt;/full-title&gt;&lt;/alt-periodical&gt;&lt;dates&gt;&lt;year&gt;2012&lt;/year&gt;&lt;/dates&gt;&lt;urls&gt;&lt;/urls&gt;&lt;/record&gt;&lt;/Cite&gt;&lt;/EndNote&gt;</w:instrText>
        </w:r>
        <w:r w:rsidR="00C23356" w:rsidRPr="004907EF">
          <w:rPr>
            <w:rFonts w:ascii="Calibri" w:hAnsi="Calibri"/>
            <w:sz w:val="22"/>
            <w:szCs w:val="22"/>
          </w:rPr>
          <w:fldChar w:fldCharType="separate"/>
        </w:r>
        <w:r w:rsidR="00C23356" w:rsidRPr="00AD4129">
          <w:rPr>
            <w:rFonts w:ascii="Calibri" w:hAnsi="Calibri"/>
            <w:noProof/>
            <w:sz w:val="22"/>
            <w:szCs w:val="22"/>
            <w:vertAlign w:val="superscript"/>
          </w:rPr>
          <w:t>40</w:t>
        </w:r>
        <w:r w:rsidR="00C23356" w:rsidRPr="004907EF">
          <w:rPr>
            <w:rFonts w:ascii="Calibri" w:hAnsi="Calibri"/>
            <w:sz w:val="22"/>
            <w:szCs w:val="22"/>
          </w:rPr>
          <w:fldChar w:fldCharType="end"/>
        </w:r>
      </w:hyperlink>
      <w:r w:rsidR="000F36CD">
        <w:rPr>
          <w:rFonts w:asciiTheme="minorHAnsi" w:eastAsiaTheme="minorHAnsi" w:hAnsiTheme="minorHAnsi" w:cstheme="minorBidi"/>
          <w:sz w:val="22"/>
          <w:szCs w:val="22"/>
          <w:lang w:eastAsia="en-US"/>
        </w:rPr>
        <w:t xml:space="preserve"> </w:t>
      </w:r>
    </w:p>
    <w:p w14:paraId="01FC19B5" w14:textId="41BD4ED9" w:rsidR="0074473A" w:rsidRDefault="000F36CD" w:rsidP="00382AB3">
      <w:pPr>
        <w:spacing w:after="0" w:line="480" w:lineRule="auto"/>
        <w:ind w:firstLine="720"/>
        <w:jc w:val="both"/>
      </w:pPr>
      <w:r>
        <w:t xml:space="preserve">There are </w:t>
      </w:r>
      <w:r w:rsidR="00B346CD">
        <w:t xml:space="preserve">several </w:t>
      </w:r>
      <w:r>
        <w:t xml:space="preserve">aspects to consider when designing a switchable drug release interface. </w:t>
      </w:r>
      <w:r w:rsidR="005A1F23">
        <w:t xml:space="preserve">The </w:t>
      </w:r>
      <w:r w:rsidR="00BB213E">
        <w:t xml:space="preserve">system should be </w:t>
      </w:r>
      <w:r w:rsidR="005D753C">
        <w:t>compatible with surrounding tissues</w:t>
      </w:r>
      <w:r w:rsidR="00AA2CFB">
        <w:t xml:space="preserve">, </w:t>
      </w:r>
      <w:r w:rsidR="00BB213E">
        <w:t xml:space="preserve">able </w:t>
      </w:r>
      <w:r w:rsidR="00A02D4A">
        <w:t xml:space="preserve">to accommodate a high drug loading, </w:t>
      </w:r>
      <w:r w:rsidR="00EB0956">
        <w:t xml:space="preserve">have an </w:t>
      </w:r>
      <w:r w:rsidR="00A02D4A">
        <w:t xml:space="preserve">efficient and highly controllable release process </w:t>
      </w:r>
      <w:r w:rsidR="00EB0956">
        <w:t xml:space="preserve">and </w:t>
      </w:r>
      <w:r w:rsidR="00D77826">
        <w:t xml:space="preserve">perform under a </w:t>
      </w:r>
      <w:r w:rsidR="00A02D4A">
        <w:t>diverse portfolio of drugs.</w:t>
      </w:r>
      <w:r w:rsidR="00555503">
        <w:t xml:space="preserve"> In</w:t>
      </w:r>
      <w:r w:rsidR="001A200A">
        <w:t xml:space="preserve"> order to address</w:t>
      </w:r>
      <w:r w:rsidR="00555503">
        <w:t xml:space="preserve"> such requirements, conductive polymers </w:t>
      </w:r>
      <w:r w:rsidR="00D77826">
        <w:t>are being recently integrated with structured surfaces</w:t>
      </w:r>
      <w:r w:rsidR="00A62986">
        <w:t xml:space="preserve"> to </w:t>
      </w:r>
      <w:r w:rsidR="00251C8E">
        <w:t>sustain</w:t>
      </w:r>
      <w:r w:rsidR="00604770">
        <w:t xml:space="preserve"> high drug loading and </w:t>
      </w:r>
      <w:r w:rsidR="00A62986">
        <w:t xml:space="preserve">fabricate high </w:t>
      </w:r>
      <w:r w:rsidR="00DC682A">
        <w:t>effective electrochemical surface areas</w:t>
      </w:r>
      <w:r w:rsidR="00D77826">
        <w:t xml:space="preserve">. </w:t>
      </w:r>
      <w:r w:rsidR="00604770">
        <w:t>The latter</w:t>
      </w:r>
      <w:r w:rsidR="00DC682A">
        <w:t xml:space="preserve"> </w:t>
      </w:r>
      <w:r w:rsidR="00EC3A3D">
        <w:t>promotes the speed and extent of ion movement into and out of the polymer</w:t>
      </w:r>
      <w:r w:rsidR="003B5E4A">
        <w:t>,</w:t>
      </w:r>
      <w:r w:rsidR="00F72470">
        <w:t xml:space="preserve"> allowing </w:t>
      </w:r>
      <w:r w:rsidR="00A906B8">
        <w:t>more pr</w:t>
      </w:r>
      <w:r w:rsidR="002E5F16">
        <w:t>ecise</w:t>
      </w:r>
      <w:r w:rsidR="00A906B8">
        <w:t xml:space="preserve"> and higher responsiveness.</w:t>
      </w:r>
      <w:r w:rsidR="002E5F16">
        <w:t xml:space="preserve"> </w:t>
      </w:r>
      <w:r w:rsidR="00A62986">
        <w:t>Three</w:t>
      </w:r>
      <w:r w:rsidR="00A62986" w:rsidRPr="00A62986">
        <w:t xml:space="preserve">-dimensionally ordered </w:t>
      </w:r>
      <w:r w:rsidR="00A62986">
        <w:t>m</w:t>
      </w:r>
      <w:r w:rsidR="00111952" w:rsidRPr="00FB0487">
        <w:t xml:space="preserve">acroporous </w:t>
      </w:r>
      <w:r w:rsidR="00111952">
        <w:t xml:space="preserve">PPy inverse opal thin films are </w:t>
      </w:r>
      <w:r w:rsidR="004A766A">
        <w:t>shown to</w:t>
      </w:r>
      <w:r w:rsidR="00111952">
        <w:t xml:space="preserve"> </w:t>
      </w:r>
      <w:r w:rsidR="004A766A">
        <w:t>enhance drug loading capacity and pro</w:t>
      </w:r>
      <w:r w:rsidR="006C098D">
        <w:t>vide not only sustained release</w:t>
      </w:r>
      <w:r w:rsidR="004A766A">
        <w:t xml:space="preserve"> but also </w:t>
      </w:r>
      <w:r w:rsidR="00434F06">
        <w:t>pulsatile</w:t>
      </w:r>
      <w:r w:rsidR="004A766A">
        <w:t xml:space="preserve"> release triggered by electrical stimulation.</w:t>
      </w:r>
      <w:hyperlink w:anchor="_ENREF_72" w:tooltip="Seyfoddin, 2015 #38" w:history="1">
        <w:r w:rsidR="00C23356" w:rsidRPr="00C43851">
          <w:fldChar w:fldCharType="begin">
            <w:fldData xml:space="preserve">PEVuZE5vdGU+PENpdGU+PEF1dGhvcj5TZXlmb2RkaW48L0F1dGhvcj48WWVhcj4yMDE1PC9ZZWFy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=
</w:fldData>
          </w:fldChar>
        </w:r>
        <w:r w:rsidR="00C23356">
          <w:instrText xml:space="preserve"> ADDIN EN.CITE </w:instrText>
        </w:r>
        <w:r w:rsidR="00C23356">
          <w:fldChar w:fldCharType="begin">
            <w:fldData xml:space="preserve">PEVuZE5vdGU+PENpdGU+PEF1dGhvcj5TZXlmb2RkaW48L0F1dGhvcj48WWVhcj4yMDE1PC9ZZWFy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=
</w:fldData>
          </w:fldChar>
        </w:r>
        <w:r w:rsidR="00C23356">
          <w:instrText xml:space="preserve"> ADDIN EN.CITE.DATA </w:instrText>
        </w:r>
        <w:r w:rsidR="00C23356">
          <w:fldChar w:fldCharType="end"/>
        </w:r>
        <w:r w:rsidR="00C23356" w:rsidRPr="00C43851">
          <w:fldChar w:fldCharType="separate"/>
        </w:r>
        <w:r w:rsidR="00C23356" w:rsidRPr="006B6CED">
          <w:rPr>
            <w:noProof/>
            <w:vertAlign w:val="superscript"/>
          </w:rPr>
          <w:t>72</w:t>
        </w:r>
        <w:r w:rsidR="00C23356" w:rsidRPr="00C43851">
          <w:fldChar w:fldCharType="end"/>
        </w:r>
      </w:hyperlink>
      <w:r w:rsidR="004A766A">
        <w:t xml:space="preserve"> </w:t>
      </w:r>
      <w:r w:rsidR="004A766A" w:rsidRPr="00C43851">
        <w:t xml:space="preserve">The active release of </w:t>
      </w:r>
      <w:r w:rsidR="004A766A">
        <w:t xml:space="preserve">the drug – </w:t>
      </w:r>
      <w:r w:rsidR="004A766A" w:rsidRPr="008B5F8D">
        <w:t xml:space="preserve">corticosteroid hormone </w:t>
      </w:r>
      <w:r w:rsidR="004A766A">
        <w:t xml:space="preserve">- </w:t>
      </w:r>
      <w:r w:rsidR="004A766A" w:rsidRPr="00C43851">
        <w:t>incorporated in</w:t>
      </w:r>
      <w:r w:rsidR="004A766A">
        <w:t>to</w:t>
      </w:r>
      <w:r w:rsidR="004A766A" w:rsidRPr="00C43851">
        <w:t xml:space="preserve"> the polymer</w:t>
      </w:r>
      <w:r w:rsidR="00A62986">
        <w:t xml:space="preserve"> occurs</w:t>
      </w:r>
      <w:r w:rsidR="004A766A" w:rsidRPr="00C43851">
        <w:t xml:space="preserve"> due to a change </w:t>
      </w:r>
      <w:r w:rsidR="004A766A" w:rsidRPr="00C43851">
        <w:lastRenderedPageBreak/>
        <w:t xml:space="preserve">in </w:t>
      </w:r>
      <w:r w:rsidR="00AA2CFB">
        <w:t xml:space="preserve">charge and </w:t>
      </w:r>
      <w:r w:rsidR="004A766A" w:rsidRPr="00C43851">
        <w:t xml:space="preserve">volume </w:t>
      </w:r>
      <w:r w:rsidR="000774B2">
        <w:t>caused by the movement of ions</w:t>
      </w:r>
      <w:r w:rsidR="0088089B">
        <w:t xml:space="preserve"> during electrical stimulation</w:t>
      </w:r>
      <w:r w:rsidR="004A766A" w:rsidRPr="00C43851">
        <w:t xml:space="preserve">. </w:t>
      </w:r>
      <w:r w:rsidR="00A62986">
        <w:t xml:space="preserve">The system </w:t>
      </w:r>
      <w:r w:rsidR="00434F06">
        <w:t>offers the possibility to</w:t>
      </w:r>
      <w:r w:rsidR="00A62986">
        <w:t xml:space="preserve"> fine-tune the dosage required</w:t>
      </w:r>
      <w:r w:rsidR="00434F06">
        <w:t>, depending on the disease state and patient’s needs.</w:t>
      </w:r>
      <w:r w:rsidR="00A62986">
        <w:t xml:space="preserve">  </w:t>
      </w:r>
      <w:r w:rsidR="001A200A">
        <w:t>With similar proviso in mind</w:t>
      </w:r>
      <w:r w:rsidR="00D44165">
        <w:t>, a</w:t>
      </w:r>
      <w:r w:rsidR="00413546">
        <w:t xml:space="preserve">nodized </w:t>
      </w:r>
      <w:r w:rsidR="00175E0F">
        <w:t>aluminium</w:t>
      </w:r>
      <w:r w:rsidR="00413546">
        <w:t xml:space="preserve"> oxide (AAO) membranes, which exhibit </w:t>
      </w:r>
      <w:r w:rsidR="00413546" w:rsidRPr="00985679">
        <w:t>high density arrays of uniform and parallel nanopores</w:t>
      </w:r>
      <w:r w:rsidR="00413546">
        <w:t>, are able to incorporate large amounts of drugs for the release during extended periods of time.</w:t>
      </w:r>
      <w:hyperlink w:anchor="_ENREF_20" w:tooltip="Jeon, 2011 #39" w:history="1">
        <w:r w:rsidR="00C23356" w:rsidRPr="00C43851">
          <w:fldChar w:fldCharType="begin"/>
        </w:r>
        <w:r w:rsidR="00C23356">
          <w:instrText xml:space="preserve"> ADDIN EN.CITE &lt;EndNote&gt;&lt;Cite&gt;&lt;Author&gt;Jeon&lt;/Author&gt;&lt;Year&gt;2011&lt;/Year&gt;&lt;RecNum&gt;39&lt;/RecNum&gt;&lt;DisplayText&gt;&lt;style face="superscript"&gt;20&lt;/style&gt;&lt;/DisplayText&gt;&lt;record&gt;&lt;rec-number&gt;39&lt;/rec-number&gt;&lt;foreign-keys&gt;&lt;key app="EN" db-id="9atvsvst3zdwxmep5rzpds2c0teve2rp0ra0"&gt;39&lt;/key&gt;&lt;/foreign-keys&gt;&lt;ref-type name="Journal Article"&gt;17&lt;/ref-type&gt;&lt;contributors&gt;&lt;authors&gt;&lt;author&gt;Jeon, G.&lt;/author&gt;&lt;author&gt;Yang, S. Y.&lt;/author&gt;&lt;author&gt;Byun, J,&lt;/author&gt;&lt;author&gt;Kim, J. K. &lt;/author&gt;&lt;/authors&gt;&lt;/contributors&gt;&lt;titles&gt;&lt;title&gt;Electrically Actuatable Smart Nanoporous Membrane for Pulsatile Drug Release&lt;/title&gt;&lt;secondary-title&gt;Nano Lett&lt;/secondary-title&gt;&lt;alt-title&gt;Nano Lett.&lt;/alt-title&gt;&lt;/titles&gt;&lt;periodical&gt;&lt;full-title&gt;Nano Lett&lt;/full-title&gt;&lt;/periodical&gt;&lt;pages&gt;1284-1288&lt;/pages&gt;&lt;volume&gt;11&lt;/volume&gt;&lt;dates&gt;&lt;year&gt;2011&lt;/year&gt;&lt;/dates&gt;&lt;urls&gt;&lt;/urls&gt;&lt;/record&gt;&lt;/Cite&gt;&lt;/EndNote&gt;</w:instrText>
        </w:r>
        <w:r w:rsidR="00C23356" w:rsidRPr="00C43851">
          <w:fldChar w:fldCharType="separate"/>
        </w:r>
        <w:r w:rsidR="00C23356" w:rsidRPr="00AD4129">
          <w:rPr>
            <w:noProof/>
            <w:vertAlign w:val="superscript"/>
          </w:rPr>
          <w:t>20</w:t>
        </w:r>
        <w:r w:rsidR="00C23356" w:rsidRPr="00C43851">
          <w:fldChar w:fldCharType="end"/>
        </w:r>
      </w:hyperlink>
      <w:r w:rsidR="00413546">
        <w:t xml:space="preserve"> By electropolymerizing PPy doped with dodecylbenzenesulfonate anions (PPy/DBS) onto the top and upper side wall of the AAO membrane</w:t>
      </w:r>
      <w:r w:rsidR="00EA5E53">
        <w:t xml:space="preserve">, the pore of the membrane can be </w:t>
      </w:r>
      <w:r w:rsidR="00776070">
        <w:t xml:space="preserve">open </w:t>
      </w:r>
      <w:r w:rsidR="00EC3A3D">
        <w:t xml:space="preserve">or </w:t>
      </w:r>
      <w:r w:rsidR="00776070">
        <w:t>close</w:t>
      </w:r>
      <w:r w:rsidR="0090049E">
        <w:t>d</w:t>
      </w:r>
      <w:r w:rsidR="00776070">
        <w:t xml:space="preserve"> </w:t>
      </w:r>
      <w:r w:rsidR="00EC3A3D">
        <w:t>upon switching of redox states</w:t>
      </w:r>
      <w:r w:rsidR="00776070">
        <w:t xml:space="preserve"> (oxidation vs reduction)</w:t>
      </w:r>
      <w:r w:rsidR="00EA5E53">
        <w:t xml:space="preserve">, </w:t>
      </w:r>
      <w:r w:rsidR="00776070">
        <w:t>allowing on-off drug release.</w:t>
      </w:r>
      <w:r w:rsidR="00D44165" w:rsidRPr="00D44165">
        <w:t xml:space="preserve"> </w:t>
      </w:r>
      <w:r w:rsidR="00763392">
        <w:t>These and many other examples reported in the literature</w:t>
      </w:r>
      <w:r w:rsidR="00763392">
        <w:fldChar w:fldCharType="begin">
          <w:fldData xml:space="preserve">PEVuZE5vdGU+PENpdGU+PEF1dGhvcj5aaGFvPC9BdXRob3I+PFllYXI+MjAxNjwvWWVhcj48UmVj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</w:fldData>
        </w:fldChar>
      </w:r>
      <w:r w:rsidR="006B6CED">
        <w:instrText xml:space="preserve"> ADDIN EN.CITE </w:instrText>
      </w:r>
      <w:r w:rsidR="006B6CED">
        <w:fldChar w:fldCharType="begin">
          <w:fldData xml:space="preserve">PEVuZE5vdGU+PENpdGU+PEF1dGhvcj5aaGFvPC9BdXRob3I+PFllYXI+MjAxNjwvWWVhcj48UmVj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</w:fldData>
        </w:fldChar>
      </w:r>
      <w:r w:rsidR="006B6CED">
        <w:instrText xml:space="preserve"> ADDIN EN.CITE.DATA </w:instrText>
      </w:r>
      <w:r w:rsidR="006B6CED">
        <w:fldChar w:fldCharType="end"/>
      </w:r>
      <w:r w:rsidR="00763392">
        <w:fldChar w:fldCharType="separate"/>
      </w:r>
      <w:hyperlink w:anchor="_ENREF_70" w:tooltip="Zhao, 2016 #36" w:history="1">
        <w:r w:rsidR="00C23356" w:rsidRPr="006B6CED">
          <w:rPr>
            <w:noProof/>
            <w:vertAlign w:val="superscript"/>
          </w:rPr>
          <w:t>70</w:t>
        </w:r>
      </w:hyperlink>
      <w:r w:rsidR="006B6CED" w:rsidRPr="006B6CED">
        <w:rPr>
          <w:noProof/>
          <w:vertAlign w:val="superscript"/>
        </w:rPr>
        <w:t xml:space="preserve">, </w:t>
      </w:r>
      <w:hyperlink w:anchor="_ENREF_71" w:tooltip="Uppalapati, 2016 #37" w:history="1">
        <w:r w:rsidR="00C23356" w:rsidRPr="006B6CED">
          <w:rPr>
            <w:noProof/>
            <w:vertAlign w:val="superscript"/>
          </w:rPr>
          <w:t>71</w:t>
        </w:r>
      </w:hyperlink>
      <w:r w:rsidR="00763392">
        <w:fldChar w:fldCharType="end"/>
      </w:r>
      <w:r w:rsidR="00763392">
        <w:t xml:space="preserve"> illustrate </w:t>
      </w:r>
      <w:r w:rsidR="00EC3A3D">
        <w:t xml:space="preserve">how, in particular, electro-responsive polymer films can be imparted with controlled and responsive molecular transporting abilities for tunable </w:t>
      </w:r>
      <w:r w:rsidR="00EC3A3D" w:rsidRPr="00EC3A3D">
        <w:t>implantable delivery systems</w:t>
      </w:r>
      <w:r w:rsidR="00EC3A3D">
        <w:t>.</w:t>
      </w:r>
      <w:r w:rsidR="00F02508">
        <w:t xml:space="preserve"> </w:t>
      </w:r>
      <w:r w:rsidR="001B3D00">
        <w:t xml:space="preserve">However, </w:t>
      </w:r>
      <w:r w:rsidR="00D75C83">
        <w:t>endogenous biomolecule</w:t>
      </w:r>
      <w:r w:rsidR="00D75C83" w:rsidRPr="00D75C83">
        <w:t xml:space="preserve"> </w:t>
      </w:r>
      <w:r w:rsidR="00D75C83">
        <w:t>interference</w:t>
      </w:r>
      <w:r w:rsidR="00D01BC2">
        <w:t xml:space="preserve">, biodegradability and </w:t>
      </w:r>
      <w:r w:rsidR="00D75C83">
        <w:t xml:space="preserve">efficacy </w:t>
      </w:r>
      <w:r w:rsidR="00D75C83" w:rsidRPr="000D3616">
        <w:rPr>
          <w:i/>
        </w:rPr>
        <w:t>in vivo</w:t>
      </w:r>
      <w:r w:rsidR="00D75C83">
        <w:rPr>
          <w:i/>
        </w:rPr>
        <w:t xml:space="preserve"> </w:t>
      </w:r>
      <w:r w:rsidR="00D75C83">
        <w:t>are still aspects which need due consideration.</w:t>
      </w:r>
      <w:r w:rsidR="000F6EC5">
        <w:t xml:space="preserve"> </w:t>
      </w:r>
    </w:p>
    <w:p w14:paraId="3F72E349" w14:textId="77777777" w:rsidR="000F6EC5" w:rsidRDefault="000F6EC5" w:rsidP="00D728E2">
      <w:pPr>
        <w:pStyle w:val="articlebodyabstracttext"/>
        <w:spacing w:before="0" w:beforeAutospacing="0" w:after="0" w:afterAutospacing="0" w:line="480" w:lineRule="auto"/>
        <w:jc w:val="both"/>
        <w:rPr>
          <w:rFonts w:asciiTheme="minorHAnsi" w:hAnsiTheme="minorHAnsi"/>
          <w:b/>
          <w:color w:val="000000"/>
          <w:sz w:val="22"/>
          <w:szCs w:val="22"/>
        </w:rPr>
      </w:pPr>
    </w:p>
    <w:p w14:paraId="358639A5" w14:textId="1C65A46E" w:rsidR="004907EF" w:rsidRPr="00F02508" w:rsidRDefault="00E262C9" w:rsidP="00D728E2">
      <w:pPr>
        <w:pStyle w:val="articlebodyabstracttext"/>
        <w:spacing w:before="0" w:beforeAutospacing="0" w:after="0" w:afterAutospacing="0" w:line="480" w:lineRule="auto"/>
        <w:jc w:val="both"/>
        <w:rPr>
          <w:rFonts w:asciiTheme="minorHAnsi" w:hAnsiTheme="minorHAnsi"/>
          <w:b/>
          <w:color w:val="000000"/>
          <w:sz w:val="22"/>
          <w:szCs w:val="22"/>
        </w:rPr>
      </w:pPr>
      <w:r>
        <w:rPr>
          <w:rFonts w:asciiTheme="minorHAnsi" w:hAnsiTheme="minorHAnsi"/>
          <w:b/>
          <w:color w:val="000000"/>
          <w:sz w:val="22"/>
          <w:szCs w:val="22"/>
        </w:rPr>
        <w:t>4</w:t>
      </w:r>
      <w:r w:rsidR="00D9791B">
        <w:rPr>
          <w:rFonts w:asciiTheme="minorHAnsi" w:hAnsiTheme="minorHAnsi"/>
          <w:b/>
          <w:color w:val="000000"/>
          <w:sz w:val="22"/>
          <w:szCs w:val="22"/>
        </w:rPr>
        <w:t>.2</w:t>
      </w:r>
      <w:r w:rsidR="00F02508">
        <w:rPr>
          <w:rFonts w:asciiTheme="minorHAnsi" w:hAnsiTheme="minorHAnsi"/>
          <w:b/>
          <w:color w:val="000000"/>
          <w:sz w:val="22"/>
          <w:szCs w:val="22"/>
        </w:rPr>
        <w:t xml:space="preserve">. </w:t>
      </w:r>
      <w:r w:rsidR="004979B4" w:rsidRPr="00C7325C">
        <w:rPr>
          <w:rFonts w:asciiTheme="minorHAnsi" w:hAnsiTheme="minorHAnsi"/>
          <w:b/>
          <w:i/>
          <w:color w:val="000000"/>
          <w:sz w:val="22"/>
          <w:szCs w:val="22"/>
        </w:rPr>
        <w:t>In vitro</w:t>
      </w:r>
      <w:r w:rsidR="004979B4">
        <w:rPr>
          <w:rFonts w:asciiTheme="minorHAnsi" w:hAnsiTheme="minorHAnsi"/>
          <w:b/>
          <w:color w:val="000000"/>
          <w:sz w:val="22"/>
          <w:szCs w:val="22"/>
        </w:rPr>
        <w:t xml:space="preserve"> b</w:t>
      </w:r>
      <w:r w:rsidR="00F02508">
        <w:rPr>
          <w:rFonts w:asciiTheme="minorHAnsi" w:hAnsiTheme="minorHAnsi"/>
          <w:b/>
          <w:color w:val="000000"/>
          <w:sz w:val="22"/>
          <w:szCs w:val="22"/>
        </w:rPr>
        <w:t>ioseparation</w:t>
      </w:r>
      <w:r w:rsidR="004979B4">
        <w:rPr>
          <w:rFonts w:asciiTheme="minorHAnsi" w:hAnsiTheme="minorHAnsi"/>
          <w:b/>
          <w:color w:val="000000"/>
          <w:sz w:val="22"/>
          <w:szCs w:val="22"/>
        </w:rPr>
        <w:t xml:space="preserve"> systems</w:t>
      </w:r>
    </w:p>
    <w:p w14:paraId="795E3C6A" w14:textId="77777777" w:rsidR="00F02508" w:rsidRDefault="00F02508" w:rsidP="00D728E2">
      <w:pPr>
        <w:pStyle w:val="articlebodyabstracttext"/>
        <w:spacing w:before="0" w:beforeAutospacing="0" w:after="0" w:afterAutospacing="0" w:line="480" w:lineRule="auto"/>
        <w:jc w:val="both"/>
        <w:rPr>
          <w:rFonts w:asciiTheme="minorHAnsi" w:hAnsiTheme="minorHAnsi"/>
          <w:sz w:val="22"/>
          <w:szCs w:val="22"/>
        </w:rPr>
      </w:pPr>
    </w:p>
    <w:p w14:paraId="2F40A7AB" w14:textId="77777777" w:rsidR="008C3AF9" w:rsidRDefault="00B7715C" w:rsidP="008C3AF9">
      <w:pPr>
        <w:pStyle w:val="articlebodyabstracttext"/>
        <w:spacing w:before="0" w:beforeAutospacing="0" w:after="0" w:afterAutospacing="0" w:line="480" w:lineRule="auto"/>
        <w:ind w:firstLine="720"/>
        <w:jc w:val="both"/>
        <w:rPr>
          <w:rFonts w:asciiTheme="minorHAnsi" w:hAnsiTheme="minorHAnsi"/>
          <w:sz w:val="22"/>
          <w:szCs w:val="22"/>
        </w:rPr>
      </w:pPr>
      <w:r>
        <w:rPr>
          <w:rFonts w:asciiTheme="minorHAnsi" w:hAnsiTheme="minorHAnsi"/>
          <w:sz w:val="22"/>
          <w:szCs w:val="22"/>
        </w:rPr>
        <w:t xml:space="preserve">Bioseparation processes, which might </w:t>
      </w:r>
      <w:r w:rsidR="00E86758">
        <w:rPr>
          <w:rFonts w:asciiTheme="minorHAnsi" w:hAnsiTheme="minorHAnsi"/>
          <w:sz w:val="22"/>
          <w:szCs w:val="22"/>
        </w:rPr>
        <w:t>entail</w:t>
      </w:r>
      <w:r w:rsidR="004E29AF">
        <w:rPr>
          <w:rFonts w:asciiTheme="minorHAnsi" w:hAnsiTheme="minorHAnsi"/>
          <w:sz w:val="22"/>
          <w:szCs w:val="22"/>
        </w:rPr>
        <w:t xml:space="preserve"> extraction of proteins, peptides, DNA and antibodies</w:t>
      </w:r>
      <w:r w:rsidRPr="00B7715C">
        <w:t xml:space="preserve"> </w:t>
      </w:r>
      <w:r w:rsidRPr="00B7715C">
        <w:rPr>
          <w:rFonts w:asciiTheme="minorHAnsi" w:hAnsiTheme="minorHAnsi"/>
          <w:sz w:val="22"/>
          <w:szCs w:val="22"/>
        </w:rPr>
        <w:t>at low concentration</w:t>
      </w:r>
      <w:r w:rsidR="004E29AF">
        <w:rPr>
          <w:rFonts w:asciiTheme="minorHAnsi" w:hAnsiTheme="minorHAnsi"/>
          <w:sz w:val="22"/>
          <w:szCs w:val="22"/>
        </w:rPr>
        <w:t xml:space="preserve"> from complex biological </w:t>
      </w:r>
      <w:r w:rsidR="0053383F">
        <w:rPr>
          <w:rFonts w:asciiTheme="minorHAnsi" w:hAnsiTheme="minorHAnsi"/>
          <w:sz w:val="22"/>
          <w:szCs w:val="22"/>
        </w:rPr>
        <w:t>fluids</w:t>
      </w:r>
      <w:r w:rsidR="004E29AF">
        <w:rPr>
          <w:rFonts w:asciiTheme="minorHAnsi" w:hAnsiTheme="minorHAnsi"/>
          <w:sz w:val="22"/>
          <w:szCs w:val="22"/>
        </w:rPr>
        <w:t xml:space="preserve">, </w:t>
      </w:r>
      <w:r w:rsidR="008D0B94">
        <w:rPr>
          <w:rFonts w:asciiTheme="minorHAnsi" w:hAnsiTheme="minorHAnsi"/>
          <w:sz w:val="22"/>
          <w:szCs w:val="22"/>
        </w:rPr>
        <w:t xml:space="preserve">should </w:t>
      </w:r>
      <w:r w:rsidR="00527679">
        <w:rPr>
          <w:rFonts w:asciiTheme="minorHAnsi" w:hAnsiTheme="minorHAnsi"/>
          <w:sz w:val="22"/>
          <w:szCs w:val="22"/>
        </w:rPr>
        <w:t xml:space="preserve">be conceived </w:t>
      </w:r>
      <w:r w:rsidR="00146CFD">
        <w:rPr>
          <w:rFonts w:asciiTheme="minorHAnsi" w:hAnsiTheme="minorHAnsi"/>
          <w:sz w:val="22"/>
          <w:szCs w:val="22"/>
        </w:rPr>
        <w:t xml:space="preserve">taking into consideration </w:t>
      </w:r>
      <w:r w:rsidR="00527679" w:rsidRPr="00527679">
        <w:rPr>
          <w:rFonts w:asciiTheme="minorHAnsi" w:hAnsiTheme="minorHAnsi"/>
          <w:sz w:val="22"/>
          <w:szCs w:val="22"/>
        </w:rPr>
        <w:t>simplicity of operation</w:t>
      </w:r>
      <w:r w:rsidR="00527679">
        <w:rPr>
          <w:rFonts w:asciiTheme="minorHAnsi" w:hAnsiTheme="minorHAnsi"/>
          <w:sz w:val="22"/>
          <w:szCs w:val="22"/>
        </w:rPr>
        <w:t xml:space="preserve">, cost-effectiveness and performance in </w:t>
      </w:r>
      <w:r w:rsidR="00146CFD">
        <w:rPr>
          <w:rFonts w:asciiTheme="minorHAnsi" w:hAnsiTheme="minorHAnsi"/>
          <w:sz w:val="22"/>
          <w:szCs w:val="22"/>
        </w:rPr>
        <w:t xml:space="preserve">mild conditions. </w:t>
      </w:r>
      <w:r>
        <w:rPr>
          <w:rFonts w:asciiTheme="minorHAnsi" w:hAnsiTheme="minorHAnsi"/>
          <w:sz w:val="22"/>
          <w:szCs w:val="22"/>
        </w:rPr>
        <w:t xml:space="preserve">Thus, stimuli-responsive surfaces possess prominent advantages over conventional materials for inclusion in biomolecule sorting processes typically involving a series of sequential steps. By </w:t>
      </w:r>
      <w:r w:rsidR="009E5254">
        <w:rPr>
          <w:rFonts w:asciiTheme="minorHAnsi" w:hAnsiTheme="minorHAnsi"/>
          <w:sz w:val="22"/>
          <w:szCs w:val="22"/>
        </w:rPr>
        <w:t>switching</w:t>
      </w:r>
      <w:r w:rsidR="00F02C93">
        <w:rPr>
          <w:rFonts w:asciiTheme="minorHAnsi" w:hAnsiTheme="minorHAnsi"/>
          <w:sz w:val="22"/>
          <w:szCs w:val="22"/>
        </w:rPr>
        <w:t xml:space="preserve"> ON and OFF</w:t>
      </w:r>
      <w:r w:rsidR="009E5254">
        <w:rPr>
          <w:rFonts w:asciiTheme="minorHAnsi" w:hAnsiTheme="minorHAnsi"/>
          <w:sz w:val="22"/>
          <w:szCs w:val="22"/>
        </w:rPr>
        <w:t xml:space="preserve"> their affinity for the target molecule</w:t>
      </w:r>
      <w:r w:rsidR="00F02C93">
        <w:rPr>
          <w:rFonts w:asciiTheme="minorHAnsi" w:hAnsiTheme="minorHAnsi"/>
          <w:sz w:val="22"/>
          <w:szCs w:val="22"/>
        </w:rPr>
        <w:t xml:space="preserve">, </w:t>
      </w:r>
      <w:r>
        <w:rPr>
          <w:rFonts w:asciiTheme="minorHAnsi" w:hAnsiTheme="minorHAnsi"/>
          <w:sz w:val="22"/>
          <w:szCs w:val="22"/>
        </w:rPr>
        <w:t>in response to a stimulus</w:t>
      </w:r>
      <w:r w:rsidR="00906DCC">
        <w:rPr>
          <w:rFonts w:asciiTheme="minorHAnsi" w:hAnsiTheme="minorHAnsi"/>
          <w:sz w:val="22"/>
          <w:szCs w:val="22"/>
        </w:rPr>
        <w:t xml:space="preserve">, </w:t>
      </w:r>
      <w:r w:rsidR="009E5254">
        <w:rPr>
          <w:rFonts w:asciiTheme="minorHAnsi" w:hAnsiTheme="minorHAnsi"/>
          <w:sz w:val="22"/>
          <w:szCs w:val="22"/>
        </w:rPr>
        <w:t>responsive surfaces allow</w:t>
      </w:r>
      <w:r w:rsidR="00906DCC">
        <w:rPr>
          <w:rFonts w:asciiTheme="minorHAnsi" w:hAnsiTheme="minorHAnsi"/>
          <w:sz w:val="22"/>
          <w:szCs w:val="22"/>
        </w:rPr>
        <w:t xml:space="preserve"> higher </w:t>
      </w:r>
      <w:r w:rsidR="009E5254">
        <w:rPr>
          <w:rFonts w:asciiTheme="minorHAnsi" w:hAnsiTheme="minorHAnsi"/>
          <w:sz w:val="22"/>
          <w:szCs w:val="22"/>
        </w:rPr>
        <w:t>capture</w:t>
      </w:r>
      <w:r w:rsidR="00906DCC">
        <w:rPr>
          <w:rFonts w:asciiTheme="minorHAnsi" w:hAnsiTheme="minorHAnsi"/>
          <w:sz w:val="22"/>
          <w:szCs w:val="22"/>
        </w:rPr>
        <w:t xml:space="preserve"> and sequential elution of target molecules in organic solvent-free conditions.</w:t>
      </w:r>
      <w:r w:rsidR="009E5254">
        <w:rPr>
          <w:rFonts w:asciiTheme="minorHAnsi" w:hAnsiTheme="minorHAnsi"/>
          <w:sz w:val="22"/>
          <w:szCs w:val="22"/>
        </w:rPr>
        <w:t xml:space="preserve"> Furthermore, stimuli-responsiveness </w:t>
      </w:r>
      <w:r w:rsidR="00BB2CF8">
        <w:rPr>
          <w:rFonts w:asciiTheme="minorHAnsi" w:hAnsiTheme="minorHAnsi"/>
          <w:sz w:val="22"/>
          <w:szCs w:val="22"/>
        </w:rPr>
        <w:t>holds the innate</w:t>
      </w:r>
      <w:r w:rsidR="00AC3848" w:rsidRPr="00AC3848">
        <w:rPr>
          <w:rFonts w:asciiTheme="minorHAnsi" w:hAnsiTheme="minorHAnsi"/>
          <w:sz w:val="22"/>
          <w:szCs w:val="22"/>
        </w:rPr>
        <w:t xml:space="preserve"> merits of easy regeneration</w:t>
      </w:r>
      <w:r w:rsidR="008C3AF9">
        <w:rPr>
          <w:rFonts w:asciiTheme="minorHAnsi" w:hAnsiTheme="minorHAnsi"/>
          <w:sz w:val="22"/>
          <w:szCs w:val="22"/>
        </w:rPr>
        <w:t xml:space="preserve"> and prolonged reusability. </w:t>
      </w:r>
    </w:p>
    <w:p w14:paraId="5E6D1A05" w14:textId="7B3495A0" w:rsidR="00260EC7" w:rsidRDefault="00456EE2" w:rsidP="007E0B3C">
      <w:pPr>
        <w:pStyle w:val="articlebodyabstracttext"/>
        <w:spacing w:before="0" w:beforeAutospacing="0" w:after="0" w:afterAutospacing="0" w:line="480" w:lineRule="auto"/>
        <w:ind w:firstLine="720"/>
        <w:jc w:val="both"/>
        <w:rPr>
          <w:rFonts w:asciiTheme="minorHAnsi" w:hAnsiTheme="minorHAnsi"/>
          <w:sz w:val="22"/>
          <w:szCs w:val="22"/>
        </w:rPr>
      </w:pPr>
      <w:r>
        <w:rPr>
          <w:rFonts w:asciiTheme="minorHAnsi" w:hAnsiTheme="minorHAnsi"/>
          <w:sz w:val="22"/>
          <w:szCs w:val="22"/>
        </w:rPr>
        <w:t>In order to meet the design criterion of simplicity of operation, t</w:t>
      </w:r>
      <w:r w:rsidR="00667548">
        <w:rPr>
          <w:rFonts w:asciiTheme="minorHAnsi" w:hAnsiTheme="minorHAnsi"/>
          <w:sz w:val="22"/>
          <w:szCs w:val="22"/>
        </w:rPr>
        <w:t xml:space="preserve">emperature- and pH-responsive </w:t>
      </w:r>
      <w:r w:rsidR="00667548" w:rsidRPr="00667548">
        <w:rPr>
          <w:rFonts w:asciiTheme="minorHAnsi" w:hAnsiTheme="minorHAnsi"/>
          <w:sz w:val="22"/>
          <w:szCs w:val="22"/>
        </w:rPr>
        <w:t>surfaces have been the most widely investigated</w:t>
      </w:r>
      <w:r w:rsidR="00F02C93">
        <w:rPr>
          <w:rFonts w:asciiTheme="minorHAnsi" w:hAnsiTheme="minorHAnsi"/>
          <w:sz w:val="22"/>
          <w:szCs w:val="22"/>
        </w:rPr>
        <w:t xml:space="preserve"> responsive surfaces</w:t>
      </w:r>
      <w:r w:rsidR="00667548" w:rsidRPr="00667548">
        <w:rPr>
          <w:rFonts w:asciiTheme="minorHAnsi" w:hAnsiTheme="minorHAnsi"/>
          <w:sz w:val="22"/>
          <w:szCs w:val="22"/>
        </w:rPr>
        <w:t xml:space="preserve"> for integration in bioseparation processes by relying mainly on their capability to control hydrophobic and </w:t>
      </w:r>
      <w:r w:rsidR="00667548" w:rsidRPr="00667548">
        <w:rPr>
          <w:rFonts w:asciiTheme="minorHAnsi" w:hAnsiTheme="minorHAnsi"/>
          <w:sz w:val="22"/>
          <w:szCs w:val="22"/>
        </w:rPr>
        <w:lastRenderedPageBreak/>
        <w:t>electrostatic interactions.</w:t>
      </w:r>
      <w:hyperlink w:anchor="_ENREF_73" w:tooltip="Lorenzo, 2015 #40" w:history="1">
        <w:r w:rsidR="00C23356" w:rsidRPr="00667548">
          <w:rPr>
            <w:rFonts w:asciiTheme="minorHAnsi" w:hAnsiTheme="minorHAnsi"/>
            <w:sz w:val="22"/>
            <w:szCs w:val="22"/>
          </w:rPr>
          <w:fldChar w:fldCharType="begin"/>
        </w:r>
        <w:r w:rsidR="00C23356">
          <w:rPr>
            <w:rFonts w:asciiTheme="minorHAnsi" w:hAnsiTheme="minorHAnsi"/>
            <w:sz w:val="22"/>
            <w:szCs w:val="22"/>
          </w:rPr>
          <w:instrText xml:space="preserve"> ADDIN EN.CITE &lt;EndNote&gt;&lt;Cite&gt;&lt;Author&gt;Lorenzo&lt;/Author&gt;&lt;Year&gt;2015&lt;/Year&gt;&lt;RecNum&gt;40&lt;/RecNum&gt;&lt;DisplayText&gt;&lt;style face="superscript"&gt;73&lt;/style&gt;&lt;/DisplayText&gt;&lt;record&gt;&lt;rec-number&gt;40&lt;/rec-number&gt;&lt;foreign-keys&gt;&lt;key app="EN" db-id="9atvsvst3zdwxmep5rzpds2c0teve2rp0ra0"&gt;40&lt;/key&gt;&lt;/foreign-keys&gt;&lt;ref-type name="Journal Article"&gt;17&lt;/ref-type&gt;&lt;contributors&gt;&lt;authors&gt;&lt;author&gt;Lorenzo, R. A.&lt;/author&gt;&lt;author&gt;Carro, A. M.&lt;/author&gt;&lt;author&gt;Concheiro, A.&lt;/author&gt;&lt;author&gt;Alvarez-Lorenzo, C.&lt;/author&gt;&lt;/authors&gt;&lt;/contributors&gt;&lt;titles&gt;&lt;title&gt;Stimuli-responsive materials in analytical separation&lt;/title&gt;&lt;secondary-title&gt;Analytical and Bioanalytical Chemistry&lt;/secondary-title&gt;&lt;alt-title&gt;Anal. Bioanal. Chem.&lt;/alt-title&gt;&lt;/titles&gt;&lt;periodical&gt;&lt;full-title&gt;Analytical and Bioanalytical Chemistry&lt;/full-title&gt;&lt;abbr-1&gt;Anal. Bioanal. Chem.&lt;/abbr-1&gt;&lt;/periodical&gt;&lt;alt-periodical&gt;&lt;full-title&gt;Analytical and Bioanalytical Chemistry&lt;/full-title&gt;&lt;abbr-1&gt;Anal. Bioanal. Chem.&lt;/abbr-1&gt;&lt;/alt-periodical&gt;&lt;pages&gt;4927-4948&lt;/pages&gt;&lt;volume&gt;407&lt;/volume&gt;&lt;number&gt;17&lt;/number&gt;&lt;dates&gt;&lt;year&gt;2015&lt;/year&gt;&lt;pub-dates&gt;&lt;date&gt;Jul&lt;/date&gt;&lt;/pub-dates&gt;&lt;/dates&gt;&lt;isbn&gt;1618-2642&lt;/isbn&gt;&lt;accession-num&gt;WOS:000356461800007&lt;/accession-num&gt;&lt;urls&gt;&lt;related-urls&gt;&lt;url&gt;&amp;lt;Go to ISI&amp;gt;://WOS:000356461800007&lt;/url&gt;&lt;/related-urls&gt;&lt;/urls&gt;&lt;electronic-resource-num&gt;10.1007/s00216-015-8679-1&lt;/electronic-resource-num&gt;&lt;/record&gt;&lt;/Cite&gt;&lt;/EndNote&gt;</w:instrText>
        </w:r>
        <w:r w:rsidR="00C23356" w:rsidRPr="00667548">
          <w:rPr>
            <w:rFonts w:asciiTheme="minorHAnsi" w:hAnsiTheme="minorHAnsi"/>
            <w:sz w:val="22"/>
            <w:szCs w:val="22"/>
          </w:rPr>
          <w:fldChar w:fldCharType="separate"/>
        </w:r>
        <w:r w:rsidR="00C23356" w:rsidRPr="006B6CED">
          <w:rPr>
            <w:rFonts w:asciiTheme="minorHAnsi" w:hAnsiTheme="minorHAnsi"/>
            <w:noProof/>
            <w:sz w:val="22"/>
            <w:szCs w:val="22"/>
            <w:vertAlign w:val="superscript"/>
          </w:rPr>
          <w:t>73</w:t>
        </w:r>
        <w:r w:rsidR="00C23356" w:rsidRPr="00667548">
          <w:rPr>
            <w:rFonts w:asciiTheme="minorHAnsi" w:hAnsiTheme="minorHAnsi"/>
            <w:sz w:val="22"/>
            <w:szCs w:val="22"/>
          </w:rPr>
          <w:fldChar w:fldCharType="end"/>
        </w:r>
      </w:hyperlink>
      <w:r w:rsidR="00667548" w:rsidRPr="00667548">
        <w:rPr>
          <w:rFonts w:asciiTheme="minorHAnsi" w:hAnsiTheme="minorHAnsi"/>
          <w:sz w:val="22"/>
          <w:szCs w:val="22"/>
        </w:rPr>
        <w:t xml:space="preserve"> For instance, </w:t>
      </w:r>
      <w:r w:rsidR="00667548">
        <w:rPr>
          <w:rFonts w:asciiTheme="minorHAnsi" w:hAnsiTheme="minorHAnsi"/>
          <w:sz w:val="22"/>
          <w:szCs w:val="22"/>
        </w:rPr>
        <w:t xml:space="preserve">a cyclodextrin-grafted </w:t>
      </w:r>
      <w:r w:rsidR="00667548" w:rsidRPr="00667548">
        <w:rPr>
          <w:rFonts w:asciiTheme="minorHAnsi" w:hAnsiTheme="minorHAnsi"/>
          <w:sz w:val="22"/>
          <w:szCs w:val="22"/>
        </w:rPr>
        <w:t xml:space="preserve">pH-responsive poly(ethylene glycol)-block-poly(acrylic acid) </w:t>
      </w:r>
      <w:r w:rsidR="00667548">
        <w:rPr>
          <w:rFonts w:asciiTheme="minorHAnsi" w:hAnsiTheme="minorHAnsi"/>
          <w:sz w:val="22"/>
          <w:szCs w:val="22"/>
        </w:rPr>
        <w:t xml:space="preserve">immobilised on an azobenzene-terminated SAM is able to reversibly expose a negative or neutral charge depending on the pH, inducing the capture or release of </w:t>
      </w:r>
      <w:r w:rsidR="00667548" w:rsidRPr="00667548">
        <w:rPr>
          <w:rFonts w:asciiTheme="minorHAnsi" w:hAnsiTheme="minorHAnsi"/>
          <w:sz w:val="22"/>
          <w:szCs w:val="22"/>
        </w:rPr>
        <w:t xml:space="preserve">the </w:t>
      </w:r>
      <w:r w:rsidR="00667548">
        <w:rPr>
          <w:rFonts w:asciiTheme="minorHAnsi" w:hAnsiTheme="minorHAnsi"/>
          <w:sz w:val="22"/>
          <w:szCs w:val="22"/>
        </w:rPr>
        <w:t>positively charge</w:t>
      </w:r>
      <w:r w:rsidR="009B38DE">
        <w:rPr>
          <w:rFonts w:asciiTheme="minorHAnsi" w:hAnsiTheme="minorHAnsi"/>
          <w:sz w:val="22"/>
          <w:szCs w:val="22"/>
        </w:rPr>
        <w:t>d</w:t>
      </w:r>
      <w:r w:rsidR="00667548">
        <w:rPr>
          <w:rFonts w:asciiTheme="minorHAnsi" w:hAnsiTheme="minorHAnsi"/>
          <w:sz w:val="22"/>
          <w:szCs w:val="22"/>
        </w:rPr>
        <w:t xml:space="preserve"> </w:t>
      </w:r>
      <w:r w:rsidR="00667548" w:rsidRPr="00667548">
        <w:rPr>
          <w:rFonts w:asciiTheme="minorHAnsi" w:hAnsiTheme="minorHAnsi"/>
          <w:sz w:val="22"/>
          <w:szCs w:val="22"/>
        </w:rPr>
        <w:t>protein cytochrome c</w:t>
      </w:r>
      <w:r w:rsidR="00667548">
        <w:rPr>
          <w:rFonts w:asciiTheme="minorHAnsi" w:hAnsiTheme="minorHAnsi"/>
          <w:sz w:val="22"/>
          <w:szCs w:val="22"/>
        </w:rPr>
        <w:t>.</w:t>
      </w:r>
      <w:hyperlink w:anchor="_ENREF_52" w:tooltip="Wan, 2010 #41" w:history="1">
        <w:r w:rsidR="00C23356" w:rsidRPr="00667548">
          <w:rPr>
            <w:rFonts w:asciiTheme="minorHAnsi" w:hAnsiTheme="minorHAnsi"/>
            <w:sz w:val="22"/>
            <w:szCs w:val="22"/>
          </w:rPr>
          <w:fldChar w:fldCharType="begin"/>
        </w:r>
        <w:r w:rsidR="00C23356">
          <w:rPr>
            <w:rFonts w:asciiTheme="minorHAnsi" w:hAnsiTheme="minorHAnsi"/>
            <w:sz w:val="22"/>
            <w:szCs w:val="22"/>
          </w:rPr>
          <w:instrText xml:space="preserve"> ADDIN EN.CITE &lt;EndNote&gt;&lt;Cite&gt;&lt;Author&gt;Wan&lt;/Author&gt;&lt;Year&gt;2010&lt;/Year&gt;&lt;RecNum&gt;41&lt;/RecNum&gt;&lt;DisplayText&gt;&lt;style face="superscript"&gt;52&lt;/style&gt;&lt;/DisplayText&gt;&lt;record&gt;&lt;rec-number&gt;41&lt;/rec-number&gt;&lt;foreign-keys&gt;&lt;key app="EN" db-id="9atvsvst3zdwxmep5rzpds2c0teve2rp0ra0"&gt;41&lt;/key&gt;&lt;/foreign-keys&gt;&lt;ref-type name="Journal Article"&gt;17&lt;/ref-type&gt;&lt;contributors&gt;&lt;authors&gt;&lt;author&gt;Wan, P.&lt;/author&gt;&lt;author&gt;Chen, Y.&lt;/author&gt;&lt;author&gt;Xing, Y. &lt;/author&gt;&lt;author&gt;Chi, L.&lt;/author&gt;&lt;author&gt;Zhang, X.&lt;/author&gt;&lt;/authors&gt;&lt;/contributors&gt;&lt;titles&gt;&lt;title&gt;Combining Host-Guest Systems with Nonfouling Material for the Fabrication of a Biosurface: Toward Nearly Complete and Reversible Resistance of Cytochrome c&lt;/title&gt;&lt;secondary-title&gt;Langmuir&lt;/secondary-title&gt;&lt;alt-title&gt;Langmuir&lt;/alt-title&gt;&lt;/titles&gt;&lt;periodical&gt;&lt;full-title&gt;Langmuir&lt;/full-title&gt;&lt;/periodical&gt;&lt;alt-periodical&gt;&lt;full-title&gt;Langmuir&lt;/full-title&gt;&lt;/alt-periodical&gt;&lt;pages&gt;12515-12517&lt;/pages&gt;&lt;volume&gt;26&lt;/volume&gt;&lt;number&gt;15&lt;/number&gt;&lt;dates&gt;&lt;year&gt;2010&lt;/year&gt;&lt;/dates&gt;&lt;urls&gt;&lt;/urls&gt;&lt;/record&gt;&lt;/Cite&gt;&lt;/EndNote&gt;</w:instrText>
        </w:r>
        <w:r w:rsidR="00C23356" w:rsidRPr="00667548">
          <w:rPr>
            <w:rFonts w:asciiTheme="minorHAnsi" w:hAnsiTheme="minorHAnsi"/>
            <w:sz w:val="22"/>
            <w:szCs w:val="22"/>
          </w:rPr>
          <w:fldChar w:fldCharType="separate"/>
        </w:r>
        <w:r w:rsidR="00C23356" w:rsidRPr="00AD4129">
          <w:rPr>
            <w:rFonts w:asciiTheme="minorHAnsi" w:hAnsiTheme="minorHAnsi"/>
            <w:noProof/>
            <w:sz w:val="22"/>
            <w:szCs w:val="22"/>
            <w:vertAlign w:val="superscript"/>
          </w:rPr>
          <w:t>52</w:t>
        </w:r>
        <w:r w:rsidR="00C23356" w:rsidRPr="00667548">
          <w:rPr>
            <w:rFonts w:asciiTheme="minorHAnsi" w:hAnsiTheme="minorHAnsi"/>
            <w:sz w:val="22"/>
            <w:szCs w:val="22"/>
          </w:rPr>
          <w:fldChar w:fldCharType="end"/>
        </w:r>
      </w:hyperlink>
      <w:r w:rsidR="00667548">
        <w:rPr>
          <w:rFonts w:asciiTheme="minorHAnsi" w:hAnsiTheme="minorHAnsi"/>
          <w:sz w:val="22"/>
          <w:szCs w:val="22"/>
        </w:rPr>
        <w:t xml:space="preserve"> </w:t>
      </w:r>
      <w:r w:rsidR="00D9791B">
        <w:rPr>
          <w:rFonts w:asciiTheme="minorHAnsi" w:hAnsiTheme="minorHAnsi"/>
          <w:sz w:val="22"/>
          <w:szCs w:val="22"/>
        </w:rPr>
        <w:t>Whereas</w:t>
      </w:r>
      <w:r w:rsidR="00C822E4">
        <w:rPr>
          <w:rFonts w:asciiTheme="minorHAnsi" w:hAnsiTheme="minorHAnsi"/>
          <w:sz w:val="22"/>
          <w:szCs w:val="22"/>
        </w:rPr>
        <w:t xml:space="preserve"> </w:t>
      </w:r>
      <w:r w:rsidR="00CC4446">
        <w:rPr>
          <w:rFonts w:asciiTheme="minorHAnsi" w:hAnsiTheme="minorHAnsi"/>
          <w:sz w:val="22"/>
          <w:szCs w:val="22"/>
        </w:rPr>
        <w:t>these</w:t>
      </w:r>
      <w:r w:rsidR="00C822E4">
        <w:rPr>
          <w:rFonts w:asciiTheme="minorHAnsi" w:hAnsiTheme="minorHAnsi"/>
          <w:sz w:val="22"/>
          <w:szCs w:val="22"/>
        </w:rPr>
        <w:t xml:space="preserve"> systems</w:t>
      </w:r>
      <w:r w:rsidR="00CC4446">
        <w:rPr>
          <w:rFonts w:asciiTheme="minorHAnsi" w:hAnsiTheme="minorHAnsi"/>
          <w:sz w:val="22"/>
          <w:szCs w:val="22"/>
        </w:rPr>
        <w:t>, which are</w:t>
      </w:r>
      <w:r w:rsidR="00C822E4">
        <w:rPr>
          <w:rFonts w:asciiTheme="minorHAnsi" w:hAnsiTheme="minorHAnsi"/>
          <w:sz w:val="22"/>
          <w:szCs w:val="22"/>
        </w:rPr>
        <w:t xml:space="preserve"> </w:t>
      </w:r>
      <w:r w:rsidR="00CC4446">
        <w:rPr>
          <w:rFonts w:asciiTheme="minorHAnsi" w:hAnsiTheme="minorHAnsi"/>
          <w:sz w:val="22"/>
          <w:szCs w:val="22"/>
        </w:rPr>
        <w:t xml:space="preserve">based on non-specific interactions, </w:t>
      </w:r>
      <w:r w:rsidR="00C822E4">
        <w:rPr>
          <w:rFonts w:asciiTheme="minorHAnsi" w:hAnsiTheme="minorHAnsi"/>
          <w:sz w:val="22"/>
          <w:szCs w:val="22"/>
        </w:rPr>
        <w:t xml:space="preserve">are able to meet some </w:t>
      </w:r>
      <w:r w:rsidR="00CC4446">
        <w:rPr>
          <w:rFonts w:asciiTheme="minorHAnsi" w:hAnsiTheme="minorHAnsi"/>
          <w:sz w:val="22"/>
          <w:szCs w:val="22"/>
        </w:rPr>
        <w:t xml:space="preserve">of the bioseparation end uses, </w:t>
      </w:r>
      <w:r w:rsidR="008C3AF9">
        <w:rPr>
          <w:rFonts w:asciiTheme="minorHAnsi" w:hAnsiTheme="minorHAnsi"/>
          <w:sz w:val="22"/>
          <w:szCs w:val="22"/>
        </w:rPr>
        <w:t>t</w:t>
      </w:r>
      <w:r w:rsidR="00D631D4">
        <w:rPr>
          <w:rFonts w:asciiTheme="minorHAnsi" w:hAnsiTheme="minorHAnsi"/>
          <w:sz w:val="22"/>
          <w:szCs w:val="22"/>
        </w:rPr>
        <w:t xml:space="preserve">he </w:t>
      </w:r>
      <w:r w:rsidR="00F02C93">
        <w:rPr>
          <w:rFonts w:asciiTheme="minorHAnsi" w:hAnsiTheme="minorHAnsi"/>
          <w:sz w:val="22"/>
          <w:szCs w:val="22"/>
        </w:rPr>
        <w:t xml:space="preserve">remaining </w:t>
      </w:r>
      <w:r w:rsidR="00D631D4">
        <w:rPr>
          <w:rFonts w:asciiTheme="minorHAnsi" w:hAnsiTheme="minorHAnsi"/>
          <w:sz w:val="22"/>
          <w:szCs w:val="22"/>
        </w:rPr>
        <w:t xml:space="preserve">challenge today is </w:t>
      </w:r>
      <w:r w:rsidR="008C3AF9">
        <w:rPr>
          <w:rFonts w:asciiTheme="minorHAnsi" w:hAnsiTheme="minorHAnsi"/>
          <w:sz w:val="22"/>
          <w:szCs w:val="22"/>
        </w:rPr>
        <w:t xml:space="preserve">to promote a high degree of selectivity </w:t>
      </w:r>
      <w:r w:rsidR="008C3AF9" w:rsidRPr="00F304C8">
        <w:rPr>
          <w:rFonts w:asciiTheme="minorHAnsi" w:hAnsiTheme="minorHAnsi"/>
          <w:sz w:val="22"/>
          <w:szCs w:val="22"/>
        </w:rPr>
        <w:t>while creating a full</w:t>
      </w:r>
      <w:r w:rsidR="006C098D">
        <w:rPr>
          <w:rFonts w:asciiTheme="minorHAnsi" w:hAnsiTheme="minorHAnsi"/>
          <w:sz w:val="22"/>
          <w:szCs w:val="22"/>
        </w:rPr>
        <w:t>y</w:t>
      </w:r>
      <w:r w:rsidR="008C3AF9" w:rsidRPr="00F304C8">
        <w:rPr>
          <w:rFonts w:asciiTheme="minorHAnsi" w:hAnsiTheme="minorHAnsi"/>
          <w:sz w:val="22"/>
          <w:szCs w:val="22"/>
        </w:rPr>
        <w:t xml:space="preserve"> reversible system</w:t>
      </w:r>
      <w:r w:rsidR="008C3AF9">
        <w:rPr>
          <w:rFonts w:asciiTheme="minorHAnsi" w:hAnsiTheme="minorHAnsi"/>
          <w:sz w:val="22"/>
          <w:szCs w:val="22"/>
        </w:rPr>
        <w:t>.</w:t>
      </w:r>
      <w:r w:rsidR="009B38DE">
        <w:rPr>
          <w:rFonts w:asciiTheme="minorHAnsi" w:hAnsiTheme="minorHAnsi"/>
          <w:color w:val="000000"/>
          <w:sz w:val="22"/>
          <w:szCs w:val="22"/>
        </w:rPr>
        <w:t xml:space="preserve"> </w:t>
      </w:r>
      <w:r w:rsidR="00CD6F47">
        <w:rPr>
          <w:rFonts w:asciiTheme="minorHAnsi" w:hAnsiTheme="minorHAnsi" w:cs="Helvetica"/>
          <w:sz w:val="22"/>
          <w:szCs w:val="22"/>
        </w:rPr>
        <w:t>In order to achieve this goal</w:t>
      </w:r>
      <w:r w:rsidR="007D5FC0">
        <w:rPr>
          <w:rFonts w:asciiTheme="minorHAnsi" w:hAnsiTheme="minorHAnsi" w:cs="Helvetica"/>
          <w:sz w:val="22"/>
          <w:szCs w:val="22"/>
        </w:rPr>
        <w:t>, a</w:t>
      </w:r>
      <w:r w:rsidR="009A352F" w:rsidRPr="00847109">
        <w:rPr>
          <w:rFonts w:asciiTheme="minorHAnsi" w:hAnsiTheme="minorHAnsi" w:cs="Helvetica"/>
          <w:sz w:val="22"/>
          <w:szCs w:val="22"/>
        </w:rPr>
        <w:t>n ingenious</w:t>
      </w:r>
      <w:r w:rsidR="006C098D">
        <w:rPr>
          <w:rFonts w:asciiTheme="minorHAnsi" w:hAnsiTheme="minorHAnsi" w:cs="Helvetica"/>
          <w:sz w:val="22"/>
          <w:szCs w:val="22"/>
        </w:rPr>
        <w:t xml:space="preserve"> chemomechanical sorting system</w:t>
      </w:r>
      <w:r w:rsidR="009A352F" w:rsidRPr="00847109">
        <w:rPr>
          <w:rFonts w:asciiTheme="minorHAnsi" w:hAnsiTheme="minorHAnsi" w:cs="Helvetica"/>
          <w:sz w:val="22"/>
          <w:szCs w:val="22"/>
        </w:rPr>
        <w:t xml:space="preserve"> has been devised to catch and release target biomolecules from a solution mixture.</w:t>
      </w:r>
      <w:hyperlink w:anchor="_ENREF_7" w:tooltip="Shastri, 2015 #34" w:history="1">
        <w:r w:rsidR="00C23356" w:rsidRPr="00847109">
          <w:rPr>
            <w:rFonts w:asciiTheme="minorHAnsi" w:hAnsiTheme="minorHAnsi" w:cs="Helvetica"/>
            <w:sz w:val="22"/>
            <w:szCs w:val="22"/>
          </w:rPr>
          <w:fldChar w:fldCharType="begin">
            <w:fldData xml:space="preserve">PEVuZE5vdGU+PENpdGU+PEF1dGhvcj5TaGFzdHJpPC9BdXRob3I+PFllYXI+MjAxNTwvWWVhcj48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</w:fldData>
          </w:fldChar>
        </w:r>
        <w:r w:rsidR="00C23356">
          <w:rPr>
            <w:rFonts w:asciiTheme="minorHAnsi" w:hAnsiTheme="minorHAnsi" w:cs="Helvetica"/>
            <w:sz w:val="22"/>
            <w:szCs w:val="22"/>
          </w:rPr>
          <w:instrText xml:space="preserve"> ADDIN EN.CITE </w:instrText>
        </w:r>
        <w:r w:rsidR="00C23356">
          <w:rPr>
            <w:rFonts w:asciiTheme="minorHAnsi" w:hAnsiTheme="minorHAnsi" w:cs="Helvetica"/>
            <w:sz w:val="22"/>
            <w:szCs w:val="22"/>
          </w:rPr>
          <w:fldChar w:fldCharType="begin">
            <w:fldData xml:space="preserve">PEVuZE5vdGU+PENpdGU+PEF1dGhvcj5TaGFzdHJpPC9BdXRob3I+PFllYXI+MjAxNTwvWWVhcj48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</w:fldData>
          </w:fldChar>
        </w:r>
        <w:r w:rsidR="00C23356">
          <w:rPr>
            <w:rFonts w:asciiTheme="minorHAnsi" w:hAnsiTheme="minorHAnsi" w:cs="Helvetica"/>
            <w:sz w:val="22"/>
            <w:szCs w:val="22"/>
          </w:rPr>
          <w:instrText xml:space="preserve"> ADDIN EN.CITE.DATA </w:instrText>
        </w:r>
        <w:r w:rsidR="00C23356">
          <w:rPr>
            <w:rFonts w:asciiTheme="minorHAnsi" w:hAnsiTheme="minorHAnsi" w:cs="Helvetica"/>
            <w:sz w:val="22"/>
            <w:szCs w:val="22"/>
          </w:rPr>
        </w:r>
        <w:r w:rsidR="00C23356">
          <w:rPr>
            <w:rFonts w:asciiTheme="minorHAnsi" w:hAnsiTheme="minorHAnsi" w:cs="Helvetica"/>
            <w:sz w:val="22"/>
            <w:szCs w:val="22"/>
          </w:rPr>
          <w:fldChar w:fldCharType="end"/>
        </w:r>
        <w:r w:rsidR="00C23356" w:rsidRPr="00847109">
          <w:rPr>
            <w:rFonts w:asciiTheme="minorHAnsi" w:hAnsiTheme="minorHAnsi" w:cs="Helvetica"/>
            <w:sz w:val="22"/>
            <w:szCs w:val="22"/>
          </w:rPr>
        </w:r>
        <w:r w:rsidR="00C23356" w:rsidRPr="00847109">
          <w:rPr>
            <w:rFonts w:asciiTheme="minorHAnsi" w:hAnsiTheme="minorHAnsi" w:cs="Helvetica"/>
            <w:sz w:val="22"/>
            <w:szCs w:val="22"/>
          </w:rPr>
          <w:fldChar w:fldCharType="separate"/>
        </w:r>
        <w:r w:rsidR="00C23356" w:rsidRPr="00B43ECE">
          <w:rPr>
            <w:rFonts w:asciiTheme="minorHAnsi" w:hAnsiTheme="minorHAnsi" w:cs="Helvetica"/>
            <w:noProof/>
            <w:sz w:val="22"/>
            <w:szCs w:val="22"/>
            <w:vertAlign w:val="superscript"/>
          </w:rPr>
          <w:t>7</w:t>
        </w:r>
        <w:r w:rsidR="00C23356" w:rsidRPr="00847109">
          <w:rPr>
            <w:rFonts w:asciiTheme="minorHAnsi" w:hAnsiTheme="minorHAnsi" w:cs="Helvetica"/>
            <w:sz w:val="22"/>
            <w:szCs w:val="22"/>
          </w:rPr>
          <w:fldChar w:fldCharType="end"/>
        </w:r>
      </w:hyperlink>
      <w:r w:rsidR="009A352F" w:rsidRPr="00847109">
        <w:rPr>
          <w:rFonts w:asciiTheme="minorHAnsi" w:hAnsiTheme="minorHAnsi" w:cs="Helvetica"/>
          <w:sz w:val="22"/>
          <w:szCs w:val="22"/>
        </w:rPr>
        <w:t xml:space="preserve"> Inspired from the ability of vesicle-carrying kinesins and dyneins to shuttle different biomolecule cargos along the microtubule network, a </w:t>
      </w:r>
      <w:r w:rsidR="009A352F" w:rsidRPr="007D5FC0">
        <w:rPr>
          <w:rFonts w:asciiTheme="minorHAnsi" w:hAnsiTheme="minorHAnsi" w:cs="Helvetica"/>
          <w:sz w:val="22"/>
          <w:szCs w:val="22"/>
        </w:rPr>
        <w:t>microfluidic system has been built to facilitate a bilayer fluid flow and accommodate</w:t>
      </w:r>
      <w:r w:rsidR="00993CB1">
        <w:rPr>
          <w:rFonts w:asciiTheme="minorHAnsi" w:hAnsiTheme="minorHAnsi" w:cs="Helvetica"/>
          <w:sz w:val="22"/>
          <w:szCs w:val="22"/>
        </w:rPr>
        <w:t xml:space="preserve"> bendy pH-responsive polymeric </w:t>
      </w:r>
      <w:r w:rsidR="007D5FC0" w:rsidRPr="007D5FC0">
        <w:rPr>
          <w:rFonts w:asciiTheme="minorHAnsi" w:hAnsiTheme="minorHAnsi" w:cs="Helvetica"/>
          <w:sz w:val="22"/>
          <w:szCs w:val="22"/>
        </w:rPr>
        <w:t>P(AAm-co-AAc</w:t>
      </w:r>
      <w:r w:rsidR="006C098D">
        <w:rPr>
          <w:rFonts w:asciiTheme="minorHAnsi" w:hAnsiTheme="minorHAnsi" w:cs="Helvetica"/>
          <w:sz w:val="22"/>
          <w:szCs w:val="22"/>
        </w:rPr>
        <w:t>) microscopic fins functionalis</w:t>
      </w:r>
      <w:r w:rsidR="009A352F" w:rsidRPr="007D5FC0">
        <w:rPr>
          <w:rFonts w:asciiTheme="minorHAnsi" w:hAnsiTheme="minorHAnsi" w:cs="Helvetica"/>
          <w:sz w:val="22"/>
          <w:szCs w:val="22"/>
        </w:rPr>
        <w:t>ed with a pH-sensitive, thr</w:t>
      </w:r>
      <w:r w:rsidR="00BB2CF8">
        <w:rPr>
          <w:rFonts w:asciiTheme="minorHAnsi" w:hAnsiTheme="minorHAnsi" w:cs="Helvetica"/>
          <w:sz w:val="22"/>
          <w:szCs w:val="22"/>
        </w:rPr>
        <w:t xml:space="preserve">ombin-specific aptamer </w:t>
      </w:r>
      <w:r w:rsidR="00BB2CF8" w:rsidRPr="00E303DD">
        <w:rPr>
          <w:rFonts w:asciiTheme="minorHAnsi" w:hAnsiTheme="minorHAnsi" w:cs="Helvetica"/>
          <w:sz w:val="22"/>
          <w:szCs w:val="22"/>
        </w:rPr>
        <w:t>(</w:t>
      </w:r>
      <w:r w:rsidR="00E303DD">
        <w:rPr>
          <w:rFonts w:asciiTheme="minorHAnsi" w:hAnsiTheme="minorHAnsi" w:cs="Helvetica"/>
          <w:sz w:val="22"/>
          <w:szCs w:val="22"/>
        </w:rPr>
        <w:t>Figure 2</w:t>
      </w:r>
      <w:r w:rsidR="009A352F" w:rsidRPr="00E303DD">
        <w:rPr>
          <w:rFonts w:asciiTheme="minorHAnsi" w:hAnsiTheme="minorHAnsi" w:cs="Helvetica"/>
          <w:sz w:val="22"/>
          <w:szCs w:val="22"/>
        </w:rPr>
        <w:t>).</w:t>
      </w:r>
      <w:r w:rsidR="009A352F" w:rsidRPr="007D5FC0">
        <w:rPr>
          <w:rFonts w:asciiTheme="minorHAnsi" w:hAnsiTheme="minorHAnsi" w:cs="Helvetica"/>
          <w:sz w:val="22"/>
          <w:szCs w:val="22"/>
        </w:rPr>
        <w:t xml:space="preserve"> </w:t>
      </w:r>
      <w:r w:rsidR="00993CB1">
        <w:rPr>
          <w:rFonts w:asciiTheme="minorHAnsi" w:hAnsiTheme="minorHAnsi" w:cs="Helvetica"/>
          <w:sz w:val="22"/>
          <w:szCs w:val="22"/>
        </w:rPr>
        <w:t>In such system,</w:t>
      </w:r>
      <w:r w:rsidR="00337E82">
        <w:rPr>
          <w:rFonts w:asciiTheme="minorHAnsi" w:hAnsiTheme="minorHAnsi" w:cs="Helvetica"/>
          <w:sz w:val="22"/>
          <w:szCs w:val="22"/>
        </w:rPr>
        <w:t xml:space="preserve"> depending on the pH,</w:t>
      </w:r>
      <w:r w:rsidR="00EA01B6">
        <w:rPr>
          <w:rFonts w:asciiTheme="minorHAnsi" w:hAnsiTheme="minorHAnsi" w:cs="Helvetica"/>
          <w:sz w:val="22"/>
          <w:szCs w:val="22"/>
        </w:rPr>
        <w:t xml:space="preserve"> the </w:t>
      </w:r>
      <w:r w:rsidR="00EA01B6" w:rsidRPr="007D5FC0">
        <w:rPr>
          <w:rFonts w:asciiTheme="minorHAnsi" w:hAnsiTheme="minorHAnsi" w:cs="Helvetica"/>
          <w:sz w:val="22"/>
          <w:szCs w:val="22"/>
        </w:rPr>
        <w:t>P(AAm-co-AAc)</w:t>
      </w:r>
      <w:r w:rsidR="00337E82">
        <w:rPr>
          <w:rFonts w:asciiTheme="minorHAnsi" w:hAnsiTheme="minorHAnsi" w:cs="Helvetica"/>
          <w:sz w:val="22"/>
          <w:szCs w:val="22"/>
        </w:rPr>
        <w:t xml:space="preserve"> hydrogel</w:t>
      </w:r>
      <w:r w:rsidR="00EA01B6">
        <w:rPr>
          <w:rFonts w:asciiTheme="minorHAnsi" w:hAnsiTheme="minorHAnsi" w:cs="Helvetica"/>
          <w:sz w:val="22"/>
          <w:szCs w:val="22"/>
        </w:rPr>
        <w:t xml:space="preserve"> </w:t>
      </w:r>
      <w:r w:rsidR="00993CB1">
        <w:rPr>
          <w:rFonts w:asciiTheme="minorHAnsi" w:hAnsiTheme="minorHAnsi" w:cs="Helvetica"/>
          <w:sz w:val="22"/>
          <w:szCs w:val="22"/>
        </w:rPr>
        <w:t xml:space="preserve">is present </w:t>
      </w:r>
      <w:r w:rsidR="00337E82">
        <w:rPr>
          <w:rFonts w:asciiTheme="minorHAnsi" w:hAnsiTheme="minorHAnsi" w:cs="Helvetica"/>
          <w:sz w:val="22"/>
          <w:szCs w:val="22"/>
        </w:rPr>
        <w:t>either</w:t>
      </w:r>
      <w:r w:rsidR="00483DA6">
        <w:rPr>
          <w:rFonts w:asciiTheme="minorHAnsi" w:hAnsiTheme="minorHAnsi" w:cs="Helvetica"/>
          <w:sz w:val="22"/>
          <w:szCs w:val="22"/>
        </w:rPr>
        <w:t xml:space="preserve"> in</w:t>
      </w:r>
      <w:r w:rsidR="00337E82">
        <w:rPr>
          <w:rFonts w:asciiTheme="minorHAnsi" w:hAnsiTheme="minorHAnsi" w:cs="Helvetica"/>
          <w:sz w:val="22"/>
          <w:szCs w:val="22"/>
        </w:rPr>
        <w:t xml:space="preserve"> its </w:t>
      </w:r>
      <w:r w:rsidR="00EA01B6">
        <w:rPr>
          <w:rFonts w:asciiTheme="minorHAnsi" w:hAnsiTheme="minorHAnsi" w:cs="Helvetica"/>
          <w:sz w:val="22"/>
          <w:szCs w:val="22"/>
        </w:rPr>
        <w:t>deprotonated</w:t>
      </w:r>
      <w:r w:rsidR="00993CB1">
        <w:rPr>
          <w:rFonts w:asciiTheme="minorHAnsi" w:hAnsiTheme="minorHAnsi" w:cs="Helvetica"/>
          <w:sz w:val="22"/>
          <w:szCs w:val="22"/>
        </w:rPr>
        <w:t xml:space="preserve"> form</w:t>
      </w:r>
      <w:r w:rsidR="00EA01B6">
        <w:rPr>
          <w:rFonts w:asciiTheme="minorHAnsi" w:hAnsiTheme="minorHAnsi" w:cs="Helvetica"/>
          <w:sz w:val="22"/>
          <w:szCs w:val="22"/>
        </w:rPr>
        <w:t xml:space="preserve">, </w:t>
      </w:r>
      <w:r w:rsidR="00337E82">
        <w:rPr>
          <w:rFonts w:asciiTheme="minorHAnsi" w:hAnsiTheme="minorHAnsi" w:cs="Helvetica"/>
          <w:sz w:val="22"/>
          <w:szCs w:val="22"/>
        </w:rPr>
        <w:t xml:space="preserve">which is capable of </w:t>
      </w:r>
      <w:r w:rsidR="00993CB1">
        <w:rPr>
          <w:rFonts w:asciiTheme="minorHAnsi" w:hAnsiTheme="minorHAnsi" w:cs="Helvetica"/>
          <w:sz w:val="22"/>
          <w:szCs w:val="22"/>
        </w:rPr>
        <w:t xml:space="preserve">swelling and </w:t>
      </w:r>
      <w:r w:rsidR="00337E82">
        <w:rPr>
          <w:rFonts w:asciiTheme="minorHAnsi" w:hAnsiTheme="minorHAnsi" w:cs="Helvetica"/>
          <w:sz w:val="22"/>
          <w:szCs w:val="22"/>
        </w:rPr>
        <w:t>ab</w:t>
      </w:r>
      <w:r w:rsidR="00993CB1">
        <w:rPr>
          <w:rFonts w:asciiTheme="minorHAnsi" w:hAnsiTheme="minorHAnsi" w:cs="Helvetica"/>
          <w:sz w:val="22"/>
          <w:szCs w:val="22"/>
        </w:rPr>
        <w:t>sorbing water or protonated form</w:t>
      </w:r>
      <w:r w:rsidR="00011BE0">
        <w:rPr>
          <w:rFonts w:asciiTheme="minorHAnsi" w:hAnsiTheme="minorHAnsi" w:cs="Helvetica"/>
          <w:sz w:val="22"/>
          <w:szCs w:val="22"/>
        </w:rPr>
        <w:t xml:space="preserve">, </w:t>
      </w:r>
      <w:r w:rsidR="00337E82">
        <w:rPr>
          <w:rFonts w:asciiTheme="minorHAnsi" w:hAnsiTheme="minorHAnsi" w:cs="Helvetica"/>
          <w:sz w:val="22"/>
          <w:szCs w:val="22"/>
        </w:rPr>
        <w:t xml:space="preserve">which </w:t>
      </w:r>
      <w:r w:rsidR="00483DA6">
        <w:rPr>
          <w:rFonts w:asciiTheme="minorHAnsi" w:hAnsiTheme="minorHAnsi" w:cs="Helvetica"/>
          <w:sz w:val="22"/>
          <w:szCs w:val="22"/>
        </w:rPr>
        <w:t>results in expelling of the water and hydrogel contraction.</w:t>
      </w:r>
      <w:r w:rsidR="00011BE0">
        <w:rPr>
          <w:rFonts w:asciiTheme="minorHAnsi" w:hAnsiTheme="minorHAnsi" w:cs="Helvetica"/>
          <w:sz w:val="22"/>
          <w:szCs w:val="22"/>
        </w:rPr>
        <w:t xml:space="preserve"> Based on such volume changes, a</w:t>
      </w:r>
      <w:r w:rsidR="009A352F" w:rsidRPr="007D5FC0">
        <w:rPr>
          <w:rFonts w:asciiTheme="minorHAnsi" w:hAnsiTheme="minorHAnsi" w:cs="Helvetica"/>
          <w:sz w:val="22"/>
          <w:szCs w:val="22"/>
        </w:rPr>
        <w:t>t pH 7.2, the aptamer-decorated microfins are able to protrude into the top solution, exposing a</w:t>
      </w:r>
      <w:r w:rsidR="009A352F" w:rsidRPr="00847109">
        <w:rPr>
          <w:rFonts w:asciiTheme="minorHAnsi" w:hAnsiTheme="minorHAnsi" w:cs="Helvetica"/>
          <w:sz w:val="22"/>
          <w:szCs w:val="22"/>
        </w:rPr>
        <w:t xml:space="preserve"> high affinity aptamer for thrombin binding, leading </w:t>
      </w:r>
      <w:r w:rsidR="008D64D7">
        <w:rPr>
          <w:rFonts w:asciiTheme="minorHAnsi" w:hAnsiTheme="minorHAnsi" w:cs="Helvetica"/>
          <w:sz w:val="22"/>
          <w:szCs w:val="22"/>
        </w:rPr>
        <w:t xml:space="preserve">to its capture. </w:t>
      </w:r>
      <w:r w:rsidR="009A352F" w:rsidRPr="00847109">
        <w:rPr>
          <w:rFonts w:asciiTheme="minorHAnsi" w:hAnsiTheme="minorHAnsi" w:cs="Helvetica"/>
          <w:sz w:val="22"/>
          <w:szCs w:val="22"/>
        </w:rPr>
        <w:t xml:space="preserve">In acidic </w:t>
      </w:r>
      <w:r w:rsidR="009A352F" w:rsidRPr="00DD6386">
        <w:rPr>
          <w:rFonts w:asciiTheme="minorHAnsi" w:hAnsiTheme="minorHAnsi" w:cs="Helvetica"/>
          <w:sz w:val="22"/>
          <w:szCs w:val="22"/>
        </w:rPr>
        <w:t>conditions, the hydrogel contracts into the bottom layer and simultaneously the aptamer undergoes denaturation, resulting in the release of the captured thrombin molecules into the bottom fluidic layer.</w:t>
      </w:r>
      <w:r w:rsidR="00011BE0">
        <w:rPr>
          <w:rFonts w:asciiTheme="minorHAnsi" w:hAnsiTheme="minorHAnsi" w:cs="Helvetica"/>
          <w:sz w:val="22"/>
          <w:szCs w:val="22"/>
        </w:rPr>
        <w:t xml:space="preserve"> </w:t>
      </w:r>
      <w:r w:rsidR="007A2AE2">
        <w:rPr>
          <w:rFonts w:asciiTheme="minorHAnsi" w:hAnsiTheme="minorHAnsi"/>
          <w:sz w:val="22"/>
          <w:szCs w:val="22"/>
        </w:rPr>
        <w:t>Future e</w:t>
      </w:r>
      <w:r w:rsidR="008C2E9A" w:rsidRPr="00DD6386">
        <w:rPr>
          <w:rFonts w:asciiTheme="minorHAnsi" w:hAnsiTheme="minorHAnsi"/>
          <w:sz w:val="22"/>
          <w:szCs w:val="22"/>
        </w:rPr>
        <w:t xml:space="preserve">fforts </w:t>
      </w:r>
      <w:r w:rsidR="000C0867">
        <w:rPr>
          <w:rFonts w:asciiTheme="minorHAnsi" w:hAnsiTheme="minorHAnsi"/>
          <w:sz w:val="22"/>
          <w:szCs w:val="22"/>
        </w:rPr>
        <w:t xml:space="preserve">should </w:t>
      </w:r>
      <w:r w:rsidR="00DD6386">
        <w:rPr>
          <w:rFonts w:asciiTheme="minorHAnsi" w:hAnsiTheme="minorHAnsi"/>
          <w:sz w:val="22"/>
          <w:szCs w:val="22"/>
        </w:rPr>
        <w:t>continue to</w:t>
      </w:r>
      <w:r w:rsidR="007A2AE2">
        <w:rPr>
          <w:rFonts w:asciiTheme="minorHAnsi" w:hAnsiTheme="minorHAnsi"/>
          <w:sz w:val="22"/>
          <w:szCs w:val="22"/>
        </w:rPr>
        <w:t xml:space="preserve"> address the need for cost-effective bioseparation processes</w:t>
      </w:r>
      <w:r w:rsidR="00540B4E">
        <w:rPr>
          <w:rFonts w:asciiTheme="minorHAnsi" w:hAnsiTheme="minorHAnsi"/>
          <w:sz w:val="22"/>
          <w:szCs w:val="22"/>
        </w:rPr>
        <w:t xml:space="preserve">, wherein </w:t>
      </w:r>
      <w:r w:rsidR="00540B4E" w:rsidRPr="00DD6386">
        <w:rPr>
          <w:rFonts w:asciiTheme="minorHAnsi" w:hAnsiTheme="minorHAnsi"/>
          <w:sz w:val="22"/>
          <w:szCs w:val="22"/>
        </w:rPr>
        <w:t xml:space="preserve">on-demand, fast reversibility </w:t>
      </w:r>
      <w:r w:rsidR="00540B4E">
        <w:rPr>
          <w:rFonts w:asciiTheme="minorHAnsi" w:hAnsiTheme="minorHAnsi"/>
          <w:sz w:val="22"/>
          <w:szCs w:val="22"/>
        </w:rPr>
        <w:t xml:space="preserve">of binding at the bio-interface </w:t>
      </w:r>
      <w:r w:rsidR="00540B4E" w:rsidRPr="00540B4E">
        <w:rPr>
          <w:rFonts w:asciiTheme="minorHAnsi" w:hAnsiTheme="minorHAnsi"/>
          <w:sz w:val="22"/>
          <w:szCs w:val="22"/>
        </w:rPr>
        <w:t>can provide both high purity and high yield separations.</w:t>
      </w:r>
      <w:r w:rsidR="000F6EC5">
        <w:rPr>
          <w:rFonts w:asciiTheme="minorHAnsi" w:hAnsiTheme="minorHAnsi"/>
          <w:sz w:val="22"/>
          <w:szCs w:val="22"/>
        </w:rPr>
        <w:t xml:space="preserve"> Other notable features need to be kept in mind when developing future capture and release systems, namely their capability to selectively capture the target in complex </w:t>
      </w:r>
      <w:r w:rsidR="007E0B3C">
        <w:rPr>
          <w:rFonts w:asciiTheme="minorHAnsi" w:hAnsiTheme="minorHAnsi"/>
          <w:sz w:val="22"/>
          <w:szCs w:val="22"/>
        </w:rPr>
        <w:t xml:space="preserve">biological </w:t>
      </w:r>
      <w:r w:rsidR="000F6EC5">
        <w:rPr>
          <w:rFonts w:asciiTheme="minorHAnsi" w:hAnsiTheme="minorHAnsi"/>
          <w:sz w:val="22"/>
          <w:szCs w:val="22"/>
        </w:rPr>
        <w:t xml:space="preserve">medium </w:t>
      </w:r>
      <w:r w:rsidR="007E0B3C">
        <w:rPr>
          <w:rFonts w:asciiTheme="minorHAnsi" w:hAnsiTheme="minorHAnsi"/>
          <w:sz w:val="22"/>
          <w:szCs w:val="22"/>
        </w:rPr>
        <w:t>and perform high-endurance switching cycles</w:t>
      </w:r>
      <w:r w:rsidR="004F4920">
        <w:rPr>
          <w:rFonts w:asciiTheme="minorHAnsi" w:hAnsiTheme="minorHAnsi"/>
          <w:sz w:val="22"/>
          <w:szCs w:val="22"/>
        </w:rPr>
        <w:t>, while maintain</w:t>
      </w:r>
      <w:r w:rsidR="00145485">
        <w:rPr>
          <w:rFonts w:asciiTheme="minorHAnsi" w:hAnsiTheme="minorHAnsi"/>
          <w:sz w:val="22"/>
          <w:szCs w:val="22"/>
        </w:rPr>
        <w:t>ing</w:t>
      </w:r>
      <w:r w:rsidR="004F4920">
        <w:rPr>
          <w:rFonts w:asciiTheme="minorHAnsi" w:hAnsiTheme="minorHAnsi"/>
          <w:sz w:val="22"/>
          <w:szCs w:val="22"/>
        </w:rPr>
        <w:t xml:space="preserve"> continuous high levels of performance.</w:t>
      </w:r>
    </w:p>
    <w:p w14:paraId="1A8C15EC" w14:textId="77777777" w:rsidR="00140CAF" w:rsidRPr="00140CAF" w:rsidRDefault="00140CAF" w:rsidP="00145485">
      <w:pPr>
        <w:pStyle w:val="articlebodyabstracttext"/>
        <w:spacing w:before="0" w:beforeAutospacing="0" w:after="0" w:afterAutospacing="0" w:line="480" w:lineRule="auto"/>
        <w:jc w:val="both"/>
        <w:rPr>
          <w:rFonts w:asciiTheme="minorHAnsi" w:hAnsiTheme="minorHAnsi"/>
          <w:sz w:val="22"/>
          <w:szCs w:val="22"/>
        </w:rPr>
      </w:pPr>
    </w:p>
    <w:p w14:paraId="0B31CBFD" w14:textId="77777777" w:rsidR="00140CAF" w:rsidRDefault="00140CAF" w:rsidP="00140CAF">
      <w:pPr>
        <w:keepNext/>
      </w:pPr>
      <w:r>
        <w:rPr>
          <w:noProof/>
          <w:lang w:eastAsia="en-GB"/>
        </w:rPr>
        <w:lastRenderedPageBreak/>
        <w:drawing>
          <wp:inline distT="0" distB="0" distL="0" distR="0" wp14:anchorId="3B05BD47" wp14:editId="663B31DF">
            <wp:extent cx="5400040" cy="26568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00040" cy="2656840"/>
                    </a:xfrm>
                    <a:prstGeom prst="rect">
                      <a:avLst/>
                    </a:prstGeom>
                  </pic:spPr>
                </pic:pic>
              </a:graphicData>
            </a:graphic>
          </wp:inline>
        </w:drawing>
      </w:r>
    </w:p>
    <w:p w14:paraId="106B66CE" w14:textId="5EE0AB3A" w:rsidR="00140CAF" w:rsidRPr="000641CD" w:rsidRDefault="00140CAF" w:rsidP="00140CAF">
      <w:pPr>
        <w:pStyle w:val="Caption"/>
        <w:jc w:val="both"/>
        <w:rPr>
          <w:rFonts w:asciiTheme="minorHAnsi" w:hAnsiTheme="minorHAnsi"/>
          <w:b w:val="0"/>
          <w:sz w:val="22"/>
          <w:szCs w:val="22"/>
        </w:rPr>
      </w:pPr>
      <w:r w:rsidRPr="000641CD">
        <w:rPr>
          <w:rFonts w:asciiTheme="minorHAnsi" w:hAnsiTheme="minorHAnsi"/>
          <w:sz w:val="22"/>
          <w:szCs w:val="22"/>
        </w:rPr>
        <w:t xml:space="preserve">Figure </w:t>
      </w:r>
      <w:r w:rsidRPr="000641CD">
        <w:rPr>
          <w:rFonts w:asciiTheme="minorHAnsi" w:hAnsiTheme="minorHAnsi"/>
          <w:sz w:val="22"/>
          <w:szCs w:val="22"/>
        </w:rPr>
        <w:fldChar w:fldCharType="begin"/>
      </w:r>
      <w:r w:rsidRPr="000641CD">
        <w:rPr>
          <w:rFonts w:asciiTheme="minorHAnsi" w:hAnsiTheme="minorHAnsi"/>
          <w:sz w:val="22"/>
          <w:szCs w:val="22"/>
        </w:rPr>
        <w:instrText xml:space="preserve"> SEQ Figure \* ARABIC </w:instrText>
      </w:r>
      <w:r w:rsidRPr="000641CD">
        <w:rPr>
          <w:rFonts w:asciiTheme="minorHAnsi" w:hAnsiTheme="minorHAnsi"/>
          <w:sz w:val="22"/>
          <w:szCs w:val="22"/>
        </w:rPr>
        <w:fldChar w:fldCharType="separate"/>
      </w:r>
      <w:r w:rsidR="007C278F">
        <w:rPr>
          <w:rFonts w:asciiTheme="minorHAnsi" w:hAnsiTheme="minorHAnsi"/>
          <w:noProof/>
          <w:sz w:val="22"/>
          <w:szCs w:val="22"/>
        </w:rPr>
        <w:t>2</w:t>
      </w:r>
      <w:r w:rsidRPr="000641CD">
        <w:rPr>
          <w:rFonts w:asciiTheme="minorHAnsi" w:hAnsiTheme="minorHAnsi"/>
          <w:sz w:val="22"/>
          <w:szCs w:val="22"/>
        </w:rPr>
        <w:fldChar w:fldCharType="end"/>
      </w:r>
      <w:r w:rsidRPr="000641CD">
        <w:rPr>
          <w:rFonts w:asciiTheme="minorHAnsi" w:hAnsiTheme="minorHAnsi"/>
          <w:b w:val="0"/>
          <w:sz w:val="22"/>
          <w:szCs w:val="22"/>
        </w:rPr>
        <w:t xml:space="preserve"> - (A) Biphasic microfluidic chamber </w:t>
      </w:r>
      <w:r w:rsidR="000641CD" w:rsidRPr="000641CD">
        <w:rPr>
          <w:rFonts w:asciiTheme="minorHAnsi" w:hAnsiTheme="minorHAnsi"/>
          <w:b w:val="0"/>
          <w:sz w:val="22"/>
          <w:szCs w:val="22"/>
        </w:rPr>
        <w:t>showing the capture of thrombin</w:t>
      </w:r>
      <w:r w:rsidRPr="000641CD">
        <w:rPr>
          <w:rFonts w:asciiTheme="minorHAnsi" w:hAnsiTheme="minorHAnsi"/>
          <w:b w:val="0"/>
          <w:sz w:val="22"/>
          <w:szCs w:val="22"/>
        </w:rPr>
        <w:t xml:space="preserve"> in the top channel</w:t>
      </w:r>
      <w:r w:rsidR="000641CD" w:rsidRPr="000641CD">
        <w:rPr>
          <w:rFonts w:asciiTheme="minorHAnsi" w:hAnsiTheme="minorHAnsi"/>
          <w:b w:val="0"/>
          <w:sz w:val="22"/>
          <w:szCs w:val="22"/>
        </w:rPr>
        <w:t xml:space="preserve"> using </w:t>
      </w:r>
      <w:r w:rsidR="000641CD" w:rsidRPr="000641CD">
        <w:rPr>
          <w:rFonts w:asciiTheme="minorHAnsi" w:hAnsiTheme="minorHAnsi" w:cs="AdvOTea1a7398"/>
          <w:b w:val="0"/>
          <w:sz w:val="22"/>
          <w:szCs w:val="22"/>
        </w:rPr>
        <w:t xml:space="preserve">aptamer-decorated </w:t>
      </w:r>
      <w:r w:rsidR="000641CD" w:rsidRPr="000641CD">
        <w:rPr>
          <w:rFonts w:asciiTheme="minorHAnsi" w:hAnsiTheme="minorHAnsi"/>
          <w:b w:val="0"/>
          <w:sz w:val="22"/>
          <w:szCs w:val="22"/>
        </w:rPr>
        <w:t xml:space="preserve">hydrogel P(Aac-co-Aam) </w:t>
      </w:r>
      <w:r w:rsidR="000641CD" w:rsidRPr="000641CD">
        <w:rPr>
          <w:rFonts w:asciiTheme="minorHAnsi" w:hAnsiTheme="minorHAnsi" w:cs="AdvOTea1a7398"/>
          <w:b w:val="0"/>
          <w:sz w:val="22"/>
          <w:szCs w:val="22"/>
        </w:rPr>
        <w:t>micro</w:t>
      </w:r>
      <w:r w:rsidR="000641CD" w:rsidRPr="000641CD">
        <w:rPr>
          <w:rFonts w:asciiTheme="minorHAnsi" w:hAnsiTheme="minorHAnsi" w:cs="AdvOTea1a7398+fb"/>
          <w:b w:val="0"/>
          <w:sz w:val="22"/>
          <w:szCs w:val="22"/>
        </w:rPr>
        <w:t>fi</w:t>
      </w:r>
      <w:r w:rsidR="000641CD" w:rsidRPr="000641CD">
        <w:rPr>
          <w:rFonts w:asciiTheme="minorHAnsi" w:hAnsiTheme="minorHAnsi" w:cs="AdvOTea1a7398"/>
          <w:b w:val="0"/>
          <w:sz w:val="22"/>
          <w:szCs w:val="22"/>
        </w:rPr>
        <w:t xml:space="preserve">ns that swell </w:t>
      </w:r>
      <w:r w:rsidR="000641CD" w:rsidRPr="000641CD">
        <w:rPr>
          <w:rFonts w:asciiTheme="minorHAnsi" w:hAnsiTheme="minorHAnsi"/>
          <w:b w:val="0"/>
          <w:sz w:val="22"/>
          <w:szCs w:val="22"/>
        </w:rPr>
        <w:t>at pH 7.2.</w:t>
      </w:r>
      <w:hyperlink w:anchor="_ENREF_7" w:tooltip="Shastri, 2015 #34" w:history="1">
        <w:r w:rsidR="00C23356" w:rsidRPr="000641CD">
          <w:rPr>
            <w:rFonts w:asciiTheme="minorHAnsi" w:hAnsiTheme="minorHAnsi" w:cs="Helvetica"/>
            <w:b w:val="0"/>
            <w:sz w:val="22"/>
            <w:szCs w:val="22"/>
          </w:rPr>
          <w:fldChar w:fldCharType="begin">
            <w:fldData xml:space="preserve">PEVuZE5vdGU+PENpdGU+PEF1dGhvcj5TaGFzdHJpPC9BdXRob3I+PFllYXI+MjAxNTwvWWVhcj48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</w:fldData>
          </w:fldChar>
        </w:r>
        <w:r w:rsidR="00C23356">
          <w:rPr>
            <w:rFonts w:asciiTheme="minorHAnsi" w:hAnsiTheme="minorHAnsi" w:cs="Helvetica"/>
            <w:b w:val="0"/>
            <w:sz w:val="22"/>
            <w:szCs w:val="22"/>
          </w:rPr>
          <w:instrText xml:space="preserve"> ADDIN EN.CITE </w:instrText>
        </w:r>
        <w:r w:rsidR="00C23356">
          <w:rPr>
            <w:rFonts w:asciiTheme="minorHAnsi" w:hAnsiTheme="minorHAnsi" w:cs="Helvetica"/>
            <w:b w:val="0"/>
            <w:sz w:val="22"/>
            <w:szCs w:val="22"/>
          </w:rPr>
          <w:fldChar w:fldCharType="begin">
            <w:fldData xml:space="preserve">PEVuZE5vdGU+PENpdGU+PEF1dGhvcj5TaGFzdHJpPC9BdXRob3I+PFllYXI+MjAxNTwvWWVhcj48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</w:fldData>
          </w:fldChar>
        </w:r>
        <w:r w:rsidR="00C23356">
          <w:rPr>
            <w:rFonts w:asciiTheme="minorHAnsi" w:hAnsiTheme="minorHAnsi" w:cs="Helvetica"/>
            <w:b w:val="0"/>
            <w:sz w:val="22"/>
            <w:szCs w:val="22"/>
          </w:rPr>
          <w:instrText xml:space="preserve"> ADDIN EN.CITE.DATA </w:instrText>
        </w:r>
        <w:r w:rsidR="00C23356">
          <w:rPr>
            <w:rFonts w:asciiTheme="minorHAnsi" w:hAnsiTheme="minorHAnsi" w:cs="Helvetica"/>
            <w:b w:val="0"/>
            <w:sz w:val="22"/>
            <w:szCs w:val="22"/>
          </w:rPr>
        </w:r>
        <w:r w:rsidR="00C23356">
          <w:rPr>
            <w:rFonts w:asciiTheme="minorHAnsi" w:hAnsiTheme="minorHAnsi" w:cs="Helvetica"/>
            <w:b w:val="0"/>
            <w:sz w:val="22"/>
            <w:szCs w:val="22"/>
          </w:rPr>
          <w:fldChar w:fldCharType="end"/>
        </w:r>
        <w:r w:rsidR="00C23356" w:rsidRPr="000641CD">
          <w:rPr>
            <w:rFonts w:asciiTheme="minorHAnsi" w:hAnsiTheme="minorHAnsi" w:cs="Helvetica"/>
            <w:b w:val="0"/>
            <w:sz w:val="22"/>
            <w:szCs w:val="22"/>
          </w:rPr>
        </w:r>
        <w:r w:rsidR="00C23356" w:rsidRPr="000641CD">
          <w:rPr>
            <w:rFonts w:asciiTheme="minorHAnsi" w:hAnsiTheme="minorHAnsi" w:cs="Helvetica"/>
            <w:b w:val="0"/>
            <w:sz w:val="22"/>
            <w:szCs w:val="22"/>
          </w:rPr>
          <w:fldChar w:fldCharType="separate"/>
        </w:r>
        <w:r w:rsidR="00C23356" w:rsidRPr="00B43ECE">
          <w:rPr>
            <w:rFonts w:asciiTheme="minorHAnsi" w:hAnsiTheme="minorHAnsi" w:cs="Helvetica"/>
            <w:b w:val="0"/>
            <w:noProof/>
            <w:sz w:val="22"/>
            <w:szCs w:val="22"/>
            <w:vertAlign w:val="superscript"/>
          </w:rPr>
          <w:t>7</w:t>
        </w:r>
        <w:r w:rsidR="00C23356" w:rsidRPr="000641CD">
          <w:rPr>
            <w:rFonts w:asciiTheme="minorHAnsi" w:hAnsiTheme="minorHAnsi" w:cs="Helvetica"/>
            <w:b w:val="0"/>
            <w:sz w:val="22"/>
            <w:szCs w:val="22"/>
          </w:rPr>
          <w:fldChar w:fldCharType="end"/>
        </w:r>
      </w:hyperlink>
      <w:r w:rsidRPr="000641CD">
        <w:rPr>
          <w:rFonts w:asciiTheme="minorHAnsi" w:hAnsiTheme="minorHAnsi"/>
          <w:b w:val="0"/>
          <w:sz w:val="22"/>
          <w:szCs w:val="22"/>
        </w:rPr>
        <w:t xml:space="preserve"> (B) </w:t>
      </w:r>
      <w:r w:rsidR="000641CD" w:rsidRPr="000641CD">
        <w:rPr>
          <w:rFonts w:asciiTheme="minorHAnsi" w:hAnsiTheme="minorHAnsi"/>
          <w:b w:val="0"/>
          <w:sz w:val="22"/>
          <w:szCs w:val="22"/>
        </w:rPr>
        <w:t>Thrombin is</w:t>
      </w:r>
      <w:r w:rsidRPr="000641CD">
        <w:rPr>
          <w:rFonts w:asciiTheme="minorHAnsi" w:hAnsiTheme="minorHAnsi"/>
          <w:b w:val="0"/>
          <w:sz w:val="22"/>
          <w:szCs w:val="22"/>
        </w:rPr>
        <w:t xml:space="preserve"> released in the bottom channel </w:t>
      </w:r>
      <w:r w:rsidR="000641CD" w:rsidRPr="000641CD">
        <w:rPr>
          <w:rFonts w:asciiTheme="minorHAnsi" w:hAnsiTheme="minorHAnsi"/>
          <w:b w:val="0"/>
          <w:sz w:val="22"/>
          <w:szCs w:val="22"/>
        </w:rPr>
        <w:t>due to the contraction of the hydrogel</w:t>
      </w:r>
      <w:r w:rsidRPr="000641CD">
        <w:rPr>
          <w:rFonts w:asciiTheme="minorHAnsi" w:hAnsiTheme="minorHAnsi"/>
          <w:b w:val="0"/>
          <w:sz w:val="22"/>
          <w:szCs w:val="22"/>
        </w:rPr>
        <w:t xml:space="preserve"> </w:t>
      </w:r>
      <w:r w:rsidR="000641CD" w:rsidRPr="000641CD">
        <w:rPr>
          <w:rFonts w:asciiTheme="minorHAnsi" w:hAnsiTheme="minorHAnsi"/>
          <w:b w:val="0"/>
          <w:sz w:val="22"/>
          <w:szCs w:val="22"/>
        </w:rPr>
        <w:t>at pH 3.2 and denaturation of the aptamer.</w:t>
      </w:r>
    </w:p>
    <w:p w14:paraId="0353A1AA" w14:textId="77777777" w:rsidR="000F6EC5" w:rsidRDefault="000F6EC5" w:rsidP="00681B05"/>
    <w:p w14:paraId="3A6DAC68" w14:textId="2B3F4D07" w:rsidR="00681B05" w:rsidRPr="00F02508" w:rsidRDefault="00E262C9" w:rsidP="00681B05">
      <w:pPr>
        <w:pStyle w:val="articlebodyabstracttext"/>
        <w:spacing w:before="0" w:beforeAutospacing="0" w:after="0" w:afterAutospacing="0" w:line="480" w:lineRule="auto"/>
        <w:jc w:val="both"/>
        <w:rPr>
          <w:rFonts w:asciiTheme="minorHAnsi" w:hAnsiTheme="minorHAnsi"/>
          <w:b/>
          <w:color w:val="000000"/>
          <w:sz w:val="22"/>
          <w:szCs w:val="22"/>
        </w:rPr>
      </w:pPr>
      <w:r>
        <w:rPr>
          <w:rFonts w:asciiTheme="minorHAnsi" w:hAnsiTheme="minorHAnsi"/>
          <w:b/>
          <w:color w:val="000000"/>
          <w:sz w:val="22"/>
          <w:szCs w:val="22"/>
        </w:rPr>
        <w:t>4</w:t>
      </w:r>
      <w:r w:rsidR="00681B05">
        <w:rPr>
          <w:rFonts w:asciiTheme="minorHAnsi" w:hAnsiTheme="minorHAnsi"/>
          <w:b/>
          <w:color w:val="000000"/>
          <w:sz w:val="22"/>
          <w:szCs w:val="22"/>
        </w:rPr>
        <w:t xml:space="preserve">.3. </w:t>
      </w:r>
      <w:r w:rsidR="004979B4" w:rsidRPr="00C7325C">
        <w:rPr>
          <w:rFonts w:asciiTheme="minorHAnsi" w:hAnsiTheme="minorHAnsi"/>
          <w:b/>
          <w:i/>
          <w:color w:val="000000"/>
          <w:sz w:val="22"/>
          <w:szCs w:val="22"/>
        </w:rPr>
        <w:t>In vitro</w:t>
      </w:r>
      <w:r w:rsidR="004979B4">
        <w:rPr>
          <w:rFonts w:asciiTheme="minorHAnsi" w:hAnsiTheme="minorHAnsi"/>
          <w:b/>
          <w:color w:val="000000"/>
          <w:sz w:val="22"/>
          <w:szCs w:val="22"/>
        </w:rPr>
        <w:t xml:space="preserve"> </w:t>
      </w:r>
      <w:r w:rsidR="0045246E">
        <w:rPr>
          <w:rFonts w:asciiTheme="minorHAnsi" w:hAnsiTheme="minorHAnsi"/>
          <w:b/>
          <w:color w:val="000000"/>
          <w:sz w:val="22"/>
          <w:szCs w:val="22"/>
        </w:rPr>
        <w:t xml:space="preserve">and </w:t>
      </w:r>
      <w:r w:rsidR="0045246E" w:rsidRPr="00C7325C">
        <w:rPr>
          <w:rFonts w:asciiTheme="minorHAnsi" w:hAnsiTheme="minorHAnsi"/>
          <w:b/>
          <w:i/>
          <w:color w:val="000000"/>
          <w:sz w:val="22"/>
          <w:szCs w:val="22"/>
        </w:rPr>
        <w:t>in vivo</w:t>
      </w:r>
      <w:r w:rsidR="0045246E">
        <w:rPr>
          <w:rFonts w:asciiTheme="minorHAnsi" w:hAnsiTheme="minorHAnsi"/>
          <w:b/>
          <w:color w:val="000000"/>
          <w:sz w:val="22"/>
          <w:szCs w:val="22"/>
        </w:rPr>
        <w:t xml:space="preserve"> </w:t>
      </w:r>
      <w:r w:rsidR="004979B4">
        <w:rPr>
          <w:rFonts w:asciiTheme="minorHAnsi" w:hAnsiTheme="minorHAnsi"/>
          <w:b/>
          <w:color w:val="000000"/>
          <w:sz w:val="22"/>
          <w:szCs w:val="22"/>
        </w:rPr>
        <w:t>o</w:t>
      </w:r>
      <w:r w:rsidR="00681B05">
        <w:rPr>
          <w:rFonts w:asciiTheme="minorHAnsi" w:hAnsiTheme="minorHAnsi"/>
          <w:b/>
          <w:color w:val="000000"/>
          <w:sz w:val="22"/>
          <w:szCs w:val="22"/>
        </w:rPr>
        <w:t>n-demand sensing</w:t>
      </w:r>
    </w:p>
    <w:p w14:paraId="1C7BEDB9" w14:textId="77777777" w:rsidR="00667548" w:rsidRDefault="00667548" w:rsidP="00667548">
      <w:pPr>
        <w:autoSpaceDE w:val="0"/>
        <w:autoSpaceDN w:val="0"/>
        <w:adjustRightInd w:val="0"/>
        <w:spacing w:after="0" w:line="240" w:lineRule="auto"/>
      </w:pPr>
    </w:p>
    <w:p w14:paraId="595B97D0" w14:textId="2A87DC90" w:rsidR="00794C4C" w:rsidRDefault="0019759A" w:rsidP="00794C4C">
      <w:pPr>
        <w:pStyle w:val="articlebodyabstracttext"/>
        <w:spacing w:before="0" w:beforeAutospacing="0" w:after="0" w:afterAutospacing="0" w:line="480" w:lineRule="auto"/>
        <w:ind w:firstLine="720"/>
        <w:jc w:val="both"/>
        <w:rPr>
          <w:rFonts w:asciiTheme="minorHAnsi" w:hAnsiTheme="minorHAnsi"/>
          <w:sz w:val="22"/>
          <w:szCs w:val="22"/>
        </w:rPr>
      </w:pPr>
      <w:r w:rsidRPr="00184E49">
        <w:rPr>
          <w:rFonts w:asciiTheme="minorHAnsi" w:hAnsiTheme="minorHAnsi"/>
          <w:sz w:val="22"/>
          <w:szCs w:val="22"/>
        </w:rPr>
        <w:t xml:space="preserve">On-demand specific capture of biomolecules </w:t>
      </w:r>
      <w:r w:rsidR="00822F46">
        <w:rPr>
          <w:rFonts w:asciiTheme="minorHAnsi" w:hAnsiTheme="minorHAnsi"/>
          <w:sz w:val="22"/>
          <w:szCs w:val="22"/>
        </w:rPr>
        <w:t xml:space="preserve">on surfaces </w:t>
      </w:r>
      <w:r w:rsidR="004B7D20" w:rsidRPr="00184E49">
        <w:rPr>
          <w:rFonts w:asciiTheme="minorHAnsi" w:hAnsiTheme="minorHAnsi"/>
          <w:sz w:val="22"/>
          <w:szCs w:val="22"/>
        </w:rPr>
        <w:t xml:space="preserve">provides the opportunity for </w:t>
      </w:r>
      <w:r w:rsidR="00F02C93" w:rsidRPr="00184E49">
        <w:rPr>
          <w:rFonts w:asciiTheme="minorHAnsi" w:hAnsiTheme="minorHAnsi"/>
          <w:sz w:val="22"/>
          <w:szCs w:val="22"/>
        </w:rPr>
        <w:t>detecti</w:t>
      </w:r>
      <w:r w:rsidR="00F02C93">
        <w:rPr>
          <w:rFonts w:asciiTheme="minorHAnsi" w:hAnsiTheme="minorHAnsi"/>
          <w:sz w:val="22"/>
          <w:szCs w:val="22"/>
        </w:rPr>
        <w:t>ng</w:t>
      </w:r>
      <w:r w:rsidR="00F02C93" w:rsidRPr="00184E49">
        <w:rPr>
          <w:rFonts w:asciiTheme="minorHAnsi" w:hAnsiTheme="minorHAnsi"/>
          <w:sz w:val="22"/>
          <w:szCs w:val="22"/>
        </w:rPr>
        <w:t xml:space="preserve"> </w:t>
      </w:r>
      <w:r w:rsidR="004B7D20" w:rsidRPr="00184E49">
        <w:rPr>
          <w:rFonts w:asciiTheme="minorHAnsi" w:hAnsiTheme="minorHAnsi"/>
          <w:sz w:val="22"/>
          <w:szCs w:val="22"/>
        </w:rPr>
        <w:t xml:space="preserve">only when required. Many different </w:t>
      </w:r>
      <w:r w:rsidR="006132C6" w:rsidRPr="00184E49">
        <w:rPr>
          <w:rFonts w:asciiTheme="minorHAnsi" w:hAnsiTheme="minorHAnsi"/>
          <w:sz w:val="22"/>
          <w:szCs w:val="22"/>
        </w:rPr>
        <w:t xml:space="preserve">stimuli-responsive surfaces </w:t>
      </w:r>
      <w:r w:rsidR="004B7D20" w:rsidRPr="00184E49">
        <w:rPr>
          <w:rFonts w:asciiTheme="minorHAnsi" w:hAnsiTheme="minorHAnsi"/>
          <w:sz w:val="22"/>
          <w:szCs w:val="22"/>
        </w:rPr>
        <w:t xml:space="preserve">have been described </w:t>
      </w:r>
      <w:r w:rsidR="006132C6" w:rsidRPr="00184E49">
        <w:rPr>
          <w:rFonts w:asciiTheme="minorHAnsi" w:hAnsiTheme="minorHAnsi"/>
          <w:sz w:val="22"/>
          <w:szCs w:val="22"/>
        </w:rPr>
        <w:t xml:space="preserve">that can be used for on-demand sensing, </w:t>
      </w:r>
      <w:r w:rsidR="004B7D20" w:rsidRPr="00184E49">
        <w:rPr>
          <w:rFonts w:asciiTheme="minorHAnsi" w:hAnsiTheme="minorHAnsi"/>
          <w:sz w:val="22"/>
          <w:szCs w:val="22"/>
        </w:rPr>
        <w:t xml:space="preserve">where different </w:t>
      </w:r>
      <w:r w:rsidR="004B7D20" w:rsidRPr="00B317D5">
        <w:rPr>
          <w:rFonts w:asciiTheme="minorHAnsi" w:hAnsiTheme="minorHAnsi"/>
          <w:sz w:val="22"/>
          <w:szCs w:val="22"/>
        </w:rPr>
        <w:t xml:space="preserve">biomolecules, </w:t>
      </w:r>
      <w:r w:rsidR="00663561" w:rsidRPr="00B317D5">
        <w:rPr>
          <w:rFonts w:asciiTheme="minorHAnsi" w:hAnsiTheme="minorHAnsi"/>
          <w:sz w:val="22"/>
          <w:szCs w:val="22"/>
        </w:rPr>
        <w:t>including proteins</w:t>
      </w:r>
      <w:r w:rsidR="00CE1549" w:rsidRPr="00B317D5">
        <w:rPr>
          <w:rFonts w:asciiTheme="minorHAnsi" w:hAnsiTheme="minorHAnsi"/>
          <w:sz w:val="22"/>
          <w:szCs w:val="22"/>
        </w:rPr>
        <w:t>,</w:t>
      </w:r>
      <w:r w:rsidR="00CE1549" w:rsidRPr="00B317D5">
        <w:rPr>
          <w:rFonts w:asciiTheme="minorHAnsi" w:hAnsiTheme="minorHAnsi" w:cs="Helvetica"/>
          <w:color w:val="000000"/>
          <w:sz w:val="22"/>
          <w:szCs w:val="22"/>
        </w:rPr>
        <w:t xml:space="preserve"> </w:t>
      </w:r>
      <w:hyperlink w:anchor="_ENREF_20" w:tooltip="Yu, 2013 #105" w:history="1"/>
      <w:hyperlink w:anchor="_ENREF_44" w:tooltip="Pearson, 2007 #65" w:history="1"/>
      <w:r w:rsidR="004B7D20" w:rsidRPr="00B317D5">
        <w:rPr>
          <w:rFonts w:asciiTheme="minorHAnsi" w:hAnsiTheme="minorHAnsi"/>
          <w:sz w:val="22"/>
          <w:szCs w:val="22"/>
        </w:rPr>
        <w:t xml:space="preserve"> can be selectively immobilised </w:t>
      </w:r>
      <w:r w:rsidR="00D40686" w:rsidRPr="00B317D5">
        <w:rPr>
          <w:rFonts w:asciiTheme="minorHAnsi" w:hAnsiTheme="minorHAnsi"/>
          <w:sz w:val="22"/>
          <w:szCs w:val="22"/>
        </w:rPr>
        <w:t>by using electric</w:t>
      </w:r>
      <w:r w:rsidR="00B346CD" w:rsidRPr="00B317D5">
        <w:rPr>
          <w:rFonts w:asciiTheme="minorHAnsi" w:hAnsiTheme="minorHAnsi"/>
          <w:sz w:val="22"/>
          <w:szCs w:val="22"/>
        </w:rPr>
        <w:t>ity</w:t>
      </w:r>
      <w:r w:rsidR="00D40686" w:rsidRPr="00B317D5">
        <w:rPr>
          <w:rFonts w:asciiTheme="minorHAnsi" w:hAnsiTheme="minorHAnsi"/>
          <w:sz w:val="22"/>
          <w:szCs w:val="22"/>
        </w:rPr>
        <w:t>,</w:t>
      </w:r>
      <w:hyperlink w:anchor="_ENREF_53" w:tooltip="Yeung, 2010 #174" w:history="1">
        <w:r w:rsidR="00C23356" w:rsidRPr="00B317D5">
          <w:rPr>
            <w:rFonts w:asciiTheme="minorHAnsi" w:hAnsiTheme="minorHAnsi"/>
            <w:sz w:val="22"/>
            <w:szCs w:val="22"/>
          </w:rPr>
          <w:fldChar w:fldCharType="begin"/>
        </w:r>
        <w:r w:rsidR="00C23356">
          <w:rPr>
            <w:rFonts w:asciiTheme="minorHAnsi" w:hAnsiTheme="minorHAnsi"/>
            <w:sz w:val="22"/>
            <w:szCs w:val="22"/>
          </w:rPr>
          <w:instrText xml:space="preserve"> ADDIN EN.CITE &lt;EndNote&gt;&lt;Cite&gt;&lt;Author&gt;Yeung&lt;/Author&gt;&lt;Year&gt;2010&lt;/Year&gt;&lt;RecNum&gt;174&lt;/RecNum&gt;&lt;DisplayText&gt;&lt;style face="superscript"&gt;53&lt;/style&gt;&lt;/DisplayText&gt;&lt;record&gt;&lt;rec-number&gt;174&lt;/rec-number&gt;&lt;foreign-keys&gt;&lt;key app="EN" db-id="2z5dswp2fwawdyesaftps0wgp2dtv2t5x25s"&gt;174&lt;/key&gt;&lt;/foreign-keys&gt;&lt;ref-type name="Journal Article"&gt;17&lt;/ref-type&gt;&lt;contributors&gt;&lt;authors&gt;&lt;author&gt;Yeung, C. L.&lt;/author&gt;&lt;author&gt;Iqbal, P.&lt;/author&gt;&lt;author&gt;Allan, M.&lt;/author&gt;&lt;author&gt;Lashkor, M.&lt;/author&gt;&lt;author&gt; Preece, J. A. &lt;/author&gt;&lt;author&gt;Mendes, P. M.&lt;/author&gt;&lt;/authors&gt;&lt;/contributors&gt;&lt;titles&gt;&lt;title&gt;Tuning Specific Biomolecular Interactions Using Electro-Switchable Oligopeptide Surfaces&lt;/title&gt;&lt;secondary-title&gt;Adv. Funct. Mater.&lt;/secondary-title&gt;&lt;/titles&gt;&lt;pages&gt;2657-2663&lt;/pages&gt;&lt;volume&gt;20&lt;/volume&gt;&lt;dates&gt;&lt;year&gt;2010&lt;/year&gt;&lt;/dates&gt;&lt;urls&gt;&lt;/urls&gt;&lt;/record&gt;&lt;/Cite&gt;&lt;/EndNote&gt;</w:instrText>
        </w:r>
        <w:r w:rsidR="00C23356" w:rsidRPr="00B317D5">
          <w:rPr>
            <w:rFonts w:asciiTheme="minorHAnsi" w:hAnsiTheme="minorHAnsi"/>
            <w:sz w:val="22"/>
            <w:szCs w:val="22"/>
          </w:rPr>
          <w:fldChar w:fldCharType="separate"/>
        </w:r>
        <w:r w:rsidR="00C23356" w:rsidRPr="00AD4129">
          <w:rPr>
            <w:rFonts w:asciiTheme="minorHAnsi" w:hAnsiTheme="minorHAnsi"/>
            <w:noProof/>
            <w:sz w:val="22"/>
            <w:szCs w:val="22"/>
            <w:vertAlign w:val="superscript"/>
          </w:rPr>
          <w:t>53</w:t>
        </w:r>
        <w:r w:rsidR="00C23356" w:rsidRPr="00B317D5">
          <w:rPr>
            <w:rFonts w:asciiTheme="minorHAnsi" w:hAnsiTheme="minorHAnsi"/>
            <w:sz w:val="22"/>
            <w:szCs w:val="22"/>
          </w:rPr>
          <w:fldChar w:fldCharType="end"/>
        </w:r>
      </w:hyperlink>
      <w:r w:rsidR="00E32223" w:rsidRPr="00B317D5">
        <w:rPr>
          <w:rFonts w:asciiTheme="minorHAnsi" w:hAnsiTheme="minorHAnsi"/>
          <w:noProof/>
          <w:sz w:val="22"/>
          <w:szCs w:val="22"/>
          <w:vertAlign w:val="superscript"/>
        </w:rPr>
        <w:t xml:space="preserve"> </w:t>
      </w:r>
      <w:r w:rsidR="00D40686" w:rsidRPr="00B317D5">
        <w:rPr>
          <w:rFonts w:asciiTheme="minorHAnsi" w:hAnsiTheme="minorHAnsi"/>
          <w:sz w:val="22"/>
          <w:szCs w:val="22"/>
        </w:rPr>
        <w:t>temperature</w:t>
      </w:r>
      <w:r w:rsidR="000F1A6D" w:rsidRPr="00B317D5">
        <w:rPr>
          <w:rFonts w:asciiTheme="minorHAnsi" w:hAnsiTheme="minorHAnsi" w:cs="Helvetica"/>
          <w:color w:val="000000"/>
          <w:sz w:val="22"/>
          <w:szCs w:val="22"/>
        </w:rPr>
        <w:t>,</w:t>
      </w:r>
      <w:hyperlink w:anchor="_ENREF_30" w:tooltip="Yu, 2013 #19" w:history="1">
        <w:r w:rsidR="00C23356" w:rsidRPr="00B317D5">
          <w:rPr>
            <w:rFonts w:asciiTheme="minorHAnsi" w:hAnsiTheme="minorHAnsi" w:cs="Helvetica"/>
            <w:sz w:val="22"/>
            <w:szCs w:val="22"/>
          </w:rPr>
          <w:fldChar w:fldCharType="begin"/>
        </w:r>
        <w:r w:rsidR="00C23356">
          <w:rPr>
            <w:rFonts w:asciiTheme="minorHAnsi" w:hAnsiTheme="minorHAnsi" w:cs="Helvetica"/>
            <w:sz w:val="22"/>
            <w:szCs w:val="22"/>
          </w:rPr>
          <w:instrText xml:space="preserve"> ADDIN EN.CITE &lt;EndNote&gt;&lt;Cite&gt;&lt;Author&gt;Yu&lt;/Author&gt;&lt;Year&gt;2013&lt;/Year&gt;&lt;RecNum&gt;19&lt;/RecNum&gt;&lt;DisplayText&gt;&lt;style face="superscript"&gt;30&lt;/style&gt;&lt;/DisplayText&gt;&lt;record&gt;&lt;rec-number&gt;19&lt;/rec-number&gt;&lt;foreign-keys&gt;&lt;key app="EN" db-id="9atvsvst3zdwxmep5rzpds2c0teve2rp0ra0"&gt;19&lt;/key&gt;&lt;/foreign-keys&gt;&lt;ref-type name="Journal Article"&gt;17&lt;/ref-type&gt;&lt;contributors&gt;&lt;authors&gt;&lt;author&gt;Yu, Q. &lt;/author&gt;&lt;author&gt;Shivapooja, P. &lt;/author&gt;&lt;author&gt;Johnson, L. M.&lt;/author&gt;&lt;author&gt;Tizazu, G.&lt;/author&gt;&lt;author&gt;Leggett, G. J. &lt;/author&gt;&lt;author&gt;Lopez, G. P.&lt;/author&gt;&lt;/authors&gt;&lt;/contributors&gt;&lt;titles&gt;&lt;title&gt;Nanopatterned polymer brushes as switchable bioactive interfaces&lt;/title&gt;&lt;secondary-title&gt;Nanoscale&lt;/secondary-title&gt;&lt;alt-title&gt;Nanoscale&lt;/alt-title&gt;&lt;/titles&gt;&lt;periodical&gt;&lt;full-title&gt;Nanoscale&lt;/full-title&gt;&lt;/periodical&gt;&lt;alt-periodical&gt;&lt;full-title&gt;Nanoscale&lt;/full-title&gt;&lt;/alt-periodical&gt;&lt;pages&gt;3632-3637&lt;/pages&gt;&lt;volume&gt;5&lt;/volume&gt;&lt;dates&gt;&lt;year&gt;2013&lt;/year&gt;&lt;/dates&gt;&lt;urls&gt;&lt;/urls&gt;&lt;/record&gt;&lt;/Cite&gt;&lt;/EndNote&gt;</w:instrText>
        </w:r>
        <w:r w:rsidR="00C23356" w:rsidRPr="00B317D5">
          <w:rPr>
            <w:rFonts w:asciiTheme="minorHAnsi" w:hAnsiTheme="minorHAnsi" w:cs="Helvetica"/>
            <w:sz w:val="22"/>
            <w:szCs w:val="22"/>
          </w:rPr>
          <w:fldChar w:fldCharType="separate"/>
        </w:r>
        <w:r w:rsidR="00C23356" w:rsidRPr="00AD4129">
          <w:rPr>
            <w:rFonts w:asciiTheme="minorHAnsi" w:hAnsiTheme="minorHAnsi" w:cs="Helvetica"/>
            <w:noProof/>
            <w:sz w:val="22"/>
            <w:szCs w:val="22"/>
            <w:vertAlign w:val="superscript"/>
          </w:rPr>
          <w:t>30</w:t>
        </w:r>
        <w:r w:rsidR="00C23356" w:rsidRPr="00B317D5">
          <w:rPr>
            <w:rFonts w:asciiTheme="minorHAnsi" w:hAnsiTheme="minorHAnsi" w:cs="Helvetica"/>
            <w:sz w:val="22"/>
            <w:szCs w:val="22"/>
          </w:rPr>
          <w:fldChar w:fldCharType="end"/>
        </w:r>
      </w:hyperlink>
      <w:r w:rsidR="001D31B6" w:rsidRPr="00B317D5">
        <w:rPr>
          <w:rFonts w:asciiTheme="minorHAnsi" w:hAnsiTheme="minorHAnsi" w:cs="Helvetica"/>
          <w:sz w:val="22"/>
          <w:szCs w:val="22"/>
        </w:rPr>
        <w:t xml:space="preserve"> </w:t>
      </w:r>
      <w:r w:rsidR="00D40686" w:rsidRPr="00B317D5">
        <w:rPr>
          <w:rFonts w:asciiTheme="minorHAnsi" w:hAnsiTheme="minorHAnsi"/>
          <w:sz w:val="22"/>
          <w:szCs w:val="22"/>
        </w:rPr>
        <w:t>and light</w:t>
      </w:r>
      <w:hyperlink w:anchor="_ENREF_50" w:tooltip="Wegner, 2015 #114" w:history="1">
        <w:r w:rsidR="00C23356" w:rsidRPr="00B317D5">
          <w:rPr>
            <w:rFonts w:asciiTheme="minorHAnsi" w:hAnsiTheme="minorHAnsi"/>
            <w:sz w:val="22"/>
            <w:szCs w:val="22"/>
          </w:rPr>
          <w:fldChar w:fldCharType="begin"/>
        </w:r>
        <w:r w:rsidR="00C23356">
          <w:rPr>
            <w:rFonts w:asciiTheme="minorHAnsi" w:hAnsiTheme="minorHAnsi"/>
            <w:sz w:val="22"/>
            <w:szCs w:val="22"/>
          </w:rPr>
          <w:instrText xml:space="preserve"> ADDIN EN.CITE &lt;EndNote&gt;&lt;Cite&gt;&lt;Author&gt;Wegner&lt;/Author&gt;&lt;Year&gt;2015&lt;/Year&gt;&lt;RecNum&gt;114&lt;/RecNum&gt;&lt;DisplayText&gt;&lt;style face="superscript"&gt;50&lt;/style&gt;&lt;/DisplayText&gt;&lt;record&gt;&lt;rec-number&gt;114&lt;/rec-number&gt;&lt;foreign-keys&gt;&lt;key app="EN" db-id="2z5dswp2fwawdyesaftps0wgp2dtv2t5x25s"&gt;114&lt;/key&gt;&lt;/foreign-keys&gt;&lt;ref-type name="Journal Article"&gt;17&lt;/ref-type&gt;&lt;contributors&gt;&lt;authors&gt;&lt;author&gt;Wegner, S. V.&lt;/author&gt;&lt;author&gt;Sentürk, O. I. &lt;/author&gt;&lt;author&gt;Spatz, J. P. &lt;/author&gt;&lt;/authors&gt;&lt;/contributors&gt;&lt;titles&gt;&lt;title&gt;Photocleavable linker for the patterning of bioactive molecules&lt;/title&gt;&lt;secondary-title&gt;Scientific Reports&lt;/secondary-title&gt;&lt;/titles&gt;&lt;pages&gt;1-7&lt;/pages&gt;&lt;volume&gt;5&lt;/volume&gt;&lt;number&gt;18309&lt;/number&gt;&lt;dates&gt;&lt;year&gt;2015&lt;/year&gt;&lt;/dates&gt;&lt;urls&gt;&lt;/urls&gt;&lt;/record&gt;&lt;/Cite&gt;&lt;/EndNote&gt;</w:instrText>
        </w:r>
        <w:r w:rsidR="00C23356" w:rsidRPr="00B317D5">
          <w:rPr>
            <w:rFonts w:asciiTheme="minorHAnsi" w:hAnsiTheme="minorHAnsi"/>
            <w:sz w:val="22"/>
            <w:szCs w:val="22"/>
          </w:rPr>
          <w:fldChar w:fldCharType="separate"/>
        </w:r>
        <w:r w:rsidR="00C23356" w:rsidRPr="00AD4129">
          <w:rPr>
            <w:rFonts w:asciiTheme="minorHAnsi" w:hAnsiTheme="minorHAnsi"/>
            <w:noProof/>
            <w:sz w:val="22"/>
            <w:szCs w:val="22"/>
            <w:vertAlign w:val="superscript"/>
          </w:rPr>
          <w:t>50</w:t>
        </w:r>
        <w:r w:rsidR="00C23356" w:rsidRPr="00B317D5">
          <w:rPr>
            <w:rFonts w:asciiTheme="minorHAnsi" w:hAnsiTheme="minorHAnsi"/>
            <w:sz w:val="22"/>
            <w:szCs w:val="22"/>
          </w:rPr>
          <w:fldChar w:fldCharType="end"/>
        </w:r>
      </w:hyperlink>
      <w:r w:rsidR="00B317D5" w:rsidRPr="00B317D5">
        <w:rPr>
          <w:rFonts w:asciiTheme="minorHAnsi" w:hAnsiTheme="minorHAnsi"/>
          <w:sz w:val="22"/>
          <w:szCs w:val="22"/>
        </w:rPr>
        <w:t xml:space="preserve"> </w:t>
      </w:r>
      <w:r w:rsidR="00D40686" w:rsidRPr="00B317D5">
        <w:rPr>
          <w:rFonts w:asciiTheme="minorHAnsi" w:hAnsiTheme="minorHAnsi"/>
          <w:sz w:val="22"/>
          <w:szCs w:val="22"/>
        </w:rPr>
        <w:t xml:space="preserve"> as a stimulus. </w:t>
      </w:r>
      <w:r w:rsidR="000016BB">
        <w:rPr>
          <w:rFonts w:asciiTheme="minorHAnsi" w:hAnsiTheme="minorHAnsi"/>
          <w:sz w:val="22"/>
          <w:szCs w:val="22"/>
        </w:rPr>
        <w:t xml:space="preserve">For instance, </w:t>
      </w:r>
      <w:r w:rsidR="00794C4C" w:rsidRPr="00794C4C">
        <w:rPr>
          <w:rFonts w:asciiTheme="minorHAnsi" w:hAnsiTheme="minorHAnsi"/>
          <w:sz w:val="22"/>
          <w:szCs w:val="22"/>
        </w:rPr>
        <w:t xml:space="preserve">an electro-switchable surface based on the response of a charged molecular backbone on the </w:t>
      </w:r>
      <w:r w:rsidR="00794C4C">
        <w:rPr>
          <w:rFonts w:asciiTheme="minorHAnsi" w:hAnsiTheme="minorHAnsi"/>
          <w:sz w:val="22"/>
          <w:szCs w:val="22"/>
        </w:rPr>
        <w:t>structure of a mixed SAM can dramatically alter</w:t>
      </w:r>
      <w:r w:rsidR="00794C4C" w:rsidRPr="00794C4C">
        <w:rPr>
          <w:rFonts w:asciiTheme="minorHAnsi" w:hAnsiTheme="minorHAnsi"/>
          <w:sz w:val="22"/>
          <w:szCs w:val="22"/>
        </w:rPr>
        <w:t xml:space="preserve"> the </w:t>
      </w:r>
      <w:r w:rsidR="00794C4C">
        <w:rPr>
          <w:rFonts w:asciiTheme="minorHAnsi" w:hAnsiTheme="minorHAnsi"/>
          <w:sz w:val="22"/>
          <w:szCs w:val="22"/>
        </w:rPr>
        <w:t xml:space="preserve">specific </w:t>
      </w:r>
      <w:r w:rsidR="00794C4C" w:rsidRPr="00794C4C">
        <w:rPr>
          <w:rFonts w:asciiTheme="minorHAnsi" w:hAnsiTheme="minorHAnsi"/>
          <w:sz w:val="22"/>
          <w:szCs w:val="22"/>
        </w:rPr>
        <w:t xml:space="preserve">binding activity of a </w:t>
      </w:r>
      <w:r w:rsidR="00794C4C">
        <w:rPr>
          <w:rFonts w:asciiTheme="minorHAnsi" w:hAnsiTheme="minorHAnsi"/>
          <w:sz w:val="22"/>
          <w:szCs w:val="22"/>
        </w:rPr>
        <w:t xml:space="preserve">surface-tethered </w:t>
      </w:r>
      <w:r w:rsidR="00794C4C" w:rsidRPr="00794C4C">
        <w:rPr>
          <w:rFonts w:asciiTheme="minorHAnsi" w:hAnsiTheme="minorHAnsi"/>
          <w:sz w:val="22"/>
          <w:szCs w:val="22"/>
        </w:rPr>
        <w:t>ligand (biotin) to a protein (neutravidin)</w:t>
      </w:r>
      <w:r w:rsidR="00794C4C">
        <w:rPr>
          <w:rFonts w:asciiTheme="minorHAnsi" w:hAnsiTheme="minorHAnsi"/>
          <w:sz w:val="22"/>
          <w:szCs w:val="22"/>
        </w:rPr>
        <w:t xml:space="preserve"> in solution</w:t>
      </w:r>
      <w:r w:rsidR="00794C4C" w:rsidRPr="00794C4C">
        <w:rPr>
          <w:rFonts w:asciiTheme="minorHAnsi" w:hAnsiTheme="minorHAnsi"/>
          <w:sz w:val="22"/>
          <w:szCs w:val="22"/>
        </w:rPr>
        <w:t>.</w:t>
      </w:r>
      <w:hyperlink w:anchor="_ENREF_53" w:tooltip="Yeung, 2010 #174" w:history="1">
        <w:r w:rsidR="00C23356" w:rsidRPr="00B317D5">
          <w:rPr>
            <w:rFonts w:asciiTheme="minorHAnsi" w:hAnsiTheme="minorHAnsi"/>
            <w:sz w:val="22"/>
            <w:szCs w:val="22"/>
          </w:rPr>
          <w:fldChar w:fldCharType="begin"/>
        </w:r>
        <w:r w:rsidR="00C23356">
          <w:rPr>
            <w:rFonts w:asciiTheme="minorHAnsi" w:hAnsiTheme="minorHAnsi"/>
            <w:sz w:val="22"/>
            <w:szCs w:val="22"/>
          </w:rPr>
          <w:instrText xml:space="preserve"> ADDIN EN.CITE &lt;EndNote&gt;&lt;Cite&gt;&lt;Author&gt;Yeung&lt;/Author&gt;&lt;Year&gt;2010&lt;/Year&gt;&lt;RecNum&gt;174&lt;/RecNum&gt;&lt;DisplayText&gt;&lt;style face="superscript"&gt;53&lt;/style&gt;&lt;/DisplayText&gt;&lt;record&gt;&lt;rec-number&gt;174&lt;/rec-number&gt;&lt;foreign-keys&gt;&lt;key app="EN" db-id="2z5dswp2fwawdyesaftps0wgp2dtv2t5x25s"&gt;174&lt;/key&gt;&lt;/foreign-keys&gt;&lt;ref-type name="Journal Article"&gt;17&lt;/ref-type&gt;&lt;contributors&gt;&lt;authors&gt;&lt;author&gt;Yeung, C. L.&lt;/author&gt;&lt;author&gt;Iqbal, P.&lt;/author&gt;&lt;author&gt;Allan, M.&lt;/author&gt;&lt;author&gt;Lashkor, M.&lt;/author&gt;&lt;author&gt; Preece, J. A. &lt;/author&gt;&lt;author&gt;Mendes, P. M.&lt;/author&gt;&lt;/authors&gt;&lt;/contributors&gt;&lt;titles&gt;&lt;title&gt;Tuning Specific Biomolecular Interactions Using Electro-Switchable Oligopeptide Surfaces&lt;/title&gt;&lt;secondary-title&gt;Adv. Funct. Mater.&lt;/secondary-title&gt;&lt;/titles&gt;&lt;pages&gt;2657-2663&lt;/pages&gt;&lt;volume&gt;20&lt;/volume&gt;&lt;dates&gt;&lt;year&gt;2010&lt;/year&gt;&lt;/dates&gt;&lt;urls&gt;&lt;/urls&gt;&lt;/record&gt;&lt;/Cite&gt;&lt;/EndNote&gt;</w:instrText>
        </w:r>
        <w:r w:rsidR="00C23356" w:rsidRPr="00B317D5">
          <w:rPr>
            <w:rFonts w:asciiTheme="minorHAnsi" w:hAnsiTheme="minorHAnsi"/>
            <w:sz w:val="22"/>
            <w:szCs w:val="22"/>
          </w:rPr>
          <w:fldChar w:fldCharType="separate"/>
        </w:r>
        <w:r w:rsidR="00C23356" w:rsidRPr="00AD4129">
          <w:rPr>
            <w:rFonts w:asciiTheme="minorHAnsi" w:hAnsiTheme="minorHAnsi"/>
            <w:noProof/>
            <w:sz w:val="22"/>
            <w:szCs w:val="22"/>
            <w:vertAlign w:val="superscript"/>
          </w:rPr>
          <w:t>53</w:t>
        </w:r>
        <w:r w:rsidR="00C23356" w:rsidRPr="00B317D5">
          <w:rPr>
            <w:rFonts w:asciiTheme="minorHAnsi" w:hAnsiTheme="minorHAnsi"/>
            <w:sz w:val="22"/>
            <w:szCs w:val="22"/>
          </w:rPr>
          <w:fldChar w:fldCharType="end"/>
        </w:r>
      </w:hyperlink>
    </w:p>
    <w:p w14:paraId="29DBFCF3" w14:textId="367AC263" w:rsidR="00B46C3B" w:rsidRDefault="004B7D20" w:rsidP="00794C4C">
      <w:pPr>
        <w:pStyle w:val="articlebodyabstracttext"/>
        <w:spacing w:before="0" w:beforeAutospacing="0" w:after="0" w:afterAutospacing="0" w:line="480" w:lineRule="auto"/>
        <w:ind w:firstLine="720"/>
        <w:jc w:val="both"/>
        <w:rPr>
          <w:rFonts w:asciiTheme="minorHAnsi" w:hAnsiTheme="minorHAnsi"/>
          <w:sz w:val="22"/>
          <w:szCs w:val="22"/>
        </w:rPr>
      </w:pPr>
      <w:r w:rsidRPr="00B317D5">
        <w:rPr>
          <w:rFonts w:asciiTheme="minorHAnsi" w:hAnsiTheme="minorHAnsi"/>
          <w:sz w:val="22"/>
          <w:szCs w:val="22"/>
        </w:rPr>
        <w:t xml:space="preserve">While control over </w:t>
      </w:r>
      <w:r w:rsidR="00592D83" w:rsidRPr="00B317D5">
        <w:rPr>
          <w:rFonts w:asciiTheme="minorHAnsi" w:hAnsiTheme="minorHAnsi"/>
          <w:sz w:val="22"/>
          <w:szCs w:val="22"/>
        </w:rPr>
        <w:t>selective immobilization can be</w:t>
      </w:r>
      <w:r w:rsidR="00920861" w:rsidRPr="00B317D5">
        <w:rPr>
          <w:rFonts w:asciiTheme="minorHAnsi" w:hAnsiTheme="minorHAnsi"/>
          <w:sz w:val="22"/>
          <w:szCs w:val="22"/>
        </w:rPr>
        <w:t xml:space="preserve"> </w:t>
      </w:r>
      <w:r w:rsidRPr="00B317D5">
        <w:rPr>
          <w:rFonts w:asciiTheme="minorHAnsi" w:hAnsiTheme="minorHAnsi"/>
          <w:sz w:val="22"/>
          <w:szCs w:val="22"/>
        </w:rPr>
        <w:t xml:space="preserve">readily achieved, </w:t>
      </w:r>
      <w:r w:rsidR="009E4CA7" w:rsidRPr="00B317D5">
        <w:rPr>
          <w:rFonts w:asciiTheme="minorHAnsi" w:hAnsiTheme="minorHAnsi"/>
          <w:sz w:val="22"/>
          <w:szCs w:val="22"/>
        </w:rPr>
        <w:t xml:space="preserve">attaining </w:t>
      </w:r>
      <w:r w:rsidRPr="00B317D5">
        <w:rPr>
          <w:rFonts w:asciiTheme="minorHAnsi" w:hAnsiTheme="minorHAnsi"/>
          <w:sz w:val="22"/>
          <w:szCs w:val="22"/>
        </w:rPr>
        <w:t>reversibility</w:t>
      </w:r>
      <w:r w:rsidRPr="00184E49">
        <w:rPr>
          <w:rFonts w:asciiTheme="minorHAnsi" w:hAnsiTheme="minorHAnsi"/>
          <w:sz w:val="22"/>
          <w:szCs w:val="22"/>
        </w:rPr>
        <w:t xml:space="preserve"> </w:t>
      </w:r>
      <w:r w:rsidR="009E4CA7" w:rsidRPr="00184E49">
        <w:rPr>
          <w:rFonts w:asciiTheme="minorHAnsi" w:hAnsiTheme="minorHAnsi"/>
          <w:sz w:val="22"/>
          <w:szCs w:val="22"/>
        </w:rPr>
        <w:t xml:space="preserve">of binding is </w:t>
      </w:r>
      <w:r w:rsidR="006132C6" w:rsidRPr="00184E49">
        <w:rPr>
          <w:rFonts w:asciiTheme="minorHAnsi" w:hAnsiTheme="minorHAnsi"/>
          <w:sz w:val="22"/>
          <w:szCs w:val="22"/>
        </w:rPr>
        <w:t>not trivial</w:t>
      </w:r>
      <w:r w:rsidR="009E4CA7" w:rsidRPr="00184E49">
        <w:rPr>
          <w:rFonts w:asciiTheme="minorHAnsi" w:hAnsiTheme="minorHAnsi"/>
          <w:sz w:val="22"/>
          <w:szCs w:val="22"/>
        </w:rPr>
        <w:t xml:space="preserve">. </w:t>
      </w:r>
      <w:r w:rsidR="00BD174F" w:rsidRPr="00184E49">
        <w:rPr>
          <w:rFonts w:asciiTheme="minorHAnsi" w:hAnsiTheme="minorHAnsi"/>
          <w:sz w:val="22"/>
          <w:szCs w:val="22"/>
        </w:rPr>
        <w:t xml:space="preserve">Overcoming such challenge opens the opportunity for developing reagentless, </w:t>
      </w:r>
      <w:r w:rsidR="00B80666">
        <w:rPr>
          <w:rFonts w:asciiTheme="minorHAnsi" w:hAnsiTheme="minorHAnsi"/>
          <w:sz w:val="22"/>
          <w:szCs w:val="22"/>
        </w:rPr>
        <w:t xml:space="preserve">durable and </w:t>
      </w:r>
      <w:r w:rsidR="00BD174F" w:rsidRPr="00184E49">
        <w:rPr>
          <w:rFonts w:asciiTheme="minorHAnsi" w:hAnsiTheme="minorHAnsi"/>
          <w:sz w:val="22"/>
          <w:szCs w:val="22"/>
        </w:rPr>
        <w:t>reusable biosensors.</w:t>
      </w:r>
      <w:r w:rsidR="006132C6" w:rsidRPr="00184E49">
        <w:rPr>
          <w:rFonts w:asciiTheme="minorHAnsi" w:hAnsiTheme="minorHAnsi"/>
          <w:sz w:val="22"/>
          <w:szCs w:val="22"/>
        </w:rPr>
        <w:t xml:space="preserve"> </w:t>
      </w:r>
      <w:r w:rsidR="00F01E43" w:rsidRPr="00184E49">
        <w:rPr>
          <w:rFonts w:asciiTheme="minorHAnsi" w:hAnsiTheme="minorHAnsi"/>
          <w:sz w:val="22"/>
          <w:szCs w:val="22"/>
        </w:rPr>
        <w:t xml:space="preserve">In order to </w:t>
      </w:r>
      <w:r w:rsidR="000325BF" w:rsidRPr="00184E49">
        <w:rPr>
          <w:rFonts w:asciiTheme="minorHAnsi" w:hAnsiTheme="minorHAnsi"/>
          <w:sz w:val="22"/>
          <w:szCs w:val="22"/>
        </w:rPr>
        <w:t>attain</w:t>
      </w:r>
      <w:r w:rsidR="00F01E43" w:rsidRPr="00184E49">
        <w:rPr>
          <w:rFonts w:asciiTheme="minorHAnsi" w:hAnsiTheme="minorHAnsi"/>
          <w:sz w:val="22"/>
          <w:szCs w:val="22"/>
        </w:rPr>
        <w:t xml:space="preserve"> these capabilities, </w:t>
      </w:r>
      <w:r w:rsidR="003B3A75" w:rsidRPr="00184E49">
        <w:rPr>
          <w:rFonts w:asciiTheme="minorHAnsi" w:hAnsiTheme="minorHAnsi"/>
          <w:sz w:val="22"/>
          <w:szCs w:val="22"/>
        </w:rPr>
        <w:t xml:space="preserve">a PNIPAM polymer </w:t>
      </w:r>
      <w:r w:rsidR="003A16E6" w:rsidRPr="00184E49">
        <w:rPr>
          <w:rFonts w:asciiTheme="minorHAnsi" w:hAnsiTheme="minorHAnsi"/>
          <w:sz w:val="22"/>
          <w:szCs w:val="22"/>
        </w:rPr>
        <w:t xml:space="preserve">has been </w:t>
      </w:r>
      <w:r w:rsidR="003B3A75" w:rsidRPr="00184E49">
        <w:rPr>
          <w:rFonts w:asciiTheme="minorHAnsi" w:hAnsiTheme="minorHAnsi"/>
          <w:sz w:val="22"/>
          <w:szCs w:val="22"/>
        </w:rPr>
        <w:t>conjugated with an anti-</w:t>
      </w:r>
      <w:r w:rsidR="00D5278E" w:rsidRPr="00184E49">
        <w:rPr>
          <w:rFonts w:asciiTheme="minorHAnsi" w:hAnsiTheme="minorHAnsi"/>
          <w:sz w:val="22"/>
          <w:szCs w:val="22"/>
        </w:rPr>
        <w:t xml:space="preserve">cardiac </w:t>
      </w:r>
      <w:r w:rsidR="003B3A75" w:rsidRPr="00184E49">
        <w:rPr>
          <w:rFonts w:asciiTheme="minorHAnsi" w:hAnsiTheme="minorHAnsi"/>
          <w:sz w:val="22"/>
          <w:szCs w:val="22"/>
        </w:rPr>
        <w:t xml:space="preserve">troponin T </w:t>
      </w:r>
      <w:r w:rsidR="00184E49" w:rsidRPr="00184E49">
        <w:rPr>
          <w:rFonts w:asciiTheme="minorHAnsi" w:hAnsiTheme="minorHAnsi"/>
          <w:sz w:val="22"/>
          <w:szCs w:val="22"/>
        </w:rPr>
        <w:t xml:space="preserve">(cTnT) </w:t>
      </w:r>
      <w:r w:rsidR="003B3A75" w:rsidRPr="00184E49">
        <w:rPr>
          <w:rFonts w:asciiTheme="minorHAnsi" w:hAnsiTheme="minorHAnsi"/>
          <w:sz w:val="22"/>
          <w:szCs w:val="22"/>
        </w:rPr>
        <w:t>antibody</w:t>
      </w:r>
      <w:r w:rsidR="003A16E6" w:rsidRPr="00184E49">
        <w:rPr>
          <w:rFonts w:asciiTheme="minorHAnsi" w:hAnsiTheme="minorHAnsi"/>
          <w:sz w:val="22"/>
          <w:szCs w:val="22"/>
        </w:rPr>
        <w:t xml:space="preserve"> immobilised on a gold surface</w:t>
      </w:r>
      <w:r w:rsidR="003B3A75" w:rsidRPr="00184E49">
        <w:rPr>
          <w:rFonts w:asciiTheme="minorHAnsi" w:hAnsiTheme="minorHAnsi"/>
          <w:sz w:val="22"/>
          <w:szCs w:val="22"/>
        </w:rPr>
        <w:t xml:space="preserve"> to </w:t>
      </w:r>
      <w:r w:rsidR="00D91554">
        <w:rPr>
          <w:rFonts w:asciiTheme="minorHAnsi" w:hAnsiTheme="minorHAnsi"/>
          <w:sz w:val="22"/>
          <w:szCs w:val="22"/>
        </w:rPr>
        <w:t>mediate</w:t>
      </w:r>
      <w:r w:rsidR="003B3A75" w:rsidRPr="00184E49">
        <w:rPr>
          <w:rFonts w:asciiTheme="minorHAnsi" w:hAnsiTheme="minorHAnsi"/>
          <w:sz w:val="22"/>
          <w:szCs w:val="22"/>
        </w:rPr>
        <w:t xml:space="preserve"> ON and OFF antibody binding.</w:t>
      </w:r>
      <w:hyperlink w:anchor="_ENREF_8" w:tooltip="Ashaduzzaman, 2015 #42" w:history="1">
        <w:r w:rsidR="00C23356" w:rsidRPr="00184E49">
          <w:rPr>
            <w:rFonts w:asciiTheme="minorHAnsi" w:hAnsiTheme="minorHAnsi"/>
            <w:sz w:val="22"/>
            <w:szCs w:val="22"/>
          </w:rPr>
          <w:fldChar w:fldCharType="begin">
            <w:fldData xml:space="preserve">PEVuZE5vdGU+PENpdGU+PEF1dGhvcj5Bc2hhZHV6emFtYW48L0F1dGhvcj48WWVhcj4yMDE1PC9Z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</w:fldData>
          </w:fldChar>
        </w:r>
        <w:r w:rsidR="00C23356">
          <w:rPr>
            <w:rFonts w:asciiTheme="minorHAnsi" w:hAnsiTheme="minorHAnsi"/>
            <w:sz w:val="22"/>
            <w:szCs w:val="22"/>
          </w:rPr>
          <w:instrText xml:space="preserve"> ADDIN EN.CITE </w:instrText>
        </w:r>
        <w:r w:rsidR="00C23356">
          <w:rPr>
            <w:rFonts w:asciiTheme="minorHAnsi" w:hAnsiTheme="minorHAnsi"/>
            <w:sz w:val="22"/>
            <w:szCs w:val="22"/>
          </w:rPr>
          <w:fldChar w:fldCharType="begin">
            <w:fldData xml:space="preserve">PEVuZE5vdGU+PENpdGU+PEF1dGhvcj5Bc2hhZHV6emFtYW48L0F1dGhvcj48WWVhcj4yMDE1PC9Z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</w:fldData>
          </w:fldChar>
        </w:r>
        <w:r w:rsidR="00C23356">
          <w:rPr>
            <w:rFonts w:asciiTheme="minorHAnsi" w:hAnsiTheme="minorHAnsi"/>
            <w:sz w:val="22"/>
            <w:szCs w:val="22"/>
          </w:rPr>
          <w:instrText xml:space="preserve"> ADDIN EN.CITE.DATA </w:instrText>
        </w:r>
        <w:r w:rsidR="00C23356">
          <w:rPr>
            <w:rFonts w:asciiTheme="minorHAnsi" w:hAnsiTheme="minorHAnsi"/>
            <w:sz w:val="22"/>
            <w:szCs w:val="22"/>
          </w:rPr>
        </w:r>
        <w:r w:rsidR="00C23356">
          <w:rPr>
            <w:rFonts w:asciiTheme="minorHAnsi" w:hAnsiTheme="minorHAnsi"/>
            <w:sz w:val="22"/>
            <w:szCs w:val="22"/>
          </w:rPr>
          <w:fldChar w:fldCharType="end"/>
        </w:r>
        <w:r w:rsidR="00C23356" w:rsidRPr="00184E49">
          <w:rPr>
            <w:rFonts w:asciiTheme="minorHAnsi" w:hAnsiTheme="minorHAnsi"/>
            <w:sz w:val="22"/>
            <w:szCs w:val="22"/>
          </w:rPr>
        </w:r>
        <w:r w:rsidR="00C23356" w:rsidRPr="00184E49">
          <w:rPr>
            <w:rFonts w:asciiTheme="minorHAnsi" w:hAnsiTheme="minorHAnsi"/>
            <w:sz w:val="22"/>
            <w:szCs w:val="22"/>
          </w:rPr>
          <w:fldChar w:fldCharType="separate"/>
        </w:r>
        <w:r w:rsidR="00C23356" w:rsidRPr="00B43ECE">
          <w:rPr>
            <w:rFonts w:asciiTheme="minorHAnsi" w:hAnsiTheme="minorHAnsi"/>
            <w:noProof/>
            <w:sz w:val="22"/>
            <w:szCs w:val="22"/>
            <w:vertAlign w:val="superscript"/>
          </w:rPr>
          <w:t>8</w:t>
        </w:r>
        <w:r w:rsidR="00C23356" w:rsidRPr="00184E49">
          <w:rPr>
            <w:rFonts w:asciiTheme="minorHAnsi" w:hAnsiTheme="minorHAnsi"/>
            <w:sz w:val="22"/>
            <w:szCs w:val="22"/>
          </w:rPr>
          <w:fldChar w:fldCharType="end"/>
        </w:r>
      </w:hyperlink>
      <w:r w:rsidR="003B3A75" w:rsidRPr="00184E49">
        <w:rPr>
          <w:rFonts w:asciiTheme="minorHAnsi" w:hAnsiTheme="minorHAnsi"/>
          <w:sz w:val="22"/>
          <w:szCs w:val="22"/>
        </w:rPr>
        <w:t xml:space="preserve"> </w:t>
      </w:r>
      <w:r w:rsidR="00D5278E" w:rsidRPr="00184E49">
        <w:rPr>
          <w:rFonts w:asciiTheme="minorHAnsi" w:hAnsiTheme="minorHAnsi"/>
          <w:sz w:val="22"/>
          <w:szCs w:val="22"/>
        </w:rPr>
        <w:t>When PNIPAM</w:t>
      </w:r>
      <w:r w:rsidR="00602578" w:rsidRPr="00184E49">
        <w:rPr>
          <w:rFonts w:asciiTheme="minorHAnsi" w:hAnsiTheme="minorHAnsi"/>
          <w:sz w:val="22"/>
          <w:szCs w:val="22"/>
        </w:rPr>
        <w:t xml:space="preserve"> </w:t>
      </w:r>
      <w:r w:rsidR="00D5278E" w:rsidRPr="00184E49">
        <w:rPr>
          <w:rFonts w:asciiTheme="minorHAnsi" w:hAnsiTheme="minorHAnsi"/>
          <w:sz w:val="22"/>
          <w:szCs w:val="22"/>
        </w:rPr>
        <w:t xml:space="preserve">is in a </w:t>
      </w:r>
      <w:r w:rsidR="00602578" w:rsidRPr="00184E49">
        <w:rPr>
          <w:rFonts w:asciiTheme="minorHAnsi" w:hAnsiTheme="minorHAnsi"/>
          <w:sz w:val="22"/>
          <w:szCs w:val="22"/>
        </w:rPr>
        <w:t>collapsed globul</w:t>
      </w:r>
      <w:r w:rsidR="00D5278E" w:rsidRPr="00184E49">
        <w:rPr>
          <w:rFonts w:asciiTheme="minorHAnsi" w:hAnsiTheme="minorHAnsi"/>
          <w:sz w:val="22"/>
          <w:szCs w:val="22"/>
        </w:rPr>
        <w:t>ar conformation at 37 °C, the recognition site</w:t>
      </w:r>
      <w:r w:rsidR="00602578" w:rsidRPr="00184E49">
        <w:rPr>
          <w:rFonts w:asciiTheme="minorHAnsi" w:hAnsiTheme="minorHAnsi"/>
          <w:sz w:val="22"/>
          <w:szCs w:val="22"/>
        </w:rPr>
        <w:t xml:space="preserve"> of the antibody </w:t>
      </w:r>
      <w:r w:rsidR="00D5278E" w:rsidRPr="00184E49">
        <w:rPr>
          <w:rFonts w:asciiTheme="minorHAnsi" w:hAnsiTheme="minorHAnsi"/>
          <w:sz w:val="22"/>
          <w:szCs w:val="22"/>
        </w:rPr>
        <w:t>is exposed</w:t>
      </w:r>
      <w:r w:rsidR="00602578" w:rsidRPr="00184E49">
        <w:rPr>
          <w:rFonts w:asciiTheme="minorHAnsi" w:hAnsiTheme="minorHAnsi"/>
          <w:sz w:val="22"/>
          <w:szCs w:val="22"/>
        </w:rPr>
        <w:t xml:space="preserve"> and available for</w:t>
      </w:r>
      <w:r w:rsidR="00D5278E" w:rsidRPr="00184E49">
        <w:rPr>
          <w:rFonts w:asciiTheme="minorHAnsi" w:hAnsiTheme="minorHAnsi"/>
          <w:sz w:val="22"/>
          <w:szCs w:val="22"/>
        </w:rPr>
        <w:t xml:space="preserve"> binding</w:t>
      </w:r>
      <w:r w:rsidR="00602578" w:rsidRPr="00184E49">
        <w:rPr>
          <w:rFonts w:asciiTheme="minorHAnsi" w:hAnsiTheme="minorHAnsi"/>
          <w:sz w:val="22"/>
          <w:szCs w:val="22"/>
        </w:rPr>
        <w:t xml:space="preserve">, thus yielding the </w:t>
      </w:r>
      <w:r w:rsidR="00184E49" w:rsidRPr="00184E49">
        <w:rPr>
          <w:rFonts w:asciiTheme="minorHAnsi" w:hAnsiTheme="minorHAnsi"/>
          <w:sz w:val="22"/>
          <w:szCs w:val="22"/>
        </w:rPr>
        <w:t>cTnT</w:t>
      </w:r>
      <w:r w:rsidR="00602578" w:rsidRPr="00184E49">
        <w:rPr>
          <w:rFonts w:asciiTheme="minorHAnsi" w:hAnsiTheme="minorHAnsi"/>
          <w:sz w:val="22"/>
          <w:szCs w:val="22"/>
        </w:rPr>
        <w:t xml:space="preserve"> – anti-</w:t>
      </w:r>
      <w:r w:rsidR="00184E49" w:rsidRPr="00184E49">
        <w:rPr>
          <w:rFonts w:asciiTheme="minorHAnsi" w:hAnsiTheme="minorHAnsi"/>
          <w:sz w:val="22"/>
          <w:szCs w:val="22"/>
        </w:rPr>
        <w:lastRenderedPageBreak/>
        <w:t>cTnT</w:t>
      </w:r>
      <w:r w:rsidR="00602578" w:rsidRPr="00184E49">
        <w:rPr>
          <w:rFonts w:asciiTheme="minorHAnsi" w:hAnsiTheme="minorHAnsi"/>
          <w:sz w:val="22"/>
          <w:szCs w:val="22"/>
        </w:rPr>
        <w:t xml:space="preserve"> complex</w:t>
      </w:r>
      <w:r w:rsidR="00326D3A">
        <w:rPr>
          <w:rFonts w:asciiTheme="minorHAnsi" w:hAnsiTheme="minorHAnsi"/>
          <w:sz w:val="22"/>
          <w:szCs w:val="22"/>
        </w:rPr>
        <w:t xml:space="preserve"> and an increase in</w:t>
      </w:r>
      <w:r w:rsidR="00602578" w:rsidRPr="00184E49">
        <w:rPr>
          <w:rFonts w:asciiTheme="minorHAnsi" w:hAnsiTheme="minorHAnsi"/>
          <w:sz w:val="22"/>
          <w:szCs w:val="22"/>
        </w:rPr>
        <w:t xml:space="preserve"> Faradaic impedance at the sensing</w:t>
      </w:r>
      <w:r w:rsidR="00D5278E" w:rsidRPr="00184E49">
        <w:rPr>
          <w:rFonts w:asciiTheme="minorHAnsi" w:hAnsiTheme="minorHAnsi"/>
          <w:sz w:val="22"/>
          <w:szCs w:val="22"/>
        </w:rPr>
        <w:t xml:space="preserve"> surface</w:t>
      </w:r>
      <w:r w:rsidR="00602578" w:rsidRPr="00184E49">
        <w:rPr>
          <w:rFonts w:asciiTheme="minorHAnsi" w:hAnsiTheme="minorHAnsi"/>
          <w:sz w:val="22"/>
          <w:szCs w:val="22"/>
        </w:rPr>
        <w:t xml:space="preserve">. </w:t>
      </w:r>
      <w:r w:rsidR="00D5278E" w:rsidRPr="00184E49">
        <w:rPr>
          <w:rFonts w:asciiTheme="minorHAnsi" w:hAnsiTheme="minorHAnsi"/>
          <w:sz w:val="22"/>
          <w:szCs w:val="22"/>
        </w:rPr>
        <w:t>By reducing the temperature</w:t>
      </w:r>
      <w:r w:rsidR="00602578" w:rsidRPr="00184E49">
        <w:rPr>
          <w:rFonts w:asciiTheme="minorHAnsi" w:hAnsiTheme="minorHAnsi"/>
          <w:sz w:val="22"/>
          <w:szCs w:val="22"/>
        </w:rPr>
        <w:t xml:space="preserve"> to 25 °C</w:t>
      </w:r>
      <w:r w:rsidR="00D5278E" w:rsidRPr="00184E49">
        <w:rPr>
          <w:rFonts w:asciiTheme="minorHAnsi" w:hAnsiTheme="minorHAnsi"/>
          <w:sz w:val="22"/>
          <w:szCs w:val="22"/>
        </w:rPr>
        <w:t xml:space="preserve">, the PNIPAM adopts an </w:t>
      </w:r>
      <w:r w:rsidR="00602578" w:rsidRPr="00184E49">
        <w:rPr>
          <w:rFonts w:asciiTheme="minorHAnsi" w:hAnsiTheme="minorHAnsi"/>
          <w:sz w:val="22"/>
          <w:szCs w:val="22"/>
        </w:rPr>
        <w:t xml:space="preserve">extended coil conformation </w:t>
      </w:r>
      <w:r w:rsidR="00184E49" w:rsidRPr="00184E49">
        <w:rPr>
          <w:rFonts w:asciiTheme="minorHAnsi" w:hAnsiTheme="minorHAnsi"/>
          <w:sz w:val="22"/>
          <w:szCs w:val="22"/>
        </w:rPr>
        <w:t>pushing the</w:t>
      </w:r>
      <w:r w:rsidR="00602578" w:rsidRPr="00184E49">
        <w:rPr>
          <w:rFonts w:asciiTheme="minorHAnsi" w:hAnsiTheme="minorHAnsi"/>
          <w:sz w:val="22"/>
          <w:szCs w:val="22"/>
        </w:rPr>
        <w:t xml:space="preserve"> </w:t>
      </w:r>
      <w:r w:rsidR="009319E0" w:rsidRPr="00184E49">
        <w:rPr>
          <w:rFonts w:asciiTheme="minorHAnsi" w:hAnsiTheme="minorHAnsi"/>
          <w:sz w:val="22"/>
          <w:szCs w:val="22"/>
        </w:rPr>
        <w:t>cTnT</w:t>
      </w:r>
      <w:r w:rsidR="00184E49" w:rsidRPr="00184E49">
        <w:rPr>
          <w:rFonts w:asciiTheme="minorHAnsi" w:hAnsiTheme="minorHAnsi"/>
          <w:sz w:val="22"/>
          <w:szCs w:val="22"/>
        </w:rPr>
        <w:t xml:space="preserve"> from the surface</w:t>
      </w:r>
      <w:r w:rsidR="00D5278E" w:rsidRPr="00184E49">
        <w:rPr>
          <w:rFonts w:asciiTheme="minorHAnsi" w:hAnsiTheme="minorHAnsi"/>
          <w:sz w:val="22"/>
          <w:szCs w:val="22"/>
        </w:rPr>
        <w:t>, allowing the regeneration of the immune-</w:t>
      </w:r>
      <w:r w:rsidR="00B6780E">
        <w:rPr>
          <w:rFonts w:asciiTheme="minorHAnsi" w:hAnsiTheme="minorHAnsi"/>
          <w:sz w:val="22"/>
          <w:szCs w:val="22"/>
        </w:rPr>
        <w:t xml:space="preserve">sensor. Despite </w:t>
      </w:r>
      <w:r w:rsidR="006B61BE">
        <w:rPr>
          <w:rFonts w:asciiTheme="minorHAnsi" w:hAnsiTheme="minorHAnsi"/>
          <w:sz w:val="22"/>
          <w:szCs w:val="22"/>
        </w:rPr>
        <w:t xml:space="preserve">its importance </w:t>
      </w:r>
      <w:r w:rsidR="006B61BE" w:rsidRPr="003743A7">
        <w:rPr>
          <w:rFonts w:asciiTheme="minorHAnsi" w:hAnsiTheme="minorHAnsi"/>
          <w:sz w:val="22"/>
          <w:szCs w:val="22"/>
        </w:rPr>
        <w:t>in the design of high-performance</w:t>
      </w:r>
      <w:r w:rsidR="006B61BE">
        <w:rPr>
          <w:rFonts w:asciiTheme="minorHAnsi" w:hAnsiTheme="minorHAnsi"/>
          <w:sz w:val="22"/>
          <w:szCs w:val="22"/>
        </w:rPr>
        <w:t xml:space="preserve"> sensors, development of surfaces with </w:t>
      </w:r>
      <w:r w:rsidR="00B6780E">
        <w:rPr>
          <w:rFonts w:asciiTheme="minorHAnsi" w:hAnsiTheme="minorHAnsi"/>
          <w:sz w:val="22"/>
          <w:szCs w:val="22"/>
        </w:rPr>
        <w:t xml:space="preserve">effective temporary </w:t>
      </w:r>
      <w:r w:rsidR="00B6780E" w:rsidRPr="003743A7">
        <w:rPr>
          <w:rFonts w:asciiTheme="minorHAnsi" w:hAnsiTheme="minorHAnsi"/>
          <w:sz w:val="22"/>
          <w:szCs w:val="22"/>
        </w:rPr>
        <w:t xml:space="preserve">selective immobilization of biological entities and their release for </w:t>
      </w:r>
      <w:r w:rsidR="00B6780E">
        <w:rPr>
          <w:rFonts w:asciiTheme="minorHAnsi" w:hAnsiTheme="minorHAnsi"/>
          <w:sz w:val="22"/>
          <w:szCs w:val="22"/>
        </w:rPr>
        <w:t xml:space="preserve">reusability purposes is </w:t>
      </w:r>
      <w:r w:rsidR="006B61BE">
        <w:rPr>
          <w:rFonts w:asciiTheme="minorHAnsi" w:hAnsiTheme="minorHAnsi"/>
          <w:sz w:val="22"/>
          <w:szCs w:val="22"/>
        </w:rPr>
        <w:t xml:space="preserve">still in its infancy stage. </w:t>
      </w:r>
      <w:r w:rsidR="004476EC">
        <w:rPr>
          <w:rFonts w:asciiTheme="minorHAnsi" w:hAnsiTheme="minorHAnsi"/>
          <w:sz w:val="22"/>
          <w:szCs w:val="22"/>
        </w:rPr>
        <w:t>Long-term switching capability</w:t>
      </w:r>
      <w:r w:rsidR="008A4319">
        <w:rPr>
          <w:rFonts w:asciiTheme="minorHAnsi" w:hAnsiTheme="minorHAnsi"/>
          <w:sz w:val="22"/>
          <w:szCs w:val="22"/>
        </w:rPr>
        <w:t xml:space="preserve"> and </w:t>
      </w:r>
      <w:r w:rsidR="004476EC">
        <w:rPr>
          <w:rFonts w:asciiTheme="minorHAnsi" w:hAnsiTheme="minorHAnsi"/>
          <w:sz w:val="22"/>
          <w:szCs w:val="22"/>
        </w:rPr>
        <w:t>stability</w:t>
      </w:r>
      <w:r w:rsidR="00CB69FA">
        <w:rPr>
          <w:rFonts w:asciiTheme="minorHAnsi" w:hAnsiTheme="minorHAnsi"/>
          <w:sz w:val="22"/>
          <w:szCs w:val="22"/>
        </w:rPr>
        <w:t xml:space="preserve"> within complex biological environments</w:t>
      </w:r>
      <w:r w:rsidR="007A5401">
        <w:rPr>
          <w:rFonts w:asciiTheme="minorHAnsi" w:hAnsiTheme="minorHAnsi"/>
          <w:sz w:val="22"/>
          <w:szCs w:val="22"/>
        </w:rPr>
        <w:t xml:space="preserve"> (e.g. serum or blood)</w:t>
      </w:r>
      <w:r w:rsidR="004476EC">
        <w:rPr>
          <w:rFonts w:asciiTheme="minorHAnsi" w:hAnsiTheme="minorHAnsi"/>
          <w:sz w:val="22"/>
          <w:szCs w:val="22"/>
        </w:rPr>
        <w:t xml:space="preserve"> and signal amplification are certainly other crucial</w:t>
      </w:r>
      <w:r w:rsidR="007A5401">
        <w:rPr>
          <w:rFonts w:asciiTheme="minorHAnsi" w:hAnsiTheme="minorHAnsi"/>
          <w:sz w:val="22"/>
          <w:szCs w:val="22"/>
        </w:rPr>
        <w:t>, but challenging,</w:t>
      </w:r>
      <w:r w:rsidR="004476EC">
        <w:rPr>
          <w:rFonts w:asciiTheme="minorHAnsi" w:hAnsiTheme="minorHAnsi"/>
          <w:sz w:val="22"/>
          <w:szCs w:val="22"/>
        </w:rPr>
        <w:t xml:space="preserve"> aspects at play in </w:t>
      </w:r>
      <w:r w:rsidR="00131A6F">
        <w:rPr>
          <w:rFonts w:asciiTheme="minorHAnsi" w:hAnsiTheme="minorHAnsi"/>
          <w:sz w:val="22"/>
          <w:szCs w:val="22"/>
        </w:rPr>
        <w:t xml:space="preserve">high performance </w:t>
      </w:r>
      <w:r w:rsidR="004476EC">
        <w:rPr>
          <w:rFonts w:asciiTheme="minorHAnsi" w:hAnsiTheme="minorHAnsi"/>
          <w:sz w:val="22"/>
          <w:szCs w:val="22"/>
        </w:rPr>
        <w:t xml:space="preserve">sensing that have been </w:t>
      </w:r>
      <w:r w:rsidR="00CB69FA">
        <w:rPr>
          <w:rFonts w:asciiTheme="minorHAnsi" w:hAnsiTheme="minorHAnsi"/>
          <w:sz w:val="22"/>
          <w:szCs w:val="22"/>
        </w:rPr>
        <w:t>barely i</w:t>
      </w:r>
      <w:r w:rsidR="004476EC">
        <w:rPr>
          <w:rFonts w:asciiTheme="minorHAnsi" w:hAnsiTheme="minorHAnsi"/>
          <w:sz w:val="22"/>
          <w:szCs w:val="22"/>
        </w:rPr>
        <w:t>nvestigate</w:t>
      </w:r>
      <w:r w:rsidR="00CB69FA">
        <w:rPr>
          <w:rFonts w:asciiTheme="minorHAnsi" w:hAnsiTheme="minorHAnsi"/>
          <w:sz w:val="22"/>
          <w:szCs w:val="22"/>
        </w:rPr>
        <w:t>d</w:t>
      </w:r>
      <w:r w:rsidR="004476EC">
        <w:rPr>
          <w:rFonts w:asciiTheme="minorHAnsi" w:hAnsiTheme="minorHAnsi"/>
          <w:sz w:val="22"/>
          <w:szCs w:val="22"/>
        </w:rPr>
        <w:t xml:space="preserve"> to date</w:t>
      </w:r>
      <w:r w:rsidR="00CB69FA">
        <w:rPr>
          <w:rFonts w:asciiTheme="minorHAnsi" w:hAnsiTheme="minorHAnsi"/>
          <w:sz w:val="22"/>
          <w:szCs w:val="22"/>
        </w:rPr>
        <w:t>.</w:t>
      </w:r>
      <w:r w:rsidR="0030004F">
        <w:rPr>
          <w:rFonts w:asciiTheme="minorHAnsi" w:hAnsiTheme="minorHAnsi"/>
          <w:sz w:val="22"/>
          <w:szCs w:val="22"/>
        </w:rPr>
        <w:t xml:space="preserve"> Only </w:t>
      </w:r>
      <w:r w:rsidR="00350A97">
        <w:rPr>
          <w:rFonts w:asciiTheme="minorHAnsi" w:hAnsiTheme="minorHAnsi"/>
          <w:sz w:val="22"/>
          <w:szCs w:val="22"/>
        </w:rPr>
        <w:t xml:space="preserve">when we </w:t>
      </w:r>
      <w:r w:rsidR="0030004F">
        <w:rPr>
          <w:rFonts w:asciiTheme="minorHAnsi" w:hAnsiTheme="minorHAnsi"/>
          <w:sz w:val="22"/>
          <w:szCs w:val="22"/>
        </w:rPr>
        <w:t xml:space="preserve">meet these </w:t>
      </w:r>
      <w:r w:rsidR="004226D4">
        <w:rPr>
          <w:rFonts w:asciiTheme="minorHAnsi" w:hAnsiTheme="minorHAnsi"/>
          <w:sz w:val="22"/>
          <w:szCs w:val="22"/>
        </w:rPr>
        <w:t xml:space="preserve">different </w:t>
      </w:r>
      <w:r w:rsidR="0030004F">
        <w:rPr>
          <w:rFonts w:asciiTheme="minorHAnsi" w:hAnsiTheme="minorHAnsi"/>
          <w:sz w:val="22"/>
          <w:szCs w:val="22"/>
        </w:rPr>
        <w:t>capabilities, we will be able to</w:t>
      </w:r>
      <w:r w:rsidR="007A5401">
        <w:rPr>
          <w:rFonts w:asciiTheme="minorHAnsi" w:hAnsiTheme="minorHAnsi"/>
          <w:sz w:val="22"/>
          <w:szCs w:val="22"/>
        </w:rPr>
        <w:t xml:space="preserve"> </w:t>
      </w:r>
      <w:r w:rsidR="0030004F">
        <w:rPr>
          <w:rFonts w:asciiTheme="minorHAnsi" w:hAnsiTheme="minorHAnsi"/>
          <w:sz w:val="22"/>
          <w:szCs w:val="22"/>
        </w:rPr>
        <w:t xml:space="preserve">witness </w:t>
      </w:r>
      <w:r w:rsidR="007A5401">
        <w:rPr>
          <w:rFonts w:asciiTheme="minorHAnsi" w:hAnsiTheme="minorHAnsi"/>
          <w:sz w:val="22"/>
          <w:szCs w:val="22"/>
        </w:rPr>
        <w:t xml:space="preserve">their practical applicability in </w:t>
      </w:r>
      <w:r w:rsidR="00A815C1">
        <w:rPr>
          <w:rFonts w:asciiTheme="minorHAnsi" w:hAnsiTheme="minorHAnsi"/>
          <w:sz w:val="22"/>
          <w:szCs w:val="22"/>
        </w:rPr>
        <w:t xml:space="preserve">the </w:t>
      </w:r>
      <w:r w:rsidR="007A475D">
        <w:rPr>
          <w:rFonts w:asciiTheme="minorHAnsi" w:hAnsiTheme="minorHAnsi"/>
          <w:sz w:val="22"/>
          <w:szCs w:val="22"/>
        </w:rPr>
        <w:t xml:space="preserve">real-time </w:t>
      </w:r>
      <w:r w:rsidR="00A815C1" w:rsidRPr="00A815C1">
        <w:rPr>
          <w:rFonts w:asciiTheme="minorHAnsi" w:hAnsiTheme="minorHAnsi"/>
          <w:sz w:val="22"/>
          <w:szCs w:val="22"/>
        </w:rPr>
        <w:t>monitor</w:t>
      </w:r>
      <w:r w:rsidR="00A815C1">
        <w:rPr>
          <w:rFonts w:asciiTheme="minorHAnsi" w:hAnsiTheme="minorHAnsi"/>
          <w:sz w:val="22"/>
          <w:szCs w:val="22"/>
        </w:rPr>
        <w:t>ing of</w:t>
      </w:r>
      <w:r w:rsidR="00A815C1" w:rsidRPr="00A815C1">
        <w:rPr>
          <w:rFonts w:asciiTheme="minorHAnsi" w:hAnsiTheme="minorHAnsi"/>
          <w:sz w:val="22"/>
          <w:szCs w:val="22"/>
        </w:rPr>
        <w:t xml:space="preserve"> biological processes in </w:t>
      </w:r>
      <w:r w:rsidR="00A815C1">
        <w:rPr>
          <w:rFonts w:asciiTheme="minorHAnsi" w:hAnsiTheme="minorHAnsi"/>
          <w:sz w:val="22"/>
          <w:szCs w:val="22"/>
        </w:rPr>
        <w:t xml:space="preserve">cell culture systems, </w:t>
      </w:r>
      <w:r w:rsidR="004226D4">
        <w:rPr>
          <w:rFonts w:asciiTheme="minorHAnsi" w:hAnsiTheme="minorHAnsi"/>
          <w:sz w:val="22"/>
          <w:szCs w:val="22"/>
        </w:rPr>
        <w:t>biomarker detection for disease diagnosis</w:t>
      </w:r>
      <w:r w:rsidR="007A5401">
        <w:rPr>
          <w:rFonts w:asciiTheme="minorHAnsi" w:hAnsiTheme="minorHAnsi"/>
          <w:sz w:val="22"/>
          <w:szCs w:val="22"/>
        </w:rPr>
        <w:t xml:space="preserve"> </w:t>
      </w:r>
      <w:r w:rsidR="00A815C1">
        <w:rPr>
          <w:rFonts w:asciiTheme="minorHAnsi" w:hAnsiTheme="minorHAnsi"/>
          <w:sz w:val="22"/>
          <w:szCs w:val="22"/>
        </w:rPr>
        <w:t xml:space="preserve">or </w:t>
      </w:r>
      <w:r w:rsidR="0045246E">
        <w:rPr>
          <w:rFonts w:asciiTheme="minorHAnsi" w:hAnsiTheme="minorHAnsi"/>
          <w:sz w:val="22"/>
          <w:szCs w:val="22"/>
        </w:rPr>
        <w:t xml:space="preserve">integration in medical devices </w:t>
      </w:r>
      <w:r w:rsidR="00B46C3B">
        <w:rPr>
          <w:rFonts w:asciiTheme="minorHAnsi" w:hAnsiTheme="minorHAnsi"/>
          <w:sz w:val="22"/>
          <w:szCs w:val="22"/>
        </w:rPr>
        <w:t xml:space="preserve">or biomaterials </w:t>
      </w:r>
      <w:r w:rsidR="0045246E">
        <w:rPr>
          <w:rFonts w:asciiTheme="minorHAnsi" w:hAnsiTheme="minorHAnsi"/>
          <w:sz w:val="22"/>
          <w:szCs w:val="22"/>
        </w:rPr>
        <w:t xml:space="preserve">for </w:t>
      </w:r>
      <w:r w:rsidR="0045246E" w:rsidRPr="00B46C3B">
        <w:rPr>
          <w:rFonts w:asciiTheme="minorHAnsi" w:hAnsiTheme="minorHAnsi"/>
          <w:i/>
          <w:sz w:val="22"/>
          <w:szCs w:val="22"/>
        </w:rPr>
        <w:t>in vivo</w:t>
      </w:r>
      <w:r w:rsidR="00B46C3B">
        <w:rPr>
          <w:rFonts w:asciiTheme="minorHAnsi" w:hAnsiTheme="minorHAnsi"/>
          <w:sz w:val="22"/>
          <w:szCs w:val="22"/>
        </w:rPr>
        <w:t xml:space="preserve"> implantation</w:t>
      </w:r>
      <w:r w:rsidR="00DA4DB1">
        <w:rPr>
          <w:rFonts w:asciiTheme="minorHAnsi" w:hAnsiTheme="minorHAnsi"/>
          <w:sz w:val="22"/>
          <w:szCs w:val="22"/>
        </w:rPr>
        <w:t>.</w:t>
      </w:r>
    </w:p>
    <w:p w14:paraId="7783CFD0" w14:textId="77777777" w:rsidR="00425454" w:rsidRDefault="00425454" w:rsidP="00920861">
      <w:pPr>
        <w:pStyle w:val="articlebodyabstracttext"/>
        <w:spacing w:before="0" w:beforeAutospacing="0" w:after="0" w:afterAutospacing="0" w:line="480" w:lineRule="auto"/>
        <w:jc w:val="both"/>
      </w:pPr>
    </w:p>
    <w:p w14:paraId="20417305" w14:textId="1E801653" w:rsidR="00920861" w:rsidRDefault="00231DBD" w:rsidP="00920861">
      <w:pPr>
        <w:pStyle w:val="articlebodyabstracttext"/>
        <w:spacing w:before="0" w:beforeAutospacing="0" w:after="0" w:afterAutospacing="0" w:line="480" w:lineRule="auto"/>
        <w:jc w:val="both"/>
        <w:rPr>
          <w:rFonts w:asciiTheme="minorHAnsi" w:hAnsiTheme="minorHAnsi"/>
          <w:b/>
          <w:color w:val="000000"/>
          <w:sz w:val="22"/>
          <w:szCs w:val="22"/>
        </w:rPr>
      </w:pPr>
      <w:r>
        <w:rPr>
          <w:rFonts w:asciiTheme="minorHAnsi" w:hAnsiTheme="minorHAnsi"/>
          <w:b/>
          <w:color w:val="000000"/>
          <w:sz w:val="22"/>
          <w:szCs w:val="22"/>
        </w:rPr>
        <w:t>5</w:t>
      </w:r>
      <w:r w:rsidR="00920861" w:rsidRPr="00116E1D">
        <w:rPr>
          <w:rFonts w:asciiTheme="minorHAnsi" w:hAnsiTheme="minorHAnsi"/>
          <w:b/>
          <w:color w:val="000000"/>
          <w:sz w:val="22"/>
          <w:szCs w:val="22"/>
        </w:rPr>
        <w:t xml:space="preserve">. </w:t>
      </w:r>
      <w:r w:rsidR="00DD7DF4">
        <w:rPr>
          <w:rFonts w:asciiTheme="minorHAnsi" w:hAnsiTheme="minorHAnsi"/>
          <w:b/>
          <w:color w:val="000000"/>
          <w:sz w:val="22"/>
          <w:szCs w:val="22"/>
        </w:rPr>
        <w:t>Tunable bioelectrocatalysis at the interface</w:t>
      </w:r>
      <w:r w:rsidR="004979B4">
        <w:rPr>
          <w:rFonts w:asciiTheme="minorHAnsi" w:hAnsiTheme="minorHAnsi"/>
          <w:b/>
          <w:color w:val="000000"/>
          <w:sz w:val="22"/>
          <w:szCs w:val="22"/>
        </w:rPr>
        <w:t xml:space="preserve"> for </w:t>
      </w:r>
      <w:r w:rsidR="004979B4" w:rsidRPr="008E4438">
        <w:rPr>
          <w:rFonts w:asciiTheme="minorHAnsi" w:hAnsiTheme="minorHAnsi"/>
          <w:b/>
          <w:i/>
          <w:color w:val="000000"/>
          <w:sz w:val="22"/>
          <w:szCs w:val="22"/>
        </w:rPr>
        <w:t>in vitro</w:t>
      </w:r>
      <w:r w:rsidR="004979B4">
        <w:rPr>
          <w:rFonts w:asciiTheme="minorHAnsi" w:hAnsiTheme="minorHAnsi"/>
          <w:b/>
          <w:color w:val="000000"/>
          <w:sz w:val="22"/>
          <w:szCs w:val="22"/>
        </w:rPr>
        <w:t xml:space="preserve">, </w:t>
      </w:r>
      <w:r w:rsidR="004979B4" w:rsidRPr="008E4438">
        <w:rPr>
          <w:rFonts w:asciiTheme="minorHAnsi" w:hAnsiTheme="minorHAnsi"/>
          <w:b/>
          <w:i/>
          <w:color w:val="000000"/>
          <w:sz w:val="22"/>
          <w:szCs w:val="22"/>
        </w:rPr>
        <w:t>in situ</w:t>
      </w:r>
      <w:r w:rsidR="004979B4">
        <w:rPr>
          <w:rFonts w:asciiTheme="minorHAnsi" w:hAnsiTheme="minorHAnsi"/>
          <w:b/>
          <w:color w:val="000000"/>
          <w:sz w:val="22"/>
          <w:szCs w:val="22"/>
        </w:rPr>
        <w:t xml:space="preserve"> and </w:t>
      </w:r>
      <w:r w:rsidR="004979B4" w:rsidRPr="008E4438">
        <w:rPr>
          <w:rFonts w:asciiTheme="minorHAnsi" w:hAnsiTheme="minorHAnsi"/>
          <w:b/>
          <w:i/>
          <w:color w:val="000000"/>
          <w:sz w:val="22"/>
          <w:szCs w:val="22"/>
        </w:rPr>
        <w:t>in vivo</w:t>
      </w:r>
      <w:r w:rsidR="004979B4">
        <w:rPr>
          <w:rFonts w:asciiTheme="minorHAnsi" w:hAnsiTheme="minorHAnsi"/>
          <w:b/>
          <w:color w:val="000000"/>
          <w:sz w:val="22"/>
          <w:szCs w:val="22"/>
        </w:rPr>
        <w:t xml:space="preserve"> applications </w:t>
      </w:r>
    </w:p>
    <w:p w14:paraId="09E63B1F" w14:textId="77777777" w:rsidR="009E7A11" w:rsidRPr="00116E1D" w:rsidRDefault="009E7A11" w:rsidP="00920861">
      <w:pPr>
        <w:pStyle w:val="articlebodyabstracttext"/>
        <w:spacing w:before="0" w:beforeAutospacing="0" w:after="0" w:afterAutospacing="0" w:line="480" w:lineRule="auto"/>
        <w:jc w:val="both"/>
        <w:rPr>
          <w:rFonts w:asciiTheme="minorHAnsi" w:hAnsiTheme="minorHAnsi"/>
          <w:b/>
          <w:color w:val="000000"/>
          <w:sz w:val="22"/>
          <w:szCs w:val="22"/>
        </w:rPr>
      </w:pPr>
    </w:p>
    <w:p w14:paraId="6076BF7E" w14:textId="006C00B3" w:rsidR="00444049" w:rsidRDefault="00697BA8" w:rsidP="00E37C6B">
      <w:pPr>
        <w:spacing w:after="0" w:line="480" w:lineRule="auto"/>
        <w:ind w:firstLine="720"/>
        <w:jc w:val="both"/>
      </w:pPr>
      <w:r>
        <w:rPr>
          <w:rFonts w:cs="Helvetica"/>
        </w:rPr>
        <w:t xml:space="preserve">Aside </w:t>
      </w:r>
      <w:r w:rsidR="00453195">
        <w:rPr>
          <w:rFonts w:cs="Helvetica"/>
        </w:rPr>
        <w:t xml:space="preserve">from </w:t>
      </w:r>
      <w:r w:rsidR="0075181D">
        <w:rPr>
          <w:rFonts w:cs="Helvetica"/>
        </w:rPr>
        <w:t xml:space="preserve">allowing </w:t>
      </w:r>
      <w:r w:rsidR="00453195">
        <w:rPr>
          <w:rFonts w:cs="Helvetica"/>
        </w:rPr>
        <w:t xml:space="preserve">capture and release of biomolecules, a further </w:t>
      </w:r>
      <w:r w:rsidR="00E07C2C">
        <w:rPr>
          <w:rFonts w:cs="Helvetica"/>
        </w:rPr>
        <w:t xml:space="preserve">developed </w:t>
      </w:r>
      <w:r w:rsidR="0075181D">
        <w:rPr>
          <w:rFonts w:cs="Helvetica"/>
        </w:rPr>
        <w:t xml:space="preserve">capability of stimuli-responsive surfaces is to enable manipulation </w:t>
      </w:r>
      <w:r w:rsidR="00A70BA3">
        <w:rPr>
          <w:rFonts w:cs="Helvetica"/>
        </w:rPr>
        <w:t xml:space="preserve">of the activity of </w:t>
      </w:r>
      <w:r w:rsidR="006664A3">
        <w:rPr>
          <w:rFonts w:cs="Helvetica"/>
        </w:rPr>
        <w:t>redox</w:t>
      </w:r>
      <w:r w:rsidR="000F0450">
        <w:rPr>
          <w:rFonts w:cs="Helvetica"/>
        </w:rPr>
        <w:t xml:space="preserve"> species</w:t>
      </w:r>
      <w:r w:rsidR="00A70BA3">
        <w:rPr>
          <w:rFonts w:cs="Helvetica"/>
        </w:rPr>
        <w:t xml:space="preserve">. </w:t>
      </w:r>
      <w:r w:rsidR="00E07C2C">
        <w:rPr>
          <w:rFonts w:cs="Helvetica"/>
        </w:rPr>
        <w:t xml:space="preserve">It </w:t>
      </w:r>
      <w:r w:rsidR="00996096">
        <w:rPr>
          <w:rFonts w:cs="Helvetica"/>
        </w:rPr>
        <w:t xml:space="preserve">can be used </w:t>
      </w:r>
      <w:r w:rsidR="00B346CD">
        <w:rPr>
          <w:rFonts w:cs="Helvetica"/>
        </w:rPr>
        <w:t>to</w:t>
      </w:r>
      <w:r w:rsidR="00E07C2C">
        <w:rPr>
          <w:rFonts w:cs="Helvetica"/>
        </w:rPr>
        <w:t xml:space="preserve"> reversibly activate and deactivate bioelectrocatalysis, establishing a novel foundation for constructio</w:t>
      </w:r>
      <w:r w:rsidR="00EF54CB">
        <w:rPr>
          <w:rFonts w:cs="Helvetica"/>
        </w:rPr>
        <w:t>n</w:t>
      </w:r>
      <w:r w:rsidR="008449A4">
        <w:rPr>
          <w:rFonts w:cs="Helvetica"/>
        </w:rPr>
        <w:t xml:space="preserve"> of electrochemical biosensors and </w:t>
      </w:r>
      <w:r w:rsidR="00EF54CB" w:rsidRPr="009611DB">
        <w:t>biofuel cells</w:t>
      </w:r>
      <w:r w:rsidR="006664A3">
        <w:t xml:space="preserve"> </w:t>
      </w:r>
      <w:r w:rsidR="00996096">
        <w:t xml:space="preserve">for </w:t>
      </w:r>
      <w:r w:rsidR="00A06FBB">
        <w:t xml:space="preserve">use </w:t>
      </w:r>
      <w:r w:rsidR="008449A4" w:rsidRPr="008449A4">
        <w:t>as</w:t>
      </w:r>
      <w:r w:rsidR="008449A4">
        <w:t>, for example,</w:t>
      </w:r>
      <w:r w:rsidR="008449A4" w:rsidRPr="008449A4">
        <w:t xml:space="preserve"> </w:t>
      </w:r>
      <w:r w:rsidR="00BE37FA">
        <w:t xml:space="preserve">on-demand </w:t>
      </w:r>
      <w:r w:rsidR="008449A4" w:rsidRPr="008449A4">
        <w:t>power sources for implantable electronic devices</w:t>
      </w:r>
      <w:r w:rsidR="008449A4">
        <w:t>.</w:t>
      </w:r>
      <w:hyperlink w:anchor="_ENREF_74" w:tooltip="Katz, 2013 #43" w:history="1">
        <w:r w:rsidR="00C23356">
          <w:fldChar w:fldCharType="begin">
            <w:fldData xml:space="preserve">PEVuZE5vdGU+PENpdGU+PEF1dGhvcj5LYXR6PC9BdXRob3I+PFllYXI+MjAxMzwvWWVhcj48UmVj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</w:fldData>
          </w:fldChar>
        </w:r>
        <w:r w:rsidR="00C23356">
          <w:instrText xml:space="preserve"> ADDIN EN.CITE </w:instrText>
        </w:r>
        <w:r w:rsidR="00C23356">
          <w:fldChar w:fldCharType="begin">
            <w:fldData xml:space="preserve">PEVuZE5vdGU+PENpdGU+PEF1dGhvcj5LYXR6PC9BdXRob3I+PFllYXI+MjAxMzwvWWVhcj48UmVj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</w:fldData>
          </w:fldChar>
        </w:r>
        <w:r w:rsidR="00C23356">
          <w:instrText xml:space="preserve"> ADDIN EN.CITE.DATA </w:instrText>
        </w:r>
        <w:r w:rsidR="00C23356">
          <w:fldChar w:fldCharType="end"/>
        </w:r>
        <w:r w:rsidR="00C23356">
          <w:fldChar w:fldCharType="separate"/>
        </w:r>
        <w:r w:rsidR="00C23356" w:rsidRPr="006B6CED">
          <w:rPr>
            <w:noProof/>
            <w:vertAlign w:val="superscript"/>
          </w:rPr>
          <w:t>74</w:t>
        </w:r>
        <w:r w:rsidR="00C23356">
          <w:fldChar w:fldCharType="end"/>
        </w:r>
      </w:hyperlink>
      <w:r w:rsidR="008449A4">
        <w:t xml:space="preserve"> </w:t>
      </w:r>
      <w:r w:rsidR="00D523A9">
        <w:t xml:space="preserve">In such settings, </w:t>
      </w:r>
      <w:r w:rsidR="003040FF">
        <w:t xml:space="preserve">it becomes essential to use an </w:t>
      </w:r>
      <w:r w:rsidR="000652E8">
        <w:t>endogenous</w:t>
      </w:r>
      <w:r w:rsidR="00D523A9">
        <w:t xml:space="preserve"> </w:t>
      </w:r>
      <w:r w:rsidR="003040FF">
        <w:t>stimulus</w:t>
      </w:r>
      <w:r w:rsidR="00D523A9">
        <w:t>, in the form</w:t>
      </w:r>
      <w:r w:rsidR="007531C9">
        <w:t xml:space="preserve"> of</w:t>
      </w:r>
      <w:r w:rsidR="00D523A9">
        <w:t>, for instance,</w:t>
      </w:r>
      <w:r w:rsidR="007531C9">
        <w:t xml:space="preserve"> </w:t>
      </w:r>
      <w:r w:rsidR="00AC19E6">
        <w:t>variations in</w:t>
      </w:r>
      <w:r w:rsidR="00AC19E6" w:rsidRPr="00AC19E6">
        <w:t xml:space="preserve"> </w:t>
      </w:r>
      <w:r w:rsidR="00AC19E6">
        <w:t xml:space="preserve">physiological conditions, including </w:t>
      </w:r>
      <w:r w:rsidR="00BE37FA">
        <w:t xml:space="preserve">concentration levels of biochemical substances (e.g. </w:t>
      </w:r>
      <w:r w:rsidR="00AC19E6">
        <w:t>biomarker</w:t>
      </w:r>
      <w:r w:rsidR="00BE37FA">
        <w:t>s)</w:t>
      </w:r>
      <w:r w:rsidR="0008337B">
        <w:t>.</w:t>
      </w:r>
      <w:r w:rsidR="00765CC5">
        <w:t xml:space="preserve"> However, while feasibility has been demonstrated by transducing a biochemical input signal (e.g. </w:t>
      </w:r>
      <w:r w:rsidR="005549A3">
        <w:t>urea and ethyl butyrate</w:t>
      </w:r>
      <w:r w:rsidR="00925092">
        <w:t>) into pH changes that activate/deactivate the bioelectrocatalytic glucose oxidation</w:t>
      </w:r>
      <w:r w:rsidR="00765CC5">
        <w:t>,</w:t>
      </w:r>
      <w:hyperlink w:anchor="_ENREF_75" w:tooltip="Tam, 2008 #66" w:history="1">
        <w:r w:rsidR="00C23356">
          <w:fldChar w:fldCharType="begin"/>
        </w:r>
        <w:r w:rsidR="00C23356">
          <w:instrText xml:space="preserve"> ADDIN EN.CITE &lt;EndNote&gt;&lt;Cite&gt;&lt;Author&gt;Tam&lt;/Author&gt;&lt;Year&gt;2008&lt;/Year&gt;&lt;RecNum&gt;66&lt;/RecNum&gt;&lt;DisplayText&gt;&lt;style face="superscript"&gt;75&lt;/style&gt;&lt;/DisplayText&gt;&lt;record&gt;&lt;rec-number&gt;66&lt;/rec-number&gt;&lt;foreign-keys&gt;&lt;key app="EN" db-id="9atvsvst3zdwxmep5rzpds2c0teve2rp0ra0"&gt;66&lt;/key&gt;&lt;/foreign-keys&gt;&lt;ref-type name="Journal Article"&gt;17&lt;/ref-type&gt;&lt;contributors&gt;&lt;authors&gt;&lt;author&gt;Tam, T. K.&lt;/author&gt;&lt;author&gt;Zhou, J.&lt;/author&gt;&lt;author&gt;Pita, M.&lt;/author&gt;&lt;author&gt;Ornatska, M.&lt;/author&gt;&lt;author&gt;Minko, S.&lt;/author&gt;&lt;author&gt;Katz, E.&lt;/author&gt;&lt;/authors&gt;&lt;/contributors&gt;&lt;auth-address&gt;[Minko, Sergiy] Clarkson Univ, Dept Chem &amp;amp; Biomol Sci, Potsdam, NY 13699 USA. Clarkson Univ, NABLAB, Potsdam, NY 13699 USA.&amp;#xD;Minko, S (reprint author), Clarkson Univ, Dept Chem &amp;amp; Biomol Sci, Potsdam, NY 13699 USA.&amp;#xD;sminko@clarkson.edu; ekatz@clarkson.edu&lt;/auth-address&gt;&lt;titles&gt;&lt;title&gt;Biochemically controlled bioelectrocatalytic interface&lt;/title&gt;&lt;secondary-title&gt;Journal of the American Chemical Society&lt;/secondary-title&gt;&lt;alt-title&gt;J. Am. Chem. Soc.&lt;/alt-title&gt;&lt;/titles&gt;&lt;periodical&gt;&lt;full-title&gt;Journal of the American Chemical Society&lt;/full-title&gt;&lt;abbr-1&gt;J. Am. Chem. Soc.&lt;/abbr-1&gt;&lt;/periodical&gt;&lt;alt-periodical&gt;&lt;full-title&gt;Journal of the American Chemical Society&lt;/full-title&gt;&lt;abbr-1&gt;J. Am. Chem. Soc.&lt;/abbr-1&gt;&lt;/alt-periodical&gt;&lt;pages&gt;10888-+&lt;/pages&gt;&lt;volume&gt;130&lt;/volume&gt;&lt;number&gt;33&lt;/number&gt;&lt;keywords&gt;&lt;keyword&gt;RESPONSIVE POLYMER BRUSHES&lt;/keyword&gt;&lt;keyword&gt;LOGIC GATES&lt;/keyword&gt;&lt;keyword&gt;ELECTRODE&lt;/keyword&gt;&lt;keyword&gt;SURFACES&lt;/keyword&gt;&lt;keyword&gt;ENZYMES&lt;/keyword&gt;&lt;keyword&gt;SWITCH&lt;/keyword&gt;&lt;/keywords&gt;&lt;dates&gt;&lt;year&gt;2008&lt;/year&gt;&lt;pub-dates&gt;&lt;date&gt;Aug&lt;/date&gt;&lt;/pub-dates&gt;&lt;/dates&gt;&lt;isbn&gt;0002-7863&lt;/isbn&gt;&lt;accession-num&gt;WOS:000258415900029&lt;/accession-num&gt;&lt;work-type&gt;Article&lt;/work-type&gt;&lt;urls&gt;&lt;related-urls&gt;&lt;url&gt;&amp;lt;Go to ISI&amp;gt;://WOS:000258415900029&lt;/url&gt;&lt;/related-urls&gt;&lt;/urls&gt;&lt;electronic-resource-num&gt;10.1021/ja8043882&lt;/electronic-resource-num&gt;&lt;language&gt;English&lt;/language&gt;&lt;/record&gt;&lt;/Cite&gt;&lt;/EndNote&gt;</w:instrText>
        </w:r>
        <w:r w:rsidR="00C23356">
          <w:fldChar w:fldCharType="separate"/>
        </w:r>
        <w:r w:rsidR="00C23356" w:rsidRPr="006B6CED">
          <w:rPr>
            <w:noProof/>
            <w:vertAlign w:val="superscript"/>
          </w:rPr>
          <w:t>75</w:t>
        </w:r>
        <w:r w:rsidR="00C23356">
          <w:fldChar w:fldCharType="end"/>
        </w:r>
      </w:hyperlink>
      <w:r w:rsidR="00765CC5">
        <w:t xml:space="preserve"> </w:t>
      </w:r>
      <w:r w:rsidR="00925092">
        <w:t xml:space="preserve">there is still a long way to go to fully </w:t>
      </w:r>
      <w:r w:rsidR="008E28D8">
        <w:t>develop</w:t>
      </w:r>
      <w:r w:rsidR="00D564E6">
        <w:t xml:space="preserve"> and utilis</w:t>
      </w:r>
      <w:r w:rsidR="008E28D8">
        <w:t>e these</w:t>
      </w:r>
      <w:r w:rsidR="00925092">
        <w:t xml:space="preserve"> internally regulated devices for long term </w:t>
      </w:r>
      <w:r w:rsidR="00925092" w:rsidRPr="00F70F89">
        <w:rPr>
          <w:i/>
        </w:rPr>
        <w:t>in vivo</w:t>
      </w:r>
      <w:r w:rsidR="00925092">
        <w:t xml:space="preserve"> operation. </w:t>
      </w:r>
      <w:r w:rsidR="008E28D8">
        <w:t>Fundamental a</w:t>
      </w:r>
      <w:r w:rsidR="007165A9">
        <w:t xml:space="preserve">spects regarding </w:t>
      </w:r>
      <w:r w:rsidR="008E28D8">
        <w:t xml:space="preserve">selectivity, precise manipulation, </w:t>
      </w:r>
      <w:r w:rsidR="007165A9">
        <w:t>reversibility and</w:t>
      </w:r>
      <w:r w:rsidR="008E28D8">
        <w:t xml:space="preserve"> stability</w:t>
      </w:r>
      <w:r w:rsidR="007165A9">
        <w:t xml:space="preserve"> </w:t>
      </w:r>
      <w:r w:rsidR="00D76471">
        <w:t xml:space="preserve">are yet to be investigated and </w:t>
      </w:r>
      <w:r w:rsidR="004144DD">
        <w:t xml:space="preserve">from which future improvements and progress </w:t>
      </w:r>
      <w:r w:rsidR="00734FA5">
        <w:t>will evolve.</w:t>
      </w:r>
    </w:p>
    <w:p w14:paraId="469D3D8F" w14:textId="743F92E3" w:rsidR="00EE1482" w:rsidRPr="00BB5CC6" w:rsidRDefault="00652D9E" w:rsidP="00BB157D">
      <w:pPr>
        <w:spacing w:after="0" w:line="480" w:lineRule="auto"/>
        <w:ind w:firstLine="720"/>
        <w:jc w:val="both"/>
        <w:rPr>
          <w:rFonts w:cs="Helvetica"/>
        </w:rPr>
      </w:pPr>
      <w:r>
        <w:lastRenderedPageBreak/>
        <w:t>In addition to</w:t>
      </w:r>
      <w:r w:rsidR="008449A4">
        <w:t xml:space="preserve"> their impact on </w:t>
      </w:r>
      <w:r w:rsidR="008449A4" w:rsidRPr="009611DB">
        <w:t>bioelectrochemical systems</w:t>
      </w:r>
      <w:r w:rsidR="008449A4">
        <w:t>,</w:t>
      </w:r>
      <w:r w:rsidR="008449A4">
        <w:rPr>
          <w:rFonts w:cs="Helvetica"/>
        </w:rPr>
        <w:t xml:space="preserve"> </w:t>
      </w:r>
      <w:r w:rsidR="008449A4" w:rsidRPr="008449A4">
        <w:rPr>
          <w:rFonts w:cs="Helvetica"/>
        </w:rPr>
        <w:t xml:space="preserve">signal-triggered bioelectrocatalysis </w:t>
      </w:r>
      <w:r w:rsidR="000F0450">
        <w:rPr>
          <w:rFonts w:cs="Helvetica"/>
        </w:rPr>
        <w:t xml:space="preserve">may also provide the basis </w:t>
      </w:r>
      <w:r w:rsidR="000F0450" w:rsidRPr="000F0450">
        <w:rPr>
          <w:rFonts w:cs="Helvetica"/>
        </w:rPr>
        <w:t xml:space="preserve">for </w:t>
      </w:r>
      <w:r w:rsidR="00EF54CB">
        <w:rPr>
          <w:rFonts w:cs="Helvetica"/>
        </w:rPr>
        <w:t xml:space="preserve">the development of </w:t>
      </w:r>
      <w:r w:rsidR="00EE1482">
        <w:rPr>
          <w:rFonts w:cs="Helvetica"/>
        </w:rPr>
        <w:t>platforms</w:t>
      </w:r>
      <w:r w:rsidR="00EE1482" w:rsidRPr="000F0450">
        <w:rPr>
          <w:rFonts w:cs="Helvetica"/>
        </w:rPr>
        <w:t xml:space="preserve"> </w:t>
      </w:r>
      <w:r w:rsidR="00EE1482">
        <w:rPr>
          <w:rFonts w:cs="Helvetica"/>
        </w:rPr>
        <w:t xml:space="preserve">for </w:t>
      </w:r>
      <w:r w:rsidR="000F0450" w:rsidRPr="000F0450">
        <w:rPr>
          <w:rFonts w:cs="Helvetica"/>
        </w:rPr>
        <w:t>bi</w:t>
      </w:r>
      <w:r w:rsidR="00383776">
        <w:rPr>
          <w:rFonts w:cs="Helvetica"/>
        </w:rPr>
        <w:t xml:space="preserve">ocomputing, information storage and </w:t>
      </w:r>
      <w:r w:rsidR="000F0450" w:rsidRPr="000F0450">
        <w:rPr>
          <w:rFonts w:cs="Helvetica"/>
        </w:rPr>
        <w:t>proc</w:t>
      </w:r>
      <w:r w:rsidR="00383776">
        <w:rPr>
          <w:rFonts w:cs="Helvetica"/>
        </w:rPr>
        <w:t xml:space="preserve">essing, and signal transduction and </w:t>
      </w:r>
      <w:r w:rsidR="000F0450" w:rsidRPr="000F0450">
        <w:rPr>
          <w:rFonts w:cs="Helvetica"/>
        </w:rPr>
        <w:t>amplification</w:t>
      </w:r>
      <w:r w:rsidR="000F0450">
        <w:rPr>
          <w:rFonts w:cs="Helvetica"/>
        </w:rPr>
        <w:t>.</w:t>
      </w:r>
      <w:hyperlink w:anchor="_ENREF_76" w:tooltip="Pita, 2012 #44" w:history="1">
        <w:r w:rsidR="00C23356">
          <w:rPr>
            <w:rFonts w:cs="Helvetica"/>
          </w:rPr>
          <w:fldChar w:fldCharType="begin">
            <w:fldData xml:space="preserve">PEVuZE5vdGU+PENpdGU+PEF1dGhvcj5QaXRhPC9BdXRob3I+PFllYXI+MjAxMjwvWWVhcj48UmVj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</w:fldData>
          </w:fldChar>
        </w:r>
        <w:r w:rsidR="00C23356">
          <w:rPr>
            <w:rFonts w:cs="Helvetica"/>
          </w:rPr>
          <w:instrText xml:space="preserve"> ADDIN EN.CITE </w:instrText>
        </w:r>
        <w:r w:rsidR="00C23356">
          <w:rPr>
            <w:rFonts w:cs="Helvetica"/>
          </w:rPr>
          <w:fldChar w:fldCharType="begin">
            <w:fldData xml:space="preserve">PEVuZE5vdGU+PENpdGU+PEF1dGhvcj5QaXRhPC9BdXRob3I+PFllYXI+MjAxMjwvWWVhcj48UmVj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</w:fldData>
          </w:fldChar>
        </w:r>
        <w:r w:rsidR="00C23356">
          <w:rPr>
            <w:rFonts w:cs="Helvetica"/>
          </w:rPr>
          <w:instrText xml:space="preserve"> ADDIN EN.CITE.DATA </w:instrText>
        </w:r>
        <w:r w:rsidR="00C23356">
          <w:rPr>
            <w:rFonts w:cs="Helvetica"/>
          </w:rPr>
        </w:r>
        <w:r w:rsidR="00C23356">
          <w:rPr>
            <w:rFonts w:cs="Helvetica"/>
          </w:rPr>
          <w:fldChar w:fldCharType="end"/>
        </w:r>
        <w:r w:rsidR="00C23356">
          <w:rPr>
            <w:rFonts w:cs="Helvetica"/>
          </w:rPr>
        </w:r>
        <w:r w:rsidR="00C23356">
          <w:rPr>
            <w:rFonts w:cs="Helvetica"/>
          </w:rPr>
          <w:fldChar w:fldCharType="separate"/>
        </w:r>
        <w:r w:rsidR="00C23356" w:rsidRPr="006B6CED">
          <w:rPr>
            <w:rFonts w:cs="Helvetica"/>
            <w:noProof/>
            <w:vertAlign w:val="superscript"/>
          </w:rPr>
          <w:t>76</w:t>
        </w:r>
        <w:r w:rsidR="00C23356">
          <w:rPr>
            <w:rFonts w:cs="Helvetica"/>
          </w:rPr>
          <w:fldChar w:fldCharType="end"/>
        </w:r>
      </w:hyperlink>
      <w:r w:rsidR="000F0450">
        <w:rPr>
          <w:rFonts w:cs="Helvetica"/>
        </w:rPr>
        <w:t xml:space="preserve"> </w:t>
      </w:r>
      <w:r w:rsidR="00383776" w:rsidRPr="009611DB">
        <w:t xml:space="preserve">Over the past </w:t>
      </w:r>
      <w:r w:rsidR="00B520D8">
        <w:t xml:space="preserve">two </w:t>
      </w:r>
      <w:r w:rsidR="00383776" w:rsidRPr="009611DB">
        <w:t>decade</w:t>
      </w:r>
      <w:r w:rsidR="00B520D8">
        <w:t>s</w:t>
      </w:r>
      <w:r w:rsidR="00383776" w:rsidRPr="009611DB">
        <w:t xml:space="preserve">, a variety of </w:t>
      </w:r>
      <w:r w:rsidR="006664A3">
        <w:rPr>
          <w:rFonts w:cs="Helvetica"/>
        </w:rPr>
        <w:t xml:space="preserve">electrode surfaces have been devised </w:t>
      </w:r>
      <w:r w:rsidR="006664A3" w:rsidRPr="001D6487">
        <w:rPr>
          <w:rFonts w:cs="Helvetica"/>
        </w:rPr>
        <w:t xml:space="preserve">that </w:t>
      </w:r>
      <w:r w:rsidR="006664A3">
        <w:rPr>
          <w:rFonts w:cs="Helvetica"/>
        </w:rPr>
        <w:t xml:space="preserve">are able to control either the activity of electron mediators or redox enzymes by different stimuli, </w:t>
      </w:r>
      <w:r w:rsidR="006664A3" w:rsidRPr="001D6487">
        <w:rPr>
          <w:rFonts w:cs="Helvetica"/>
        </w:rPr>
        <w:t>i</w:t>
      </w:r>
      <w:r w:rsidR="006664A3">
        <w:rPr>
          <w:rFonts w:cs="Helvetica"/>
        </w:rPr>
        <w:t xml:space="preserve">ncluding </w:t>
      </w:r>
      <w:r w:rsidR="00D37F30">
        <w:rPr>
          <w:rFonts w:cs="Helvetica"/>
        </w:rPr>
        <w:t>light,</w:t>
      </w:r>
      <w:hyperlink w:anchor="_ENREF_77" w:tooltip="Willner, 1995 #45" w:history="1">
        <w:r w:rsidR="00C23356">
          <w:rPr>
            <w:rFonts w:cs="Helvetica"/>
          </w:rPr>
          <w:fldChar w:fldCharType="begin"/>
        </w:r>
        <w:r w:rsidR="00C23356">
          <w:rPr>
            <w:rFonts w:cs="Helvetica"/>
          </w:rPr>
          <w:instrText xml:space="preserve"> ADDIN EN.CITE &lt;EndNote&gt;&lt;Cite&gt;&lt;Author&gt;Willner&lt;/Author&gt;&lt;Year&gt;1995&lt;/Year&gt;&lt;RecNum&gt;45&lt;/RecNum&gt;&lt;DisplayText&gt;&lt;style face="superscript"&gt;77&lt;/style&gt;&lt;/DisplayText&gt;&lt;record&gt;&lt;rec-number&gt;45&lt;/rec-number&gt;&lt;foreign-keys&gt;&lt;key app="EN" db-id="9atvsvst3zdwxmep5rzpds2c0teve2rp0ra0"&gt;45&lt;/key&gt;&lt;/foreign-keys&gt;&lt;ref-type name="Journal Article"&gt;17&lt;/ref-type&gt;&lt;contributors&gt;&lt;authors&gt;&lt;author&gt;Willner, I.&lt;/author&gt;&lt;author&gt;Liondagan, M.&lt;/author&gt;&lt;author&gt;Marxtibbon, S.&lt;/author&gt;&lt;author&gt;Katz, E.&lt;/author&gt;&lt;/authors&gt;&lt;/contributors&gt;&lt;auth-address&gt;HEBREW UNIV JERUSALEM,FARKAS CTR LIGHT INDUCED PROC,IL-91904 JERUSALEM,ISRAEL.&amp;#xD;WILLNER, I (reprint author), HEBREW UNIV JERUSALEM,INST CHEM,IL-91904 JERUSALEM,ISRAEL.&lt;/auth-address&gt;&lt;titles&gt;&lt;title&gt;BIOELECTROCATALYZED AMPEROMETRIC TRANSDUCTION OF RECORDED OPTICAL SIGNALS USING MONOLAYER-MODIFIED AU-ELECTRODES&lt;/title&gt;&lt;secondary-title&gt;Journal of the American Chemical Society&lt;/secondary-title&gt;&lt;alt-title&gt;J. Am. Chem. Soc.&lt;/alt-title&gt;&lt;/titles&gt;&lt;periodical&gt;&lt;full-title&gt;Journal of the American Chemical Society&lt;/full-title&gt;&lt;abbr-1&gt;J. Am. Chem. Soc.&lt;/abbr-1&gt;&lt;/periodical&gt;&lt;alt-periodical&gt;&lt;full-title&gt;Journal of the American Chemical Society&lt;/full-title&gt;&lt;abbr-1&gt;J. Am. Chem. Soc.&lt;/abbr-1&gt;&lt;/alt-periodical&gt;&lt;pages&gt;6581-6592&lt;/pages&gt;&lt;volume&gt;117&lt;/volume&gt;&lt;number&gt;24&lt;/number&gt;&lt;keywords&gt;&lt;keyword&gt;QUINOPROTEIN GLUCOSE-DEHYDROGENASE&lt;/keyword&gt;&lt;keyword&gt;SELF-ASSEMBLED MONOLAYERS&lt;/keyword&gt;&lt;keyword&gt;CONCANAVALIN-A&lt;/keyword&gt;&lt;keyword&gt;DIRECT ELECTROCHEMISTRY&lt;/keyword&gt;&lt;keyword&gt;PHOTOREGULATED BINDING&lt;/keyword&gt;&lt;keyword&gt;ALPHA-CHYMOTRYPSIN&lt;/keyword&gt;&lt;keyword&gt;GOLD ELECTRODES&lt;/keyword&gt;&lt;keyword&gt;ENZYME-ACTIVITY&lt;/keyword&gt;&lt;keyword&gt;CYTOCHROME-C&lt;/keyword&gt;&lt;keyword&gt;IMMOBILIZATION&lt;/keyword&gt;&lt;/keywords&gt;&lt;dates&gt;&lt;year&gt;1995&lt;/year&gt;&lt;pub-dates&gt;&lt;date&gt;Jun&lt;/date&gt;&lt;/pub-dates&gt;&lt;/dates&gt;&lt;isbn&gt;0002-7863&lt;/isbn&gt;&lt;accession-num&gt;WOS:A1995RE57500023&lt;/accession-num&gt;&lt;work-type&gt;Article&lt;/work-type&gt;&lt;urls&gt;&lt;related-urls&gt;&lt;url&gt;&amp;lt;Go to ISI&amp;gt;://WOS:A1995RE57500023&lt;/url&gt;&lt;/related-urls&gt;&lt;/urls&gt;&lt;electronic-resource-num&gt;10.1021/ja00129a023&lt;/electronic-resource-num&gt;&lt;language&gt;English&lt;/language&gt;&lt;/record&gt;&lt;/Cite&gt;&lt;/EndNote&gt;</w:instrText>
        </w:r>
        <w:r w:rsidR="00C23356">
          <w:rPr>
            <w:rFonts w:cs="Helvetica"/>
          </w:rPr>
          <w:fldChar w:fldCharType="separate"/>
        </w:r>
        <w:r w:rsidR="00C23356" w:rsidRPr="006B6CED">
          <w:rPr>
            <w:rFonts w:cs="Helvetica"/>
            <w:noProof/>
            <w:vertAlign w:val="superscript"/>
          </w:rPr>
          <w:t>77</w:t>
        </w:r>
        <w:r w:rsidR="00C23356">
          <w:rPr>
            <w:rFonts w:cs="Helvetica"/>
          </w:rPr>
          <w:fldChar w:fldCharType="end"/>
        </w:r>
      </w:hyperlink>
      <w:r w:rsidR="00D37F30">
        <w:rPr>
          <w:rFonts w:cs="Helvetica"/>
        </w:rPr>
        <w:t xml:space="preserve"> magnetic field,</w:t>
      </w:r>
      <w:hyperlink w:anchor="_ENREF_78" w:tooltip="Willner, 2003 #46" w:history="1">
        <w:r w:rsidR="00C23356">
          <w:rPr>
            <w:rFonts w:cs="Helvetica"/>
          </w:rPr>
          <w:fldChar w:fldCharType="begin"/>
        </w:r>
        <w:r w:rsidR="00C23356">
          <w:rPr>
            <w:rFonts w:cs="Helvetica"/>
          </w:rPr>
          <w:instrText xml:space="preserve"> ADDIN EN.CITE &lt;EndNote&gt;&lt;Cite&gt;&lt;Author&gt;Willner&lt;/Author&gt;&lt;Year&gt;2003&lt;/Year&gt;&lt;RecNum&gt;46&lt;/RecNum&gt;&lt;DisplayText&gt;&lt;style face="superscript"&gt;78&lt;/style&gt;&lt;/DisplayText&gt;&lt;record&gt;&lt;rec-number&gt;46&lt;/rec-number&gt;&lt;foreign-keys&gt;&lt;key app="EN" db-id="9atvsvst3zdwxmep5rzpds2c0teve2rp0ra0"&gt;46&lt;/key&gt;&lt;/foreign-keys&gt;&lt;ref-type name="Journal Article"&gt;17&lt;/ref-type&gt;&lt;contributors&gt;&lt;authors&gt;&lt;author&gt;Willner, I.&lt;/author&gt;&lt;author&gt;Katz, E.&lt;/author&gt;&lt;/authors&gt;&lt;/contributors&gt;&lt;auth-address&gt;Hebrew Univ Jerusalem, Inst Chem, IL-91904 Jerusalem, Israel.&amp;#xD;Willner, I (reprint author), Hebrew Univ Jerusalem, Inst Chem, IL-91904 Jerusalem, Israel.&lt;/auth-address&gt;&lt;titles&gt;&lt;title&gt;Magnetic control of electrocatalytic and bioelectrocatalytic processes&lt;/title&gt;&lt;secondary-title&gt;Angewandte Chemie-International Edition&lt;/secondary-title&gt;&lt;alt-title&gt;Angew. Chem.-Int. Edit.&lt;/alt-title&gt;&lt;/titles&gt;&lt;periodical&gt;&lt;full-title&gt;Angewandte Chemie-International Edition&lt;/full-title&gt;&lt;abbr-1&gt;Angew. Chem.-Int. Edit.&lt;/abbr-1&gt;&lt;/periodical&gt;&lt;alt-periodical&gt;&lt;full-title&gt;Angewandte Chemie-International Edition&lt;/full-title&gt;&lt;abbr-1&gt;Angew. Chem.-Int. Edit.&lt;/abbr-1&gt;&lt;/alt-periodical&gt;&lt;pages&gt;4576-4588&lt;/pages&gt;&lt;volume&gt;42&lt;/volume&gt;&lt;number&gt;38&lt;/number&gt;&lt;keywords&gt;&lt;keyword&gt;biosensors&lt;/keyword&gt;&lt;keyword&gt;electrochemistry&lt;/keyword&gt;&lt;keyword&gt;magnetic particles&lt;/keyword&gt;&lt;keyword&gt;nanotechnology&lt;/keyword&gt;&lt;keyword&gt;RECORDED OPTICAL SIGNALS&lt;/keyword&gt;&lt;keyword&gt;AMPEROMETRIC TRANSDUCTION&lt;/keyword&gt;&lt;keyword&gt;DNA HYBRIDIZATION&lt;/keyword&gt;&lt;keyword&gt;ELECTRON-TRANSFER&lt;/keyword&gt;&lt;keyword&gt;GLUCOSE-OXIDASE&lt;/keyword&gt;&lt;keyword&gt;ELECTROCHEMICAL DETECTION&lt;/keyword&gt;&lt;keyword&gt;ENZYME&lt;/keyword&gt;&lt;keyword&gt;ELECTRODES&lt;/keyword&gt;&lt;keyword&gt;AU-ELECTRODES&lt;/keyword&gt;&lt;keyword&gt;EN-ROUTE&lt;/keyword&gt;&lt;keyword&gt;MONOLAYER&lt;/keyword&gt;&lt;/keywords&gt;&lt;dates&gt;&lt;year&gt;2003&lt;/year&gt;&lt;/dates&gt;&lt;isbn&gt;1433-7851&lt;/isbn&gt;&lt;accession-num&gt;WOS:000186011500002&lt;/accession-num&gt;&lt;work-type&gt;Review&lt;/work-type&gt;&lt;urls&gt;&lt;related-urls&gt;&lt;url&gt;&amp;lt;Go to ISI&amp;gt;://WOS:000186011500002&lt;/url&gt;&lt;/related-urls&gt;&lt;/urls&gt;&lt;electronic-resource-num&gt;10.1002/anie.200201602&lt;/electronic-resource-num&gt;&lt;language&gt;English&lt;/language&gt;&lt;/record&gt;&lt;/Cite&gt;&lt;/EndNote&gt;</w:instrText>
        </w:r>
        <w:r w:rsidR="00C23356">
          <w:rPr>
            <w:rFonts w:cs="Helvetica"/>
          </w:rPr>
          <w:fldChar w:fldCharType="separate"/>
        </w:r>
        <w:r w:rsidR="00C23356" w:rsidRPr="006B6CED">
          <w:rPr>
            <w:rFonts w:cs="Helvetica"/>
            <w:noProof/>
            <w:vertAlign w:val="superscript"/>
          </w:rPr>
          <w:t>78</w:t>
        </w:r>
        <w:r w:rsidR="00C23356">
          <w:rPr>
            <w:rFonts w:cs="Helvetica"/>
          </w:rPr>
          <w:fldChar w:fldCharType="end"/>
        </w:r>
      </w:hyperlink>
      <w:r w:rsidR="00D37F30">
        <w:rPr>
          <w:rFonts w:cs="Helvetica"/>
        </w:rPr>
        <w:t xml:space="preserve"> </w:t>
      </w:r>
      <w:r w:rsidR="006664A3">
        <w:rPr>
          <w:rFonts w:cs="Helvetica"/>
        </w:rPr>
        <w:t>temperature,</w:t>
      </w:r>
      <w:hyperlink w:anchor="_ENREF_79" w:tooltip="Parlak, 2014 #47" w:history="1">
        <w:r w:rsidR="00C23356" w:rsidRPr="009611DB">
          <w:fldChar w:fldCharType="begin"/>
        </w:r>
        <w:r w:rsidR="00C23356">
          <w:instrText xml:space="preserve"> ADDIN EN.CITE &lt;EndNote&gt;&lt;Cite&gt;&lt;Author&gt;Parlak&lt;/Author&gt;&lt;Year&gt;2014&lt;/Year&gt;&lt;RecNum&gt;47&lt;/RecNum&gt;&lt;DisplayText&gt;&lt;style face="superscript"&gt;79&lt;/style&gt;&lt;/DisplayText&gt;&lt;record&gt;&lt;rec-number&gt;47&lt;/rec-number&gt;&lt;foreign-keys&gt;&lt;key app="EN" db-id="9atvsvst3zdwxmep5rzpds2c0teve2rp0ra0"&gt;47&lt;/key&gt;&lt;/foreign-keys&gt;&lt;ref-type name="Journal Article"&gt;17&lt;/ref-type&gt;&lt;contributors&gt;&lt;authors&gt;&lt;author&gt;Parlak, O. &lt;/author&gt;&lt;author&gt;Turner, A. P. F. &lt;/author&gt;&lt;author&gt;Tiwari, A.&lt;/author&gt;&lt;/authors&gt;&lt;/contributors&gt;&lt;titles&gt;&lt;title&gt; On/Off-Switchable Zipper-Like Bioelectronics on a Graphene Interface &lt;/title&gt;&lt;secondary-title&gt;Adv Mater&lt;/secondary-title&gt;&lt;alt-title&gt;Adv. Mater.&lt;/alt-title&gt;&lt;/titles&gt;&lt;periodical&gt;&lt;full-title&gt;Adv Mater&lt;/full-title&gt;&lt;/periodical&gt;&lt;alt-periodical&gt;&lt;full-title&gt;Advanced Materials&lt;/full-title&gt;&lt;abbr-1&gt;Adv. Mater.&lt;/abbr-1&gt;&lt;/alt-periodical&gt;&lt;pages&gt;482-486&lt;/pages&gt;&lt;volume&gt;26&lt;/volume&gt;&lt;dates&gt;&lt;year&gt;2014&lt;/year&gt;&lt;/dates&gt;&lt;urls&gt;&lt;/urls&gt;&lt;/record&gt;&lt;/Cite&gt;&lt;/EndNote&gt;</w:instrText>
        </w:r>
        <w:r w:rsidR="00C23356" w:rsidRPr="009611DB">
          <w:fldChar w:fldCharType="separate"/>
        </w:r>
        <w:r w:rsidR="00C23356" w:rsidRPr="006B6CED">
          <w:rPr>
            <w:noProof/>
            <w:vertAlign w:val="superscript"/>
          </w:rPr>
          <w:t>79</w:t>
        </w:r>
        <w:r w:rsidR="00C23356" w:rsidRPr="009611DB">
          <w:fldChar w:fldCharType="end"/>
        </w:r>
      </w:hyperlink>
      <w:r w:rsidR="006664A3">
        <w:rPr>
          <w:rFonts w:cs="Helvetica"/>
        </w:rPr>
        <w:t xml:space="preserve"> pH</w:t>
      </w:r>
      <w:hyperlink w:anchor="_ENREF_80" w:tooltip="Yao, 2016 #48" w:history="1">
        <w:r w:rsidR="00C23356" w:rsidRPr="009611DB">
          <w:fldChar w:fldCharType="begin">
            <w:fldData xml:space="preserve">PEVuZE5vdGU+PENpdGU+PEF1dGhvcj5ZYW88L0F1dGhvcj48WWVhcj4yMDE2PC9ZZWFyPjxSZWNO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</w:fldData>
          </w:fldChar>
        </w:r>
        <w:r w:rsidR="00C23356">
          <w:instrText xml:space="preserve"> ADDIN EN.CITE </w:instrText>
        </w:r>
        <w:r w:rsidR="00C23356">
          <w:fldChar w:fldCharType="begin">
            <w:fldData xml:space="preserve">PEVuZE5vdGU+PENpdGU+PEF1dGhvcj5ZYW88L0F1dGhvcj48WWVhcj4yMDE2PC9ZZWFyPjxSZWNO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</w:fldData>
          </w:fldChar>
        </w:r>
        <w:r w:rsidR="00C23356">
          <w:instrText xml:space="preserve"> ADDIN EN.CITE.DATA </w:instrText>
        </w:r>
        <w:r w:rsidR="00C23356">
          <w:fldChar w:fldCharType="end"/>
        </w:r>
        <w:r w:rsidR="00C23356" w:rsidRPr="009611DB">
          <w:fldChar w:fldCharType="separate"/>
        </w:r>
        <w:r w:rsidR="00C23356" w:rsidRPr="006B6CED">
          <w:rPr>
            <w:noProof/>
            <w:vertAlign w:val="superscript"/>
          </w:rPr>
          <w:t>80</w:t>
        </w:r>
        <w:r w:rsidR="00C23356" w:rsidRPr="009611DB">
          <w:fldChar w:fldCharType="end"/>
        </w:r>
      </w:hyperlink>
      <w:r w:rsidR="006664A3">
        <w:rPr>
          <w:rFonts w:cs="Helvetica"/>
        </w:rPr>
        <w:t xml:space="preserve"> and </w:t>
      </w:r>
      <w:r w:rsidR="00F4240F">
        <w:rPr>
          <w:rFonts w:cs="Helvetica"/>
        </w:rPr>
        <w:t>mechanical stress</w:t>
      </w:r>
      <w:r w:rsidR="006664A3" w:rsidRPr="009611DB">
        <w:rPr>
          <w:rFonts w:cs="Helvetica"/>
        </w:rPr>
        <w:t>.</w:t>
      </w:r>
      <w:hyperlink w:anchor="_ENREF_27" w:tooltip="Mertz, 2009 #16" w:history="1">
        <w:r w:rsidR="00C23356">
          <w:rPr>
            <w:rFonts w:cs="Helvetica"/>
          </w:rPr>
          <w:fldChar w:fldCharType="begin"/>
        </w:r>
        <w:r w:rsidR="00C23356">
          <w:rPr>
            <w:rFonts w:cs="Helvetica"/>
          </w:rPr>
          <w:instrText xml:space="preserve"> ADDIN EN.CITE &lt;EndNote&gt;&lt;Cite&gt;&lt;Author&gt;Mertz&lt;/Author&gt;&lt;Year&gt;2009&lt;/Year&gt;&lt;RecNum&gt;16&lt;/RecNum&gt;&lt;DisplayText&gt;&lt;style face="superscript"&gt;27&lt;/style&gt;&lt;/DisplayText&gt;&lt;record&gt;&lt;rec-number&gt;16&lt;/rec-number&gt;&lt;foreign-keys&gt;&lt;key app="EN" db-id="9atvsvst3zdwxmep5rzpds2c0teve2rp0ra0"&gt;16&lt;/key&gt;&lt;/foreign-keys&gt;&lt;ref-type name="Journal Article"&gt;17&lt;/ref-type&gt;&lt;contributors&gt;&lt;authors&gt;&lt;author&gt;Mertz, D.&lt;/author&gt;&lt;author&gt;Vogt, C.&lt;/author&gt;&lt;author&gt;Hemmerle, J.&lt;/author&gt;&lt;author&gt;Mutterer, J.&lt;/author&gt;&lt;author&gt;Ball, V.&lt;/author&gt;&lt;author&gt;Voegel, J. C.&lt;/author&gt;&lt;author&gt;Schaaf, P.&lt;/author&gt;&lt;author&gt;Lavalle, P.&lt;/author&gt;&lt;/authors&gt;&lt;/contributors&gt;&lt;titles&gt;&lt;title&gt;Mechanotransductive surfaces for reversible biocatalysis activation&lt;/title&gt;&lt;secondary-title&gt;Nature Materials&lt;/secondary-title&gt;&lt;alt-title&gt;Nature Mater.&lt;/alt-title&gt;&lt;/titles&gt;&lt;periodical&gt;&lt;full-title&gt;Nature Materials&lt;/full-title&gt;&lt;abbr-1&gt;Nature Mater.&lt;/abbr-1&gt;&lt;/periodical&gt;&lt;alt-periodical&gt;&lt;full-title&gt;Nature Materials&lt;/full-title&gt;&lt;abbr-1&gt;Nature Mater.&lt;/abbr-1&gt;&lt;/alt-periodical&gt;&lt;pages&gt;731-735&lt;/pages&gt;&lt;volume&gt;8&lt;/volume&gt;&lt;number&gt;9&lt;/number&gt;&lt;dates&gt;&lt;year&gt;2009&lt;/year&gt;&lt;pub-dates&gt;&lt;date&gt;Sep&lt;/date&gt;&lt;/pub-dates&gt;&lt;/dates&gt;&lt;isbn&gt;1476-1122&lt;/isbn&gt;&lt;accession-num&gt;WOS:000269215500018&lt;/accession-num&gt;&lt;urls&gt;&lt;related-urls&gt;&lt;url&gt;&amp;lt;Go to ISI&amp;gt;://WOS:000269215500018&lt;/url&gt;&lt;/related-urls&gt;&lt;/urls&gt;&lt;electronic-resource-num&gt;10.1038/nmat2504&lt;/electronic-resource-num&gt;&lt;/record&gt;&lt;/Cite&gt;&lt;/EndNote&gt;</w:instrText>
        </w:r>
        <w:r w:rsidR="00C23356">
          <w:rPr>
            <w:rFonts w:cs="Helvetica"/>
          </w:rPr>
          <w:fldChar w:fldCharType="separate"/>
        </w:r>
        <w:r w:rsidR="00C23356" w:rsidRPr="00AD4129">
          <w:rPr>
            <w:rFonts w:cs="Helvetica"/>
            <w:noProof/>
            <w:vertAlign w:val="superscript"/>
          </w:rPr>
          <w:t>27</w:t>
        </w:r>
        <w:r w:rsidR="00C23356">
          <w:rPr>
            <w:rFonts w:cs="Helvetica"/>
          </w:rPr>
          <w:fldChar w:fldCharType="end"/>
        </w:r>
      </w:hyperlink>
      <w:r w:rsidR="00AA6435">
        <w:rPr>
          <w:rFonts w:cs="Helvetica"/>
        </w:rPr>
        <w:t xml:space="preserve"> </w:t>
      </w:r>
      <w:r w:rsidR="000F20B1">
        <w:rPr>
          <w:rFonts w:cs="Helvetica"/>
        </w:rPr>
        <w:t>Recently, t</w:t>
      </w:r>
      <w:r w:rsidR="00F1188D">
        <w:rPr>
          <w:rFonts w:cs="Helvetica"/>
        </w:rPr>
        <w:t xml:space="preserve">he </w:t>
      </w:r>
      <w:r w:rsidR="00F1188D" w:rsidRPr="00F1188D">
        <w:rPr>
          <w:rFonts w:cs="Helvetica"/>
        </w:rPr>
        <w:t>unique physical and electrochemical properties</w:t>
      </w:r>
      <w:r w:rsidR="00F1188D">
        <w:rPr>
          <w:rFonts w:cs="Helvetica"/>
        </w:rPr>
        <w:t xml:space="preserve"> of g</w:t>
      </w:r>
      <w:r w:rsidR="00C11E6E">
        <w:rPr>
          <w:rFonts w:cs="Helvetica"/>
        </w:rPr>
        <w:t>raphene nanosheets</w:t>
      </w:r>
      <w:r w:rsidR="006139D2">
        <w:rPr>
          <w:rFonts w:cs="Helvetica"/>
        </w:rPr>
        <w:t xml:space="preserve"> have</w:t>
      </w:r>
      <w:r w:rsidR="00C11E6E">
        <w:rPr>
          <w:rFonts w:cs="Helvetica"/>
        </w:rPr>
        <w:t xml:space="preserve"> been combined with the </w:t>
      </w:r>
      <w:r w:rsidR="00C11E6E" w:rsidRPr="009611DB">
        <w:t>thermo-responsive polymer PNIPAM</w:t>
      </w:r>
      <w:r w:rsidR="008F479F">
        <w:t xml:space="preserve"> to </w:t>
      </w:r>
      <w:r w:rsidR="00C11E6E">
        <w:t xml:space="preserve">mediate the activity of </w:t>
      </w:r>
      <w:r w:rsidR="00F1188D">
        <w:t xml:space="preserve">the </w:t>
      </w:r>
      <w:r w:rsidR="005E0FBA">
        <w:t xml:space="preserve">immobilised </w:t>
      </w:r>
      <w:r w:rsidR="00F1188D">
        <w:t xml:space="preserve">enzyme </w:t>
      </w:r>
      <w:r w:rsidR="00C11E6E" w:rsidRPr="009611DB">
        <w:t>cholesterol oxidase</w:t>
      </w:r>
      <w:r w:rsidR="00F1188D">
        <w:t>.</w:t>
      </w:r>
      <w:hyperlink w:anchor="_ENREF_79" w:tooltip="Parlak, 2014 #47" w:history="1">
        <w:r w:rsidR="00C23356" w:rsidRPr="009611DB">
          <w:fldChar w:fldCharType="begin"/>
        </w:r>
        <w:r w:rsidR="00C23356">
          <w:instrText xml:space="preserve"> ADDIN EN.CITE &lt;EndNote&gt;&lt;Cite&gt;&lt;Author&gt;Parlak&lt;/Author&gt;&lt;Year&gt;2014&lt;/Year&gt;&lt;RecNum&gt;47&lt;/RecNum&gt;&lt;DisplayText&gt;&lt;style face="superscript"&gt;79&lt;/style&gt;&lt;/DisplayText&gt;&lt;record&gt;&lt;rec-number&gt;47&lt;/rec-number&gt;&lt;foreign-keys&gt;&lt;key app="EN" db-id="9atvsvst3zdwxmep5rzpds2c0teve2rp0ra0"&gt;47&lt;/key&gt;&lt;/foreign-keys&gt;&lt;ref-type name="Journal Article"&gt;17&lt;/ref-type&gt;&lt;contributors&gt;&lt;authors&gt;&lt;author&gt;Parlak, O. &lt;/author&gt;&lt;author&gt;Turner, A. P. F. &lt;/author&gt;&lt;author&gt;Tiwari, A.&lt;/author&gt;&lt;/authors&gt;&lt;/contributors&gt;&lt;titles&gt;&lt;title&gt; On/Off-Switchable Zipper-Like Bioelectronics on a Graphene Interface &lt;/title&gt;&lt;secondary-title&gt;Adv Mater&lt;/secondary-title&gt;&lt;alt-title&gt;Adv. Mater.&lt;/alt-title&gt;&lt;/titles&gt;&lt;periodical&gt;&lt;full-title&gt;Adv Mater&lt;/full-title&gt;&lt;/periodical&gt;&lt;alt-periodical&gt;&lt;full-title&gt;Advanced Materials&lt;/full-title&gt;&lt;abbr-1&gt;Adv. Mater.&lt;/abbr-1&gt;&lt;/alt-periodical&gt;&lt;pages&gt;482-486&lt;/pages&gt;&lt;volume&gt;26&lt;/volume&gt;&lt;dates&gt;&lt;year&gt;2014&lt;/year&gt;&lt;/dates&gt;&lt;urls&gt;&lt;/urls&gt;&lt;/record&gt;&lt;/Cite&gt;&lt;/EndNote&gt;</w:instrText>
        </w:r>
        <w:r w:rsidR="00C23356" w:rsidRPr="009611DB">
          <w:fldChar w:fldCharType="separate"/>
        </w:r>
        <w:r w:rsidR="00C23356" w:rsidRPr="006B6CED">
          <w:rPr>
            <w:noProof/>
            <w:vertAlign w:val="superscript"/>
          </w:rPr>
          <w:t>79</w:t>
        </w:r>
        <w:r w:rsidR="00C23356" w:rsidRPr="009611DB">
          <w:fldChar w:fldCharType="end"/>
        </w:r>
      </w:hyperlink>
      <w:r w:rsidR="008F479F">
        <w:t xml:space="preserve"> The</w:t>
      </w:r>
      <w:r w:rsidR="008F479F" w:rsidRPr="008F479F">
        <w:t xml:space="preserve"> </w:t>
      </w:r>
      <w:r w:rsidR="005E0FBA">
        <w:t xml:space="preserve">switchable </w:t>
      </w:r>
      <w:r w:rsidR="00EE1482">
        <w:t xml:space="preserve">sulfonated </w:t>
      </w:r>
      <w:r w:rsidR="008F479F" w:rsidRPr="008F479F">
        <w:t>graphene-</w:t>
      </w:r>
      <w:r w:rsidR="00EE1482">
        <w:t>PNIPAM</w:t>
      </w:r>
      <w:r w:rsidR="008F479F" w:rsidRPr="008F479F">
        <w:t xml:space="preserve"> donor-acceptor</w:t>
      </w:r>
      <w:r w:rsidR="008F479F">
        <w:t xml:space="preserve"> interface </w:t>
      </w:r>
      <w:r w:rsidR="005E0FBA">
        <w:t>acts</w:t>
      </w:r>
      <w:r w:rsidR="008F479F">
        <w:t xml:space="preserve"> as a zip</w:t>
      </w:r>
      <w:r w:rsidR="005E0FBA">
        <w:t>, wherein hydrogen bonding creates a coalescence of the interface at 20</w:t>
      </w:r>
      <w:r w:rsidR="005E0FBA" w:rsidRPr="005E0FBA">
        <w:rPr>
          <w:vertAlign w:val="superscript"/>
        </w:rPr>
        <w:t>o</w:t>
      </w:r>
      <w:r w:rsidR="005E0FBA">
        <w:t xml:space="preserve">C that inhibits the </w:t>
      </w:r>
      <w:r w:rsidR="005E0FBA" w:rsidRPr="005E0FBA">
        <w:t>diffusio</w:t>
      </w:r>
      <w:r w:rsidR="005E0FBA">
        <w:t>n of the substrate</w:t>
      </w:r>
      <w:r w:rsidR="00991299">
        <w:t xml:space="preserve"> cholesterol</w:t>
      </w:r>
      <w:r w:rsidR="005E0FBA">
        <w:t xml:space="preserve"> for the catal</w:t>
      </w:r>
      <w:r w:rsidR="005E0FBA" w:rsidRPr="005E0FBA">
        <w:t>ytic enzyme reaction.</w:t>
      </w:r>
      <w:r w:rsidR="005E0FBA">
        <w:t xml:space="preserve"> At 40</w:t>
      </w:r>
      <w:r w:rsidR="005E0FBA" w:rsidRPr="005E0FBA">
        <w:rPr>
          <w:vertAlign w:val="superscript"/>
        </w:rPr>
        <w:t>o</w:t>
      </w:r>
      <w:r w:rsidR="005E0FBA">
        <w:t xml:space="preserve">C, </w:t>
      </w:r>
      <w:r w:rsidR="00EE1482">
        <w:t xml:space="preserve">the hydrogen bonding is broken, opening the zip with consequent </w:t>
      </w:r>
      <w:r w:rsidR="00991299">
        <w:t xml:space="preserve">increase in permeability and </w:t>
      </w:r>
      <w:r w:rsidR="00EE1482">
        <w:t xml:space="preserve">access of the </w:t>
      </w:r>
      <w:r w:rsidR="00EE1482" w:rsidRPr="009611DB">
        <w:t>cholesterol oxidase</w:t>
      </w:r>
      <w:r w:rsidR="00EE1482">
        <w:t xml:space="preserve"> to its </w:t>
      </w:r>
      <w:r w:rsidR="00EE1482" w:rsidRPr="00BB5CC6">
        <w:t>substrate.</w:t>
      </w:r>
      <w:r w:rsidR="006E44AD" w:rsidRPr="00BB5CC6">
        <w:t xml:space="preserve"> In another notable work, </w:t>
      </w:r>
      <w:r w:rsidR="001E566A" w:rsidRPr="00BB5CC6">
        <w:t xml:space="preserve">polyelectrolyte multilayer architectures </w:t>
      </w:r>
      <w:r w:rsidR="002A56FE" w:rsidRPr="00BB5CC6">
        <w:t xml:space="preserve">have been fabricated that expose or conceal </w:t>
      </w:r>
      <w:r w:rsidR="00B20E06" w:rsidRPr="00BB5CC6">
        <w:t>the enzyme alkaline phosphatase</w:t>
      </w:r>
      <w:r w:rsidR="002A56FE" w:rsidRPr="00BB5CC6">
        <w:t xml:space="preserve"> by mechanical stretching, in a similar manner to those mechanisms involved in proteins during mechanotransduction.</w:t>
      </w:r>
      <w:hyperlink w:anchor="_ENREF_27" w:tooltip="Mertz, 2009 #16" w:history="1">
        <w:r w:rsidR="00C23356" w:rsidRPr="00BB5CC6">
          <w:rPr>
            <w:rFonts w:cs="Helvetica"/>
          </w:rPr>
          <w:fldChar w:fldCharType="begin"/>
        </w:r>
        <w:r w:rsidR="00C23356">
          <w:rPr>
            <w:rFonts w:cs="Helvetica"/>
          </w:rPr>
          <w:instrText xml:space="preserve"> ADDIN EN.CITE &lt;EndNote&gt;&lt;Cite&gt;&lt;Author&gt;Mertz&lt;/Author&gt;&lt;Year&gt;2009&lt;/Year&gt;&lt;RecNum&gt;16&lt;/RecNum&gt;&lt;DisplayText&gt;&lt;style face="superscript"&gt;27&lt;/style&gt;&lt;/DisplayText&gt;&lt;record&gt;&lt;rec-number&gt;16&lt;/rec-number&gt;&lt;foreign-keys&gt;&lt;key app="EN" db-id="9atvsvst3zdwxmep5rzpds2c0teve2rp0ra0"&gt;16&lt;/key&gt;&lt;/foreign-keys&gt;&lt;ref-type name="Journal Article"&gt;17&lt;/ref-type&gt;&lt;contributors&gt;&lt;authors&gt;&lt;author&gt;Mertz, D.&lt;/author&gt;&lt;author&gt;Vogt, C.&lt;/author&gt;&lt;author&gt;Hemmerle, J.&lt;/author&gt;&lt;author&gt;Mutterer, J.&lt;/author&gt;&lt;author&gt;Ball, V.&lt;/author&gt;&lt;author&gt;Voegel, J. C.&lt;/author&gt;&lt;author&gt;Schaaf, P.&lt;/author&gt;&lt;author&gt;Lavalle, P.&lt;/author&gt;&lt;/authors&gt;&lt;/contributors&gt;&lt;titles&gt;&lt;title&gt;Mechanotransductive surfaces for reversible biocatalysis activation&lt;/title&gt;&lt;secondary-title&gt;Nature Materials&lt;/secondary-title&gt;&lt;alt-title&gt;Nature Mater.&lt;/alt-title&gt;&lt;/titles&gt;&lt;periodical&gt;&lt;full-title&gt;Nature Materials&lt;/full-title&gt;&lt;abbr-1&gt;Nature Mater.&lt;/abbr-1&gt;&lt;/periodical&gt;&lt;alt-periodical&gt;&lt;full-title&gt;Nature Materials&lt;/full-title&gt;&lt;abbr-1&gt;Nature Mater.&lt;/abbr-1&gt;&lt;/alt-periodical&gt;&lt;pages&gt;731-735&lt;/pages&gt;&lt;volume&gt;8&lt;/volume&gt;&lt;number&gt;9&lt;/number&gt;&lt;dates&gt;&lt;year&gt;2009&lt;/year&gt;&lt;pub-dates&gt;&lt;date&gt;Sep&lt;/date&gt;&lt;/pub-dates&gt;&lt;/dates&gt;&lt;isbn&gt;1476-1122&lt;/isbn&gt;&lt;accession-num&gt;WOS:000269215500018&lt;/accession-num&gt;&lt;urls&gt;&lt;related-urls&gt;&lt;url&gt;&amp;lt;Go to ISI&amp;gt;://WOS:000269215500018&lt;/url&gt;&lt;/related-urls&gt;&lt;/urls&gt;&lt;electronic-resource-num&gt;10.1038/nmat2504&lt;/electronic-resource-num&gt;&lt;/record&gt;&lt;/Cite&gt;&lt;/EndNote&gt;</w:instrText>
        </w:r>
        <w:r w:rsidR="00C23356" w:rsidRPr="00BB5CC6">
          <w:rPr>
            <w:rFonts w:cs="Helvetica"/>
          </w:rPr>
          <w:fldChar w:fldCharType="separate"/>
        </w:r>
        <w:r w:rsidR="00C23356" w:rsidRPr="00AD4129">
          <w:rPr>
            <w:rFonts w:cs="Helvetica"/>
            <w:noProof/>
            <w:vertAlign w:val="superscript"/>
          </w:rPr>
          <w:t>27</w:t>
        </w:r>
        <w:r w:rsidR="00C23356" w:rsidRPr="00BB5CC6">
          <w:rPr>
            <w:rFonts w:cs="Helvetica"/>
          </w:rPr>
          <w:fldChar w:fldCharType="end"/>
        </w:r>
      </w:hyperlink>
    </w:p>
    <w:p w14:paraId="194F694C" w14:textId="32E53722" w:rsidR="00026734" w:rsidRDefault="00BB157D" w:rsidP="008273AE">
      <w:pPr>
        <w:spacing w:after="0" w:line="480" w:lineRule="auto"/>
        <w:ind w:firstLine="720"/>
        <w:jc w:val="both"/>
      </w:pPr>
      <w:r w:rsidRPr="00BB5CC6">
        <w:t>Further increase in complexity has been achieved</w:t>
      </w:r>
      <w:r w:rsidR="00E6555D" w:rsidRPr="00BB5CC6">
        <w:t xml:space="preserve"> by integrating </w:t>
      </w:r>
      <w:r w:rsidR="008273AE">
        <w:t>dual</w:t>
      </w:r>
      <w:r w:rsidR="00E6555D" w:rsidRPr="00BB5CC6">
        <w:t xml:space="preserve">-signal </w:t>
      </w:r>
      <w:r w:rsidRPr="00BB5CC6">
        <w:t>bioelectrocatalysis.</w:t>
      </w:r>
      <w:r w:rsidR="00E6555D" w:rsidRPr="00BB5CC6">
        <w:fldChar w:fldCharType="begin">
          <w:fldData xml:space="preserve">PEVuZE5vdGU+PENpdGU+PEF1dGhvcj5QYXJsYWs8L0F1dGhvcj48WWVhcj4yMDE1PC9ZZWFyPjxS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</w:fldData>
        </w:fldChar>
      </w:r>
      <w:r w:rsidR="006B6CED">
        <w:instrText xml:space="preserve"> ADDIN EN.CITE </w:instrText>
      </w:r>
      <w:r w:rsidR="006B6CED">
        <w:fldChar w:fldCharType="begin">
          <w:fldData xml:space="preserve">PEVuZE5vdGU+PENpdGU+PEF1dGhvcj5QYXJsYWs8L0F1dGhvcj48WWVhcj4yMDE1PC9ZZWFyPjxS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</w:fldData>
        </w:fldChar>
      </w:r>
      <w:r w:rsidR="006B6CED">
        <w:instrText xml:space="preserve"> ADDIN EN.CITE.DATA </w:instrText>
      </w:r>
      <w:r w:rsidR="006B6CED">
        <w:fldChar w:fldCharType="end"/>
      </w:r>
      <w:r w:rsidR="00E6555D" w:rsidRPr="00BB5CC6">
        <w:fldChar w:fldCharType="separate"/>
      </w:r>
      <w:hyperlink w:anchor="_ENREF_9" w:tooltip="Parlak, 2016 #30" w:history="1">
        <w:r w:rsidR="00C23356" w:rsidRPr="006B6CED">
          <w:rPr>
            <w:noProof/>
            <w:vertAlign w:val="superscript"/>
          </w:rPr>
          <w:t>9</w:t>
        </w:r>
      </w:hyperlink>
      <w:r w:rsidR="006B6CED" w:rsidRPr="006B6CED">
        <w:rPr>
          <w:noProof/>
          <w:vertAlign w:val="superscript"/>
        </w:rPr>
        <w:t xml:space="preserve">, </w:t>
      </w:r>
      <w:hyperlink w:anchor="_ENREF_81" w:tooltip="Parlak, 2015 #49" w:history="1">
        <w:r w:rsidR="00C23356" w:rsidRPr="006B6CED">
          <w:rPr>
            <w:noProof/>
            <w:vertAlign w:val="superscript"/>
          </w:rPr>
          <w:t>81</w:t>
        </w:r>
      </w:hyperlink>
      <w:r w:rsidR="00E6555D" w:rsidRPr="00BB5CC6">
        <w:fldChar w:fldCharType="end"/>
      </w:r>
      <w:r w:rsidR="00BB5CC6">
        <w:t xml:space="preserve"> </w:t>
      </w:r>
      <w:r w:rsidR="00EA483C">
        <w:t>An emerging example is the generation of a triarm block copolymer</w:t>
      </w:r>
      <w:r w:rsidR="00F53830">
        <w:t>,</w:t>
      </w:r>
      <w:r w:rsidR="00EA483C">
        <w:t xml:space="preserve"> </w:t>
      </w:r>
      <w:r w:rsidR="00F53830">
        <w:t xml:space="preserve">which contains </w:t>
      </w:r>
      <w:r w:rsidR="00EA483C">
        <w:t>the thermo-responsive PNIPAM and pH-sensitive poly-N,N-diethylaminoethylmethacrylate (PDEAEMA) units</w:t>
      </w:r>
      <w:r w:rsidR="00F53830">
        <w:t>, for</w:t>
      </w:r>
      <w:r w:rsidR="00E1589B">
        <w:t xml:space="preserve"> </w:t>
      </w:r>
      <w:r w:rsidR="008273AE">
        <w:t xml:space="preserve">controlling the activity of </w:t>
      </w:r>
      <w:r w:rsidR="00F53830">
        <w:t>the enzyme glucose oxidase</w:t>
      </w:r>
      <w:r w:rsidR="008273AE">
        <w:t xml:space="preserve"> (GOx)</w:t>
      </w:r>
      <w:r w:rsidR="00F53830">
        <w:t xml:space="preserve">. </w:t>
      </w:r>
      <w:r w:rsidR="00E1589B">
        <w:t>In the ON state (pH 4 and 20</w:t>
      </w:r>
      <w:r w:rsidR="00E1589B" w:rsidRPr="00E1589B">
        <w:rPr>
          <w:vertAlign w:val="superscript"/>
        </w:rPr>
        <w:t>o</w:t>
      </w:r>
      <w:r w:rsidR="008273AE">
        <w:t xml:space="preserve">C), </w:t>
      </w:r>
      <w:r w:rsidR="008478C2">
        <w:t xml:space="preserve">the triarm block copolymer-based film </w:t>
      </w:r>
      <w:r w:rsidR="00AE3BC7">
        <w:t xml:space="preserve">with the embedded GOx </w:t>
      </w:r>
      <w:r w:rsidR="008478C2">
        <w:t>is highly hydrophilic due to hydrogen bonding formation and</w:t>
      </w:r>
      <w:r w:rsidR="00FB4183">
        <w:t>,</w:t>
      </w:r>
      <w:r w:rsidR="008478C2">
        <w:t xml:space="preserve"> as a result</w:t>
      </w:r>
      <w:r w:rsidR="00FB4183">
        <w:t>,</w:t>
      </w:r>
      <w:r w:rsidR="008478C2">
        <w:t xml:space="preserve"> the </w:t>
      </w:r>
      <w:r w:rsidR="00AE3BC7">
        <w:t xml:space="preserve">enzyme </w:t>
      </w:r>
      <w:r w:rsidR="008478C2">
        <w:t xml:space="preserve">can catalyse glucose due to </w:t>
      </w:r>
      <w:r w:rsidR="00026734">
        <w:t>its</w:t>
      </w:r>
      <w:r w:rsidR="008478C2">
        <w:t xml:space="preserve"> easy diffusion through the film.</w:t>
      </w:r>
      <w:r w:rsidR="00AE3BC7" w:rsidRPr="00AE3BC7">
        <w:t xml:space="preserve"> </w:t>
      </w:r>
      <w:r w:rsidR="00AE3BC7">
        <w:t xml:space="preserve">In </w:t>
      </w:r>
      <w:r w:rsidR="00251C8E">
        <w:t>the OFF s</w:t>
      </w:r>
      <w:r w:rsidR="00794C4C">
        <w:t>tate (pH 8 and 40</w:t>
      </w:r>
      <w:r w:rsidR="00794C4C" w:rsidRPr="00E1589B">
        <w:rPr>
          <w:vertAlign w:val="superscript"/>
        </w:rPr>
        <w:t>o</w:t>
      </w:r>
      <w:r w:rsidR="00AE3BC7">
        <w:t xml:space="preserve">C), </w:t>
      </w:r>
      <w:r w:rsidR="008C19C1">
        <w:t xml:space="preserve">the overall polymer structure becomes hydrophobic, </w:t>
      </w:r>
      <w:r w:rsidR="00FB4183">
        <w:t>supressing</w:t>
      </w:r>
      <w:r w:rsidR="008C19C1">
        <w:t xml:space="preserve"> the interaction between the enzyme and its substrate.</w:t>
      </w:r>
      <w:r w:rsidR="00026734">
        <w:t xml:space="preserve"> </w:t>
      </w:r>
    </w:p>
    <w:p w14:paraId="168753FD" w14:textId="63559BCA" w:rsidR="0060488F" w:rsidRDefault="00026734" w:rsidP="00933C2D">
      <w:pPr>
        <w:spacing w:after="0" w:line="480" w:lineRule="auto"/>
        <w:ind w:firstLine="720"/>
        <w:jc w:val="both"/>
      </w:pPr>
      <w:r>
        <w:t xml:space="preserve">Dual-signal bioelectrocatalysis </w:t>
      </w:r>
      <w:r w:rsidR="00FB4183">
        <w:t xml:space="preserve">has </w:t>
      </w:r>
      <w:r w:rsidR="003D6D63">
        <w:t xml:space="preserve">been also applied to build Boolean logic gates (i.e. “OR” and “AND”) based on enzymatic communications to deliver logic </w:t>
      </w:r>
      <w:r w:rsidR="003D6D63" w:rsidRPr="00B73D7D">
        <w:t>operations</w:t>
      </w:r>
      <w:r w:rsidR="00106A07" w:rsidRPr="00B73D7D">
        <w:t xml:space="preserve"> (</w:t>
      </w:r>
      <w:r w:rsidR="00B73D7D" w:rsidRPr="00B73D7D">
        <w:t>Figure 3</w:t>
      </w:r>
      <w:r w:rsidR="00106A07" w:rsidRPr="009877E9">
        <w:t>)</w:t>
      </w:r>
      <w:r w:rsidR="003D6D63" w:rsidRPr="009877E9">
        <w:t>.</w:t>
      </w:r>
      <w:hyperlink w:anchor="_ENREF_9" w:tooltip="Parlak, 2016 #30" w:history="1">
        <w:r w:rsidR="00C23356" w:rsidRPr="009877E9">
          <w:rPr>
            <w:vertAlign w:val="superscript"/>
          </w:rPr>
          <w:fldChar w:fldCharType="begin"/>
        </w:r>
        <w:r w:rsidR="00C23356">
          <w:rPr>
            <w:vertAlign w:val="superscript"/>
          </w:rPr>
          <w:instrText xml:space="preserve"> ADDIN EN.CITE &lt;EndNote&gt;&lt;Cite&gt;&lt;Author&gt;Parlak&lt;/Author&gt;&lt;Year&gt;2016&lt;/Year&gt;&lt;RecNum&gt;30&lt;/RecNum&gt;&lt;DisplayText&gt;&lt;style face="superscript"&gt;9&lt;/style&gt;&lt;/DisplayText&gt;&lt;record&gt;&lt;rec-number&gt;30&lt;/rec-number&gt;&lt;foreign-keys&gt;&lt;key app="EN" db-id="9atvsvst3zdwxmep5rzpds2c0teve2rp0ra0"&gt;30&lt;/key&gt;&lt;/foreign-keys&gt;&lt;ref-type name="Journal Article"&gt;17&lt;/ref-type&gt;&lt;contributors&gt;&lt;authors&gt;&lt;author&gt;Parlak, O.&lt;/author&gt;&lt;author&gt;Beyazit, S.&lt;/author&gt;&lt;author&gt;Tse-Sum-Bui, B.&lt;/author&gt;&lt;author&gt;Haupt, K.&lt;/author&gt;&lt;author&gt;Turnera, A. P. F. &lt;/author&gt;&lt;author&gt;Tiwari, A.&lt;/author&gt;&lt;/authors&gt;&lt;/contributors&gt;&lt;titles&gt;&lt;title&gt;Programmable bioelectronics in a stimuli-encoded 3D graphene interface&lt;/title&gt;&lt;secondary-title&gt;Nanoscale&lt;/secondary-title&gt;&lt;alt-title&gt;Nanoscale&lt;/alt-title&gt;&lt;/titles&gt;&lt;periodical&gt;&lt;full-title&gt;Nanoscale&lt;/full-title&gt;&lt;/periodical&gt;&lt;alt-periodical&gt;&lt;full-title&gt;Nanoscale&lt;/full-title&gt;&lt;/alt-periodical&gt;&lt;pages&gt;9976-9981&lt;/pages&gt;&lt;volume&gt;8&lt;/volume&gt;&lt;dates&gt;&lt;year&gt;2016&lt;/year&gt;&lt;/dates&gt;&lt;urls&gt;&lt;/urls&gt;&lt;/record&gt;&lt;/Cite&gt;&lt;/EndNote&gt;</w:instrText>
        </w:r>
        <w:r w:rsidR="00C23356" w:rsidRPr="009877E9">
          <w:rPr>
            <w:vertAlign w:val="superscript"/>
          </w:rPr>
          <w:fldChar w:fldCharType="separate"/>
        </w:r>
        <w:r w:rsidR="00C23356">
          <w:rPr>
            <w:noProof/>
            <w:vertAlign w:val="superscript"/>
          </w:rPr>
          <w:t>9</w:t>
        </w:r>
        <w:r w:rsidR="00C23356" w:rsidRPr="009877E9">
          <w:rPr>
            <w:vertAlign w:val="superscript"/>
          </w:rPr>
          <w:fldChar w:fldCharType="end"/>
        </w:r>
      </w:hyperlink>
      <w:r w:rsidR="003D6D63">
        <w:t xml:space="preserve"> </w:t>
      </w:r>
      <w:r w:rsidR="00FB4183">
        <w:t xml:space="preserve">This </w:t>
      </w:r>
      <w:r w:rsidR="007F0F86">
        <w:t xml:space="preserve">has been achieved by forming two </w:t>
      </w:r>
      <w:r w:rsidR="002C4F12">
        <w:t xml:space="preserve">graphene-based </w:t>
      </w:r>
      <w:r w:rsidR="007F0F86">
        <w:t xml:space="preserve">compartments, </w:t>
      </w:r>
      <w:r w:rsidR="003D6D63">
        <w:t xml:space="preserve">one containing acrylamide </w:t>
      </w:r>
      <w:r w:rsidR="003D6D63">
        <w:lastRenderedPageBreak/>
        <w:t xml:space="preserve">copolymerised with light-responsive spiropyran methacrylate molecular units poly(Aam-co-SPMA) </w:t>
      </w:r>
      <w:r w:rsidR="007F0F86">
        <w:t xml:space="preserve">with embedded pyrroloquinoline quinone (PQQ)-dependent glucose dehydrogenase (GDH) </w:t>
      </w:r>
      <w:r w:rsidR="003D6D63">
        <w:t>and the other</w:t>
      </w:r>
      <w:r w:rsidR="007F0F86" w:rsidRPr="007F0F86">
        <w:t xml:space="preserve"> </w:t>
      </w:r>
      <w:r w:rsidR="007F0F86">
        <w:t>comprising a temperature-responsive amine-terminated PNIPAM assembled with cholesterol oxidase (ChOx).</w:t>
      </w:r>
      <w:r w:rsidR="00F669D7">
        <w:t xml:space="preserve"> </w:t>
      </w:r>
      <w:r w:rsidR="00FA0E34">
        <w:t xml:space="preserve">The graphene surfaces are initially modified with an anionic surfactant, sodium dodecyl benzene sulfonate to inhibit aggregation of the individual nanosheets and </w:t>
      </w:r>
      <w:r w:rsidR="00D47B52">
        <w:t xml:space="preserve">promote the assembly of the enzymes and responsive polymers. </w:t>
      </w:r>
      <w:r w:rsidR="00F669D7">
        <w:t>The catalytic activity of both compartments depends on the capability of the substrates to diffuse through the responsive films.</w:t>
      </w:r>
      <w:r w:rsidR="00F669D7" w:rsidRPr="00F669D7">
        <w:t xml:space="preserve"> </w:t>
      </w:r>
      <w:r w:rsidR="003053B4">
        <w:t>In a similar manner as described for an example above,</w:t>
      </w:r>
      <w:hyperlink w:anchor="_ENREF_79" w:tooltip="Parlak, 2014 #47" w:history="1">
        <w:r w:rsidR="00C23356" w:rsidRPr="009611DB">
          <w:fldChar w:fldCharType="begin"/>
        </w:r>
        <w:r w:rsidR="00C23356">
          <w:instrText xml:space="preserve"> ADDIN EN.CITE &lt;EndNote&gt;&lt;Cite&gt;&lt;Author&gt;Parlak&lt;/Author&gt;&lt;Year&gt;2014&lt;/Year&gt;&lt;RecNum&gt;47&lt;/RecNum&gt;&lt;DisplayText&gt;&lt;style face="superscript"&gt;79&lt;/style&gt;&lt;/DisplayText&gt;&lt;record&gt;&lt;rec-number&gt;47&lt;/rec-number&gt;&lt;foreign-keys&gt;&lt;key app="EN" db-id="9atvsvst3zdwxmep5rzpds2c0teve2rp0ra0"&gt;47&lt;/key&gt;&lt;/foreign-keys&gt;&lt;ref-type name="Journal Article"&gt;17&lt;/ref-type&gt;&lt;contributors&gt;&lt;authors&gt;&lt;author&gt;Parlak, O. &lt;/author&gt;&lt;author&gt;Turner, A. P. F. &lt;/author&gt;&lt;author&gt;Tiwari, A.&lt;/author&gt;&lt;/authors&gt;&lt;/contributors&gt;&lt;titles&gt;&lt;title&gt; On/Off-Switchable Zipper-Like Bioelectronics on a Graphene Interface &lt;/title&gt;&lt;secondary-title&gt;Adv Mater&lt;/secondary-title&gt;&lt;alt-title&gt;Adv. Mater.&lt;/alt-title&gt;&lt;/titles&gt;&lt;periodical&gt;&lt;full-title&gt;Adv Mater&lt;/full-title&gt;&lt;/periodical&gt;&lt;alt-periodical&gt;&lt;full-title&gt;Advanced Materials&lt;/full-title&gt;&lt;abbr-1&gt;Adv. Mater.&lt;/abbr-1&gt;&lt;/alt-periodical&gt;&lt;pages&gt;482-486&lt;/pages&gt;&lt;volume&gt;26&lt;/volume&gt;&lt;dates&gt;&lt;year&gt;2014&lt;/year&gt;&lt;/dates&gt;&lt;urls&gt;&lt;/urls&gt;&lt;/record&gt;&lt;/Cite&gt;&lt;/EndNote&gt;</w:instrText>
        </w:r>
        <w:r w:rsidR="00C23356" w:rsidRPr="009611DB">
          <w:fldChar w:fldCharType="separate"/>
        </w:r>
        <w:r w:rsidR="00C23356" w:rsidRPr="006B6CED">
          <w:rPr>
            <w:noProof/>
            <w:vertAlign w:val="superscript"/>
          </w:rPr>
          <w:t>79</w:t>
        </w:r>
        <w:r w:rsidR="00C23356" w:rsidRPr="009611DB">
          <w:fldChar w:fldCharType="end"/>
        </w:r>
      </w:hyperlink>
      <w:r w:rsidR="003053B4">
        <w:t xml:space="preserve"> t</w:t>
      </w:r>
      <w:r w:rsidR="00554D8A">
        <w:t>he mechanism in the temperature-responsive compartment relies on the reversible formation of hydrogen bonding between sulfonate groups of graphene and amino groups of the PNIPAM.</w:t>
      </w:r>
      <w:r w:rsidR="003053B4">
        <w:t xml:space="preserve"> In the case of the light-responsive compartment, </w:t>
      </w:r>
      <w:r w:rsidR="008A1DCA">
        <w:t>the isomerisation of the spiropyran</w:t>
      </w:r>
      <w:r w:rsidR="00517B9B">
        <w:t xml:space="preserve"> form</w:t>
      </w:r>
      <w:r w:rsidR="008A1DCA">
        <w:t xml:space="preserve"> into </w:t>
      </w:r>
      <w:r w:rsidR="002A4969">
        <w:t>the merocyanine</w:t>
      </w:r>
      <w:r w:rsidR="00517B9B">
        <w:t xml:space="preserve"> form</w:t>
      </w:r>
      <w:r w:rsidR="008A1DCA">
        <w:t xml:space="preserve"> (generated by UV irradiation) induces volum</w:t>
      </w:r>
      <w:r w:rsidR="00517B9B">
        <w:t>e and polarity differences. While</w:t>
      </w:r>
      <w:r w:rsidR="008A1DCA">
        <w:t xml:space="preserve"> the spiropyra</w:t>
      </w:r>
      <w:r w:rsidR="006C098D">
        <w:t>n functionalis</w:t>
      </w:r>
      <w:r w:rsidR="00517B9B">
        <w:t>ed polymer forms</w:t>
      </w:r>
      <w:r w:rsidR="008A1DCA">
        <w:t xml:space="preserve"> a densely packed film</w:t>
      </w:r>
      <w:r w:rsidR="00517B9B">
        <w:t xml:space="preserve">, the charge-separated open-ring merocyanine functionalised polymer increases the permeability of the membrane, allowing the substrate </w:t>
      </w:r>
      <w:r w:rsidR="00933C2D">
        <w:t xml:space="preserve">to access the immobilised enzyme, thus facilitating electrobiocatalysis. </w:t>
      </w:r>
      <w:r w:rsidR="008B1EDD">
        <w:t xml:space="preserve">An “OR” gate can be created by placing both compartments side by side, where either light or temperature can generate an electrochemical signal. </w:t>
      </w:r>
      <w:r w:rsidR="00F669D7">
        <w:t xml:space="preserve">If both compartments are on </w:t>
      </w:r>
      <w:r w:rsidR="00FB4183">
        <w:t xml:space="preserve">the </w:t>
      </w:r>
      <w:r w:rsidR="00F669D7">
        <w:t>top of each other, the system behaves as a</w:t>
      </w:r>
      <w:r w:rsidR="00FB4183">
        <w:t>n</w:t>
      </w:r>
      <w:r w:rsidR="00F669D7">
        <w:t xml:space="preserve"> “AND”</w:t>
      </w:r>
      <w:r w:rsidR="00491DA8">
        <w:t xml:space="preserve"> gate, where an electrochemical signal is only generated when the substrates are allowed to diffuse through both compartments (UV light and 40</w:t>
      </w:r>
      <w:r w:rsidR="00491DA8" w:rsidRPr="00491DA8">
        <w:rPr>
          <w:vertAlign w:val="superscript"/>
        </w:rPr>
        <w:t>o</w:t>
      </w:r>
      <w:r w:rsidR="00491DA8">
        <w:t xml:space="preserve">C). </w:t>
      </w:r>
      <w:r w:rsidR="0060488F">
        <w:t xml:space="preserve">Stimuli-responsive interfaces </w:t>
      </w:r>
      <w:r w:rsidR="00FB4183">
        <w:t xml:space="preserve">have been driving </w:t>
      </w:r>
      <w:r w:rsidR="0060488F">
        <w:t xml:space="preserve">and will continue to drive </w:t>
      </w:r>
      <w:r w:rsidR="009253FC">
        <w:t>progress in the development of</w:t>
      </w:r>
      <w:r w:rsidR="0060488F">
        <w:t xml:space="preserve"> more complex biocatalytic and signal-processing systems, which not only have important </w:t>
      </w:r>
      <w:r w:rsidR="004911BF">
        <w:t xml:space="preserve">technological </w:t>
      </w:r>
      <w:r w:rsidR="0060488F">
        <w:t xml:space="preserve">implications </w:t>
      </w:r>
      <w:r w:rsidR="004911BF">
        <w:t xml:space="preserve">but also provide new opportunities to elucidate </w:t>
      </w:r>
      <w:r w:rsidR="004911BF" w:rsidRPr="00BB5CC6">
        <w:t>electron-transport pathways and mechanisms in living organisms</w:t>
      </w:r>
      <w:r w:rsidR="004911BF">
        <w:t>.</w:t>
      </w:r>
      <w:r w:rsidR="00C50107">
        <w:t xml:space="preserve"> We are though at </w:t>
      </w:r>
      <w:r w:rsidR="00994AF6">
        <w:t xml:space="preserve">the </w:t>
      </w:r>
      <w:r w:rsidR="00C50107">
        <w:t>proof-of-concept stage</w:t>
      </w:r>
      <w:r w:rsidR="00BD0904">
        <w:t xml:space="preserve"> and </w:t>
      </w:r>
      <w:r w:rsidR="00520C21">
        <w:t>the interfacing of t</w:t>
      </w:r>
      <w:r w:rsidR="00520C21" w:rsidRPr="00520C21">
        <w:t>unable bioelectrocatalysis</w:t>
      </w:r>
      <w:r w:rsidR="00BD0904">
        <w:t xml:space="preserve"> </w:t>
      </w:r>
      <w:r w:rsidR="00520C21">
        <w:t xml:space="preserve">systems </w:t>
      </w:r>
      <w:r w:rsidR="00BD0904">
        <w:t xml:space="preserve">with biological environments or coupling with living organisms are yet to be </w:t>
      </w:r>
      <w:r w:rsidR="00D564E6">
        <w:t>addressed</w:t>
      </w:r>
      <w:r w:rsidR="00BD0904">
        <w:t>.</w:t>
      </w:r>
    </w:p>
    <w:p w14:paraId="17FC88B7" w14:textId="77777777" w:rsidR="008B1EDD" w:rsidRDefault="008B1EDD" w:rsidP="008B1EDD">
      <w:pPr>
        <w:pStyle w:val="Caption"/>
        <w:keepNext/>
        <w:jc w:val="center"/>
      </w:pPr>
      <w:r>
        <w:rPr>
          <w:noProof/>
          <w:lang w:val="en-GB" w:eastAsia="en-GB"/>
        </w:rPr>
        <w:lastRenderedPageBreak/>
        <w:drawing>
          <wp:inline distT="0" distB="0" distL="0" distR="0" wp14:anchorId="07F51321" wp14:editId="5FEB87AB">
            <wp:extent cx="5400040" cy="19888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ss.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00040" cy="1988820"/>
                    </a:xfrm>
                    <a:prstGeom prst="rect">
                      <a:avLst/>
                    </a:prstGeom>
                  </pic:spPr>
                </pic:pic>
              </a:graphicData>
            </a:graphic>
          </wp:inline>
        </w:drawing>
      </w:r>
    </w:p>
    <w:p w14:paraId="4E15955E" w14:textId="77777777" w:rsidR="008B1EDD" w:rsidRDefault="008B1EDD" w:rsidP="008B1EDD">
      <w:pPr>
        <w:pStyle w:val="Caption"/>
        <w:jc w:val="both"/>
        <w:rPr>
          <w:rFonts w:asciiTheme="minorHAnsi" w:hAnsiTheme="minorHAnsi"/>
          <w:sz w:val="22"/>
          <w:szCs w:val="22"/>
        </w:rPr>
      </w:pPr>
    </w:p>
    <w:p w14:paraId="2D101C87" w14:textId="3C0832D6" w:rsidR="008B1EDD" w:rsidRPr="008B1EDD" w:rsidRDefault="008B1EDD" w:rsidP="008B1EDD">
      <w:pPr>
        <w:pStyle w:val="Caption"/>
        <w:jc w:val="both"/>
        <w:rPr>
          <w:rFonts w:asciiTheme="minorHAnsi" w:hAnsiTheme="minorHAnsi"/>
          <w:b w:val="0"/>
          <w:sz w:val="22"/>
          <w:szCs w:val="22"/>
        </w:rPr>
      </w:pPr>
      <w:r w:rsidRPr="008B1EDD">
        <w:rPr>
          <w:rFonts w:asciiTheme="minorHAnsi" w:hAnsiTheme="minorHAnsi"/>
          <w:sz w:val="22"/>
          <w:szCs w:val="22"/>
        </w:rPr>
        <w:t xml:space="preserve">Figure </w:t>
      </w:r>
      <w:r w:rsidRPr="008B1EDD">
        <w:rPr>
          <w:rFonts w:asciiTheme="minorHAnsi" w:hAnsiTheme="minorHAnsi"/>
          <w:sz w:val="22"/>
          <w:szCs w:val="22"/>
        </w:rPr>
        <w:fldChar w:fldCharType="begin"/>
      </w:r>
      <w:r w:rsidRPr="008B1EDD">
        <w:rPr>
          <w:rFonts w:asciiTheme="minorHAnsi" w:hAnsiTheme="minorHAnsi"/>
          <w:sz w:val="22"/>
          <w:szCs w:val="22"/>
        </w:rPr>
        <w:instrText xml:space="preserve"> SEQ Figure \* ARABIC </w:instrText>
      </w:r>
      <w:r w:rsidRPr="008B1EDD">
        <w:rPr>
          <w:rFonts w:asciiTheme="minorHAnsi" w:hAnsiTheme="minorHAnsi"/>
          <w:sz w:val="22"/>
          <w:szCs w:val="22"/>
        </w:rPr>
        <w:fldChar w:fldCharType="separate"/>
      </w:r>
      <w:r w:rsidR="007C278F">
        <w:rPr>
          <w:rFonts w:asciiTheme="minorHAnsi" w:hAnsiTheme="minorHAnsi"/>
          <w:noProof/>
          <w:sz w:val="22"/>
          <w:szCs w:val="22"/>
        </w:rPr>
        <w:t>3</w:t>
      </w:r>
      <w:r w:rsidRPr="008B1EDD">
        <w:rPr>
          <w:rFonts w:asciiTheme="minorHAnsi" w:hAnsiTheme="minorHAnsi"/>
          <w:sz w:val="22"/>
          <w:szCs w:val="22"/>
        </w:rPr>
        <w:fldChar w:fldCharType="end"/>
      </w:r>
      <w:r w:rsidRPr="008B1EDD">
        <w:rPr>
          <w:rFonts w:asciiTheme="minorHAnsi" w:hAnsiTheme="minorHAnsi"/>
          <w:sz w:val="22"/>
          <w:szCs w:val="22"/>
        </w:rPr>
        <w:t xml:space="preserve"> - </w:t>
      </w:r>
      <w:r w:rsidRPr="008B1EDD">
        <w:rPr>
          <w:rFonts w:asciiTheme="minorHAnsi" w:hAnsiTheme="minorHAnsi"/>
          <w:b w:val="0"/>
          <w:sz w:val="22"/>
          <w:szCs w:val="22"/>
        </w:rPr>
        <w:t>Schematic illustrating two different model systems, which allow building an “OR” gate (left) and an “AND” gate (right) using both temperature change and light irradiation. The truth table shows all the input and output possibilities</w:t>
      </w:r>
      <w:r w:rsidRPr="009877E9">
        <w:rPr>
          <w:rFonts w:asciiTheme="minorHAnsi" w:hAnsiTheme="minorHAnsi"/>
          <w:b w:val="0"/>
          <w:sz w:val="22"/>
          <w:szCs w:val="22"/>
        </w:rPr>
        <w:t>.</w:t>
      </w:r>
      <w:hyperlink w:anchor="_ENREF_9" w:tooltip="Parlak, 2016 #30" w:history="1">
        <w:r w:rsidR="00C23356" w:rsidRPr="009877E9">
          <w:rPr>
            <w:rFonts w:asciiTheme="minorHAnsi" w:hAnsiTheme="minorHAnsi"/>
            <w:b w:val="0"/>
            <w:sz w:val="22"/>
            <w:szCs w:val="22"/>
          </w:rPr>
          <w:fldChar w:fldCharType="begin"/>
        </w:r>
        <w:r w:rsidR="00C23356">
          <w:rPr>
            <w:rFonts w:asciiTheme="minorHAnsi" w:hAnsiTheme="minorHAnsi"/>
            <w:b w:val="0"/>
            <w:sz w:val="22"/>
            <w:szCs w:val="22"/>
          </w:rPr>
          <w:instrText xml:space="preserve"> ADDIN EN.CITE &lt;EndNote&gt;&lt;Cite&gt;&lt;Author&gt;Parlak&lt;/Author&gt;&lt;Year&gt;2016&lt;/Year&gt;&lt;RecNum&gt;30&lt;/RecNum&gt;&lt;DisplayText&gt;&lt;style face="superscript"&gt;9&lt;/style&gt;&lt;/DisplayText&gt;&lt;record&gt;&lt;rec-number&gt;30&lt;/rec-number&gt;&lt;foreign-keys&gt;&lt;key app="EN" db-id="9atvsvst3zdwxmep5rzpds2c0teve2rp0ra0"&gt;30&lt;/key&gt;&lt;/foreign-keys&gt;&lt;ref-type name="Journal Article"&gt;17&lt;/ref-type&gt;&lt;contributors&gt;&lt;authors&gt;&lt;author&gt;Parlak, O.&lt;/author&gt;&lt;author&gt;Beyazit, S.&lt;/author&gt;&lt;author&gt;Tse-Sum-Bui, B.&lt;/author&gt;&lt;author&gt;Haupt, K.&lt;/author&gt;&lt;author&gt;Turnera, A. P. F. &lt;/author&gt;&lt;author&gt;Tiwari, A.&lt;/author&gt;&lt;/authors&gt;&lt;/contributors&gt;&lt;titles&gt;&lt;title&gt;Programmable bioelectronics in a stimuli-encoded 3D graphene interface&lt;/title&gt;&lt;secondary-title&gt;Nanoscale&lt;/secondary-title&gt;&lt;alt-title&gt;Nanoscale&lt;/alt-title&gt;&lt;/titles&gt;&lt;periodical&gt;&lt;full-title&gt;Nanoscale&lt;/full-title&gt;&lt;/periodical&gt;&lt;alt-periodical&gt;&lt;full-title&gt;Nanoscale&lt;/full-title&gt;&lt;/alt-periodical&gt;&lt;pages&gt;9976-9981&lt;/pages&gt;&lt;volume&gt;8&lt;/volume&gt;&lt;dates&gt;&lt;year&gt;2016&lt;/year&gt;&lt;/dates&gt;&lt;urls&gt;&lt;/urls&gt;&lt;/record&gt;&lt;/Cite&gt;&lt;/EndNote&gt;</w:instrText>
        </w:r>
        <w:r w:rsidR="00C23356" w:rsidRPr="009877E9">
          <w:rPr>
            <w:rFonts w:asciiTheme="minorHAnsi" w:hAnsiTheme="minorHAnsi"/>
            <w:b w:val="0"/>
            <w:sz w:val="22"/>
            <w:szCs w:val="22"/>
          </w:rPr>
          <w:fldChar w:fldCharType="separate"/>
        </w:r>
        <w:r w:rsidR="00C23356" w:rsidRPr="00B43ECE">
          <w:rPr>
            <w:rFonts w:asciiTheme="minorHAnsi" w:hAnsiTheme="minorHAnsi"/>
            <w:b w:val="0"/>
            <w:noProof/>
            <w:sz w:val="22"/>
            <w:szCs w:val="22"/>
            <w:vertAlign w:val="superscript"/>
          </w:rPr>
          <w:t>9</w:t>
        </w:r>
        <w:r w:rsidR="00C23356" w:rsidRPr="009877E9">
          <w:rPr>
            <w:rFonts w:asciiTheme="minorHAnsi" w:hAnsiTheme="minorHAnsi"/>
            <w:b w:val="0"/>
            <w:sz w:val="22"/>
            <w:szCs w:val="22"/>
          </w:rPr>
          <w:fldChar w:fldCharType="end"/>
        </w:r>
      </w:hyperlink>
    </w:p>
    <w:p w14:paraId="5E2337AA" w14:textId="77777777" w:rsidR="00DF655D" w:rsidRDefault="00DF655D" w:rsidP="002853BB">
      <w:pPr>
        <w:pStyle w:val="articlebodyabstracttext"/>
        <w:spacing w:before="0" w:beforeAutospacing="0" w:after="0" w:afterAutospacing="0" w:line="480" w:lineRule="auto"/>
        <w:jc w:val="both"/>
        <w:rPr>
          <w:rFonts w:asciiTheme="minorHAnsi" w:hAnsiTheme="minorHAnsi"/>
          <w:b/>
          <w:color w:val="000000"/>
          <w:sz w:val="22"/>
          <w:szCs w:val="22"/>
        </w:rPr>
      </w:pPr>
    </w:p>
    <w:p w14:paraId="081B5FAF" w14:textId="77777777" w:rsidR="00DC532E" w:rsidRPr="00847109" w:rsidRDefault="00DC532E" w:rsidP="002853BB">
      <w:pPr>
        <w:pStyle w:val="articlebodyabstracttext"/>
        <w:spacing w:before="0" w:beforeAutospacing="0" w:after="0" w:afterAutospacing="0" w:line="480" w:lineRule="auto"/>
        <w:jc w:val="both"/>
        <w:rPr>
          <w:rFonts w:asciiTheme="minorHAnsi" w:hAnsiTheme="minorHAnsi"/>
          <w:b/>
          <w:color w:val="000000"/>
          <w:sz w:val="22"/>
          <w:szCs w:val="22"/>
        </w:rPr>
      </w:pPr>
    </w:p>
    <w:p w14:paraId="1D3277C5" w14:textId="1E80EA0C" w:rsidR="002853BB" w:rsidRDefault="00231DBD" w:rsidP="002853BB">
      <w:pPr>
        <w:pStyle w:val="articlebodyabstracttext"/>
        <w:spacing w:before="0" w:beforeAutospacing="0" w:after="0" w:afterAutospacing="0" w:line="480" w:lineRule="auto"/>
        <w:jc w:val="both"/>
        <w:rPr>
          <w:rFonts w:asciiTheme="minorHAnsi" w:hAnsiTheme="minorHAnsi"/>
          <w:b/>
          <w:color w:val="000000"/>
          <w:sz w:val="22"/>
          <w:szCs w:val="22"/>
        </w:rPr>
      </w:pPr>
      <w:r>
        <w:rPr>
          <w:rFonts w:asciiTheme="minorHAnsi" w:hAnsiTheme="minorHAnsi"/>
          <w:b/>
          <w:color w:val="000000"/>
          <w:sz w:val="22"/>
          <w:szCs w:val="22"/>
        </w:rPr>
        <w:t>6</w:t>
      </w:r>
      <w:r w:rsidR="002853BB" w:rsidRPr="00847109">
        <w:rPr>
          <w:rFonts w:asciiTheme="minorHAnsi" w:hAnsiTheme="minorHAnsi"/>
          <w:b/>
          <w:color w:val="000000"/>
          <w:sz w:val="22"/>
          <w:szCs w:val="22"/>
        </w:rPr>
        <w:t xml:space="preserve">. </w:t>
      </w:r>
      <w:r w:rsidR="00A85E59">
        <w:rPr>
          <w:rFonts w:asciiTheme="minorHAnsi" w:hAnsiTheme="minorHAnsi"/>
          <w:b/>
          <w:color w:val="000000"/>
          <w:sz w:val="22"/>
          <w:szCs w:val="22"/>
        </w:rPr>
        <w:t>Modulation and understanding</w:t>
      </w:r>
      <w:r w:rsidR="002853BB">
        <w:rPr>
          <w:rFonts w:asciiTheme="minorHAnsi" w:hAnsiTheme="minorHAnsi"/>
          <w:b/>
          <w:color w:val="000000"/>
          <w:sz w:val="22"/>
          <w:szCs w:val="22"/>
        </w:rPr>
        <w:t xml:space="preserve"> of cell behaviour</w:t>
      </w:r>
      <w:r w:rsidR="004979B4">
        <w:rPr>
          <w:rFonts w:asciiTheme="minorHAnsi" w:hAnsiTheme="minorHAnsi"/>
          <w:b/>
          <w:color w:val="000000"/>
          <w:sz w:val="22"/>
          <w:szCs w:val="22"/>
        </w:rPr>
        <w:t xml:space="preserve"> </w:t>
      </w:r>
      <w:r w:rsidR="004979B4" w:rsidRPr="00C7325C">
        <w:rPr>
          <w:rFonts w:asciiTheme="minorHAnsi" w:hAnsiTheme="minorHAnsi"/>
          <w:b/>
          <w:i/>
          <w:color w:val="000000"/>
          <w:sz w:val="22"/>
          <w:szCs w:val="22"/>
        </w:rPr>
        <w:t xml:space="preserve">in </w:t>
      </w:r>
      <w:r w:rsidR="004979B4">
        <w:rPr>
          <w:rFonts w:asciiTheme="minorHAnsi" w:hAnsiTheme="minorHAnsi"/>
          <w:b/>
          <w:i/>
          <w:color w:val="000000"/>
          <w:sz w:val="22"/>
          <w:szCs w:val="22"/>
        </w:rPr>
        <w:t>vitro</w:t>
      </w:r>
      <w:r w:rsidR="004979B4">
        <w:rPr>
          <w:rFonts w:asciiTheme="minorHAnsi" w:hAnsiTheme="minorHAnsi"/>
          <w:b/>
          <w:color w:val="000000"/>
          <w:sz w:val="22"/>
          <w:szCs w:val="22"/>
        </w:rPr>
        <w:t xml:space="preserve"> or </w:t>
      </w:r>
      <w:r w:rsidR="004979B4" w:rsidRPr="00C7325C">
        <w:rPr>
          <w:rFonts w:asciiTheme="minorHAnsi" w:hAnsiTheme="minorHAnsi"/>
          <w:b/>
          <w:i/>
          <w:color w:val="000000"/>
          <w:sz w:val="22"/>
          <w:szCs w:val="22"/>
        </w:rPr>
        <w:t>in vivo</w:t>
      </w:r>
      <w:r w:rsidR="00C574D7">
        <w:rPr>
          <w:rFonts w:asciiTheme="minorHAnsi" w:hAnsiTheme="minorHAnsi"/>
          <w:b/>
          <w:i/>
          <w:color w:val="000000"/>
          <w:sz w:val="22"/>
          <w:szCs w:val="22"/>
        </w:rPr>
        <w:t xml:space="preserve"> </w:t>
      </w:r>
      <w:r w:rsidR="00C574D7" w:rsidRPr="00C7325C">
        <w:rPr>
          <w:rFonts w:asciiTheme="minorHAnsi" w:hAnsiTheme="minorHAnsi"/>
          <w:b/>
          <w:color w:val="000000"/>
          <w:sz w:val="22"/>
          <w:szCs w:val="22"/>
        </w:rPr>
        <w:t>settings</w:t>
      </w:r>
    </w:p>
    <w:p w14:paraId="34298713" w14:textId="77777777" w:rsidR="008708D0" w:rsidRDefault="008708D0" w:rsidP="005D5004">
      <w:pPr>
        <w:pStyle w:val="articlebodyabstracttext"/>
        <w:spacing w:before="0" w:beforeAutospacing="0" w:after="0" w:afterAutospacing="0" w:line="480" w:lineRule="auto"/>
        <w:jc w:val="both"/>
        <w:rPr>
          <w:rFonts w:asciiTheme="minorHAnsi" w:hAnsiTheme="minorHAnsi"/>
          <w:b/>
          <w:color w:val="000000"/>
          <w:sz w:val="22"/>
          <w:szCs w:val="22"/>
        </w:rPr>
      </w:pPr>
    </w:p>
    <w:p w14:paraId="382FBAD2" w14:textId="27415535" w:rsidR="0023074A" w:rsidRDefault="00715A5C" w:rsidP="00571AF7">
      <w:pPr>
        <w:spacing w:after="0" w:line="480" w:lineRule="auto"/>
        <w:ind w:firstLine="720"/>
        <w:jc w:val="both"/>
        <w:rPr>
          <w:color w:val="000000"/>
        </w:rPr>
      </w:pPr>
      <w:r w:rsidRPr="00A43847">
        <w:t xml:space="preserve">Cell-ECM interactions are </w:t>
      </w:r>
      <w:r w:rsidR="0034081D" w:rsidRPr="00A43847">
        <w:t>complex and comprise highly dynamic bidirectional processes</w:t>
      </w:r>
      <w:r w:rsidR="004D7221" w:rsidRPr="00A43847">
        <w:t>. C</w:t>
      </w:r>
      <w:r w:rsidR="004D7221" w:rsidRPr="00A43847">
        <w:rPr>
          <w:color w:val="000000"/>
        </w:rPr>
        <w:t xml:space="preserve">ells interact with and respond to ECM cues and subsequently remodel their surroundings by applying forces or synthesizing and degrading </w:t>
      </w:r>
      <w:r w:rsidR="00B20011" w:rsidRPr="00A43847">
        <w:rPr>
          <w:color w:val="000000"/>
        </w:rPr>
        <w:t>ECM</w:t>
      </w:r>
      <w:r w:rsidR="004D7221" w:rsidRPr="00A43847">
        <w:rPr>
          <w:color w:val="000000"/>
        </w:rPr>
        <w:t xml:space="preserve">. </w:t>
      </w:r>
      <w:r w:rsidR="00CE76C3">
        <w:rPr>
          <w:color w:val="000000"/>
        </w:rPr>
        <w:t xml:space="preserve">Cell-ECM interactions are responsible for cellular processes such as adhesion, migration, survival and proliferation. </w:t>
      </w:r>
      <w:r w:rsidR="001B3515">
        <w:rPr>
          <w:color w:val="000000"/>
        </w:rPr>
        <w:t>Thus, understanding and harnessing the</w:t>
      </w:r>
      <w:r w:rsidR="004D7221" w:rsidRPr="00A43847">
        <w:rPr>
          <w:color w:val="000000"/>
        </w:rPr>
        <w:t xml:space="preserve"> bidirectional communication between cell and ECM is </w:t>
      </w:r>
      <w:r w:rsidR="00B20011" w:rsidRPr="00A43847">
        <w:rPr>
          <w:color w:val="000000"/>
        </w:rPr>
        <w:t>essential</w:t>
      </w:r>
      <w:r w:rsidR="004D7221" w:rsidRPr="00A43847">
        <w:rPr>
          <w:color w:val="000000"/>
        </w:rPr>
        <w:t xml:space="preserve"> </w:t>
      </w:r>
      <w:r w:rsidR="00B20011" w:rsidRPr="00A43847">
        <w:rPr>
          <w:color w:val="000000"/>
        </w:rPr>
        <w:t>in approaches</w:t>
      </w:r>
      <w:r w:rsidR="004D7221" w:rsidRPr="00A43847">
        <w:rPr>
          <w:color w:val="000000"/>
        </w:rPr>
        <w:t xml:space="preserve"> to regenerate tissue </w:t>
      </w:r>
      <w:r w:rsidR="00B20011" w:rsidRPr="00A43847">
        <w:rPr>
          <w:color w:val="000000"/>
        </w:rPr>
        <w:t xml:space="preserve">structure and function as well as to </w:t>
      </w:r>
      <w:r w:rsidR="004D7221" w:rsidRPr="00A43847">
        <w:rPr>
          <w:color w:val="000000"/>
        </w:rPr>
        <w:t>regulate disease</w:t>
      </w:r>
      <w:r w:rsidR="00B20011" w:rsidRPr="00A43847">
        <w:rPr>
          <w:color w:val="000000"/>
        </w:rPr>
        <w:t xml:space="preserve"> processes. </w:t>
      </w:r>
      <w:r w:rsidR="0072038D" w:rsidRPr="0072038D">
        <w:rPr>
          <w:color w:val="000000"/>
        </w:rPr>
        <w:t>Although the reproduct</w:t>
      </w:r>
      <w:r w:rsidR="0072038D">
        <w:rPr>
          <w:color w:val="000000"/>
        </w:rPr>
        <w:t xml:space="preserve">ion of all of these </w:t>
      </w:r>
      <w:r w:rsidR="007D1875">
        <w:rPr>
          <w:color w:val="000000"/>
        </w:rPr>
        <w:t xml:space="preserve">dynamic </w:t>
      </w:r>
      <w:r w:rsidR="0072038D">
        <w:rPr>
          <w:color w:val="000000"/>
        </w:rPr>
        <w:t xml:space="preserve">features in </w:t>
      </w:r>
      <w:r w:rsidR="0072038D" w:rsidRPr="0072038D">
        <w:rPr>
          <w:color w:val="000000"/>
        </w:rPr>
        <w:t>a synthetic system is currently out of reach,</w:t>
      </w:r>
      <w:r w:rsidR="00FE396D" w:rsidRPr="00A43847">
        <w:rPr>
          <w:color w:val="000000"/>
        </w:rPr>
        <w:t xml:space="preserve"> initial efforts in this direction have been taken and they rely mainly on the capability </w:t>
      </w:r>
      <w:r w:rsidR="009F63A3">
        <w:rPr>
          <w:color w:val="000000"/>
        </w:rPr>
        <w:t>of controlling</w:t>
      </w:r>
      <w:r w:rsidR="009F63A3" w:rsidRPr="009F63A3">
        <w:rPr>
          <w:color w:val="000000"/>
        </w:rPr>
        <w:t xml:space="preserve"> cell adhesion</w:t>
      </w:r>
      <w:r w:rsidR="005757CA">
        <w:rPr>
          <w:color w:val="000000"/>
        </w:rPr>
        <w:t>, proliferation</w:t>
      </w:r>
      <w:r w:rsidR="009F63A3" w:rsidRPr="009F63A3">
        <w:rPr>
          <w:color w:val="000000"/>
        </w:rPr>
        <w:t xml:space="preserve"> and</w:t>
      </w:r>
      <w:r w:rsidR="00EB136E">
        <w:rPr>
          <w:color w:val="000000"/>
        </w:rPr>
        <w:t xml:space="preserve"> </w:t>
      </w:r>
      <w:r w:rsidR="009F63A3" w:rsidRPr="009F63A3">
        <w:rPr>
          <w:color w:val="000000"/>
        </w:rPr>
        <w:t>detachment events</w:t>
      </w:r>
      <w:r w:rsidR="007F11AA" w:rsidRPr="009F63A3">
        <w:rPr>
          <w:color w:val="000000"/>
        </w:rPr>
        <w:t>.</w:t>
      </w:r>
      <w:r w:rsidR="007F11AA">
        <w:rPr>
          <w:color w:val="000000"/>
        </w:rPr>
        <w:t xml:space="preserve"> Among other uses, </w:t>
      </w:r>
      <w:r w:rsidR="000E5DCD">
        <w:rPr>
          <w:color w:val="000000"/>
        </w:rPr>
        <w:t xml:space="preserve">scaffolds with such </w:t>
      </w:r>
      <w:r w:rsidR="007F11AA">
        <w:rPr>
          <w:color w:val="000000"/>
        </w:rPr>
        <w:t xml:space="preserve">capabilities provide a mean </w:t>
      </w:r>
      <w:r w:rsidR="0094714F">
        <w:rPr>
          <w:color w:val="000000"/>
        </w:rPr>
        <w:t xml:space="preserve">of </w:t>
      </w:r>
      <w:r w:rsidR="002365C2">
        <w:rPr>
          <w:color w:val="000000"/>
        </w:rPr>
        <w:t xml:space="preserve">targeting </w:t>
      </w:r>
      <w:r w:rsidR="0093758D" w:rsidRPr="0093758D">
        <w:rPr>
          <w:i/>
          <w:color w:val="000000"/>
        </w:rPr>
        <w:t>in vivo</w:t>
      </w:r>
      <w:r w:rsidR="0093758D">
        <w:rPr>
          <w:color w:val="000000"/>
        </w:rPr>
        <w:t xml:space="preserve"> </w:t>
      </w:r>
      <w:r w:rsidR="0063552F">
        <w:rPr>
          <w:color w:val="000000"/>
        </w:rPr>
        <w:t>loc</w:t>
      </w:r>
      <w:r w:rsidR="000E5DCD">
        <w:rPr>
          <w:color w:val="000000"/>
        </w:rPr>
        <w:t xml:space="preserve">o-regional </w:t>
      </w:r>
      <w:r w:rsidR="0094714F">
        <w:rPr>
          <w:color w:val="000000"/>
        </w:rPr>
        <w:t xml:space="preserve">regeneration </w:t>
      </w:r>
      <w:r w:rsidR="000E5DCD">
        <w:rPr>
          <w:color w:val="000000"/>
        </w:rPr>
        <w:t>of damaged tissues</w:t>
      </w:r>
      <w:r w:rsidR="002365C2">
        <w:rPr>
          <w:color w:val="000000"/>
        </w:rPr>
        <w:t xml:space="preserve">, wherein the regeneration </w:t>
      </w:r>
      <w:r w:rsidR="003F61C5">
        <w:rPr>
          <w:color w:val="000000"/>
        </w:rPr>
        <w:t>is</w:t>
      </w:r>
      <w:r w:rsidR="002365C2">
        <w:rPr>
          <w:color w:val="000000"/>
        </w:rPr>
        <w:t xml:space="preserve"> </w:t>
      </w:r>
      <w:r w:rsidR="0063552F">
        <w:rPr>
          <w:color w:val="000000"/>
        </w:rPr>
        <w:t>regulated by a stimulus</w:t>
      </w:r>
      <w:r w:rsidR="000E5DCD">
        <w:rPr>
          <w:color w:val="000000"/>
        </w:rPr>
        <w:t>.</w:t>
      </w:r>
      <w:hyperlink w:anchor="_ENREF_82" w:tooltip="Patra, 2016 #89" w:history="1">
        <w:r w:rsidR="00C23356">
          <w:rPr>
            <w:color w:val="000000"/>
          </w:rPr>
          <w:fldChar w:fldCharType="begin">
            <w:fldData xml:space="preserve">PEVuZE5vdGU+PENpdGU+PEF1dGhvcj5QYXRyYTwvQXV0aG9yPjxZZWFyPjIwMTY8L1llYXI+PFJl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</w:fldData>
          </w:fldChar>
        </w:r>
        <w:r w:rsidR="00C23356">
          <w:rPr>
            <w:color w:val="000000"/>
          </w:rPr>
          <w:instrText xml:space="preserve"> ADDIN EN.CITE </w:instrText>
        </w:r>
        <w:r w:rsidR="00C23356">
          <w:rPr>
            <w:color w:val="000000"/>
          </w:rPr>
          <w:fldChar w:fldCharType="begin">
            <w:fldData xml:space="preserve">PEVuZE5vdGU+PENpdGU+PEF1dGhvcj5QYXRyYTwvQXV0aG9yPjxZZWFyPjIwMTY8L1llYXI+PFJl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</w:fldData>
          </w:fldChar>
        </w:r>
        <w:r w:rsidR="00C23356">
          <w:rPr>
            <w:color w:val="000000"/>
          </w:rPr>
          <w:instrText xml:space="preserve"> ADDIN EN.CITE.DATA </w:instrText>
        </w:r>
        <w:r w:rsidR="00C23356">
          <w:rPr>
            <w:color w:val="000000"/>
          </w:rPr>
        </w:r>
        <w:r w:rsidR="00C23356">
          <w:rPr>
            <w:color w:val="000000"/>
          </w:rPr>
          <w:fldChar w:fldCharType="end"/>
        </w:r>
        <w:r w:rsidR="00C23356">
          <w:rPr>
            <w:color w:val="000000"/>
          </w:rPr>
        </w:r>
        <w:r w:rsidR="00C23356">
          <w:rPr>
            <w:color w:val="000000"/>
          </w:rPr>
          <w:fldChar w:fldCharType="separate"/>
        </w:r>
        <w:r w:rsidR="00C23356" w:rsidRPr="006B6CED">
          <w:rPr>
            <w:noProof/>
            <w:color w:val="000000"/>
            <w:vertAlign w:val="superscript"/>
          </w:rPr>
          <w:t>82</w:t>
        </w:r>
        <w:r w:rsidR="00C23356">
          <w:rPr>
            <w:color w:val="000000"/>
          </w:rPr>
          <w:fldChar w:fldCharType="end"/>
        </w:r>
      </w:hyperlink>
    </w:p>
    <w:p w14:paraId="1A1ED8BE" w14:textId="77777777" w:rsidR="00571AF7" w:rsidRDefault="00571AF7" w:rsidP="00571AF7">
      <w:pPr>
        <w:spacing w:after="0" w:line="480" w:lineRule="auto"/>
        <w:ind w:firstLine="720"/>
        <w:jc w:val="both"/>
        <w:rPr>
          <w:color w:val="000000"/>
        </w:rPr>
      </w:pPr>
    </w:p>
    <w:p w14:paraId="2C6DAB52" w14:textId="77777777" w:rsidR="00FC1999" w:rsidRDefault="00FC1999" w:rsidP="00DC532E">
      <w:pPr>
        <w:spacing w:after="0" w:line="480" w:lineRule="auto"/>
        <w:ind w:firstLine="720"/>
        <w:jc w:val="both"/>
        <w:rPr>
          <w:b/>
          <w:color w:val="000000"/>
        </w:rPr>
      </w:pPr>
    </w:p>
    <w:p w14:paraId="06522868" w14:textId="77777777" w:rsidR="00FC1999" w:rsidRDefault="00FC1999" w:rsidP="00DC532E">
      <w:pPr>
        <w:spacing w:after="0" w:line="480" w:lineRule="auto"/>
        <w:ind w:firstLine="720"/>
        <w:jc w:val="both"/>
        <w:rPr>
          <w:b/>
          <w:color w:val="000000"/>
        </w:rPr>
      </w:pPr>
    </w:p>
    <w:p w14:paraId="18E4D96D" w14:textId="06E9D89D" w:rsidR="0000153D" w:rsidRDefault="00231DBD" w:rsidP="00DC532E">
      <w:pPr>
        <w:spacing w:after="0" w:line="480" w:lineRule="auto"/>
        <w:ind w:firstLine="720"/>
        <w:jc w:val="both"/>
        <w:rPr>
          <w:b/>
          <w:color w:val="000000"/>
        </w:rPr>
      </w:pPr>
      <w:r>
        <w:rPr>
          <w:b/>
          <w:color w:val="000000"/>
        </w:rPr>
        <w:lastRenderedPageBreak/>
        <w:t>6</w:t>
      </w:r>
      <w:r w:rsidR="0000153D" w:rsidRPr="0093758D">
        <w:rPr>
          <w:b/>
          <w:color w:val="000000"/>
        </w:rPr>
        <w:t xml:space="preserve">.1 </w:t>
      </w:r>
      <w:r w:rsidR="006F499B">
        <w:rPr>
          <w:b/>
          <w:color w:val="000000"/>
        </w:rPr>
        <w:t>Cell adhesion m</w:t>
      </w:r>
      <w:r w:rsidR="0000153D">
        <w:rPr>
          <w:b/>
          <w:color w:val="000000"/>
        </w:rPr>
        <w:t>odulation via n</w:t>
      </w:r>
      <w:r w:rsidR="0000153D" w:rsidRPr="0093758D">
        <w:rPr>
          <w:b/>
          <w:color w:val="000000"/>
        </w:rPr>
        <w:t>on-specific interactions</w:t>
      </w:r>
    </w:p>
    <w:p w14:paraId="1E75F48E" w14:textId="77777777" w:rsidR="0000153D" w:rsidRPr="0093758D" w:rsidRDefault="0000153D" w:rsidP="00DC532E">
      <w:pPr>
        <w:spacing w:after="0" w:line="480" w:lineRule="auto"/>
        <w:ind w:firstLine="720"/>
        <w:jc w:val="both"/>
        <w:rPr>
          <w:b/>
          <w:color w:val="000000"/>
        </w:rPr>
      </w:pPr>
    </w:p>
    <w:p w14:paraId="2E33A9C7" w14:textId="44A362A8" w:rsidR="00C31912" w:rsidRPr="0093758D" w:rsidRDefault="00831D25" w:rsidP="006F499B">
      <w:pPr>
        <w:spacing w:after="0" w:line="480" w:lineRule="auto"/>
        <w:ind w:firstLine="720"/>
        <w:jc w:val="both"/>
      </w:pPr>
      <w:r>
        <w:rPr>
          <w:color w:val="000000"/>
        </w:rPr>
        <w:t xml:space="preserve">Dynamic </w:t>
      </w:r>
      <w:r w:rsidRPr="00831D25">
        <w:rPr>
          <w:color w:val="000000"/>
        </w:rPr>
        <w:t>cell adhesion–detachment modulation</w:t>
      </w:r>
      <w:r w:rsidR="00CE76C3">
        <w:rPr>
          <w:color w:val="000000"/>
        </w:rPr>
        <w:t xml:space="preserve"> has been accomplished </w:t>
      </w:r>
      <w:r w:rsidR="00FD538B">
        <w:rPr>
          <w:color w:val="000000"/>
        </w:rPr>
        <w:t>by harnessing non-specific interactions</w:t>
      </w:r>
      <w:hyperlink w:anchor="_ENREF_31" w:tooltip="Liu, 2013 #20" w:history="1">
        <w:r w:rsidR="00C23356">
          <w:rPr>
            <w:color w:val="000000"/>
          </w:rPr>
          <w:fldChar w:fldCharType="begin"/>
        </w:r>
        <w:r w:rsidR="00C23356">
          <w:rPr>
            <w:color w:val="000000"/>
          </w:rPr>
          <w:instrText xml:space="preserve"> ADDIN EN.CITE &lt;EndNote&gt;&lt;Cite&gt;&lt;Author&gt;Liu&lt;/Author&gt;&lt;Year&gt;2013&lt;/Year&gt;&lt;RecNum&gt;20&lt;/RecNum&gt;&lt;DisplayText&gt;&lt;style face="superscript"&gt;31&lt;/style&gt;&lt;/DisplayText&gt;&lt;record&gt;&lt;rec-number&gt;20&lt;/rec-number&gt;&lt;foreign-keys&gt;&lt;key app="EN" db-id="9atvsvst3zdwxmep5rzpds2c0teve2rp0ra0"&gt;20&lt;/key&gt;&lt;/foreign-keys&gt;&lt;ref-type name="Journal Article"&gt;17&lt;/ref-type&gt;&lt;contributors&gt;&lt;authors&gt;&lt;author&gt;Liu, H. L.&lt;/author&gt;&lt;author&gt;Liu, X. L.&lt;/author&gt;&lt;author&gt;Meng, J. X.&lt;/author&gt;&lt;author&gt;Zhang, P. C.&lt;/author&gt;&lt;author&gt;Yang, G.&lt;/author&gt;&lt;author&gt;Su, B.&lt;/author&gt;&lt;author&gt;Sun, K.&lt;/author&gt;&lt;author&gt;Chen, L.&lt;/author&gt;&lt;author&gt;Han, D.&lt;/author&gt;&lt;author&gt;Wang, S. T.&lt;/author&gt;&lt;author&gt;Jiang, L.&lt;/author&gt;&lt;/authors&gt;&lt;/contributors&gt;&lt;titles&gt;&lt;title&gt;Hydrophobic Interaction-Mediated Capture and Release of Cancer Cells on Thermoresponsive Nanostructured Surfaces&lt;/title&gt;&lt;secondary-title&gt;Advanced Materials&lt;/secondary-title&gt;&lt;alt-title&gt;Adv. Mater.&lt;/alt-title&gt;&lt;/titles&gt;&lt;periodical&gt;&lt;full-title&gt;Advanced Materials&lt;/full-title&gt;&lt;abbr-1&gt;Adv. Mater.&lt;/abbr-1&gt;&lt;/periodical&gt;&lt;alt-periodical&gt;&lt;full-title&gt;Advanced Materials&lt;/full-title&gt;&lt;abbr-1&gt;Adv. Mater.&lt;/abbr-1&gt;&lt;/alt-periodical&gt;&lt;pages&gt;922-927&lt;/pages&gt;&lt;volume&gt;25&lt;/volume&gt;&lt;number&gt;6&lt;/number&gt;&lt;dates&gt;&lt;year&gt;2013&lt;/year&gt;&lt;pub-dates&gt;&lt;date&gt;Feb&lt;/date&gt;&lt;/pub-dates&gt;&lt;/dates&gt;&lt;isbn&gt;0935-9648&lt;/isbn&gt;&lt;accession-num&gt;WOS:000314653300019&lt;/accession-num&gt;&lt;urls&gt;&lt;related-urls&gt;&lt;url&gt;&amp;lt;Go to ISI&amp;gt;://WOS:000314653300019&lt;/url&gt;&lt;/related-urls&gt;&lt;/urls&gt;&lt;electronic-resource-num&gt;10.1002/adma.201203826&lt;/electronic-resource-num&gt;&lt;/record&gt;&lt;/Cite&gt;&lt;/EndNote&gt;</w:instrText>
        </w:r>
        <w:r w:rsidR="00C23356">
          <w:rPr>
            <w:color w:val="000000"/>
          </w:rPr>
          <w:fldChar w:fldCharType="separate"/>
        </w:r>
        <w:r w:rsidR="00C23356" w:rsidRPr="00AD4129">
          <w:rPr>
            <w:noProof/>
            <w:color w:val="000000"/>
            <w:vertAlign w:val="superscript"/>
          </w:rPr>
          <w:t>31</w:t>
        </w:r>
        <w:r w:rsidR="00C23356">
          <w:rPr>
            <w:color w:val="000000"/>
          </w:rPr>
          <w:fldChar w:fldCharType="end"/>
        </w:r>
      </w:hyperlink>
      <w:hyperlink w:anchor="_ENREF_38" w:tooltip="Yu, 2014 #212" w:history="1"/>
      <w:r w:rsidR="00FD538B">
        <w:rPr>
          <w:color w:val="000000"/>
        </w:rPr>
        <w:t xml:space="preserve"> </w:t>
      </w:r>
      <w:r w:rsidR="0093758D">
        <w:rPr>
          <w:color w:val="000000"/>
        </w:rPr>
        <w:t>and</w:t>
      </w:r>
      <w:r w:rsidR="00E9220E">
        <w:rPr>
          <w:color w:val="000000"/>
        </w:rPr>
        <w:t xml:space="preserve"> </w:t>
      </w:r>
      <w:r w:rsidR="00CE76C3">
        <w:rPr>
          <w:color w:val="000000"/>
        </w:rPr>
        <w:t>specific interactions</w:t>
      </w:r>
      <w:hyperlink w:anchor="_ENREF_4" w:tooltip="Lashkor, 2014 #33" w:history="1">
        <w:r w:rsidR="00C23356" w:rsidRPr="00847E02">
          <w:rPr>
            <w:color w:val="000000" w:themeColor="text1"/>
          </w:rPr>
          <w:fldChar w:fldCharType="begin"/>
        </w:r>
        <w:r w:rsidR="00C23356">
          <w:rPr>
            <w:color w:val="000000" w:themeColor="text1"/>
          </w:rPr>
          <w:instrText xml:space="preserve"> ADDIN EN.CITE &lt;EndNote&gt;&lt;Cite&gt;&lt;Author&gt;Lashkor&lt;/Author&gt;&lt;Year&gt;2014&lt;/Year&gt;&lt;RecNum&gt;33&lt;/RecNum&gt;&lt;DisplayText&gt;&lt;style face="superscript"&gt;4&lt;/style&gt;&lt;/DisplayText&gt;&lt;record&gt;&lt;rec-number&gt;33&lt;/rec-number&gt;&lt;foreign-keys&gt;&lt;key app="EN" db-id="9atvsvst3zdwxmep5rzpds2c0teve2rp0ra0"&gt;33&lt;/key&gt;&lt;/foreign-keys&gt;&lt;ref-type name="Journal Article"&gt;17&lt;/ref-type&gt;&lt;contributors&gt;&lt;authors&gt;&lt;author&gt;Lashkor, Minhaj&lt;/author&gt;&lt;author&gt;Rawson, Frankie J.&lt;/author&gt;&lt;author&gt;Stephenson-Brown, Alex&lt;/author&gt;&lt;author&gt;Preece, Jon A.&lt;/author&gt;&lt;author&gt;Mendes, Paula M.&lt;/author&gt;&lt;/authors&gt;&lt;/contributors&gt;&lt;titles&gt;&lt;title&gt;Electrically-Driven Modulation of Surface-Grafted RGD Peptides for Manipulation of Cell Adhesion&lt;/title&gt;&lt;secondary-title&gt;Chemical Communications&lt;/secondary-title&gt;&lt;alt-title&gt;Chem. Commun.&lt;/alt-title&gt;&lt;/titles&gt;&lt;periodical&gt;&lt;full-title&gt;Chemical Communications&lt;/full-title&gt;&lt;abbr-1&gt;Chem. Commun.&lt;/abbr-1&gt;&lt;/periodical&gt;&lt;alt-periodical&gt;&lt;full-title&gt;Chemical Communications&lt;/full-title&gt;&lt;abbr-1&gt;Chem. Commun.&lt;/abbr-1&gt;&lt;/alt-periodical&gt;&lt;pages&gt;15589-15592&lt;/pages&gt;&lt;volume&gt;50&lt;/volume&gt;&lt;number&gt;98&lt;/number&gt;&lt;dates&gt;&lt;year&gt;2014&lt;/year&gt;&lt;pub-dates&gt;&lt;date&gt;2014&lt;/date&gt;&lt;/pub-dates&gt;&lt;/dates&gt;&lt;isbn&gt;1359-7345&lt;/isbn&gt;&lt;accession-num&gt;WOS:000345207900025&lt;/accession-num&gt;&lt;urls&gt;&lt;related-urls&gt;&lt;url&gt;&amp;lt;Go to ISI&amp;gt;://WOS:000345207900025&lt;/url&gt;&lt;/related-urls&gt;&lt;/urls&gt;&lt;electronic-resource-num&gt;10.1039/c4cc06649a&lt;/electronic-resource-num&gt;&lt;/record&gt;&lt;/Cite&gt;&lt;/EndNote&gt;</w:instrText>
        </w:r>
        <w:r w:rsidR="00C23356" w:rsidRPr="00847E02">
          <w:rPr>
            <w:color w:val="000000" w:themeColor="text1"/>
          </w:rPr>
          <w:fldChar w:fldCharType="separate"/>
        </w:r>
        <w:r w:rsidR="00C23356" w:rsidRPr="00AF1CFE">
          <w:rPr>
            <w:noProof/>
            <w:color w:val="000000" w:themeColor="text1"/>
            <w:vertAlign w:val="superscript"/>
          </w:rPr>
          <w:t>4</w:t>
        </w:r>
        <w:r w:rsidR="00C23356" w:rsidRPr="00847E02">
          <w:rPr>
            <w:color w:val="000000" w:themeColor="text1"/>
          </w:rPr>
          <w:fldChar w:fldCharType="end"/>
        </w:r>
      </w:hyperlink>
      <w:r w:rsidR="00CE76C3">
        <w:rPr>
          <w:color w:val="000000"/>
        </w:rPr>
        <w:t xml:space="preserve"> between cell membrane receptors, namely integrins and ECM proteins or short peptide sequences</w:t>
      </w:r>
      <w:r w:rsidR="001B3515" w:rsidRPr="001B3515">
        <w:t xml:space="preserve"> </w:t>
      </w:r>
      <w:r w:rsidR="001B3515">
        <w:rPr>
          <w:color w:val="000000"/>
        </w:rPr>
        <w:t xml:space="preserve">recognized </w:t>
      </w:r>
      <w:r w:rsidR="001B3515" w:rsidRPr="001B3515">
        <w:rPr>
          <w:color w:val="000000"/>
        </w:rPr>
        <w:t>by cell surface receptors</w:t>
      </w:r>
      <w:r w:rsidR="001B3515">
        <w:rPr>
          <w:color w:val="000000"/>
        </w:rPr>
        <w:t>.</w:t>
      </w:r>
      <w:r w:rsidR="000114BF">
        <w:rPr>
          <w:color w:val="000000"/>
        </w:rPr>
        <w:t xml:space="preserve"> </w:t>
      </w:r>
      <w:r w:rsidR="005128A0">
        <w:rPr>
          <w:color w:val="000000"/>
        </w:rPr>
        <w:t>Stimuli-r</w:t>
      </w:r>
      <w:r w:rsidR="00D05B77">
        <w:rPr>
          <w:color w:val="000000"/>
        </w:rPr>
        <w:t>esponsiveness</w:t>
      </w:r>
      <w:r w:rsidR="0045629F">
        <w:rPr>
          <w:color w:val="000000"/>
        </w:rPr>
        <w:t>,</w:t>
      </w:r>
      <w:r w:rsidR="00D05B77">
        <w:rPr>
          <w:color w:val="000000"/>
        </w:rPr>
        <w:t xml:space="preserve"> targeting the formation and disruption of </w:t>
      </w:r>
      <w:r w:rsidR="0093758D">
        <w:rPr>
          <w:color w:val="000000"/>
        </w:rPr>
        <w:t xml:space="preserve">weak, </w:t>
      </w:r>
      <w:r w:rsidR="007D1875">
        <w:rPr>
          <w:color w:val="000000"/>
        </w:rPr>
        <w:t xml:space="preserve">non-specific </w:t>
      </w:r>
      <w:r w:rsidR="00D05B77">
        <w:rPr>
          <w:color w:val="000000"/>
        </w:rPr>
        <w:t>interactions</w:t>
      </w:r>
      <w:r w:rsidR="0045629F">
        <w:rPr>
          <w:color w:val="000000"/>
        </w:rPr>
        <w:t>,</w:t>
      </w:r>
      <w:r w:rsidR="00D05B77">
        <w:rPr>
          <w:color w:val="000000"/>
        </w:rPr>
        <w:t xml:space="preserve"> </w:t>
      </w:r>
      <w:r w:rsidR="005128A0">
        <w:rPr>
          <w:color w:val="000000"/>
        </w:rPr>
        <w:t>has been mainly implemented to facilitate the capture of cells and their efficient release.</w:t>
      </w:r>
      <w:r w:rsidR="00FB5171" w:rsidRPr="008A259F">
        <w:fldChar w:fldCharType="begin">
          <w:fldData xml:space="preserve">PEVuZE5vdGU+PENpdGU+PEF1dGhvcj5IaXJvc2U8L0F1dGhvcj48WWVhcj4yMDAwPC9ZZWFyPjxS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</w:fldData>
        </w:fldChar>
      </w:r>
      <w:r w:rsidR="006B6CED">
        <w:instrText xml:space="preserve"> ADDIN EN.CITE </w:instrText>
      </w:r>
      <w:r w:rsidR="006B6CED">
        <w:fldChar w:fldCharType="begin">
          <w:fldData xml:space="preserve">PEVuZE5vdGU+PENpdGU+PEF1dGhvcj5IaXJvc2U8L0F1dGhvcj48WWVhcj4yMDAwPC9ZZWFyPjxS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</w:fldData>
        </w:fldChar>
      </w:r>
      <w:r w:rsidR="006B6CED">
        <w:instrText xml:space="preserve"> ADDIN EN.CITE.DATA </w:instrText>
      </w:r>
      <w:r w:rsidR="006B6CED">
        <w:fldChar w:fldCharType="end"/>
      </w:r>
      <w:r w:rsidR="00FB5171" w:rsidRPr="008A259F">
        <w:fldChar w:fldCharType="separate"/>
      </w:r>
      <w:hyperlink w:anchor="_ENREF_31" w:tooltip="Liu, 2013 #20" w:history="1">
        <w:r w:rsidR="00C23356" w:rsidRPr="006B6CED">
          <w:rPr>
            <w:noProof/>
            <w:vertAlign w:val="superscript"/>
          </w:rPr>
          <w:t>31</w:t>
        </w:r>
      </w:hyperlink>
      <w:r w:rsidR="006B6CED" w:rsidRPr="006B6CED">
        <w:rPr>
          <w:noProof/>
          <w:vertAlign w:val="superscript"/>
        </w:rPr>
        <w:t xml:space="preserve">, </w:t>
      </w:r>
      <w:hyperlink w:anchor="_ENREF_83" w:tooltip="Hirose, 2000 #122" w:history="1">
        <w:r w:rsidR="00C23356" w:rsidRPr="006B6CED">
          <w:rPr>
            <w:noProof/>
            <w:vertAlign w:val="superscript"/>
          </w:rPr>
          <w:t>83</w:t>
        </w:r>
      </w:hyperlink>
      <w:r w:rsidR="006B6CED" w:rsidRPr="006B6CED">
        <w:rPr>
          <w:noProof/>
          <w:vertAlign w:val="superscript"/>
        </w:rPr>
        <w:t xml:space="preserve">, </w:t>
      </w:r>
      <w:hyperlink w:anchor="_ENREF_84" w:tooltip="Yamato, 2002 #86" w:history="1">
        <w:r w:rsidR="00C23356" w:rsidRPr="006B6CED">
          <w:rPr>
            <w:noProof/>
            <w:vertAlign w:val="superscript"/>
          </w:rPr>
          <w:t>84</w:t>
        </w:r>
      </w:hyperlink>
      <w:r w:rsidR="00FB5171" w:rsidRPr="008A259F">
        <w:fldChar w:fldCharType="end"/>
      </w:r>
      <w:hyperlink w:anchor="_ENREF_23" w:tooltip="Liu, 2013 #20" w:history="1"/>
      <w:r w:rsidR="000E705D">
        <w:rPr>
          <w:color w:val="000000"/>
        </w:rPr>
        <w:t xml:space="preserve"> </w:t>
      </w:r>
      <w:r w:rsidR="00093BF1">
        <w:rPr>
          <w:color w:val="000000"/>
        </w:rPr>
        <w:t>Since circulating tumour cells are present in blood in low abundance, t</w:t>
      </w:r>
      <w:r w:rsidR="005128A0">
        <w:rPr>
          <w:color w:val="000000"/>
        </w:rPr>
        <w:t xml:space="preserve">his </w:t>
      </w:r>
      <w:r w:rsidR="000F13E4">
        <w:rPr>
          <w:color w:val="000000"/>
        </w:rPr>
        <w:t xml:space="preserve">approach </w:t>
      </w:r>
      <w:r w:rsidR="00093BF1">
        <w:rPr>
          <w:color w:val="000000"/>
        </w:rPr>
        <w:t xml:space="preserve">is quite valuable for cancer cell enrichment, isolation and detection. </w:t>
      </w:r>
      <w:r w:rsidR="000F13E4">
        <w:rPr>
          <w:color w:val="000000"/>
        </w:rPr>
        <w:t xml:space="preserve">With this proviso in mind, </w:t>
      </w:r>
      <w:r w:rsidR="005128A0">
        <w:rPr>
          <w:color w:val="000000"/>
        </w:rPr>
        <w:t xml:space="preserve">PNIPAM thermo-responsive nanostructured surfaces have been </w:t>
      </w:r>
      <w:r w:rsidR="000F13E4">
        <w:rPr>
          <w:color w:val="000000"/>
        </w:rPr>
        <w:t xml:space="preserve">developed </w:t>
      </w:r>
      <w:r w:rsidR="005128A0">
        <w:rPr>
          <w:color w:val="000000"/>
        </w:rPr>
        <w:t xml:space="preserve">to reversibly capture and release target cancer cells by combining switchable </w:t>
      </w:r>
      <w:r w:rsidR="005128A0">
        <w:t xml:space="preserve">hydrophobic </w:t>
      </w:r>
      <w:r w:rsidR="00B9206F">
        <w:t xml:space="preserve">interactions </w:t>
      </w:r>
      <w:r w:rsidR="005128A0">
        <w:t>and topographic interactions</w:t>
      </w:r>
      <w:r w:rsidR="00DF655D">
        <w:t xml:space="preserve"> (Figure 4A)</w:t>
      </w:r>
      <w:r w:rsidR="005128A0">
        <w:rPr>
          <w:color w:val="000000"/>
        </w:rPr>
        <w:t>.</w:t>
      </w:r>
      <w:hyperlink w:anchor="_ENREF_31" w:tooltip="Liu, 2013 #20" w:history="1">
        <w:r w:rsidR="00C23356">
          <w:rPr>
            <w:color w:val="000000"/>
          </w:rPr>
          <w:fldChar w:fldCharType="begin"/>
        </w:r>
        <w:r w:rsidR="00C23356">
          <w:rPr>
            <w:color w:val="000000"/>
          </w:rPr>
          <w:instrText xml:space="preserve"> ADDIN EN.CITE &lt;EndNote&gt;&lt;Cite&gt;&lt;Author&gt;Liu&lt;/Author&gt;&lt;Year&gt;2013&lt;/Year&gt;&lt;RecNum&gt;20&lt;/RecNum&gt;&lt;DisplayText&gt;&lt;style face="superscript"&gt;31&lt;/style&gt;&lt;/DisplayText&gt;&lt;record&gt;&lt;rec-number&gt;20&lt;/rec-number&gt;&lt;foreign-keys&gt;&lt;key app="EN" db-id="9atvsvst3zdwxmep5rzpds2c0teve2rp0ra0"&gt;20&lt;/key&gt;&lt;/foreign-keys&gt;&lt;ref-type name="Journal Article"&gt;17&lt;/ref-type&gt;&lt;contributors&gt;&lt;authors&gt;&lt;author&gt;Liu, H. L.&lt;/author&gt;&lt;author&gt;Liu, X. L.&lt;/author&gt;&lt;author&gt;Meng, J. X.&lt;/author&gt;&lt;author&gt;Zhang, P. C.&lt;/author&gt;&lt;author&gt;Yang, G.&lt;/author&gt;&lt;author&gt;Su, B.&lt;/author&gt;&lt;author&gt;Sun, K.&lt;/author&gt;&lt;author&gt;Chen, L.&lt;/author&gt;&lt;author&gt;Han, D.&lt;/author&gt;&lt;author&gt;Wang, S. T.&lt;/author&gt;&lt;author&gt;Jiang, L.&lt;/author&gt;&lt;/authors&gt;&lt;/contributors&gt;&lt;titles&gt;&lt;title&gt;Hydrophobic Interaction-Mediated Capture and Release of Cancer Cells on Thermoresponsive Nanostructured Surfaces&lt;/title&gt;&lt;secondary-title&gt;Advanced Materials&lt;/secondary-title&gt;&lt;alt-title&gt;Adv. Mater.&lt;/alt-title&gt;&lt;/titles&gt;&lt;periodical&gt;&lt;full-title&gt;Advanced Materials&lt;/full-title&gt;&lt;abbr-1&gt;Adv. Mater.&lt;/abbr-1&gt;&lt;/periodical&gt;&lt;alt-periodical&gt;&lt;full-title&gt;Advanced Materials&lt;/full-title&gt;&lt;abbr-1&gt;Adv. Mater.&lt;/abbr-1&gt;&lt;/alt-periodical&gt;&lt;pages&gt;922-927&lt;/pages&gt;&lt;volume&gt;25&lt;/volume&gt;&lt;number&gt;6&lt;/number&gt;&lt;dates&gt;&lt;year&gt;2013&lt;/year&gt;&lt;pub-dates&gt;&lt;date&gt;Feb&lt;/date&gt;&lt;/pub-dates&gt;&lt;/dates&gt;&lt;isbn&gt;0935-9648&lt;/isbn&gt;&lt;accession-num&gt;WOS:000314653300019&lt;/accession-num&gt;&lt;urls&gt;&lt;related-urls&gt;&lt;url&gt;&amp;lt;Go to ISI&amp;gt;://WOS:000314653300019&lt;/url&gt;&lt;/related-urls&gt;&lt;/urls&gt;&lt;electronic-resource-num&gt;10.1002/adma.201203826&lt;/electronic-resource-num&gt;&lt;/record&gt;&lt;/Cite&gt;&lt;/EndNote&gt;</w:instrText>
        </w:r>
        <w:r w:rsidR="00C23356">
          <w:rPr>
            <w:color w:val="000000"/>
          </w:rPr>
          <w:fldChar w:fldCharType="separate"/>
        </w:r>
        <w:r w:rsidR="00C23356" w:rsidRPr="00AD4129">
          <w:rPr>
            <w:noProof/>
            <w:color w:val="000000"/>
            <w:vertAlign w:val="superscript"/>
          </w:rPr>
          <w:t>31</w:t>
        </w:r>
        <w:r w:rsidR="00C23356">
          <w:rPr>
            <w:color w:val="000000"/>
          </w:rPr>
          <w:fldChar w:fldCharType="end"/>
        </w:r>
      </w:hyperlink>
      <w:r w:rsidR="005128A0" w:rsidRPr="005128A0">
        <w:rPr>
          <w:color w:val="000000"/>
        </w:rPr>
        <w:t xml:space="preserve"> </w:t>
      </w:r>
      <w:r w:rsidR="005128A0">
        <w:rPr>
          <w:color w:val="000000"/>
        </w:rPr>
        <w:t xml:space="preserve">In this example, </w:t>
      </w:r>
      <w:r w:rsidR="005128A0">
        <w:t>silicon-nanopillars, which are modified with PNIPAM, allow 3D interfacial contact with the protrusions of the cancer cells</w:t>
      </w:r>
      <w:r w:rsidR="00093BF1">
        <w:t>, enhancing the cell-capture performance.</w:t>
      </w:r>
      <w:r w:rsidR="004F442E">
        <w:t xml:space="preserve"> At 37°C, the PNIPAM-coated silicon nanopillars attract a BSA-biotin conjugate via hydrophobic interactions. Cancer cells, which overexpress the epithelial cell adhesion molecule</w:t>
      </w:r>
      <w:r w:rsidR="00945911">
        <w:t xml:space="preserve"> (EpCAM) on their surface, are then immobilised via streptavidin and a biotinylated </w:t>
      </w:r>
      <w:r w:rsidR="00945911" w:rsidRPr="00945911">
        <w:t>anti-EpCAM antibody</w:t>
      </w:r>
      <w:r w:rsidR="00945911">
        <w:t>.</w:t>
      </w:r>
      <w:r w:rsidR="00B9206F">
        <w:t xml:space="preserve"> At 20</w:t>
      </w:r>
      <w:r w:rsidR="00B9206F" w:rsidRPr="00B9206F">
        <w:rPr>
          <w:vertAlign w:val="superscript"/>
        </w:rPr>
        <w:t>o</w:t>
      </w:r>
      <w:r w:rsidR="00B9206F">
        <w:t xml:space="preserve">C, the PNIPAM-BSA interactions are </w:t>
      </w:r>
      <w:r w:rsidR="00EB136E">
        <w:t>disrupted</w:t>
      </w:r>
      <w:r w:rsidR="00B9206F">
        <w:t>, causing desorption of the BSA-biotin conjugate and the release of highly viable cells.</w:t>
      </w:r>
      <w:r w:rsidR="00B13BFE">
        <w:t xml:space="preserve"> </w:t>
      </w:r>
      <w:r w:rsidR="003643A6">
        <w:t>Aiming at the same application, pH-depend</w:t>
      </w:r>
      <w:r w:rsidR="006C098D">
        <w:t>ent</w:t>
      </w:r>
      <w:r w:rsidR="003643A6">
        <w:t xml:space="preserve"> reversible, covalent bonds between surface-tethered boronic acids and diols present in the carbohydrate chains of glycoproteins and glycolipids in the cell membrane can be taken advantage of to create a simplified responsive surface </w:t>
      </w:r>
      <w:r w:rsidR="008F0204">
        <w:t>for capturing and releasing cancer cells, where surface recyclability is  possible.</w:t>
      </w:r>
      <w:hyperlink w:anchor="_ENREF_85" w:tooltip="Liu, 2013 #50" w:history="1">
        <w:r w:rsidR="00C23356" w:rsidRPr="00ED5417">
          <w:fldChar w:fldCharType="begin"/>
        </w:r>
        <w:r w:rsidR="00C23356">
          <w:instrText xml:space="preserve"> ADDIN EN.CITE &lt;EndNote&gt;&lt;Cite&gt;&lt;Author&gt;Liu&lt;/Author&gt;&lt;Year&gt;2013&lt;/Year&gt;&lt;RecNum&gt;50&lt;/RecNum&gt;&lt;DisplayText&gt;&lt;style face="superscript"&gt;85&lt;/style&gt;&lt;/DisplayText&gt;&lt;record&gt;&lt;rec-number&gt;50&lt;/rec-number&gt;&lt;foreign-keys&gt;&lt;key app="EN" db-id="9atvsvst3zdwxmep5rzpds2c0teve2rp0ra0"&gt;50&lt;/key&gt;&lt;/foreign-keys&gt;&lt;ref-type name="Journal Article"&gt;17&lt;/ref-type&gt;&lt;contributors&gt;&lt;authors&gt;&lt;author&gt;Liu, H. &lt;/author&gt;&lt;author&gt;Li, Y.&lt;/author&gt;&lt;author&gt;Sun, K.&lt;/author&gt;&lt;author&gt;Fan, J.&lt;/author&gt;&lt;author&gt;Zhang, P.&lt;/author&gt;&lt;author&gt;Meng, J.&lt;/author&gt;&lt;author&gt;Wang, S. &lt;/author&gt;&lt;author&gt;Jiang, L.&lt;/author&gt;&lt;/authors&gt;&lt;/contributors&gt;&lt;titles&gt;&lt;title&gt;Dual-Responsive Surfaces Modified with Phenylboronic Acid-Containing Polymer Brush to Reversibly Capture and Release Cancer Cells&lt;/title&gt;&lt;secondary-title&gt;J Am Chem Soc&lt;/secondary-title&gt;&lt;alt-title&gt;J. Am. Chem. Soc.&lt;/alt-title&gt;&lt;/titles&gt;&lt;periodical&gt;&lt;full-title&gt;J Am Chem Soc&lt;/full-title&gt;&lt;/periodical&gt;&lt;alt-periodical&gt;&lt;full-title&gt;Journal of the American Chemical Society&lt;/full-title&gt;&lt;abbr-1&gt;J. Am. Chem. Soc.&lt;/abbr-1&gt;&lt;/alt-periodical&gt;&lt;pages&gt;7603-7609&lt;/pages&gt;&lt;volume&gt;135&lt;/volume&gt;&lt;number&gt;20&lt;/number&gt;&lt;dates&gt;&lt;year&gt;2013&lt;/year&gt;&lt;/dates&gt;&lt;urls&gt;&lt;/urls&gt;&lt;/record&gt;&lt;/Cite&gt;&lt;/EndNote&gt;</w:instrText>
        </w:r>
        <w:r w:rsidR="00C23356" w:rsidRPr="00ED5417">
          <w:fldChar w:fldCharType="separate"/>
        </w:r>
        <w:r w:rsidR="00C23356" w:rsidRPr="006B6CED">
          <w:rPr>
            <w:noProof/>
            <w:vertAlign w:val="superscript"/>
          </w:rPr>
          <w:t>85</w:t>
        </w:r>
        <w:r w:rsidR="00C23356" w:rsidRPr="00ED5417">
          <w:fldChar w:fldCharType="end"/>
        </w:r>
      </w:hyperlink>
      <w:r w:rsidR="00C8653E">
        <w:t xml:space="preserve"> </w:t>
      </w:r>
      <w:r w:rsidR="008F0204">
        <w:t xml:space="preserve">However, while boronic acids provide some selectivity for cancer cells, which </w:t>
      </w:r>
      <w:r w:rsidR="008F0204" w:rsidRPr="008F0204">
        <w:t>display glycans at different levels or with fundamentally different structures than those observed on normal cells</w:t>
      </w:r>
      <w:r w:rsidR="008F0204">
        <w:t>,  glycan specificity using such synthetic carbohydrate receptors is still  insufficient at this stage.</w:t>
      </w:r>
    </w:p>
    <w:p w14:paraId="0F0507FE" w14:textId="77777777" w:rsidR="0000153D" w:rsidRDefault="0000153D" w:rsidP="0000153D">
      <w:pPr>
        <w:spacing w:after="0" w:line="480" w:lineRule="auto"/>
        <w:ind w:firstLine="720"/>
        <w:jc w:val="both"/>
        <w:rPr>
          <w:color w:val="000000"/>
        </w:rPr>
      </w:pPr>
    </w:p>
    <w:p w14:paraId="4F1066CD" w14:textId="77777777" w:rsidR="004C0FC1" w:rsidRDefault="004C0FC1" w:rsidP="0093758D">
      <w:pPr>
        <w:spacing w:after="0" w:line="480" w:lineRule="auto"/>
        <w:ind w:firstLine="720"/>
        <w:jc w:val="both"/>
        <w:rPr>
          <w:color w:val="000000"/>
        </w:rPr>
      </w:pPr>
    </w:p>
    <w:p w14:paraId="4344A3E9" w14:textId="4B0C94BB" w:rsidR="0000153D" w:rsidRDefault="00231DBD" w:rsidP="0093758D">
      <w:pPr>
        <w:spacing w:after="0" w:line="480" w:lineRule="auto"/>
        <w:ind w:firstLine="720"/>
        <w:jc w:val="both"/>
        <w:rPr>
          <w:b/>
          <w:color w:val="000000"/>
        </w:rPr>
      </w:pPr>
      <w:r>
        <w:rPr>
          <w:b/>
          <w:color w:val="000000"/>
        </w:rPr>
        <w:lastRenderedPageBreak/>
        <w:t>6</w:t>
      </w:r>
      <w:r w:rsidR="0000153D">
        <w:rPr>
          <w:b/>
          <w:color w:val="000000"/>
        </w:rPr>
        <w:t>.2</w:t>
      </w:r>
      <w:r w:rsidR="0000153D" w:rsidRPr="00EC0B20">
        <w:rPr>
          <w:b/>
          <w:color w:val="000000"/>
        </w:rPr>
        <w:t xml:space="preserve"> </w:t>
      </w:r>
      <w:r w:rsidR="006F499B">
        <w:rPr>
          <w:b/>
          <w:color w:val="000000"/>
        </w:rPr>
        <w:t>Cell adhesion m</w:t>
      </w:r>
      <w:r w:rsidR="0000153D">
        <w:rPr>
          <w:b/>
          <w:color w:val="000000"/>
        </w:rPr>
        <w:t xml:space="preserve">odulation via </w:t>
      </w:r>
      <w:r w:rsidR="0000153D" w:rsidRPr="00EC0B20">
        <w:rPr>
          <w:b/>
          <w:color w:val="000000"/>
        </w:rPr>
        <w:t>specific interactions</w:t>
      </w:r>
    </w:p>
    <w:p w14:paraId="3B50E887" w14:textId="77777777" w:rsidR="0093758D" w:rsidRPr="0093758D" w:rsidRDefault="0093758D" w:rsidP="0093758D">
      <w:pPr>
        <w:spacing w:after="0" w:line="480" w:lineRule="auto"/>
        <w:ind w:firstLine="720"/>
        <w:jc w:val="both"/>
        <w:rPr>
          <w:b/>
          <w:color w:val="000000"/>
        </w:rPr>
      </w:pPr>
    </w:p>
    <w:p w14:paraId="29F55671" w14:textId="521ED94B" w:rsidR="007622E4" w:rsidRPr="007D26E0" w:rsidRDefault="00F8155D" w:rsidP="007D26E0">
      <w:pPr>
        <w:spacing w:after="0" w:line="480" w:lineRule="auto"/>
        <w:ind w:firstLine="450"/>
        <w:jc w:val="both"/>
        <w:rPr>
          <w:color w:val="000000"/>
        </w:rPr>
      </w:pPr>
      <w:r>
        <w:rPr>
          <w:color w:val="000000"/>
        </w:rPr>
        <w:t>N</w:t>
      </w:r>
      <w:r w:rsidR="003D4592">
        <w:rPr>
          <w:color w:val="000000"/>
        </w:rPr>
        <w:t xml:space="preserve">on-specific interactions can be manipulated and exploited for </w:t>
      </w:r>
      <w:r w:rsidR="007D26E0">
        <w:rPr>
          <w:color w:val="000000"/>
        </w:rPr>
        <w:t xml:space="preserve">regulating cell adhesion and detachment, </w:t>
      </w:r>
      <w:r w:rsidR="002A6DE3">
        <w:rPr>
          <w:color w:val="000000"/>
        </w:rPr>
        <w:t xml:space="preserve">but </w:t>
      </w:r>
      <w:r w:rsidR="007D26E0">
        <w:rPr>
          <w:color w:val="000000"/>
        </w:rPr>
        <w:t xml:space="preserve">a finer control over cell behaviour can be reached by targeting the switching of specific interactions between material surfaces and cells. </w:t>
      </w:r>
      <w:r w:rsidR="005926A6">
        <w:rPr>
          <w:color w:val="000000"/>
        </w:rPr>
        <w:t>Whole ECM proteins are large, making them difficult to engineer or manipulate for incorporation in stimuli-responsive surfaces</w:t>
      </w:r>
      <w:r w:rsidR="00EC75DC">
        <w:rPr>
          <w:color w:val="000000"/>
        </w:rPr>
        <w:t xml:space="preserve"> for controlling specific interactions</w:t>
      </w:r>
      <w:r w:rsidR="005926A6">
        <w:rPr>
          <w:color w:val="000000"/>
        </w:rPr>
        <w:t>.</w:t>
      </w:r>
      <w:r w:rsidR="0098179A">
        <w:rPr>
          <w:color w:val="000000"/>
        </w:rPr>
        <w:t xml:space="preserve"> In contrast, peptide sequences can provide a simplified system, in which their functionality can be easily switched</w:t>
      </w:r>
      <w:r w:rsidR="003C6473">
        <w:rPr>
          <w:color w:val="000000"/>
        </w:rPr>
        <w:t xml:space="preserve"> ON</w:t>
      </w:r>
      <w:r w:rsidR="0098179A">
        <w:rPr>
          <w:color w:val="000000"/>
        </w:rPr>
        <w:t xml:space="preserve"> and </w:t>
      </w:r>
      <w:r w:rsidR="003C6473">
        <w:rPr>
          <w:color w:val="000000"/>
        </w:rPr>
        <w:t xml:space="preserve">OFF </w:t>
      </w:r>
      <w:r w:rsidR="0098179A">
        <w:rPr>
          <w:color w:val="000000"/>
        </w:rPr>
        <w:t>by applying an external stimul</w:t>
      </w:r>
      <w:r w:rsidR="00B346CD">
        <w:rPr>
          <w:color w:val="000000"/>
        </w:rPr>
        <w:t>us</w:t>
      </w:r>
      <w:r w:rsidR="0098179A">
        <w:rPr>
          <w:color w:val="000000"/>
        </w:rPr>
        <w:t>.</w:t>
      </w:r>
      <w:r w:rsidR="00F82422">
        <w:rPr>
          <w:color w:val="000000"/>
        </w:rPr>
        <w:t xml:space="preserve"> </w:t>
      </w:r>
      <w:r w:rsidR="00B10A8D">
        <w:rPr>
          <w:color w:val="000000"/>
        </w:rPr>
        <w:t xml:space="preserve">In this regard, the </w:t>
      </w:r>
      <w:r w:rsidR="00B10A8D" w:rsidRPr="00A43847">
        <w:rPr>
          <w:color w:val="000000"/>
        </w:rPr>
        <w:t xml:space="preserve">control </w:t>
      </w:r>
      <w:r w:rsidR="003C6473">
        <w:rPr>
          <w:color w:val="000000"/>
        </w:rPr>
        <w:t xml:space="preserve">of </w:t>
      </w:r>
      <w:r w:rsidR="00B10A8D" w:rsidRPr="00A43847">
        <w:rPr>
          <w:color w:val="000000"/>
        </w:rPr>
        <w:t>the activity of the surface-tethered cell adhesive peptide</w:t>
      </w:r>
      <w:r w:rsidR="00B10A8D" w:rsidRPr="00A43847">
        <w:rPr>
          <w:rFonts w:cs="Arial"/>
          <w:color w:val="000000"/>
          <w:shd w:val="clear" w:color="auto" w:fill="FFFFFF"/>
        </w:rPr>
        <w:t xml:space="preserve"> arginine-glycine-aspartic acid </w:t>
      </w:r>
      <w:r w:rsidR="00B10A8D">
        <w:rPr>
          <w:rFonts w:cs="Arial"/>
          <w:color w:val="000000"/>
          <w:shd w:val="clear" w:color="auto" w:fill="FFFFFF"/>
        </w:rPr>
        <w:t>(RGD) has been widely demo</w:t>
      </w:r>
      <w:r w:rsidR="00E9220E">
        <w:rPr>
          <w:rFonts w:cs="Arial"/>
          <w:color w:val="000000"/>
          <w:shd w:val="clear" w:color="auto" w:fill="FFFFFF"/>
        </w:rPr>
        <w:t xml:space="preserve">nstrated using diverse stimuli, such as </w:t>
      </w:r>
      <w:r w:rsidR="00EC201E">
        <w:rPr>
          <w:rFonts w:cs="Arial"/>
          <w:color w:val="000000"/>
          <w:shd w:val="clear" w:color="auto" w:fill="FFFFFF"/>
        </w:rPr>
        <w:t>temperature</w:t>
      </w:r>
      <w:r w:rsidR="00966A93">
        <w:rPr>
          <w:rFonts w:cs="Arial"/>
          <w:color w:val="000000"/>
          <w:shd w:val="clear" w:color="auto" w:fill="FFFFFF"/>
        </w:rPr>
        <w:t>,</w:t>
      </w:r>
      <w:r w:rsidR="00A65086" w:rsidRPr="00AC49EB">
        <w:fldChar w:fldCharType="begin"/>
      </w:r>
      <w:r w:rsidR="006B6CED">
        <w:instrText xml:space="preserve"> ADDIN EN.CITE &lt;EndNote&gt;&lt;Cite&gt;&lt;Author&gt;Pan&lt;/Author&gt;&lt;Year&gt;2013&lt;/Year&gt;&lt;RecNum&gt;51&lt;/RecNum&gt;&lt;DisplayText&gt;&lt;style face="superscript"&gt;86, 87&lt;/style&gt;&lt;/DisplayText&gt;&lt;record&gt;&lt;rec-number&gt;51&lt;/rec-number&gt;&lt;foreign-keys&gt;&lt;key app="EN" db-id="9atvsvst3zdwxmep5rzpds2c0teve2rp0ra0"&gt;51&lt;/key&gt;&lt;/foreign-keys&gt;&lt;ref-type name="Journal Article"&gt;17&lt;/ref-type&gt;&lt;contributors&gt;&lt;authors&gt;&lt;author&gt;Pan, G.&lt;/author&gt;&lt;author&gt;Guo, Q.&lt;/author&gt;&lt;author&gt;Ma, Y. &lt;/author&gt;&lt;author&gt;Yang, H.&lt;/author&gt;&lt;author&gt;Li, B.&lt;/author&gt;&lt;/authors&gt;&lt;/contributors&gt;&lt;titles&gt;&lt;title&gt;Thermo-Responsive Hydrogel Layers Imprinted with RGDS Peptide: A System for Harvesting Cell Sheets&lt;/title&gt;&lt;secondary-title&gt;Angew. Chem. Int. Ed.&lt;/secondary-title&gt;&lt;alt-title&gt;Angew. Chem. Int. Ed.&lt;/alt-title&gt;&lt;/titles&gt;&lt;periodical&gt;&lt;full-title&gt;Angew. Chem. Int. Ed.&lt;/full-title&gt;&lt;/periodical&gt;&lt;alt-periodical&gt;&lt;full-title&gt;Angew. Chem. Int. Ed.&lt;/full-title&gt;&lt;/alt-periodical&gt;&lt;pages&gt;1-6&lt;/pages&gt;&lt;volume&gt;52&lt;/volume&gt;&lt;dates&gt;&lt;year&gt;2013&lt;/year&gt;&lt;/dates&gt;&lt;urls&gt;&lt;/urls&gt;&lt;/record&gt;&lt;/Cite&gt;&lt;Cite&gt;&lt;Author&gt;Desseaux&lt;/Author&gt;&lt;Year&gt;2014&lt;/Year&gt;&lt;RecNum&gt;52&lt;/RecNum&gt;&lt;record&gt;&lt;rec-number&gt;52&lt;/rec-number&gt;&lt;foreign-keys&gt;&lt;key app="EN" db-id="9atvsvst3zdwxmep5rzpds2c0teve2rp0ra0"&gt;52&lt;/key&gt;&lt;/foreign-keys&gt;&lt;ref-type name="Journal Article"&gt;17&lt;/ref-type&gt;&lt;contributors&gt;&lt;authors&gt;&lt;author&gt;Desseaux, S.&lt;/author&gt;&lt;author&gt;Klok, H.&lt;/author&gt;&lt;/authors&gt;&lt;/contributors&gt;&lt;titles&gt;&lt;title&gt;Temperature-Controlled Masking/Unmasking of Cell-Adhesive Cues with Poly(ethylene glycol) Methacrylate Based Brushes&lt;/title&gt;&lt;secondary-title&gt;Biomacromolecules&lt;/secondary-title&gt;&lt;alt-title&gt;Biomacromolecules&lt;/alt-title&gt;&lt;/titles&gt;&lt;periodical&gt;&lt;full-title&gt;Biomacromolecules&lt;/full-title&gt;&lt;abbr-1&gt;Biomacromolecules&lt;/abbr-1&gt;&lt;/periodical&gt;&lt;alt-periodical&gt;&lt;full-title&gt;Biomacromolecules&lt;/full-title&gt;&lt;abbr-1&gt;Biomacromolecules&lt;/abbr-1&gt;&lt;/alt-periodical&gt;&lt;pages&gt;3859-3865&lt;/pages&gt;&lt;volume&gt;15&lt;/volume&gt;&lt;dates&gt;&lt;year&gt;2014&lt;/year&gt;&lt;/dates&gt;&lt;urls&gt;&lt;/urls&gt;&lt;/record&gt;&lt;/Cite&gt;&lt;/EndNote&gt;</w:instrText>
      </w:r>
      <w:r w:rsidR="00A65086" w:rsidRPr="00AC49EB">
        <w:fldChar w:fldCharType="separate"/>
      </w:r>
      <w:hyperlink w:anchor="_ENREF_86" w:tooltip="Pan, 2013 #51" w:history="1">
        <w:r w:rsidR="00C23356" w:rsidRPr="006B6CED">
          <w:rPr>
            <w:noProof/>
            <w:vertAlign w:val="superscript"/>
          </w:rPr>
          <w:t>86</w:t>
        </w:r>
      </w:hyperlink>
      <w:r w:rsidR="006B6CED" w:rsidRPr="006B6CED">
        <w:rPr>
          <w:noProof/>
          <w:vertAlign w:val="superscript"/>
        </w:rPr>
        <w:t xml:space="preserve">, </w:t>
      </w:r>
      <w:hyperlink w:anchor="_ENREF_87" w:tooltip="Desseaux, 2014 #52" w:history="1">
        <w:r w:rsidR="00C23356" w:rsidRPr="006B6CED">
          <w:rPr>
            <w:noProof/>
            <w:vertAlign w:val="superscript"/>
          </w:rPr>
          <w:t>87</w:t>
        </w:r>
      </w:hyperlink>
      <w:r w:rsidR="00A65086" w:rsidRPr="00AC49EB">
        <w:fldChar w:fldCharType="end"/>
      </w:r>
      <w:hyperlink w:anchor="_ENREF_116" w:tooltip="Desseaux, 2014 #214" w:history="1"/>
      <w:r w:rsidR="00EC75DC" w:rsidRPr="00AC49EB">
        <w:t xml:space="preserve"> </w:t>
      </w:r>
      <w:r w:rsidR="00EC201E">
        <w:rPr>
          <w:rFonts w:cs="Arial"/>
          <w:color w:val="000000"/>
          <w:shd w:val="clear" w:color="auto" w:fill="FFFFFF"/>
        </w:rPr>
        <w:t xml:space="preserve"> </w:t>
      </w:r>
      <w:r w:rsidR="000B07EE">
        <w:rPr>
          <w:rFonts w:cs="Arial"/>
          <w:color w:val="000000"/>
          <w:shd w:val="clear" w:color="auto" w:fill="FFFFFF"/>
        </w:rPr>
        <w:t>electrical potential,</w:t>
      </w:r>
      <w:r w:rsidR="007A6333" w:rsidRPr="00847E02">
        <w:rPr>
          <w:color w:val="000000" w:themeColor="text1"/>
        </w:rPr>
        <w:fldChar w:fldCharType="begin">
          <w:fldData xml:space="preserve">PEVuZE5vdGU+PENpdGU+PEF1dGhvcj5MYXNoa29yPC9BdXRob3I+PFllYXI+MjAxNDwvWWVhcj48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</w:fldData>
        </w:fldChar>
      </w:r>
      <w:r w:rsidR="00AD4129">
        <w:rPr>
          <w:color w:val="000000" w:themeColor="text1"/>
        </w:rPr>
        <w:instrText xml:space="preserve"> ADDIN EN.CITE </w:instrText>
      </w:r>
      <w:r w:rsidR="00AD4129">
        <w:rPr>
          <w:color w:val="000000" w:themeColor="text1"/>
        </w:rPr>
        <w:fldChar w:fldCharType="begin">
          <w:fldData xml:space="preserve">PEVuZE5vdGU+PENpdGU+PEF1dGhvcj5MYXNoa29yPC9BdXRob3I+PFllYXI+MjAxNDwvWWVhcj48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</w:fldData>
        </w:fldChar>
      </w:r>
      <w:r w:rsidR="00AD4129">
        <w:rPr>
          <w:color w:val="000000" w:themeColor="text1"/>
        </w:rPr>
        <w:instrText xml:space="preserve"> ADDIN EN.CITE.DATA </w:instrText>
      </w:r>
      <w:r w:rsidR="00AD4129">
        <w:rPr>
          <w:color w:val="000000" w:themeColor="text1"/>
        </w:rPr>
      </w:r>
      <w:r w:rsidR="00AD4129">
        <w:rPr>
          <w:color w:val="000000" w:themeColor="text1"/>
        </w:rPr>
        <w:fldChar w:fldCharType="end"/>
      </w:r>
      <w:r w:rsidR="007A6333" w:rsidRPr="00847E02">
        <w:rPr>
          <w:color w:val="000000" w:themeColor="text1"/>
        </w:rPr>
      </w:r>
      <w:r w:rsidR="007A6333" w:rsidRPr="00847E02">
        <w:rPr>
          <w:color w:val="000000" w:themeColor="text1"/>
        </w:rPr>
        <w:fldChar w:fldCharType="separate"/>
      </w:r>
      <w:hyperlink w:anchor="_ENREF_4" w:tooltip="Lashkor, 2014 #33" w:history="1">
        <w:r w:rsidR="00C23356" w:rsidRPr="00AD4129">
          <w:rPr>
            <w:noProof/>
            <w:color w:val="000000" w:themeColor="text1"/>
            <w:vertAlign w:val="superscript"/>
          </w:rPr>
          <w:t>4</w:t>
        </w:r>
      </w:hyperlink>
      <w:r w:rsidR="00AD4129" w:rsidRPr="00AD4129">
        <w:rPr>
          <w:noProof/>
          <w:color w:val="000000" w:themeColor="text1"/>
          <w:vertAlign w:val="superscript"/>
        </w:rPr>
        <w:t xml:space="preserve">, </w:t>
      </w:r>
      <w:hyperlink w:anchor="_ENREF_56" w:tooltip="Ng, 2012 #53" w:history="1">
        <w:r w:rsidR="00C23356" w:rsidRPr="00AD4129">
          <w:rPr>
            <w:noProof/>
            <w:color w:val="000000" w:themeColor="text1"/>
            <w:vertAlign w:val="superscript"/>
          </w:rPr>
          <w:t>56</w:t>
        </w:r>
      </w:hyperlink>
      <w:r w:rsidR="007A6333" w:rsidRPr="00847E02">
        <w:rPr>
          <w:color w:val="000000" w:themeColor="text1"/>
        </w:rPr>
        <w:fldChar w:fldCharType="end"/>
      </w:r>
      <w:hyperlink w:anchor="_ENREF_36" w:tooltip="Ng, 2012 #56" w:history="1"/>
      <w:r w:rsidR="000B07EE">
        <w:t xml:space="preserve"> </w:t>
      </w:r>
      <w:r w:rsidR="000B07EE">
        <w:rPr>
          <w:rFonts w:cs="Arial"/>
          <w:color w:val="000000"/>
          <w:shd w:val="clear" w:color="auto" w:fill="FFFFFF"/>
        </w:rPr>
        <w:t xml:space="preserve"> </w:t>
      </w:r>
      <w:r w:rsidR="00966A93">
        <w:rPr>
          <w:rFonts w:cs="Arial"/>
          <w:color w:val="000000"/>
          <w:shd w:val="clear" w:color="auto" w:fill="FFFFFF"/>
        </w:rPr>
        <w:t>and light</w:t>
      </w:r>
      <w:r w:rsidR="00E9220E">
        <w:rPr>
          <w:rFonts w:cs="Arial"/>
          <w:color w:val="000000"/>
          <w:shd w:val="clear" w:color="auto" w:fill="FFFFFF"/>
        </w:rPr>
        <w:t>.</w:t>
      </w:r>
      <w:r w:rsidR="00966A93">
        <w:fldChar w:fldCharType="begin">
          <w:fldData xml:space="preserve">PEVuZE5vdGU+PENpdGU+PEF1dGhvcj5LYWRlbTwvQXV0aG9yPjxZZWFyPjIwMTY8L1llYXI+PFJl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</w:fldData>
        </w:fldChar>
      </w:r>
      <w:r w:rsidR="006B6CED">
        <w:instrText xml:space="preserve"> ADDIN EN.CITE </w:instrText>
      </w:r>
      <w:r w:rsidR="006B6CED">
        <w:fldChar w:fldCharType="begin">
          <w:fldData xml:space="preserve">PEVuZE5vdGU+PENpdGU+PEF1dGhvcj5LYWRlbTwvQXV0aG9yPjxZZWFyPjIwMTY8L1llYXI+PFJl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</w:fldData>
        </w:fldChar>
      </w:r>
      <w:r w:rsidR="006B6CED">
        <w:instrText xml:space="preserve"> ADDIN EN.CITE.DATA </w:instrText>
      </w:r>
      <w:r w:rsidR="006B6CED">
        <w:fldChar w:fldCharType="end"/>
      </w:r>
      <w:r w:rsidR="00966A93">
        <w:fldChar w:fldCharType="separate"/>
      </w:r>
      <w:hyperlink w:anchor="_ENREF_28" w:tooltip="Kadem, 2016 #17" w:history="1">
        <w:r w:rsidR="00C23356" w:rsidRPr="006B6CED">
          <w:rPr>
            <w:noProof/>
            <w:vertAlign w:val="superscript"/>
          </w:rPr>
          <w:t>28</w:t>
        </w:r>
      </w:hyperlink>
      <w:r w:rsidR="006B6CED" w:rsidRPr="006B6CED">
        <w:rPr>
          <w:noProof/>
          <w:vertAlign w:val="superscript"/>
        </w:rPr>
        <w:t xml:space="preserve">, </w:t>
      </w:r>
      <w:hyperlink w:anchor="_ENREF_88" w:tooltip="Gong, 2011 #54" w:history="1">
        <w:r w:rsidR="00C23356" w:rsidRPr="006B6CED">
          <w:rPr>
            <w:noProof/>
            <w:vertAlign w:val="superscript"/>
          </w:rPr>
          <w:t>88</w:t>
        </w:r>
      </w:hyperlink>
      <w:r w:rsidR="00966A93">
        <w:fldChar w:fldCharType="end"/>
      </w:r>
      <w:hyperlink w:anchor="_ENREF_37" w:tooltip="Gong, 2011 #171" w:history="1"/>
      <w:r w:rsidR="00966A93">
        <w:t xml:space="preserve"> </w:t>
      </w:r>
      <w:r w:rsidR="00B10A8D">
        <w:rPr>
          <w:color w:val="000000"/>
        </w:rPr>
        <w:t xml:space="preserve"> </w:t>
      </w:r>
      <w:r w:rsidR="00B10A8D">
        <w:rPr>
          <w:rFonts w:cs="Arial"/>
          <w:color w:val="000000"/>
          <w:shd w:val="clear" w:color="auto" w:fill="FFFFFF"/>
        </w:rPr>
        <w:t>T</w:t>
      </w:r>
      <w:r w:rsidR="00F82422" w:rsidRPr="00A43847">
        <w:rPr>
          <w:rFonts w:cs="Arial"/>
          <w:color w:val="000000"/>
          <w:shd w:val="clear" w:color="auto" w:fill="FFFFFF"/>
        </w:rPr>
        <w:t>he RGD sequence is the recognition site of a large number of adhesive ECM proteins, and a third of the integrin cell adhesion receptors</w:t>
      </w:r>
      <w:r w:rsidR="002E6146">
        <w:rPr>
          <w:rFonts w:cs="Arial"/>
          <w:color w:val="000000"/>
          <w:shd w:val="clear" w:color="auto" w:fill="FFFFFF"/>
        </w:rPr>
        <w:t xml:space="preserve"> are known to bind </w:t>
      </w:r>
      <w:r w:rsidR="00B346CD">
        <w:rPr>
          <w:rFonts w:cs="Arial"/>
          <w:color w:val="000000"/>
          <w:shd w:val="clear" w:color="auto" w:fill="FFFFFF"/>
        </w:rPr>
        <w:t xml:space="preserve">to </w:t>
      </w:r>
      <w:r w:rsidR="002E6146">
        <w:rPr>
          <w:rFonts w:cs="Arial"/>
          <w:color w:val="000000"/>
          <w:shd w:val="clear" w:color="auto" w:fill="FFFFFF"/>
        </w:rPr>
        <w:t>this sequence.</w:t>
      </w:r>
      <w:r w:rsidR="00DC66B0">
        <w:rPr>
          <w:color w:val="000000"/>
        </w:rPr>
        <w:t xml:space="preserve"> </w:t>
      </w:r>
      <w:r w:rsidR="002B4BB2">
        <w:rPr>
          <w:rFonts w:cs="Arial"/>
          <w:color w:val="000000"/>
          <w:shd w:val="clear" w:color="auto" w:fill="FFFFFF"/>
        </w:rPr>
        <w:t xml:space="preserve">RGD sequence has been </w:t>
      </w:r>
      <w:r w:rsidR="002433C3">
        <w:rPr>
          <w:rFonts w:cs="Arial"/>
          <w:color w:val="000000"/>
          <w:shd w:val="clear" w:color="auto" w:fill="FFFFFF"/>
        </w:rPr>
        <w:t>immobilised</w:t>
      </w:r>
      <w:r w:rsidR="002B4BB2">
        <w:rPr>
          <w:rFonts w:cs="Arial"/>
          <w:color w:val="000000"/>
          <w:shd w:val="clear" w:color="auto" w:fill="FFFFFF"/>
        </w:rPr>
        <w:t xml:space="preserve"> on various substrates, such as </w:t>
      </w:r>
      <w:r w:rsidR="00B76A19">
        <w:rPr>
          <w:rFonts w:cs="Arial"/>
          <w:color w:val="000000"/>
          <w:shd w:val="clear" w:color="auto" w:fill="FFFFFF"/>
        </w:rPr>
        <w:t>hydrogels,</w:t>
      </w:r>
      <w:hyperlink w:anchor="_ENREF_86" w:tooltip="Pan, 2013 #51" w:history="1">
        <w:r w:rsidR="00C23356" w:rsidRPr="00AC49EB">
          <w:fldChar w:fldCharType="begin"/>
        </w:r>
        <w:r w:rsidR="00C23356">
          <w:instrText xml:space="preserve"> ADDIN EN.CITE &lt;EndNote&gt;&lt;Cite&gt;&lt;Author&gt;Pan&lt;/Author&gt;&lt;Year&gt;2013&lt;/Year&gt;&lt;RecNum&gt;51&lt;/RecNum&gt;&lt;DisplayText&gt;&lt;style face="superscript"&gt;86&lt;/style&gt;&lt;/DisplayText&gt;&lt;record&gt;&lt;rec-number&gt;51&lt;/rec-number&gt;&lt;foreign-keys&gt;&lt;key app="EN" db-id="9atvsvst3zdwxmep5rzpds2c0teve2rp0ra0"&gt;51&lt;/key&gt;&lt;/foreign-keys&gt;&lt;ref-type name="Journal Article"&gt;17&lt;/ref-type&gt;&lt;contributors&gt;&lt;authors&gt;&lt;author&gt;Pan, G.&lt;/author&gt;&lt;author&gt;Guo, Q.&lt;/author&gt;&lt;author&gt;Ma, Y. &lt;/author&gt;&lt;author&gt;Yang, H.&lt;/author&gt;&lt;author&gt;Li, B.&lt;/author&gt;&lt;/authors&gt;&lt;/contributors&gt;&lt;titles&gt;&lt;title&gt;Thermo-Responsive Hydrogel Layers Imprinted with RGDS Peptide: A System for Harvesting Cell Sheets&lt;/title&gt;&lt;secondary-title&gt;Angew. Chem. Int. Ed.&lt;/secondary-title&gt;&lt;alt-title&gt;Angew. Chem. Int. Ed.&lt;/alt-title&gt;&lt;/titles&gt;&lt;periodical&gt;&lt;full-title&gt;Angew. Chem. Int. Ed.&lt;/full-title&gt;&lt;/periodical&gt;&lt;alt-periodical&gt;&lt;full-title&gt;Angew. Chem. Int. Ed.&lt;/full-title&gt;&lt;/alt-periodical&gt;&lt;pages&gt;1-6&lt;/pages&gt;&lt;volume&gt;52&lt;/volume&gt;&lt;dates&gt;&lt;year&gt;2013&lt;/year&gt;&lt;/dates&gt;&lt;urls&gt;&lt;/urls&gt;&lt;/record&gt;&lt;/Cite&gt;&lt;/EndNote&gt;</w:instrText>
        </w:r>
        <w:r w:rsidR="00C23356" w:rsidRPr="00AC49EB">
          <w:fldChar w:fldCharType="separate"/>
        </w:r>
        <w:r w:rsidR="00C23356" w:rsidRPr="006B6CED">
          <w:rPr>
            <w:noProof/>
            <w:vertAlign w:val="superscript"/>
          </w:rPr>
          <w:t>86</w:t>
        </w:r>
        <w:r w:rsidR="00C23356" w:rsidRPr="00AC49EB">
          <w:fldChar w:fldCharType="end"/>
        </w:r>
      </w:hyperlink>
      <w:r w:rsidR="00B76A19">
        <w:rPr>
          <w:rFonts w:cs="Arial"/>
          <w:color w:val="000000"/>
          <w:shd w:val="clear" w:color="auto" w:fill="FFFFFF"/>
        </w:rPr>
        <w:t xml:space="preserve">  </w:t>
      </w:r>
      <w:r w:rsidR="002B4BB2">
        <w:rPr>
          <w:rFonts w:cs="Arial"/>
          <w:color w:val="000000"/>
          <w:shd w:val="clear" w:color="auto" w:fill="FFFFFF"/>
        </w:rPr>
        <w:t>gold,</w:t>
      </w:r>
      <w:hyperlink w:anchor="_ENREF_4" w:tooltip="Lashkor, 2014 #33" w:history="1">
        <w:r w:rsidR="00C23356" w:rsidRPr="00847E02">
          <w:rPr>
            <w:color w:val="000000" w:themeColor="text1"/>
          </w:rPr>
          <w:fldChar w:fldCharType="begin"/>
        </w:r>
        <w:r w:rsidR="00C23356">
          <w:rPr>
            <w:color w:val="000000" w:themeColor="text1"/>
          </w:rPr>
          <w:instrText xml:space="preserve"> ADDIN EN.CITE &lt;EndNote&gt;&lt;Cite&gt;&lt;Author&gt;Lashkor&lt;/Author&gt;&lt;Year&gt;2014&lt;/Year&gt;&lt;RecNum&gt;33&lt;/RecNum&gt;&lt;DisplayText&gt;&lt;style face="superscript"&gt;4&lt;/style&gt;&lt;/DisplayText&gt;&lt;record&gt;&lt;rec-number&gt;33&lt;/rec-number&gt;&lt;foreign-keys&gt;&lt;key app="EN" db-id="9atvsvst3zdwxmep5rzpds2c0teve2rp0ra0"&gt;33&lt;/key&gt;&lt;/foreign-keys&gt;&lt;ref-type name="Journal Article"&gt;17&lt;/ref-type&gt;&lt;contributors&gt;&lt;authors&gt;&lt;author&gt;Lashkor, Minhaj&lt;/author&gt;&lt;author&gt;Rawson, Frankie J.&lt;/author&gt;&lt;author&gt;Stephenson-Brown, Alex&lt;/author&gt;&lt;author&gt;Preece, Jon A.&lt;/author&gt;&lt;author&gt;Mendes, Paula M.&lt;/author&gt;&lt;/authors&gt;&lt;/contributors&gt;&lt;titles&gt;&lt;title&gt;Electrically-Driven Modulation of Surface-Grafted RGD Peptides for Manipulation of Cell Adhesion&lt;/title&gt;&lt;secondary-title&gt;Chemical Communications&lt;/secondary-title&gt;&lt;alt-title&gt;Chem. Commun.&lt;/alt-title&gt;&lt;/titles&gt;&lt;periodical&gt;&lt;full-title&gt;Chemical Communications&lt;/full-title&gt;&lt;abbr-1&gt;Chem. Commun.&lt;/abbr-1&gt;&lt;/periodical&gt;&lt;alt-periodical&gt;&lt;full-title&gt;Chemical Communications&lt;/full-title&gt;&lt;abbr-1&gt;Chem. Commun.&lt;/abbr-1&gt;&lt;/alt-periodical&gt;&lt;pages&gt;15589-15592&lt;/pages&gt;&lt;volume&gt;50&lt;/volume&gt;&lt;number&gt;98&lt;/number&gt;&lt;dates&gt;&lt;year&gt;2014&lt;/year&gt;&lt;pub-dates&gt;&lt;date&gt;2014&lt;/date&gt;&lt;/pub-dates&gt;&lt;/dates&gt;&lt;isbn&gt;1359-7345&lt;/isbn&gt;&lt;accession-num&gt;WOS:000345207900025&lt;/accession-num&gt;&lt;urls&gt;&lt;related-urls&gt;&lt;url&gt;&amp;lt;Go to ISI&amp;gt;://WOS:000345207900025&lt;/url&gt;&lt;/related-urls&gt;&lt;/urls&gt;&lt;electronic-resource-num&gt;10.1039/c4cc06649a&lt;/electronic-resource-num&gt;&lt;/record&gt;&lt;/Cite&gt;&lt;/EndNote&gt;</w:instrText>
        </w:r>
        <w:r w:rsidR="00C23356" w:rsidRPr="00847E02">
          <w:rPr>
            <w:color w:val="000000" w:themeColor="text1"/>
          </w:rPr>
          <w:fldChar w:fldCharType="separate"/>
        </w:r>
        <w:r w:rsidR="00C23356" w:rsidRPr="00AF1CFE">
          <w:rPr>
            <w:noProof/>
            <w:color w:val="000000" w:themeColor="text1"/>
            <w:vertAlign w:val="superscript"/>
          </w:rPr>
          <w:t>4</w:t>
        </w:r>
        <w:r w:rsidR="00C23356" w:rsidRPr="00847E02">
          <w:rPr>
            <w:color w:val="000000" w:themeColor="text1"/>
          </w:rPr>
          <w:fldChar w:fldCharType="end"/>
        </w:r>
      </w:hyperlink>
      <w:r w:rsidR="002B4BB2">
        <w:rPr>
          <w:rFonts w:cs="Arial"/>
          <w:color w:val="000000"/>
          <w:shd w:val="clear" w:color="auto" w:fill="FFFFFF"/>
        </w:rPr>
        <w:t xml:space="preserve"> </w:t>
      </w:r>
      <w:r w:rsidR="00E94DE5">
        <w:rPr>
          <w:rFonts w:cs="Arial"/>
          <w:color w:val="000000"/>
          <w:shd w:val="clear" w:color="auto" w:fill="FFFFFF"/>
        </w:rPr>
        <w:t>silicon</w:t>
      </w:r>
      <w:r w:rsidR="00E9220E">
        <w:rPr>
          <w:rFonts w:cs="Arial"/>
          <w:color w:val="000000"/>
          <w:shd w:val="clear" w:color="auto" w:fill="FFFFFF"/>
        </w:rPr>
        <w:t>,</w:t>
      </w:r>
      <w:hyperlink w:anchor="_ENREF_56" w:tooltip="Ng, 2012 #53" w:history="1">
        <w:r w:rsidR="00C23356" w:rsidRPr="00C43851">
          <w:fldChar w:fldCharType="begin"/>
        </w:r>
        <w:r w:rsidR="00C23356">
          <w:instrText xml:space="preserve"> ADDIN EN.CITE &lt;EndNote&gt;&lt;Cite&gt;&lt;Author&gt;Ng&lt;/Author&gt;&lt;Year&gt;2012&lt;/Year&gt;&lt;RecNum&gt;53&lt;/RecNum&gt;&lt;DisplayText&gt;&lt;style face="superscript"&gt;56&lt;/style&gt;&lt;/DisplayText&gt;&lt;record&gt;&lt;rec-number&gt;53&lt;/rec-number&gt;&lt;foreign-keys&gt;&lt;key app="EN" db-id="9atvsvst3zdwxmep5rzpds2c0teve2rp0ra0"&gt;53&lt;/key&gt;&lt;/foreign-keys&gt;&lt;ref-type name="Journal Article"&gt;17&lt;/ref-type&gt;&lt;contributors&gt;&lt;authors&gt;&lt;author&gt;Ng, C. C. A.&lt;/author&gt;&lt;author&gt;Magenau, A. &lt;/author&gt;&lt;author&gt;Ngalim, S. H.&lt;/author&gt;&lt;author&gt;Ciampi, S.&lt;/author&gt;&lt;author&gt;Chockalingham, M.&lt;/author&gt;&lt;author&gt;Harper, J. B.&lt;/author&gt;&lt;author&gt;Gaus, K.&lt;/author&gt;&lt;author&gt;Gooding, J. J.&lt;/author&gt;&lt;/authors&gt;&lt;/contributors&gt;&lt;titles&gt;&lt;title&gt;Using an Electrical Potential to Reversibly Switch Surfaces between Two States for Dynamically Controlling Cell Adhesion&lt;/title&gt;&lt;secondary-title&gt;Angew. Chem. Int. Ed.&lt;/secondary-title&gt;&lt;alt-title&gt;Angew. Chem. Int. Ed.&lt;/alt-title&gt;&lt;/titles&gt;&lt;periodical&gt;&lt;full-title&gt;Angew. Chem. Int. Ed.&lt;/full-title&gt;&lt;/periodical&gt;&lt;alt-periodical&gt;&lt;full-title&gt;Angew. Chem. Int. Ed.&lt;/full-title&gt;&lt;/alt-periodical&gt;&lt;pages&gt;1-6&lt;/pages&gt;&lt;volume&gt;51&lt;/volume&gt;&lt;dates&gt;&lt;year&gt;2012&lt;/year&gt;&lt;/dates&gt;&lt;urls&gt;&lt;/urls&gt;&lt;/record&gt;&lt;/Cite&gt;&lt;/EndNote&gt;</w:instrText>
        </w:r>
        <w:r w:rsidR="00C23356" w:rsidRPr="00C43851">
          <w:fldChar w:fldCharType="separate"/>
        </w:r>
        <w:r w:rsidR="00C23356" w:rsidRPr="00AD4129">
          <w:rPr>
            <w:noProof/>
            <w:vertAlign w:val="superscript"/>
          </w:rPr>
          <w:t>56</w:t>
        </w:r>
        <w:r w:rsidR="00C23356" w:rsidRPr="00C43851">
          <w:fldChar w:fldCharType="end"/>
        </w:r>
      </w:hyperlink>
      <w:r w:rsidR="00E9220E">
        <w:rPr>
          <w:rFonts w:cs="Arial"/>
          <w:color w:val="000000"/>
          <w:shd w:val="clear" w:color="auto" w:fill="FFFFFF"/>
        </w:rPr>
        <w:t xml:space="preserve"> glass</w:t>
      </w:r>
      <w:hyperlink w:anchor="_ENREF_28" w:tooltip="Kadem, 2016 #17" w:history="1">
        <w:r w:rsidR="00C23356">
          <w:fldChar w:fldCharType="begin"/>
        </w:r>
        <w:r w:rsidR="00C23356">
          <w:instrText xml:space="preserve"> ADDIN EN.CITE &lt;EndNote&gt;&lt;Cite&gt;&lt;Author&gt;Kadem&lt;/Author&gt;&lt;Year&gt;2016&lt;/Year&gt;&lt;RecNum&gt;17&lt;/RecNum&gt;&lt;DisplayText&gt;&lt;style face="superscript"&gt;28&lt;/style&gt;&lt;/DisplayText&gt;&lt;record&gt;&lt;rec-number&gt;17&lt;/rec-number&gt;&lt;foreign-keys&gt;&lt;key app="EN" db-id="9atvsvst3zdwxmep5rzpds2c0teve2rp0ra0"&gt;17&lt;/key&gt;&lt;/foreign-keys&gt;&lt;ref-type name="Journal Article"&gt;17&lt;/ref-type&gt;&lt;contributors&gt;&lt;authors&gt;&lt;author&gt;Kadem, L. F.&lt;/author&gt;&lt;author&gt;Holz, M.&lt;/author&gt;&lt;author&gt;Suana, K. G.&lt;/author&gt;&lt;author&gt;Li, Q.&lt;/author&gt;&lt;author&gt;Lamprecht, C.&lt;/author&gt;&lt;author&gt;Herges, R.&lt;/author&gt;&lt;author&gt;Selhuber-Unkel, C.&lt;/author&gt;&lt;/authors&gt;&lt;/contributors&gt;&lt;auth-address&gt;Institute for Materials Science, University of Kiel, Kaiserstr. 2, 24143, Kiel, Germany.&amp;#xD;Otto-Diels-Institute of Organic Chemistry, University of Kiel, Otto-Hahn-Platz 4, 24098, Kiel, Germany.&lt;/auth-address&gt;&lt;titles&gt;&lt;title&gt;Rapid Reversible Photoswitching of Integrin-Mediated Adhesion at the Single-Cell Level&lt;/title&gt;&lt;secondary-title&gt;Adv Mater&lt;/secondary-title&gt;&lt;alt-title&gt;Adv. Mater.&lt;/alt-title&gt;&lt;/titles&gt;&lt;periodical&gt;&lt;full-title&gt;Adv Mater&lt;/full-title&gt;&lt;/periodical&gt;&lt;alt-periodical&gt;&lt;full-title&gt;Advanced Materials&lt;/full-title&gt;&lt;abbr-1&gt;Adv. Mater.&lt;/abbr-1&gt;&lt;/alt-periodical&gt;&lt;pages&gt;1799-802&lt;/pages&gt;&lt;volume&gt;28&lt;/volume&gt;&lt;number&gt;9&lt;/number&gt;&lt;keywords&gt;&lt;keyword&gt;atomic force microscopy&lt;/keyword&gt;&lt;keyword&gt;cell adhesion&lt;/keyword&gt;&lt;keyword&gt;integrin&lt;/keyword&gt;&lt;keyword&gt;photoswitching&lt;/keyword&gt;&lt;keyword&gt;surface chemistry&lt;/keyword&gt;&lt;/keywords&gt;&lt;dates&gt;&lt;year&gt;2016&lt;/year&gt;&lt;pub-dates&gt;&lt;date&gt;Mar 2&lt;/date&gt;&lt;/pub-dates&gt;&lt;/dates&gt;&lt;isbn&gt;1521-4095 (Electronic)&amp;#xD;0935-9648 (Linking)&lt;/isbn&gt;&lt;accession-num&gt;26685922&lt;/accession-num&gt;&lt;urls&gt;&lt;related-urls&gt;&lt;url&gt;https://www.ncbi.nlm.nih.gov/pubmed/26685922&lt;/url&gt;&lt;/related-urls&gt;&lt;/urls&gt;&lt;electronic-resource-num&gt;10.1002/adma.201504394&lt;/electronic-resource-num&gt;&lt;/record&gt;&lt;/Cite&gt;&lt;/EndNote&gt;</w:instrText>
        </w:r>
        <w:r w:rsidR="00C23356">
          <w:fldChar w:fldCharType="separate"/>
        </w:r>
        <w:r w:rsidR="00C23356" w:rsidRPr="00AD4129">
          <w:rPr>
            <w:noProof/>
            <w:vertAlign w:val="superscript"/>
          </w:rPr>
          <w:t>28</w:t>
        </w:r>
        <w:r w:rsidR="00C23356">
          <w:fldChar w:fldCharType="end"/>
        </w:r>
      </w:hyperlink>
      <w:r w:rsidR="00E9220E" w:rsidRPr="00E9220E">
        <w:t xml:space="preserve"> </w:t>
      </w:r>
      <w:r w:rsidR="00E9220E">
        <w:t xml:space="preserve">or </w:t>
      </w:r>
      <w:r w:rsidR="00E9220E" w:rsidRPr="00E4182C">
        <w:t>quartz</w:t>
      </w:r>
      <w:hyperlink w:anchor="_ENREF_88" w:tooltip="Gong, 2011 #54" w:history="1">
        <w:r w:rsidR="00C23356">
          <w:fldChar w:fldCharType="begin"/>
        </w:r>
        <w:r w:rsidR="00C23356">
          <w:instrText xml:space="preserve"> ADDIN EN.CITE &lt;EndNote&gt;&lt;Cite&gt;&lt;Author&gt;Gong&lt;/Author&gt;&lt;Year&gt;2011&lt;/Year&gt;&lt;RecNum&gt;54&lt;/RecNum&gt;&lt;DisplayText&gt;&lt;style face="superscript"&gt;88&lt;/style&gt;&lt;/DisplayText&gt;&lt;record&gt;&lt;rec-number&gt;54&lt;/rec-number&gt;&lt;foreign-keys&gt;&lt;key app="EN" db-id="9atvsvst3zdwxmep5rzpds2c0teve2rp0ra0"&gt;54&lt;/key&gt;&lt;/foreign-keys&gt;&lt;ref-type name="Journal Article"&gt;17&lt;/ref-type&gt;&lt;contributors&gt;&lt;authors&gt;&lt;author&gt;Gong, Y.&lt;/author&gt;&lt;author&gt;Li, C.&lt;/author&gt;&lt;author&gt;Yang, J.&lt;/author&gt;&lt;author&gt;Wang, H.&lt;/author&gt;&lt;author&gt;Zhuo, R.&lt;/author&gt;&lt;author&gt;Zhang, X.&lt;/author&gt;&lt;/authors&gt;&lt;/contributors&gt;&lt;titles&gt;&lt;title&gt;Photoresponsive “Smart Template” via Host Guest Interaction for Reversible Cell Adhesion&lt;/title&gt;&lt;secondary-title&gt;Macromolecules&lt;/secondary-title&gt;&lt;alt-title&gt;Macromolecules&lt;/alt-title&gt;&lt;/titles&gt;&lt;periodical&gt;&lt;full-title&gt;Macromolecules&lt;/full-title&gt;&lt;/periodical&gt;&lt;alt-periodical&gt;&lt;full-title&gt;Macromolecules&lt;/full-title&gt;&lt;/alt-periodical&gt;&lt;pages&gt;7499-7502&lt;/pages&gt;&lt;volume&gt;44&lt;/volume&gt;&lt;dates&gt;&lt;year&gt;2011&lt;/year&gt;&lt;/dates&gt;&lt;urls&gt;&lt;/urls&gt;&lt;/record&gt;&lt;/Cite&gt;&lt;/EndNote&gt;</w:instrText>
        </w:r>
        <w:r w:rsidR="00C23356">
          <w:fldChar w:fldCharType="separate"/>
        </w:r>
        <w:r w:rsidR="00C23356" w:rsidRPr="006B6CED">
          <w:rPr>
            <w:noProof/>
            <w:vertAlign w:val="superscript"/>
          </w:rPr>
          <w:t>88</w:t>
        </w:r>
        <w:r w:rsidR="00C23356">
          <w:fldChar w:fldCharType="end"/>
        </w:r>
      </w:hyperlink>
      <w:r w:rsidR="002B4BB2">
        <w:rPr>
          <w:rFonts w:cs="Arial"/>
          <w:color w:val="000000"/>
          <w:shd w:val="clear" w:color="auto" w:fill="FFFFFF"/>
        </w:rPr>
        <w:t xml:space="preserve"> and </w:t>
      </w:r>
      <w:r w:rsidR="00801BFD">
        <w:rPr>
          <w:rFonts w:cs="Arial"/>
          <w:color w:val="000000"/>
          <w:shd w:val="clear" w:color="auto" w:fill="FFFFFF"/>
        </w:rPr>
        <w:t>shown to be modulated</w:t>
      </w:r>
      <w:r w:rsidR="00E9220E">
        <w:rPr>
          <w:rFonts w:cs="Arial"/>
          <w:color w:val="000000"/>
          <w:shd w:val="clear" w:color="auto" w:fill="FFFFFF"/>
        </w:rPr>
        <w:t xml:space="preserve"> to</w:t>
      </w:r>
      <w:r w:rsidR="004479D8">
        <w:rPr>
          <w:rFonts w:cs="Arial"/>
          <w:color w:val="000000"/>
          <w:shd w:val="clear" w:color="auto" w:fill="FFFFFF"/>
        </w:rPr>
        <w:t xml:space="preserve"> promote or inhibit cell adhesion</w:t>
      </w:r>
      <w:r w:rsidR="002B4BB2">
        <w:rPr>
          <w:rFonts w:cs="Arial"/>
          <w:color w:val="000000"/>
          <w:shd w:val="clear" w:color="auto" w:fill="FFFFFF"/>
        </w:rPr>
        <w:t>.</w:t>
      </w:r>
      <w:r w:rsidR="00026AC3">
        <w:rPr>
          <w:rFonts w:cs="Arial"/>
          <w:color w:val="000000"/>
          <w:shd w:val="clear" w:color="auto" w:fill="FFFFFF"/>
        </w:rPr>
        <w:t xml:space="preserve"> </w:t>
      </w:r>
      <w:r w:rsidR="00B41B84">
        <w:rPr>
          <w:rFonts w:cs="Arial"/>
          <w:color w:val="000000"/>
          <w:shd w:val="clear" w:color="auto" w:fill="FFFFFF"/>
        </w:rPr>
        <w:t xml:space="preserve">Two main approaches have been followed to control cell adhesion using the RGD peptide. </w:t>
      </w:r>
      <w:r w:rsidR="00ED237E">
        <w:rPr>
          <w:rFonts w:cs="Arial"/>
          <w:color w:val="000000"/>
          <w:shd w:val="clear" w:color="auto" w:fill="FFFFFF"/>
        </w:rPr>
        <w:t>The first one consists on taking advantage of non-covalent interactions to capture the RGD peptide on the surface, thus promoting cell adhesion, which is then followed by the breakage of the non-covalent interactions using external stimulation to release the RGD peptide and</w:t>
      </w:r>
      <w:r w:rsidR="00B346CD">
        <w:rPr>
          <w:rFonts w:cs="Arial"/>
          <w:color w:val="000000"/>
          <w:shd w:val="clear" w:color="auto" w:fill="FFFFFF"/>
        </w:rPr>
        <w:t>,</w:t>
      </w:r>
      <w:r w:rsidR="00ED237E">
        <w:rPr>
          <w:rFonts w:cs="Arial"/>
          <w:color w:val="000000"/>
          <w:shd w:val="clear" w:color="auto" w:fill="FFFFFF"/>
        </w:rPr>
        <w:t xml:space="preserve"> subsequently</w:t>
      </w:r>
      <w:r w:rsidR="00B346CD">
        <w:rPr>
          <w:rFonts w:cs="Arial"/>
          <w:color w:val="000000"/>
          <w:shd w:val="clear" w:color="auto" w:fill="FFFFFF"/>
        </w:rPr>
        <w:t>,</w:t>
      </w:r>
      <w:r w:rsidR="00ED237E">
        <w:rPr>
          <w:rFonts w:cs="Arial"/>
          <w:color w:val="000000"/>
          <w:shd w:val="clear" w:color="auto" w:fill="FFFFFF"/>
        </w:rPr>
        <w:t xml:space="preserve"> the attached cells. The second approach </w:t>
      </w:r>
      <w:r w:rsidR="00B41B84">
        <w:rPr>
          <w:rFonts w:cs="Arial"/>
          <w:color w:val="000000"/>
          <w:shd w:val="clear" w:color="auto" w:fill="FFFFFF"/>
        </w:rPr>
        <w:t xml:space="preserve">relies on masking or unmasking the RGD peptide using stimuli-responsive components presented on the modified surface. </w:t>
      </w:r>
      <w:r w:rsidR="00BB47AB">
        <w:rPr>
          <w:rFonts w:cs="Arial"/>
          <w:color w:val="000000"/>
          <w:shd w:val="clear" w:color="auto" w:fill="FFFFFF"/>
        </w:rPr>
        <w:t>In this scenario, s</w:t>
      </w:r>
      <w:r w:rsidR="00BB47AB" w:rsidRPr="00BB47AB">
        <w:rPr>
          <w:rFonts w:cs="Arial"/>
          <w:color w:val="000000"/>
          <w:shd w:val="clear" w:color="auto" w:fill="FFFFFF"/>
        </w:rPr>
        <w:t>mall changes in the conformation/orientation of the RGD peptide on the surface are able to modulate the availability and potency of the RGD sites for cell surface receptors.</w:t>
      </w:r>
    </w:p>
    <w:p w14:paraId="4401E6E5" w14:textId="4EE52E16" w:rsidR="00DF655D" w:rsidRDefault="00ED237E" w:rsidP="00853DA9">
      <w:pPr>
        <w:spacing w:after="0" w:line="480" w:lineRule="auto"/>
        <w:ind w:firstLine="450"/>
        <w:jc w:val="both"/>
      </w:pPr>
      <w:r>
        <w:t xml:space="preserve">Regarding the first approach, </w:t>
      </w:r>
      <w:r w:rsidR="00DF655D" w:rsidRPr="00E4182C">
        <w:t>thermo-responsive recognition sites</w:t>
      </w:r>
      <w:r w:rsidR="00DF655D">
        <w:t xml:space="preserve"> </w:t>
      </w:r>
      <w:r w:rsidR="00DC532E">
        <w:t xml:space="preserve">have been formed via molecular imprinting </w:t>
      </w:r>
      <w:r w:rsidR="00DF655D">
        <w:t xml:space="preserve">on PNIPAM-based hydrogels to </w:t>
      </w:r>
      <w:r w:rsidR="00DF655D" w:rsidRPr="00E4182C">
        <w:t>specific</w:t>
      </w:r>
      <w:r w:rsidR="00DF655D">
        <w:t>ally recognize the RGD peptide</w:t>
      </w:r>
      <w:r w:rsidR="00DC532E">
        <w:t xml:space="preserve"> (Figure 4B)</w:t>
      </w:r>
      <w:r w:rsidR="00DF655D">
        <w:t>.</w:t>
      </w:r>
      <w:hyperlink w:anchor="_ENREF_86" w:tooltip="Pan, 2013 #51" w:history="1">
        <w:r w:rsidR="00C23356" w:rsidRPr="00AC49EB">
          <w:fldChar w:fldCharType="begin"/>
        </w:r>
        <w:r w:rsidR="00C23356">
          <w:instrText xml:space="preserve"> ADDIN EN.CITE &lt;EndNote&gt;&lt;Cite&gt;&lt;Author&gt;Pan&lt;/Author&gt;&lt;Year&gt;2013&lt;/Year&gt;&lt;RecNum&gt;51&lt;/RecNum&gt;&lt;DisplayText&gt;&lt;style face="superscript"&gt;86&lt;/style&gt;&lt;/DisplayText&gt;&lt;record&gt;&lt;rec-number&gt;51&lt;/rec-number&gt;&lt;foreign-keys&gt;&lt;key app="EN" db-id="9atvsvst3zdwxmep5rzpds2c0teve2rp0ra0"&gt;51&lt;/key&gt;&lt;/foreign-keys&gt;&lt;ref-type name="Journal Article"&gt;17&lt;/ref-type&gt;&lt;contributors&gt;&lt;authors&gt;&lt;author&gt;Pan, G.&lt;/author&gt;&lt;author&gt;Guo, Q.&lt;/author&gt;&lt;author&gt;Ma, Y. &lt;/author&gt;&lt;author&gt;Yang, H.&lt;/author&gt;&lt;author&gt;Li, B.&lt;/author&gt;&lt;/authors&gt;&lt;/contributors&gt;&lt;titles&gt;&lt;title&gt;Thermo-Responsive Hydrogel Layers Imprinted with RGDS Peptide: A System for Harvesting Cell Sheets&lt;/title&gt;&lt;secondary-title&gt;Angew. Chem. Int. Ed.&lt;/secondary-title&gt;&lt;alt-title&gt;Angew. Chem. Int. Ed.&lt;/alt-title&gt;&lt;/titles&gt;&lt;periodical&gt;&lt;full-title&gt;Angew. Chem. Int. Ed.&lt;/full-title&gt;&lt;/periodical&gt;&lt;alt-periodical&gt;&lt;full-title&gt;Angew. Chem. Int. Ed.&lt;/full-title&gt;&lt;/alt-periodical&gt;&lt;pages&gt;1-6&lt;/pages&gt;&lt;volume&gt;52&lt;/volume&gt;&lt;dates&gt;&lt;year&gt;2013&lt;/year&gt;&lt;/dates&gt;&lt;urls&gt;&lt;/urls&gt;&lt;/record&gt;&lt;/Cite&gt;&lt;/EndNote&gt;</w:instrText>
        </w:r>
        <w:r w:rsidR="00C23356" w:rsidRPr="00AC49EB">
          <w:fldChar w:fldCharType="separate"/>
        </w:r>
        <w:r w:rsidR="00C23356" w:rsidRPr="006B6CED">
          <w:rPr>
            <w:noProof/>
            <w:vertAlign w:val="superscript"/>
          </w:rPr>
          <w:t>86</w:t>
        </w:r>
        <w:r w:rsidR="00C23356" w:rsidRPr="00AC49EB">
          <w:fldChar w:fldCharType="end"/>
        </w:r>
      </w:hyperlink>
      <w:r w:rsidR="00DF655D" w:rsidRPr="00B76A19">
        <w:t xml:space="preserve"> </w:t>
      </w:r>
      <w:r w:rsidR="00DF655D">
        <w:t xml:space="preserve">The presence of PNIPAM allows that specific recognition sites are formed at </w:t>
      </w:r>
      <w:r w:rsidR="00DF655D" w:rsidRPr="005C60F7">
        <w:t>37</w:t>
      </w:r>
      <w:r w:rsidR="00DF655D" w:rsidRPr="005C60F7">
        <w:rPr>
          <w:vertAlign w:val="superscript"/>
        </w:rPr>
        <w:t>o</w:t>
      </w:r>
      <w:r w:rsidR="00DF655D" w:rsidRPr="005C60F7">
        <w:t>C</w:t>
      </w:r>
      <w:r w:rsidR="00DF655D">
        <w:t xml:space="preserve"> but then disrupted at </w:t>
      </w:r>
      <w:r w:rsidR="00DF655D" w:rsidRPr="005C60F7">
        <w:t>20</w:t>
      </w:r>
      <w:r w:rsidR="00DF655D" w:rsidRPr="005C60F7">
        <w:rPr>
          <w:vertAlign w:val="superscript"/>
        </w:rPr>
        <w:t>o</w:t>
      </w:r>
      <w:r w:rsidR="00DF655D" w:rsidRPr="005C60F7">
        <w:t>C</w:t>
      </w:r>
      <w:r w:rsidR="00DF655D">
        <w:t>. Consequently, t</w:t>
      </w:r>
      <w:r w:rsidR="00DF655D" w:rsidRPr="005C60F7">
        <w:t>he collapse of the PNIPAM hydrogel at 37</w:t>
      </w:r>
      <w:r w:rsidR="00DF655D" w:rsidRPr="005C60F7">
        <w:rPr>
          <w:vertAlign w:val="superscript"/>
        </w:rPr>
        <w:t>o</w:t>
      </w:r>
      <w:r w:rsidR="00DF655D" w:rsidRPr="005C60F7">
        <w:t xml:space="preserve">C allows specific binding </w:t>
      </w:r>
      <w:r w:rsidR="00DF655D" w:rsidRPr="005C60F7">
        <w:lastRenderedPageBreak/>
        <w:t>of the RGD peptide and promotion of cell adhesion, while its swelling at 20</w:t>
      </w:r>
      <w:r w:rsidR="00DF655D" w:rsidRPr="005C60F7">
        <w:rPr>
          <w:vertAlign w:val="superscript"/>
        </w:rPr>
        <w:t>o</w:t>
      </w:r>
      <w:r w:rsidR="00DF655D" w:rsidRPr="005C60F7">
        <w:t>C triggers the release of the RGD peptide and subsequent cell detachment.</w:t>
      </w:r>
      <w:r w:rsidR="00DF655D">
        <w:t xml:space="preserve"> </w:t>
      </w:r>
    </w:p>
    <w:p w14:paraId="1803C1BA" w14:textId="77777777" w:rsidR="00DF655D" w:rsidRDefault="00DF655D" w:rsidP="00DF655D">
      <w:pPr>
        <w:keepNext/>
        <w:jc w:val="center"/>
      </w:pPr>
      <w:r>
        <w:rPr>
          <w:noProof/>
          <w:lang w:eastAsia="en-GB"/>
        </w:rPr>
        <w:drawing>
          <wp:inline distT="0" distB="0" distL="0" distR="0" wp14:anchorId="69C08B2D" wp14:editId="1AA8384F">
            <wp:extent cx="5400040" cy="3841115"/>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4.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00040" cy="3841115"/>
                    </a:xfrm>
                    <a:prstGeom prst="rect">
                      <a:avLst/>
                    </a:prstGeom>
                  </pic:spPr>
                </pic:pic>
              </a:graphicData>
            </a:graphic>
          </wp:inline>
        </w:drawing>
      </w:r>
    </w:p>
    <w:p w14:paraId="632BAA93" w14:textId="77777777" w:rsidR="00DF655D" w:rsidRPr="00DF655D" w:rsidRDefault="00DF655D" w:rsidP="00DF655D">
      <w:pPr>
        <w:pStyle w:val="Caption"/>
        <w:jc w:val="both"/>
        <w:rPr>
          <w:rFonts w:asciiTheme="minorHAnsi" w:hAnsiTheme="minorHAnsi"/>
          <w:b w:val="0"/>
          <w:sz w:val="22"/>
          <w:szCs w:val="22"/>
        </w:rPr>
      </w:pPr>
      <w:r w:rsidRPr="00DF655D">
        <w:rPr>
          <w:rFonts w:asciiTheme="minorHAnsi" w:hAnsiTheme="minorHAnsi"/>
          <w:sz w:val="22"/>
          <w:szCs w:val="22"/>
        </w:rPr>
        <w:t xml:space="preserve">Figure </w:t>
      </w:r>
      <w:r w:rsidRPr="00DF655D">
        <w:rPr>
          <w:rFonts w:asciiTheme="minorHAnsi" w:hAnsiTheme="minorHAnsi"/>
          <w:sz w:val="22"/>
          <w:szCs w:val="22"/>
        </w:rPr>
        <w:fldChar w:fldCharType="begin"/>
      </w:r>
      <w:r w:rsidRPr="00DF655D">
        <w:rPr>
          <w:rFonts w:asciiTheme="minorHAnsi" w:hAnsiTheme="minorHAnsi"/>
          <w:sz w:val="22"/>
          <w:szCs w:val="22"/>
        </w:rPr>
        <w:instrText xml:space="preserve"> SEQ Figure \* ARABIC </w:instrText>
      </w:r>
      <w:r w:rsidRPr="00DF655D">
        <w:rPr>
          <w:rFonts w:asciiTheme="minorHAnsi" w:hAnsiTheme="minorHAnsi"/>
          <w:sz w:val="22"/>
          <w:szCs w:val="22"/>
        </w:rPr>
        <w:fldChar w:fldCharType="separate"/>
      </w:r>
      <w:r w:rsidR="007C278F">
        <w:rPr>
          <w:rFonts w:asciiTheme="minorHAnsi" w:hAnsiTheme="minorHAnsi"/>
          <w:noProof/>
          <w:sz w:val="22"/>
          <w:szCs w:val="22"/>
        </w:rPr>
        <w:t>4</w:t>
      </w:r>
      <w:r w:rsidRPr="00DF655D">
        <w:rPr>
          <w:rFonts w:asciiTheme="minorHAnsi" w:hAnsiTheme="minorHAnsi"/>
          <w:sz w:val="22"/>
          <w:szCs w:val="22"/>
        </w:rPr>
        <w:fldChar w:fldCharType="end"/>
      </w:r>
      <w:r w:rsidRPr="00DF655D">
        <w:rPr>
          <w:rFonts w:asciiTheme="minorHAnsi" w:hAnsiTheme="minorHAnsi"/>
          <w:sz w:val="22"/>
          <w:szCs w:val="22"/>
        </w:rPr>
        <w:t xml:space="preserve"> - </w:t>
      </w:r>
      <w:r w:rsidRPr="00DF655D">
        <w:rPr>
          <w:rFonts w:asciiTheme="minorHAnsi" w:hAnsiTheme="minorHAnsi"/>
          <w:b w:val="0"/>
          <w:sz w:val="22"/>
          <w:szCs w:val="22"/>
        </w:rPr>
        <w:t>Illustration of two approaches for cell adhesion-detachment regulation. Both use the temperature-responsive hydrogel PNIPAM, which at high temperatures exhibits hydrophobic properties and</w:t>
      </w:r>
      <w:r w:rsidR="00251C8E">
        <w:rPr>
          <w:rFonts w:asciiTheme="minorHAnsi" w:hAnsiTheme="minorHAnsi"/>
          <w:b w:val="0"/>
          <w:sz w:val="22"/>
          <w:szCs w:val="22"/>
        </w:rPr>
        <w:t xml:space="preserve"> it</w:t>
      </w:r>
      <w:r w:rsidRPr="00DF655D">
        <w:rPr>
          <w:rFonts w:asciiTheme="minorHAnsi" w:hAnsiTheme="minorHAnsi"/>
          <w:b w:val="0"/>
          <w:sz w:val="22"/>
          <w:szCs w:val="22"/>
        </w:rPr>
        <w:t xml:space="preserve"> is presented in a collapsed morphology that excludes solvent, while at low temperatures it is hydrophilic and is presented in an extended, solvent-swelled conformation. </w:t>
      </w:r>
      <w:r w:rsidRPr="00DF655D">
        <w:rPr>
          <w:rFonts w:asciiTheme="minorHAnsi" w:hAnsiTheme="minorHAnsi"/>
          <w:sz w:val="22"/>
          <w:szCs w:val="22"/>
        </w:rPr>
        <w:t xml:space="preserve">(A) </w:t>
      </w:r>
      <w:r w:rsidRPr="00DF655D">
        <w:rPr>
          <w:rFonts w:asciiTheme="minorHAnsi" w:hAnsiTheme="minorHAnsi"/>
          <w:b w:val="0"/>
          <w:sz w:val="22"/>
          <w:szCs w:val="22"/>
        </w:rPr>
        <w:t xml:space="preserve">BSA-biotin conjugate works as an anchor between the cell and the PNIPAM via hydrophobic interactions contributing to cell attachment. Under an extended conformation, interactions between BSA and the hydrogel are disrupted, resulting on the release of the cells. </w:t>
      </w:r>
      <w:r w:rsidRPr="00DF655D">
        <w:rPr>
          <w:rFonts w:asciiTheme="minorHAnsi" w:hAnsiTheme="minorHAnsi"/>
          <w:sz w:val="22"/>
          <w:szCs w:val="22"/>
        </w:rPr>
        <w:t>(B)</w:t>
      </w:r>
      <w:r w:rsidRPr="00DF655D">
        <w:rPr>
          <w:rFonts w:asciiTheme="minorHAnsi" w:hAnsiTheme="minorHAnsi"/>
          <w:b w:val="0"/>
          <w:sz w:val="22"/>
          <w:szCs w:val="22"/>
        </w:rPr>
        <w:t xml:space="preserve"> RGD molecules are molecular imprinted into the hydrogel providing cell attachment. The extension of the hydrogel changes the organization of the recognition sites, releasing RGD molecules and cells.</w:t>
      </w:r>
    </w:p>
    <w:p w14:paraId="1D3BB779" w14:textId="77777777" w:rsidR="00DF655D" w:rsidRDefault="00DF655D" w:rsidP="00DC532E">
      <w:pPr>
        <w:spacing w:after="0" w:line="480" w:lineRule="auto"/>
        <w:jc w:val="both"/>
      </w:pPr>
    </w:p>
    <w:p w14:paraId="16FA7048" w14:textId="77777777" w:rsidR="00DC532E" w:rsidRDefault="00DC532E" w:rsidP="00853DA9">
      <w:pPr>
        <w:spacing w:after="0" w:line="480" w:lineRule="auto"/>
        <w:ind w:firstLine="450"/>
        <w:jc w:val="both"/>
      </w:pPr>
    </w:p>
    <w:p w14:paraId="20B22D09" w14:textId="2E557CAD" w:rsidR="005B6D05" w:rsidRDefault="0093758D" w:rsidP="00853DA9">
      <w:pPr>
        <w:spacing w:after="0" w:line="480" w:lineRule="auto"/>
        <w:ind w:firstLine="450"/>
        <w:jc w:val="both"/>
      </w:pPr>
      <w:r>
        <w:t>In order to open the possibility for spatial control, c</w:t>
      </w:r>
      <w:r w:rsidR="00DC532E">
        <w:t>apturing and releasing of the RGD peptide has been achieved by using a</w:t>
      </w:r>
      <w:r w:rsidR="00ED237E">
        <w:t xml:space="preserve">zobenzene moieties to create reversible, </w:t>
      </w:r>
      <w:r w:rsidR="00ED237E" w:rsidRPr="00E9220E">
        <w:t>self-assembled supramolecular host-guest system</w:t>
      </w:r>
      <w:r w:rsidR="00ED237E">
        <w:t>s on surfaces</w:t>
      </w:r>
      <w:r w:rsidR="004D34AD">
        <w:t xml:space="preserve"> (Figure 5A)</w:t>
      </w:r>
      <w:r w:rsidR="00ED237E">
        <w:t>.</w:t>
      </w:r>
      <w:hyperlink w:anchor="_ENREF_88" w:tooltip="Gong, 2011 #54" w:history="1">
        <w:r w:rsidR="00C23356">
          <w:fldChar w:fldCharType="begin"/>
        </w:r>
        <w:r w:rsidR="00C23356">
          <w:instrText xml:space="preserve"> ADDIN EN.CITE &lt;EndNote&gt;&lt;Cite&gt;&lt;Author&gt;Gong&lt;/Author&gt;&lt;Year&gt;2011&lt;/Year&gt;&lt;RecNum&gt;54&lt;/RecNum&gt;&lt;DisplayText&gt;&lt;style face="superscript"&gt;88&lt;/style&gt;&lt;/DisplayText&gt;&lt;record&gt;&lt;rec-number&gt;54&lt;/rec-number&gt;&lt;foreign-keys&gt;&lt;key app="EN" db-id="9atvsvst3zdwxmep5rzpds2c0teve2rp0ra0"&gt;54&lt;/key&gt;&lt;/foreign-keys&gt;&lt;ref-type name="Journal Article"&gt;17&lt;/ref-type&gt;&lt;contributors&gt;&lt;authors&gt;&lt;author&gt;Gong, Y.&lt;/author&gt;&lt;author&gt;Li, C.&lt;/author&gt;&lt;author&gt;Yang, J.&lt;/author&gt;&lt;author&gt;Wang, H.&lt;/author&gt;&lt;author&gt;Zhuo, R.&lt;/author&gt;&lt;author&gt;Zhang, X.&lt;/author&gt;&lt;/authors&gt;&lt;/contributors&gt;&lt;titles&gt;&lt;title&gt;Photoresponsive “Smart Template” via Host Guest Interaction for Reversible Cell Adhesion&lt;/title&gt;&lt;secondary-title&gt;Macromolecules&lt;/secondary-title&gt;&lt;alt-title&gt;Macromolecules&lt;/alt-title&gt;&lt;/titles&gt;&lt;periodical&gt;&lt;full-title&gt;Macromolecules&lt;/full-title&gt;&lt;/periodical&gt;&lt;alt-periodical&gt;&lt;full-title&gt;Macromolecules&lt;/full-title&gt;&lt;/alt-periodical&gt;&lt;pages&gt;7499-7502&lt;/pages&gt;&lt;volume&gt;44&lt;/volume&gt;&lt;dates&gt;&lt;year&gt;2011&lt;/year&gt;&lt;/dates&gt;&lt;urls&gt;&lt;/urls&gt;&lt;/record&gt;&lt;/Cite&gt;&lt;/EndNote&gt;</w:instrText>
        </w:r>
        <w:r w:rsidR="00C23356">
          <w:fldChar w:fldCharType="separate"/>
        </w:r>
        <w:r w:rsidR="00C23356" w:rsidRPr="006B6CED">
          <w:rPr>
            <w:noProof/>
            <w:vertAlign w:val="superscript"/>
          </w:rPr>
          <w:t>88</w:t>
        </w:r>
        <w:r w:rsidR="00C23356">
          <w:fldChar w:fldCharType="end"/>
        </w:r>
      </w:hyperlink>
      <w:r w:rsidR="00ED237E">
        <w:t xml:space="preserve"> A surface-tethered </w:t>
      </w:r>
      <w:r w:rsidR="00ED237E" w:rsidRPr="00C16B53">
        <w:t>α-cyclodextrin (α-CD)</w:t>
      </w:r>
      <w:r w:rsidR="00ED237E">
        <w:t xml:space="preserve"> is able to bind an azobenzene moiety functionalised with the RGD peptide (Azo-RGD) in the </w:t>
      </w:r>
      <w:r w:rsidR="00ED237E" w:rsidRPr="00C137EC">
        <w:rPr>
          <w:i/>
        </w:rPr>
        <w:t>trans</w:t>
      </w:r>
      <w:r w:rsidR="00ED237E" w:rsidRPr="00C137EC">
        <w:t xml:space="preserve"> configuration</w:t>
      </w:r>
      <w:r w:rsidR="00ED237E">
        <w:t>, thus promoting cell attachment, while irradiation of the surface with UV light induces isomerization to the</w:t>
      </w:r>
      <w:r w:rsidR="00ED237E" w:rsidRPr="0068047C">
        <w:rPr>
          <w:i/>
        </w:rPr>
        <w:t xml:space="preserve"> cis</w:t>
      </w:r>
      <w:r w:rsidR="00ED237E">
        <w:t xml:space="preserve"> configuration, resulting in the release of Azo-RGD and cells. </w:t>
      </w:r>
      <w:r w:rsidR="00DC532E">
        <w:t xml:space="preserve">In this </w:t>
      </w:r>
      <w:r w:rsidR="00DC532E">
        <w:lastRenderedPageBreak/>
        <w:t>and other examples,</w:t>
      </w:r>
      <w:r w:rsidR="00DC532E">
        <w:fldChar w:fldCharType="begin"/>
      </w:r>
      <w:r w:rsidR="006B6CED">
        <w:instrText xml:space="preserve"> ADDIN EN.CITE &lt;EndNote&gt;&lt;Cite&gt;&lt;Author&gt;Gong&lt;/Author&gt;&lt;Year&gt;2011&lt;/Year&gt;&lt;RecNum&gt;54&lt;/RecNum&gt;&lt;DisplayText&gt;&lt;style face="superscript"&gt;86, 88&lt;/style&gt;&lt;/DisplayText&gt;&lt;record&gt;&lt;rec-number&gt;54&lt;/rec-number&gt;&lt;foreign-keys&gt;&lt;key app="EN" db-id="9atvsvst3zdwxmep5rzpds2c0teve2rp0ra0"&gt;54&lt;/key&gt;&lt;/foreign-keys&gt;&lt;ref-type name="Journal Article"&gt;17&lt;/ref-type&gt;&lt;contributors&gt;&lt;authors&gt;&lt;author&gt;Gong, Y.&lt;/author&gt;&lt;author&gt;Li, C.&lt;/author&gt;&lt;author&gt;Yang, J.&lt;/author&gt;&lt;author&gt;Wang, H.&lt;/author&gt;&lt;author&gt;Zhuo, R.&lt;/author&gt;&lt;author&gt;Zhang, X.&lt;/author&gt;&lt;/authors&gt;&lt;/contributors&gt;&lt;titles&gt;&lt;title&gt;Photoresponsive “Smart Template” via Host Guest Interaction for Reversible Cell Adhesion&lt;/title&gt;&lt;secondary-title&gt;Macromolecules&lt;/secondary-title&gt;&lt;alt-title&gt;Macromolecules&lt;/alt-title&gt;&lt;/titles&gt;&lt;periodical&gt;&lt;full-title&gt;Macromolecules&lt;/full-title&gt;&lt;/periodical&gt;&lt;alt-periodical&gt;&lt;full-title&gt;Macromolecules&lt;/full-title&gt;&lt;/alt-periodical&gt;&lt;pages&gt;7499-7502&lt;/pages&gt;&lt;volume&gt;44&lt;/volume&gt;&lt;dates&gt;&lt;year&gt;2011&lt;/year&gt;&lt;/dates&gt;&lt;urls&gt;&lt;/urls&gt;&lt;/record&gt;&lt;/Cite&gt;&lt;Cite&gt;&lt;Author&gt;Pan&lt;/Author&gt;&lt;Year&gt;2013&lt;/Year&gt;&lt;RecNum&gt;51&lt;/RecNum&gt;&lt;record&gt;&lt;rec-number&gt;51&lt;/rec-number&gt;&lt;foreign-keys&gt;&lt;key app="EN" db-id="9atvsvst3zdwxmep5rzpds2c0teve2rp0ra0"&gt;51&lt;/key&gt;&lt;/foreign-keys&gt;&lt;ref-type name="Journal Article"&gt;17&lt;/ref-type&gt;&lt;contributors&gt;&lt;authors&gt;&lt;author&gt;Pan, G.&lt;/author&gt;&lt;author&gt;Guo, Q.&lt;/author&gt;&lt;author&gt;Ma, Y. &lt;/author&gt;&lt;author&gt;Yang, H.&lt;/author&gt;&lt;author&gt;Li, B.&lt;/author&gt;&lt;/authors&gt;&lt;/contributors&gt;&lt;titles&gt;&lt;title&gt;Thermo-Responsive Hydrogel Layers Imprinted with RGDS Peptide: A System for Harvesting Cell Sheets&lt;/title&gt;&lt;secondary-title&gt;Angew. Chem. Int. Ed.&lt;/secondary-title&gt;&lt;alt-title&gt;Angew. Chem. Int. Ed.&lt;/alt-title&gt;&lt;/titles&gt;&lt;periodical&gt;&lt;full-title&gt;Angew. Chem. Int. Ed.&lt;/full-title&gt;&lt;/periodical&gt;&lt;alt-periodical&gt;&lt;full-title&gt;Angew. Chem. Int. Ed.&lt;/full-title&gt;&lt;/alt-periodical&gt;&lt;pages&gt;1-6&lt;/pages&gt;&lt;volume&gt;52&lt;/volume&gt;&lt;dates&gt;&lt;year&gt;2013&lt;/year&gt;&lt;/dates&gt;&lt;urls&gt;&lt;/urls&gt;&lt;/record&gt;&lt;/Cite&gt;&lt;/EndNote&gt;</w:instrText>
      </w:r>
      <w:r w:rsidR="00DC532E">
        <w:fldChar w:fldCharType="separate"/>
      </w:r>
      <w:hyperlink w:anchor="_ENREF_86" w:tooltip="Pan, 2013 #51" w:history="1">
        <w:r w:rsidR="00C23356" w:rsidRPr="006B6CED">
          <w:rPr>
            <w:noProof/>
            <w:vertAlign w:val="superscript"/>
          </w:rPr>
          <w:t>86</w:t>
        </w:r>
      </w:hyperlink>
      <w:r w:rsidR="006B6CED" w:rsidRPr="006B6CED">
        <w:rPr>
          <w:noProof/>
          <w:vertAlign w:val="superscript"/>
        </w:rPr>
        <w:t xml:space="preserve">, </w:t>
      </w:r>
      <w:hyperlink w:anchor="_ENREF_88" w:tooltip="Gong, 2011 #54" w:history="1">
        <w:r w:rsidR="00C23356" w:rsidRPr="006B6CED">
          <w:rPr>
            <w:noProof/>
            <w:vertAlign w:val="superscript"/>
          </w:rPr>
          <w:t>88</w:t>
        </w:r>
      </w:hyperlink>
      <w:r w:rsidR="00DC532E">
        <w:fldChar w:fldCharType="end"/>
      </w:r>
      <w:hyperlink w:anchor="_ENREF_36" w:tooltip="Pan, 2013 #220" w:history="1"/>
      <w:r w:rsidR="00DC532E">
        <w:t xml:space="preserve"> cell detachment is accompanied by a simultaneous release of a RGD peptide derivative or other components from the surface. The integrity of the surface is sacrificed during the switching and the cells released bear non-natural cell-surface components.</w:t>
      </w:r>
    </w:p>
    <w:p w14:paraId="5115ABF1" w14:textId="5F5572DF" w:rsidR="00570F61" w:rsidRDefault="002E27F7" w:rsidP="002E27F7">
      <w:pPr>
        <w:spacing w:after="0" w:line="480" w:lineRule="auto"/>
        <w:ind w:firstLine="450"/>
        <w:jc w:val="both"/>
      </w:pPr>
      <w:r>
        <w:t xml:space="preserve">Ideally, control over cell adhesion and release should occur due to promotion and disruption of integrin-RGD interactions. With this purpose in mind, </w:t>
      </w:r>
      <w:r w:rsidR="005D7888">
        <w:t>e</w:t>
      </w:r>
      <w:r w:rsidR="0037533B">
        <w:t>lectrically-</w:t>
      </w:r>
      <w:r w:rsidR="005D58CC" w:rsidRPr="00C43851">
        <w:t>responsive surfaces</w:t>
      </w:r>
      <w:r w:rsidR="000C17E6">
        <w:t xml:space="preserve">, which open the opportunity for </w:t>
      </w:r>
      <w:r w:rsidR="000C17E6" w:rsidRPr="000C17E6">
        <w:t>high level of spatial and temporal controllability</w:t>
      </w:r>
      <w:r w:rsidR="000C17E6">
        <w:t>,</w:t>
      </w:r>
      <w:r w:rsidR="005D58CC" w:rsidRPr="00C43851">
        <w:t xml:space="preserve"> have been </w:t>
      </w:r>
      <w:r w:rsidR="005D58CC">
        <w:t xml:space="preserve">developed </w:t>
      </w:r>
      <w:r w:rsidR="0037533B">
        <w:t xml:space="preserve">to </w:t>
      </w:r>
      <w:r w:rsidR="000C17E6">
        <w:t xml:space="preserve">manipulate </w:t>
      </w:r>
      <w:r w:rsidR="0037533B">
        <w:t>the RGD accessibility to cells</w:t>
      </w:r>
      <w:r w:rsidR="003C6473">
        <w:t>,</w:t>
      </w:r>
      <w:r w:rsidR="0037533B">
        <w:t xml:space="preserve"> </w:t>
      </w:r>
      <w:r w:rsidR="003C6473">
        <w:t>taking</w:t>
      </w:r>
      <w:r w:rsidR="005D58CC" w:rsidRPr="00C43851">
        <w:t xml:space="preserve"> advantage of </w:t>
      </w:r>
      <w:r w:rsidR="005D58CC">
        <w:t xml:space="preserve">charged </w:t>
      </w:r>
      <w:r w:rsidR="00E94DE5" w:rsidRPr="009E7009">
        <w:t>molecular backbone</w:t>
      </w:r>
      <w:r w:rsidR="00E94DE5">
        <w:t>s</w:t>
      </w:r>
      <w:hyperlink w:anchor="_ENREF_4" w:tooltip="Lashkor, 2014 #33" w:history="1">
        <w:r w:rsidR="00C23356" w:rsidRPr="00847E02">
          <w:rPr>
            <w:color w:val="000000" w:themeColor="text1"/>
          </w:rPr>
          <w:fldChar w:fldCharType="begin"/>
        </w:r>
        <w:r w:rsidR="00C23356">
          <w:rPr>
            <w:color w:val="000000" w:themeColor="text1"/>
          </w:rPr>
          <w:instrText xml:space="preserve"> ADDIN EN.CITE &lt;EndNote&gt;&lt;Cite&gt;&lt;Author&gt;Lashkor&lt;/Author&gt;&lt;Year&gt;2014&lt;/Year&gt;&lt;RecNum&gt;33&lt;/RecNum&gt;&lt;DisplayText&gt;&lt;style face="superscript"&gt;4&lt;/style&gt;&lt;/DisplayText&gt;&lt;record&gt;&lt;rec-number&gt;33&lt;/rec-number&gt;&lt;foreign-keys&gt;&lt;key app="EN" db-id="9atvsvst3zdwxmep5rzpds2c0teve2rp0ra0"&gt;33&lt;/key&gt;&lt;/foreign-keys&gt;&lt;ref-type name="Journal Article"&gt;17&lt;/ref-type&gt;&lt;contributors&gt;&lt;authors&gt;&lt;author&gt;Lashkor, Minhaj&lt;/author&gt;&lt;author&gt;Rawson, Frankie J.&lt;/author&gt;&lt;author&gt;Stephenson-Brown, Alex&lt;/author&gt;&lt;author&gt;Preece, Jon A.&lt;/author&gt;&lt;author&gt;Mendes, Paula M.&lt;/author&gt;&lt;/authors&gt;&lt;/contributors&gt;&lt;titles&gt;&lt;title&gt;Electrically-Driven Modulation of Surface-Grafted RGD Peptides for Manipulation of Cell Adhesion&lt;/title&gt;&lt;secondary-title&gt;Chemical Communications&lt;/secondary-title&gt;&lt;alt-title&gt;Chem. Commun.&lt;/alt-title&gt;&lt;/titles&gt;&lt;periodical&gt;&lt;full-title&gt;Chemical Communications&lt;/full-title&gt;&lt;abbr-1&gt;Chem. Commun.&lt;/abbr-1&gt;&lt;/periodical&gt;&lt;alt-periodical&gt;&lt;full-title&gt;Chemical Communications&lt;/full-title&gt;&lt;abbr-1&gt;Chem. Commun.&lt;/abbr-1&gt;&lt;/alt-periodical&gt;&lt;pages&gt;15589-15592&lt;/pages&gt;&lt;volume&gt;50&lt;/volume&gt;&lt;number&gt;98&lt;/number&gt;&lt;dates&gt;&lt;year&gt;2014&lt;/year&gt;&lt;pub-dates&gt;&lt;date&gt;2014&lt;/date&gt;&lt;/pub-dates&gt;&lt;/dates&gt;&lt;isbn&gt;1359-7345&lt;/isbn&gt;&lt;accession-num&gt;WOS:000345207900025&lt;/accession-num&gt;&lt;urls&gt;&lt;related-urls&gt;&lt;url&gt;&amp;lt;Go to ISI&amp;gt;://WOS:000345207900025&lt;/url&gt;&lt;/related-urls&gt;&lt;/urls&gt;&lt;electronic-resource-num&gt;10.1039/c4cc06649a&lt;/electronic-resource-num&gt;&lt;/record&gt;&lt;/Cite&gt;&lt;/EndNote&gt;</w:instrText>
        </w:r>
        <w:r w:rsidR="00C23356" w:rsidRPr="00847E02">
          <w:rPr>
            <w:color w:val="000000" w:themeColor="text1"/>
          </w:rPr>
          <w:fldChar w:fldCharType="separate"/>
        </w:r>
        <w:r w:rsidR="00C23356" w:rsidRPr="00AF1CFE">
          <w:rPr>
            <w:noProof/>
            <w:color w:val="000000" w:themeColor="text1"/>
            <w:vertAlign w:val="superscript"/>
          </w:rPr>
          <w:t>4</w:t>
        </w:r>
        <w:r w:rsidR="00C23356" w:rsidRPr="00847E02">
          <w:rPr>
            <w:color w:val="000000" w:themeColor="text1"/>
          </w:rPr>
          <w:fldChar w:fldCharType="end"/>
        </w:r>
      </w:hyperlink>
      <w:r w:rsidR="00E94DE5" w:rsidRPr="009E7009">
        <w:t xml:space="preserve"> or end group</w:t>
      </w:r>
      <w:r w:rsidR="00E94DE5">
        <w:t>s</w:t>
      </w:r>
      <w:r w:rsidR="0037533B">
        <w:t>.</w:t>
      </w:r>
      <w:hyperlink w:anchor="_ENREF_56" w:tooltip="Ng, 2012 #53" w:history="1">
        <w:r w:rsidR="00C23356" w:rsidRPr="00C43851">
          <w:fldChar w:fldCharType="begin"/>
        </w:r>
        <w:r w:rsidR="00C23356">
          <w:instrText xml:space="preserve"> ADDIN EN.CITE &lt;EndNote&gt;&lt;Cite&gt;&lt;Author&gt;Ng&lt;/Author&gt;&lt;Year&gt;2012&lt;/Year&gt;&lt;RecNum&gt;53&lt;/RecNum&gt;&lt;DisplayText&gt;&lt;style face="superscript"&gt;56&lt;/style&gt;&lt;/DisplayText&gt;&lt;record&gt;&lt;rec-number&gt;53&lt;/rec-number&gt;&lt;foreign-keys&gt;&lt;key app="EN" db-id="9atvsvst3zdwxmep5rzpds2c0teve2rp0ra0"&gt;53&lt;/key&gt;&lt;/foreign-keys&gt;&lt;ref-type name="Journal Article"&gt;17&lt;/ref-type&gt;&lt;contributors&gt;&lt;authors&gt;&lt;author&gt;Ng, C. C. A.&lt;/author&gt;&lt;author&gt;Magenau, A. &lt;/author&gt;&lt;author&gt;Ngalim, S. H.&lt;/author&gt;&lt;author&gt;Ciampi, S.&lt;/author&gt;&lt;author&gt;Chockalingham, M.&lt;/author&gt;&lt;author&gt;Harper, J. B.&lt;/author&gt;&lt;author&gt;Gaus, K.&lt;/author&gt;&lt;author&gt;Gooding, J. J.&lt;/author&gt;&lt;/authors&gt;&lt;/contributors&gt;&lt;titles&gt;&lt;title&gt;Using an Electrical Potential to Reversibly Switch Surfaces between Two States for Dynamically Controlling Cell Adhesion&lt;/title&gt;&lt;secondary-title&gt;Angew. Chem. Int. Ed.&lt;/secondary-title&gt;&lt;alt-title&gt;Angew. Chem. Int. Ed.&lt;/alt-title&gt;&lt;/titles&gt;&lt;periodical&gt;&lt;full-title&gt;Angew. Chem. Int. Ed.&lt;/full-title&gt;&lt;/periodical&gt;&lt;alt-periodical&gt;&lt;full-title&gt;Angew. Chem. Int. Ed.&lt;/full-title&gt;&lt;/alt-periodical&gt;&lt;pages&gt;1-6&lt;/pages&gt;&lt;volume&gt;51&lt;/volume&gt;&lt;dates&gt;&lt;year&gt;2012&lt;/year&gt;&lt;/dates&gt;&lt;urls&gt;&lt;/urls&gt;&lt;/record&gt;&lt;/Cite&gt;&lt;/EndNote&gt;</w:instrText>
        </w:r>
        <w:r w:rsidR="00C23356" w:rsidRPr="00C43851">
          <w:fldChar w:fldCharType="separate"/>
        </w:r>
        <w:r w:rsidR="00C23356" w:rsidRPr="00AD4129">
          <w:rPr>
            <w:noProof/>
            <w:vertAlign w:val="superscript"/>
          </w:rPr>
          <w:t>56</w:t>
        </w:r>
        <w:r w:rsidR="00C23356" w:rsidRPr="00C43851">
          <w:fldChar w:fldCharType="end"/>
        </w:r>
      </w:hyperlink>
      <w:r w:rsidR="004479D8">
        <w:t xml:space="preserve"> </w:t>
      </w:r>
      <w:r w:rsidR="008303A3">
        <w:t xml:space="preserve">RGD exposure or concealment is based on the capability of it being </w:t>
      </w:r>
      <w:r w:rsidR="00621E22">
        <w:t xml:space="preserve">protrude from </w:t>
      </w:r>
      <w:r w:rsidR="008303A3">
        <w:t xml:space="preserve">or immersed into the non-adhesive </w:t>
      </w:r>
      <w:r w:rsidR="00621E22">
        <w:t>background</w:t>
      </w:r>
      <w:r w:rsidR="008303A3">
        <w:t xml:space="preserve"> (e.g. oligo(ethylene glycol)) of a mixed monolayer</w:t>
      </w:r>
      <w:r w:rsidR="00494B81">
        <w:t>.</w:t>
      </w:r>
      <w:r w:rsidR="00DC66B0">
        <w:t xml:space="preserve"> </w:t>
      </w:r>
      <w:r w:rsidR="00EC069D">
        <w:t>For instance, positively charge</w:t>
      </w:r>
      <w:r w:rsidR="006C098D">
        <w:t>d lysines have been functionalis</w:t>
      </w:r>
      <w:r w:rsidR="00EC069D">
        <w:t xml:space="preserve">ed with an end </w:t>
      </w:r>
      <w:r w:rsidR="00EC069D" w:rsidRPr="00E409B5">
        <w:t>glycine-arginine-glycine-aspartate-serine (GRGDS) recognition motif peptide</w:t>
      </w:r>
      <w:r w:rsidR="00EC069D">
        <w:t xml:space="preserve"> and harnessed to induce its folding on the surface upon an </w:t>
      </w:r>
      <w:r w:rsidR="00136E49">
        <w:t xml:space="preserve">application of a negative </w:t>
      </w:r>
      <w:r w:rsidR="00EC069D" w:rsidRPr="00EC069D">
        <w:t>electrical potential</w:t>
      </w:r>
      <w:r w:rsidR="00EA2584">
        <w:t xml:space="preserve"> (Figure 5B)</w:t>
      </w:r>
      <w:r w:rsidR="00EC069D">
        <w:t>.</w:t>
      </w:r>
      <w:hyperlink w:anchor="_ENREF_4" w:tooltip="Lashkor, 2014 #33" w:history="1">
        <w:r w:rsidR="00C23356" w:rsidRPr="00847E02">
          <w:rPr>
            <w:color w:val="000000" w:themeColor="text1"/>
          </w:rPr>
          <w:fldChar w:fldCharType="begin"/>
        </w:r>
        <w:r w:rsidR="00C23356">
          <w:rPr>
            <w:color w:val="000000" w:themeColor="text1"/>
          </w:rPr>
          <w:instrText xml:space="preserve"> ADDIN EN.CITE &lt;EndNote&gt;&lt;Cite&gt;&lt;Author&gt;Lashkor&lt;/Author&gt;&lt;Year&gt;2014&lt;/Year&gt;&lt;RecNum&gt;33&lt;/RecNum&gt;&lt;DisplayText&gt;&lt;style face="superscript"&gt;4&lt;/style&gt;&lt;/DisplayText&gt;&lt;record&gt;&lt;rec-number&gt;33&lt;/rec-number&gt;&lt;foreign-keys&gt;&lt;key app="EN" db-id="9atvsvst3zdwxmep5rzpds2c0teve2rp0ra0"&gt;33&lt;/key&gt;&lt;/foreign-keys&gt;&lt;ref-type name="Journal Article"&gt;17&lt;/ref-type&gt;&lt;contributors&gt;&lt;authors&gt;&lt;author&gt;Lashkor, Minhaj&lt;/author&gt;&lt;author&gt;Rawson, Frankie J.&lt;/author&gt;&lt;author&gt;Stephenson-Brown, Alex&lt;/author&gt;&lt;author&gt;Preece, Jon A.&lt;/author&gt;&lt;author&gt;Mendes, Paula M.&lt;/author&gt;&lt;/authors&gt;&lt;/contributors&gt;&lt;titles&gt;&lt;title&gt;Electrically-Driven Modulation of Surface-Grafted RGD Peptides for Manipulation of Cell Adhesion&lt;/title&gt;&lt;secondary-title&gt;Chemical Communications&lt;/secondary-title&gt;&lt;alt-title&gt;Chem. Commun.&lt;/alt-title&gt;&lt;/titles&gt;&lt;periodical&gt;&lt;full-title&gt;Chemical Communications&lt;/full-title&gt;&lt;abbr-1&gt;Chem. Commun.&lt;/abbr-1&gt;&lt;/periodical&gt;&lt;alt-periodical&gt;&lt;full-title&gt;Chemical Communications&lt;/full-title&gt;&lt;abbr-1&gt;Chem. Commun.&lt;/abbr-1&gt;&lt;/alt-periodical&gt;&lt;pages&gt;15589-15592&lt;/pages&gt;&lt;volume&gt;50&lt;/volume&gt;&lt;number&gt;98&lt;/number&gt;&lt;dates&gt;&lt;year&gt;2014&lt;/year&gt;&lt;pub-dates&gt;&lt;date&gt;2014&lt;/date&gt;&lt;/pub-dates&gt;&lt;/dates&gt;&lt;isbn&gt;1359-7345&lt;/isbn&gt;&lt;accession-num&gt;WOS:000345207900025&lt;/accession-num&gt;&lt;urls&gt;&lt;related-urls&gt;&lt;url&gt;&amp;lt;Go to ISI&amp;gt;://WOS:000345207900025&lt;/url&gt;&lt;/related-urls&gt;&lt;/urls&gt;&lt;electronic-resource-num&gt;10.1039/c4cc06649a&lt;/electronic-resource-num&gt;&lt;/record&gt;&lt;/Cite&gt;&lt;/EndNote&gt;</w:instrText>
        </w:r>
        <w:r w:rsidR="00C23356" w:rsidRPr="00847E02">
          <w:rPr>
            <w:color w:val="000000" w:themeColor="text1"/>
          </w:rPr>
          <w:fldChar w:fldCharType="separate"/>
        </w:r>
        <w:r w:rsidR="00C23356" w:rsidRPr="00AF1CFE">
          <w:rPr>
            <w:noProof/>
            <w:color w:val="000000" w:themeColor="text1"/>
            <w:vertAlign w:val="superscript"/>
          </w:rPr>
          <w:t>4</w:t>
        </w:r>
        <w:r w:rsidR="00C23356" w:rsidRPr="00847E02">
          <w:rPr>
            <w:color w:val="000000" w:themeColor="text1"/>
          </w:rPr>
          <w:fldChar w:fldCharType="end"/>
        </w:r>
      </w:hyperlink>
      <w:r w:rsidR="00EC069D">
        <w:t xml:space="preserve"> These electrical-responsive surfaces are able to control cell adhesion by switching from a cell-resistant </w:t>
      </w:r>
      <w:r w:rsidR="00136E49">
        <w:t xml:space="preserve">under a negative potential </w:t>
      </w:r>
      <w:r w:rsidR="00EC069D">
        <w:t>(RGD concealed) to a cell-adhesive (RGD exposed) state</w:t>
      </w:r>
      <w:r w:rsidR="00136E49" w:rsidRPr="00136E49">
        <w:t xml:space="preserve"> </w:t>
      </w:r>
      <w:r w:rsidR="00136E49">
        <w:t>under open circuit conditions</w:t>
      </w:r>
      <w:r w:rsidR="00EC069D">
        <w:t>.</w:t>
      </w:r>
    </w:p>
    <w:p w14:paraId="0263E2E1" w14:textId="442D46FD" w:rsidR="001B7A5A" w:rsidRDefault="0038035D" w:rsidP="001B7A5A">
      <w:pPr>
        <w:spacing w:after="0" w:line="480" w:lineRule="auto"/>
        <w:ind w:firstLine="450"/>
        <w:jc w:val="both"/>
      </w:pPr>
      <w:r>
        <w:t>Yet, the stimuli-responsive interface should have the capacity to control adhesion in a reversible manner i</w:t>
      </w:r>
      <w:r w:rsidR="002E27F7">
        <w:t>n order to more closely recapitulate the dynamic cell-ECM interactions</w:t>
      </w:r>
      <w:r>
        <w:t xml:space="preserve"> and enable</w:t>
      </w:r>
      <w:r w:rsidRPr="0038035D">
        <w:t xml:space="preserve"> innovative applications in cell engineering</w:t>
      </w:r>
      <w:r w:rsidR="002F4D07">
        <w:t xml:space="preserve"> where transplantation could occur without the presence of a </w:t>
      </w:r>
      <w:r w:rsidR="002B476F">
        <w:t>biodegradable</w:t>
      </w:r>
      <w:r w:rsidR="002F4D07">
        <w:t xml:space="preserve"> scaffold</w:t>
      </w:r>
      <w:r w:rsidR="004E26F4">
        <w:t xml:space="preserve">. Towards </w:t>
      </w:r>
      <w:r w:rsidR="008C0B79">
        <w:t>this end</w:t>
      </w:r>
      <w:r w:rsidR="004E26F4">
        <w:t>, surface-</w:t>
      </w:r>
      <w:r w:rsidR="002E27F7">
        <w:t>immobilised RGD peptide</w:t>
      </w:r>
      <w:r w:rsidR="004E26F4">
        <w:t>s</w:t>
      </w:r>
      <w:r w:rsidR="002E27F7">
        <w:t xml:space="preserve"> </w:t>
      </w:r>
      <w:r w:rsidR="004E26F4">
        <w:t xml:space="preserve">have been developed that </w:t>
      </w:r>
      <w:r w:rsidR="002E27F7">
        <w:t>can be presented or shielded by the collapse or swelling of thermo-responsive polymer brush films</w:t>
      </w:r>
      <w:r w:rsidR="002E27F7" w:rsidRPr="00570F61">
        <w:t xml:space="preserve"> </w:t>
      </w:r>
      <w:r w:rsidR="002E27F7" w:rsidRPr="00853DA9">
        <w:t>based on 2-(2-methoxyethoxy)ethyl methacrylate (MEO2MA)</w:t>
      </w:r>
      <w:r w:rsidR="002E27F7">
        <w:t>.</w:t>
      </w:r>
      <w:hyperlink w:anchor="_ENREF_87" w:tooltip="Desseaux, 2014 #52" w:history="1">
        <w:r w:rsidR="00C23356" w:rsidRPr="00AC49EB">
          <w:fldChar w:fldCharType="begin"/>
        </w:r>
        <w:r w:rsidR="00C23356">
          <w:instrText xml:space="preserve"> ADDIN EN.CITE &lt;EndNote&gt;&lt;Cite&gt;&lt;Author&gt;Desseaux&lt;/Author&gt;&lt;Year&gt;2014&lt;/Year&gt;&lt;RecNum&gt;52&lt;/RecNum&gt;&lt;DisplayText&gt;&lt;style face="superscript"&gt;87&lt;/style&gt;&lt;/DisplayText&gt;&lt;record&gt;&lt;rec-number&gt;52&lt;/rec-number&gt;&lt;foreign-keys&gt;&lt;key app="EN" db-id="9atvsvst3zdwxmep5rzpds2c0teve2rp0ra0"&gt;52&lt;/key&gt;&lt;/foreign-keys&gt;&lt;ref-type name="Journal Article"&gt;17&lt;/ref-type&gt;&lt;contributors&gt;&lt;authors&gt;&lt;author&gt;Desseaux, S.&lt;/author&gt;&lt;author&gt;Klok, H.&lt;/author&gt;&lt;/authors&gt;&lt;/contributors&gt;&lt;titles&gt;&lt;title&gt;Temperature-Controlled Masking/Unmasking of Cell-Adhesive Cues with Poly(ethylene glycol) Methacrylate Based Brushes&lt;/title&gt;&lt;secondary-title&gt;Biomacromolecules&lt;/secondary-title&gt;&lt;alt-title&gt;Biomacromolecules&lt;/alt-title&gt;&lt;/titles&gt;&lt;periodical&gt;&lt;full-title&gt;Biomacromolecules&lt;/full-title&gt;&lt;abbr-1&gt;Biomacromolecules&lt;/abbr-1&gt;&lt;/periodical&gt;&lt;alt-periodical&gt;&lt;full-title&gt;Biomacromolecules&lt;/full-title&gt;&lt;abbr-1&gt;Biomacromolecules&lt;/abbr-1&gt;&lt;/alt-periodical&gt;&lt;pages&gt;3859-3865&lt;/pages&gt;&lt;volume&gt;15&lt;/volume&gt;&lt;dates&gt;&lt;year&gt;2014&lt;/year&gt;&lt;/dates&gt;&lt;urls&gt;&lt;/urls&gt;&lt;/record&gt;&lt;/Cite&gt;&lt;/EndNote&gt;</w:instrText>
        </w:r>
        <w:r w:rsidR="00C23356" w:rsidRPr="00AC49EB">
          <w:fldChar w:fldCharType="separate"/>
        </w:r>
        <w:r w:rsidR="00C23356" w:rsidRPr="006B6CED">
          <w:rPr>
            <w:noProof/>
            <w:vertAlign w:val="superscript"/>
          </w:rPr>
          <w:t>87</w:t>
        </w:r>
        <w:r w:rsidR="00C23356" w:rsidRPr="00AC49EB">
          <w:fldChar w:fldCharType="end"/>
        </w:r>
      </w:hyperlink>
      <w:r w:rsidR="002E27F7">
        <w:t xml:space="preserve"> Remarkably, the thermo-responsive surfaces allow disruption of the integrin-RGD interactions and release of the cells by a decrease in temperature from </w:t>
      </w:r>
      <w:r w:rsidR="002E27F7" w:rsidRPr="00557A2D">
        <w:t>37</w:t>
      </w:r>
      <w:r w:rsidR="002E27F7" w:rsidRPr="00557A2D">
        <w:rPr>
          <w:vertAlign w:val="superscript"/>
        </w:rPr>
        <w:t>o</w:t>
      </w:r>
      <w:r w:rsidR="002E27F7" w:rsidRPr="00557A2D">
        <w:t xml:space="preserve">C </w:t>
      </w:r>
      <w:r w:rsidR="002E27F7">
        <w:t xml:space="preserve">to </w:t>
      </w:r>
      <w:r w:rsidR="002E27F7" w:rsidRPr="00557A2D">
        <w:t>23</w:t>
      </w:r>
      <w:r w:rsidR="002E27F7" w:rsidRPr="00557A2D">
        <w:rPr>
          <w:vertAlign w:val="superscript"/>
        </w:rPr>
        <w:t>o</w:t>
      </w:r>
      <w:r w:rsidR="002E27F7" w:rsidRPr="00557A2D">
        <w:t>C</w:t>
      </w:r>
      <w:r w:rsidR="002E27F7">
        <w:t xml:space="preserve">. However, it is important to highlight that the effective disruption is dependent on the RGD surface density, where higher densities hinder cell detachment. </w:t>
      </w:r>
      <w:r w:rsidR="00994607">
        <w:t xml:space="preserve">The limitation is that a </w:t>
      </w:r>
      <w:r w:rsidR="002E27F7">
        <w:t>compromise needs to be found between high enough density to promote attachment and proliferation and low enough density for rapid cell release</w:t>
      </w:r>
      <w:r w:rsidR="002F4D07">
        <w:t>, preventing thus the desired high cell densities required in tissue engineering settings</w:t>
      </w:r>
      <w:r w:rsidR="002E27F7">
        <w:t>.</w:t>
      </w:r>
      <w:r w:rsidR="004E26F4" w:rsidRPr="004E26F4">
        <w:t xml:space="preserve"> </w:t>
      </w:r>
    </w:p>
    <w:p w14:paraId="4D037E9F" w14:textId="39B84287" w:rsidR="007B7BDC" w:rsidRPr="007B7BDC" w:rsidRDefault="00473F8F" w:rsidP="001B7A5A">
      <w:pPr>
        <w:spacing w:after="0" w:line="480" w:lineRule="auto"/>
        <w:ind w:firstLine="450"/>
        <w:jc w:val="both"/>
      </w:pPr>
      <w:r>
        <w:lastRenderedPageBreak/>
        <w:t>P</w:t>
      </w:r>
      <w:r w:rsidR="00E9220E" w:rsidRPr="00E4182C">
        <w:t>hoto</w:t>
      </w:r>
      <w:r w:rsidR="00AB1A17">
        <w:t>-</w:t>
      </w:r>
      <w:r w:rsidR="00E9220E" w:rsidRPr="00E4182C">
        <w:t xml:space="preserve">driven motions involving </w:t>
      </w:r>
      <w:r w:rsidR="00E9220E" w:rsidRPr="00E4182C">
        <w:rPr>
          <w:i/>
        </w:rPr>
        <w:t>cis-trans</w:t>
      </w:r>
      <w:r w:rsidR="00E9220E" w:rsidRPr="00E4182C">
        <w:t xml:space="preserve"> isomerization of the azobenzene</w:t>
      </w:r>
      <w:r w:rsidR="00E9220E">
        <w:t xml:space="preserve"> can be </w:t>
      </w:r>
      <w:r>
        <w:t xml:space="preserve">also </w:t>
      </w:r>
      <w:r w:rsidR="00905831">
        <w:t>employed</w:t>
      </w:r>
      <w:r w:rsidR="00E9220E">
        <w:t xml:space="preserve"> to </w:t>
      </w:r>
      <w:r>
        <w:t xml:space="preserve">mask and unmask RGD </w:t>
      </w:r>
      <w:r w:rsidR="00B36D1A">
        <w:t xml:space="preserve">peptide </w:t>
      </w:r>
      <w:r>
        <w:t>and regulate its</w:t>
      </w:r>
      <w:r w:rsidR="00E9220E">
        <w:t xml:space="preserve"> interactions with cell-surface integrins</w:t>
      </w:r>
      <w:r w:rsidR="00CE1350">
        <w:t xml:space="preserve"> using either polymer</w:t>
      </w:r>
      <w:hyperlink w:anchor="_ENREF_89" w:tooltip="Goulet-Hanssens, 2012 #55" w:history="1">
        <w:r w:rsidR="00C23356">
          <w:fldChar w:fldCharType="begin"/>
        </w:r>
        <w:r w:rsidR="00C23356">
          <w:instrText xml:space="preserve"> ADDIN EN.CITE &lt;EndNote&gt;&lt;Cite&gt;&lt;Author&gt;Goulet-Hanssens&lt;/Author&gt;&lt;Year&gt;2012&lt;/Year&gt;&lt;RecNum&gt;55&lt;/RecNum&gt;&lt;DisplayText&gt;&lt;style face="superscript"&gt;89&lt;/style&gt;&lt;/DisplayText&gt;&lt;record&gt;&lt;rec-number&gt;55&lt;/rec-number&gt;&lt;foreign-keys&gt;&lt;key app="EN" db-id="9atvsvst3zdwxmep5rzpds2c0teve2rp0ra0"&gt;55&lt;/key&gt;&lt;/foreign-keys&gt;&lt;ref-type name="Journal Article"&gt;17&lt;/ref-type&gt;&lt;contributors&gt;&lt;authors&gt;&lt;author&gt;Goulet-Hanssens, A.&lt;/author&gt;&lt;author&gt;Sun, K. L. W.&lt;/author&gt;&lt;author&gt;Kennedy, T. E.&lt;/author&gt;&lt;author&gt;Barrett, C. J.&lt;/author&gt;&lt;/authors&gt;&lt;/contributors&gt;&lt;titles&gt;&lt;title&gt;Photoreversible Surfaces to Regulate Cell Adhesion&lt;/title&gt;&lt;secondary-title&gt;Biomacromolecules&lt;/secondary-title&gt;&lt;alt-title&gt;Biomacromolecules&lt;/alt-title&gt;&lt;/titles&gt;&lt;periodical&gt;&lt;full-title&gt;Biomacromolecules&lt;/full-title&gt;&lt;abbr-1&gt;Biomacromolecules&lt;/abbr-1&gt;&lt;/periodical&gt;&lt;alt-periodical&gt;&lt;full-title&gt;Biomacromolecules&lt;/full-title&gt;&lt;abbr-1&gt;Biomacromolecules&lt;/abbr-1&gt;&lt;/alt-periodical&gt;&lt;pages&gt;2958-2963&lt;/pages&gt;&lt;volume&gt;13&lt;/volume&gt;&lt;dates&gt;&lt;year&gt;2012&lt;/year&gt;&lt;/dates&gt;&lt;urls&gt;&lt;/urls&gt;&lt;/record&gt;&lt;/Cite&gt;&lt;/EndNote&gt;</w:instrText>
        </w:r>
        <w:r w:rsidR="00C23356">
          <w:fldChar w:fldCharType="separate"/>
        </w:r>
        <w:r w:rsidR="00C23356" w:rsidRPr="006B6CED">
          <w:rPr>
            <w:noProof/>
            <w:vertAlign w:val="superscript"/>
          </w:rPr>
          <w:t>89</w:t>
        </w:r>
        <w:r w:rsidR="00C23356">
          <w:fldChar w:fldCharType="end"/>
        </w:r>
      </w:hyperlink>
      <w:r w:rsidR="00CE1350">
        <w:t xml:space="preserve"> or SAM</w:t>
      </w:r>
      <w:r w:rsidR="00877545">
        <w:fldChar w:fldCharType="begin">
          <w:fldData xml:space="preserve">PEVuZE5vdGU+PENpdGU+PEF1dGhvcj5LYWRlbTwvQXV0aG9yPjxZZWFyPjIwMTY8L1llYXI+PFJl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</w:fldData>
        </w:fldChar>
      </w:r>
      <w:r w:rsidR="006B6CED">
        <w:instrText xml:space="preserve"> ADDIN EN.CITE </w:instrText>
      </w:r>
      <w:r w:rsidR="006B6CED">
        <w:fldChar w:fldCharType="begin">
          <w:fldData xml:space="preserve">PEVuZE5vdGU+PENpdGU+PEF1dGhvcj5LYWRlbTwvQXV0aG9yPjxZZWFyPjIwMTY8L1llYXI+PFJl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</w:fldData>
        </w:fldChar>
      </w:r>
      <w:r w:rsidR="006B6CED">
        <w:instrText xml:space="preserve"> ADDIN EN.CITE.DATA </w:instrText>
      </w:r>
      <w:r w:rsidR="006B6CED">
        <w:fldChar w:fldCharType="end"/>
      </w:r>
      <w:r w:rsidR="00877545">
        <w:fldChar w:fldCharType="separate"/>
      </w:r>
      <w:hyperlink w:anchor="_ENREF_28" w:tooltip="Kadem, 2016 #17" w:history="1">
        <w:r w:rsidR="00C23356" w:rsidRPr="006B6CED">
          <w:rPr>
            <w:noProof/>
            <w:vertAlign w:val="superscript"/>
          </w:rPr>
          <w:t>28</w:t>
        </w:r>
      </w:hyperlink>
      <w:r w:rsidR="006B6CED" w:rsidRPr="006B6CED">
        <w:rPr>
          <w:noProof/>
          <w:vertAlign w:val="superscript"/>
        </w:rPr>
        <w:t xml:space="preserve">, </w:t>
      </w:r>
      <w:hyperlink w:anchor="_ENREF_90" w:tooltip="Kadem, 2017 #65" w:history="1">
        <w:r w:rsidR="00C23356" w:rsidRPr="006B6CED">
          <w:rPr>
            <w:noProof/>
            <w:vertAlign w:val="superscript"/>
          </w:rPr>
          <w:t>90</w:t>
        </w:r>
      </w:hyperlink>
      <w:r w:rsidR="00877545">
        <w:fldChar w:fldCharType="end"/>
      </w:r>
      <w:r w:rsidR="00FA5A1E">
        <w:t xml:space="preserve"> </w:t>
      </w:r>
      <w:r w:rsidR="00CE1350">
        <w:t>surfaces</w:t>
      </w:r>
      <w:r w:rsidR="00DC66B0">
        <w:t xml:space="preserve">. </w:t>
      </w:r>
      <w:r w:rsidR="00B15560">
        <w:t>Interestingly, a</w:t>
      </w:r>
      <w:r w:rsidR="00877545">
        <w:t xml:space="preserve"> </w:t>
      </w:r>
      <w:r w:rsidR="006A31B9">
        <w:t xml:space="preserve">RGD-coupled azobenzene </w:t>
      </w:r>
      <w:r w:rsidR="00B15560">
        <w:t>mixed SAM</w:t>
      </w:r>
      <w:r w:rsidR="00275C99">
        <w:t xml:space="preserve"> </w:t>
      </w:r>
      <w:r w:rsidR="000A04A8">
        <w:t xml:space="preserve">can </w:t>
      </w:r>
      <w:r w:rsidR="001A6535">
        <w:t>reversibly switch</w:t>
      </w:r>
      <w:r w:rsidR="00136E49">
        <w:t>,</w:t>
      </w:r>
      <w:r w:rsidR="00877545">
        <w:t xml:space="preserve"> to a certain extent</w:t>
      </w:r>
      <w:r w:rsidR="00136E49">
        <w:t>,</w:t>
      </w:r>
      <w:r w:rsidR="00877545">
        <w:t xml:space="preserve"> </w:t>
      </w:r>
      <w:r w:rsidR="00BE08AC">
        <w:t>cell adhesion within a time scale of seconds</w:t>
      </w:r>
      <w:r w:rsidR="00B15560" w:rsidRPr="00B15560">
        <w:t xml:space="preserve"> </w:t>
      </w:r>
      <w:r w:rsidR="00B15560">
        <w:t>as monitored by s</w:t>
      </w:r>
      <w:r w:rsidR="00B15560" w:rsidRPr="00E02F8E">
        <w:t>ingle-cell force spectroscopy</w:t>
      </w:r>
      <w:r w:rsidR="00251C8E">
        <w:t xml:space="preserve"> (Figure 5</w:t>
      </w:r>
      <w:r w:rsidR="007B7BDC">
        <w:t>C)</w:t>
      </w:r>
      <w:r w:rsidR="00BE08AC">
        <w:t>.</w:t>
      </w:r>
      <w:hyperlink w:anchor="_ENREF_28" w:tooltip="Kadem, 2016 #17" w:history="1">
        <w:r w:rsidR="00C23356">
          <w:fldChar w:fldCharType="begin"/>
        </w:r>
        <w:r w:rsidR="00C23356">
          <w:instrText xml:space="preserve"> ADDIN EN.CITE &lt;EndNote&gt;&lt;Cite&gt;&lt;Author&gt;Kadem&lt;/Author&gt;&lt;Year&gt;2016&lt;/Year&gt;&lt;RecNum&gt;17&lt;/RecNum&gt;&lt;DisplayText&gt;&lt;style face="superscript"&gt;28&lt;/style&gt;&lt;/DisplayText&gt;&lt;record&gt;&lt;rec-number&gt;17&lt;/rec-number&gt;&lt;foreign-keys&gt;&lt;key app="EN" db-id="9atvsvst3zdwxmep5rzpds2c0teve2rp0ra0"&gt;17&lt;/key&gt;&lt;/foreign-keys&gt;&lt;ref-type name="Journal Article"&gt;17&lt;/ref-type&gt;&lt;contributors&gt;&lt;authors&gt;&lt;author&gt;Kadem, L. F.&lt;/author&gt;&lt;author&gt;Holz, M.&lt;/author&gt;&lt;author&gt;Suana, K. G.&lt;/author&gt;&lt;author&gt;Li, Q.&lt;/author&gt;&lt;author&gt;Lamprecht, C.&lt;/author&gt;&lt;author&gt;Herges, R.&lt;/author&gt;&lt;author&gt;Selhuber-Unkel, C.&lt;/author&gt;&lt;/authors&gt;&lt;/contributors&gt;&lt;auth-address&gt;Institute for Materials Science, University of Kiel, Kaiserstr. 2, 24143, Kiel, Germany.&amp;#xD;Otto-Diels-Institute of Organic Chemistry, University of Kiel, Otto-Hahn-Platz 4, 24098, Kiel, Germany.&lt;/auth-address&gt;&lt;titles&gt;&lt;title&gt;Rapid Reversible Photoswitching of Integrin-Mediated Adhesion at the Single-Cell Level&lt;/title&gt;&lt;secondary-title&gt;Adv Mater&lt;/secondary-title&gt;&lt;alt-title&gt;Adv. Mater.&lt;/alt-title&gt;&lt;/titles&gt;&lt;periodical&gt;&lt;full-title&gt;Adv Mater&lt;/full-title&gt;&lt;/periodical&gt;&lt;alt-periodical&gt;&lt;full-title&gt;Advanced Materials&lt;/full-title&gt;&lt;abbr-1&gt;Adv. Mater.&lt;/abbr-1&gt;&lt;/alt-periodical&gt;&lt;pages&gt;1799-802&lt;/pages&gt;&lt;volume&gt;28&lt;/volume&gt;&lt;number&gt;9&lt;/number&gt;&lt;keywords&gt;&lt;keyword&gt;atomic force microscopy&lt;/keyword&gt;&lt;keyword&gt;cell adhesion&lt;/keyword&gt;&lt;keyword&gt;integrin&lt;/keyword&gt;&lt;keyword&gt;photoswitching&lt;/keyword&gt;&lt;keyword&gt;surface chemistry&lt;/keyword&gt;&lt;/keywords&gt;&lt;dates&gt;&lt;year&gt;2016&lt;/year&gt;&lt;pub-dates&gt;&lt;date&gt;Mar 2&lt;/date&gt;&lt;/pub-dates&gt;&lt;/dates&gt;&lt;isbn&gt;1521-4095 (Electronic)&amp;#xD;0935-9648 (Linking)&lt;/isbn&gt;&lt;accession-num&gt;26685922&lt;/accession-num&gt;&lt;urls&gt;&lt;related-urls&gt;&lt;url&gt;https://www.ncbi.nlm.nih.gov/pubmed/26685922&lt;/url&gt;&lt;/related-urls&gt;&lt;/urls&gt;&lt;electronic-resource-num&gt;10.1002/adma.201504394&lt;/electronic-resource-num&gt;&lt;/record&gt;&lt;/Cite&gt;&lt;/EndNote&gt;</w:instrText>
        </w:r>
        <w:r w:rsidR="00C23356">
          <w:fldChar w:fldCharType="separate"/>
        </w:r>
        <w:r w:rsidR="00C23356" w:rsidRPr="00AD4129">
          <w:rPr>
            <w:noProof/>
            <w:vertAlign w:val="superscript"/>
          </w:rPr>
          <w:t>28</w:t>
        </w:r>
        <w:r w:rsidR="00C23356">
          <w:fldChar w:fldCharType="end"/>
        </w:r>
      </w:hyperlink>
      <w:r w:rsidR="006A31B9">
        <w:t xml:space="preserve"> </w:t>
      </w:r>
      <w:r w:rsidR="00B917FB">
        <w:t xml:space="preserve">During cycles of </w:t>
      </w:r>
      <w:r w:rsidR="00B917FB" w:rsidRPr="00B917FB">
        <w:rPr>
          <w:i/>
        </w:rPr>
        <w:t>trans</w:t>
      </w:r>
      <w:r w:rsidR="00B917FB">
        <w:t>–cis–</w:t>
      </w:r>
      <w:r w:rsidR="00B917FB">
        <w:rPr>
          <w:i/>
        </w:rPr>
        <w:t>trans</w:t>
      </w:r>
      <w:r w:rsidR="00B917FB">
        <w:t xml:space="preserve"> isomerization, </w:t>
      </w:r>
      <w:r w:rsidR="00455D83">
        <w:t>t</w:t>
      </w:r>
      <w:r w:rsidR="00AC440B">
        <w:t xml:space="preserve">he cells </w:t>
      </w:r>
      <w:r w:rsidR="000A04A8">
        <w:t xml:space="preserve">are </w:t>
      </w:r>
      <w:r w:rsidR="00AC440B">
        <w:t xml:space="preserve">shown to be more strongly attached </w:t>
      </w:r>
      <w:r w:rsidR="007630F9">
        <w:t xml:space="preserve">to the RGD-coupled azobenzene mixed SAM </w:t>
      </w:r>
      <w:r w:rsidR="00AC440B">
        <w:t>under visible light (</w:t>
      </w:r>
      <w:r w:rsidR="00AC440B" w:rsidRPr="00AC440B">
        <w:rPr>
          <w:i/>
        </w:rPr>
        <w:t>trans</w:t>
      </w:r>
      <w:r w:rsidR="00AC440B">
        <w:t xml:space="preserve"> configuration) than under UV irradiation (</w:t>
      </w:r>
      <w:r w:rsidR="00AC440B">
        <w:rPr>
          <w:i/>
        </w:rPr>
        <w:t>cis</w:t>
      </w:r>
      <w:r w:rsidR="00AC440B">
        <w:t xml:space="preserve"> configuration)</w:t>
      </w:r>
      <w:r w:rsidR="007630F9">
        <w:t xml:space="preserve">. </w:t>
      </w:r>
      <w:r w:rsidR="008D59E3">
        <w:t>M</w:t>
      </w:r>
      <w:r w:rsidR="00B15560">
        <w:t>ore recently</w:t>
      </w:r>
      <w:r w:rsidR="008D59E3">
        <w:t>, push-pull-substituted azobenzene</w:t>
      </w:r>
      <w:r w:rsidR="00307DCD" w:rsidRPr="00307DCD">
        <w:t xml:space="preserve"> </w:t>
      </w:r>
      <w:r w:rsidR="00307DCD">
        <w:t>molecules</w:t>
      </w:r>
      <w:r w:rsidR="000A04A8">
        <w:t>, which carry</w:t>
      </w:r>
      <w:r w:rsidR="00307DCD">
        <w:t xml:space="preserve"> an electron withdrawing </w:t>
      </w:r>
      <w:r w:rsidR="00716D40">
        <w:t xml:space="preserve">nitro </w:t>
      </w:r>
      <w:r w:rsidR="00307DCD">
        <w:t xml:space="preserve">substituent in one ring and an electron donating </w:t>
      </w:r>
      <w:r w:rsidR="002B65AD">
        <w:t xml:space="preserve">methyl </w:t>
      </w:r>
      <w:r w:rsidR="00307DCD">
        <w:t>group in the other ring</w:t>
      </w:r>
      <w:r w:rsidR="000A04A8">
        <w:t>, are</w:t>
      </w:r>
      <w:r w:rsidR="00307DCD">
        <w:t xml:space="preserve"> coupled</w:t>
      </w:r>
      <w:r w:rsidR="008D59E3">
        <w:t xml:space="preserve"> with integrin ligand c(RGDfK) headgroups</w:t>
      </w:r>
      <w:r w:rsidR="00307DCD">
        <w:t xml:space="preserve"> to modulate cell adhesion via nanoscale oscillations.</w:t>
      </w:r>
      <w:hyperlink w:anchor="_ENREF_90" w:tooltip="Kadem, 2017 #65" w:history="1">
        <w:r w:rsidR="00C23356">
          <w:fldChar w:fldCharType="begin">
            <w:fldData xml:space="preserve">PEVuZE5vdGU+PENpdGU+PEF1dGhvcj5LYWRlbTwvQXV0aG9yPjxZZWFyPjIwMTc8L1llYXI+PFJl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==
</w:fldData>
          </w:fldChar>
        </w:r>
        <w:r w:rsidR="00C23356">
          <w:instrText xml:space="preserve"> ADDIN EN.CITE </w:instrText>
        </w:r>
        <w:r w:rsidR="00C23356">
          <w:fldChar w:fldCharType="begin">
            <w:fldData xml:space="preserve">PEVuZE5vdGU+PENpdGU+PEF1dGhvcj5LYWRlbTwvQXV0aG9yPjxZZWFyPjIwMTc8L1llYXI+PFJl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==
</w:fldData>
          </w:fldChar>
        </w:r>
        <w:r w:rsidR="00C23356">
          <w:instrText xml:space="preserve"> ADDIN EN.CITE.DATA </w:instrText>
        </w:r>
        <w:r w:rsidR="00C23356">
          <w:fldChar w:fldCharType="end"/>
        </w:r>
        <w:r w:rsidR="00C23356">
          <w:fldChar w:fldCharType="separate"/>
        </w:r>
        <w:r w:rsidR="00C23356" w:rsidRPr="006B6CED">
          <w:rPr>
            <w:noProof/>
            <w:vertAlign w:val="superscript"/>
          </w:rPr>
          <w:t>90</w:t>
        </w:r>
        <w:r w:rsidR="00C23356">
          <w:fldChar w:fldCharType="end"/>
        </w:r>
      </w:hyperlink>
      <w:r w:rsidR="00AC440B">
        <w:t xml:space="preserve"> </w:t>
      </w:r>
      <w:r w:rsidR="00B917FB">
        <w:t xml:space="preserve">The presence of </w:t>
      </w:r>
      <w:r w:rsidR="00455D83">
        <w:t xml:space="preserve">RGD push–pull azobenzene </w:t>
      </w:r>
      <w:r w:rsidR="00B917FB">
        <w:t xml:space="preserve">oscillations under continuous </w:t>
      </w:r>
      <w:r w:rsidR="000A04A8">
        <w:t>visible irradiation leads</w:t>
      </w:r>
      <w:r w:rsidR="00B917FB">
        <w:t xml:space="preserve"> to a reinforcement of cell adhesion</w:t>
      </w:r>
      <w:r w:rsidR="00455D83">
        <w:t xml:space="preserve">, which </w:t>
      </w:r>
      <w:r w:rsidR="007700E8">
        <w:t xml:space="preserve">can be interpreted as the result of cell adhesion stimulation via mechanical forces. This </w:t>
      </w:r>
      <w:r w:rsidR="00415278">
        <w:t xml:space="preserve">is a very interesting example on stimuli-responsive surfaces, where molecular structured surfaces are being </w:t>
      </w:r>
      <w:r w:rsidR="00136E49">
        <w:t>built</w:t>
      </w:r>
      <w:r w:rsidR="00415278">
        <w:t xml:space="preserve"> to convert an initial macroscopic </w:t>
      </w:r>
      <w:r w:rsidR="00136E49">
        <w:t xml:space="preserve">light stimulus </w:t>
      </w:r>
      <w:r w:rsidR="00415278">
        <w:t xml:space="preserve">into </w:t>
      </w:r>
      <w:r w:rsidR="00136E49">
        <w:t xml:space="preserve">a </w:t>
      </w:r>
      <w:r w:rsidR="00415278" w:rsidRPr="00415278">
        <w:t xml:space="preserve">nanomechanical </w:t>
      </w:r>
      <w:r w:rsidR="00136E49">
        <w:t xml:space="preserve">stimulus </w:t>
      </w:r>
      <w:r w:rsidR="00415278">
        <w:t>to induce a cell response.</w:t>
      </w:r>
    </w:p>
    <w:p w14:paraId="1A1D6C0A" w14:textId="77777777" w:rsidR="004D34AD" w:rsidRDefault="007B7BDC" w:rsidP="004D34AD">
      <w:pPr>
        <w:keepNext/>
      </w:pPr>
      <w:r w:rsidRPr="007B7BDC">
        <w:rPr>
          <w:noProof/>
          <w:lang w:eastAsia="en-GB"/>
        </w:rPr>
        <w:drawing>
          <wp:inline distT="0" distB="0" distL="0" distR="0" wp14:anchorId="4284E4F3" wp14:editId="7F50053B">
            <wp:extent cx="5731510" cy="3203767"/>
            <wp:effectExtent l="0" t="0" r="2540" b="0"/>
            <wp:docPr id="563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23"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3203767"/>
                    </a:xfrm>
                    <a:prstGeom prst="rect">
                      <a:avLst/>
                    </a:prstGeom>
                    <a:noFill/>
                    <a:ln>
                      <a:noFill/>
                    </a:ln>
                    <a:effectLst/>
                    <a:extLst/>
                  </pic:spPr>
                </pic:pic>
              </a:graphicData>
            </a:graphic>
          </wp:inline>
        </w:drawing>
      </w:r>
    </w:p>
    <w:p w14:paraId="75C670AE" w14:textId="77777777" w:rsidR="004D34AD" w:rsidRDefault="004D34AD" w:rsidP="007B7BDC">
      <w:pPr>
        <w:pStyle w:val="Caption"/>
        <w:jc w:val="both"/>
        <w:rPr>
          <w:b w:val="0"/>
        </w:rPr>
      </w:pPr>
      <w:r w:rsidRPr="00EF0AA0">
        <w:t xml:space="preserve">Figure </w:t>
      </w:r>
      <w:r>
        <w:fldChar w:fldCharType="begin"/>
      </w:r>
      <w:r w:rsidRPr="00EF0AA0">
        <w:instrText xml:space="preserve"> SEQ Figure \* ARABIC </w:instrText>
      </w:r>
      <w:r>
        <w:fldChar w:fldCharType="separate"/>
      </w:r>
      <w:r w:rsidR="007C278F">
        <w:rPr>
          <w:noProof/>
        </w:rPr>
        <w:t>5</w:t>
      </w:r>
      <w:r>
        <w:fldChar w:fldCharType="end"/>
      </w:r>
      <w:r w:rsidRPr="00EF0AA0">
        <w:t xml:space="preserve"> - </w:t>
      </w:r>
      <w:r w:rsidR="007B7BDC">
        <w:rPr>
          <w:b w:val="0"/>
        </w:rPr>
        <w:t>Representation</w:t>
      </w:r>
      <w:r w:rsidRPr="00EF0AA0">
        <w:rPr>
          <w:b w:val="0"/>
        </w:rPr>
        <w:t xml:space="preserve"> of three approaches for cell adhesion-detachment regulation based on the availability of RGD on the surface. </w:t>
      </w:r>
      <w:r>
        <w:t>(A</w:t>
      </w:r>
      <w:r w:rsidRPr="00EF0AA0">
        <w:t>)</w:t>
      </w:r>
      <w:r>
        <w:rPr>
          <w:b w:val="0"/>
        </w:rPr>
        <w:t xml:space="preserve"> is based on</w:t>
      </w:r>
      <w:r w:rsidRPr="00EF0AA0">
        <w:rPr>
          <w:b w:val="0"/>
        </w:rPr>
        <w:t xml:space="preserve"> </w:t>
      </w:r>
      <w:r>
        <w:rPr>
          <w:b w:val="0"/>
        </w:rPr>
        <w:t>the capture and</w:t>
      </w:r>
      <w:r w:rsidRPr="00EF0AA0">
        <w:rPr>
          <w:b w:val="0"/>
        </w:rPr>
        <w:t xml:space="preserve"> release</w:t>
      </w:r>
      <w:r>
        <w:t xml:space="preserve"> </w:t>
      </w:r>
      <w:r w:rsidRPr="004D34AD">
        <w:rPr>
          <w:b w:val="0"/>
        </w:rPr>
        <w:t>of RGD</w:t>
      </w:r>
      <w:r>
        <w:rPr>
          <w:b w:val="0"/>
        </w:rPr>
        <w:t>, while</w:t>
      </w:r>
      <w:r>
        <w:t xml:space="preserve"> (B</w:t>
      </w:r>
      <w:r w:rsidRPr="00EF0AA0">
        <w:t>)</w:t>
      </w:r>
      <w:r w:rsidRPr="00EF0AA0">
        <w:rPr>
          <w:b w:val="0"/>
        </w:rPr>
        <w:t xml:space="preserve"> and </w:t>
      </w:r>
      <w:r>
        <w:t>(C</w:t>
      </w:r>
      <w:r w:rsidRPr="00EF0AA0">
        <w:t>)</w:t>
      </w:r>
      <w:r w:rsidRPr="00EF0AA0">
        <w:rPr>
          <w:b w:val="0"/>
        </w:rPr>
        <w:t xml:space="preserve"> </w:t>
      </w:r>
      <w:r w:rsidRPr="00EF0AA0">
        <w:rPr>
          <w:b w:val="0"/>
        </w:rPr>
        <w:lastRenderedPageBreak/>
        <w:t xml:space="preserve">are based on masking </w:t>
      </w:r>
      <w:r>
        <w:rPr>
          <w:b w:val="0"/>
        </w:rPr>
        <w:t>and</w:t>
      </w:r>
      <w:r w:rsidRPr="00EF0AA0">
        <w:rPr>
          <w:b w:val="0"/>
        </w:rPr>
        <w:t xml:space="preserve"> unmasking </w:t>
      </w:r>
      <w:r>
        <w:rPr>
          <w:b w:val="0"/>
        </w:rPr>
        <w:t>of</w:t>
      </w:r>
      <w:r w:rsidRPr="00EF0AA0">
        <w:rPr>
          <w:b w:val="0"/>
        </w:rPr>
        <w:t xml:space="preserve"> RGD. </w:t>
      </w:r>
      <w:r>
        <w:t>(A</w:t>
      </w:r>
      <w:r w:rsidRPr="00EF0AA0">
        <w:t>)</w:t>
      </w:r>
      <w:r>
        <w:rPr>
          <w:b w:val="0"/>
        </w:rPr>
        <w:t xml:space="preserve"> The </w:t>
      </w:r>
      <w:r w:rsidRPr="004D34AD">
        <w:rPr>
          <w:rFonts w:ascii="Symbol" w:hAnsi="Symbol"/>
          <w:b w:val="0"/>
        </w:rPr>
        <w:t></w:t>
      </w:r>
      <w:r w:rsidRPr="00EF0AA0">
        <w:rPr>
          <w:b w:val="0"/>
        </w:rPr>
        <w:t xml:space="preserve">-cyclodextrin captures the azobenzene in </w:t>
      </w:r>
      <w:r w:rsidRPr="004D34AD">
        <w:rPr>
          <w:b w:val="0"/>
          <w:i/>
        </w:rPr>
        <w:t>trans</w:t>
      </w:r>
      <w:r w:rsidRPr="00EF0AA0">
        <w:rPr>
          <w:b w:val="0"/>
        </w:rPr>
        <w:t xml:space="preserve"> conformation, while releases it when in </w:t>
      </w:r>
      <w:r w:rsidRPr="004D34AD">
        <w:rPr>
          <w:b w:val="0"/>
          <w:i/>
        </w:rPr>
        <w:t>cis</w:t>
      </w:r>
      <w:r w:rsidRPr="00EF0AA0">
        <w:rPr>
          <w:b w:val="0"/>
        </w:rPr>
        <w:t xml:space="preserve"> conformation. The capture and release of the RGD at the surface controls the cell adhesion and detachment, respectively.</w:t>
      </w:r>
      <w:r>
        <w:t xml:space="preserve"> (B</w:t>
      </w:r>
      <w:r w:rsidRPr="00EF0AA0">
        <w:t>)</w:t>
      </w:r>
      <w:r w:rsidRPr="00EF0AA0">
        <w:rPr>
          <w:b w:val="0"/>
        </w:rPr>
        <w:t xml:space="preserve"> Under open circuit, the extended conformation of the oligolysine allows RGD exposure, promoting cell adhesion. The positively charged oligolysine folds under a negative voltage, making the RGD unavailable for cell attachment. </w:t>
      </w:r>
      <w:r>
        <w:t>(C</w:t>
      </w:r>
      <w:r w:rsidRPr="00EF0AA0">
        <w:t>)</w:t>
      </w:r>
      <w:r w:rsidRPr="00EF0AA0">
        <w:rPr>
          <w:b w:val="0"/>
        </w:rPr>
        <w:t xml:space="preserve"> The </w:t>
      </w:r>
      <w:r w:rsidRPr="004D34AD">
        <w:rPr>
          <w:b w:val="0"/>
          <w:i/>
        </w:rPr>
        <w:t>trans</w:t>
      </w:r>
      <w:r w:rsidRPr="00EF0AA0">
        <w:rPr>
          <w:b w:val="0"/>
        </w:rPr>
        <w:t xml:space="preserve"> configuration of the azobenzene makes the RGD accessible </w:t>
      </w:r>
      <w:r>
        <w:rPr>
          <w:b w:val="0"/>
        </w:rPr>
        <w:t>to support</w:t>
      </w:r>
      <w:r w:rsidRPr="00EF0AA0">
        <w:rPr>
          <w:b w:val="0"/>
        </w:rPr>
        <w:t xml:space="preserve"> cell adhesion, while the </w:t>
      </w:r>
      <w:r w:rsidRPr="004D34AD">
        <w:rPr>
          <w:b w:val="0"/>
          <w:i/>
        </w:rPr>
        <w:t xml:space="preserve">cis </w:t>
      </w:r>
      <w:r w:rsidRPr="00EF0AA0">
        <w:rPr>
          <w:b w:val="0"/>
        </w:rPr>
        <w:t xml:space="preserve">conformation conceals the RGD into the surrounding molecules. </w:t>
      </w:r>
    </w:p>
    <w:p w14:paraId="58DDB420" w14:textId="77777777" w:rsidR="00FD0774" w:rsidRPr="00666123" w:rsidRDefault="00FD0774" w:rsidP="003E603B"/>
    <w:p w14:paraId="4C5425A3" w14:textId="77777777" w:rsidR="00B15560" w:rsidRDefault="00B15560" w:rsidP="00E9220E">
      <w:pPr>
        <w:shd w:val="clear" w:color="auto" w:fill="FFFFFF"/>
        <w:spacing w:after="0" w:line="0" w:lineRule="auto"/>
      </w:pPr>
    </w:p>
    <w:p w14:paraId="5334BB46" w14:textId="77777777" w:rsidR="00E9220E" w:rsidRPr="00E9220E" w:rsidRDefault="00E9220E" w:rsidP="00E9220E">
      <w:pPr>
        <w:shd w:val="clear" w:color="auto" w:fill="FFFFFF"/>
        <w:spacing w:after="0" w:line="0" w:lineRule="auto"/>
        <w:rPr>
          <w:rFonts w:ascii="ff5" w:eastAsia="Times New Roman" w:hAnsi="ff5" w:cs="Times New Roman"/>
          <w:color w:val="231F20"/>
          <w:spacing w:val="-6"/>
          <w:sz w:val="108"/>
          <w:szCs w:val="108"/>
          <w:lang w:eastAsia="en-GB"/>
        </w:rPr>
      </w:pPr>
      <w:r w:rsidRPr="00E9220E">
        <w:rPr>
          <w:rFonts w:ascii="ff5" w:eastAsia="Times New Roman" w:hAnsi="ff5" w:cs="Times New Roman"/>
          <w:color w:val="231F20"/>
          <w:spacing w:val="-6"/>
          <w:sz w:val="108"/>
          <w:szCs w:val="108"/>
          <w:lang w:eastAsia="en-GB"/>
        </w:rPr>
        <w:t xml:space="preserve">Reversible control </w:t>
      </w:r>
    </w:p>
    <w:p w14:paraId="29015D33" w14:textId="77777777" w:rsidR="00E9220E" w:rsidRPr="00E9220E" w:rsidRDefault="00E9220E" w:rsidP="00E9220E">
      <w:pPr>
        <w:shd w:val="clear" w:color="auto" w:fill="FFFFFF"/>
        <w:spacing w:after="0" w:line="0" w:lineRule="auto"/>
        <w:rPr>
          <w:rFonts w:ascii="ff5" w:eastAsia="Times New Roman" w:hAnsi="ff5" w:cs="Times New Roman"/>
          <w:color w:val="231F20"/>
          <w:spacing w:val="-6"/>
          <w:sz w:val="108"/>
          <w:szCs w:val="108"/>
          <w:lang w:eastAsia="en-GB"/>
        </w:rPr>
      </w:pPr>
      <w:r w:rsidRPr="00E9220E">
        <w:rPr>
          <w:rFonts w:ascii="ff5" w:eastAsia="Times New Roman" w:hAnsi="ff5" w:cs="Times New Roman"/>
          <w:color w:val="231F20"/>
          <w:spacing w:val="-6"/>
          <w:sz w:val="108"/>
          <w:szCs w:val="108"/>
          <w:lang w:eastAsia="en-GB"/>
        </w:rPr>
        <w:t xml:space="preserve">of cell adhesion has so far mainly been limited to switching </w:t>
      </w:r>
    </w:p>
    <w:p w14:paraId="34612F2A" w14:textId="77777777" w:rsidR="00E9220E" w:rsidRPr="00E9220E" w:rsidRDefault="00E9220E" w:rsidP="00E9220E">
      <w:pPr>
        <w:shd w:val="clear" w:color="auto" w:fill="FFFFFF"/>
        <w:spacing w:after="0" w:line="0" w:lineRule="auto"/>
        <w:rPr>
          <w:rFonts w:ascii="ff5" w:eastAsia="Times New Roman" w:hAnsi="ff5" w:cs="Times New Roman"/>
          <w:color w:val="231F20"/>
          <w:spacing w:val="-6"/>
          <w:sz w:val="108"/>
          <w:szCs w:val="108"/>
          <w:lang w:eastAsia="en-GB"/>
        </w:rPr>
      </w:pPr>
      <w:r w:rsidRPr="00E9220E">
        <w:rPr>
          <w:rFonts w:ascii="ff5" w:eastAsia="Times New Roman" w:hAnsi="ff5" w:cs="Times New Roman"/>
          <w:color w:val="231F20"/>
          <w:spacing w:val="-6"/>
          <w:sz w:val="108"/>
          <w:szCs w:val="108"/>
          <w:lang w:eastAsia="en-GB"/>
        </w:rPr>
        <w:t xml:space="preserve">adhesion by use of thermoresponsive materials, such as poly( </w:t>
      </w:r>
      <w:r w:rsidRPr="00E9220E">
        <w:rPr>
          <w:rFonts w:ascii="ff6" w:eastAsia="Times New Roman" w:hAnsi="ff6" w:cs="Times New Roman"/>
          <w:color w:val="231F20"/>
          <w:sz w:val="108"/>
          <w:szCs w:val="108"/>
          <w:lang w:eastAsia="en-GB"/>
        </w:rPr>
        <w:t>N</w:t>
      </w:r>
      <w:r w:rsidRPr="00E9220E">
        <w:rPr>
          <w:rFonts w:ascii="ff5" w:eastAsia="Times New Roman" w:hAnsi="ff5" w:cs="Times New Roman"/>
          <w:color w:val="231F20"/>
          <w:spacing w:val="-270"/>
          <w:sz w:val="108"/>
          <w:szCs w:val="108"/>
          <w:lang w:eastAsia="en-GB"/>
        </w:rPr>
        <w:t xml:space="preserve"> -</w:t>
      </w:r>
    </w:p>
    <w:p w14:paraId="0F5B3C99" w14:textId="77777777" w:rsidR="00E9220E" w:rsidRPr="00E9220E" w:rsidRDefault="00E9220E" w:rsidP="00E9220E">
      <w:pPr>
        <w:shd w:val="clear" w:color="auto" w:fill="FFFFFF"/>
        <w:spacing w:after="0" w:line="0" w:lineRule="auto"/>
        <w:rPr>
          <w:rFonts w:ascii="ff5" w:eastAsia="Times New Roman" w:hAnsi="ff5" w:cs="Times New Roman"/>
          <w:color w:val="231F20"/>
          <w:spacing w:val="-6"/>
          <w:sz w:val="108"/>
          <w:szCs w:val="108"/>
          <w:lang w:eastAsia="en-GB"/>
        </w:rPr>
      </w:pPr>
      <w:r w:rsidRPr="00E9220E">
        <w:rPr>
          <w:rFonts w:ascii="ff5" w:eastAsia="Times New Roman" w:hAnsi="ff5" w:cs="Times New Roman"/>
          <w:color w:val="231F20"/>
          <w:spacing w:val="-6"/>
          <w:sz w:val="108"/>
          <w:szCs w:val="108"/>
          <w:lang w:eastAsia="en-GB"/>
        </w:rPr>
        <w:t xml:space="preserve">isopropylacrylamide), </w:t>
      </w:r>
    </w:p>
    <w:p w14:paraId="3A3060FF" w14:textId="77777777" w:rsidR="00E9220E" w:rsidRPr="00E9220E" w:rsidRDefault="00E9220E" w:rsidP="00E9220E">
      <w:pPr>
        <w:shd w:val="clear" w:color="auto" w:fill="FFFFFF"/>
        <w:spacing w:after="0" w:line="0" w:lineRule="auto"/>
        <w:rPr>
          <w:rFonts w:ascii="ff5" w:eastAsia="Times New Roman" w:hAnsi="ff5" w:cs="Times New Roman"/>
          <w:color w:val="231F20"/>
          <w:spacing w:val="-5"/>
          <w:sz w:val="76"/>
          <w:szCs w:val="76"/>
          <w:lang w:eastAsia="en-GB"/>
        </w:rPr>
      </w:pPr>
      <w:r w:rsidRPr="00E9220E">
        <w:rPr>
          <w:rFonts w:ascii="ff5" w:eastAsia="Times New Roman" w:hAnsi="ff5" w:cs="Times New Roman"/>
          <w:color w:val="231F20"/>
          <w:spacing w:val="-5"/>
          <w:sz w:val="76"/>
          <w:szCs w:val="76"/>
          <w:lang w:eastAsia="en-GB"/>
        </w:rPr>
        <w:t>[ 10,11 ]</w:t>
      </w:r>
    </w:p>
    <w:p w14:paraId="6D05DEF1" w14:textId="77777777" w:rsidR="00E9220E" w:rsidRPr="00E9220E" w:rsidRDefault="00E9220E" w:rsidP="00E9220E">
      <w:pPr>
        <w:shd w:val="clear" w:color="auto" w:fill="FFFFFF"/>
        <w:spacing w:after="0" w:line="0" w:lineRule="auto"/>
        <w:rPr>
          <w:rFonts w:ascii="ff5" w:eastAsia="Times New Roman" w:hAnsi="ff5" w:cs="Times New Roman"/>
          <w:color w:val="231F20"/>
          <w:spacing w:val="-6"/>
          <w:sz w:val="108"/>
          <w:szCs w:val="108"/>
          <w:lang w:eastAsia="en-GB"/>
        </w:rPr>
      </w:pPr>
      <w:r w:rsidRPr="00E9220E">
        <w:rPr>
          <w:rFonts w:ascii="ff5" w:eastAsia="Times New Roman" w:hAnsi="ff5" w:cs="Times New Roman"/>
          <w:color w:val="231F20"/>
          <w:spacing w:val="-6"/>
          <w:sz w:val="108"/>
          <w:szCs w:val="108"/>
          <w:lang w:eastAsia="en-GB"/>
        </w:rPr>
        <w:t xml:space="preserve">  which are ill-suited for local and rapid </w:t>
      </w:r>
    </w:p>
    <w:p w14:paraId="1546A842" w14:textId="77777777" w:rsidR="00E9220E" w:rsidRPr="00E9220E" w:rsidRDefault="00E9220E" w:rsidP="00E9220E">
      <w:pPr>
        <w:shd w:val="clear" w:color="auto" w:fill="FFFFFF"/>
        <w:spacing w:after="0" w:line="0" w:lineRule="auto"/>
        <w:rPr>
          <w:rFonts w:ascii="ff5" w:eastAsia="Times New Roman" w:hAnsi="ff5" w:cs="Times New Roman"/>
          <w:color w:val="231F20"/>
          <w:spacing w:val="-6"/>
          <w:sz w:val="108"/>
          <w:szCs w:val="108"/>
          <w:lang w:eastAsia="en-GB"/>
        </w:rPr>
      </w:pPr>
      <w:r w:rsidRPr="00E9220E">
        <w:rPr>
          <w:rFonts w:ascii="ff5" w:eastAsia="Times New Roman" w:hAnsi="ff5" w:cs="Times New Roman"/>
          <w:color w:val="231F20"/>
          <w:spacing w:val="-6"/>
          <w:sz w:val="108"/>
          <w:szCs w:val="108"/>
          <w:lang w:eastAsia="en-GB"/>
        </w:rPr>
        <w:t xml:space="preserve">switching at high spatial resolution. In contrast, light-induced </w:t>
      </w:r>
    </w:p>
    <w:p w14:paraId="52B1A43F" w14:textId="77777777" w:rsidR="00E9220E" w:rsidRPr="00E9220E" w:rsidRDefault="00E9220E" w:rsidP="00E9220E">
      <w:pPr>
        <w:shd w:val="clear" w:color="auto" w:fill="FFFFFF"/>
        <w:spacing w:after="0" w:line="0" w:lineRule="auto"/>
        <w:rPr>
          <w:rFonts w:ascii="ff5" w:eastAsia="Times New Roman" w:hAnsi="ff5" w:cs="Times New Roman"/>
          <w:color w:val="231F20"/>
          <w:spacing w:val="-6"/>
          <w:sz w:val="108"/>
          <w:szCs w:val="108"/>
          <w:lang w:eastAsia="en-GB"/>
        </w:rPr>
      </w:pPr>
      <w:r w:rsidRPr="00E9220E">
        <w:rPr>
          <w:rFonts w:ascii="ff5" w:eastAsia="Times New Roman" w:hAnsi="ff5" w:cs="Times New Roman"/>
          <w:color w:val="231F20"/>
          <w:spacing w:val="-6"/>
          <w:sz w:val="108"/>
          <w:szCs w:val="108"/>
          <w:lang w:eastAsia="en-GB"/>
        </w:rPr>
        <w:t>switching of cell adhesion could prove to be powerful in control-</w:t>
      </w:r>
    </w:p>
    <w:p w14:paraId="03F6EE8A" w14:textId="77777777" w:rsidR="00E9220E" w:rsidRPr="00E9220E" w:rsidRDefault="00E9220E" w:rsidP="00E9220E">
      <w:pPr>
        <w:shd w:val="clear" w:color="auto" w:fill="FFFFFF"/>
        <w:spacing w:after="0" w:line="0" w:lineRule="auto"/>
        <w:rPr>
          <w:rFonts w:ascii="ff5" w:eastAsia="Times New Roman" w:hAnsi="ff5" w:cs="Times New Roman"/>
          <w:color w:val="231F20"/>
          <w:spacing w:val="-6"/>
          <w:sz w:val="108"/>
          <w:szCs w:val="108"/>
          <w:lang w:eastAsia="en-GB"/>
        </w:rPr>
      </w:pPr>
      <w:r w:rsidRPr="00E9220E">
        <w:rPr>
          <w:rFonts w:ascii="ff5" w:eastAsia="Times New Roman" w:hAnsi="ff5" w:cs="Times New Roman"/>
          <w:color w:val="231F20"/>
          <w:spacing w:val="-6"/>
          <w:sz w:val="108"/>
          <w:szCs w:val="108"/>
          <w:lang w:eastAsia="en-GB"/>
        </w:rPr>
        <w:t>ling cell adhesion at high spatial and temporal resolution.</w:t>
      </w:r>
    </w:p>
    <w:p w14:paraId="3329DBF5" w14:textId="77777777" w:rsidR="00E9220E" w:rsidRPr="00E9220E" w:rsidRDefault="00E9220E" w:rsidP="00E9220E">
      <w:pPr>
        <w:shd w:val="clear" w:color="auto" w:fill="FFFFFF"/>
        <w:spacing w:after="0" w:line="0" w:lineRule="auto"/>
        <w:rPr>
          <w:rFonts w:ascii="ff5" w:eastAsia="Times New Roman" w:hAnsi="ff5" w:cs="Times New Roman"/>
          <w:color w:val="231F20"/>
          <w:spacing w:val="-6"/>
          <w:sz w:val="108"/>
          <w:szCs w:val="108"/>
          <w:lang w:eastAsia="en-GB"/>
        </w:rPr>
      </w:pPr>
      <w:r w:rsidRPr="00E9220E">
        <w:rPr>
          <w:rFonts w:ascii="ff5" w:eastAsia="Times New Roman" w:hAnsi="ff5" w:cs="Times New Roman"/>
          <w:color w:val="231F20"/>
          <w:spacing w:val="-6"/>
          <w:sz w:val="108"/>
          <w:szCs w:val="108"/>
          <w:lang w:eastAsia="en-GB"/>
        </w:rPr>
        <w:t xml:space="preserve">Reversible control </w:t>
      </w:r>
    </w:p>
    <w:p w14:paraId="67E805D7" w14:textId="77777777" w:rsidR="00E9220E" w:rsidRPr="00E9220E" w:rsidRDefault="00E9220E" w:rsidP="00E9220E">
      <w:pPr>
        <w:shd w:val="clear" w:color="auto" w:fill="FFFFFF"/>
        <w:spacing w:after="0" w:line="0" w:lineRule="auto"/>
        <w:rPr>
          <w:rFonts w:ascii="ff5" w:eastAsia="Times New Roman" w:hAnsi="ff5" w:cs="Times New Roman"/>
          <w:color w:val="231F20"/>
          <w:spacing w:val="-6"/>
          <w:sz w:val="108"/>
          <w:szCs w:val="108"/>
          <w:lang w:eastAsia="en-GB"/>
        </w:rPr>
      </w:pPr>
      <w:r w:rsidRPr="00E9220E">
        <w:rPr>
          <w:rFonts w:ascii="ff5" w:eastAsia="Times New Roman" w:hAnsi="ff5" w:cs="Times New Roman"/>
          <w:color w:val="231F20"/>
          <w:spacing w:val="-6"/>
          <w:sz w:val="108"/>
          <w:szCs w:val="108"/>
          <w:lang w:eastAsia="en-GB"/>
        </w:rPr>
        <w:t xml:space="preserve">of cell adhesion has so far mainly been limited to switching </w:t>
      </w:r>
    </w:p>
    <w:p w14:paraId="4B350004" w14:textId="77777777" w:rsidR="00E9220E" w:rsidRPr="00E9220E" w:rsidRDefault="00E9220E" w:rsidP="00E9220E">
      <w:pPr>
        <w:shd w:val="clear" w:color="auto" w:fill="FFFFFF"/>
        <w:spacing w:after="0" w:line="0" w:lineRule="auto"/>
        <w:rPr>
          <w:rFonts w:ascii="ff5" w:eastAsia="Times New Roman" w:hAnsi="ff5" w:cs="Times New Roman"/>
          <w:color w:val="231F20"/>
          <w:spacing w:val="-6"/>
          <w:sz w:val="108"/>
          <w:szCs w:val="108"/>
          <w:lang w:eastAsia="en-GB"/>
        </w:rPr>
      </w:pPr>
      <w:r w:rsidRPr="00E9220E">
        <w:rPr>
          <w:rFonts w:ascii="ff5" w:eastAsia="Times New Roman" w:hAnsi="ff5" w:cs="Times New Roman"/>
          <w:color w:val="231F20"/>
          <w:spacing w:val="-6"/>
          <w:sz w:val="108"/>
          <w:szCs w:val="108"/>
          <w:lang w:eastAsia="en-GB"/>
        </w:rPr>
        <w:t xml:space="preserve">adhesion by use of thermoresponsive materials, such as poly( </w:t>
      </w:r>
      <w:r w:rsidRPr="00E9220E">
        <w:rPr>
          <w:rFonts w:ascii="ff6" w:eastAsia="Times New Roman" w:hAnsi="ff6" w:cs="Times New Roman"/>
          <w:color w:val="231F20"/>
          <w:sz w:val="108"/>
          <w:szCs w:val="108"/>
          <w:lang w:eastAsia="en-GB"/>
        </w:rPr>
        <w:t>N</w:t>
      </w:r>
      <w:r w:rsidRPr="00E9220E">
        <w:rPr>
          <w:rFonts w:ascii="ff5" w:eastAsia="Times New Roman" w:hAnsi="ff5" w:cs="Times New Roman"/>
          <w:color w:val="231F20"/>
          <w:spacing w:val="-270"/>
          <w:sz w:val="108"/>
          <w:szCs w:val="108"/>
          <w:lang w:eastAsia="en-GB"/>
        </w:rPr>
        <w:t xml:space="preserve"> -</w:t>
      </w:r>
    </w:p>
    <w:p w14:paraId="4B4E7D68" w14:textId="77777777" w:rsidR="00E9220E" w:rsidRPr="00E9220E" w:rsidRDefault="00E9220E" w:rsidP="00E9220E">
      <w:pPr>
        <w:shd w:val="clear" w:color="auto" w:fill="FFFFFF"/>
        <w:spacing w:after="0" w:line="0" w:lineRule="auto"/>
        <w:rPr>
          <w:rFonts w:ascii="ff5" w:eastAsia="Times New Roman" w:hAnsi="ff5" w:cs="Times New Roman"/>
          <w:color w:val="231F20"/>
          <w:spacing w:val="-6"/>
          <w:sz w:val="108"/>
          <w:szCs w:val="108"/>
          <w:lang w:eastAsia="en-GB"/>
        </w:rPr>
      </w:pPr>
      <w:r w:rsidRPr="00E9220E">
        <w:rPr>
          <w:rFonts w:ascii="ff5" w:eastAsia="Times New Roman" w:hAnsi="ff5" w:cs="Times New Roman"/>
          <w:color w:val="231F20"/>
          <w:spacing w:val="-6"/>
          <w:sz w:val="108"/>
          <w:szCs w:val="108"/>
          <w:lang w:eastAsia="en-GB"/>
        </w:rPr>
        <w:t xml:space="preserve">isopropylacrylamide), </w:t>
      </w:r>
    </w:p>
    <w:p w14:paraId="1D2DE476" w14:textId="77777777" w:rsidR="00E9220E" w:rsidRPr="00E9220E" w:rsidRDefault="00E9220E" w:rsidP="00E9220E">
      <w:pPr>
        <w:shd w:val="clear" w:color="auto" w:fill="FFFFFF"/>
        <w:spacing w:after="0" w:line="0" w:lineRule="auto"/>
        <w:rPr>
          <w:rFonts w:ascii="ff5" w:eastAsia="Times New Roman" w:hAnsi="ff5" w:cs="Times New Roman"/>
          <w:color w:val="231F20"/>
          <w:spacing w:val="-5"/>
          <w:sz w:val="76"/>
          <w:szCs w:val="76"/>
          <w:lang w:eastAsia="en-GB"/>
        </w:rPr>
      </w:pPr>
      <w:r w:rsidRPr="00E9220E">
        <w:rPr>
          <w:rFonts w:ascii="ff5" w:eastAsia="Times New Roman" w:hAnsi="ff5" w:cs="Times New Roman"/>
          <w:color w:val="231F20"/>
          <w:spacing w:val="-5"/>
          <w:sz w:val="76"/>
          <w:szCs w:val="76"/>
          <w:lang w:eastAsia="en-GB"/>
        </w:rPr>
        <w:t>[ 10,11 ]</w:t>
      </w:r>
    </w:p>
    <w:p w14:paraId="04A24901" w14:textId="77777777" w:rsidR="00E9220E" w:rsidRPr="00E9220E" w:rsidRDefault="00E9220E" w:rsidP="00E9220E">
      <w:pPr>
        <w:shd w:val="clear" w:color="auto" w:fill="FFFFFF"/>
        <w:spacing w:after="0" w:line="0" w:lineRule="auto"/>
        <w:rPr>
          <w:rFonts w:ascii="ff5" w:eastAsia="Times New Roman" w:hAnsi="ff5" w:cs="Times New Roman"/>
          <w:color w:val="231F20"/>
          <w:spacing w:val="-6"/>
          <w:sz w:val="108"/>
          <w:szCs w:val="108"/>
          <w:lang w:eastAsia="en-GB"/>
        </w:rPr>
      </w:pPr>
      <w:r w:rsidRPr="00E9220E">
        <w:rPr>
          <w:rFonts w:ascii="ff5" w:eastAsia="Times New Roman" w:hAnsi="ff5" w:cs="Times New Roman"/>
          <w:color w:val="231F20"/>
          <w:spacing w:val="-6"/>
          <w:sz w:val="108"/>
          <w:szCs w:val="108"/>
          <w:lang w:eastAsia="en-GB"/>
        </w:rPr>
        <w:t xml:space="preserve">  which are ill-suited for local and rapid </w:t>
      </w:r>
    </w:p>
    <w:p w14:paraId="60D75F70" w14:textId="77777777" w:rsidR="00E9220E" w:rsidRPr="00E9220E" w:rsidRDefault="00E9220E" w:rsidP="00E9220E">
      <w:pPr>
        <w:shd w:val="clear" w:color="auto" w:fill="FFFFFF"/>
        <w:spacing w:after="0" w:line="0" w:lineRule="auto"/>
        <w:rPr>
          <w:rFonts w:ascii="ff5" w:eastAsia="Times New Roman" w:hAnsi="ff5" w:cs="Times New Roman"/>
          <w:color w:val="231F20"/>
          <w:spacing w:val="-6"/>
          <w:sz w:val="108"/>
          <w:szCs w:val="108"/>
          <w:lang w:eastAsia="en-GB"/>
        </w:rPr>
      </w:pPr>
      <w:r w:rsidRPr="00E9220E">
        <w:rPr>
          <w:rFonts w:ascii="ff5" w:eastAsia="Times New Roman" w:hAnsi="ff5" w:cs="Times New Roman"/>
          <w:color w:val="231F20"/>
          <w:spacing w:val="-6"/>
          <w:sz w:val="108"/>
          <w:szCs w:val="108"/>
          <w:lang w:eastAsia="en-GB"/>
        </w:rPr>
        <w:t xml:space="preserve">switching at high spatial resolution. In contrast, light-induced </w:t>
      </w:r>
    </w:p>
    <w:p w14:paraId="41752EBE" w14:textId="77777777" w:rsidR="00E9220E" w:rsidRPr="00E9220E" w:rsidRDefault="00E9220E" w:rsidP="00E9220E">
      <w:pPr>
        <w:shd w:val="clear" w:color="auto" w:fill="FFFFFF"/>
        <w:spacing w:after="0" w:line="0" w:lineRule="auto"/>
        <w:rPr>
          <w:rFonts w:ascii="ff5" w:eastAsia="Times New Roman" w:hAnsi="ff5" w:cs="Times New Roman"/>
          <w:color w:val="231F20"/>
          <w:spacing w:val="-6"/>
          <w:sz w:val="108"/>
          <w:szCs w:val="108"/>
          <w:lang w:eastAsia="en-GB"/>
        </w:rPr>
      </w:pPr>
      <w:r w:rsidRPr="00E9220E">
        <w:rPr>
          <w:rFonts w:ascii="ff5" w:eastAsia="Times New Roman" w:hAnsi="ff5" w:cs="Times New Roman"/>
          <w:color w:val="231F20"/>
          <w:spacing w:val="-6"/>
          <w:sz w:val="108"/>
          <w:szCs w:val="108"/>
          <w:lang w:eastAsia="en-GB"/>
        </w:rPr>
        <w:t>switching of cell adhesion could prove to be powerful in control-</w:t>
      </w:r>
    </w:p>
    <w:p w14:paraId="478F0DCF" w14:textId="77777777" w:rsidR="00E9220E" w:rsidRPr="00E9220E" w:rsidRDefault="00E9220E" w:rsidP="00E9220E">
      <w:pPr>
        <w:shd w:val="clear" w:color="auto" w:fill="FFFFFF"/>
        <w:spacing w:after="0" w:line="0" w:lineRule="auto"/>
        <w:rPr>
          <w:rFonts w:ascii="ff5" w:eastAsia="Times New Roman" w:hAnsi="ff5" w:cs="Times New Roman"/>
          <w:color w:val="231F20"/>
          <w:spacing w:val="-6"/>
          <w:sz w:val="108"/>
          <w:szCs w:val="108"/>
          <w:lang w:eastAsia="en-GB"/>
        </w:rPr>
      </w:pPr>
      <w:r w:rsidRPr="00E9220E">
        <w:rPr>
          <w:rFonts w:ascii="ff5" w:eastAsia="Times New Roman" w:hAnsi="ff5" w:cs="Times New Roman"/>
          <w:color w:val="231F20"/>
          <w:spacing w:val="-6"/>
          <w:sz w:val="108"/>
          <w:szCs w:val="108"/>
          <w:lang w:eastAsia="en-GB"/>
        </w:rPr>
        <w:t>ling cell adhesion at high spatial and temporal resolution.</w:t>
      </w:r>
    </w:p>
    <w:p w14:paraId="56118F6C" w14:textId="32C9385A" w:rsidR="00246FDA" w:rsidRDefault="00246FDA" w:rsidP="001B7A5A">
      <w:pPr>
        <w:spacing w:after="0" w:line="480" w:lineRule="auto"/>
        <w:ind w:firstLine="450"/>
        <w:jc w:val="both"/>
      </w:pPr>
      <w:r>
        <w:t>While peptide sequences are easy to manipulate,</w:t>
      </w:r>
      <w:r w:rsidR="001B7A5A">
        <w:t xml:space="preserve"> steps in the direction of developing stimuli-responsive surfaces involving control over specific interactions between whole ECM proteins and cell membrane receptors have been taken</w:t>
      </w:r>
      <w:r>
        <w:t>.</w:t>
      </w:r>
      <w:r w:rsidR="00FF080E">
        <w:t xml:space="preserve"> For instance, this behaviour has been achieved by combining, as in many emergent stimuli-responsive surface systems, switchable components with nanotopography. By incorporating nanopatterns </w:t>
      </w:r>
      <w:r w:rsidR="005045C4">
        <w:t xml:space="preserve">within PNIPAM </w:t>
      </w:r>
      <w:r w:rsidR="008C1DE1">
        <w:t>thermo</w:t>
      </w:r>
      <w:r w:rsidR="005045C4">
        <w:t xml:space="preserve">-responsive polymer brush </w:t>
      </w:r>
      <w:r w:rsidR="008C1DE1">
        <w:t>surfaces</w:t>
      </w:r>
      <w:r w:rsidR="005045C4">
        <w:t>, fibronectin is able to selectively adsorb into the polymer free confined areas.</w:t>
      </w:r>
      <w:hyperlink w:anchor="_ENREF_91" w:tooltip="Yu, 2014 #56" w:history="1">
        <w:r w:rsidR="00C23356" w:rsidRPr="00AC49EB">
          <w:fldChar w:fldCharType="begin"/>
        </w:r>
        <w:r w:rsidR="00C23356">
          <w:instrText xml:space="preserve"> ADDIN EN.CITE &lt;EndNote&gt;&lt;Cite&gt;&lt;Author&gt;Yu&lt;/Author&gt;&lt;Year&gt;2014&lt;/Year&gt;&lt;RecNum&gt;56&lt;/RecNum&gt;&lt;DisplayText&gt;&lt;style face="superscript"&gt;91&lt;/style&gt;&lt;/DisplayText&gt;&lt;record&gt;&lt;rec-number&gt;56&lt;/rec-number&gt;&lt;foreign-keys&gt;&lt;key app="EN" db-id="9atvsvst3zdwxmep5rzpds2c0teve2rp0ra0"&gt;56&lt;/key&gt;&lt;/foreign-keys&gt;&lt;ref-type name="Journal Article"&gt;17&lt;/ref-type&gt;&lt;contributors&gt;&lt;authors&gt;&lt;author&gt;Yu, Q.&lt;/author&gt;&lt;author&gt;Johnson , L. M.&lt;/author&gt;&lt;author&gt;López, G. P.&lt;/author&gt;&lt;/authors&gt;&lt;/contributors&gt;&lt;titles&gt;&lt;title&gt;Nanopatterned Polymer Brushes for Triggered Detachment of Anchorage-Dependent Cells &lt;/title&gt;&lt;secondary-title&gt;Adv. Funct. Mater.&lt;/secondary-title&gt;&lt;alt-title&gt;Adv. Funct. Mater.&lt;/alt-title&gt;&lt;/titles&gt;&lt;periodical&gt;&lt;full-title&gt;Adv. Funct. Mater.&lt;/full-title&gt;&lt;/periodical&gt;&lt;alt-periodical&gt;&lt;full-title&gt;Adv. Funct. Mater.&lt;/full-title&gt;&lt;/alt-periodical&gt;&lt;pages&gt;3751-3759&lt;/pages&gt;&lt;volume&gt;24&lt;/volume&gt;&lt;dates&gt;&lt;year&gt;2014&lt;/year&gt;&lt;/dates&gt;&lt;urls&gt;&lt;/urls&gt;&lt;/record&gt;&lt;/Cite&gt;&lt;/EndNote&gt;</w:instrText>
        </w:r>
        <w:r w:rsidR="00C23356" w:rsidRPr="00AC49EB">
          <w:fldChar w:fldCharType="separate"/>
        </w:r>
        <w:r w:rsidR="00C23356" w:rsidRPr="006B6CED">
          <w:rPr>
            <w:noProof/>
            <w:vertAlign w:val="superscript"/>
          </w:rPr>
          <w:t>91</w:t>
        </w:r>
        <w:r w:rsidR="00C23356" w:rsidRPr="00AC49EB">
          <w:fldChar w:fldCharType="end"/>
        </w:r>
      </w:hyperlink>
      <w:r w:rsidR="005045C4">
        <w:t xml:space="preserve"> </w:t>
      </w:r>
      <w:r w:rsidR="0079429E">
        <w:t>The exposure of fibronectin at 37</w:t>
      </w:r>
      <w:r w:rsidR="0079429E" w:rsidRPr="0079429E">
        <w:rPr>
          <w:vertAlign w:val="superscript"/>
        </w:rPr>
        <w:t>o</w:t>
      </w:r>
      <w:r w:rsidR="0079429E">
        <w:t>C supports the attachment and proliferation of cells, while a reduction in temperature to 25</w:t>
      </w:r>
      <w:r w:rsidR="0079429E" w:rsidRPr="0079429E">
        <w:rPr>
          <w:vertAlign w:val="superscript"/>
        </w:rPr>
        <w:t>o</w:t>
      </w:r>
      <w:r w:rsidR="0079429E">
        <w:t>C allow</w:t>
      </w:r>
      <w:r w:rsidR="006C098D">
        <w:t>s</w:t>
      </w:r>
      <w:r w:rsidR="0079429E">
        <w:t xml:space="preserve"> </w:t>
      </w:r>
      <w:r w:rsidR="007B0635">
        <w:t xml:space="preserve">their </w:t>
      </w:r>
      <w:r w:rsidR="0079429E">
        <w:t xml:space="preserve">readily detachment. </w:t>
      </w:r>
      <w:r w:rsidR="007B0635">
        <w:t>Although</w:t>
      </w:r>
      <w:r w:rsidR="0079429E">
        <w:t xml:space="preserve"> cellular detachment </w:t>
      </w:r>
      <w:r w:rsidR="0083725B">
        <w:t xml:space="preserve">is shown </w:t>
      </w:r>
      <w:r w:rsidR="0079429E">
        <w:t xml:space="preserve">not </w:t>
      </w:r>
      <w:r w:rsidR="0083725B">
        <w:t xml:space="preserve">to </w:t>
      </w:r>
      <w:r w:rsidR="0079429E">
        <w:t xml:space="preserve">deplete all fibronectin </w:t>
      </w:r>
      <w:r w:rsidR="000370BA">
        <w:t xml:space="preserve">incorporated into the nanopatterned surface, the cell release </w:t>
      </w:r>
      <w:r w:rsidR="003C6473">
        <w:t xml:space="preserve">is </w:t>
      </w:r>
      <w:r w:rsidR="000370BA">
        <w:t>expected to be accompanied by fibronectin desorption.</w:t>
      </w:r>
    </w:p>
    <w:p w14:paraId="7AB7F82D" w14:textId="0A7593C6" w:rsidR="00FD0774" w:rsidRPr="00C7325C" w:rsidRDefault="00F61DA8" w:rsidP="00C7325C">
      <w:pPr>
        <w:spacing w:after="0" w:line="480" w:lineRule="auto"/>
        <w:ind w:firstLine="450"/>
        <w:jc w:val="both"/>
      </w:pPr>
      <w:r>
        <w:t>While p</w:t>
      </w:r>
      <w:r w:rsidR="00516991">
        <w:t>roof-of-concept examples exist on</w:t>
      </w:r>
      <w:r>
        <w:t xml:space="preserve"> the use of</w:t>
      </w:r>
      <w:r w:rsidRPr="00F61DA8">
        <w:t xml:space="preserve"> UV light </w:t>
      </w:r>
      <w:r>
        <w:t xml:space="preserve">to control cell adhesion, this type of stimulus can potentially cause cell and tissue damage. </w:t>
      </w:r>
      <w:r w:rsidR="00516991">
        <w:t xml:space="preserve">Thus, in order to prevent such negative side effects, </w:t>
      </w:r>
      <w:r w:rsidR="003723A9">
        <w:t>NIR</w:t>
      </w:r>
      <w:r w:rsidR="00516991">
        <w:t xml:space="preserve"> radiation has been investigated to modulate </w:t>
      </w:r>
      <w:r w:rsidR="00661B86">
        <w:t>ECM protein-cell membrane receptor interactions</w:t>
      </w:r>
      <w:r w:rsidR="00516991">
        <w:t xml:space="preserve"> and shown to</w:t>
      </w:r>
      <w:r w:rsidR="00661B86">
        <w:t xml:space="preserve"> control  cell</w:t>
      </w:r>
      <w:r w:rsidR="00F4362C">
        <w:t xml:space="preserve"> detachment</w:t>
      </w:r>
      <w:r w:rsidR="00661B86">
        <w:t xml:space="preserve"> without</w:t>
      </w:r>
      <w:r w:rsidR="00F4362C">
        <w:t xml:space="preserve"> affecting cellular integrity.</w:t>
      </w:r>
      <w:hyperlink w:anchor="_ENREF_54" w:tooltip="You, 2013 #57" w:history="1">
        <w:r w:rsidR="00C23356">
          <w:fldChar w:fldCharType="begin"/>
        </w:r>
        <w:r w:rsidR="00C23356">
          <w:instrText xml:space="preserve"> ADDIN EN.CITE &lt;EndNote&gt;&lt;Cite&gt;&lt;Author&gt;You&lt;/Author&gt;&lt;Year&gt;2013&lt;/Year&gt;&lt;RecNum&gt;57&lt;/RecNum&gt;&lt;DisplayText&gt;&lt;style face="superscript"&gt;54&lt;/style&gt;&lt;/DisplayText&gt;&lt;record&gt;&lt;rec-number&gt;57&lt;/rec-number&gt;&lt;foreign-keys&gt;&lt;key app="EN" db-id="9atvsvst3zdwxmep5rzpds2c0teve2rp0ra0"&gt;57&lt;/key&gt;&lt;/foreign-keys&gt;&lt;ref-type name="Journal Article"&gt;17&lt;/ref-type&gt;&lt;contributors&gt;&lt;authors&gt;&lt;author&gt;You, J.&lt;/author&gt;&lt;author&gt;Heo, J. S.&lt;/author&gt;&lt;author&gt;Choi, Y.&lt;/author&gt;&lt;author&gt;Kim,, H. O.&lt;/author&gt;&lt;author&gt;Kim, J.&lt;/author&gt;&lt;author&gt;Park, T.&lt;/author&gt;&lt;author&gt;Kim, B.&lt;/author&gt;&lt;author&gt;Kim, H.&lt;/author&gt;&lt;author&gt;Kim, E.&lt;/author&gt;&lt;/authors&gt;&lt;/contributors&gt;&lt;titles&gt;&lt;title&gt;Noninvasive Photodetachment of Stem Cells on Tunable Conductive Polymer Nano Thin Films: Selective Harvesting and Preserved Differentiation Capacity&lt;/title&gt;&lt;secondary-title&gt;ACS Nano&lt;/secondary-title&gt;&lt;alt-title&gt;ACS Nano&lt;/alt-title&gt;&lt;/titles&gt;&lt;periodical&gt;&lt;full-title&gt;ACS Nano&lt;/full-title&gt;&lt;/periodical&gt;&lt;alt-periodical&gt;&lt;full-title&gt;ACS Nano&lt;/full-title&gt;&lt;/alt-periodical&gt;&lt;pages&gt;4119-4128&lt;/pages&gt;&lt;volume&gt;7&lt;/volume&gt;&lt;number&gt;5&lt;/number&gt;&lt;dates&gt;&lt;year&gt;2013&lt;/year&gt;&lt;/dates&gt;&lt;urls&gt;&lt;/urls&gt;&lt;/record&gt;&lt;/Cite&gt;&lt;/EndNote&gt;</w:instrText>
        </w:r>
        <w:r w:rsidR="00C23356">
          <w:fldChar w:fldCharType="separate"/>
        </w:r>
        <w:r w:rsidR="00C23356" w:rsidRPr="00AD4129">
          <w:rPr>
            <w:noProof/>
            <w:vertAlign w:val="superscript"/>
          </w:rPr>
          <w:t>54</w:t>
        </w:r>
        <w:r w:rsidR="00C23356">
          <w:fldChar w:fldCharType="end"/>
        </w:r>
      </w:hyperlink>
      <w:r w:rsidR="008C1A63">
        <w:t xml:space="preserve"> This capability has been demonstrated by culturing </w:t>
      </w:r>
      <w:r w:rsidR="008C1A63" w:rsidRPr="008C1A63">
        <w:t>mesenchymal stem cells</w:t>
      </w:r>
      <w:r w:rsidR="008C1A63">
        <w:t xml:space="preserve"> on</w:t>
      </w:r>
      <w:r w:rsidR="00882C8F">
        <w:t xml:space="preserve"> </w:t>
      </w:r>
      <w:r w:rsidR="00F4362C">
        <w:t xml:space="preserve">NIR-sensitive </w:t>
      </w:r>
      <w:r w:rsidR="006D0529">
        <w:t>PEDOT</w:t>
      </w:r>
      <w:r w:rsidR="00F4362C">
        <w:t xml:space="preserve">-coated substrates </w:t>
      </w:r>
      <w:r w:rsidR="00882C8F">
        <w:t xml:space="preserve">using </w:t>
      </w:r>
      <w:r w:rsidR="00FC046B">
        <w:t xml:space="preserve">serum-containing medium </w:t>
      </w:r>
      <w:r w:rsidR="00882C8F">
        <w:t xml:space="preserve">to promote their attachment and proliferation. Upon NIR exposure, stem cells are detached and shown to maintain </w:t>
      </w:r>
      <w:r w:rsidR="00882C8F" w:rsidRPr="00FC046B">
        <w:t>their intrinsic characteristics as well as multilineage differentiation capacities.</w:t>
      </w:r>
      <w:r w:rsidR="008C1A63">
        <w:t xml:space="preserve"> The disruption of the interactions between ECM proteins and </w:t>
      </w:r>
      <w:r w:rsidR="008713CB">
        <w:t xml:space="preserve">integrin </w:t>
      </w:r>
      <w:r w:rsidR="008C1A63" w:rsidRPr="008C1A63">
        <w:t>transmembrane receptors</w:t>
      </w:r>
      <w:r w:rsidR="00BA065F">
        <w:t xml:space="preserve"> by heat generated from the photothermal effect of PEDOT is proposed to be responsible for the cell release.</w:t>
      </w:r>
    </w:p>
    <w:p w14:paraId="7EB8BD4C" w14:textId="77777777" w:rsidR="006F499B" w:rsidRDefault="006F499B" w:rsidP="00FD0774">
      <w:pPr>
        <w:pStyle w:val="articlebodyabstracttext"/>
        <w:spacing w:before="0" w:beforeAutospacing="0" w:after="0" w:afterAutospacing="0" w:line="480" w:lineRule="auto"/>
        <w:jc w:val="both"/>
        <w:rPr>
          <w:rFonts w:asciiTheme="minorHAnsi" w:hAnsiTheme="minorHAnsi"/>
          <w:b/>
          <w:color w:val="000000"/>
          <w:sz w:val="22"/>
          <w:szCs w:val="22"/>
        </w:rPr>
      </w:pPr>
    </w:p>
    <w:p w14:paraId="1042FCA1" w14:textId="77777777" w:rsidR="003F0FF7" w:rsidRDefault="003F0FF7" w:rsidP="00FD0774">
      <w:pPr>
        <w:pStyle w:val="articlebodyabstracttext"/>
        <w:spacing w:before="0" w:beforeAutospacing="0" w:after="0" w:afterAutospacing="0" w:line="480" w:lineRule="auto"/>
        <w:jc w:val="both"/>
        <w:rPr>
          <w:rFonts w:asciiTheme="minorHAnsi" w:hAnsiTheme="minorHAnsi"/>
          <w:b/>
          <w:color w:val="000000"/>
          <w:sz w:val="22"/>
          <w:szCs w:val="22"/>
        </w:rPr>
      </w:pPr>
    </w:p>
    <w:p w14:paraId="74E2753E" w14:textId="25AAFC76" w:rsidR="00FD0774" w:rsidRDefault="00231DBD" w:rsidP="00FD0774">
      <w:pPr>
        <w:pStyle w:val="articlebodyabstracttext"/>
        <w:spacing w:before="0" w:beforeAutospacing="0" w:after="0" w:afterAutospacing="0" w:line="480" w:lineRule="auto"/>
        <w:jc w:val="both"/>
        <w:rPr>
          <w:rFonts w:asciiTheme="minorHAnsi" w:hAnsiTheme="minorHAnsi"/>
          <w:b/>
          <w:color w:val="000000"/>
          <w:sz w:val="22"/>
          <w:szCs w:val="22"/>
        </w:rPr>
      </w:pPr>
      <w:r>
        <w:rPr>
          <w:rFonts w:asciiTheme="minorHAnsi" w:hAnsiTheme="minorHAnsi"/>
          <w:b/>
          <w:color w:val="000000"/>
          <w:sz w:val="22"/>
          <w:szCs w:val="22"/>
        </w:rPr>
        <w:lastRenderedPageBreak/>
        <w:t>6</w:t>
      </w:r>
      <w:r w:rsidR="00FD0774" w:rsidRPr="00847109">
        <w:rPr>
          <w:rFonts w:asciiTheme="minorHAnsi" w:hAnsiTheme="minorHAnsi"/>
          <w:b/>
          <w:color w:val="000000"/>
          <w:sz w:val="22"/>
          <w:szCs w:val="22"/>
        </w:rPr>
        <w:t>.</w:t>
      </w:r>
      <w:r w:rsidR="0099689C">
        <w:rPr>
          <w:rFonts w:asciiTheme="minorHAnsi" w:hAnsiTheme="minorHAnsi"/>
          <w:b/>
          <w:color w:val="000000"/>
          <w:sz w:val="22"/>
          <w:szCs w:val="22"/>
        </w:rPr>
        <w:t xml:space="preserve">3 </w:t>
      </w:r>
      <w:r w:rsidR="00FD0774">
        <w:rPr>
          <w:rFonts w:asciiTheme="minorHAnsi" w:hAnsiTheme="minorHAnsi"/>
          <w:b/>
          <w:color w:val="000000"/>
          <w:sz w:val="22"/>
          <w:szCs w:val="22"/>
        </w:rPr>
        <w:t>Studies of cell behaviour</w:t>
      </w:r>
    </w:p>
    <w:p w14:paraId="2EB8B3AD" w14:textId="77777777" w:rsidR="00FD0774" w:rsidRDefault="00FD0774" w:rsidP="00246FDA">
      <w:pPr>
        <w:spacing w:after="0" w:line="480" w:lineRule="auto"/>
        <w:ind w:firstLine="450"/>
        <w:jc w:val="both"/>
      </w:pPr>
    </w:p>
    <w:p w14:paraId="7ED1B9E7" w14:textId="1BA0C22A" w:rsidR="00351448" w:rsidRDefault="00782D41" w:rsidP="00D6473B">
      <w:pPr>
        <w:spacing w:after="0" w:line="480" w:lineRule="auto"/>
        <w:ind w:firstLine="450"/>
        <w:jc w:val="both"/>
      </w:pPr>
      <w:r>
        <w:t xml:space="preserve">In addition to their </w:t>
      </w:r>
      <w:r w:rsidR="00331025">
        <w:t xml:space="preserve">role in </w:t>
      </w:r>
      <w:r w:rsidR="00961969">
        <w:t>modulating</w:t>
      </w:r>
      <w:r w:rsidR="00331025">
        <w:t xml:space="preserve"> cell adhesion</w:t>
      </w:r>
      <w:r>
        <w:t xml:space="preserve"> </w:t>
      </w:r>
      <w:r w:rsidR="00331025">
        <w:t>and detachment</w:t>
      </w:r>
      <w:r>
        <w:t xml:space="preserve">, stimuli-responsive surfaces are also under investigation </w:t>
      </w:r>
      <w:r w:rsidR="00CF16D4">
        <w:t xml:space="preserve">to </w:t>
      </w:r>
      <w:r w:rsidR="007B559A">
        <w:t xml:space="preserve">regulate cell </w:t>
      </w:r>
      <w:r w:rsidR="00B972A7">
        <w:t xml:space="preserve">growth factor </w:t>
      </w:r>
      <w:r w:rsidR="007B559A">
        <w:t>secretion</w:t>
      </w:r>
      <w:hyperlink w:anchor="_ENREF_92" w:tooltip="Wan, 2015 #58" w:history="1">
        <w:r w:rsidR="00C23356" w:rsidRPr="00692D46">
          <w:fldChar w:fldCharType="begin"/>
        </w:r>
        <w:r w:rsidR="00C23356">
          <w:instrText xml:space="preserve"> ADDIN EN.CITE &lt;EndNote&gt;&lt;Cite&gt;&lt;Author&gt;Wan&lt;/Author&gt;&lt;Year&gt;2015&lt;/Year&gt;&lt;RecNum&gt;58&lt;/RecNum&gt;&lt;DisplayText&gt;&lt;style face="superscript"&gt;92&lt;/style&gt;&lt;/DisplayText&gt;&lt;record&gt;&lt;rec-number&gt;58&lt;/rec-number&gt;&lt;foreign-keys&gt;&lt;key app="EN" db-id="9atvsvst3zdwxmep5rzpds2c0teve2rp0ra0"&gt;58&lt;/key&gt;&lt;/foreign-keys&gt;&lt;ref-type name="Journal Article"&gt;17&lt;/ref-type&gt;&lt;contributors&gt;&lt;authors&gt;&lt;author&gt;Wan, A. M.&lt;/author&gt;&lt;author&gt;Inal, S.&lt;/author&gt;&lt;author&gt;Williams, T.&lt;/author&gt;&lt;author&gt;Wang, K.&lt;/author&gt;&lt;author&gt;Leleux, P.&lt;/author&gt;&lt;author&gt;Estevez, L.&lt;/author&gt;&lt;author&gt;Giannelis, E. P.&lt;/author&gt;&lt;author&gt;Fischbach, C.&lt;/author&gt;&lt;author&gt;Malliaras, G. G.&lt;/author&gt;&lt;author&gt;Gourdon, D.&lt;/author&gt;&lt;/authors&gt;&lt;/contributors&gt;&lt;titles&gt;&lt;title&gt;3D conducting polymer platforms for electrical control of protein conformation and cellular functions&lt;/title&gt;&lt;secondary-title&gt;J. Mater. Chem. B&lt;/secondary-title&gt;&lt;alt-title&gt;J. Mater. Chem. B&lt;/alt-title&gt;&lt;/titles&gt;&lt;periodical&gt;&lt;full-title&gt;Journal of Materials Chemistry B&lt;/full-title&gt;&lt;abbr-1&gt;J. Mater. Chem. B&lt;/abbr-1&gt;&lt;/periodical&gt;&lt;alt-periodical&gt;&lt;full-title&gt;Journal of Materials Chemistry B&lt;/full-title&gt;&lt;abbr-1&gt;J. Mater. Chem. B&lt;/abbr-1&gt;&lt;/alt-periodical&gt;&lt;dates&gt;&lt;year&gt;2015&lt;/year&gt;&lt;/dates&gt;&lt;urls&gt;&lt;/urls&gt;&lt;/record&gt;&lt;/Cite&gt;&lt;/EndNote&gt;</w:instrText>
        </w:r>
        <w:r w:rsidR="00C23356" w:rsidRPr="00692D46">
          <w:fldChar w:fldCharType="separate"/>
        </w:r>
        <w:r w:rsidR="00C23356" w:rsidRPr="006B6CED">
          <w:rPr>
            <w:noProof/>
            <w:vertAlign w:val="superscript"/>
          </w:rPr>
          <w:t>92</w:t>
        </w:r>
        <w:r w:rsidR="00C23356" w:rsidRPr="00692D46">
          <w:fldChar w:fldCharType="end"/>
        </w:r>
      </w:hyperlink>
      <w:r w:rsidR="00B04CD9">
        <w:t xml:space="preserve"> and understanding the complex regulatory processes of cell migration.</w:t>
      </w:r>
      <w:r w:rsidR="00F53858" w:rsidRPr="00121A90">
        <w:rPr>
          <w:color w:val="000000" w:themeColor="text1"/>
        </w:rPr>
        <w:fldChar w:fldCharType="begin">
          <w:fldData xml:space="preserve">PEVuZE5vdGU+PENpdGU+PEF1dGhvcj5MZWU8L0F1dGhvcj48WWVhcj4yMDE1PC9ZZWFyPjxSZWNO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</w:fldData>
        </w:fldChar>
      </w:r>
      <w:r w:rsidR="00AD4129">
        <w:rPr>
          <w:color w:val="000000" w:themeColor="text1"/>
        </w:rPr>
        <w:instrText xml:space="preserve"> ADDIN EN.CITE </w:instrText>
      </w:r>
      <w:r w:rsidR="00AD4129">
        <w:rPr>
          <w:color w:val="000000" w:themeColor="text1"/>
        </w:rPr>
        <w:fldChar w:fldCharType="begin">
          <w:fldData xml:space="preserve">PEVuZE5vdGU+PENpdGU+PEF1dGhvcj5MZWU8L0F1dGhvcj48WWVhcj4yMDE1PC9ZZWFyPjxSZWNO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</w:fldData>
        </w:fldChar>
      </w:r>
      <w:r w:rsidR="00AD4129">
        <w:rPr>
          <w:color w:val="000000" w:themeColor="text1"/>
        </w:rPr>
        <w:instrText xml:space="preserve"> ADDIN EN.CITE.DATA </w:instrText>
      </w:r>
      <w:r w:rsidR="00AD4129">
        <w:rPr>
          <w:color w:val="000000" w:themeColor="text1"/>
        </w:rPr>
      </w:r>
      <w:r w:rsidR="00AD4129">
        <w:rPr>
          <w:color w:val="000000" w:themeColor="text1"/>
        </w:rPr>
        <w:fldChar w:fldCharType="end"/>
      </w:r>
      <w:r w:rsidR="00F53858" w:rsidRPr="00121A90">
        <w:rPr>
          <w:color w:val="000000" w:themeColor="text1"/>
        </w:rPr>
      </w:r>
      <w:r w:rsidR="00F53858" w:rsidRPr="00121A90">
        <w:rPr>
          <w:color w:val="000000" w:themeColor="text1"/>
        </w:rPr>
        <w:fldChar w:fldCharType="separate"/>
      </w:r>
      <w:hyperlink w:anchor="_ENREF_3" w:tooltip="Shimizu, 2014 #6" w:history="1">
        <w:r w:rsidR="00C23356" w:rsidRPr="00AD4129">
          <w:rPr>
            <w:noProof/>
            <w:color w:val="000000" w:themeColor="text1"/>
            <w:vertAlign w:val="superscript"/>
          </w:rPr>
          <w:t>3</w:t>
        </w:r>
      </w:hyperlink>
      <w:r w:rsidR="00AD4129" w:rsidRPr="00AD4129">
        <w:rPr>
          <w:noProof/>
          <w:color w:val="000000" w:themeColor="text1"/>
          <w:vertAlign w:val="superscript"/>
        </w:rPr>
        <w:t xml:space="preserve">, </w:t>
      </w:r>
      <w:hyperlink w:anchor="_ENREF_19" w:tooltip="Lee, 2015 #7" w:history="1">
        <w:r w:rsidR="00C23356" w:rsidRPr="00AD4129">
          <w:rPr>
            <w:noProof/>
            <w:color w:val="000000" w:themeColor="text1"/>
            <w:vertAlign w:val="superscript"/>
          </w:rPr>
          <w:t>19</w:t>
        </w:r>
      </w:hyperlink>
      <w:r w:rsidR="00F53858" w:rsidRPr="00121A90">
        <w:rPr>
          <w:color w:val="000000" w:themeColor="text1"/>
        </w:rPr>
        <w:fldChar w:fldCharType="end"/>
      </w:r>
      <w:hyperlink w:anchor="_ENREF_45" w:tooltip="Shimizu, 2014 #9" w:history="1"/>
      <w:r w:rsidR="009560C3">
        <w:t xml:space="preserve"> In the latter, </w:t>
      </w:r>
      <w:r w:rsidR="009560C3" w:rsidRPr="00E4182C">
        <w:t>photoactivatable and well-defined nanopatterned substrate</w:t>
      </w:r>
      <w:r w:rsidR="009560C3">
        <w:t xml:space="preserve"> provides the opportunity to precisely tune cell-substrate interactions </w:t>
      </w:r>
      <w:r w:rsidR="007C5672">
        <w:t xml:space="preserve">in a spatiotemporal manner </w:t>
      </w:r>
      <w:r w:rsidR="00241486">
        <w:t xml:space="preserve">to </w:t>
      </w:r>
      <w:r w:rsidR="007C5672">
        <w:t>analyse</w:t>
      </w:r>
      <w:r w:rsidR="00F53858">
        <w:t xml:space="preserve"> collective</w:t>
      </w:r>
      <w:r w:rsidR="009560C3">
        <w:t xml:space="preserve"> cell migration.</w:t>
      </w:r>
      <w:hyperlink w:anchor="_ENREF_3" w:tooltip="Shimizu, 2014 #6" w:history="1">
        <w:r w:rsidR="00C23356" w:rsidRPr="009F17E1">
          <w:fldChar w:fldCharType="begin">
            <w:fldData xml:space="preserve">PEVuZE5vdGU+PENpdGU+PEF1dGhvcj5TaGltaXp1PC9BdXRob3I+PFllYXI+MjAxNDwvWWVhcj48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</w:fldData>
          </w:fldChar>
        </w:r>
        <w:r w:rsidR="00C23356">
          <w:instrText xml:space="preserve"> ADDIN EN.CITE </w:instrText>
        </w:r>
        <w:r w:rsidR="00C23356">
          <w:fldChar w:fldCharType="begin">
            <w:fldData xml:space="preserve">PEVuZE5vdGU+PENpdGU+PEF1dGhvcj5TaGltaXp1PC9BdXRob3I+PFllYXI+MjAxNDwvWWVhcj48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</w:fldData>
          </w:fldChar>
        </w:r>
        <w:r w:rsidR="00C23356">
          <w:instrText xml:space="preserve"> ADDIN EN.CITE.DATA </w:instrText>
        </w:r>
        <w:r w:rsidR="00C23356">
          <w:fldChar w:fldCharType="end"/>
        </w:r>
        <w:r w:rsidR="00C23356" w:rsidRPr="009F17E1">
          <w:fldChar w:fldCharType="separate"/>
        </w:r>
        <w:r w:rsidR="00C23356" w:rsidRPr="00AF1CFE">
          <w:rPr>
            <w:noProof/>
            <w:vertAlign w:val="superscript"/>
          </w:rPr>
          <w:t>3</w:t>
        </w:r>
        <w:r w:rsidR="00C23356" w:rsidRPr="009F17E1">
          <w:fldChar w:fldCharType="end"/>
        </w:r>
      </w:hyperlink>
      <w:hyperlink w:anchor="_ENREF_7" w:tooltip="Lee, 2015 #47" w:history="1"/>
      <w:r w:rsidR="009560C3">
        <w:t xml:space="preserve"> </w:t>
      </w:r>
      <w:r w:rsidR="007C5672">
        <w:t xml:space="preserve">The nanopatterned surface consists of gold nanoparticles that are arrayed in a regular manner with defined nanometer spacing and functionalised with cyclic RGD peptides and </w:t>
      </w:r>
      <w:r w:rsidR="002D5CAE" w:rsidRPr="00E4182C">
        <w:t xml:space="preserve">polyethylene glycol (PEG) </w:t>
      </w:r>
      <w:r w:rsidR="0096198D">
        <w:t>moieties</w:t>
      </w:r>
      <w:r w:rsidR="00F9718E">
        <w:t>, which are</w:t>
      </w:r>
      <w:r w:rsidR="0096198D">
        <w:t xml:space="preserve"> linked </w:t>
      </w:r>
      <w:r w:rsidR="002D5CAE">
        <w:t xml:space="preserve">to </w:t>
      </w:r>
      <w:r w:rsidR="0096198D">
        <w:t xml:space="preserve">a glass substrate by </w:t>
      </w:r>
      <w:r w:rsidR="002D5CAE" w:rsidRPr="00E4182C">
        <w:t>photocleavable 2-nitrobenzyl ester</w:t>
      </w:r>
      <w:r w:rsidR="0096198D">
        <w:t xml:space="preserve"> moieties</w:t>
      </w:r>
      <w:r w:rsidR="002D5CAE">
        <w:t>.</w:t>
      </w:r>
      <w:r w:rsidR="0096198D">
        <w:t xml:space="preserve"> PEG acts as a shielding layer, in which the RGD ligand only </w:t>
      </w:r>
      <w:r w:rsidR="003C6473">
        <w:t xml:space="preserve">becomes </w:t>
      </w:r>
      <w:r w:rsidR="0096198D">
        <w:t xml:space="preserve">available for promoting cell adhesion and migration when PEG is photocleaved by </w:t>
      </w:r>
      <w:r w:rsidR="0096198D" w:rsidRPr="0096198D">
        <w:t>near-UV irradiation</w:t>
      </w:r>
      <w:r w:rsidR="00251C8E">
        <w:t>. On these</w:t>
      </w:r>
      <w:r w:rsidR="0096198D">
        <w:t xml:space="preserve"> nanopatterned surfaces, HeLa cells are first </w:t>
      </w:r>
      <w:r w:rsidR="00D56B53">
        <w:t>confined</w:t>
      </w:r>
      <w:r w:rsidR="0096198D">
        <w:t xml:space="preserve"> in photo-irradiated </w:t>
      </w:r>
      <w:r w:rsidR="00D56B53" w:rsidRPr="00E4182C">
        <w:t>micro-regions</w:t>
      </w:r>
      <w:r w:rsidR="0096198D">
        <w:t xml:space="preserve">, and then migration </w:t>
      </w:r>
      <w:r w:rsidR="003C6473">
        <w:t xml:space="preserve">is </w:t>
      </w:r>
      <w:r w:rsidR="0096198D">
        <w:t xml:space="preserve">promoted by </w:t>
      </w:r>
      <w:r w:rsidR="00D56B53">
        <w:t xml:space="preserve">a second photocleavage of the surrounding </w:t>
      </w:r>
      <w:r w:rsidR="003060ED">
        <w:t>regions</w:t>
      </w:r>
      <w:r w:rsidR="00D56B53">
        <w:t xml:space="preserve">. </w:t>
      </w:r>
      <w:r w:rsidR="00A51BCA">
        <w:t>I</w:t>
      </w:r>
      <w:r w:rsidR="00A51BCA" w:rsidRPr="00D56B53">
        <w:t xml:space="preserve">n </w:t>
      </w:r>
      <w:r w:rsidR="00A51BCA" w:rsidRPr="00815D9F">
        <w:rPr>
          <w:color w:val="000000" w:themeColor="text1"/>
        </w:rPr>
        <w:t>contrast to their collective migration behaviour on homogenous substrates, t</w:t>
      </w:r>
      <w:r w:rsidR="00D56B53" w:rsidRPr="00815D9F">
        <w:rPr>
          <w:color w:val="000000" w:themeColor="text1"/>
        </w:rPr>
        <w:t xml:space="preserve">he HeLa cells are shown to </w:t>
      </w:r>
      <w:r w:rsidR="00FD11EF" w:rsidRPr="00815D9F">
        <w:rPr>
          <w:color w:val="000000" w:themeColor="text1"/>
        </w:rPr>
        <w:t xml:space="preserve">change their migration phenotype and </w:t>
      </w:r>
      <w:r w:rsidR="00D56B53" w:rsidRPr="00815D9F">
        <w:rPr>
          <w:color w:val="000000" w:themeColor="text1"/>
        </w:rPr>
        <w:t>gradually lose their cell-cell contacts and become disconnected on the nanopatterned substrate.</w:t>
      </w:r>
      <w:r w:rsidR="00A51BCA" w:rsidRPr="00815D9F">
        <w:rPr>
          <w:color w:val="000000" w:themeColor="text1"/>
        </w:rPr>
        <w:t xml:space="preserve"> This study </w:t>
      </w:r>
      <w:r w:rsidR="00BB0DEA" w:rsidRPr="00815D9F">
        <w:rPr>
          <w:color w:val="000000" w:themeColor="text1"/>
        </w:rPr>
        <w:t xml:space="preserve">provides </w:t>
      </w:r>
      <w:r w:rsidR="003C7139" w:rsidRPr="00815D9F">
        <w:rPr>
          <w:color w:val="000000" w:themeColor="text1"/>
        </w:rPr>
        <w:t>unprecedented evidence</w:t>
      </w:r>
      <w:r w:rsidR="00A51BCA" w:rsidRPr="00815D9F">
        <w:rPr>
          <w:color w:val="000000" w:themeColor="text1"/>
        </w:rPr>
        <w:t xml:space="preserve"> that </w:t>
      </w:r>
      <w:r w:rsidR="00A51BCA" w:rsidRPr="00815D9F">
        <w:rPr>
          <w:rFonts w:cs="Arial"/>
          <w:color w:val="000000" w:themeColor="text1"/>
          <w:shd w:val="clear" w:color="auto" w:fill="FFFFFF"/>
        </w:rPr>
        <w:t>cell-ECM</w:t>
      </w:r>
      <w:r w:rsidR="0010437C">
        <w:rPr>
          <w:rFonts w:cs="Arial"/>
          <w:color w:val="000000" w:themeColor="text1"/>
          <w:shd w:val="clear" w:color="auto" w:fill="FFFFFF"/>
        </w:rPr>
        <w:t xml:space="preserve"> </w:t>
      </w:r>
      <w:r w:rsidR="00A51BCA" w:rsidRPr="00815D9F">
        <w:rPr>
          <w:rFonts w:cs="Arial"/>
          <w:color w:val="000000" w:themeColor="text1"/>
          <w:shd w:val="clear" w:color="auto" w:fill="FFFFFF"/>
        </w:rPr>
        <w:t xml:space="preserve">interactions are an important factor regulating the decision </w:t>
      </w:r>
      <w:r w:rsidR="00BB0DEA" w:rsidRPr="00815D9F">
        <w:rPr>
          <w:rFonts w:cs="Arial"/>
          <w:color w:val="000000" w:themeColor="text1"/>
          <w:shd w:val="clear" w:color="auto" w:fill="FFFFFF"/>
        </w:rPr>
        <w:t>of cells to migrate collectively or individually.</w:t>
      </w:r>
      <w:r w:rsidR="004137A2" w:rsidRPr="00815D9F">
        <w:rPr>
          <w:rFonts w:cs="Arial"/>
          <w:color w:val="000000" w:themeColor="text1"/>
          <w:shd w:val="clear" w:color="auto" w:fill="FFFFFF"/>
        </w:rPr>
        <w:t xml:space="preserve"> </w:t>
      </w:r>
      <w:r w:rsidR="00F60E92">
        <w:t>Patterned e</w:t>
      </w:r>
      <w:r w:rsidR="004137A2">
        <w:t>lectro-responsive surfaces</w:t>
      </w:r>
      <w:r w:rsidR="00815D9F">
        <w:t xml:space="preserve"> can also be used to </w:t>
      </w:r>
      <w:r w:rsidR="00554B28">
        <w:t xml:space="preserve">create a dynamic environment and </w:t>
      </w:r>
      <w:r w:rsidR="00815D9F">
        <w:t xml:space="preserve">trigger precise local </w:t>
      </w:r>
      <w:r w:rsidR="00DC11B0">
        <w:t xml:space="preserve">cell </w:t>
      </w:r>
      <w:r w:rsidR="00815D9F">
        <w:t>migration</w:t>
      </w:r>
      <w:r w:rsidR="00B850EF">
        <w:t>.</w:t>
      </w:r>
      <w:r w:rsidR="00815D9F">
        <w:t xml:space="preserve"> </w:t>
      </w:r>
      <w:r w:rsidR="00B850EF">
        <w:t xml:space="preserve">By employing the </w:t>
      </w:r>
      <w:r w:rsidR="00B850EF" w:rsidRPr="006C234F">
        <w:t>hyd</w:t>
      </w:r>
      <w:r w:rsidR="00B850EF">
        <w:t xml:space="preserve">roquinone–quinone redox couple and electrochemically switching the cell-free regions from an inert to </w:t>
      </w:r>
      <w:r w:rsidR="003C6473">
        <w:t xml:space="preserve">an </w:t>
      </w:r>
      <w:r w:rsidR="00B850EF">
        <w:t>adhesive migrating state</w:t>
      </w:r>
      <w:r w:rsidR="0096192C">
        <w:t>,</w:t>
      </w:r>
      <w:r w:rsidR="00B850EF">
        <w:t xml:space="preserve"> </w:t>
      </w:r>
      <w:r w:rsidR="0096192C">
        <w:t>valuable</w:t>
      </w:r>
      <w:r w:rsidR="00815D9F">
        <w:t xml:space="preserve"> insights into how </w:t>
      </w:r>
      <w:r w:rsidR="00AD173C">
        <w:t xml:space="preserve">initial </w:t>
      </w:r>
      <w:r w:rsidR="003E7380">
        <w:t xml:space="preserve">pattern </w:t>
      </w:r>
      <w:r w:rsidR="00AD173C">
        <w:t>geometry</w:t>
      </w:r>
      <w:r w:rsidR="003E7380">
        <w:t xml:space="preserve"> and RGD ligand </w:t>
      </w:r>
      <w:r w:rsidR="00B850EF">
        <w:t xml:space="preserve">affinity and </w:t>
      </w:r>
      <w:r w:rsidR="003E7380">
        <w:t>density affect migration velocity are being provided</w:t>
      </w:r>
      <w:r w:rsidR="009178F3">
        <w:t xml:space="preserve"> (Figure 6)</w:t>
      </w:r>
      <w:r w:rsidR="003E7380">
        <w:t>.</w:t>
      </w:r>
      <w:hyperlink w:anchor="_ENREF_19" w:tooltip="Lee, 2015 #7" w:history="1">
        <w:r w:rsidR="00C23356" w:rsidRPr="00121A90">
          <w:rPr>
            <w:color w:val="000000" w:themeColor="text1"/>
          </w:rPr>
          <w:fldChar w:fldCharType="begin"/>
        </w:r>
        <w:r w:rsidR="00C23356">
          <w:rPr>
            <w:color w:val="000000" w:themeColor="text1"/>
          </w:rPr>
          <w:instrText xml:space="preserve"> ADDIN EN.CITE &lt;EndNote&gt;&lt;Cite&gt;&lt;Author&gt;Lee&lt;/Author&gt;&lt;Year&gt;2015&lt;/Year&gt;&lt;RecNum&gt;7&lt;/RecNum&gt;&lt;DisplayText&gt;&lt;style face="superscript"&gt;19&lt;/style&gt;&lt;/DisplayText&gt;&lt;record&gt;&lt;rec-number&gt;7&lt;/rec-number&gt;&lt;foreign-keys&gt;&lt;key app="EN" db-id="9atvsvst3zdwxmep5rzpds2c0teve2rp0ra0"&gt;7&lt;/key&gt;&lt;/foreign-keys&gt;&lt;ref-type name="Journal Article"&gt;17&lt;/ref-type&gt;&lt;contributors&gt;&lt;authors&gt;&lt;author&gt;Lee, E. J.&lt;/author&gt;&lt;author&gt;Luo, W.&lt;/author&gt;&lt;author&gt;Chan, E. W.&lt;/author&gt;&lt;author&gt;Yousaf, M. N.&lt;/author&gt;&lt;/authors&gt;&lt;/contributors&gt;&lt;auth-address&gt;Department of Chemistry and the Carolina Center for Genome Science, University of North Carolina at Chapel Hill, North Carolina, United States of America.&amp;#xD;Department of Chemistry and the Carolina Center for Genome Science, University of North Carolina at Chapel Hill, North Carolina, United States of America; Department of Chemistry and Biology, Centre for Research in Biomolecular Interaction, York University, Toronto, Ontario, Canada.&lt;/auth-address&gt;&lt;titles&gt;&lt;title&gt;A molecular smart surface for spatio-temporal studies of cell mobility&lt;/title&gt;&lt;secondary-title&gt;PLoS One&lt;/secondary-title&gt;&lt;alt-title&gt;PLoS One&lt;/alt-title&gt;&lt;/titles&gt;&lt;periodical&gt;&lt;full-title&gt;PLoS One&lt;/full-title&gt;&lt;/periodical&gt;&lt;alt-periodical&gt;&lt;full-title&gt;PLoS One&lt;/full-title&gt;&lt;/alt-periodical&gt;&lt;pages&gt;e0118126&lt;/pages&gt;&lt;volume&gt;10&lt;/volume&gt;&lt;number&gt;6&lt;/number&gt;&lt;keywords&gt;&lt;keyword&gt;Animals&lt;/keyword&gt;&lt;keyword&gt;CHO Cells&lt;/keyword&gt;&lt;keyword&gt;Cell Adhesion/*physiology&lt;/keyword&gt;&lt;keyword&gt;Cell Line&lt;/keyword&gt;&lt;keyword&gt;Cell Movement/*physiology&lt;/keyword&gt;&lt;keyword&gt;Cricetulus&lt;/keyword&gt;&lt;keyword&gt;Cytoskeleton/metabolism&lt;/keyword&gt;&lt;keyword&gt;Mice&lt;/keyword&gt;&lt;keyword&gt;Models, Biological&lt;/keyword&gt;&lt;keyword&gt;Surface Properties&lt;/keyword&gt;&lt;/keywords&gt;&lt;dates&gt;&lt;year&gt;2015&lt;/year&gt;&lt;/dates&gt;&lt;isbn&gt;1932-6203 (Electronic)&amp;#xD;1932-6203 (Linking)&lt;/isbn&gt;&lt;accession-num&gt;26030281&lt;/accession-num&gt;&lt;urls&gt;&lt;related-urls&gt;&lt;url&gt;https://www.ncbi.nlm.nih.gov/pubmed/26030281&lt;/url&gt;&lt;/related-urls&gt;&lt;/urls&gt;&lt;custom2&gt;PMC4452080&lt;/custom2&gt;&lt;electronic-resource-num&gt;10.1371/journal.pone.0118126&lt;/electronic-resource-num&gt;&lt;/record&gt;&lt;/Cite&gt;&lt;/EndNote&gt;</w:instrText>
        </w:r>
        <w:r w:rsidR="00C23356" w:rsidRPr="00121A90">
          <w:rPr>
            <w:color w:val="000000" w:themeColor="text1"/>
          </w:rPr>
          <w:fldChar w:fldCharType="separate"/>
        </w:r>
        <w:r w:rsidR="00C23356" w:rsidRPr="00AD4129">
          <w:rPr>
            <w:noProof/>
            <w:color w:val="000000" w:themeColor="text1"/>
            <w:vertAlign w:val="superscript"/>
          </w:rPr>
          <w:t>19</w:t>
        </w:r>
        <w:r w:rsidR="00C23356" w:rsidRPr="00121A90">
          <w:rPr>
            <w:color w:val="000000" w:themeColor="text1"/>
          </w:rPr>
          <w:fldChar w:fldCharType="end"/>
        </w:r>
      </w:hyperlink>
      <w:r w:rsidR="00B850EF">
        <w:t xml:space="preserve"> Interestingly, this study reveals </w:t>
      </w:r>
      <w:r w:rsidR="007800E2">
        <w:t>a new behaviour of cell migration memory related with</w:t>
      </w:r>
      <w:r w:rsidR="00BF083D">
        <w:t xml:space="preserve"> cells capability </w:t>
      </w:r>
      <w:r w:rsidR="006305BD">
        <w:t>to remember their initial state, which influences their velocity and focal adhesion patterns</w:t>
      </w:r>
      <w:r w:rsidR="00554B28">
        <w:t xml:space="preserve"> when they move off from the initial adhesion location to newly formed</w:t>
      </w:r>
      <w:r w:rsidR="00D11FFA">
        <w:t xml:space="preserve"> RGD presenting regions</w:t>
      </w:r>
      <w:r w:rsidR="009178F3">
        <w:t>.</w:t>
      </w:r>
    </w:p>
    <w:p w14:paraId="4ED5CCC0" w14:textId="77777777" w:rsidR="008F6889" w:rsidRDefault="008F6889" w:rsidP="008F6889">
      <w:pPr>
        <w:pStyle w:val="articlebodyabstracttext"/>
        <w:spacing w:before="0" w:beforeAutospacing="0" w:after="0" w:afterAutospacing="0" w:line="480" w:lineRule="auto"/>
        <w:jc w:val="both"/>
        <w:rPr>
          <w:rFonts w:asciiTheme="minorHAnsi" w:hAnsiTheme="minorHAnsi"/>
          <w:i/>
          <w:color w:val="000000" w:themeColor="text1"/>
          <w:sz w:val="22"/>
          <w:szCs w:val="22"/>
          <w:u w:val="single"/>
        </w:rPr>
      </w:pPr>
    </w:p>
    <w:p w14:paraId="7B1CC913" w14:textId="77777777" w:rsidR="009178F3" w:rsidRDefault="009178F3" w:rsidP="009178F3">
      <w:pPr>
        <w:pStyle w:val="Caption"/>
        <w:keepNext/>
      </w:pPr>
      <w:r>
        <w:rPr>
          <w:noProof/>
          <w:lang w:val="en-GB" w:eastAsia="en-GB"/>
        </w:rPr>
        <w:lastRenderedPageBreak/>
        <w:drawing>
          <wp:inline distT="0" distB="0" distL="0" distR="0" wp14:anchorId="3BE5A929" wp14:editId="74976621">
            <wp:extent cx="5400040" cy="3896360"/>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 7.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00040" cy="3896360"/>
                    </a:xfrm>
                    <a:prstGeom prst="rect">
                      <a:avLst/>
                    </a:prstGeom>
                  </pic:spPr>
                </pic:pic>
              </a:graphicData>
            </a:graphic>
          </wp:inline>
        </w:drawing>
      </w:r>
    </w:p>
    <w:p w14:paraId="1A5ACA40" w14:textId="77777777" w:rsidR="009178F3" w:rsidRDefault="009178F3" w:rsidP="009178F3">
      <w:pPr>
        <w:pStyle w:val="Caption"/>
        <w:jc w:val="both"/>
      </w:pPr>
    </w:p>
    <w:p w14:paraId="280DC5E7" w14:textId="7E7C07C8" w:rsidR="009178F3" w:rsidRPr="00EE3834" w:rsidRDefault="009178F3" w:rsidP="009178F3">
      <w:pPr>
        <w:pStyle w:val="Caption"/>
        <w:jc w:val="both"/>
      </w:pPr>
      <w:r w:rsidRPr="00EE3834">
        <w:t xml:space="preserve">Figure </w:t>
      </w:r>
      <w:r>
        <w:t>6</w:t>
      </w:r>
      <w:r w:rsidRPr="00EE3834">
        <w:t xml:space="preserve"> - (A)</w:t>
      </w:r>
      <w:r w:rsidRPr="00EE3834">
        <w:rPr>
          <w:b w:val="0"/>
        </w:rPr>
        <w:t xml:space="preserve"> Representation of a</w:t>
      </w:r>
      <w:r>
        <w:rPr>
          <w:b w:val="0"/>
        </w:rPr>
        <w:t>n</w:t>
      </w:r>
      <w:r w:rsidRPr="00EE3834">
        <w:rPr>
          <w:b w:val="0"/>
        </w:rPr>
        <w:t xml:space="preserve"> electro-responsive SAM for understanding cell mobility. Following oxidation of the hydroquinone into a reactive quinone, oxyamine-tethered RGD is immobilized on the surface, allowing real-time monitoring of cell migration. </w:t>
      </w:r>
      <w:r w:rsidRPr="00EE3834">
        <w:t>(B)</w:t>
      </w:r>
      <w:r w:rsidRPr="00EE3834">
        <w:rPr>
          <w:b w:val="0"/>
        </w:rPr>
        <w:t xml:space="preserve"> Dynamic conditions, relatively to non-dynamic, show a faster cell migration. </w:t>
      </w:r>
      <w:r w:rsidRPr="00EE3834">
        <w:t>(C)</w:t>
      </w:r>
      <w:r w:rsidRPr="00EE3834">
        <w:rPr>
          <w:b w:val="0"/>
        </w:rPr>
        <w:t xml:space="preserve"> Fibroblasts under dynamic conditions show focal adhesion complexes (as shown in green by labelling the paxillin protein) that are more transient and localized at the periphery, compared with non-dynamic conditions where stable focal adhesion complexes are distributed throughout the cell body. </w:t>
      </w:r>
      <w:r w:rsidRPr="009178F3">
        <w:rPr>
          <w:b w:val="0"/>
        </w:rPr>
        <w:t>Data reproduced from</w:t>
      </w:r>
      <w:r>
        <w:rPr>
          <w:b w:val="0"/>
        </w:rPr>
        <w:t>.</w:t>
      </w:r>
      <w:hyperlink w:anchor="_ENREF_19" w:tooltip="Lee, 2015 #7" w:history="1">
        <w:r w:rsidR="00C23356" w:rsidRPr="009178F3">
          <w:rPr>
            <w:b w:val="0"/>
            <w:color w:val="000000" w:themeColor="text1"/>
          </w:rPr>
          <w:fldChar w:fldCharType="begin"/>
        </w:r>
        <w:r w:rsidR="00C23356">
          <w:rPr>
            <w:b w:val="0"/>
            <w:color w:val="000000" w:themeColor="text1"/>
          </w:rPr>
          <w:instrText xml:space="preserve"> ADDIN EN.CITE &lt;EndNote&gt;&lt;Cite&gt;&lt;Author&gt;Lee&lt;/Author&gt;&lt;Year&gt;2015&lt;/Year&gt;&lt;RecNum&gt;7&lt;/RecNum&gt;&lt;DisplayText&gt;&lt;style face="superscript"&gt;19&lt;/style&gt;&lt;/DisplayText&gt;&lt;record&gt;&lt;rec-number&gt;7&lt;/rec-number&gt;&lt;foreign-keys&gt;&lt;key app="EN" db-id="9atvsvst3zdwxmep5rzpds2c0teve2rp0ra0"&gt;7&lt;/key&gt;&lt;/foreign-keys&gt;&lt;ref-type name="Journal Article"&gt;17&lt;/ref-type&gt;&lt;contributors&gt;&lt;authors&gt;&lt;author&gt;Lee, E. J.&lt;/author&gt;&lt;author&gt;Luo, W.&lt;/author&gt;&lt;author&gt;Chan, E. W.&lt;/author&gt;&lt;author&gt;Yousaf, M. N.&lt;/author&gt;&lt;/authors&gt;&lt;/contributors&gt;&lt;auth-address&gt;Department of Chemistry and the Carolina Center for Genome Science, University of North Carolina at Chapel Hill, North Carolina, United States of America.&amp;#xD;Department of Chemistry and the Carolina Center for Genome Science, University of North Carolina at Chapel Hill, North Carolina, United States of America; Department of Chemistry and Biology, Centre for Research in Biomolecular Interaction, York University, Toronto, Ontario, Canada.&lt;/auth-address&gt;&lt;titles&gt;&lt;title&gt;A molecular smart surface for spatio-temporal studies of cell mobility&lt;/title&gt;&lt;secondary-title&gt;PLoS One&lt;/secondary-title&gt;&lt;alt-title&gt;PLoS One&lt;/alt-title&gt;&lt;/titles&gt;&lt;periodical&gt;&lt;full-title&gt;PLoS One&lt;/full-title&gt;&lt;/periodical&gt;&lt;alt-periodical&gt;&lt;full-title&gt;PLoS One&lt;/full-title&gt;&lt;/alt-periodical&gt;&lt;pages&gt;e0118126&lt;/pages&gt;&lt;volume&gt;10&lt;/volume&gt;&lt;number&gt;6&lt;/number&gt;&lt;keywords&gt;&lt;keyword&gt;Animals&lt;/keyword&gt;&lt;keyword&gt;CHO Cells&lt;/keyword&gt;&lt;keyword&gt;Cell Adhesion/*physiology&lt;/keyword&gt;&lt;keyword&gt;Cell Line&lt;/keyword&gt;&lt;keyword&gt;Cell Movement/*physiology&lt;/keyword&gt;&lt;keyword&gt;Cricetulus&lt;/keyword&gt;&lt;keyword&gt;Cytoskeleton/metabolism&lt;/keyword&gt;&lt;keyword&gt;Mice&lt;/keyword&gt;&lt;keyword&gt;Models, Biological&lt;/keyword&gt;&lt;keyword&gt;Surface Properties&lt;/keyword&gt;&lt;/keywords&gt;&lt;dates&gt;&lt;year&gt;2015&lt;/year&gt;&lt;/dates&gt;&lt;isbn&gt;1932-6203 (Electronic)&amp;#xD;1932-6203 (Linking)&lt;/isbn&gt;&lt;accession-num&gt;26030281&lt;/accession-num&gt;&lt;urls&gt;&lt;related-urls&gt;&lt;url&gt;https://www.ncbi.nlm.nih.gov/pubmed/26030281&lt;/url&gt;&lt;/related-urls&gt;&lt;/urls&gt;&lt;custom2&gt;PMC4452080&lt;/custom2&gt;&lt;electronic-resource-num&gt;10.1371/journal.pone.0118126&lt;/electronic-resource-num&gt;&lt;/record&gt;&lt;/Cite&gt;&lt;/EndNote&gt;</w:instrText>
        </w:r>
        <w:r w:rsidR="00C23356" w:rsidRPr="009178F3">
          <w:rPr>
            <w:b w:val="0"/>
            <w:color w:val="000000" w:themeColor="text1"/>
          </w:rPr>
          <w:fldChar w:fldCharType="separate"/>
        </w:r>
        <w:r w:rsidR="00C23356" w:rsidRPr="00AD4129">
          <w:rPr>
            <w:b w:val="0"/>
            <w:noProof/>
            <w:color w:val="000000" w:themeColor="text1"/>
            <w:vertAlign w:val="superscript"/>
          </w:rPr>
          <w:t>19</w:t>
        </w:r>
        <w:r w:rsidR="00C23356" w:rsidRPr="009178F3">
          <w:rPr>
            <w:b w:val="0"/>
            <w:color w:val="000000" w:themeColor="text1"/>
          </w:rPr>
          <w:fldChar w:fldCharType="end"/>
        </w:r>
      </w:hyperlink>
    </w:p>
    <w:p w14:paraId="336E01CA" w14:textId="77777777" w:rsidR="002856DF" w:rsidRDefault="002856DF" w:rsidP="005D5004">
      <w:pPr>
        <w:pStyle w:val="articlebodyabstracttext"/>
        <w:spacing w:before="0" w:beforeAutospacing="0" w:after="0" w:afterAutospacing="0" w:line="480" w:lineRule="auto"/>
        <w:jc w:val="both"/>
        <w:rPr>
          <w:rFonts w:asciiTheme="minorHAnsi" w:hAnsiTheme="minorHAnsi"/>
          <w:b/>
          <w:color w:val="000000"/>
          <w:sz w:val="22"/>
          <w:szCs w:val="22"/>
        </w:rPr>
      </w:pPr>
    </w:p>
    <w:p w14:paraId="1E47782E" w14:textId="46F3E21A" w:rsidR="001F4634" w:rsidRDefault="00FD0774" w:rsidP="00167D6C">
      <w:pPr>
        <w:spacing w:after="0" w:line="480" w:lineRule="auto"/>
        <w:ind w:firstLine="720"/>
        <w:jc w:val="both"/>
        <w:rPr>
          <w:color w:val="000000"/>
        </w:rPr>
      </w:pPr>
      <w:r>
        <w:rPr>
          <w:color w:val="000000"/>
        </w:rPr>
        <w:t xml:space="preserve">The first steps have been taken to </w:t>
      </w:r>
      <w:r w:rsidR="00DB38CD">
        <w:rPr>
          <w:color w:val="000000"/>
        </w:rPr>
        <w:t xml:space="preserve">develop </w:t>
      </w:r>
      <w:r w:rsidR="00147A54">
        <w:rPr>
          <w:color w:val="000000"/>
        </w:rPr>
        <w:t>switchable</w:t>
      </w:r>
      <w:r w:rsidR="00DB38CD">
        <w:rPr>
          <w:color w:val="000000"/>
        </w:rPr>
        <w:t xml:space="preserve"> surfaces that can interact in a dynamic manner with cells, however the approaches </w:t>
      </w:r>
      <w:r w:rsidR="00615571">
        <w:rPr>
          <w:color w:val="000000"/>
        </w:rPr>
        <w:t xml:space="preserve">are </w:t>
      </w:r>
      <w:r w:rsidR="002F4D07">
        <w:rPr>
          <w:color w:val="000000"/>
        </w:rPr>
        <w:t>at research</w:t>
      </w:r>
      <w:r w:rsidR="00615571">
        <w:rPr>
          <w:color w:val="000000"/>
        </w:rPr>
        <w:t xml:space="preserve"> stage and </w:t>
      </w:r>
      <w:r w:rsidR="00DB38CD">
        <w:rPr>
          <w:color w:val="000000"/>
        </w:rPr>
        <w:t xml:space="preserve">limited to simple functions (e.g. </w:t>
      </w:r>
      <w:r w:rsidR="00AC25D2">
        <w:rPr>
          <w:color w:val="000000"/>
        </w:rPr>
        <w:t xml:space="preserve">regulate </w:t>
      </w:r>
      <w:r w:rsidR="00615571">
        <w:rPr>
          <w:color w:val="000000"/>
        </w:rPr>
        <w:t>cell adhesion</w:t>
      </w:r>
      <w:r w:rsidR="0099689C">
        <w:rPr>
          <w:color w:val="000000"/>
        </w:rPr>
        <w:t xml:space="preserve"> or detachment</w:t>
      </w:r>
      <w:r w:rsidR="00615571">
        <w:rPr>
          <w:color w:val="000000"/>
        </w:rPr>
        <w:t>).</w:t>
      </w:r>
      <w:r w:rsidR="006F4BE5">
        <w:rPr>
          <w:color w:val="000000"/>
        </w:rPr>
        <w:t xml:space="preserve"> </w:t>
      </w:r>
      <w:r w:rsidR="00477DD3">
        <w:rPr>
          <w:color w:val="000000"/>
        </w:rPr>
        <w:t>In order to</w:t>
      </w:r>
      <w:r w:rsidR="00F61DA8">
        <w:rPr>
          <w:color w:val="000000"/>
        </w:rPr>
        <w:t xml:space="preserve"> fully realise</w:t>
      </w:r>
      <w:r w:rsidR="00477DD3">
        <w:rPr>
          <w:color w:val="000000"/>
        </w:rPr>
        <w:t xml:space="preserve"> their potential </w:t>
      </w:r>
      <w:r w:rsidR="00477DD3">
        <w:t xml:space="preserve">for </w:t>
      </w:r>
      <w:r w:rsidR="00477DD3" w:rsidRPr="000A6C85">
        <w:rPr>
          <w:i/>
        </w:rPr>
        <w:t>in vitro</w:t>
      </w:r>
      <w:r w:rsidR="00477DD3">
        <w:t xml:space="preserve"> cell studies and as scaffolds for tissue engineering and regenerative medicine applications, </w:t>
      </w:r>
      <w:r w:rsidR="00477DD3">
        <w:rPr>
          <w:color w:val="000000"/>
        </w:rPr>
        <w:t>m</w:t>
      </w:r>
      <w:r w:rsidR="006F4BE5">
        <w:rPr>
          <w:color w:val="000000"/>
        </w:rPr>
        <w:t xml:space="preserve">ore </w:t>
      </w:r>
      <w:r w:rsidR="0053798D">
        <w:rPr>
          <w:color w:val="000000"/>
        </w:rPr>
        <w:t xml:space="preserve">sophisticated </w:t>
      </w:r>
      <w:r w:rsidR="006F4BE5">
        <w:rPr>
          <w:color w:val="000000"/>
        </w:rPr>
        <w:t>stimuli-responsive interfaces</w:t>
      </w:r>
      <w:r w:rsidR="00477DD3">
        <w:rPr>
          <w:color w:val="000000"/>
        </w:rPr>
        <w:t xml:space="preserve">, including with </w:t>
      </w:r>
      <w:r w:rsidR="002F4D07">
        <w:rPr>
          <w:color w:val="000000"/>
        </w:rPr>
        <w:t xml:space="preserve">reversibility </w:t>
      </w:r>
      <w:r w:rsidR="0053798D">
        <w:rPr>
          <w:color w:val="000000"/>
        </w:rPr>
        <w:t xml:space="preserve">and </w:t>
      </w:r>
      <w:r w:rsidR="00477DD3">
        <w:rPr>
          <w:color w:val="000000"/>
        </w:rPr>
        <w:t>multiple cues,</w:t>
      </w:r>
      <w:r w:rsidR="006F4BE5">
        <w:rPr>
          <w:color w:val="000000"/>
        </w:rPr>
        <w:t xml:space="preserve"> are needed</w:t>
      </w:r>
      <w:r w:rsidR="00F61DA8">
        <w:rPr>
          <w:color w:val="000000"/>
        </w:rPr>
        <w:t xml:space="preserve">. They should </w:t>
      </w:r>
      <w:r w:rsidR="006F4BE5">
        <w:rPr>
          <w:color w:val="000000"/>
        </w:rPr>
        <w:t>more closely capture the complex</w:t>
      </w:r>
      <w:r w:rsidR="00F653B2">
        <w:rPr>
          <w:color w:val="000000"/>
        </w:rPr>
        <w:t>ity of the native ECM while also</w:t>
      </w:r>
      <w:r w:rsidR="006F4BE5">
        <w:rPr>
          <w:color w:val="000000"/>
        </w:rPr>
        <w:t xml:space="preserve"> having the ability to work in </w:t>
      </w:r>
      <w:r w:rsidR="00477DD3">
        <w:rPr>
          <w:color w:val="000000"/>
        </w:rPr>
        <w:t xml:space="preserve">complex biological media. </w:t>
      </w:r>
      <w:r w:rsidR="001F4634">
        <w:rPr>
          <w:color w:val="000000"/>
        </w:rPr>
        <w:t xml:space="preserve">The ability of </w:t>
      </w:r>
      <w:r w:rsidR="00B05459">
        <w:rPr>
          <w:color w:val="000000"/>
        </w:rPr>
        <w:t xml:space="preserve">scaffolds </w:t>
      </w:r>
      <w:r w:rsidR="001F4634">
        <w:rPr>
          <w:color w:val="000000"/>
        </w:rPr>
        <w:t xml:space="preserve">to </w:t>
      </w:r>
      <w:r w:rsidR="00704F3B">
        <w:rPr>
          <w:color w:val="000000"/>
        </w:rPr>
        <w:t xml:space="preserve">regulate different </w:t>
      </w:r>
      <w:r w:rsidR="00F8655C">
        <w:rPr>
          <w:color w:val="000000"/>
        </w:rPr>
        <w:t xml:space="preserve">biological </w:t>
      </w:r>
      <w:r w:rsidR="00704F3B">
        <w:rPr>
          <w:color w:val="000000"/>
        </w:rPr>
        <w:t xml:space="preserve">cues </w:t>
      </w:r>
      <w:r w:rsidR="00B05459">
        <w:rPr>
          <w:color w:val="000000"/>
        </w:rPr>
        <w:t xml:space="preserve">at different times </w:t>
      </w:r>
      <w:r w:rsidR="001F4634">
        <w:rPr>
          <w:color w:val="000000"/>
        </w:rPr>
        <w:t xml:space="preserve">may open up the opportunity to </w:t>
      </w:r>
      <w:r w:rsidR="00B05459">
        <w:rPr>
          <w:color w:val="000000"/>
        </w:rPr>
        <w:t xml:space="preserve">drive stem cells </w:t>
      </w:r>
      <w:r w:rsidR="00B05459">
        <w:t>toward specific fates</w:t>
      </w:r>
      <w:r w:rsidR="00423EEF">
        <w:fldChar w:fldCharType="begin">
          <w:fldData xml:space="preserve">PEVuZE5vdGU+PENpdGU+PEF1dGhvcj5LcmFlaGVuYnVlaGw8L0F1dGhvcj48WWVhcj4yMDA4PC9Z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</w:fldData>
        </w:fldChar>
      </w:r>
      <w:r w:rsidR="00C23356">
        <w:instrText xml:space="preserve"> ADDIN EN.CITE </w:instrText>
      </w:r>
      <w:r w:rsidR="00C23356">
        <w:fldChar w:fldCharType="begin">
          <w:fldData xml:space="preserve">PEVuZE5vdGU+PENpdGU+PEF1dGhvcj5LcmFlaGVuYnVlaGw8L0F1dGhvcj48WWVhcj4yMDA4PC9Z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</w:fldData>
        </w:fldChar>
      </w:r>
      <w:r w:rsidR="00C23356">
        <w:instrText xml:space="preserve"> ADDIN EN.CITE.DATA </w:instrText>
      </w:r>
      <w:r w:rsidR="00C23356">
        <w:fldChar w:fldCharType="end"/>
      </w:r>
      <w:r w:rsidR="00423EEF">
        <w:fldChar w:fldCharType="separate"/>
      </w:r>
      <w:hyperlink w:anchor="_ENREF_93" w:tooltip="Kraehenbuehl, 2008 #92" w:history="1">
        <w:r w:rsidR="00C23356" w:rsidRPr="006B6CED">
          <w:rPr>
            <w:noProof/>
            <w:vertAlign w:val="superscript"/>
          </w:rPr>
          <w:t>93</w:t>
        </w:r>
      </w:hyperlink>
      <w:r w:rsidR="006B6CED" w:rsidRPr="006B6CED">
        <w:rPr>
          <w:noProof/>
          <w:vertAlign w:val="superscript"/>
        </w:rPr>
        <w:t xml:space="preserve">, </w:t>
      </w:r>
      <w:hyperlink w:anchor="_ENREF_94" w:tooltip="Wei, 2017 #94" w:history="1">
        <w:r w:rsidR="00C23356" w:rsidRPr="006B6CED">
          <w:rPr>
            <w:noProof/>
            <w:vertAlign w:val="superscript"/>
          </w:rPr>
          <w:t>94</w:t>
        </w:r>
      </w:hyperlink>
      <w:r w:rsidR="00423EEF">
        <w:fldChar w:fldCharType="end"/>
      </w:r>
      <w:r w:rsidR="001F4634">
        <w:t xml:space="preserve"> or promote </w:t>
      </w:r>
      <w:r w:rsidR="001F4634">
        <w:rPr>
          <w:color w:val="000000"/>
        </w:rPr>
        <w:t>particular cellular processes</w:t>
      </w:r>
      <w:r w:rsidR="00423EEF">
        <w:rPr>
          <w:color w:val="000000"/>
        </w:rPr>
        <w:t>,</w:t>
      </w:r>
      <w:r w:rsidR="001F4634">
        <w:rPr>
          <w:color w:val="000000"/>
        </w:rPr>
        <w:t xml:space="preserve"> </w:t>
      </w:r>
      <w:r w:rsidR="00167D6C">
        <w:rPr>
          <w:color w:val="000000"/>
        </w:rPr>
        <w:t xml:space="preserve"> </w:t>
      </w:r>
      <w:r w:rsidR="00F8655C">
        <w:rPr>
          <w:color w:val="000000"/>
        </w:rPr>
        <w:t>at different stages</w:t>
      </w:r>
      <w:r w:rsidR="00423EEF">
        <w:rPr>
          <w:color w:val="000000"/>
        </w:rPr>
        <w:t>, in</w:t>
      </w:r>
      <w:r w:rsidR="001F4634">
        <w:rPr>
          <w:color w:val="000000"/>
        </w:rPr>
        <w:t xml:space="preserve"> tissue development.</w:t>
      </w:r>
      <w:hyperlink w:anchor="_ENREF_95" w:tooltip="Salvay, 2006 #93" w:history="1">
        <w:r w:rsidR="00C23356">
          <w:rPr>
            <w:color w:val="000000"/>
          </w:rPr>
          <w:fldChar w:fldCharType="begin"/>
        </w:r>
        <w:r w:rsidR="00C23356">
          <w:rPr>
            <w:color w:val="000000"/>
          </w:rPr>
          <w:instrText xml:space="preserve"> ADDIN EN.CITE &lt;EndNote&gt;&lt;Cite&gt;&lt;Author&gt;Salvay&lt;/Author&gt;&lt;Year&gt;2006&lt;/Year&gt;&lt;RecNum&gt;93&lt;/RecNum&gt;&lt;DisplayText&gt;&lt;style face="superscript"&gt;95&lt;/style&gt;&lt;/DisplayText&gt;&lt;record&gt;&lt;rec-number&gt;93&lt;/rec-number&gt;&lt;foreign-keys&gt;&lt;key app="EN" db-id="9atvsvst3zdwxmep5rzpds2c0teve2rp0ra0"&gt;93&lt;/key&gt;&lt;/foreign-keys&gt;&lt;ref-type name="Journal Article"&gt;17&lt;/ref-type&gt;&lt;contributors&gt;&lt;authors&gt;&lt;author&gt;Salvay, D. M.&lt;/author&gt;&lt;author&gt;Shea, L. D.&lt;/author&gt;&lt;/authors&gt;&lt;/contributors&gt;&lt;auth-address&gt;Northwestern Univ, Dept Chem &amp;amp; Biol Engn, Evanston, IL 60208 USA. Northwestern Univ, Dept Biomed Engn, Evanston, IL 60208 USA.&amp;#xD;Shea, LD (reprint author), Northwestern Univ, Dept Chem &amp;amp; Biol Engn, 2145 Sheridan Rd E156, Evanston, IL 60208 USA.&amp;#xD;l-shea@northwestern.edu&lt;/auth-address&gt;&lt;titles&gt;&lt;title&gt;Inductive tissue engineering with protein and DNA-releasing scaffolds&lt;/title&gt;&lt;secondary-title&gt;Molecular Biosystems&lt;/secondary-title&gt;&lt;alt-title&gt;Mol. Biosyst.&lt;/alt-title&gt;&lt;/titles&gt;&lt;periodical&gt;&lt;full-title&gt;Molecular Biosystems&lt;/full-title&gt;&lt;abbr-1&gt;Mol. Biosyst.&lt;/abbr-1&gt;&lt;/periodical&gt;&lt;alt-periodical&gt;&lt;full-title&gt;Molecular Biosystems&lt;/full-title&gt;&lt;abbr-1&gt;Mol. Biosyst.&lt;/abbr-1&gt;&lt;/alt-periodical&gt;&lt;pages&gt;36-48&lt;/pages&gt;&lt;volume&gt;2&lt;/volume&gt;&lt;number&gt;1&lt;/number&gt;&lt;keywords&gt;&lt;keyword&gt;NERVE GROWTH-FACTOR&lt;/keyword&gt;&lt;keyword&gt;BONE MORPHOGENETIC PROTEIN-2&lt;/keyword&gt;&lt;keyword&gt;DEGRADABLE PEG&lt;/keyword&gt;&lt;keyword&gt;HYDROGELS&lt;/keyword&gt;&lt;keyword&gt;PLASMID GENE DELIVERY&lt;/keyword&gt;&lt;keyword&gt;MARROW STROMAL CELLS&lt;/keyword&gt;&lt;keyword&gt;EMBRYONIC&lt;/keyword&gt;&lt;keyword&gt;STEM-CELLS&lt;/keyword&gt;&lt;keyword&gt;IN-VITRO&lt;/keyword&gt;&lt;keyword&gt;SUSTAINED-RELEASE&lt;/keyword&gt;&lt;keyword&gt;DRUG-DELIVERY&lt;/keyword&gt;&lt;keyword&gt;SPINAL-CORD&lt;/keyword&gt;&lt;/keywords&gt;&lt;dates&gt;&lt;year&gt;2006&lt;/year&gt;&lt;pub-dates&gt;&lt;date&gt;Jan&lt;/date&gt;&lt;/pub-dates&gt;&lt;/dates&gt;&lt;isbn&gt;1742-206X&lt;/isbn&gt;&lt;accession-num&gt;WOS:000234645200008&lt;/accession-num&gt;&lt;work-type&gt;Review&lt;/work-type&gt;&lt;urls&gt;&lt;related-urls&gt;&lt;url&gt;&amp;lt;Go to ISI&amp;gt;://WOS:000234645200008&lt;/url&gt;&lt;/related-urls&gt;&lt;/urls&gt;&lt;electronic-resource-num&gt;10.1039/b514174p&lt;/electronic-resource-num&gt;&lt;language&gt;English&lt;/language&gt;&lt;/record&gt;&lt;/Cite&gt;&lt;/EndNote&gt;</w:instrText>
        </w:r>
        <w:r w:rsidR="00C23356">
          <w:rPr>
            <w:color w:val="000000"/>
          </w:rPr>
          <w:fldChar w:fldCharType="separate"/>
        </w:r>
        <w:r w:rsidR="00C23356" w:rsidRPr="006B6CED">
          <w:rPr>
            <w:noProof/>
            <w:color w:val="000000"/>
            <w:vertAlign w:val="superscript"/>
          </w:rPr>
          <w:t>95</w:t>
        </w:r>
        <w:r w:rsidR="00C23356">
          <w:rPr>
            <w:color w:val="000000"/>
          </w:rPr>
          <w:fldChar w:fldCharType="end"/>
        </w:r>
      </w:hyperlink>
    </w:p>
    <w:p w14:paraId="36DA2F5D" w14:textId="77777777" w:rsidR="0000153D" w:rsidRDefault="0000153D" w:rsidP="005D5004">
      <w:pPr>
        <w:pStyle w:val="articlebodyabstracttext"/>
        <w:spacing w:before="0" w:beforeAutospacing="0" w:after="0" w:afterAutospacing="0" w:line="480" w:lineRule="auto"/>
        <w:jc w:val="both"/>
        <w:rPr>
          <w:rFonts w:asciiTheme="minorHAnsi" w:hAnsiTheme="minorHAnsi"/>
          <w:b/>
          <w:color w:val="000000"/>
          <w:sz w:val="22"/>
          <w:szCs w:val="22"/>
        </w:rPr>
      </w:pPr>
    </w:p>
    <w:p w14:paraId="6B57D488" w14:textId="5BB2D760" w:rsidR="007D3321" w:rsidRDefault="00231DBD" w:rsidP="007D3321">
      <w:pPr>
        <w:pStyle w:val="articlebodyabstracttext"/>
        <w:spacing w:before="0" w:beforeAutospacing="0" w:after="0" w:afterAutospacing="0" w:line="480" w:lineRule="auto"/>
        <w:jc w:val="both"/>
        <w:rPr>
          <w:rFonts w:asciiTheme="minorHAnsi" w:hAnsiTheme="minorHAnsi"/>
          <w:b/>
          <w:color w:val="000000"/>
          <w:sz w:val="22"/>
          <w:szCs w:val="22"/>
        </w:rPr>
      </w:pPr>
      <w:r>
        <w:rPr>
          <w:rFonts w:asciiTheme="minorHAnsi" w:hAnsiTheme="minorHAnsi"/>
          <w:b/>
          <w:color w:val="000000"/>
          <w:sz w:val="22"/>
          <w:szCs w:val="22"/>
        </w:rPr>
        <w:lastRenderedPageBreak/>
        <w:t>7</w:t>
      </w:r>
      <w:r w:rsidR="007D3321" w:rsidRPr="00847109">
        <w:rPr>
          <w:rFonts w:asciiTheme="minorHAnsi" w:hAnsiTheme="minorHAnsi"/>
          <w:b/>
          <w:color w:val="000000"/>
          <w:sz w:val="22"/>
          <w:szCs w:val="22"/>
        </w:rPr>
        <w:t xml:space="preserve">. </w:t>
      </w:r>
      <w:r w:rsidR="00A85E59">
        <w:rPr>
          <w:rFonts w:asciiTheme="minorHAnsi" w:hAnsiTheme="minorHAnsi"/>
          <w:b/>
          <w:color w:val="000000"/>
          <w:sz w:val="22"/>
          <w:szCs w:val="22"/>
        </w:rPr>
        <w:t>Fine-tuning</w:t>
      </w:r>
      <w:r w:rsidR="008B41AA">
        <w:rPr>
          <w:rFonts w:asciiTheme="minorHAnsi" w:hAnsiTheme="minorHAnsi"/>
          <w:b/>
          <w:color w:val="000000"/>
          <w:sz w:val="22"/>
          <w:szCs w:val="22"/>
        </w:rPr>
        <w:t xml:space="preserve"> a</w:t>
      </w:r>
      <w:r w:rsidR="00670D9A">
        <w:rPr>
          <w:rFonts w:asciiTheme="minorHAnsi" w:hAnsiTheme="minorHAnsi"/>
          <w:b/>
          <w:color w:val="000000"/>
          <w:sz w:val="22"/>
          <w:szCs w:val="22"/>
        </w:rPr>
        <w:t>nti-bacterial</w:t>
      </w:r>
      <w:r w:rsidR="008B18BA">
        <w:rPr>
          <w:rFonts w:asciiTheme="minorHAnsi" w:hAnsiTheme="minorHAnsi"/>
          <w:b/>
          <w:color w:val="000000"/>
          <w:sz w:val="22"/>
          <w:szCs w:val="22"/>
        </w:rPr>
        <w:t xml:space="preserve"> </w:t>
      </w:r>
      <w:r w:rsidR="008B41AA">
        <w:rPr>
          <w:rFonts w:asciiTheme="minorHAnsi" w:hAnsiTheme="minorHAnsi"/>
          <w:b/>
          <w:color w:val="000000"/>
          <w:sz w:val="22"/>
          <w:szCs w:val="22"/>
        </w:rPr>
        <w:t>effects</w:t>
      </w:r>
      <w:r w:rsidR="00442BDE">
        <w:rPr>
          <w:rFonts w:asciiTheme="minorHAnsi" w:hAnsiTheme="minorHAnsi"/>
          <w:b/>
          <w:color w:val="000000"/>
          <w:sz w:val="22"/>
          <w:szCs w:val="22"/>
        </w:rPr>
        <w:t xml:space="preserve"> for </w:t>
      </w:r>
      <w:r w:rsidR="00442BDE" w:rsidRPr="00442BDE">
        <w:rPr>
          <w:rFonts w:asciiTheme="minorHAnsi" w:hAnsiTheme="minorHAnsi"/>
          <w:b/>
          <w:i/>
          <w:color w:val="000000"/>
          <w:sz w:val="22"/>
          <w:szCs w:val="22"/>
        </w:rPr>
        <w:t>in vitro</w:t>
      </w:r>
      <w:r w:rsidR="00442BDE">
        <w:rPr>
          <w:rFonts w:asciiTheme="minorHAnsi" w:hAnsiTheme="minorHAnsi"/>
          <w:b/>
          <w:color w:val="000000"/>
          <w:sz w:val="22"/>
          <w:szCs w:val="22"/>
        </w:rPr>
        <w:t xml:space="preserve"> and </w:t>
      </w:r>
      <w:r w:rsidR="00442BDE" w:rsidRPr="00442BDE">
        <w:rPr>
          <w:rFonts w:asciiTheme="minorHAnsi" w:hAnsiTheme="minorHAnsi"/>
          <w:b/>
          <w:i/>
          <w:color w:val="000000"/>
          <w:sz w:val="22"/>
          <w:szCs w:val="22"/>
        </w:rPr>
        <w:t>in vivo</w:t>
      </w:r>
      <w:r w:rsidR="00442BDE">
        <w:rPr>
          <w:rFonts w:asciiTheme="minorHAnsi" w:hAnsiTheme="minorHAnsi"/>
          <w:b/>
          <w:color w:val="000000"/>
          <w:sz w:val="22"/>
          <w:szCs w:val="22"/>
        </w:rPr>
        <w:t xml:space="preserve"> settings</w:t>
      </w:r>
    </w:p>
    <w:p w14:paraId="238145C4" w14:textId="77777777" w:rsidR="00DC42B9" w:rsidRDefault="00DC42B9" w:rsidP="007D3321">
      <w:pPr>
        <w:pStyle w:val="articlebodyabstracttext"/>
        <w:spacing w:before="0" w:beforeAutospacing="0" w:after="0" w:afterAutospacing="0" w:line="480" w:lineRule="auto"/>
        <w:jc w:val="both"/>
        <w:rPr>
          <w:rFonts w:asciiTheme="minorHAnsi" w:hAnsiTheme="minorHAnsi"/>
          <w:b/>
          <w:color w:val="000000"/>
          <w:sz w:val="22"/>
          <w:szCs w:val="22"/>
        </w:rPr>
      </w:pPr>
    </w:p>
    <w:p w14:paraId="315E3A75" w14:textId="77777777" w:rsidR="007770F8" w:rsidRDefault="00BE0844" w:rsidP="00B56C0A">
      <w:pPr>
        <w:pStyle w:val="articlebodyabstracttext"/>
        <w:spacing w:before="0" w:beforeAutospacing="0" w:after="0" w:afterAutospacing="0" w:line="480" w:lineRule="auto"/>
        <w:ind w:firstLine="720"/>
        <w:jc w:val="both"/>
        <w:rPr>
          <w:rFonts w:asciiTheme="minorHAnsi" w:hAnsiTheme="minorHAnsi" w:cs="Arial"/>
          <w:color w:val="111111"/>
          <w:sz w:val="22"/>
          <w:szCs w:val="22"/>
          <w:shd w:val="clear" w:color="auto" w:fill="FFFFFF"/>
        </w:rPr>
      </w:pPr>
      <w:r>
        <w:rPr>
          <w:rFonts w:asciiTheme="minorHAnsi" w:hAnsiTheme="minorHAnsi" w:cs="Arial"/>
          <w:color w:val="111111"/>
          <w:sz w:val="22"/>
          <w:szCs w:val="22"/>
          <w:shd w:val="clear" w:color="auto" w:fill="FFFFFF"/>
        </w:rPr>
        <w:t>B</w:t>
      </w:r>
      <w:r w:rsidR="004F0102" w:rsidRPr="007D3321">
        <w:rPr>
          <w:rFonts w:asciiTheme="minorHAnsi" w:hAnsiTheme="minorHAnsi" w:cs="Arial"/>
          <w:color w:val="111111"/>
          <w:sz w:val="22"/>
          <w:szCs w:val="22"/>
          <w:shd w:val="clear" w:color="auto" w:fill="FFFFFF"/>
        </w:rPr>
        <w:t>acterial</w:t>
      </w:r>
      <w:r w:rsidR="004F0102">
        <w:rPr>
          <w:rFonts w:asciiTheme="minorHAnsi" w:hAnsiTheme="minorHAnsi" w:cs="Arial"/>
          <w:color w:val="111111"/>
          <w:sz w:val="22"/>
          <w:szCs w:val="22"/>
          <w:shd w:val="clear" w:color="auto" w:fill="FFFFFF"/>
        </w:rPr>
        <w:t xml:space="preserve"> cells </w:t>
      </w:r>
      <w:r>
        <w:rPr>
          <w:rFonts w:asciiTheme="minorHAnsi" w:hAnsiTheme="minorHAnsi" w:cs="Arial"/>
          <w:color w:val="111111"/>
          <w:sz w:val="22"/>
          <w:szCs w:val="22"/>
          <w:shd w:val="clear" w:color="auto" w:fill="FFFFFF"/>
        </w:rPr>
        <w:t xml:space="preserve">have propensity </w:t>
      </w:r>
      <w:r w:rsidR="004F0102">
        <w:rPr>
          <w:rFonts w:asciiTheme="minorHAnsi" w:hAnsiTheme="minorHAnsi" w:cs="Arial"/>
          <w:color w:val="111111"/>
          <w:sz w:val="22"/>
          <w:szCs w:val="22"/>
          <w:shd w:val="clear" w:color="auto" w:fill="FFFFFF"/>
        </w:rPr>
        <w:t xml:space="preserve">to </w:t>
      </w:r>
      <w:r>
        <w:rPr>
          <w:rFonts w:asciiTheme="minorHAnsi" w:hAnsiTheme="minorHAnsi" w:cs="Arial"/>
          <w:color w:val="111111"/>
          <w:sz w:val="22"/>
          <w:szCs w:val="22"/>
          <w:shd w:val="clear" w:color="auto" w:fill="FFFFFF"/>
        </w:rPr>
        <w:t xml:space="preserve">colonize </w:t>
      </w:r>
      <w:r w:rsidR="004F0102">
        <w:rPr>
          <w:rFonts w:asciiTheme="minorHAnsi" w:hAnsiTheme="minorHAnsi" w:cs="Arial"/>
          <w:color w:val="111111"/>
          <w:sz w:val="22"/>
          <w:szCs w:val="22"/>
          <w:shd w:val="clear" w:color="auto" w:fill="FFFFFF"/>
        </w:rPr>
        <w:t xml:space="preserve">abiotic surfaces, resulting in the formation </w:t>
      </w:r>
      <w:r w:rsidR="004F0102" w:rsidRPr="007D3321">
        <w:rPr>
          <w:rFonts w:asciiTheme="minorHAnsi" w:hAnsiTheme="minorHAnsi" w:cs="Arial"/>
          <w:color w:val="111111"/>
          <w:sz w:val="22"/>
          <w:szCs w:val="22"/>
          <w:shd w:val="clear" w:color="auto" w:fill="FFFFFF"/>
        </w:rPr>
        <w:t xml:space="preserve">of </w:t>
      </w:r>
      <w:r w:rsidR="007770F8" w:rsidRPr="007770F8">
        <w:rPr>
          <w:rFonts w:asciiTheme="minorHAnsi" w:hAnsiTheme="minorHAnsi" w:cs="Arial"/>
          <w:color w:val="111111"/>
          <w:sz w:val="22"/>
          <w:szCs w:val="22"/>
          <w:shd w:val="clear" w:color="auto" w:fill="FFFFFF"/>
        </w:rPr>
        <w:t>structured, multicellular communities known as biofilms</w:t>
      </w:r>
      <w:r w:rsidR="004F0102">
        <w:rPr>
          <w:rFonts w:asciiTheme="minorHAnsi" w:hAnsiTheme="minorHAnsi" w:cs="Arial"/>
          <w:color w:val="111111"/>
          <w:sz w:val="22"/>
          <w:szCs w:val="22"/>
          <w:shd w:val="clear" w:color="auto" w:fill="FFFFFF"/>
        </w:rPr>
        <w:t>.</w:t>
      </w:r>
      <w:r w:rsidR="004F0102" w:rsidRPr="007D3321">
        <w:rPr>
          <w:rFonts w:asciiTheme="minorHAnsi" w:hAnsiTheme="minorHAnsi" w:cs="Arial"/>
          <w:color w:val="111111"/>
          <w:sz w:val="22"/>
          <w:szCs w:val="22"/>
          <w:shd w:val="clear" w:color="auto" w:fill="FFFFFF"/>
        </w:rPr>
        <w:t xml:space="preserve"> </w:t>
      </w:r>
      <w:r w:rsidR="004F0102" w:rsidRPr="00847109">
        <w:rPr>
          <w:rFonts w:asciiTheme="minorHAnsi" w:hAnsiTheme="minorHAnsi" w:cs="Arial"/>
          <w:color w:val="111111"/>
          <w:sz w:val="22"/>
          <w:szCs w:val="22"/>
          <w:shd w:val="clear" w:color="auto" w:fill="FFFFFF"/>
        </w:rPr>
        <w:t>Biofilms are often implicated in human infections, clogging of pipes, reduction of heat transfer in heat exchangers and cooling towers and fouling of ship hulls causing increased fluid resistance and fuel consumption.</w:t>
      </w:r>
      <w:r w:rsidR="008D0AE6">
        <w:rPr>
          <w:rFonts w:asciiTheme="minorHAnsi" w:hAnsiTheme="minorHAnsi" w:cs="Arial"/>
          <w:color w:val="111111"/>
          <w:sz w:val="22"/>
          <w:szCs w:val="22"/>
          <w:shd w:val="clear" w:color="auto" w:fill="FFFFFF"/>
        </w:rPr>
        <w:t xml:space="preserve"> </w:t>
      </w:r>
      <w:r w:rsidR="00740747">
        <w:rPr>
          <w:rFonts w:asciiTheme="minorHAnsi" w:hAnsiTheme="minorHAnsi" w:cs="Arial"/>
          <w:color w:val="111111"/>
          <w:sz w:val="22"/>
          <w:szCs w:val="22"/>
          <w:shd w:val="clear" w:color="auto" w:fill="FFFFFF"/>
        </w:rPr>
        <w:t>Since they affect adversely many human activities,</w:t>
      </w:r>
      <w:r w:rsidR="008D0AE6">
        <w:rPr>
          <w:rFonts w:asciiTheme="minorHAnsi" w:hAnsiTheme="minorHAnsi" w:cs="Arial"/>
          <w:color w:val="111111"/>
          <w:sz w:val="22"/>
          <w:szCs w:val="22"/>
          <w:shd w:val="clear" w:color="auto" w:fill="FFFFFF"/>
        </w:rPr>
        <w:t xml:space="preserve"> prev</w:t>
      </w:r>
      <w:r w:rsidR="00740747">
        <w:rPr>
          <w:rFonts w:asciiTheme="minorHAnsi" w:hAnsiTheme="minorHAnsi" w:cs="Arial"/>
          <w:color w:val="111111"/>
          <w:sz w:val="22"/>
          <w:szCs w:val="22"/>
          <w:shd w:val="clear" w:color="auto" w:fill="FFFFFF"/>
        </w:rPr>
        <w:t xml:space="preserve">ention or eradication of biofilms has </w:t>
      </w:r>
      <w:r w:rsidR="00442BDE">
        <w:rPr>
          <w:rFonts w:asciiTheme="minorHAnsi" w:hAnsiTheme="minorHAnsi" w:cs="Arial"/>
          <w:color w:val="111111"/>
          <w:sz w:val="22"/>
          <w:szCs w:val="22"/>
          <w:shd w:val="clear" w:color="auto" w:fill="FFFFFF"/>
        </w:rPr>
        <w:t xml:space="preserve">been a topic of intensive research over the past decades. Although progress has been made, </w:t>
      </w:r>
      <w:r w:rsidR="00AC2B2D">
        <w:rPr>
          <w:rFonts w:asciiTheme="minorHAnsi" w:hAnsiTheme="minorHAnsi" w:cs="Arial"/>
          <w:color w:val="111111"/>
          <w:sz w:val="22"/>
          <w:szCs w:val="22"/>
          <w:shd w:val="clear" w:color="auto" w:fill="FFFFFF"/>
        </w:rPr>
        <w:t xml:space="preserve">our understanding of the molecular mechanisms of bacterial adhesion and biofilm formation </w:t>
      </w:r>
      <w:r w:rsidR="003876D7">
        <w:rPr>
          <w:rFonts w:asciiTheme="minorHAnsi" w:hAnsiTheme="minorHAnsi" w:cs="Arial"/>
          <w:color w:val="111111"/>
          <w:sz w:val="22"/>
          <w:szCs w:val="22"/>
          <w:shd w:val="clear" w:color="auto" w:fill="FFFFFF"/>
        </w:rPr>
        <w:t xml:space="preserve">is </w:t>
      </w:r>
      <w:r w:rsidR="009E1797">
        <w:rPr>
          <w:rFonts w:asciiTheme="minorHAnsi" w:hAnsiTheme="minorHAnsi" w:cs="Arial"/>
          <w:color w:val="111111"/>
          <w:sz w:val="22"/>
          <w:szCs w:val="22"/>
          <w:shd w:val="clear" w:color="auto" w:fill="FFFFFF"/>
        </w:rPr>
        <w:t xml:space="preserve">not </w:t>
      </w:r>
      <w:r w:rsidR="00AC2B2D">
        <w:rPr>
          <w:rFonts w:asciiTheme="minorHAnsi" w:hAnsiTheme="minorHAnsi" w:cs="Arial"/>
          <w:color w:val="111111"/>
          <w:sz w:val="22"/>
          <w:szCs w:val="22"/>
          <w:shd w:val="clear" w:color="auto" w:fill="FFFFFF"/>
        </w:rPr>
        <w:t xml:space="preserve">completely </w:t>
      </w:r>
      <w:r w:rsidR="009E1797">
        <w:rPr>
          <w:rFonts w:asciiTheme="minorHAnsi" w:hAnsiTheme="minorHAnsi" w:cs="Arial"/>
          <w:color w:val="111111"/>
          <w:sz w:val="22"/>
          <w:szCs w:val="22"/>
          <w:shd w:val="clear" w:color="auto" w:fill="FFFFFF"/>
        </w:rPr>
        <w:t>unravelled</w:t>
      </w:r>
      <w:r w:rsidR="00AC2B2D">
        <w:rPr>
          <w:rFonts w:asciiTheme="minorHAnsi" w:hAnsiTheme="minorHAnsi" w:cs="Arial"/>
          <w:color w:val="111111"/>
          <w:sz w:val="22"/>
          <w:szCs w:val="22"/>
          <w:shd w:val="clear" w:color="auto" w:fill="FFFFFF"/>
        </w:rPr>
        <w:t xml:space="preserve"> and strategies are still subject to limitations</w:t>
      </w:r>
      <w:r w:rsidR="00D73A01">
        <w:rPr>
          <w:rFonts w:asciiTheme="minorHAnsi" w:hAnsiTheme="minorHAnsi" w:cs="Arial"/>
          <w:color w:val="111111"/>
          <w:sz w:val="22"/>
          <w:szCs w:val="22"/>
          <w:shd w:val="clear" w:color="auto" w:fill="FFFFFF"/>
        </w:rPr>
        <w:t xml:space="preserve"> in terms of their long-term resistance to bacterial adhesion. Bacterial adhesion and biofilm formation </w:t>
      </w:r>
      <w:r w:rsidR="00364677" w:rsidRPr="00364677">
        <w:rPr>
          <w:rFonts w:asciiTheme="minorHAnsi" w:hAnsiTheme="minorHAnsi" w:cs="Arial"/>
          <w:color w:val="111111"/>
          <w:sz w:val="22"/>
          <w:szCs w:val="22"/>
          <w:shd w:val="clear" w:color="auto" w:fill="FFFFFF"/>
        </w:rPr>
        <w:t xml:space="preserve">are intricately regulated by the interplay between </w:t>
      </w:r>
      <w:r w:rsidR="00364677">
        <w:rPr>
          <w:rFonts w:asciiTheme="minorHAnsi" w:hAnsiTheme="minorHAnsi" w:cs="Arial"/>
          <w:color w:val="111111"/>
          <w:sz w:val="22"/>
          <w:szCs w:val="22"/>
          <w:shd w:val="clear" w:color="auto" w:fill="FFFFFF"/>
        </w:rPr>
        <w:t>bacteria</w:t>
      </w:r>
      <w:r w:rsidR="00364677" w:rsidRPr="00364677">
        <w:rPr>
          <w:rFonts w:asciiTheme="minorHAnsi" w:hAnsiTheme="minorHAnsi" w:cs="Arial"/>
          <w:color w:val="111111"/>
          <w:sz w:val="22"/>
          <w:szCs w:val="22"/>
          <w:shd w:val="clear" w:color="auto" w:fill="FFFFFF"/>
        </w:rPr>
        <w:t xml:space="preserve"> and </w:t>
      </w:r>
      <w:r w:rsidR="00E67BD2">
        <w:rPr>
          <w:rFonts w:asciiTheme="minorHAnsi" w:hAnsiTheme="minorHAnsi" w:cs="Arial"/>
          <w:color w:val="111111"/>
          <w:sz w:val="22"/>
          <w:szCs w:val="22"/>
          <w:shd w:val="clear" w:color="auto" w:fill="FFFFFF"/>
        </w:rPr>
        <w:t xml:space="preserve">the </w:t>
      </w:r>
      <w:r w:rsidR="00364677">
        <w:rPr>
          <w:rFonts w:asciiTheme="minorHAnsi" w:hAnsiTheme="minorHAnsi" w:cs="Arial"/>
          <w:color w:val="111111"/>
          <w:sz w:val="22"/>
          <w:szCs w:val="22"/>
          <w:shd w:val="clear" w:color="auto" w:fill="FFFFFF"/>
        </w:rPr>
        <w:t xml:space="preserve">abiotic surface, </w:t>
      </w:r>
      <w:r w:rsidR="00E67BD2">
        <w:rPr>
          <w:rFonts w:asciiTheme="minorHAnsi" w:hAnsiTheme="minorHAnsi" w:cs="Arial"/>
          <w:color w:val="111111"/>
          <w:sz w:val="22"/>
          <w:szCs w:val="22"/>
          <w:shd w:val="clear" w:color="auto" w:fill="FFFFFF"/>
        </w:rPr>
        <w:t xml:space="preserve">and thus, </w:t>
      </w:r>
      <w:r w:rsidR="004504D2">
        <w:rPr>
          <w:rFonts w:asciiTheme="minorHAnsi" w:hAnsiTheme="minorHAnsi" w:cs="Arial"/>
          <w:color w:val="111111"/>
          <w:sz w:val="22"/>
          <w:szCs w:val="22"/>
          <w:shd w:val="clear" w:color="auto" w:fill="FFFFFF"/>
        </w:rPr>
        <w:t xml:space="preserve">the emerging capability to provide abiotic surfaces with dynamic properties is </w:t>
      </w:r>
      <w:r w:rsidR="00F42288">
        <w:rPr>
          <w:rFonts w:asciiTheme="minorHAnsi" w:hAnsiTheme="minorHAnsi" w:cs="Arial"/>
          <w:color w:val="111111"/>
          <w:sz w:val="22"/>
          <w:szCs w:val="22"/>
          <w:shd w:val="clear" w:color="auto" w:fill="FFFFFF"/>
        </w:rPr>
        <w:t>opening up a whole new dimension of design possibilities</w:t>
      </w:r>
      <w:r w:rsidR="00334355">
        <w:rPr>
          <w:rFonts w:asciiTheme="minorHAnsi" w:hAnsiTheme="minorHAnsi" w:cs="Arial"/>
          <w:color w:val="111111"/>
          <w:sz w:val="22"/>
          <w:szCs w:val="22"/>
          <w:shd w:val="clear" w:color="auto" w:fill="FFFFFF"/>
        </w:rPr>
        <w:t xml:space="preserve"> </w:t>
      </w:r>
      <w:r w:rsidR="007770F8">
        <w:rPr>
          <w:rFonts w:asciiTheme="minorHAnsi" w:hAnsiTheme="minorHAnsi" w:cs="Arial"/>
          <w:color w:val="111111"/>
          <w:sz w:val="22"/>
          <w:szCs w:val="22"/>
          <w:shd w:val="clear" w:color="auto" w:fill="FFFFFF"/>
        </w:rPr>
        <w:t>to understand and combat biofouling.</w:t>
      </w:r>
    </w:p>
    <w:p w14:paraId="06F57492" w14:textId="408DE3B4" w:rsidR="00B2432E" w:rsidRDefault="007770F8" w:rsidP="00B56C0A">
      <w:pPr>
        <w:pStyle w:val="articlebodyabstracttext"/>
        <w:spacing w:before="0" w:beforeAutospacing="0" w:after="0" w:afterAutospacing="0" w:line="480" w:lineRule="auto"/>
        <w:ind w:firstLine="720"/>
        <w:jc w:val="both"/>
        <w:rPr>
          <w:rFonts w:asciiTheme="minorHAnsi" w:hAnsiTheme="minorHAnsi"/>
          <w:color w:val="000000" w:themeColor="text1"/>
          <w:sz w:val="22"/>
          <w:szCs w:val="22"/>
        </w:rPr>
      </w:pPr>
      <w:r w:rsidRPr="00847109">
        <w:rPr>
          <w:rFonts w:asciiTheme="minorHAnsi" w:hAnsiTheme="minorHAnsi" w:cs="Arial"/>
          <w:color w:val="111111"/>
          <w:sz w:val="22"/>
          <w:szCs w:val="22"/>
          <w:shd w:val="clear" w:color="auto" w:fill="FFFFFF"/>
        </w:rPr>
        <w:t>Non-specific interactions play a pivotal role in the initial phase of bacterial adhesion to material surfaces that eventually leads to the formation of biofilms.</w:t>
      </w:r>
      <w:r>
        <w:rPr>
          <w:rFonts w:asciiTheme="minorHAnsi" w:hAnsiTheme="minorHAnsi" w:cs="Arial"/>
          <w:color w:val="111111"/>
          <w:sz w:val="22"/>
          <w:szCs w:val="22"/>
          <w:shd w:val="clear" w:color="auto" w:fill="FFFFFF"/>
        </w:rPr>
        <w:t xml:space="preserve"> </w:t>
      </w:r>
      <w:r w:rsidR="00285329">
        <w:rPr>
          <w:rFonts w:asciiTheme="minorHAnsi" w:hAnsiTheme="minorHAnsi" w:cs="Arial"/>
          <w:color w:val="111111"/>
          <w:sz w:val="22"/>
          <w:szCs w:val="22"/>
          <w:shd w:val="clear" w:color="auto" w:fill="FFFFFF"/>
        </w:rPr>
        <w:t xml:space="preserve">These interactions are reversible and </w:t>
      </w:r>
      <w:r w:rsidR="00E126DB">
        <w:rPr>
          <w:rFonts w:asciiTheme="minorHAnsi" w:hAnsiTheme="minorHAnsi" w:cs="Arial"/>
          <w:color w:val="111111"/>
          <w:sz w:val="22"/>
          <w:szCs w:val="22"/>
          <w:shd w:val="clear" w:color="auto" w:fill="FFFFFF"/>
        </w:rPr>
        <w:t xml:space="preserve">stimuli-responsive surfaces have been introduced </w:t>
      </w:r>
      <w:r w:rsidR="00B278EE">
        <w:rPr>
          <w:rFonts w:asciiTheme="minorHAnsi" w:hAnsiTheme="minorHAnsi" w:cs="Arial"/>
          <w:color w:val="111111"/>
          <w:sz w:val="22"/>
          <w:szCs w:val="22"/>
          <w:shd w:val="clear" w:color="auto" w:fill="FFFFFF"/>
        </w:rPr>
        <w:t xml:space="preserve">for their monitoring and regulation. </w:t>
      </w:r>
      <w:r w:rsidR="00442BDE">
        <w:rPr>
          <w:rFonts w:asciiTheme="minorHAnsi" w:hAnsiTheme="minorHAnsi"/>
          <w:sz w:val="22"/>
          <w:szCs w:val="22"/>
        </w:rPr>
        <w:t>T</w:t>
      </w:r>
      <w:r w:rsidR="00442BDE" w:rsidRPr="00847109">
        <w:rPr>
          <w:rFonts w:asciiTheme="minorHAnsi" w:hAnsiTheme="minorHAnsi"/>
          <w:sz w:val="22"/>
          <w:szCs w:val="22"/>
        </w:rPr>
        <w:t>o control the</w:t>
      </w:r>
      <w:r w:rsidR="00442BDE">
        <w:rPr>
          <w:rFonts w:asciiTheme="minorHAnsi" w:hAnsiTheme="minorHAnsi"/>
          <w:sz w:val="22"/>
          <w:szCs w:val="22"/>
        </w:rPr>
        <w:t xml:space="preserve"> early stages of bacterial </w:t>
      </w:r>
      <w:r w:rsidR="00442BDE" w:rsidRPr="00847109">
        <w:rPr>
          <w:rFonts w:asciiTheme="minorHAnsi" w:hAnsiTheme="minorHAnsi"/>
          <w:sz w:val="22"/>
          <w:szCs w:val="22"/>
        </w:rPr>
        <w:t xml:space="preserve">adhesion by </w:t>
      </w:r>
      <w:r w:rsidR="00442BDE" w:rsidRPr="00AD4AA0">
        <w:rPr>
          <w:rFonts w:asciiTheme="minorHAnsi" w:hAnsiTheme="minorHAnsi"/>
          <w:sz w:val="22"/>
          <w:szCs w:val="22"/>
        </w:rPr>
        <w:t xml:space="preserve">electrically switching the </w:t>
      </w:r>
      <w:r w:rsidR="00442BDE">
        <w:rPr>
          <w:rFonts w:asciiTheme="minorHAnsi" w:hAnsiTheme="minorHAnsi"/>
          <w:sz w:val="22"/>
          <w:szCs w:val="22"/>
        </w:rPr>
        <w:t xml:space="preserve">physicochemical properties of the </w:t>
      </w:r>
      <w:r w:rsidR="00442BDE" w:rsidRPr="00AD4AA0">
        <w:rPr>
          <w:rFonts w:asciiTheme="minorHAnsi" w:hAnsiTheme="minorHAnsi"/>
          <w:sz w:val="22"/>
          <w:szCs w:val="22"/>
        </w:rPr>
        <w:t>surface between an attractive (i.e. negatively charged surface) and a repellent (</w:t>
      </w:r>
      <w:r w:rsidR="00442BDE">
        <w:rPr>
          <w:rFonts w:asciiTheme="minorHAnsi" w:hAnsiTheme="minorHAnsi"/>
          <w:sz w:val="22"/>
          <w:szCs w:val="22"/>
        </w:rPr>
        <w:t xml:space="preserve">i.e. </w:t>
      </w:r>
      <w:r w:rsidR="00442BDE" w:rsidRPr="00AD4AA0">
        <w:rPr>
          <w:rFonts w:asciiTheme="minorHAnsi" w:hAnsiTheme="minorHAnsi"/>
          <w:sz w:val="22"/>
          <w:szCs w:val="22"/>
        </w:rPr>
        <w:t>hydrophobic surface</w:t>
      </w:r>
      <w:r w:rsidR="00442BDE">
        <w:rPr>
          <w:rFonts w:asciiTheme="minorHAnsi" w:hAnsiTheme="minorHAnsi"/>
          <w:sz w:val="22"/>
          <w:szCs w:val="22"/>
        </w:rPr>
        <w:t xml:space="preserve">) </w:t>
      </w:r>
      <w:r w:rsidR="00442BDE" w:rsidRPr="00AD4AA0">
        <w:rPr>
          <w:rFonts w:asciiTheme="minorHAnsi" w:hAnsiTheme="minorHAnsi"/>
          <w:sz w:val="22"/>
          <w:szCs w:val="22"/>
        </w:rPr>
        <w:t>state</w:t>
      </w:r>
      <w:r w:rsidR="00442BDE">
        <w:rPr>
          <w:rFonts w:asciiTheme="minorHAnsi" w:hAnsiTheme="minorHAnsi"/>
          <w:sz w:val="22"/>
          <w:szCs w:val="22"/>
        </w:rPr>
        <w:t xml:space="preserve">, </w:t>
      </w:r>
      <w:r w:rsidR="006563FD">
        <w:rPr>
          <w:rFonts w:asciiTheme="minorHAnsi" w:hAnsiTheme="minorHAnsi"/>
          <w:sz w:val="22"/>
          <w:szCs w:val="22"/>
        </w:rPr>
        <w:t>well-defined, t</w:t>
      </w:r>
      <w:r w:rsidR="006563FD" w:rsidRPr="00847109">
        <w:rPr>
          <w:rFonts w:asciiTheme="minorHAnsi" w:hAnsiTheme="minorHAnsi"/>
          <w:sz w:val="22"/>
          <w:szCs w:val="22"/>
        </w:rPr>
        <w:t>wo-component</w:t>
      </w:r>
      <w:r w:rsidR="006563FD">
        <w:rPr>
          <w:rFonts w:asciiTheme="minorHAnsi" w:hAnsiTheme="minorHAnsi" w:cs="Arial"/>
          <w:color w:val="111111"/>
          <w:sz w:val="22"/>
          <w:szCs w:val="22"/>
          <w:shd w:val="clear" w:color="auto" w:fill="FFFFFF"/>
        </w:rPr>
        <w:t xml:space="preserve"> SAMs comprising </w:t>
      </w:r>
      <w:r w:rsidR="006563FD" w:rsidRPr="002A3B18">
        <w:rPr>
          <w:rFonts w:asciiTheme="minorHAnsi" w:hAnsiTheme="minorHAnsi" w:cs="Arial"/>
          <w:color w:val="111111"/>
          <w:sz w:val="22"/>
          <w:szCs w:val="22"/>
          <w:shd w:val="clear" w:color="auto" w:fill="FFFFFF"/>
        </w:rPr>
        <w:t>11-mercaptoundecanoic-acid (MUA) and mercaptoethanol (MET) on gold</w:t>
      </w:r>
      <w:r w:rsidR="006563FD" w:rsidRPr="00AD4AA0">
        <w:rPr>
          <w:rFonts w:asciiTheme="minorHAnsi" w:hAnsiTheme="minorHAnsi"/>
          <w:sz w:val="22"/>
          <w:szCs w:val="22"/>
        </w:rPr>
        <w:t xml:space="preserve"> </w:t>
      </w:r>
      <w:r w:rsidR="006563FD">
        <w:rPr>
          <w:rFonts w:asciiTheme="minorHAnsi" w:hAnsiTheme="minorHAnsi"/>
          <w:sz w:val="22"/>
          <w:szCs w:val="22"/>
        </w:rPr>
        <w:t>have been</w:t>
      </w:r>
      <w:r w:rsidR="006563FD" w:rsidRPr="00847109">
        <w:rPr>
          <w:rFonts w:asciiTheme="minorHAnsi" w:hAnsiTheme="minorHAnsi"/>
          <w:sz w:val="22"/>
          <w:szCs w:val="22"/>
        </w:rPr>
        <w:t xml:space="preserve"> </w:t>
      </w:r>
      <w:r w:rsidR="00442BDE">
        <w:rPr>
          <w:rFonts w:asciiTheme="minorHAnsi" w:hAnsiTheme="minorHAnsi"/>
          <w:sz w:val="22"/>
          <w:szCs w:val="22"/>
        </w:rPr>
        <w:t>designed and developed</w:t>
      </w:r>
      <w:r w:rsidR="00442BDE" w:rsidRPr="00847109">
        <w:rPr>
          <w:rFonts w:asciiTheme="minorHAnsi" w:hAnsiTheme="minorHAnsi"/>
          <w:sz w:val="22"/>
          <w:szCs w:val="22"/>
        </w:rPr>
        <w:t xml:space="preserve"> </w:t>
      </w:r>
      <w:r w:rsidR="004D27D5">
        <w:rPr>
          <w:rFonts w:asciiTheme="minorHAnsi" w:hAnsiTheme="minorHAnsi"/>
          <w:sz w:val="22"/>
          <w:szCs w:val="22"/>
        </w:rPr>
        <w:t>(Figure 7A)</w:t>
      </w:r>
      <w:r w:rsidR="006563FD">
        <w:rPr>
          <w:rFonts w:asciiTheme="minorHAnsi" w:hAnsiTheme="minorHAnsi"/>
          <w:sz w:val="22"/>
          <w:szCs w:val="22"/>
        </w:rPr>
        <w:t>.</w:t>
      </w:r>
      <w:hyperlink w:anchor="_ENREF_5" w:tooltip="Pranzetti, 2013 #8" w:history="1">
        <w:r w:rsidR="00C23356" w:rsidRPr="00847109">
          <w:rPr>
            <w:rFonts w:asciiTheme="minorHAnsi" w:hAnsiTheme="minorHAnsi"/>
            <w:sz w:val="22"/>
            <w:szCs w:val="22"/>
          </w:rPr>
          <w:fldChar w:fldCharType="begin"/>
        </w:r>
        <w:r w:rsidR="00C23356">
          <w:rPr>
            <w:rFonts w:asciiTheme="minorHAnsi" w:hAnsiTheme="minorHAnsi"/>
            <w:sz w:val="22"/>
            <w:szCs w:val="22"/>
          </w:rPr>
          <w:instrText xml:space="preserve"> ADDIN EN.CITE &lt;EndNote&gt;&lt;Cite&gt;&lt;Author&gt;Pranzetti&lt;/Author&gt;&lt;Year&gt;2013&lt;/Year&gt;&lt;RecNum&gt;8&lt;/RecNum&gt;&lt;DisplayText&gt;&lt;style face="superscript"&gt;5&lt;/style&gt;&lt;/DisplayText&gt;&lt;record&gt;&lt;rec-number&gt;8&lt;/rec-number&gt;&lt;foreign-keys&gt;&lt;key app="EN" db-id="9atvsvst3zdwxmep5rzpds2c0teve2rp0ra0"&gt;8&lt;/key&gt;&lt;/foreign-keys&gt;&lt;ref-type name="Journal Article"&gt;17&lt;/ref-type&gt;&lt;contributors&gt;&lt;authors&gt;&lt;author&gt;Pranzetti, Alice&lt;/author&gt;&lt;author&gt;Mieszkin, Sophie&lt;/author&gt;&lt;author&gt;Iqbal, Parvez&lt;/author&gt;&lt;author&gt;Rawson, Frankie J.&lt;/author&gt;&lt;author&gt;Callow, Maureen E.&lt;/author&gt;&lt;author&gt;Callow, James A.&lt;/author&gt;&lt;author&gt;Koelsch, Patrick&lt;/author&gt;&lt;author&gt;Preece, Jon A.&lt;/author&gt;&lt;author&gt;Mendes, Paula M.&lt;/author&gt;&lt;/authors&gt;&lt;/contributors&gt;&lt;titles&gt;&lt;title&gt;An Electrically Reversible Switchable Surface to Control and Study Early Bacterial Adhesion Dynamics in Real-Time&lt;/title&gt;&lt;secondary-title&gt;Advanced Materials&lt;/secondary-title&gt;&lt;alt-title&gt;Adv. Mater.&lt;/alt-title&gt;&lt;/titles&gt;&lt;periodical&gt;&lt;full-title&gt;Advanced Materials&lt;/full-title&gt;&lt;abbr-1&gt;Adv. Mater.&lt;/abbr-1&gt;&lt;/periodical&gt;&lt;alt-periodical&gt;&lt;full-title&gt;Advanced Materials&lt;/full-title&gt;&lt;abbr-1&gt;Adv. Mater.&lt;/abbr-1&gt;&lt;/alt-periodical&gt;&lt;pages&gt;2181-2185&lt;/pages&gt;&lt;volume&gt;25&lt;/volume&gt;&lt;number&gt;15&lt;/number&gt;&lt;dates&gt;&lt;year&gt;2013&lt;/year&gt;&lt;pub-dates&gt;&lt;date&gt;Apr 18&lt;/date&gt;&lt;/pub-dates&gt;&lt;/dates&gt;&lt;isbn&gt;0935-9648&lt;/isbn&gt;&lt;accession-num&gt;WOS:000317664700011&lt;/accession-num&gt;&lt;urls&gt;&lt;related-urls&gt;&lt;url&gt;&amp;lt;Go to ISI&amp;gt;://WOS:000317664700011&lt;/url&gt;&lt;/related-urls&gt;&lt;/urls&gt;&lt;electronic-resource-num&gt;10.1002/adma.201204880&lt;/electronic-resource-num&gt;&lt;/record&gt;&lt;/Cite&gt;&lt;/EndNote&gt;</w:instrText>
        </w:r>
        <w:r w:rsidR="00C23356" w:rsidRPr="00847109">
          <w:rPr>
            <w:rFonts w:asciiTheme="minorHAnsi" w:hAnsiTheme="minorHAnsi"/>
            <w:sz w:val="22"/>
            <w:szCs w:val="22"/>
          </w:rPr>
          <w:fldChar w:fldCharType="separate"/>
        </w:r>
        <w:r w:rsidR="00C23356" w:rsidRPr="00AF1CFE">
          <w:rPr>
            <w:rFonts w:asciiTheme="minorHAnsi" w:hAnsiTheme="minorHAnsi"/>
            <w:noProof/>
            <w:sz w:val="22"/>
            <w:szCs w:val="22"/>
            <w:vertAlign w:val="superscript"/>
          </w:rPr>
          <w:t>5</w:t>
        </w:r>
        <w:r w:rsidR="00C23356" w:rsidRPr="00847109">
          <w:rPr>
            <w:rFonts w:asciiTheme="minorHAnsi" w:hAnsiTheme="minorHAnsi"/>
            <w:sz w:val="22"/>
            <w:szCs w:val="22"/>
          </w:rPr>
          <w:fldChar w:fldCharType="end"/>
        </w:r>
      </w:hyperlink>
      <w:r w:rsidR="006563FD">
        <w:rPr>
          <w:rFonts w:asciiTheme="minorHAnsi" w:hAnsiTheme="minorHAnsi"/>
          <w:sz w:val="22"/>
          <w:szCs w:val="22"/>
        </w:rPr>
        <w:t xml:space="preserve"> </w:t>
      </w:r>
      <w:r w:rsidR="006563FD" w:rsidRPr="00AD4AA0">
        <w:rPr>
          <w:rFonts w:asciiTheme="minorHAnsi" w:hAnsiTheme="minorHAnsi"/>
          <w:sz w:val="22"/>
          <w:szCs w:val="22"/>
        </w:rPr>
        <w:t xml:space="preserve">The MUA acts </w:t>
      </w:r>
      <w:r w:rsidR="006563FD">
        <w:rPr>
          <w:rFonts w:asciiTheme="minorHAnsi" w:hAnsiTheme="minorHAnsi"/>
          <w:sz w:val="22"/>
          <w:szCs w:val="22"/>
        </w:rPr>
        <w:t xml:space="preserve">as </w:t>
      </w:r>
      <w:r w:rsidR="006563FD" w:rsidRPr="00AD4AA0">
        <w:rPr>
          <w:rFonts w:asciiTheme="minorHAnsi" w:hAnsiTheme="minorHAnsi"/>
          <w:sz w:val="22"/>
          <w:szCs w:val="22"/>
        </w:rPr>
        <w:t xml:space="preserve">the functional and switchable entity, whereby the MUA-containing SAM undergoes conformational changes upon attraction of the carboxylic acid charged end group to the substrate surface by an applied electrical potential. </w:t>
      </w:r>
      <w:r w:rsidR="006563FD">
        <w:rPr>
          <w:rFonts w:asciiTheme="minorHAnsi" w:hAnsiTheme="minorHAnsi"/>
          <w:sz w:val="22"/>
          <w:szCs w:val="22"/>
        </w:rPr>
        <w:t xml:space="preserve">The reversible surface-reorganisation </w:t>
      </w:r>
      <w:r w:rsidR="006563FD" w:rsidRPr="00AD4AA0">
        <w:rPr>
          <w:rFonts w:asciiTheme="minorHAnsi" w:hAnsiTheme="minorHAnsi"/>
          <w:sz w:val="22"/>
          <w:szCs w:val="22"/>
        </w:rPr>
        <w:t xml:space="preserve">results in either straight chains with carboxylate anions exposed at the surface (i.e. negatively charged surface) or bent </w:t>
      </w:r>
      <w:r w:rsidR="006563FD">
        <w:rPr>
          <w:rFonts w:asciiTheme="minorHAnsi" w:hAnsiTheme="minorHAnsi"/>
          <w:sz w:val="22"/>
          <w:szCs w:val="22"/>
        </w:rPr>
        <w:t>chains, exposing the</w:t>
      </w:r>
      <w:r w:rsidR="006563FD" w:rsidRPr="00AD4AA0">
        <w:rPr>
          <w:rFonts w:asciiTheme="minorHAnsi" w:hAnsiTheme="minorHAnsi"/>
          <w:sz w:val="22"/>
          <w:szCs w:val="22"/>
        </w:rPr>
        <w:t xml:space="preserve"> alkyl chains at the surface (hydrophobic surface</w:t>
      </w:r>
      <w:r w:rsidR="006563FD" w:rsidRPr="00FC590B">
        <w:rPr>
          <w:rFonts w:asciiTheme="minorHAnsi" w:hAnsiTheme="minorHAnsi"/>
          <w:sz w:val="22"/>
          <w:szCs w:val="22"/>
        </w:rPr>
        <w:t xml:space="preserve">). </w:t>
      </w:r>
      <w:r w:rsidR="006563FD" w:rsidRPr="00EA3104">
        <w:rPr>
          <w:rFonts w:asciiTheme="minorHAnsi" w:hAnsiTheme="minorHAnsi"/>
          <w:sz w:val="22"/>
          <w:szCs w:val="22"/>
        </w:rPr>
        <w:t xml:space="preserve">By taking advantage of </w:t>
      </w:r>
      <w:r w:rsidR="006563FD" w:rsidRPr="00EA3104">
        <w:rPr>
          <w:rFonts w:asciiTheme="minorHAnsi" w:hAnsiTheme="minorHAnsi"/>
          <w:sz w:val="22"/>
          <w:szCs w:val="22"/>
        </w:rPr>
        <w:lastRenderedPageBreak/>
        <w:t>the fast switching capability of the system</w:t>
      </w:r>
      <w:r w:rsidR="005142EB">
        <w:rPr>
          <w:rFonts w:asciiTheme="minorHAnsi" w:hAnsiTheme="minorHAnsi"/>
          <w:sz w:val="22"/>
          <w:szCs w:val="22"/>
        </w:rPr>
        <w:t xml:space="preserve"> (i.e. seconds)</w:t>
      </w:r>
      <w:r w:rsidR="006563FD" w:rsidRPr="00EA3104">
        <w:rPr>
          <w:rFonts w:asciiTheme="minorHAnsi" w:hAnsiTheme="minorHAnsi"/>
          <w:sz w:val="22"/>
          <w:szCs w:val="22"/>
        </w:rPr>
        <w:t>,</w:t>
      </w:r>
      <w:r w:rsidR="006563FD">
        <w:rPr>
          <w:rFonts w:asciiTheme="minorHAnsi" w:hAnsiTheme="minorHAnsi"/>
          <w:sz w:val="22"/>
          <w:szCs w:val="22"/>
        </w:rPr>
        <w:t xml:space="preserve"> </w:t>
      </w:r>
      <w:r w:rsidR="006563FD" w:rsidRPr="00FC590B">
        <w:rPr>
          <w:rFonts w:asciiTheme="minorHAnsi" w:hAnsiTheme="minorHAnsi"/>
          <w:sz w:val="22"/>
          <w:szCs w:val="22"/>
        </w:rPr>
        <w:t xml:space="preserve">this </w:t>
      </w:r>
      <w:r w:rsidR="006563FD">
        <w:rPr>
          <w:rFonts w:asciiTheme="minorHAnsi" w:hAnsiTheme="minorHAnsi"/>
          <w:sz w:val="22"/>
          <w:szCs w:val="22"/>
        </w:rPr>
        <w:t xml:space="preserve">dynamic platform is able to monitor in real-time the transition from reversible to irreversible bacterial adhesion, thereby providing a valuable tool for furthering </w:t>
      </w:r>
      <w:r w:rsidR="006563FD" w:rsidRPr="006B4499">
        <w:rPr>
          <w:rFonts w:asciiTheme="minorHAnsi" w:hAnsiTheme="minorHAnsi"/>
          <w:color w:val="000000" w:themeColor="text1"/>
          <w:sz w:val="22"/>
          <w:szCs w:val="22"/>
        </w:rPr>
        <w:t>our understanding of</w:t>
      </w:r>
      <w:r w:rsidR="00042CC3">
        <w:rPr>
          <w:rFonts w:asciiTheme="minorHAnsi" w:hAnsiTheme="minorHAnsi"/>
          <w:color w:val="000000" w:themeColor="text1"/>
          <w:sz w:val="22"/>
          <w:szCs w:val="22"/>
        </w:rPr>
        <w:t xml:space="preserve"> the mechanism underlying such </w:t>
      </w:r>
      <w:r w:rsidR="006563FD" w:rsidRPr="006B4499">
        <w:rPr>
          <w:rFonts w:asciiTheme="minorHAnsi" w:hAnsiTheme="minorHAnsi"/>
          <w:color w:val="000000" w:themeColor="text1"/>
          <w:sz w:val="22"/>
          <w:szCs w:val="22"/>
        </w:rPr>
        <w:t>relevant transition in biofilm development.</w:t>
      </w:r>
      <w:r w:rsidR="00042CC3">
        <w:rPr>
          <w:rFonts w:asciiTheme="minorHAnsi" w:hAnsiTheme="minorHAnsi"/>
          <w:color w:val="000000" w:themeColor="text1"/>
          <w:sz w:val="22"/>
          <w:szCs w:val="22"/>
        </w:rPr>
        <w:t xml:space="preserve"> </w:t>
      </w:r>
      <w:r w:rsidR="00B37490">
        <w:rPr>
          <w:rFonts w:asciiTheme="minorHAnsi" w:hAnsiTheme="minorHAnsi"/>
          <w:color w:val="000000" w:themeColor="text1"/>
          <w:sz w:val="22"/>
          <w:szCs w:val="22"/>
        </w:rPr>
        <w:t xml:space="preserve">Changes in the electrostatic properties of pH-responsive mixed polymer brushes consisting of </w:t>
      </w:r>
      <w:r w:rsidR="00B37490" w:rsidRPr="00441FAD">
        <w:rPr>
          <w:rFonts w:asciiTheme="minorHAnsi" w:hAnsiTheme="minorHAnsi"/>
          <w:color w:val="000000" w:themeColor="text1"/>
          <w:sz w:val="22"/>
          <w:szCs w:val="22"/>
        </w:rPr>
        <w:t>positively charged polymers based on</w:t>
      </w:r>
      <w:r w:rsidR="00B37490">
        <w:rPr>
          <w:rFonts w:asciiTheme="minorHAnsi" w:hAnsiTheme="minorHAnsi"/>
          <w:color w:val="000000" w:themeColor="text1"/>
          <w:sz w:val="22"/>
          <w:szCs w:val="22"/>
        </w:rPr>
        <w:t xml:space="preserve"> dimethylaminoethyl </w:t>
      </w:r>
      <w:r w:rsidR="00B37490" w:rsidRPr="00441FAD">
        <w:rPr>
          <w:rFonts w:asciiTheme="minorHAnsi" w:hAnsiTheme="minorHAnsi"/>
          <w:color w:val="000000" w:themeColor="text1"/>
          <w:sz w:val="22"/>
          <w:szCs w:val="22"/>
        </w:rPr>
        <w:t xml:space="preserve">methacrylate </w:t>
      </w:r>
      <w:r w:rsidR="00B37490">
        <w:rPr>
          <w:rFonts w:asciiTheme="minorHAnsi" w:hAnsiTheme="minorHAnsi"/>
          <w:color w:val="000000" w:themeColor="text1"/>
          <w:sz w:val="22"/>
          <w:szCs w:val="22"/>
        </w:rPr>
        <w:t xml:space="preserve">and negatively charged polymers based on </w:t>
      </w:r>
      <w:r w:rsidR="00B37490" w:rsidRPr="00441FAD">
        <w:rPr>
          <w:rFonts w:asciiTheme="minorHAnsi" w:hAnsiTheme="minorHAnsi"/>
          <w:color w:val="000000" w:themeColor="text1"/>
          <w:sz w:val="22"/>
          <w:szCs w:val="22"/>
        </w:rPr>
        <w:t>3-acrylamidebenzene boronic acid</w:t>
      </w:r>
      <w:r w:rsidR="00B37490">
        <w:rPr>
          <w:rFonts w:asciiTheme="minorHAnsi" w:hAnsiTheme="minorHAnsi"/>
          <w:color w:val="000000" w:themeColor="text1"/>
          <w:sz w:val="22"/>
          <w:szCs w:val="22"/>
        </w:rPr>
        <w:t xml:space="preserve"> have been also demonstrated to be suit</w:t>
      </w:r>
      <w:r w:rsidR="009A24D7">
        <w:rPr>
          <w:rFonts w:asciiTheme="minorHAnsi" w:hAnsiTheme="minorHAnsi"/>
          <w:color w:val="000000" w:themeColor="text1"/>
          <w:sz w:val="22"/>
          <w:szCs w:val="22"/>
        </w:rPr>
        <w:t xml:space="preserve">able for reversibly switching the surfaces </w:t>
      </w:r>
      <w:r w:rsidR="009A24D7" w:rsidRPr="009A24D7">
        <w:rPr>
          <w:rFonts w:asciiTheme="minorHAnsi" w:hAnsiTheme="minorHAnsi"/>
          <w:color w:val="000000" w:themeColor="text1"/>
          <w:sz w:val="22"/>
          <w:szCs w:val="22"/>
        </w:rPr>
        <w:t>between bacteria-adherent and bacteria-resistant states</w:t>
      </w:r>
      <w:r w:rsidR="009A24D7">
        <w:rPr>
          <w:rFonts w:asciiTheme="minorHAnsi" w:hAnsiTheme="minorHAnsi"/>
          <w:color w:val="000000" w:themeColor="text1"/>
          <w:sz w:val="22"/>
          <w:szCs w:val="22"/>
        </w:rPr>
        <w:t xml:space="preserve"> within the first </w:t>
      </w:r>
      <w:r w:rsidR="00B56C0A">
        <w:rPr>
          <w:rFonts w:asciiTheme="minorHAnsi" w:hAnsiTheme="minorHAnsi"/>
          <w:color w:val="000000" w:themeColor="text1"/>
          <w:sz w:val="22"/>
          <w:szCs w:val="22"/>
        </w:rPr>
        <w:t>30 minutes of incubation.</w:t>
      </w:r>
      <w:hyperlink w:anchor="_ENREF_96" w:tooltip="Xiong, 2015 #59" w:history="1">
        <w:r w:rsidR="00C23356">
          <w:rPr>
            <w:rFonts w:asciiTheme="minorHAnsi" w:hAnsiTheme="minorHAnsi"/>
            <w:color w:val="000000" w:themeColor="text1"/>
            <w:sz w:val="22"/>
            <w:szCs w:val="22"/>
          </w:rPr>
          <w:fldChar w:fldCharType="begin">
            <w:fldData xml:space="preserve">PEVuZE5vdGU+PENpdGU+PEF1dGhvcj5YaW9uZzwvQXV0aG9yPjxZZWFyPjIwMTU8L1llYXI+PFJl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</w:fldData>
          </w:fldChar>
        </w:r>
        <w:r w:rsidR="00C23356">
          <w:rPr>
            <w:rFonts w:asciiTheme="minorHAnsi" w:hAnsiTheme="minorHAnsi"/>
            <w:color w:val="000000" w:themeColor="text1"/>
            <w:sz w:val="22"/>
            <w:szCs w:val="22"/>
          </w:rPr>
          <w:instrText xml:space="preserve"> ADDIN EN.CITE </w:instrText>
        </w:r>
        <w:r w:rsidR="00C23356">
          <w:rPr>
            <w:rFonts w:asciiTheme="minorHAnsi" w:hAnsiTheme="minorHAnsi"/>
            <w:color w:val="000000" w:themeColor="text1"/>
            <w:sz w:val="22"/>
            <w:szCs w:val="22"/>
          </w:rPr>
          <w:fldChar w:fldCharType="begin">
            <w:fldData xml:space="preserve">PEVuZE5vdGU+PENpdGU+PEF1dGhvcj5YaW9uZzwvQXV0aG9yPjxZZWFyPjIwMTU8L1llYXI+PFJl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</w:fldData>
          </w:fldChar>
        </w:r>
        <w:r w:rsidR="00C23356">
          <w:rPr>
            <w:rFonts w:asciiTheme="minorHAnsi" w:hAnsiTheme="minorHAnsi"/>
            <w:color w:val="000000" w:themeColor="text1"/>
            <w:sz w:val="22"/>
            <w:szCs w:val="22"/>
          </w:rPr>
          <w:instrText xml:space="preserve"> ADDIN EN.CITE.DATA </w:instrText>
        </w:r>
        <w:r w:rsidR="00C23356">
          <w:rPr>
            <w:rFonts w:asciiTheme="minorHAnsi" w:hAnsiTheme="minorHAnsi"/>
            <w:color w:val="000000" w:themeColor="text1"/>
            <w:sz w:val="22"/>
            <w:szCs w:val="22"/>
          </w:rPr>
        </w:r>
        <w:r w:rsidR="00C23356">
          <w:rPr>
            <w:rFonts w:asciiTheme="minorHAnsi" w:hAnsiTheme="minorHAnsi"/>
            <w:color w:val="000000" w:themeColor="text1"/>
            <w:sz w:val="22"/>
            <w:szCs w:val="22"/>
          </w:rPr>
          <w:fldChar w:fldCharType="end"/>
        </w:r>
        <w:r w:rsidR="00C23356">
          <w:rPr>
            <w:rFonts w:asciiTheme="minorHAnsi" w:hAnsiTheme="minorHAnsi"/>
            <w:color w:val="000000" w:themeColor="text1"/>
            <w:sz w:val="22"/>
            <w:szCs w:val="22"/>
          </w:rPr>
        </w:r>
        <w:r w:rsidR="00C23356">
          <w:rPr>
            <w:rFonts w:asciiTheme="minorHAnsi" w:hAnsiTheme="minorHAnsi"/>
            <w:color w:val="000000" w:themeColor="text1"/>
            <w:sz w:val="22"/>
            <w:szCs w:val="22"/>
          </w:rPr>
          <w:fldChar w:fldCharType="separate"/>
        </w:r>
        <w:r w:rsidR="00C23356" w:rsidRPr="006B6CED">
          <w:rPr>
            <w:rFonts w:asciiTheme="minorHAnsi" w:hAnsiTheme="minorHAnsi"/>
            <w:noProof/>
            <w:color w:val="000000" w:themeColor="text1"/>
            <w:sz w:val="22"/>
            <w:szCs w:val="22"/>
            <w:vertAlign w:val="superscript"/>
          </w:rPr>
          <w:t>96</w:t>
        </w:r>
        <w:r w:rsidR="00C23356">
          <w:rPr>
            <w:rFonts w:asciiTheme="minorHAnsi" w:hAnsiTheme="minorHAnsi"/>
            <w:color w:val="000000" w:themeColor="text1"/>
            <w:sz w:val="22"/>
            <w:szCs w:val="22"/>
          </w:rPr>
          <w:fldChar w:fldCharType="end"/>
        </w:r>
      </w:hyperlink>
      <w:r w:rsidR="00285A05">
        <w:rPr>
          <w:rFonts w:asciiTheme="minorHAnsi" w:hAnsiTheme="minorHAnsi"/>
          <w:color w:val="000000" w:themeColor="text1"/>
          <w:sz w:val="22"/>
          <w:szCs w:val="22"/>
        </w:rPr>
        <w:t xml:space="preserve"> Longer incubati</w:t>
      </w:r>
      <w:r w:rsidR="00B2432E">
        <w:rPr>
          <w:rFonts w:asciiTheme="minorHAnsi" w:hAnsiTheme="minorHAnsi"/>
          <w:color w:val="000000" w:themeColor="text1"/>
          <w:sz w:val="22"/>
          <w:szCs w:val="22"/>
        </w:rPr>
        <w:t xml:space="preserve">on times are not described, but a transition from a reversible to an irreversible state </w:t>
      </w:r>
      <w:r w:rsidR="003876D7">
        <w:rPr>
          <w:rFonts w:asciiTheme="minorHAnsi" w:hAnsiTheme="minorHAnsi"/>
          <w:color w:val="000000" w:themeColor="text1"/>
          <w:sz w:val="22"/>
          <w:szCs w:val="22"/>
        </w:rPr>
        <w:t xml:space="preserve">is </w:t>
      </w:r>
      <w:r w:rsidR="00B2432E">
        <w:rPr>
          <w:rFonts w:asciiTheme="minorHAnsi" w:hAnsiTheme="minorHAnsi"/>
          <w:color w:val="000000" w:themeColor="text1"/>
          <w:sz w:val="22"/>
          <w:szCs w:val="22"/>
        </w:rPr>
        <w:t>expected for extended periods of incubation.</w:t>
      </w:r>
    </w:p>
    <w:p w14:paraId="1185C541" w14:textId="396B63C7" w:rsidR="00FB6425" w:rsidRPr="00A44C89" w:rsidRDefault="00BC62E1" w:rsidP="00A44C89">
      <w:pPr>
        <w:pStyle w:val="articlebodyabstracttext"/>
        <w:spacing w:before="0" w:beforeAutospacing="0" w:after="0" w:afterAutospacing="0" w:line="480" w:lineRule="auto"/>
        <w:ind w:firstLine="720"/>
        <w:jc w:val="both"/>
        <w:rPr>
          <w:rFonts w:asciiTheme="minorHAnsi" w:hAnsiTheme="minorHAnsi"/>
          <w:color w:val="000000" w:themeColor="text1"/>
          <w:sz w:val="22"/>
          <w:szCs w:val="22"/>
        </w:rPr>
      </w:pPr>
      <w:r>
        <w:rPr>
          <w:rFonts w:asciiTheme="minorHAnsi" w:hAnsiTheme="minorHAnsi"/>
          <w:color w:val="000000" w:themeColor="text1"/>
          <w:sz w:val="22"/>
          <w:szCs w:val="22"/>
        </w:rPr>
        <w:t>If possible</w:t>
      </w:r>
      <w:r w:rsidR="009E4AA8">
        <w:rPr>
          <w:rFonts w:asciiTheme="minorHAnsi" w:hAnsiTheme="minorHAnsi"/>
          <w:color w:val="000000" w:themeColor="text1"/>
          <w:sz w:val="22"/>
          <w:szCs w:val="22"/>
        </w:rPr>
        <w:t xml:space="preserve">, dynamic, anti-bacterial surfaces should be devised that </w:t>
      </w:r>
      <w:r w:rsidR="005142EB">
        <w:rPr>
          <w:rFonts w:asciiTheme="minorHAnsi" w:hAnsiTheme="minorHAnsi"/>
          <w:color w:val="000000" w:themeColor="text1"/>
          <w:sz w:val="22"/>
          <w:szCs w:val="22"/>
        </w:rPr>
        <w:t xml:space="preserve">could permanently stop bacteria from reaching an irreversible state. </w:t>
      </w:r>
      <w:r w:rsidR="00847DA8">
        <w:rPr>
          <w:rFonts w:asciiTheme="minorHAnsi" w:hAnsiTheme="minorHAnsi"/>
          <w:color w:val="000000" w:themeColor="text1"/>
          <w:sz w:val="22"/>
          <w:szCs w:val="22"/>
        </w:rPr>
        <w:t>Advances in this direction have been made by creating m</w:t>
      </w:r>
      <w:r w:rsidR="00847DA8" w:rsidRPr="00703502">
        <w:rPr>
          <w:rFonts w:asciiTheme="minorHAnsi" w:hAnsiTheme="minorHAnsi"/>
          <w:color w:val="000000" w:themeColor="text1"/>
          <w:sz w:val="22"/>
          <w:szCs w:val="22"/>
        </w:rPr>
        <w:t>icro-wrinkling surfaces</w:t>
      </w:r>
      <w:r w:rsidR="0045339F">
        <w:rPr>
          <w:rFonts w:asciiTheme="minorHAnsi" w:hAnsiTheme="minorHAnsi"/>
          <w:color w:val="000000" w:themeColor="text1"/>
          <w:sz w:val="22"/>
          <w:szCs w:val="22"/>
        </w:rPr>
        <w:t xml:space="preserve"> based on the elastomer </w:t>
      </w:r>
      <w:r w:rsidR="00650A8B">
        <w:rPr>
          <w:rFonts w:asciiTheme="minorHAnsi" w:hAnsiTheme="minorHAnsi"/>
          <w:color w:val="000000" w:themeColor="text1"/>
          <w:sz w:val="22"/>
          <w:szCs w:val="22"/>
        </w:rPr>
        <w:t>PDMS</w:t>
      </w:r>
      <w:r w:rsidR="0045339F">
        <w:rPr>
          <w:rFonts w:asciiTheme="minorHAnsi" w:hAnsiTheme="minorHAnsi"/>
          <w:color w:val="000000" w:themeColor="text1"/>
          <w:sz w:val="22"/>
          <w:szCs w:val="22"/>
        </w:rPr>
        <w:t xml:space="preserve"> </w:t>
      </w:r>
      <w:r w:rsidR="00847DA8" w:rsidRPr="00703502">
        <w:rPr>
          <w:rFonts w:asciiTheme="minorHAnsi" w:hAnsiTheme="minorHAnsi"/>
          <w:color w:val="000000" w:themeColor="text1"/>
          <w:sz w:val="22"/>
          <w:szCs w:val="22"/>
        </w:rPr>
        <w:t xml:space="preserve">that </w:t>
      </w:r>
      <w:r w:rsidR="00FB6425">
        <w:rPr>
          <w:rFonts w:asciiTheme="minorHAnsi" w:hAnsiTheme="minorHAnsi"/>
          <w:color w:val="000000" w:themeColor="text1"/>
          <w:sz w:val="22"/>
          <w:szCs w:val="22"/>
        </w:rPr>
        <w:t>can be stretched and relaxed in response</w:t>
      </w:r>
      <w:r w:rsidR="00847DA8" w:rsidRPr="00703502">
        <w:rPr>
          <w:rFonts w:asciiTheme="minorHAnsi" w:hAnsiTheme="minorHAnsi"/>
          <w:color w:val="000000" w:themeColor="text1"/>
          <w:sz w:val="22"/>
          <w:szCs w:val="22"/>
        </w:rPr>
        <w:t xml:space="preserve"> to mechanical strain</w:t>
      </w:r>
      <w:r w:rsidR="00B709CF">
        <w:rPr>
          <w:rFonts w:asciiTheme="minorHAnsi" w:hAnsiTheme="minorHAnsi"/>
          <w:color w:val="000000" w:themeColor="text1"/>
          <w:sz w:val="22"/>
          <w:szCs w:val="22"/>
        </w:rPr>
        <w:t xml:space="preserve"> (Figure 7B)</w:t>
      </w:r>
      <w:r w:rsidR="00847DA8">
        <w:rPr>
          <w:rFonts w:asciiTheme="minorHAnsi" w:hAnsiTheme="minorHAnsi"/>
          <w:color w:val="000000" w:themeColor="text1"/>
          <w:sz w:val="22"/>
          <w:szCs w:val="22"/>
        </w:rPr>
        <w:t>.</w:t>
      </w:r>
      <w:hyperlink w:anchor="_ENREF_6" w:tooltip="Epstein, 2013 #9" w:history="1">
        <w:r w:rsidR="00C23356">
          <w:fldChar w:fldCharType="begin">
            <w:fldData xml:space="preserve">PEVuZE5vdGU+PENpdGU+PEF1dGhvcj5FcHN0ZWluPC9BdXRob3I+PFllYXI+MjAxMzwvWWVhcj48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</w:fldData>
          </w:fldChar>
        </w:r>
        <w:r w:rsidR="00C23356">
          <w:instrText xml:space="preserve"> ADDIN EN.CITE </w:instrText>
        </w:r>
        <w:r w:rsidR="00C23356">
          <w:fldChar w:fldCharType="begin">
            <w:fldData xml:space="preserve">PEVuZE5vdGU+PENpdGU+PEF1dGhvcj5FcHN0ZWluPC9BdXRob3I+PFllYXI+MjAxMzwvWWVhcj48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</w:fldData>
          </w:fldChar>
        </w:r>
        <w:r w:rsidR="00C23356">
          <w:instrText xml:space="preserve"> ADDIN EN.CITE.DATA </w:instrText>
        </w:r>
        <w:r w:rsidR="00C23356">
          <w:fldChar w:fldCharType="end"/>
        </w:r>
        <w:r w:rsidR="00C23356">
          <w:fldChar w:fldCharType="separate"/>
        </w:r>
        <w:r w:rsidR="00C23356" w:rsidRPr="00AF1CFE">
          <w:rPr>
            <w:noProof/>
            <w:vertAlign w:val="superscript"/>
          </w:rPr>
          <w:t>6</w:t>
        </w:r>
        <w:r w:rsidR="00C23356">
          <w:fldChar w:fldCharType="end"/>
        </w:r>
      </w:hyperlink>
      <w:r w:rsidR="00847DA8" w:rsidRPr="00847DA8">
        <w:rPr>
          <w:rFonts w:asciiTheme="minorHAnsi" w:hAnsiTheme="minorHAnsi"/>
          <w:color w:val="000000" w:themeColor="text1"/>
          <w:sz w:val="22"/>
          <w:szCs w:val="22"/>
        </w:rPr>
        <w:t xml:space="preserve"> Inspired by the mechanical frustration of sedentary marine organisms, commonly known as echinoderms, </w:t>
      </w:r>
      <w:r w:rsidR="0045339F">
        <w:rPr>
          <w:rFonts w:asciiTheme="minorHAnsi" w:hAnsiTheme="minorHAnsi"/>
          <w:color w:val="000000" w:themeColor="text1"/>
          <w:sz w:val="22"/>
          <w:szCs w:val="22"/>
        </w:rPr>
        <w:t xml:space="preserve">which </w:t>
      </w:r>
      <w:r w:rsidR="00847DA8" w:rsidRPr="00847DA8">
        <w:rPr>
          <w:rFonts w:asciiTheme="minorHAnsi" w:hAnsiTheme="minorHAnsi"/>
          <w:color w:val="000000" w:themeColor="text1"/>
          <w:sz w:val="22"/>
          <w:szCs w:val="22"/>
        </w:rPr>
        <w:t>present mobile, spiny microstructures to prevent the bio-fouling of their surfaces,</w:t>
      </w:r>
      <w:r w:rsidR="00847DA8">
        <w:rPr>
          <w:rFonts w:asciiTheme="minorHAnsi" w:hAnsiTheme="minorHAnsi"/>
          <w:color w:val="000000" w:themeColor="text1"/>
          <w:sz w:val="22"/>
          <w:szCs w:val="22"/>
        </w:rPr>
        <w:t xml:space="preserve"> </w:t>
      </w:r>
      <w:r w:rsidR="0045339F">
        <w:rPr>
          <w:rFonts w:asciiTheme="minorHAnsi" w:hAnsiTheme="minorHAnsi"/>
          <w:color w:val="000000" w:themeColor="text1"/>
          <w:sz w:val="22"/>
          <w:szCs w:val="22"/>
        </w:rPr>
        <w:t>the p</w:t>
      </w:r>
      <w:r w:rsidR="0045339F" w:rsidRPr="00F15BAE">
        <w:rPr>
          <w:rFonts w:asciiTheme="minorHAnsi" w:hAnsiTheme="minorHAnsi"/>
          <w:color w:val="000000" w:themeColor="text1"/>
          <w:sz w:val="22"/>
          <w:szCs w:val="22"/>
        </w:rPr>
        <w:t>eriodically wrinkled PDMS elastomer substrates</w:t>
      </w:r>
      <w:r w:rsidR="0045339F">
        <w:rPr>
          <w:rFonts w:asciiTheme="minorHAnsi" w:hAnsiTheme="minorHAnsi"/>
          <w:color w:val="000000" w:themeColor="text1"/>
          <w:sz w:val="22"/>
          <w:szCs w:val="22"/>
        </w:rPr>
        <w:t xml:space="preserve"> </w:t>
      </w:r>
      <w:r w:rsidR="00FB6425">
        <w:rPr>
          <w:rFonts w:asciiTheme="minorHAnsi" w:hAnsiTheme="minorHAnsi"/>
          <w:color w:val="000000" w:themeColor="text1"/>
          <w:sz w:val="22"/>
          <w:szCs w:val="22"/>
        </w:rPr>
        <w:t>undergo exposure</w:t>
      </w:r>
      <w:r w:rsidR="0045339F">
        <w:rPr>
          <w:rFonts w:asciiTheme="minorHAnsi" w:hAnsiTheme="minorHAnsi"/>
          <w:color w:val="000000" w:themeColor="text1"/>
          <w:sz w:val="22"/>
          <w:szCs w:val="22"/>
        </w:rPr>
        <w:t xml:space="preserve"> to </w:t>
      </w:r>
      <w:r w:rsidR="00847DA8">
        <w:rPr>
          <w:rFonts w:asciiTheme="minorHAnsi" w:hAnsiTheme="minorHAnsi"/>
          <w:color w:val="000000" w:themeColor="text1"/>
          <w:sz w:val="22"/>
          <w:szCs w:val="22"/>
        </w:rPr>
        <w:t xml:space="preserve">continuous </w:t>
      </w:r>
      <w:r w:rsidR="0045339F">
        <w:rPr>
          <w:rFonts w:asciiTheme="minorHAnsi" w:hAnsiTheme="minorHAnsi"/>
          <w:color w:val="000000" w:themeColor="text1"/>
          <w:sz w:val="22"/>
          <w:szCs w:val="22"/>
        </w:rPr>
        <w:t>cyclic mechanical stimulus</w:t>
      </w:r>
      <w:r w:rsidR="00FB6425" w:rsidRPr="00FB6425">
        <w:rPr>
          <w:rFonts w:asciiTheme="minorHAnsi" w:hAnsiTheme="minorHAnsi"/>
          <w:color w:val="000000" w:themeColor="text1"/>
          <w:sz w:val="22"/>
          <w:szCs w:val="22"/>
        </w:rPr>
        <w:t xml:space="preserve"> </w:t>
      </w:r>
      <w:r w:rsidR="00FB6425">
        <w:rPr>
          <w:rFonts w:asciiTheme="minorHAnsi" w:hAnsiTheme="minorHAnsi"/>
          <w:color w:val="000000" w:themeColor="text1"/>
          <w:sz w:val="22"/>
          <w:szCs w:val="22"/>
        </w:rPr>
        <w:t>to inhibit and dislodge bacteria that are reversibl</w:t>
      </w:r>
      <w:r w:rsidR="00FB6425" w:rsidRPr="00A44C89">
        <w:rPr>
          <w:rFonts w:asciiTheme="minorHAnsi" w:hAnsiTheme="minorHAnsi"/>
          <w:color w:val="000000" w:themeColor="text1"/>
          <w:sz w:val="22"/>
          <w:szCs w:val="22"/>
        </w:rPr>
        <w:t>y bound to the surface.</w:t>
      </w:r>
      <w:r w:rsidR="00BC2161" w:rsidRPr="00A44C89">
        <w:rPr>
          <w:rFonts w:asciiTheme="minorHAnsi" w:hAnsiTheme="minorHAnsi"/>
          <w:color w:val="000000" w:themeColor="text1"/>
          <w:sz w:val="22"/>
          <w:szCs w:val="22"/>
        </w:rPr>
        <w:t xml:space="preserve"> Significant reduction in bacterial attachment was obtained in the first day of culture, with a decline thereafter.</w:t>
      </w:r>
      <w:r w:rsidR="003A1BE1" w:rsidRPr="00A44C89">
        <w:rPr>
          <w:rFonts w:asciiTheme="minorHAnsi" w:hAnsiTheme="minorHAnsi"/>
          <w:color w:val="000000" w:themeColor="text1"/>
          <w:sz w:val="22"/>
          <w:szCs w:val="22"/>
        </w:rPr>
        <w:t xml:space="preserve"> </w:t>
      </w:r>
    </w:p>
    <w:p w14:paraId="53ED1BA4" w14:textId="60DF88AD" w:rsidR="00F46154" w:rsidRDefault="00B36E16" w:rsidP="00274E2F">
      <w:pPr>
        <w:autoSpaceDE w:val="0"/>
        <w:autoSpaceDN w:val="0"/>
        <w:adjustRightInd w:val="0"/>
        <w:spacing w:after="0" w:line="480" w:lineRule="auto"/>
        <w:ind w:firstLine="720"/>
        <w:jc w:val="both"/>
        <w:rPr>
          <w:rFonts w:cs="ScalaSansLF-Bold"/>
          <w:bCs/>
        </w:rPr>
      </w:pPr>
      <w:r w:rsidRPr="00A44C89">
        <w:rPr>
          <w:color w:val="000000" w:themeColor="text1"/>
        </w:rPr>
        <w:t>While some</w:t>
      </w:r>
      <w:r w:rsidR="00BC2161" w:rsidRPr="00A44C89">
        <w:rPr>
          <w:color w:val="000000" w:themeColor="text1"/>
        </w:rPr>
        <w:t xml:space="preserve"> </w:t>
      </w:r>
      <w:r w:rsidRPr="00A44C89">
        <w:rPr>
          <w:color w:val="000000" w:themeColor="text1"/>
        </w:rPr>
        <w:t xml:space="preserve">research </w:t>
      </w:r>
      <w:r w:rsidR="00E46CE8" w:rsidRPr="00A44C89">
        <w:rPr>
          <w:color w:val="000000" w:themeColor="text1"/>
        </w:rPr>
        <w:t>studies</w:t>
      </w:r>
      <w:r w:rsidR="00BC2161" w:rsidRPr="00A44C89">
        <w:rPr>
          <w:color w:val="000000" w:themeColor="text1"/>
        </w:rPr>
        <w:t xml:space="preserve"> </w:t>
      </w:r>
      <w:r w:rsidR="005E03B9" w:rsidRPr="00A44C89">
        <w:rPr>
          <w:color w:val="000000" w:themeColor="text1"/>
        </w:rPr>
        <w:t>have been</w:t>
      </w:r>
      <w:r w:rsidR="00BC2161" w:rsidRPr="00A44C89">
        <w:rPr>
          <w:color w:val="000000" w:themeColor="text1"/>
        </w:rPr>
        <w:t xml:space="preserve"> </w:t>
      </w:r>
      <w:r w:rsidR="00E46CE8" w:rsidRPr="00A44C89">
        <w:rPr>
          <w:color w:val="000000" w:themeColor="text1"/>
        </w:rPr>
        <w:t>harnessing the reversible</w:t>
      </w:r>
      <w:r w:rsidRPr="00A44C89">
        <w:rPr>
          <w:color w:val="000000" w:themeColor="text1"/>
        </w:rPr>
        <w:t xml:space="preserve"> aspects of initial bacterial adhesion</w:t>
      </w:r>
      <w:r w:rsidR="00E46CE8" w:rsidRPr="00A44C89">
        <w:rPr>
          <w:color w:val="000000" w:themeColor="text1"/>
        </w:rPr>
        <w:t xml:space="preserve"> </w:t>
      </w:r>
      <w:r w:rsidR="00817718" w:rsidRPr="00A44C89">
        <w:rPr>
          <w:color w:val="000000" w:themeColor="text1"/>
        </w:rPr>
        <w:t>for actively mitigating biofouling</w:t>
      </w:r>
      <w:r w:rsidRPr="00A44C89">
        <w:rPr>
          <w:color w:val="000000" w:themeColor="text1"/>
        </w:rPr>
        <w:t xml:space="preserve">, </w:t>
      </w:r>
      <w:r w:rsidR="005E03B9" w:rsidRPr="00A44C89">
        <w:rPr>
          <w:color w:val="000000" w:themeColor="text1"/>
        </w:rPr>
        <w:t xml:space="preserve">more intensive </w:t>
      </w:r>
      <w:r w:rsidR="00E46CE8" w:rsidRPr="00A44C89">
        <w:rPr>
          <w:color w:val="000000" w:themeColor="text1"/>
        </w:rPr>
        <w:t xml:space="preserve">efforts </w:t>
      </w:r>
      <w:r w:rsidR="005E03B9" w:rsidRPr="00A44C89">
        <w:rPr>
          <w:color w:val="000000" w:themeColor="text1"/>
        </w:rPr>
        <w:t>have been focused</w:t>
      </w:r>
      <w:r w:rsidR="00E46CE8" w:rsidRPr="00A44C89">
        <w:rPr>
          <w:color w:val="000000" w:themeColor="text1"/>
        </w:rPr>
        <w:t xml:space="preserve"> </w:t>
      </w:r>
      <w:r w:rsidR="00817718" w:rsidRPr="00A44C89">
        <w:rPr>
          <w:color w:val="000000" w:themeColor="text1"/>
        </w:rPr>
        <w:t xml:space="preserve">on </w:t>
      </w:r>
      <w:r w:rsidR="00442BDE">
        <w:rPr>
          <w:color w:val="000000" w:themeColor="text1"/>
        </w:rPr>
        <w:t xml:space="preserve">designing </w:t>
      </w:r>
      <w:r w:rsidR="00817718" w:rsidRPr="00A44C89">
        <w:rPr>
          <w:color w:val="000000" w:themeColor="text1"/>
        </w:rPr>
        <w:t xml:space="preserve">stimuli-responsive surfaces </w:t>
      </w:r>
      <w:r w:rsidR="004A4992" w:rsidRPr="00A44C89">
        <w:rPr>
          <w:color w:val="000000" w:themeColor="text1"/>
        </w:rPr>
        <w:t xml:space="preserve">with multi-functionality </w:t>
      </w:r>
      <w:r w:rsidR="009452A7" w:rsidRPr="00A44C89">
        <w:rPr>
          <w:color w:val="000000" w:themeColor="text1"/>
        </w:rPr>
        <w:t>for integrated biocidal activity and bacteria release.</w:t>
      </w:r>
      <w:hyperlink w:anchor="_ENREF_97" w:tooltip="Yu, 2015 #60" w:history="1">
        <w:r w:rsidR="00C23356" w:rsidRPr="00A44C89">
          <w:rPr>
            <w:color w:val="000000" w:themeColor="text1"/>
          </w:rPr>
          <w:fldChar w:fldCharType="begin"/>
        </w:r>
        <w:r w:rsidR="00C23356">
          <w:rPr>
            <w:color w:val="000000" w:themeColor="text1"/>
          </w:rPr>
          <w:instrText xml:space="preserve"> ADDIN EN.CITE &lt;EndNote&gt;&lt;Cite&gt;&lt;Author&gt;Yu&lt;/Author&gt;&lt;Year&gt;2015&lt;/Year&gt;&lt;RecNum&gt;60&lt;/RecNum&gt;&lt;DisplayText&gt;&lt;style face="superscript"&gt;97&lt;/style&gt;&lt;/DisplayText&gt;&lt;record&gt;&lt;rec-number&gt;60&lt;/rec-number&gt;&lt;foreign-keys&gt;&lt;key app="EN" db-id="9atvsvst3zdwxmep5rzpds2c0teve2rp0ra0"&gt;60&lt;/key&gt;&lt;/foreign-keys&gt;&lt;ref-type name="Journal Article"&gt;17&lt;/ref-type&gt;&lt;contributors&gt;&lt;authors&gt;&lt;author&gt;Yu, Q.&lt;/author&gt;&lt;author&gt;Wu, Z. Q.&lt;/author&gt;&lt;author&gt;Chen, H.&lt;/author&gt;&lt;/authors&gt;&lt;/contributors&gt;&lt;titles&gt;&lt;title&gt;Dual-function antibacterial surfaces for biomedical applications&lt;/title&gt;&lt;secondary-title&gt;Acta Biomaterialia&lt;/secondary-title&gt;&lt;alt-title&gt;Acta Biomater.&lt;/alt-title&gt;&lt;/titles&gt;&lt;periodical&gt;&lt;full-title&gt;Acta Biomaterialia&lt;/full-title&gt;&lt;abbr-1&gt;Acta Biomater.&lt;/abbr-1&gt;&lt;/periodical&gt;&lt;alt-periodical&gt;&lt;full-title&gt;Acta Biomaterialia&lt;/full-title&gt;&lt;abbr-1&gt;Acta Biomater.&lt;/abbr-1&gt;&lt;/alt-periodical&gt;&lt;pages&gt;1-13&lt;/pages&gt;&lt;volume&gt;16&lt;/volume&gt;&lt;dates&gt;&lt;year&gt;2015&lt;/year&gt;&lt;pub-dates&gt;&lt;date&gt;Apr&lt;/date&gt;&lt;/pub-dates&gt;&lt;/dates&gt;&lt;isbn&gt;1742-7061&lt;/isbn&gt;&lt;accession-num&gt;WOS:000351978600001&lt;/accession-num&gt;&lt;urls&gt;&lt;related-urls&gt;&lt;url&gt;&amp;lt;Go to ISI&amp;gt;://WOS:000351978600001&lt;/url&gt;&lt;/related-urls&gt;&lt;/urls&gt;&lt;electronic-resource-num&gt;10.1016/j.actbio.2015.01.018&lt;/electronic-resource-num&gt;&lt;/record&gt;&lt;/Cite&gt;&lt;/EndNote&gt;</w:instrText>
        </w:r>
        <w:r w:rsidR="00C23356" w:rsidRPr="00A44C89">
          <w:rPr>
            <w:color w:val="000000" w:themeColor="text1"/>
          </w:rPr>
          <w:fldChar w:fldCharType="separate"/>
        </w:r>
        <w:r w:rsidR="00C23356" w:rsidRPr="006B6CED">
          <w:rPr>
            <w:noProof/>
            <w:color w:val="000000" w:themeColor="text1"/>
            <w:vertAlign w:val="superscript"/>
          </w:rPr>
          <w:t>97</w:t>
        </w:r>
        <w:r w:rsidR="00C23356" w:rsidRPr="00A44C89">
          <w:rPr>
            <w:color w:val="000000" w:themeColor="text1"/>
          </w:rPr>
          <w:fldChar w:fldCharType="end"/>
        </w:r>
      </w:hyperlink>
      <w:r w:rsidR="005E03B9" w:rsidRPr="00A44C89">
        <w:rPr>
          <w:color w:val="000000" w:themeColor="text1"/>
        </w:rPr>
        <w:t xml:space="preserve"> C</w:t>
      </w:r>
      <w:r w:rsidR="004D17F4" w:rsidRPr="00A44C89">
        <w:rPr>
          <w:color w:val="000000" w:themeColor="text1"/>
        </w:rPr>
        <w:t>onventional bactericidal surfaces can be quit</w:t>
      </w:r>
      <w:r w:rsidR="005E03B9" w:rsidRPr="00A44C89">
        <w:rPr>
          <w:color w:val="000000" w:themeColor="text1"/>
        </w:rPr>
        <w:t>e effective at killing bacteria but</w:t>
      </w:r>
      <w:r w:rsidR="004D17F4" w:rsidRPr="00A44C89">
        <w:rPr>
          <w:color w:val="000000" w:themeColor="text1"/>
        </w:rPr>
        <w:t xml:space="preserve"> they suffer from accumulation of dead bacteria, which not only degrades biocidal activity but also </w:t>
      </w:r>
      <w:r w:rsidR="008D7013" w:rsidRPr="00A44C89">
        <w:rPr>
          <w:color w:val="000000" w:themeColor="text1"/>
        </w:rPr>
        <w:t xml:space="preserve">provides </w:t>
      </w:r>
      <w:r w:rsidR="004D17F4" w:rsidRPr="00A44C89">
        <w:rPr>
          <w:color w:val="000000" w:themeColor="text1"/>
        </w:rPr>
        <w:t>a conditioning layer for further bacterial attachment.</w:t>
      </w:r>
      <w:r w:rsidR="008D7013" w:rsidRPr="00A44C89">
        <w:rPr>
          <w:color w:val="000000" w:themeColor="text1"/>
        </w:rPr>
        <w:t xml:space="preserve"> Thus, it is desired to remove or release bacteria </w:t>
      </w:r>
      <w:r w:rsidR="003876D7" w:rsidRPr="00A44C89">
        <w:rPr>
          <w:color w:val="000000" w:themeColor="text1"/>
        </w:rPr>
        <w:t xml:space="preserve">from the surface </w:t>
      </w:r>
      <w:r w:rsidR="008D7013" w:rsidRPr="00A44C89">
        <w:rPr>
          <w:color w:val="000000" w:themeColor="text1"/>
        </w:rPr>
        <w:t>once they are killed to maintain long-term biocidal activity.</w:t>
      </w:r>
      <w:r w:rsidR="005E03B9" w:rsidRPr="00A44C89">
        <w:rPr>
          <w:color w:val="000000" w:themeColor="text1"/>
        </w:rPr>
        <w:t xml:space="preserve"> Using mainly thermo-</w:t>
      </w:r>
      <w:r w:rsidR="005E03B9" w:rsidRPr="00A44C89">
        <w:rPr>
          <w:color w:val="000000" w:themeColor="text1"/>
        </w:rPr>
        <w:lastRenderedPageBreak/>
        <w:t>responsive</w:t>
      </w:r>
      <w:r w:rsidR="007F4744" w:rsidRPr="00A44C89">
        <w:rPr>
          <w:color w:val="000000" w:themeColor="text1"/>
        </w:rPr>
        <w:t xml:space="preserve"> polymers</w:t>
      </w:r>
      <w:r w:rsidR="005E03B9" w:rsidRPr="00A44C89">
        <w:rPr>
          <w:color w:val="000000" w:themeColor="text1"/>
        </w:rPr>
        <w:t>, such</w:t>
      </w:r>
      <w:r w:rsidR="00D61DC8" w:rsidRPr="00A44C89">
        <w:rPr>
          <w:color w:val="000000" w:themeColor="text1"/>
        </w:rPr>
        <w:t xml:space="preserve"> as PNIPAM,</w:t>
      </w:r>
      <w:hyperlink w:anchor="_ENREF_49" w:tooltip="Yu, 2013 #61" w:history="1">
        <w:r w:rsidR="00C23356" w:rsidRPr="00AC49EB">
          <w:fldChar w:fldCharType="begin"/>
        </w:r>
        <w:r w:rsidR="00C23356">
          <w:instrText xml:space="preserve"> ADDIN EN.CITE &lt;EndNote&gt;&lt;Cite&gt;&lt;Author&gt;Yu&lt;/Author&gt;&lt;Year&gt;2013&lt;/Year&gt;&lt;RecNum&gt;61&lt;/RecNum&gt;&lt;DisplayText&gt;&lt;style face="superscript"&gt;49&lt;/style&gt;&lt;/DisplayText&gt;&lt;record&gt;&lt;rec-number&gt;61&lt;/rec-number&gt;&lt;foreign-keys&gt;&lt;key app="EN" db-id="9atvsvst3zdwxmep5rzpds2c0teve2rp0ra0"&gt;61&lt;/key&gt;&lt;/foreign-keys&gt;&lt;ref-type name="Journal Article"&gt;17&lt;/ref-type&gt;&lt;contributors&gt;&lt;authors&gt;&lt;author&gt;Yu, Q.&lt;/author&gt;&lt;author&gt;Cho, J.&lt;/author&gt;&lt;author&gt;Shivapooja, P.&lt;/author&gt;&lt;author&gt;Ista, L. K.&lt;/author&gt;&lt;author&gt;Lopez, G. P.&lt;/author&gt;&lt;/authors&gt;&lt;/contributors&gt;&lt;auth-address&gt;Department of Biomedical Engineering, section signDepartment of Mechanical Engineering &amp;amp; Materials Science, and perpendicularNSF Research Triangle Materials Research Science &amp;amp; Engineering Center, Duke University , Durham, North Carolina 27708, United States.&lt;/auth-address&gt;&lt;titles&gt;&lt;title&gt;Nanopatterned smart polymer surfaces for controlled attachment, killing, and release of bacteria&lt;/title&gt;&lt;secondary-title&gt;ACS Appl Mater Interfaces&lt;/secondary-title&gt;&lt;alt-title&gt;ACS Appl. Mater. Interfaces&lt;/alt-title&gt;&lt;/titles&gt;&lt;periodical&gt;&lt;full-title&gt;ACS Appl Mater Interfaces&lt;/full-title&gt;&lt;/periodical&gt;&lt;alt-periodical&gt;&lt;full-title&gt;Acs Applied Materials &amp;amp; Interfaces&lt;/full-title&gt;&lt;abbr-1&gt;ACS Appl. Mater. Interfaces&lt;/abbr-1&gt;&lt;/alt-periodical&gt;&lt;pages&gt;9295-304&lt;/pages&gt;&lt;volume&gt;5&lt;/volume&gt;&lt;number&gt;19&lt;/number&gt;&lt;keywords&gt;&lt;keyword&gt;Acrylic Resins/*chemistry/pharmacology&lt;/keyword&gt;&lt;keyword&gt;Alkanes/chemistry&lt;/keyword&gt;&lt;keyword&gt;Bacteria/*drug effects&lt;/keyword&gt;&lt;keyword&gt;Humans&lt;/keyword&gt;&lt;keyword&gt;Nanoparticles/*chemistry&lt;/keyword&gt;&lt;keyword&gt;Polymerization&lt;/keyword&gt;&lt;keyword&gt;Quaternary Ammonium Compounds/chemistry&lt;/keyword&gt;&lt;keyword&gt;*Surface Properties&lt;/keyword&gt;&lt;keyword&gt;Temperature&lt;/keyword&gt;&lt;/keywords&gt;&lt;dates&gt;&lt;year&gt;2013&lt;/year&gt;&lt;pub-dates&gt;&lt;date&gt;Oct 9&lt;/date&gt;&lt;/pub-dates&gt;&lt;/dates&gt;&lt;isbn&gt;1944-8252 (Electronic)&amp;#xD;1944-8244 (Linking)&lt;/isbn&gt;&lt;accession-num&gt;24041191&lt;/accession-num&gt;&lt;urls&gt;&lt;related-urls&gt;&lt;url&gt;https://www.ncbi.nlm.nih.gov/pubmed/24041191&lt;/url&gt;&lt;/related-urls&gt;&lt;/urls&gt;&lt;electronic-resource-num&gt;10.1021/am4022279&lt;/electronic-resource-num&gt;&lt;/record&gt;&lt;/Cite&gt;&lt;/EndNote&gt;</w:instrText>
        </w:r>
        <w:r w:rsidR="00C23356" w:rsidRPr="00AC49EB">
          <w:fldChar w:fldCharType="separate"/>
        </w:r>
        <w:r w:rsidR="00C23356" w:rsidRPr="00AD4129">
          <w:rPr>
            <w:noProof/>
            <w:vertAlign w:val="superscript"/>
          </w:rPr>
          <w:t>49</w:t>
        </w:r>
        <w:r w:rsidR="00C23356" w:rsidRPr="00AC49EB">
          <w:fldChar w:fldCharType="end"/>
        </w:r>
      </w:hyperlink>
      <w:r w:rsidR="00D61DC8" w:rsidRPr="00A44C89">
        <w:rPr>
          <w:color w:val="000000" w:themeColor="text1"/>
        </w:rPr>
        <w:t xml:space="preserve"> and pH-responsive polymers</w:t>
      </w:r>
      <w:r w:rsidR="007F4744" w:rsidRPr="00A44C89">
        <w:rPr>
          <w:color w:val="000000" w:themeColor="text1"/>
        </w:rPr>
        <w:t xml:space="preserve">, such as </w:t>
      </w:r>
      <w:r w:rsidR="004213AC">
        <w:rPr>
          <w:color w:val="000000" w:themeColor="text1"/>
        </w:rPr>
        <w:t>PMAA</w:t>
      </w:r>
      <w:r w:rsidR="007F4744" w:rsidRPr="00A44C89">
        <w:rPr>
          <w:color w:val="000000" w:themeColor="text1"/>
        </w:rPr>
        <w:t>,</w:t>
      </w:r>
      <w:hyperlink w:anchor="_ENREF_48" w:tooltip="Wei, 2016 #62" w:history="1">
        <w:r w:rsidR="00C23356" w:rsidRPr="00A44C89">
          <w:rPr>
            <w:rFonts w:cs="ScalaSansLF-Bold"/>
            <w:bCs/>
          </w:rPr>
          <w:fldChar w:fldCharType="begin">
            <w:fldData xml:space="preserve">PEVuZE5vdGU+PENpdGU+PEF1dGhvcj5XZWk8L0F1dGhvcj48WWVhcj4yMDE2PC9ZZWFyPjxSZWNO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=
</w:fldData>
          </w:fldChar>
        </w:r>
        <w:r w:rsidR="00C23356">
          <w:rPr>
            <w:rFonts w:cs="ScalaSansLF-Bold"/>
            <w:bCs/>
          </w:rPr>
          <w:instrText xml:space="preserve"> ADDIN EN.CITE </w:instrText>
        </w:r>
        <w:r w:rsidR="00C23356">
          <w:rPr>
            <w:rFonts w:cs="ScalaSansLF-Bold"/>
            <w:bCs/>
          </w:rPr>
          <w:fldChar w:fldCharType="begin">
            <w:fldData xml:space="preserve">PEVuZE5vdGU+PENpdGU+PEF1dGhvcj5XZWk8L0F1dGhvcj48WWVhcj4yMDE2PC9ZZWFyPjxSZWNO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=
</w:fldData>
          </w:fldChar>
        </w:r>
        <w:r w:rsidR="00C23356">
          <w:rPr>
            <w:rFonts w:cs="ScalaSansLF-Bold"/>
            <w:bCs/>
          </w:rPr>
          <w:instrText xml:space="preserve"> ADDIN EN.CITE.DATA </w:instrText>
        </w:r>
        <w:r w:rsidR="00C23356">
          <w:rPr>
            <w:rFonts w:cs="ScalaSansLF-Bold"/>
            <w:bCs/>
          </w:rPr>
        </w:r>
        <w:r w:rsidR="00C23356">
          <w:rPr>
            <w:rFonts w:cs="ScalaSansLF-Bold"/>
            <w:bCs/>
          </w:rPr>
          <w:fldChar w:fldCharType="end"/>
        </w:r>
        <w:r w:rsidR="00C23356" w:rsidRPr="00A44C89">
          <w:rPr>
            <w:rFonts w:cs="ScalaSansLF-Bold"/>
            <w:bCs/>
          </w:rPr>
        </w:r>
        <w:r w:rsidR="00C23356" w:rsidRPr="00A44C89">
          <w:rPr>
            <w:rFonts w:cs="ScalaSansLF-Bold"/>
            <w:bCs/>
          </w:rPr>
          <w:fldChar w:fldCharType="separate"/>
        </w:r>
        <w:r w:rsidR="00C23356" w:rsidRPr="00AD4129">
          <w:rPr>
            <w:rFonts w:cs="ScalaSansLF-Bold"/>
            <w:bCs/>
            <w:noProof/>
            <w:vertAlign w:val="superscript"/>
          </w:rPr>
          <w:t>48</w:t>
        </w:r>
        <w:r w:rsidR="00C23356" w:rsidRPr="00A44C89">
          <w:rPr>
            <w:rFonts w:cs="ScalaSansLF-Bold"/>
            <w:bCs/>
          </w:rPr>
          <w:fldChar w:fldCharType="end"/>
        </w:r>
      </w:hyperlink>
      <w:r w:rsidR="007F4744" w:rsidRPr="00A44C89">
        <w:rPr>
          <w:color w:val="000000" w:themeColor="text1"/>
        </w:rPr>
        <w:t xml:space="preserve"> stimuli-responsive surfaces have been developed that incorporate a kill and release strategy.</w:t>
      </w:r>
      <w:r w:rsidR="00DA2E71" w:rsidRPr="00A44C89">
        <w:rPr>
          <w:color w:val="000000" w:themeColor="text1"/>
        </w:rPr>
        <w:t xml:space="preserve"> In particular, the synergistic effects of combining nanotopography with stimuli-responsive polymers enable </w:t>
      </w:r>
      <w:r w:rsidR="00287BF5" w:rsidRPr="00A44C89">
        <w:rPr>
          <w:color w:val="000000" w:themeColor="text1"/>
        </w:rPr>
        <w:t>the construction of surfaces with effective biocidal and fouling-release functionalities.</w:t>
      </w:r>
      <w:r w:rsidR="004213AC" w:rsidRPr="00AC49EB">
        <w:fldChar w:fldCharType="begin">
          <w:fldData xml:space="preserve">PEVuZE5vdGU+PENpdGU+PEF1dGhvcj5ZdTwvQXV0aG9yPjxZZWFyPjIwMTM8L1llYXI+PFJlY051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</w:fldData>
        </w:fldChar>
      </w:r>
      <w:r w:rsidR="00AD4129">
        <w:instrText xml:space="preserve"> ADDIN EN.CITE </w:instrText>
      </w:r>
      <w:r w:rsidR="00AD4129">
        <w:fldChar w:fldCharType="begin">
          <w:fldData xml:space="preserve">PEVuZE5vdGU+PENpdGU+PEF1dGhvcj5ZdTwvQXV0aG9yPjxZZWFyPjIwMTM8L1llYXI+PFJlY051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</w:fldData>
        </w:fldChar>
      </w:r>
      <w:r w:rsidR="00AD4129">
        <w:instrText xml:space="preserve"> ADDIN EN.CITE.DATA </w:instrText>
      </w:r>
      <w:r w:rsidR="00AD4129">
        <w:fldChar w:fldCharType="end"/>
      </w:r>
      <w:r w:rsidR="004213AC" w:rsidRPr="00AC49EB">
        <w:fldChar w:fldCharType="separate"/>
      </w:r>
      <w:hyperlink w:anchor="_ENREF_48" w:tooltip="Wei, 2016 #62" w:history="1">
        <w:r w:rsidR="00C23356" w:rsidRPr="00AD4129">
          <w:rPr>
            <w:noProof/>
            <w:vertAlign w:val="superscript"/>
          </w:rPr>
          <w:t>48</w:t>
        </w:r>
      </w:hyperlink>
      <w:r w:rsidR="00AD4129" w:rsidRPr="00AD4129">
        <w:rPr>
          <w:noProof/>
          <w:vertAlign w:val="superscript"/>
        </w:rPr>
        <w:t xml:space="preserve">, </w:t>
      </w:r>
      <w:hyperlink w:anchor="_ENREF_49" w:tooltip="Yu, 2013 #61" w:history="1">
        <w:r w:rsidR="00C23356" w:rsidRPr="00AD4129">
          <w:rPr>
            <w:noProof/>
            <w:vertAlign w:val="superscript"/>
          </w:rPr>
          <w:t>49</w:t>
        </w:r>
      </w:hyperlink>
      <w:r w:rsidR="004213AC" w:rsidRPr="00AC49EB">
        <w:fldChar w:fldCharType="end"/>
      </w:r>
      <w:hyperlink w:anchor="_ENREF_42" w:tooltip="Wei, 2016 #59" w:history="1"/>
      <w:r w:rsidR="00287BF5" w:rsidRPr="00A44C89">
        <w:rPr>
          <w:color w:val="000000" w:themeColor="text1"/>
        </w:rPr>
        <w:t xml:space="preserve"> In one example, silicon </w:t>
      </w:r>
      <w:r w:rsidR="00FC55EA" w:rsidRPr="00A44C89">
        <w:rPr>
          <w:rFonts w:cs="Arial"/>
          <w:color w:val="000000" w:themeColor="text1"/>
        </w:rPr>
        <w:t>nanowire arrays modified with the PMAA pH-responsive polymer are able to serve as a reservoir for the controllable loading and release of a natural anti-microbial lysozyme</w:t>
      </w:r>
      <w:r w:rsidR="001B7F03">
        <w:rPr>
          <w:rFonts w:cs="Arial"/>
          <w:color w:val="000000" w:themeColor="text1"/>
        </w:rPr>
        <w:t xml:space="preserve"> (Figure 7C)</w:t>
      </w:r>
      <w:r w:rsidR="00FC55EA" w:rsidRPr="00A44C89">
        <w:rPr>
          <w:rFonts w:cs="Arial"/>
          <w:color w:val="000000" w:themeColor="text1"/>
        </w:rPr>
        <w:t>.</w:t>
      </w:r>
      <w:hyperlink w:anchor="_ENREF_48" w:tooltip="Wei, 2016 #62" w:history="1">
        <w:r w:rsidR="00C23356" w:rsidRPr="00A44C89">
          <w:rPr>
            <w:rFonts w:cs="ScalaSansLF-Bold"/>
            <w:bCs/>
          </w:rPr>
          <w:fldChar w:fldCharType="begin">
            <w:fldData xml:space="preserve">PEVuZE5vdGU+PENpdGU+PEF1dGhvcj5XZWk8L0F1dGhvcj48WWVhcj4yMDE2PC9ZZWFyPjxSZWNO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=
</w:fldData>
          </w:fldChar>
        </w:r>
        <w:r w:rsidR="00C23356">
          <w:rPr>
            <w:rFonts w:cs="ScalaSansLF-Bold"/>
            <w:bCs/>
          </w:rPr>
          <w:instrText xml:space="preserve"> ADDIN EN.CITE </w:instrText>
        </w:r>
        <w:r w:rsidR="00C23356">
          <w:rPr>
            <w:rFonts w:cs="ScalaSansLF-Bold"/>
            <w:bCs/>
          </w:rPr>
          <w:fldChar w:fldCharType="begin">
            <w:fldData xml:space="preserve">PEVuZE5vdGU+PENpdGU+PEF1dGhvcj5XZWk8L0F1dGhvcj48WWVhcj4yMDE2PC9ZZWFyPjxSZWNO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=
</w:fldData>
          </w:fldChar>
        </w:r>
        <w:r w:rsidR="00C23356">
          <w:rPr>
            <w:rFonts w:cs="ScalaSansLF-Bold"/>
            <w:bCs/>
          </w:rPr>
          <w:instrText xml:space="preserve"> ADDIN EN.CITE.DATA </w:instrText>
        </w:r>
        <w:r w:rsidR="00C23356">
          <w:rPr>
            <w:rFonts w:cs="ScalaSansLF-Bold"/>
            <w:bCs/>
          </w:rPr>
        </w:r>
        <w:r w:rsidR="00C23356">
          <w:rPr>
            <w:rFonts w:cs="ScalaSansLF-Bold"/>
            <w:bCs/>
          </w:rPr>
          <w:fldChar w:fldCharType="end"/>
        </w:r>
        <w:r w:rsidR="00C23356" w:rsidRPr="00A44C89">
          <w:rPr>
            <w:rFonts w:cs="ScalaSansLF-Bold"/>
            <w:bCs/>
          </w:rPr>
        </w:r>
        <w:r w:rsidR="00C23356" w:rsidRPr="00A44C89">
          <w:rPr>
            <w:rFonts w:cs="ScalaSansLF-Bold"/>
            <w:bCs/>
          </w:rPr>
          <w:fldChar w:fldCharType="separate"/>
        </w:r>
        <w:r w:rsidR="00C23356" w:rsidRPr="00AD4129">
          <w:rPr>
            <w:rFonts w:cs="ScalaSansLF-Bold"/>
            <w:bCs/>
            <w:noProof/>
            <w:vertAlign w:val="superscript"/>
          </w:rPr>
          <w:t>48</w:t>
        </w:r>
        <w:r w:rsidR="00C23356" w:rsidRPr="00A44C89">
          <w:rPr>
            <w:rFonts w:cs="ScalaSansLF-Bold"/>
            <w:bCs/>
          </w:rPr>
          <w:fldChar w:fldCharType="end"/>
        </w:r>
      </w:hyperlink>
      <w:r w:rsidR="00A44C89">
        <w:rPr>
          <w:rFonts w:cs="ScalaSansLF-Bold"/>
          <w:bCs/>
        </w:rPr>
        <w:t xml:space="preserve"> By switching</w:t>
      </w:r>
      <w:r w:rsidR="00A44C89" w:rsidRPr="00A44C89">
        <w:rPr>
          <w:rFonts w:cs="ScalaSansLF-Bold"/>
          <w:bCs/>
        </w:rPr>
        <w:t xml:space="preserve"> step-wise the environmental pH</w:t>
      </w:r>
      <w:r w:rsidR="00A44C89">
        <w:rPr>
          <w:rFonts w:cs="ScalaSansLF-Bold"/>
          <w:bCs/>
        </w:rPr>
        <w:t xml:space="preserve">, the nanostructured responsive surface is able to load the lyzozyme (pH 4), release it </w:t>
      </w:r>
      <w:r w:rsidR="003876D7">
        <w:rPr>
          <w:rFonts w:cs="ScalaSansLF-Bold"/>
          <w:bCs/>
        </w:rPr>
        <w:t>for</w:t>
      </w:r>
      <w:r w:rsidR="00A44C89">
        <w:rPr>
          <w:rFonts w:cs="ScalaSansLF-Bold"/>
          <w:bCs/>
        </w:rPr>
        <w:t xml:space="preserve"> bacteria</w:t>
      </w:r>
      <w:r w:rsidR="003876D7">
        <w:rPr>
          <w:rFonts w:cs="ScalaSansLF-Bold"/>
          <w:bCs/>
        </w:rPr>
        <w:t xml:space="preserve"> killing</w:t>
      </w:r>
      <w:r w:rsidR="00A44C89">
        <w:rPr>
          <w:rFonts w:cs="ScalaSansLF-Bold"/>
          <w:bCs/>
        </w:rPr>
        <w:t xml:space="preserve"> (</w:t>
      </w:r>
      <w:r w:rsidR="00731847">
        <w:rPr>
          <w:rFonts w:cs="ScalaSansLF-Bold"/>
          <w:bCs/>
        </w:rPr>
        <w:t xml:space="preserve">pH 7) and </w:t>
      </w:r>
      <w:r w:rsidR="003876D7">
        <w:rPr>
          <w:rFonts w:cs="ScalaSansLF-Bold"/>
          <w:bCs/>
        </w:rPr>
        <w:t xml:space="preserve">release </w:t>
      </w:r>
      <w:r w:rsidR="00731847">
        <w:rPr>
          <w:rFonts w:cs="ScalaSansLF-Bold"/>
          <w:bCs/>
        </w:rPr>
        <w:t>dead bacteria (pH 10).</w:t>
      </w:r>
      <w:r w:rsidR="00536555">
        <w:rPr>
          <w:rFonts w:cs="ScalaSansLF-Bold"/>
          <w:bCs/>
        </w:rPr>
        <w:t xml:space="preserve"> While this and other examples illustrate </w:t>
      </w:r>
      <w:r w:rsidR="008B18BA">
        <w:rPr>
          <w:rFonts w:cs="ScalaSansLF-Bold"/>
          <w:bCs/>
        </w:rPr>
        <w:t>how the introduction of stimuli-responsive mechanisms can lead to surfaces with enhanced anti-bacterial properties</w:t>
      </w:r>
      <w:r w:rsidR="008E0EDB">
        <w:rPr>
          <w:rFonts w:cs="ScalaSansLF-Bold"/>
          <w:bCs/>
        </w:rPr>
        <w:t>, there are still limitations in the current surfaces for on-demand killing and releasing of b</w:t>
      </w:r>
      <w:r w:rsidR="008E0EDB" w:rsidRPr="008E0EDB">
        <w:rPr>
          <w:rFonts w:cs="ScalaSansLF-Bold"/>
          <w:bCs/>
        </w:rPr>
        <w:t>acteria</w:t>
      </w:r>
      <w:r w:rsidR="008E0EDB">
        <w:rPr>
          <w:rFonts w:cs="ScalaSansLF-Bold"/>
          <w:bCs/>
        </w:rPr>
        <w:t xml:space="preserve"> related </w:t>
      </w:r>
      <w:r w:rsidR="00FD07D7">
        <w:rPr>
          <w:rFonts w:cs="ScalaSansLF-Bold"/>
          <w:bCs/>
        </w:rPr>
        <w:t>to</w:t>
      </w:r>
      <w:r w:rsidR="008E0EDB">
        <w:rPr>
          <w:rFonts w:cs="ScalaSansLF-Bold"/>
          <w:bCs/>
        </w:rPr>
        <w:t xml:space="preserve"> </w:t>
      </w:r>
      <w:r w:rsidR="00FE67AE">
        <w:rPr>
          <w:rFonts w:cs="ScalaSansLF-Bold"/>
          <w:bCs/>
        </w:rPr>
        <w:t xml:space="preserve">low </w:t>
      </w:r>
      <w:r w:rsidR="00BF389C">
        <w:rPr>
          <w:rFonts w:cs="ScalaSansLF-Bold"/>
          <w:bCs/>
        </w:rPr>
        <w:t>cyclic capability</w:t>
      </w:r>
      <w:r w:rsidR="001A200F">
        <w:rPr>
          <w:rFonts w:cs="ScalaSansLF-Bold"/>
          <w:bCs/>
        </w:rPr>
        <w:t>. Effective switching performance is maintained over 2-3 cycles.</w:t>
      </w:r>
      <w:r w:rsidR="00517DD0">
        <w:rPr>
          <w:rFonts w:cs="ScalaSansLF-Bold"/>
          <w:bCs/>
        </w:rPr>
        <w:fldChar w:fldCharType="begin">
          <w:fldData xml:space="preserve">PEVuZE5vdGU+PENpdGU+PEF1dGhvcj5Eb25nPC9BdXRob3I+PFllYXI+MjAxNjwvWWVhcj48UmVj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</w:fldData>
        </w:fldChar>
      </w:r>
      <w:r w:rsidR="006B6CED">
        <w:rPr>
          <w:rFonts w:cs="ScalaSansLF-Bold"/>
          <w:bCs/>
        </w:rPr>
        <w:instrText xml:space="preserve"> ADDIN EN.CITE </w:instrText>
      </w:r>
      <w:r w:rsidR="006B6CED">
        <w:rPr>
          <w:rFonts w:cs="ScalaSansLF-Bold"/>
          <w:bCs/>
        </w:rPr>
        <w:fldChar w:fldCharType="begin">
          <w:fldData xml:space="preserve">PEVuZE5vdGU+PENpdGU+PEF1dGhvcj5Eb25nPC9BdXRob3I+PFllYXI+MjAxNjwvWWVhcj48UmVj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</w:fldData>
        </w:fldChar>
      </w:r>
      <w:r w:rsidR="006B6CED">
        <w:rPr>
          <w:rFonts w:cs="ScalaSansLF-Bold"/>
          <w:bCs/>
        </w:rPr>
        <w:instrText xml:space="preserve"> ADDIN EN.CITE.DATA </w:instrText>
      </w:r>
      <w:r w:rsidR="006B6CED">
        <w:rPr>
          <w:rFonts w:cs="ScalaSansLF-Bold"/>
          <w:bCs/>
        </w:rPr>
      </w:r>
      <w:r w:rsidR="006B6CED">
        <w:rPr>
          <w:rFonts w:cs="ScalaSansLF-Bold"/>
          <w:bCs/>
        </w:rPr>
        <w:fldChar w:fldCharType="end"/>
      </w:r>
      <w:r w:rsidR="00517DD0">
        <w:rPr>
          <w:rFonts w:cs="ScalaSansLF-Bold"/>
          <w:bCs/>
        </w:rPr>
      </w:r>
      <w:r w:rsidR="00517DD0">
        <w:rPr>
          <w:rFonts w:cs="ScalaSansLF-Bold"/>
          <w:bCs/>
        </w:rPr>
        <w:fldChar w:fldCharType="separate"/>
      </w:r>
      <w:hyperlink w:anchor="_ENREF_48" w:tooltip="Wei, 2016 #62" w:history="1">
        <w:r w:rsidR="00C23356" w:rsidRPr="006B6CED">
          <w:rPr>
            <w:rFonts w:cs="ScalaSansLF-Bold"/>
            <w:bCs/>
            <w:noProof/>
            <w:vertAlign w:val="superscript"/>
          </w:rPr>
          <w:t>48</w:t>
        </w:r>
      </w:hyperlink>
      <w:r w:rsidR="006B6CED" w:rsidRPr="006B6CED">
        <w:rPr>
          <w:rFonts w:cs="ScalaSansLF-Bold"/>
          <w:bCs/>
          <w:noProof/>
          <w:vertAlign w:val="superscript"/>
        </w:rPr>
        <w:t xml:space="preserve">, </w:t>
      </w:r>
      <w:hyperlink w:anchor="_ENREF_49" w:tooltip="Yu, 2013 #61" w:history="1">
        <w:r w:rsidR="00C23356" w:rsidRPr="006B6CED">
          <w:rPr>
            <w:rFonts w:cs="ScalaSansLF-Bold"/>
            <w:bCs/>
            <w:noProof/>
            <w:vertAlign w:val="superscript"/>
          </w:rPr>
          <w:t>49</w:t>
        </w:r>
      </w:hyperlink>
      <w:r w:rsidR="006B6CED" w:rsidRPr="006B6CED">
        <w:rPr>
          <w:rFonts w:cs="ScalaSansLF-Bold"/>
          <w:bCs/>
          <w:noProof/>
          <w:vertAlign w:val="superscript"/>
        </w:rPr>
        <w:t xml:space="preserve">, </w:t>
      </w:r>
      <w:hyperlink w:anchor="_ENREF_98" w:tooltip="Dong, 2016 #63" w:history="1">
        <w:r w:rsidR="00C23356" w:rsidRPr="006B6CED">
          <w:rPr>
            <w:rFonts w:cs="ScalaSansLF-Bold"/>
            <w:bCs/>
            <w:noProof/>
            <w:vertAlign w:val="superscript"/>
          </w:rPr>
          <w:t>98</w:t>
        </w:r>
      </w:hyperlink>
      <w:r w:rsidR="00517DD0">
        <w:rPr>
          <w:rFonts w:cs="ScalaSansLF-Bold"/>
          <w:bCs/>
        </w:rPr>
        <w:fldChar w:fldCharType="end"/>
      </w:r>
      <w:hyperlink w:anchor="_ENREF_41" w:tooltip="Yu, 2013 #57" w:history="1"/>
      <w:r w:rsidR="001A200F">
        <w:rPr>
          <w:rFonts w:cs="ScalaSansLF-Bold"/>
          <w:bCs/>
        </w:rPr>
        <w:t xml:space="preserve"> </w:t>
      </w:r>
      <w:r w:rsidR="009741B7">
        <w:rPr>
          <w:rFonts w:cs="ScalaSansLF-Bold"/>
          <w:bCs/>
        </w:rPr>
        <w:t xml:space="preserve">Apart from </w:t>
      </w:r>
      <w:r w:rsidR="008F3280">
        <w:rPr>
          <w:rFonts w:cs="ScalaSansLF-Bold"/>
          <w:bCs/>
        </w:rPr>
        <w:t>the urge for anti-bacterial surfaces with faster killing and release mechanisms</w:t>
      </w:r>
      <w:r w:rsidR="00E97E94">
        <w:rPr>
          <w:rFonts w:cs="ScalaSansLF-Bold"/>
          <w:bCs/>
        </w:rPr>
        <w:t xml:space="preserve"> that can be performed over large number of times, </w:t>
      </w:r>
      <w:r w:rsidR="001A29A4">
        <w:rPr>
          <w:rFonts w:cs="ScalaSansLF-Bold"/>
          <w:bCs/>
        </w:rPr>
        <w:t>their broad</w:t>
      </w:r>
      <w:r w:rsidR="00A2760A">
        <w:rPr>
          <w:rFonts w:cs="ScalaSansLF-Bold"/>
          <w:bCs/>
        </w:rPr>
        <w:t>er</w:t>
      </w:r>
      <w:r w:rsidR="001A29A4">
        <w:rPr>
          <w:rFonts w:cs="ScalaSansLF-Bold"/>
          <w:bCs/>
        </w:rPr>
        <w:t xml:space="preserve"> application is </w:t>
      </w:r>
      <w:r w:rsidR="00A2760A">
        <w:rPr>
          <w:rFonts w:cs="ScalaSansLF-Bold"/>
          <w:bCs/>
        </w:rPr>
        <w:t xml:space="preserve">hampered by </w:t>
      </w:r>
      <w:r w:rsidR="00407EE9">
        <w:rPr>
          <w:rFonts w:cs="ScalaSansLF-Bold"/>
          <w:bCs/>
        </w:rPr>
        <w:t>limited biocompatibility and requirement for multi-step fabrication procedures.</w:t>
      </w:r>
      <w:r w:rsidR="003E3DE7">
        <w:rPr>
          <w:rFonts w:cs="ScalaSansLF-Bold"/>
          <w:bCs/>
        </w:rPr>
        <w:t xml:space="preserve"> </w:t>
      </w:r>
    </w:p>
    <w:p w14:paraId="4A4A31ED" w14:textId="01173E1D" w:rsidR="008C0B79" w:rsidRDefault="0066588C" w:rsidP="00274E2F">
      <w:pPr>
        <w:autoSpaceDE w:val="0"/>
        <w:autoSpaceDN w:val="0"/>
        <w:adjustRightInd w:val="0"/>
        <w:spacing w:after="0" w:line="480" w:lineRule="auto"/>
        <w:ind w:firstLine="720"/>
        <w:jc w:val="both"/>
        <w:rPr>
          <w:rFonts w:cs="ScalaSansLF-Bold"/>
          <w:bCs/>
        </w:rPr>
      </w:pPr>
      <w:r>
        <w:rPr>
          <w:rFonts w:cs="ScalaSansLF-Bold"/>
          <w:bCs/>
        </w:rPr>
        <w:t xml:space="preserve">While different stimuli-responsive-based concepts have been investigated to prevent bacterial adhesion and biofilm formation, the long-term control is still out of reach. </w:t>
      </w:r>
      <w:r w:rsidR="00DA6430">
        <w:rPr>
          <w:rFonts w:cs="ScalaSansLF-Bold"/>
          <w:bCs/>
        </w:rPr>
        <w:t>The challenges to achieve it depend on</w:t>
      </w:r>
      <w:r w:rsidR="00DA6430" w:rsidRPr="00DA6430">
        <w:rPr>
          <w:rFonts w:cs="ScalaSansLF-Bold"/>
          <w:bCs/>
        </w:rPr>
        <w:t xml:space="preserve"> the extent to which </w:t>
      </w:r>
      <w:r w:rsidR="000F7945">
        <w:rPr>
          <w:rFonts w:cs="ScalaSansLF-Bold"/>
          <w:bCs/>
        </w:rPr>
        <w:t xml:space="preserve">effective dynamic properties can be maintained in the designed materials when those are exposed to </w:t>
      </w:r>
      <w:r w:rsidR="008065B2">
        <w:rPr>
          <w:rFonts w:cs="ScalaSansLF-Bold"/>
          <w:bCs/>
        </w:rPr>
        <w:t xml:space="preserve">the </w:t>
      </w:r>
      <w:r w:rsidR="008065B2" w:rsidRPr="008065B2">
        <w:rPr>
          <w:rFonts w:cs="ScalaSansLF-Bold"/>
          <w:bCs/>
        </w:rPr>
        <w:t xml:space="preserve">complex regulatory network systems </w:t>
      </w:r>
      <w:r w:rsidR="008065B2">
        <w:rPr>
          <w:rFonts w:cs="ScalaSansLF-Bold"/>
          <w:bCs/>
        </w:rPr>
        <w:t xml:space="preserve">in </w:t>
      </w:r>
      <w:r w:rsidR="000F7945">
        <w:rPr>
          <w:rFonts w:cs="ScalaSansLF-Bold"/>
          <w:bCs/>
        </w:rPr>
        <w:t>bacteria and their secreted compounds.</w:t>
      </w:r>
      <w:r w:rsidR="008065B2">
        <w:rPr>
          <w:rFonts w:cs="ScalaSansLF-Bold"/>
          <w:bCs/>
        </w:rPr>
        <w:t xml:space="preserve"> </w:t>
      </w:r>
      <w:r w:rsidR="00E262EB">
        <w:rPr>
          <w:rFonts w:cs="ScalaSansLF-Bold"/>
          <w:bCs/>
        </w:rPr>
        <w:t xml:space="preserve">This points to the importance of </w:t>
      </w:r>
      <w:r w:rsidR="00546681">
        <w:rPr>
          <w:rFonts w:cs="ScalaSansLF-Bold"/>
          <w:bCs/>
        </w:rPr>
        <w:t xml:space="preserve">establishing design rules </w:t>
      </w:r>
      <w:r w:rsidR="00BD2FB1" w:rsidRPr="00BD2FB1">
        <w:t>based on</w:t>
      </w:r>
      <w:r w:rsidR="00BD2FB1">
        <w:t xml:space="preserve"> our </w:t>
      </w:r>
      <w:r w:rsidR="00BD2FB1">
        <w:rPr>
          <w:rFonts w:cs="ScalaSansLF-Bold"/>
          <w:bCs/>
        </w:rPr>
        <w:t>understanding of sensing mechanisms and downstream cellular responses in bacteria.</w:t>
      </w:r>
      <w:r w:rsidR="00E45C20">
        <w:rPr>
          <w:rFonts w:cs="ScalaSansLF-Bold"/>
          <w:bCs/>
        </w:rPr>
        <w:t xml:space="preserve"> </w:t>
      </w:r>
      <w:r w:rsidR="0042627B">
        <w:rPr>
          <w:rFonts w:cs="ScalaSansLF-Bold"/>
          <w:bCs/>
        </w:rPr>
        <w:t>Therefore, t</w:t>
      </w:r>
      <w:r w:rsidR="00A479A6">
        <w:rPr>
          <w:rFonts w:cs="ScalaSansLF-Bold"/>
          <w:bCs/>
        </w:rPr>
        <w:t xml:space="preserve">he </w:t>
      </w:r>
      <w:r w:rsidR="00E45C20" w:rsidRPr="00E45C20">
        <w:rPr>
          <w:rFonts w:cs="ScalaSansLF-Bold"/>
          <w:bCs/>
        </w:rPr>
        <w:t>knowledge being generated</w:t>
      </w:r>
      <w:r w:rsidR="00E9255B">
        <w:rPr>
          <w:rFonts w:cs="ScalaSansLF-Bold"/>
          <w:bCs/>
        </w:rPr>
        <w:t xml:space="preserve"> in </w:t>
      </w:r>
      <w:r w:rsidR="001774B5">
        <w:rPr>
          <w:rFonts w:cs="ScalaSansLF-Bold"/>
          <w:bCs/>
        </w:rPr>
        <w:t>bacterial sensing mechanisms</w:t>
      </w:r>
      <w:hyperlink w:anchor="_ENREF_99" w:tooltip="Gushchin, 2017 #102" w:history="1">
        <w:r w:rsidR="00C23356">
          <w:rPr>
            <w:rFonts w:cs="ScalaSansLF-Bold"/>
            <w:bCs/>
          </w:rPr>
          <w:fldChar w:fldCharType="begin">
            <w:fldData xml:space="preserve">PEVuZE5vdGU+PENpdGU+PEF1dGhvcj5HdXNoY2hpbjwvQXV0aG9yPjxZZWFyPjIwMTc8L1llYXI+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</w:fldData>
          </w:fldChar>
        </w:r>
        <w:r w:rsidR="00C23356">
          <w:rPr>
            <w:rFonts w:cs="ScalaSansLF-Bold"/>
            <w:bCs/>
          </w:rPr>
          <w:instrText xml:space="preserve"> ADDIN EN.CITE </w:instrText>
        </w:r>
        <w:r w:rsidR="00C23356">
          <w:rPr>
            <w:rFonts w:cs="ScalaSansLF-Bold"/>
            <w:bCs/>
          </w:rPr>
          <w:fldChar w:fldCharType="begin">
            <w:fldData xml:space="preserve">PEVuZE5vdGU+PENpdGU+PEF1dGhvcj5HdXNoY2hpbjwvQXV0aG9yPjxZZWFyPjIwMTc8L1llYXI+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</w:fldData>
          </w:fldChar>
        </w:r>
        <w:r w:rsidR="00C23356">
          <w:rPr>
            <w:rFonts w:cs="ScalaSansLF-Bold"/>
            <w:bCs/>
          </w:rPr>
          <w:instrText xml:space="preserve"> ADDIN EN.CITE.DATA </w:instrText>
        </w:r>
        <w:r w:rsidR="00C23356">
          <w:rPr>
            <w:rFonts w:cs="ScalaSansLF-Bold"/>
            <w:bCs/>
          </w:rPr>
        </w:r>
        <w:r w:rsidR="00C23356">
          <w:rPr>
            <w:rFonts w:cs="ScalaSansLF-Bold"/>
            <w:bCs/>
          </w:rPr>
          <w:fldChar w:fldCharType="end"/>
        </w:r>
        <w:r w:rsidR="00C23356">
          <w:rPr>
            <w:rFonts w:cs="ScalaSansLF-Bold"/>
            <w:bCs/>
          </w:rPr>
        </w:r>
        <w:r w:rsidR="00C23356">
          <w:rPr>
            <w:rFonts w:cs="ScalaSansLF-Bold"/>
            <w:bCs/>
          </w:rPr>
          <w:fldChar w:fldCharType="separate"/>
        </w:r>
        <w:r w:rsidR="00C23356" w:rsidRPr="00A479A6">
          <w:rPr>
            <w:rFonts w:cs="ScalaSansLF-Bold"/>
            <w:bCs/>
            <w:noProof/>
            <w:vertAlign w:val="superscript"/>
          </w:rPr>
          <w:t>99-101</w:t>
        </w:r>
        <w:r w:rsidR="00C23356">
          <w:rPr>
            <w:rFonts w:cs="ScalaSansLF-Bold"/>
            <w:bCs/>
          </w:rPr>
          <w:fldChar w:fldCharType="end"/>
        </w:r>
      </w:hyperlink>
      <w:r w:rsidR="00A479A6">
        <w:rPr>
          <w:rFonts w:cs="ScalaSansLF-Bold"/>
          <w:bCs/>
        </w:rPr>
        <w:t xml:space="preserve"> should </w:t>
      </w:r>
      <w:r w:rsidR="003254C6">
        <w:rPr>
          <w:rFonts w:cs="ScalaSansLF-Bold"/>
          <w:bCs/>
        </w:rPr>
        <w:t xml:space="preserve">play a more central role in guiding the </w:t>
      </w:r>
      <w:r w:rsidR="00715311">
        <w:rPr>
          <w:rFonts w:cs="ScalaSansLF-Bold"/>
          <w:bCs/>
        </w:rPr>
        <w:t xml:space="preserve">future </w:t>
      </w:r>
      <w:r w:rsidR="003254C6">
        <w:rPr>
          <w:rFonts w:cs="ScalaSansLF-Bold"/>
          <w:bCs/>
        </w:rPr>
        <w:t>design of high performance anti-fouling materials.</w:t>
      </w:r>
    </w:p>
    <w:p w14:paraId="550C1331" w14:textId="77777777" w:rsidR="004D27D5" w:rsidRDefault="004D27D5" w:rsidP="004D27D5">
      <w:pPr>
        <w:keepNext/>
        <w:jc w:val="center"/>
      </w:pPr>
      <w:r>
        <w:rPr>
          <w:noProof/>
          <w:lang w:eastAsia="en-GB"/>
        </w:rPr>
        <w:lastRenderedPageBreak/>
        <w:drawing>
          <wp:inline distT="0" distB="0" distL="0" distR="0" wp14:anchorId="6F35F0D4" wp14:editId="0364E423">
            <wp:extent cx="5400040" cy="3250565"/>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 6.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00040" cy="3250565"/>
                    </a:xfrm>
                    <a:prstGeom prst="rect">
                      <a:avLst/>
                    </a:prstGeom>
                  </pic:spPr>
                </pic:pic>
              </a:graphicData>
            </a:graphic>
          </wp:inline>
        </w:drawing>
      </w:r>
    </w:p>
    <w:p w14:paraId="4B49254D" w14:textId="77777777" w:rsidR="004D27D5" w:rsidRPr="00EF0AA0" w:rsidRDefault="004D27D5" w:rsidP="004D27D5">
      <w:pPr>
        <w:pStyle w:val="Caption"/>
        <w:jc w:val="both"/>
      </w:pPr>
      <w:r w:rsidRPr="00EF0AA0">
        <w:t xml:space="preserve">Figure </w:t>
      </w:r>
      <w:r>
        <w:t>7</w:t>
      </w:r>
      <w:r w:rsidRPr="00EF0AA0">
        <w:t xml:space="preserve"> - </w:t>
      </w:r>
      <w:r w:rsidR="003C6194">
        <w:rPr>
          <w:b w:val="0"/>
        </w:rPr>
        <w:t>Representation of different approaches to</w:t>
      </w:r>
      <w:r w:rsidRPr="00EF0AA0">
        <w:rPr>
          <w:b w:val="0"/>
        </w:rPr>
        <w:t xml:space="preserve"> control bacterial adhesion. </w:t>
      </w:r>
      <w:r w:rsidRPr="00EF0AA0">
        <w:t>(A)</w:t>
      </w:r>
      <w:r w:rsidRPr="00EF0AA0">
        <w:rPr>
          <w:b w:val="0"/>
        </w:rPr>
        <w:t xml:space="preserve"> The applied voltage at the gold substrate repeals the anionic head group, allowing bacterial adhesion, or attracts it</w:t>
      </w:r>
      <w:r w:rsidR="003C6194">
        <w:rPr>
          <w:b w:val="0"/>
        </w:rPr>
        <w:t xml:space="preserve"> to the surface</w:t>
      </w:r>
      <w:r w:rsidRPr="00EF0AA0">
        <w:rPr>
          <w:b w:val="0"/>
        </w:rPr>
        <w:t xml:space="preserve">, forcing the bacteria out of the surface. </w:t>
      </w:r>
      <w:r w:rsidRPr="00EF0AA0">
        <w:t>(B)</w:t>
      </w:r>
      <w:r w:rsidRPr="00EF0AA0">
        <w:rPr>
          <w:b w:val="0"/>
        </w:rPr>
        <w:t xml:space="preserve"> The PDMS surface treated with simultaneous O</w:t>
      </w:r>
      <w:r w:rsidRPr="00EF0AA0">
        <w:rPr>
          <w:b w:val="0"/>
          <w:vertAlign w:val="subscript"/>
        </w:rPr>
        <w:t>2</w:t>
      </w:r>
      <w:r w:rsidRPr="00EF0AA0">
        <w:rPr>
          <w:b w:val="0"/>
        </w:rPr>
        <w:t xml:space="preserve"> plasma and uniaxial stretching forms permanent wrinkles t</w:t>
      </w:r>
      <w:r w:rsidR="003C6194">
        <w:rPr>
          <w:b w:val="0"/>
        </w:rPr>
        <w:t>hat under dynamic strain induce</w:t>
      </w:r>
      <w:r w:rsidRPr="00EF0AA0">
        <w:rPr>
          <w:b w:val="0"/>
        </w:rPr>
        <w:t xml:space="preserve"> biofilm reduction. </w:t>
      </w:r>
      <w:r w:rsidRPr="00EF0AA0">
        <w:t>(C)</w:t>
      </w:r>
      <w:r w:rsidR="003C6194">
        <w:rPr>
          <w:b w:val="0"/>
        </w:rPr>
        <w:t xml:space="preserve"> The pH-responsive PMMA </w:t>
      </w:r>
      <w:r w:rsidRPr="00EF0AA0">
        <w:rPr>
          <w:b w:val="0"/>
        </w:rPr>
        <w:t xml:space="preserve">under acidic conditions allows the anti-bacterial lysozome </w:t>
      </w:r>
      <w:r>
        <w:rPr>
          <w:b w:val="0"/>
        </w:rPr>
        <w:t>ab</w:t>
      </w:r>
      <w:r w:rsidRPr="00EF0AA0">
        <w:rPr>
          <w:b w:val="0"/>
        </w:rPr>
        <w:t>sorption in the interstitial spaces, while under neutral pH the deprotonated carboxilic acids release the ly</w:t>
      </w:r>
      <w:r w:rsidR="003C6194">
        <w:rPr>
          <w:b w:val="0"/>
        </w:rPr>
        <w:t>sozome, killing the bacteria. Under</w:t>
      </w:r>
      <w:r w:rsidRPr="00EF0AA0">
        <w:rPr>
          <w:b w:val="0"/>
        </w:rPr>
        <w:t xml:space="preserve"> basic pH</w:t>
      </w:r>
      <w:r w:rsidR="003C6194">
        <w:rPr>
          <w:b w:val="0"/>
        </w:rPr>
        <w:t xml:space="preserve"> conditions,</w:t>
      </w:r>
      <w:r w:rsidRPr="00EF0AA0">
        <w:rPr>
          <w:b w:val="0"/>
        </w:rPr>
        <w:t xml:space="preserve"> the full deprotonated PMMA </w:t>
      </w:r>
      <w:r w:rsidR="003C6194" w:rsidRPr="00EF0AA0">
        <w:rPr>
          <w:b w:val="0"/>
        </w:rPr>
        <w:t>becomes</w:t>
      </w:r>
      <w:r w:rsidR="003C6194">
        <w:rPr>
          <w:b w:val="0"/>
        </w:rPr>
        <w:t xml:space="preserve"> hydrophilic, resulting in the release of</w:t>
      </w:r>
      <w:r w:rsidRPr="00EF0AA0">
        <w:rPr>
          <w:b w:val="0"/>
        </w:rPr>
        <w:t xml:space="preserve"> dead bacteria.</w:t>
      </w:r>
    </w:p>
    <w:p w14:paraId="5028E765" w14:textId="77777777" w:rsidR="00DC42B9" w:rsidRPr="00116E1D" w:rsidRDefault="004213AC" w:rsidP="00116E1D">
      <w:pPr>
        <w:pStyle w:val="articlebodyabstracttext"/>
        <w:spacing w:before="0" w:beforeAutospacing="0" w:after="0" w:afterAutospacing="0" w:line="360" w:lineRule="auto"/>
        <w:ind w:firstLine="720"/>
        <w:jc w:val="both"/>
        <w:rPr>
          <w:rFonts w:ascii="Helvetica" w:hAnsi="Helvetica"/>
          <w:color w:val="000000" w:themeColor="text1"/>
          <w:sz w:val="21"/>
          <w:szCs w:val="21"/>
        </w:rPr>
      </w:pPr>
      <w:r>
        <w:rPr>
          <w:rFonts w:asciiTheme="minorHAnsi" w:hAnsiTheme="minorHAnsi"/>
          <w:color w:val="000000" w:themeColor="text1"/>
          <w:sz w:val="22"/>
          <w:szCs w:val="22"/>
        </w:rPr>
        <w:tab/>
      </w:r>
    </w:p>
    <w:p w14:paraId="1667C913" w14:textId="2CF7C0F7" w:rsidR="008708D7" w:rsidRDefault="00231DBD" w:rsidP="008708D7">
      <w:pPr>
        <w:pStyle w:val="articlebodyabstracttext"/>
        <w:spacing w:before="0" w:beforeAutospacing="0" w:after="0" w:afterAutospacing="0" w:line="480" w:lineRule="auto"/>
        <w:jc w:val="both"/>
        <w:rPr>
          <w:rFonts w:ascii="Helvetica" w:hAnsi="Helvetica"/>
          <w:b/>
          <w:color w:val="000000"/>
          <w:sz w:val="21"/>
          <w:szCs w:val="21"/>
        </w:rPr>
      </w:pPr>
      <w:r>
        <w:rPr>
          <w:rFonts w:ascii="Helvetica" w:hAnsi="Helvetica"/>
          <w:b/>
          <w:color w:val="000000"/>
          <w:sz w:val="21"/>
          <w:szCs w:val="21"/>
        </w:rPr>
        <w:t>8</w:t>
      </w:r>
      <w:r w:rsidR="008708D7">
        <w:rPr>
          <w:rFonts w:ascii="Helvetica" w:hAnsi="Helvetica"/>
          <w:b/>
          <w:color w:val="000000"/>
          <w:sz w:val="21"/>
          <w:szCs w:val="21"/>
        </w:rPr>
        <w:t>. Summary and outlook</w:t>
      </w:r>
    </w:p>
    <w:p w14:paraId="269995F3" w14:textId="77777777" w:rsidR="00A46206" w:rsidRDefault="00A46206" w:rsidP="00FA5A1E">
      <w:pPr>
        <w:pStyle w:val="articlebodyabstracttext"/>
        <w:spacing w:before="0" w:beforeAutospacing="0" w:after="0" w:afterAutospacing="0" w:line="480" w:lineRule="auto"/>
        <w:jc w:val="both"/>
        <w:rPr>
          <w:rFonts w:ascii="Arial" w:hAnsi="Arial" w:cs="Arial"/>
          <w:color w:val="545454"/>
          <w:shd w:val="clear" w:color="auto" w:fill="FFFFFF"/>
        </w:rPr>
      </w:pPr>
    </w:p>
    <w:p w14:paraId="6D1A6005" w14:textId="43FB5DE7" w:rsidR="00565804" w:rsidRPr="00B03F1B" w:rsidRDefault="001D07AC" w:rsidP="00B03F1B">
      <w:pPr>
        <w:spacing w:after="0" w:line="480" w:lineRule="auto"/>
        <w:ind w:firstLine="450"/>
        <w:jc w:val="both"/>
        <w:rPr>
          <w:rFonts w:cs="Helvetica"/>
        </w:rPr>
      </w:pPr>
      <w:r w:rsidRPr="00B30A16">
        <w:rPr>
          <w:rFonts w:cs="Helvetica"/>
        </w:rPr>
        <w:t>Controlling the interfacial chemical and physical prop</w:t>
      </w:r>
      <w:r>
        <w:rPr>
          <w:rFonts w:cs="Helvetica"/>
        </w:rPr>
        <w:t xml:space="preserve">erties to modulate biomolecule </w:t>
      </w:r>
      <w:r w:rsidR="00B03F1B">
        <w:rPr>
          <w:rFonts w:cs="Helvetica"/>
        </w:rPr>
        <w:t>capture</w:t>
      </w:r>
      <w:r>
        <w:rPr>
          <w:rFonts w:cs="Helvetica"/>
        </w:rPr>
        <w:t xml:space="preserve"> and release processes at engineered interfaces form</w:t>
      </w:r>
      <w:r w:rsidR="00B03F1B">
        <w:rPr>
          <w:rFonts w:cs="Helvetica"/>
        </w:rPr>
        <w:t>s</w:t>
      </w:r>
      <w:r>
        <w:rPr>
          <w:rFonts w:cs="Helvetica"/>
        </w:rPr>
        <w:t xml:space="preserve"> </w:t>
      </w:r>
      <w:r w:rsidR="00793870">
        <w:rPr>
          <w:rFonts w:cs="Helvetica"/>
        </w:rPr>
        <w:t>a crucial</w:t>
      </w:r>
      <w:r>
        <w:rPr>
          <w:rFonts w:cs="Helvetica"/>
        </w:rPr>
        <w:t xml:space="preserve"> fo</w:t>
      </w:r>
      <w:r w:rsidR="00B03F1B">
        <w:rPr>
          <w:rFonts w:cs="Helvetica"/>
        </w:rPr>
        <w:t xml:space="preserve">undation for the development of </w:t>
      </w:r>
      <w:r w:rsidR="00530BCD">
        <w:rPr>
          <w:rFonts w:cs="Helvetica"/>
        </w:rPr>
        <w:t>on-demand biosensors</w:t>
      </w:r>
      <w:r w:rsidR="00793870">
        <w:rPr>
          <w:rFonts w:cs="Helvetica"/>
        </w:rPr>
        <w:t xml:space="preserve">, </w:t>
      </w:r>
      <w:r>
        <w:rPr>
          <w:rFonts w:cs="Helvetica"/>
        </w:rPr>
        <w:t>high-performance</w:t>
      </w:r>
      <w:r w:rsidR="00B03F1B">
        <w:rPr>
          <w:rFonts w:cs="Helvetica"/>
        </w:rPr>
        <w:t xml:space="preserve"> delivery </w:t>
      </w:r>
      <w:r w:rsidR="00793870">
        <w:rPr>
          <w:rFonts w:cs="Helvetica"/>
        </w:rPr>
        <w:t xml:space="preserve">systems </w:t>
      </w:r>
      <w:r w:rsidR="00B03F1B">
        <w:rPr>
          <w:rFonts w:cs="Helvetica"/>
        </w:rPr>
        <w:t xml:space="preserve">and </w:t>
      </w:r>
      <w:r w:rsidR="00530BCD" w:rsidRPr="00530BCD">
        <w:rPr>
          <w:rFonts w:cs="Helvetica"/>
        </w:rPr>
        <w:t xml:space="preserve">bioseparation </w:t>
      </w:r>
      <w:r w:rsidR="00793870">
        <w:rPr>
          <w:rFonts w:cs="Helvetica"/>
        </w:rPr>
        <w:t>platforms</w:t>
      </w:r>
      <w:r>
        <w:rPr>
          <w:rFonts w:cs="Helvetica"/>
        </w:rPr>
        <w:t xml:space="preserve">. </w:t>
      </w:r>
      <w:r w:rsidR="00B03F1B">
        <w:rPr>
          <w:rFonts w:cs="Helvetica"/>
        </w:rPr>
        <w:t>Stimuli-responsive capabilities are also opening the door to</w:t>
      </w:r>
      <w:r w:rsidR="00C03C99">
        <w:rPr>
          <w:rFonts w:cs="Helvetica"/>
        </w:rPr>
        <w:t xml:space="preserve"> the</w:t>
      </w:r>
      <w:r w:rsidR="00B03F1B">
        <w:rPr>
          <w:rFonts w:cs="Helvetica"/>
        </w:rPr>
        <w:t xml:space="preserve"> development of highly complex bioelectrocatalytic systems</w:t>
      </w:r>
      <w:r w:rsidR="00B03F1B" w:rsidRPr="00FB5171">
        <w:rPr>
          <w:rFonts w:cs="Helvetica"/>
        </w:rPr>
        <w:t>,</w:t>
      </w:r>
      <w:hyperlink w:anchor="_ENREF_9" w:tooltip="Parlak, 2016 #30" w:history="1">
        <w:r w:rsidR="00C23356" w:rsidRPr="00FB5171">
          <w:fldChar w:fldCharType="begin"/>
        </w:r>
        <w:r w:rsidR="00C23356">
          <w:instrText xml:space="preserve"> ADDIN EN.CITE &lt;EndNote&gt;&lt;Cite&gt;&lt;Author&gt;Parlak&lt;/Author&gt;&lt;Year&gt;2016&lt;/Year&gt;&lt;RecNum&gt;30&lt;/RecNum&gt;&lt;DisplayText&gt;&lt;style face="superscript"&gt;9&lt;/style&gt;&lt;/DisplayText&gt;&lt;record&gt;&lt;rec-number&gt;30&lt;/rec-number&gt;&lt;foreign-keys&gt;&lt;key app="EN" db-id="9atvsvst3zdwxmep5rzpds2c0teve2rp0ra0"&gt;30&lt;/key&gt;&lt;/foreign-keys&gt;&lt;ref-type name="Journal Article"&gt;17&lt;/ref-type&gt;&lt;contributors&gt;&lt;authors&gt;&lt;author&gt;Parlak, O.&lt;/author&gt;&lt;author&gt;Beyazit, S.&lt;/author&gt;&lt;author&gt;Tse-Sum-Bui, B.&lt;/author&gt;&lt;author&gt;Haupt, K.&lt;/author&gt;&lt;author&gt;Turnera, A. P. F. &lt;/author&gt;&lt;author&gt;Tiwari, A.&lt;/author&gt;&lt;/authors&gt;&lt;/contributors&gt;&lt;titles&gt;&lt;title&gt;Programmable bioelectronics in a stimuli-encoded 3D graphene interface&lt;/title&gt;&lt;secondary-title&gt;Nanoscale&lt;/secondary-title&gt;&lt;alt-title&gt;Nanoscale&lt;/alt-title&gt;&lt;/titles&gt;&lt;periodical&gt;&lt;full-title&gt;Nanoscale&lt;/full-title&gt;&lt;/periodical&gt;&lt;alt-periodical&gt;&lt;full-title&gt;Nanoscale&lt;/full-title&gt;&lt;/alt-periodical&gt;&lt;pages&gt;9976-9981&lt;/pages&gt;&lt;volume&gt;8&lt;/volume&gt;&lt;dates&gt;&lt;year&gt;2016&lt;/year&gt;&lt;/dates&gt;&lt;urls&gt;&lt;/urls&gt;&lt;/record&gt;&lt;/Cite&gt;&lt;/EndNote&gt;</w:instrText>
        </w:r>
        <w:r w:rsidR="00C23356" w:rsidRPr="00FB5171">
          <w:fldChar w:fldCharType="separate"/>
        </w:r>
        <w:r w:rsidR="00C23356" w:rsidRPr="00B43ECE">
          <w:rPr>
            <w:noProof/>
            <w:vertAlign w:val="superscript"/>
          </w:rPr>
          <w:t>9</w:t>
        </w:r>
        <w:r w:rsidR="00C23356" w:rsidRPr="00FB5171">
          <w:fldChar w:fldCharType="end"/>
        </w:r>
      </w:hyperlink>
      <w:r w:rsidR="00B03F1B">
        <w:rPr>
          <w:rFonts w:cs="Helvetica"/>
        </w:rPr>
        <w:t xml:space="preserve"> which are highly valuable for various technological applications and further our understanding of fundamental biocatalytic processes. </w:t>
      </w:r>
      <w:r w:rsidR="00C03C99">
        <w:rPr>
          <w:rFonts w:cs="Helvetica"/>
        </w:rPr>
        <w:t xml:space="preserve">The </w:t>
      </w:r>
      <w:r w:rsidR="00C03C99">
        <w:rPr>
          <w:color w:val="000000"/>
        </w:rPr>
        <w:t>d</w:t>
      </w:r>
      <w:r w:rsidR="00565804">
        <w:rPr>
          <w:color w:val="000000"/>
        </w:rPr>
        <w:t xml:space="preserve">evelopment of dynamic surfaces to control cell adhesion and detachment </w:t>
      </w:r>
      <w:r w:rsidR="001B7A5A">
        <w:rPr>
          <w:color w:val="000000"/>
        </w:rPr>
        <w:t xml:space="preserve">is paving </w:t>
      </w:r>
      <w:r w:rsidR="00565804">
        <w:rPr>
          <w:color w:val="000000"/>
        </w:rPr>
        <w:t>the way for the design of cell culture supports in cell sheet engineering without the need for harsh cell releasing methods, such as enzymatic digestion or mechanical manipulation.</w:t>
      </w:r>
      <w:r w:rsidR="00FB5171" w:rsidRPr="008A259F">
        <w:fldChar w:fldCharType="begin">
          <w:fldData xml:space="preserve">PEVuZE5vdGU+PENpdGU+PEF1dGhvcj5IaXJvc2U8L0F1dGhvcj48WWVhcj4yMDAwPC9ZZWFyPjxS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</w:fldData>
        </w:fldChar>
      </w:r>
      <w:r w:rsidR="006B6CED">
        <w:instrText xml:space="preserve"> ADDIN EN.CITE </w:instrText>
      </w:r>
      <w:r w:rsidR="006B6CED">
        <w:fldChar w:fldCharType="begin">
          <w:fldData xml:space="preserve">PEVuZE5vdGU+PENpdGU+PEF1dGhvcj5IaXJvc2U8L0F1dGhvcj48WWVhcj4yMDAwPC9ZZWFyPjxS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</w:fldData>
        </w:fldChar>
      </w:r>
      <w:r w:rsidR="006B6CED">
        <w:instrText xml:space="preserve"> ADDIN EN.CITE.DATA </w:instrText>
      </w:r>
      <w:r w:rsidR="006B6CED">
        <w:fldChar w:fldCharType="end"/>
      </w:r>
      <w:r w:rsidR="00FB5171" w:rsidRPr="008A259F">
        <w:fldChar w:fldCharType="separate"/>
      </w:r>
      <w:hyperlink w:anchor="_ENREF_83" w:tooltip="Hirose, 2000 #122" w:history="1">
        <w:r w:rsidR="00C23356" w:rsidRPr="006B6CED">
          <w:rPr>
            <w:noProof/>
            <w:vertAlign w:val="superscript"/>
          </w:rPr>
          <w:t>83</w:t>
        </w:r>
      </w:hyperlink>
      <w:r w:rsidR="006B6CED" w:rsidRPr="006B6CED">
        <w:rPr>
          <w:noProof/>
          <w:vertAlign w:val="superscript"/>
        </w:rPr>
        <w:t xml:space="preserve">, </w:t>
      </w:r>
      <w:hyperlink w:anchor="_ENREF_84" w:tooltip="Yamato, 2002 #86" w:history="1">
        <w:r w:rsidR="00C23356" w:rsidRPr="006B6CED">
          <w:rPr>
            <w:noProof/>
            <w:vertAlign w:val="superscript"/>
          </w:rPr>
          <w:t>84</w:t>
        </w:r>
      </w:hyperlink>
      <w:r w:rsidR="00FB5171" w:rsidRPr="008A259F">
        <w:fldChar w:fldCharType="end"/>
      </w:r>
      <w:r w:rsidR="00FB5171" w:rsidRPr="008A259F">
        <w:t xml:space="preserve"> </w:t>
      </w:r>
      <w:r w:rsidR="00565804">
        <w:rPr>
          <w:color w:val="000000"/>
        </w:rPr>
        <w:t xml:space="preserve"> </w:t>
      </w:r>
      <w:r w:rsidR="003876D7">
        <w:rPr>
          <w:color w:val="000000"/>
        </w:rPr>
        <w:t>In addition to</w:t>
      </w:r>
      <w:r w:rsidR="00565804">
        <w:rPr>
          <w:color w:val="000000"/>
        </w:rPr>
        <w:t xml:space="preserve"> the impact in the production of cell sheets that can be used to repair or regenerate tissue, material surfaces with the capability to </w:t>
      </w:r>
      <w:r w:rsidR="00565804">
        <w:rPr>
          <w:color w:val="000000"/>
        </w:rPr>
        <w:lastRenderedPageBreak/>
        <w:t>dynamically modulate cell attachment and detachment are finding utility in the realms of cell enrichment and isolation for downstream detection of diseases</w:t>
      </w:r>
      <w:hyperlink w:anchor="_ENREF_31" w:tooltip="Liu, 2013 #20" w:history="1">
        <w:r w:rsidR="00C23356">
          <w:rPr>
            <w:color w:val="000000"/>
          </w:rPr>
          <w:fldChar w:fldCharType="begin"/>
        </w:r>
        <w:r w:rsidR="00C23356">
          <w:rPr>
            <w:color w:val="000000"/>
          </w:rPr>
          <w:instrText xml:space="preserve"> ADDIN EN.CITE &lt;EndNote&gt;&lt;Cite&gt;&lt;Author&gt;Liu&lt;/Author&gt;&lt;Year&gt;2013&lt;/Year&gt;&lt;RecNum&gt;20&lt;/RecNum&gt;&lt;DisplayText&gt;&lt;style face="superscript"&gt;31&lt;/style&gt;&lt;/DisplayText&gt;&lt;record&gt;&lt;rec-number&gt;20&lt;/rec-number&gt;&lt;foreign-keys&gt;&lt;key app="EN" db-id="9atvsvst3zdwxmep5rzpds2c0teve2rp0ra0"&gt;20&lt;/key&gt;&lt;/foreign-keys&gt;&lt;ref-type name="Journal Article"&gt;17&lt;/ref-type&gt;&lt;contributors&gt;&lt;authors&gt;&lt;author&gt;Liu, H. L.&lt;/author&gt;&lt;author&gt;Liu, X. L.&lt;/author&gt;&lt;author&gt;Meng, J. X.&lt;/author&gt;&lt;author&gt;Zhang, P. C.&lt;/author&gt;&lt;author&gt;Yang, G.&lt;/author&gt;&lt;author&gt;Su, B.&lt;/author&gt;&lt;author&gt;Sun, K.&lt;/author&gt;&lt;author&gt;Chen, L.&lt;/author&gt;&lt;author&gt;Han, D.&lt;/author&gt;&lt;author&gt;Wang, S. T.&lt;/author&gt;&lt;author&gt;Jiang, L.&lt;/author&gt;&lt;/authors&gt;&lt;/contributors&gt;&lt;titles&gt;&lt;title&gt;Hydrophobic Interaction-Mediated Capture and Release of Cancer Cells on Thermoresponsive Nanostructured Surfaces&lt;/title&gt;&lt;secondary-title&gt;Advanced Materials&lt;/secondary-title&gt;&lt;alt-title&gt;Adv. Mater.&lt;/alt-title&gt;&lt;/titles&gt;&lt;periodical&gt;&lt;full-title&gt;Advanced Materials&lt;/full-title&gt;&lt;abbr-1&gt;Adv. Mater.&lt;/abbr-1&gt;&lt;/periodical&gt;&lt;alt-periodical&gt;&lt;full-title&gt;Advanced Materials&lt;/full-title&gt;&lt;abbr-1&gt;Adv. Mater.&lt;/abbr-1&gt;&lt;/alt-periodical&gt;&lt;pages&gt;922-927&lt;/pages&gt;&lt;volume&gt;25&lt;/volume&gt;&lt;number&gt;6&lt;/number&gt;&lt;dates&gt;&lt;year&gt;2013&lt;/year&gt;&lt;pub-dates&gt;&lt;date&gt;Feb&lt;/date&gt;&lt;/pub-dates&gt;&lt;/dates&gt;&lt;isbn&gt;0935-9648&lt;/isbn&gt;&lt;accession-num&gt;WOS:000314653300019&lt;/accession-num&gt;&lt;urls&gt;&lt;related-urls&gt;&lt;url&gt;&amp;lt;Go to ISI&amp;gt;://WOS:000314653300019&lt;/url&gt;&lt;/related-urls&gt;&lt;/urls&gt;&lt;electronic-resource-num&gt;10.1002/adma.201203826&lt;/electronic-resource-num&gt;&lt;/record&gt;&lt;/Cite&gt;&lt;/EndNote&gt;</w:instrText>
        </w:r>
        <w:r w:rsidR="00C23356">
          <w:rPr>
            <w:color w:val="000000"/>
          </w:rPr>
          <w:fldChar w:fldCharType="separate"/>
        </w:r>
        <w:r w:rsidR="00C23356" w:rsidRPr="00AD4129">
          <w:rPr>
            <w:noProof/>
            <w:color w:val="000000"/>
            <w:vertAlign w:val="superscript"/>
          </w:rPr>
          <w:t>31</w:t>
        </w:r>
        <w:r w:rsidR="00C23356">
          <w:rPr>
            <w:color w:val="000000"/>
          </w:rPr>
          <w:fldChar w:fldCharType="end"/>
        </w:r>
      </w:hyperlink>
      <w:r w:rsidR="00FB5171" w:rsidRPr="005128A0">
        <w:rPr>
          <w:color w:val="000000"/>
        </w:rPr>
        <w:t xml:space="preserve"> </w:t>
      </w:r>
      <w:r w:rsidR="00565804">
        <w:rPr>
          <w:color w:val="000000"/>
        </w:rPr>
        <w:t xml:space="preserve"> and understanding fundamental mechanisms of cell adhesion and migration.</w:t>
      </w:r>
      <w:hyperlink w:anchor="_ENREF_19" w:tooltip="Lee, 2015 #7" w:history="1">
        <w:r w:rsidR="00C23356" w:rsidRPr="00121A90">
          <w:rPr>
            <w:color w:val="000000" w:themeColor="text1"/>
          </w:rPr>
          <w:fldChar w:fldCharType="begin"/>
        </w:r>
        <w:r w:rsidR="00C23356">
          <w:rPr>
            <w:color w:val="000000" w:themeColor="text1"/>
          </w:rPr>
          <w:instrText xml:space="preserve"> ADDIN EN.CITE &lt;EndNote&gt;&lt;Cite&gt;&lt;Author&gt;Lee&lt;/Author&gt;&lt;Year&gt;2015&lt;/Year&gt;&lt;RecNum&gt;7&lt;/RecNum&gt;&lt;DisplayText&gt;&lt;style face="superscript"&gt;19&lt;/style&gt;&lt;/DisplayText&gt;&lt;record&gt;&lt;rec-number&gt;7&lt;/rec-number&gt;&lt;foreign-keys&gt;&lt;key app="EN" db-id="9atvsvst3zdwxmep5rzpds2c0teve2rp0ra0"&gt;7&lt;/key&gt;&lt;/foreign-keys&gt;&lt;ref-type name="Journal Article"&gt;17&lt;/ref-type&gt;&lt;contributors&gt;&lt;authors&gt;&lt;author&gt;Lee, E. J.&lt;/author&gt;&lt;author&gt;Luo, W.&lt;/author&gt;&lt;author&gt;Chan, E. W.&lt;/author&gt;&lt;author&gt;Yousaf, M. N.&lt;/author&gt;&lt;/authors&gt;&lt;/contributors&gt;&lt;auth-address&gt;Department of Chemistry and the Carolina Center for Genome Science, University of North Carolina at Chapel Hill, North Carolina, United States of America.&amp;#xD;Department of Chemistry and the Carolina Center for Genome Science, University of North Carolina at Chapel Hill, North Carolina, United States of America; Department of Chemistry and Biology, Centre for Research in Biomolecular Interaction, York University, Toronto, Ontario, Canada.&lt;/auth-address&gt;&lt;titles&gt;&lt;title&gt;A molecular smart surface for spatio-temporal studies of cell mobility&lt;/title&gt;&lt;secondary-title&gt;PLoS One&lt;/secondary-title&gt;&lt;alt-title&gt;PLoS One&lt;/alt-title&gt;&lt;/titles&gt;&lt;periodical&gt;&lt;full-title&gt;PLoS One&lt;/full-title&gt;&lt;/periodical&gt;&lt;alt-periodical&gt;&lt;full-title&gt;PLoS One&lt;/full-title&gt;&lt;/alt-periodical&gt;&lt;pages&gt;e0118126&lt;/pages&gt;&lt;volume&gt;10&lt;/volume&gt;&lt;number&gt;6&lt;/number&gt;&lt;keywords&gt;&lt;keyword&gt;Animals&lt;/keyword&gt;&lt;keyword&gt;CHO Cells&lt;/keyword&gt;&lt;keyword&gt;Cell Adhesion/*physiology&lt;/keyword&gt;&lt;keyword&gt;Cell Line&lt;/keyword&gt;&lt;keyword&gt;Cell Movement/*physiology&lt;/keyword&gt;&lt;keyword&gt;Cricetulus&lt;/keyword&gt;&lt;keyword&gt;Cytoskeleton/metabolism&lt;/keyword&gt;&lt;keyword&gt;Mice&lt;/keyword&gt;&lt;keyword&gt;Models, Biological&lt;/keyword&gt;&lt;keyword&gt;Surface Properties&lt;/keyword&gt;&lt;/keywords&gt;&lt;dates&gt;&lt;year&gt;2015&lt;/year&gt;&lt;/dates&gt;&lt;isbn&gt;1932-6203 (Electronic)&amp;#xD;1932-6203 (Linking)&lt;/isbn&gt;&lt;accession-num&gt;26030281&lt;/accession-num&gt;&lt;urls&gt;&lt;related-urls&gt;&lt;url&gt;https://www.ncbi.nlm.nih.gov/pubmed/26030281&lt;/url&gt;&lt;/related-urls&gt;&lt;/urls&gt;&lt;custom2&gt;PMC4452080&lt;/custom2&gt;&lt;electronic-resource-num&gt;10.1371/journal.pone.0118126&lt;/electronic-resource-num&gt;&lt;/record&gt;&lt;/Cite&gt;&lt;/EndNote&gt;</w:instrText>
        </w:r>
        <w:r w:rsidR="00C23356" w:rsidRPr="00121A90">
          <w:rPr>
            <w:color w:val="000000" w:themeColor="text1"/>
          </w:rPr>
          <w:fldChar w:fldCharType="separate"/>
        </w:r>
        <w:r w:rsidR="00C23356" w:rsidRPr="00AD4129">
          <w:rPr>
            <w:noProof/>
            <w:color w:val="000000" w:themeColor="text1"/>
            <w:vertAlign w:val="superscript"/>
          </w:rPr>
          <w:t>19</w:t>
        </w:r>
        <w:r w:rsidR="00C23356" w:rsidRPr="00121A90">
          <w:rPr>
            <w:color w:val="000000" w:themeColor="text1"/>
          </w:rPr>
          <w:fldChar w:fldCharType="end"/>
        </w:r>
      </w:hyperlink>
      <w:r w:rsidR="00FB5171" w:rsidRPr="005128A0">
        <w:rPr>
          <w:color w:val="000000"/>
        </w:rPr>
        <w:t xml:space="preserve"> </w:t>
      </w:r>
      <w:r w:rsidR="00565804">
        <w:t>Despite progress over recent years, application areas such as cell-based regenerative therapy would benefit from stimuli-responsive surfaces that would better meet, on one hand, rapid promotion of cell adhesion and proliferation, and on the other, rapid release of intact cells without affecting the underlying switchable adhesive matrix. Engineering of dynamic behaviour at the bio-interface for understanding fundamental cellular processes has only begun and significant efforts are still required to more closely recreate the complexity of the highly</w:t>
      </w:r>
      <w:r w:rsidR="00C04705">
        <w:t xml:space="preserve"> </w:t>
      </w:r>
      <w:r w:rsidR="00565804">
        <w:t xml:space="preserve">dynamic, multi-responsive three-dimensional </w:t>
      </w:r>
      <w:r w:rsidR="00C04705">
        <w:t>ECM</w:t>
      </w:r>
      <w:r w:rsidR="00C730E2">
        <w:t xml:space="preserve"> </w:t>
      </w:r>
      <w:r w:rsidR="00CC1518">
        <w:t>and incorporate</w:t>
      </w:r>
      <w:r w:rsidR="00C730E2">
        <w:t xml:space="preserve"> the intricate feedback loops that exist </w:t>
      </w:r>
      <w:r w:rsidR="00C730E2" w:rsidRPr="00C730E2">
        <w:rPr>
          <w:i/>
        </w:rPr>
        <w:t>in vivo</w:t>
      </w:r>
      <w:r w:rsidR="00C730E2">
        <w:t xml:space="preserve"> between ECM and cells</w:t>
      </w:r>
      <w:r w:rsidR="00565804">
        <w:t>.</w:t>
      </w:r>
    </w:p>
    <w:p w14:paraId="27E28A5E" w14:textId="61AADC92" w:rsidR="00400A1A" w:rsidRDefault="00565804" w:rsidP="00A46A00">
      <w:pPr>
        <w:spacing w:after="0" w:line="480" w:lineRule="auto"/>
        <w:ind w:firstLine="720"/>
        <w:jc w:val="both"/>
        <w:rPr>
          <w:color w:val="000000" w:themeColor="text1"/>
        </w:rPr>
      </w:pPr>
      <w:r w:rsidRPr="00EC4720">
        <w:rPr>
          <w:color w:val="000000" w:themeColor="text1"/>
        </w:rPr>
        <w:t>To date, mainly due to the complexity of the adhesion process, anti-bacterial surfaces are not able to persistently resist bacteria attachment. Yet, important clues</w:t>
      </w:r>
      <w:r w:rsidRPr="00EC4720">
        <w:fldChar w:fldCharType="begin">
          <w:fldData xml:space="preserve">PEVuZE5vdGU+PENpdGU+PEF1dGhvcj5FcHN0ZWluPC9BdXRob3I+PFllYXI+MjAxMzwvWWVhcj48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</w:fldData>
        </w:fldChar>
      </w:r>
      <w:r w:rsidR="00A479A6">
        <w:instrText xml:space="preserve"> ADDIN EN.CITE </w:instrText>
      </w:r>
      <w:r w:rsidR="00A479A6">
        <w:fldChar w:fldCharType="begin">
          <w:fldData xml:space="preserve">PEVuZE5vdGU+PENpdGU+PEF1dGhvcj5FcHN0ZWluPC9BdXRob3I+PFllYXI+MjAxMzwvWWVhcj48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</w:fldData>
        </w:fldChar>
      </w:r>
      <w:r w:rsidR="00A479A6">
        <w:instrText xml:space="preserve"> ADDIN EN.CITE.DATA </w:instrText>
      </w:r>
      <w:r w:rsidR="00A479A6">
        <w:fldChar w:fldCharType="end"/>
      </w:r>
      <w:r w:rsidRPr="00EC4720">
        <w:fldChar w:fldCharType="separate"/>
      </w:r>
      <w:hyperlink w:anchor="_ENREF_6" w:tooltip="Epstein, 2013 #9" w:history="1">
        <w:r w:rsidR="00C23356" w:rsidRPr="00A479A6">
          <w:rPr>
            <w:noProof/>
            <w:vertAlign w:val="superscript"/>
          </w:rPr>
          <w:t>6</w:t>
        </w:r>
      </w:hyperlink>
      <w:r w:rsidR="00A479A6" w:rsidRPr="00A479A6">
        <w:rPr>
          <w:noProof/>
          <w:vertAlign w:val="superscript"/>
        </w:rPr>
        <w:t xml:space="preserve">, </w:t>
      </w:r>
      <w:hyperlink w:anchor="_ENREF_102" w:tooltip="Grinthal, 2014 #64" w:history="1">
        <w:r w:rsidR="00C23356" w:rsidRPr="00A479A6">
          <w:rPr>
            <w:noProof/>
            <w:vertAlign w:val="superscript"/>
          </w:rPr>
          <w:t>102</w:t>
        </w:r>
      </w:hyperlink>
      <w:r w:rsidRPr="00EC4720">
        <w:fldChar w:fldCharType="end"/>
      </w:r>
      <w:hyperlink w:anchor="_ENREF_44" w:tooltip="Grinthal, 2014 #61" w:history="1"/>
      <w:r w:rsidRPr="00EC4720">
        <w:rPr>
          <w:color w:val="000000" w:themeColor="text1"/>
        </w:rPr>
        <w:t xml:space="preserve"> are emerging</w:t>
      </w:r>
      <w:r w:rsidR="00CC1518">
        <w:rPr>
          <w:color w:val="000000" w:themeColor="text1"/>
        </w:rPr>
        <w:t>.</w:t>
      </w:r>
      <w:r w:rsidRPr="00EC4720">
        <w:rPr>
          <w:color w:val="000000" w:themeColor="text1"/>
        </w:rPr>
        <w:t xml:space="preserve"> </w:t>
      </w:r>
      <w:r w:rsidR="00CC1518">
        <w:rPr>
          <w:color w:val="000000" w:themeColor="text1"/>
        </w:rPr>
        <w:t>A</w:t>
      </w:r>
      <w:r w:rsidRPr="00EC4720">
        <w:rPr>
          <w:color w:val="000000" w:themeColor="text1"/>
        </w:rPr>
        <w:t xml:space="preserve"> mutual active and </w:t>
      </w:r>
      <w:r w:rsidRPr="000607BC">
        <w:rPr>
          <w:i/>
          <w:color w:val="000000" w:themeColor="text1"/>
        </w:rPr>
        <w:t>permanent</w:t>
      </w:r>
      <w:r w:rsidRPr="00EC4720">
        <w:rPr>
          <w:color w:val="000000" w:themeColor="text1"/>
        </w:rPr>
        <w:t xml:space="preserve"> interplay between bacteria and the abiotic surface is necessary to continuously inhibit and disrupt bacterial surface adhesion and growth. </w:t>
      </w:r>
      <w:r>
        <w:rPr>
          <w:color w:val="000000" w:themeColor="text1"/>
        </w:rPr>
        <w:t xml:space="preserve">This requirement is well suited with the potential attributes that stimuli-responsive can possess, and thus, future research on the development of stimuli-responsive surfaces with </w:t>
      </w:r>
      <w:r w:rsidRPr="007C50D9">
        <w:rPr>
          <w:color w:val="000000" w:themeColor="text1"/>
        </w:rPr>
        <w:t>long-term antibacterial efficiency</w:t>
      </w:r>
      <w:r>
        <w:rPr>
          <w:color w:val="000000" w:themeColor="text1"/>
        </w:rPr>
        <w:t xml:space="preserve"> are expected to embed more characteristics of </w:t>
      </w:r>
      <w:r w:rsidRPr="00476673">
        <w:rPr>
          <w:i/>
          <w:color w:val="000000" w:themeColor="text1"/>
        </w:rPr>
        <w:t>continuous</w:t>
      </w:r>
      <w:r w:rsidRPr="00EC4720">
        <w:rPr>
          <w:color w:val="000000" w:themeColor="text1"/>
        </w:rPr>
        <w:t xml:space="preserve"> triggered actuation or autonomous adaptation</w:t>
      </w:r>
      <w:r>
        <w:rPr>
          <w:color w:val="000000" w:themeColor="text1"/>
        </w:rPr>
        <w:t>.</w:t>
      </w:r>
      <w:r w:rsidR="00B140B4">
        <w:rPr>
          <w:color w:val="000000" w:themeColor="text1"/>
        </w:rPr>
        <w:t xml:space="preserve"> Surface materials </w:t>
      </w:r>
      <w:r w:rsidR="00CC1518">
        <w:rPr>
          <w:color w:val="000000" w:themeColor="text1"/>
        </w:rPr>
        <w:t xml:space="preserve">with multi-functionalities </w:t>
      </w:r>
      <w:r w:rsidR="00B140B4">
        <w:rPr>
          <w:color w:val="000000" w:themeColor="text1"/>
        </w:rPr>
        <w:t xml:space="preserve">are also highly desired, namely </w:t>
      </w:r>
      <w:r w:rsidR="00CC1518">
        <w:rPr>
          <w:color w:val="000000" w:themeColor="text1"/>
        </w:rPr>
        <w:t xml:space="preserve">one </w:t>
      </w:r>
      <w:r w:rsidR="00B140B4">
        <w:rPr>
          <w:color w:val="000000" w:themeColor="text1"/>
        </w:rPr>
        <w:t>that could effectively inhibit bacterial adhesion but concomitantly promote mammalian cell adhesion.</w:t>
      </w:r>
    </w:p>
    <w:p w14:paraId="38E2F704" w14:textId="1BA7A699" w:rsidR="001B7A5A" w:rsidRDefault="001B7A5A" w:rsidP="003C17FB">
      <w:pPr>
        <w:spacing w:after="0" w:line="480" w:lineRule="auto"/>
        <w:ind w:firstLine="720"/>
        <w:jc w:val="both"/>
        <w:rPr>
          <w:color w:val="000000" w:themeColor="text1"/>
        </w:rPr>
      </w:pPr>
      <w:r>
        <w:rPr>
          <w:color w:val="000000" w:themeColor="text1"/>
        </w:rPr>
        <w:t xml:space="preserve">Another central challenge in the field </w:t>
      </w:r>
      <w:r w:rsidR="007F1CE2">
        <w:rPr>
          <w:color w:val="000000" w:themeColor="text1"/>
        </w:rPr>
        <w:t xml:space="preserve">lies in the ability to translate the successful laboratory-based systems to industrial or clinically useful systems. </w:t>
      </w:r>
      <w:r w:rsidR="007F6B76">
        <w:rPr>
          <w:color w:val="000000" w:themeColor="text1"/>
        </w:rPr>
        <w:t xml:space="preserve">In order </w:t>
      </w:r>
      <w:r w:rsidR="00D564E6">
        <w:rPr>
          <w:color w:val="000000" w:themeColor="text1"/>
        </w:rPr>
        <w:t xml:space="preserve">to </w:t>
      </w:r>
      <w:r w:rsidR="007F6B76">
        <w:rPr>
          <w:color w:val="000000" w:themeColor="text1"/>
        </w:rPr>
        <w:t xml:space="preserve">address the current lack of translation, future material designs need to pay more attention to aspects such </w:t>
      </w:r>
      <w:r w:rsidR="009E7D6D">
        <w:rPr>
          <w:color w:val="000000" w:themeColor="text1"/>
        </w:rPr>
        <w:t xml:space="preserve">as long-lasting </w:t>
      </w:r>
      <w:r w:rsidR="001E3A3E">
        <w:rPr>
          <w:color w:val="000000" w:themeColor="text1"/>
        </w:rPr>
        <w:t xml:space="preserve">effective </w:t>
      </w:r>
      <w:r w:rsidR="009E7D6D">
        <w:rPr>
          <w:color w:val="000000" w:themeColor="text1"/>
        </w:rPr>
        <w:t xml:space="preserve">operation </w:t>
      </w:r>
      <w:r w:rsidR="009E7D6D" w:rsidRPr="0011299F">
        <w:rPr>
          <w:i/>
          <w:color w:val="000000" w:themeColor="text1"/>
        </w:rPr>
        <w:t>in vitro</w:t>
      </w:r>
      <w:r w:rsidR="009E7D6D">
        <w:rPr>
          <w:color w:val="000000" w:themeColor="text1"/>
        </w:rPr>
        <w:t xml:space="preserve"> and </w:t>
      </w:r>
      <w:r w:rsidR="009E7D6D" w:rsidRPr="0011299F">
        <w:rPr>
          <w:i/>
          <w:color w:val="000000" w:themeColor="text1"/>
        </w:rPr>
        <w:t>in vivo</w:t>
      </w:r>
      <w:r w:rsidR="009E7D6D">
        <w:rPr>
          <w:color w:val="000000" w:themeColor="text1"/>
        </w:rPr>
        <w:t xml:space="preserve">, </w:t>
      </w:r>
      <w:r w:rsidR="007F6B76">
        <w:rPr>
          <w:color w:val="000000" w:themeColor="text1"/>
        </w:rPr>
        <w:t xml:space="preserve">scalability and cost, in which </w:t>
      </w:r>
      <w:r w:rsidR="007F6B76" w:rsidRPr="007F6B76">
        <w:rPr>
          <w:color w:val="000000" w:themeColor="text1"/>
        </w:rPr>
        <w:t>simple-in-preparation and robust-in-operation</w:t>
      </w:r>
      <w:r w:rsidR="007F6B76">
        <w:rPr>
          <w:color w:val="000000" w:themeColor="text1"/>
        </w:rPr>
        <w:t xml:space="preserve"> should be carefully considered.</w:t>
      </w:r>
      <w:r w:rsidR="00E02D22">
        <w:rPr>
          <w:color w:val="000000" w:themeColor="text1"/>
        </w:rPr>
        <w:t xml:space="preserve"> </w:t>
      </w:r>
    </w:p>
    <w:p w14:paraId="762B1723" w14:textId="2992E591" w:rsidR="009141B7" w:rsidRDefault="004C563D" w:rsidP="00705A75">
      <w:pPr>
        <w:spacing w:after="0" w:line="480" w:lineRule="auto"/>
        <w:ind w:firstLine="720"/>
        <w:jc w:val="both"/>
        <w:rPr>
          <w:color w:val="000000" w:themeColor="text1"/>
        </w:rPr>
      </w:pPr>
      <w:r>
        <w:rPr>
          <w:color w:val="000000" w:themeColor="text1"/>
        </w:rPr>
        <w:t>The ground-breaking research</w:t>
      </w:r>
      <w:r w:rsidR="001B7F03">
        <w:rPr>
          <w:color w:val="000000" w:themeColor="text1"/>
        </w:rPr>
        <w:t xml:space="preserve"> we are witnessing today is only</w:t>
      </w:r>
      <w:r>
        <w:rPr>
          <w:color w:val="000000" w:themeColor="text1"/>
        </w:rPr>
        <w:t xml:space="preserve"> the first generation of dynamic bio-interfaces</w:t>
      </w:r>
      <w:r w:rsidR="00116E1D">
        <w:rPr>
          <w:color w:val="000000" w:themeColor="text1"/>
        </w:rPr>
        <w:t>.</w:t>
      </w:r>
      <w:r>
        <w:rPr>
          <w:color w:val="000000" w:themeColor="text1"/>
        </w:rPr>
        <w:t xml:space="preserve"> </w:t>
      </w:r>
      <w:r w:rsidR="00116E1D">
        <w:rPr>
          <w:color w:val="000000" w:themeColor="text1"/>
        </w:rPr>
        <w:t>I</w:t>
      </w:r>
      <w:r w:rsidR="00C730E2">
        <w:rPr>
          <w:color w:val="000000" w:themeColor="text1"/>
        </w:rPr>
        <w:t>t is anticipated that</w:t>
      </w:r>
      <w:r w:rsidR="00CC1518">
        <w:rPr>
          <w:color w:val="000000" w:themeColor="text1"/>
        </w:rPr>
        <w:t>,</w:t>
      </w:r>
      <w:r w:rsidR="00C730E2">
        <w:rPr>
          <w:color w:val="000000" w:themeColor="text1"/>
        </w:rPr>
        <w:t xml:space="preserve"> in the future</w:t>
      </w:r>
      <w:r w:rsidR="00CC1518">
        <w:rPr>
          <w:color w:val="000000" w:themeColor="text1"/>
        </w:rPr>
        <w:t>,</w:t>
      </w:r>
      <w:r w:rsidR="00F308EC">
        <w:rPr>
          <w:color w:val="000000" w:themeColor="text1"/>
        </w:rPr>
        <w:t xml:space="preserve"> bio-interfaces will exhibit superior </w:t>
      </w:r>
      <w:r w:rsidR="00F308EC">
        <w:rPr>
          <w:color w:val="000000" w:themeColor="text1"/>
        </w:rPr>
        <w:lastRenderedPageBreak/>
        <w:t xml:space="preserve">properties in terms of reversibility, </w:t>
      </w:r>
      <w:r w:rsidR="00F308EC" w:rsidRPr="00F308EC">
        <w:rPr>
          <w:color w:val="000000" w:themeColor="text1"/>
        </w:rPr>
        <w:t>multiple stimuli-responsive</w:t>
      </w:r>
      <w:r w:rsidR="00F308EC">
        <w:rPr>
          <w:color w:val="000000" w:themeColor="text1"/>
        </w:rPr>
        <w:t>ness, reusability and adaptability to surrounding environments</w:t>
      </w:r>
      <w:r w:rsidR="00116E1D">
        <w:rPr>
          <w:color w:val="000000" w:themeColor="text1"/>
        </w:rPr>
        <w:t xml:space="preserve"> </w:t>
      </w:r>
      <w:r w:rsidR="000C61A3">
        <w:rPr>
          <w:color w:val="000000" w:themeColor="text1"/>
        </w:rPr>
        <w:t xml:space="preserve">in order to address the current unmet </w:t>
      </w:r>
      <w:r w:rsidR="00AB2804" w:rsidRPr="00AB2804">
        <w:rPr>
          <w:color w:val="000000" w:themeColor="text1"/>
        </w:rPr>
        <w:t>biological, biotechnological and medical</w:t>
      </w:r>
      <w:r w:rsidR="000C61A3">
        <w:rPr>
          <w:color w:val="000000" w:themeColor="text1"/>
        </w:rPr>
        <w:t xml:space="preserve"> needs</w:t>
      </w:r>
      <w:r w:rsidR="00F308EC">
        <w:rPr>
          <w:color w:val="000000" w:themeColor="text1"/>
        </w:rPr>
        <w:t>.</w:t>
      </w:r>
      <w:r w:rsidR="006B2509">
        <w:rPr>
          <w:color w:val="000000" w:themeColor="text1"/>
        </w:rPr>
        <w:t xml:space="preserve"> </w:t>
      </w:r>
      <w:r w:rsidR="00534492">
        <w:rPr>
          <w:color w:val="000000" w:themeColor="text1"/>
        </w:rPr>
        <w:t>Another opportunity that has</w:t>
      </w:r>
      <w:r w:rsidR="00A35EE3">
        <w:rPr>
          <w:color w:val="000000" w:themeColor="text1"/>
        </w:rPr>
        <w:t xml:space="preserve"> so far remained overlooked is the possibility of harnessing stimuli not </w:t>
      </w:r>
      <w:r w:rsidR="00D525BB">
        <w:rPr>
          <w:color w:val="000000" w:themeColor="text1"/>
        </w:rPr>
        <w:t xml:space="preserve">only </w:t>
      </w:r>
      <w:r w:rsidR="00A35EE3">
        <w:rPr>
          <w:color w:val="000000" w:themeColor="text1"/>
        </w:rPr>
        <w:t xml:space="preserve">to manipulate </w:t>
      </w:r>
      <w:r w:rsidR="00534492">
        <w:rPr>
          <w:color w:val="000000" w:themeColor="text1"/>
        </w:rPr>
        <w:t>synthetic interfaces</w:t>
      </w:r>
      <w:r w:rsidR="00A35EE3">
        <w:rPr>
          <w:color w:val="000000" w:themeColor="text1"/>
        </w:rPr>
        <w:t xml:space="preserve"> but </w:t>
      </w:r>
      <w:r w:rsidR="00E35574">
        <w:rPr>
          <w:color w:val="000000" w:themeColor="text1"/>
        </w:rPr>
        <w:t xml:space="preserve">directly </w:t>
      </w:r>
      <w:r w:rsidR="00A35EE3">
        <w:rPr>
          <w:color w:val="000000" w:themeColor="text1"/>
        </w:rPr>
        <w:t xml:space="preserve">biological or biologically derived </w:t>
      </w:r>
      <w:r w:rsidR="00534492">
        <w:rPr>
          <w:color w:val="000000" w:themeColor="text1"/>
        </w:rPr>
        <w:t xml:space="preserve">interfaces or </w:t>
      </w:r>
      <w:r w:rsidR="00A35EE3">
        <w:rPr>
          <w:color w:val="000000" w:themeColor="text1"/>
        </w:rPr>
        <w:t>systems</w:t>
      </w:r>
      <w:r w:rsidR="0023472A">
        <w:rPr>
          <w:rFonts w:eastAsia="Times New Roman"/>
        </w:rPr>
        <w:t>, including cells, tissues and organs</w:t>
      </w:r>
      <w:r w:rsidR="00A35EE3">
        <w:rPr>
          <w:color w:val="000000" w:themeColor="text1"/>
        </w:rPr>
        <w:t>.</w:t>
      </w:r>
      <w:r w:rsidR="00534492">
        <w:rPr>
          <w:color w:val="000000" w:themeColor="text1"/>
        </w:rPr>
        <w:t xml:space="preserve"> </w:t>
      </w:r>
      <w:r w:rsidR="007711FC">
        <w:rPr>
          <w:color w:val="000000" w:themeColor="text1"/>
        </w:rPr>
        <w:t xml:space="preserve">For instance, the design and engineering of biological systems with the inherent </w:t>
      </w:r>
      <w:r w:rsidR="00966552">
        <w:rPr>
          <w:color w:val="000000" w:themeColor="text1"/>
        </w:rPr>
        <w:t xml:space="preserve">artificial </w:t>
      </w:r>
      <w:r w:rsidR="007711FC">
        <w:rPr>
          <w:color w:val="000000" w:themeColor="text1"/>
        </w:rPr>
        <w:t xml:space="preserve">ability to be tuned by an external stimulus </w:t>
      </w:r>
      <w:r w:rsidR="00966552">
        <w:rPr>
          <w:color w:val="000000" w:themeColor="text1"/>
        </w:rPr>
        <w:t>opens unprecedented opportunities for spatial-temporal control over the system behaviour.</w:t>
      </w:r>
      <w:hyperlink w:anchor="_ENREF_103" w:tooltip="Sohka, 2009 #95" w:history="1">
        <w:r w:rsidR="00C23356">
          <w:rPr>
            <w:color w:val="000000" w:themeColor="text1"/>
          </w:rPr>
          <w:fldChar w:fldCharType="begin"/>
        </w:r>
        <w:r w:rsidR="00C23356">
          <w:rPr>
            <w:color w:val="000000" w:themeColor="text1"/>
          </w:rPr>
          <w:instrText xml:space="preserve"> ADDIN EN.CITE &lt;EndNote&gt;&lt;Cite&gt;&lt;Author&gt;Sohka&lt;/Author&gt;&lt;Year&gt;2009&lt;/Year&gt;&lt;RecNum&gt;95&lt;/RecNum&gt;&lt;DisplayText&gt;&lt;style face="superscript"&gt;103&lt;/style&gt;&lt;/DisplayText&gt;&lt;record&gt;&lt;rec-number&gt;95&lt;/rec-number&gt;&lt;foreign-keys&gt;&lt;key app="EN" db-id="9atvsvst3zdwxmep5rzpds2c0teve2rp0ra0"&gt;95&lt;/key&gt;&lt;/foreign-keys&gt;&lt;ref-type name="Journal Article"&gt;17&lt;/ref-type&gt;&lt;contributors&gt;&lt;authors&gt;&lt;author&gt;Sohka, Takayuki&lt;/author&gt;&lt;author&gt;Heins, Richard A.&lt;/author&gt;&lt;author&gt;Phelan, Ryan M.&lt;/author&gt;&lt;author&gt;Greisler, Jennifer M.&lt;/author&gt;&lt;author&gt;Townsend, Craig A.&lt;/author&gt;&lt;author&gt;Ostermeier, Marc&lt;/author&gt;&lt;/authors&gt;&lt;/contributors&gt;&lt;titles&gt;&lt;title&gt;An externally tunable bacterial band-pass filter&lt;/title&gt;&lt;secondary-title&gt;Proceedings of the National Academy of Sciences&lt;/secondary-title&gt;&lt;alt-title&gt;Proc. Natl. Acad. Sci. USA&lt;/alt-title&gt;&lt;/titles&gt;&lt;periodical&gt;&lt;full-title&gt;Proceedings of the National Academy of Sciences&lt;/full-title&gt;&lt;/periodical&gt;&lt;pages&gt;10135-10140&lt;/pages&gt;&lt;volume&gt;106&lt;/volume&gt;&lt;number&gt;25&lt;/number&gt;&lt;dates&gt;&lt;year&gt;2009&lt;/year&gt;&lt;pub-dates&gt;&lt;date&gt;June 23, 2009&lt;/date&gt;&lt;/pub-dates&gt;&lt;/dates&gt;&lt;urls&gt;&lt;related-urls&gt;&lt;url&gt;http://www.pnas.org/content/106/25/10135.abstract&lt;/url&gt;&lt;/related-urls&gt;&lt;/urls&gt;&lt;electronic-resource-num&gt;10.1073/pnas.0901246106&lt;/electronic-resource-num&gt;&lt;/record&gt;&lt;/Cite&gt;&lt;/EndNote&gt;</w:instrText>
        </w:r>
        <w:r w:rsidR="00C23356">
          <w:rPr>
            <w:color w:val="000000" w:themeColor="text1"/>
          </w:rPr>
          <w:fldChar w:fldCharType="separate"/>
        </w:r>
        <w:r w:rsidR="00C23356" w:rsidRPr="00A479A6">
          <w:rPr>
            <w:noProof/>
            <w:color w:val="000000" w:themeColor="text1"/>
            <w:vertAlign w:val="superscript"/>
          </w:rPr>
          <w:t>103</w:t>
        </w:r>
        <w:r w:rsidR="00C23356">
          <w:rPr>
            <w:color w:val="000000" w:themeColor="text1"/>
          </w:rPr>
          <w:fldChar w:fldCharType="end"/>
        </w:r>
      </w:hyperlink>
      <w:r w:rsidR="00966552">
        <w:rPr>
          <w:color w:val="000000" w:themeColor="text1"/>
        </w:rPr>
        <w:t xml:space="preserve"> </w:t>
      </w:r>
      <w:r w:rsidR="00705A75">
        <w:rPr>
          <w:color w:val="000000" w:themeColor="text1"/>
        </w:rPr>
        <w:t>The</w:t>
      </w:r>
      <w:r w:rsidR="009141B7" w:rsidRPr="009141B7">
        <w:rPr>
          <w:color w:val="000000" w:themeColor="text1"/>
        </w:rPr>
        <w:t xml:space="preserve"> scope of opportunities</w:t>
      </w:r>
      <w:r w:rsidR="009141B7">
        <w:rPr>
          <w:color w:val="000000" w:themeColor="text1"/>
        </w:rPr>
        <w:t xml:space="preserve"> </w:t>
      </w:r>
      <w:r w:rsidR="001059AB">
        <w:rPr>
          <w:color w:val="000000" w:themeColor="text1"/>
        </w:rPr>
        <w:t xml:space="preserve">in the field </w:t>
      </w:r>
      <w:r w:rsidR="009141B7">
        <w:rPr>
          <w:color w:val="000000" w:themeColor="text1"/>
        </w:rPr>
        <w:t>and impact</w:t>
      </w:r>
      <w:r w:rsidR="00705A75">
        <w:rPr>
          <w:color w:val="000000" w:themeColor="text1"/>
        </w:rPr>
        <w:t xml:space="preserve"> </w:t>
      </w:r>
      <w:r w:rsidR="009141B7">
        <w:rPr>
          <w:color w:val="000000" w:themeColor="text1"/>
        </w:rPr>
        <w:t>is tremendous</w:t>
      </w:r>
      <w:r w:rsidR="00705A75">
        <w:rPr>
          <w:color w:val="000000" w:themeColor="text1"/>
        </w:rPr>
        <w:t>, wherein t</w:t>
      </w:r>
      <w:r w:rsidR="000C1B4B">
        <w:rPr>
          <w:color w:val="000000" w:themeColor="text1"/>
        </w:rPr>
        <w:t xml:space="preserve">he use of stimuli-responsive mechanisms is poised to become an essential, integral component in the engineering of </w:t>
      </w:r>
      <w:r w:rsidR="00B75F89">
        <w:rPr>
          <w:color w:val="000000" w:themeColor="text1"/>
        </w:rPr>
        <w:t xml:space="preserve">synthetic and </w:t>
      </w:r>
      <w:r w:rsidR="000C1B4B">
        <w:rPr>
          <w:color w:val="000000" w:themeColor="text1"/>
        </w:rPr>
        <w:t>biological materials and systems.</w:t>
      </w:r>
    </w:p>
    <w:p w14:paraId="6E238CE1" w14:textId="77777777" w:rsidR="001570A0" w:rsidRDefault="001570A0" w:rsidP="00705A75">
      <w:pPr>
        <w:spacing w:after="0" w:line="480" w:lineRule="auto"/>
        <w:ind w:firstLine="720"/>
        <w:jc w:val="both"/>
        <w:rPr>
          <w:color w:val="000000" w:themeColor="text1"/>
        </w:rPr>
      </w:pPr>
    </w:p>
    <w:p w14:paraId="64E0749E" w14:textId="77777777" w:rsidR="00113985" w:rsidRDefault="00113985" w:rsidP="00BF1D6D"/>
    <w:p w14:paraId="11E6CC5C" w14:textId="1D4E513E" w:rsidR="00BF1D6D" w:rsidRPr="00113985" w:rsidRDefault="00231DBD" w:rsidP="00BF1D6D">
      <w:pPr>
        <w:rPr>
          <w:b/>
        </w:rPr>
      </w:pPr>
      <w:r>
        <w:rPr>
          <w:b/>
        </w:rPr>
        <w:t>9</w:t>
      </w:r>
      <w:r w:rsidR="00113985" w:rsidRPr="00113985">
        <w:rPr>
          <w:b/>
        </w:rPr>
        <w:t xml:space="preserve">. </w:t>
      </w:r>
      <w:r w:rsidR="00BF1D6D" w:rsidRPr="00113985">
        <w:rPr>
          <w:b/>
        </w:rPr>
        <w:t>Acknowledgements</w:t>
      </w:r>
    </w:p>
    <w:p w14:paraId="5E3A9BAB" w14:textId="77777777" w:rsidR="00217A56" w:rsidRPr="00113985" w:rsidRDefault="00BF1D6D" w:rsidP="00113985">
      <w:pPr>
        <w:spacing w:line="480" w:lineRule="auto"/>
        <w:jc w:val="both"/>
      </w:pPr>
      <w:r w:rsidRPr="00113985">
        <w:t>The authors acknowledge financial support of this work by the EPSRC (EP/K027263/1) and ERC (Consolidator Grant 614787).</w:t>
      </w:r>
    </w:p>
    <w:p w14:paraId="0972DC72" w14:textId="77777777" w:rsidR="00113985" w:rsidRDefault="00113985" w:rsidP="0010437C">
      <w:pPr>
        <w:pStyle w:val="articlebodyabstracttext"/>
        <w:spacing w:before="0" w:beforeAutospacing="0" w:after="0" w:afterAutospacing="0" w:line="480" w:lineRule="auto"/>
        <w:jc w:val="both"/>
        <w:rPr>
          <w:rFonts w:asciiTheme="minorHAnsi" w:hAnsiTheme="minorHAnsi"/>
          <w:b/>
          <w:color w:val="000000"/>
          <w:sz w:val="22"/>
          <w:szCs w:val="22"/>
        </w:rPr>
      </w:pPr>
    </w:p>
    <w:p w14:paraId="167FB56B" w14:textId="608F87B2" w:rsidR="0010437C" w:rsidRPr="00113985" w:rsidRDefault="00231DBD" w:rsidP="0010437C">
      <w:pPr>
        <w:pStyle w:val="articlebodyabstracttext"/>
        <w:spacing w:before="0" w:beforeAutospacing="0" w:after="0" w:afterAutospacing="0" w:line="480" w:lineRule="auto"/>
        <w:jc w:val="both"/>
        <w:rPr>
          <w:rFonts w:asciiTheme="minorHAnsi" w:hAnsiTheme="minorHAnsi"/>
          <w:b/>
          <w:color w:val="000000"/>
          <w:sz w:val="22"/>
          <w:szCs w:val="22"/>
        </w:rPr>
      </w:pPr>
      <w:r>
        <w:rPr>
          <w:rFonts w:asciiTheme="minorHAnsi" w:hAnsiTheme="minorHAnsi"/>
          <w:b/>
          <w:color w:val="000000"/>
          <w:sz w:val="22"/>
          <w:szCs w:val="22"/>
        </w:rPr>
        <w:t>10</w:t>
      </w:r>
      <w:r w:rsidR="0010437C" w:rsidRPr="00113985">
        <w:rPr>
          <w:rFonts w:asciiTheme="minorHAnsi" w:hAnsiTheme="minorHAnsi"/>
          <w:b/>
          <w:color w:val="000000"/>
          <w:sz w:val="22"/>
          <w:szCs w:val="22"/>
        </w:rPr>
        <w:t>. References</w:t>
      </w:r>
    </w:p>
    <w:p w14:paraId="3C5F7F98" w14:textId="77777777" w:rsidR="0010437C" w:rsidRPr="00113985" w:rsidRDefault="0010437C" w:rsidP="0010437C">
      <w:pPr>
        <w:jc w:val="both"/>
      </w:pPr>
    </w:p>
    <w:p w14:paraId="7A40698F" w14:textId="77777777" w:rsidR="00C23356" w:rsidRPr="00C23356" w:rsidRDefault="00217A56" w:rsidP="00B83E77">
      <w:pPr>
        <w:pStyle w:val="EndNoteBibliography"/>
        <w:spacing w:after="120"/>
        <w:ind w:left="720" w:hanging="720"/>
      </w:pPr>
      <w:r w:rsidRPr="00113985">
        <w:rPr>
          <w:rFonts w:asciiTheme="minorHAnsi" w:hAnsiTheme="minorHAnsi"/>
        </w:rPr>
        <w:fldChar w:fldCharType="begin"/>
      </w:r>
      <w:r w:rsidRPr="00113985">
        <w:rPr>
          <w:rFonts w:asciiTheme="minorHAnsi" w:hAnsiTheme="minorHAnsi"/>
        </w:rPr>
        <w:instrText xml:space="preserve"> ADDIN EN.REFLIST </w:instrText>
      </w:r>
      <w:r w:rsidRPr="00113985">
        <w:rPr>
          <w:rFonts w:asciiTheme="minorHAnsi" w:hAnsiTheme="minorHAnsi"/>
        </w:rPr>
        <w:fldChar w:fldCharType="separate"/>
      </w:r>
      <w:bookmarkStart w:id="1" w:name="_ENREF_1"/>
      <w:r w:rsidR="00C23356" w:rsidRPr="00C23356">
        <w:t>1.</w:t>
      </w:r>
      <w:r w:rsidR="00C23356" w:rsidRPr="00C23356">
        <w:tab/>
        <w:t xml:space="preserve">P. M. Mendes, </w:t>
      </w:r>
      <w:r w:rsidR="00C23356" w:rsidRPr="00C23356">
        <w:rPr>
          <w:i/>
        </w:rPr>
        <w:t>Chem. Soc. Rev.</w:t>
      </w:r>
      <w:r w:rsidR="00C23356" w:rsidRPr="00C23356">
        <w:t xml:space="preserve">, 2008, </w:t>
      </w:r>
      <w:r w:rsidR="00C23356" w:rsidRPr="00C23356">
        <w:rPr>
          <w:b/>
        </w:rPr>
        <w:t>37</w:t>
      </w:r>
      <w:r w:rsidR="00C23356" w:rsidRPr="00C23356">
        <w:t>, 2512-2529.</w:t>
      </w:r>
      <w:bookmarkEnd w:id="1"/>
    </w:p>
    <w:p w14:paraId="7544E239" w14:textId="77777777" w:rsidR="00C23356" w:rsidRPr="00C23356" w:rsidRDefault="00C23356" w:rsidP="00B83E77">
      <w:pPr>
        <w:pStyle w:val="EndNoteBibliography"/>
        <w:spacing w:after="120"/>
        <w:ind w:left="720" w:hanging="720"/>
      </w:pPr>
      <w:bookmarkStart w:id="2" w:name="_ENREF_2"/>
      <w:r w:rsidRPr="00C23356">
        <w:t>2.</w:t>
      </w:r>
      <w:r w:rsidRPr="00C23356">
        <w:tab/>
        <w:t xml:space="preserve">P. M. Mendes, </w:t>
      </w:r>
      <w:r w:rsidRPr="00C23356">
        <w:rPr>
          <w:i/>
        </w:rPr>
        <w:t>Chem. Soc. Rev.</w:t>
      </w:r>
      <w:r w:rsidRPr="00C23356">
        <w:t xml:space="preserve">, 2013, </w:t>
      </w:r>
      <w:r w:rsidRPr="00C23356">
        <w:rPr>
          <w:b/>
        </w:rPr>
        <w:t>42</w:t>
      </w:r>
      <w:r w:rsidRPr="00C23356">
        <w:t>, 9207-9218.</w:t>
      </w:r>
      <w:bookmarkEnd w:id="2"/>
    </w:p>
    <w:p w14:paraId="2F90FA47" w14:textId="77777777" w:rsidR="00C23356" w:rsidRPr="00C23356" w:rsidRDefault="00C23356" w:rsidP="00B83E77">
      <w:pPr>
        <w:pStyle w:val="EndNoteBibliography"/>
        <w:spacing w:after="120"/>
        <w:ind w:left="720" w:hanging="720"/>
      </w:pPr>
      <w:bookmarkStart w:id="3" w:name="_ENREF_3"/>
      <w:r w:rsidRPr="00C23356">
        <w:t>3.</w:t>
      </w:r>
      <w:r w:rsidRPr="00C23356">
        <w:tab/>
        <w:t xml:space="preserve">Y. Shimizu, H. Boehm, K. Yamaguchi, J. P. Spatz and J. Nakanishi, </w:t>
      </w:r>
      <w:r w:rsidRPr="00C23356">
        <w:rPr>
          <w:i/>
        </w:rPr>
        <w:t>PLoS One</w:t>
      </w:r>
      <w:r w:rsidRPr="00C23356">
        <w:t xml:space="preserve">, 2014, </w:t>
      </w:r>
      <w:r w:rsidRPr="00C23356">
        <w:rPr>
          <w:b/>
        </w:rPr>
        <w:t>9</w:t>
      </w:r>
      <w:r w:rsidRPr="00C23356">
        <w:t>, e91875.</w:t>
      </w:r>
      <w:bookmarkEnd w:id="3"/>
    </w:p>
    <w:p w14:paraId="44115266" w14:textId="77777777" w:rsidR="00C23356" w:rsidRPr="00C23356" w:rsidRDefault="00C23356" w:rsidP="00B83E77">
      <w:pPr>
        <w:pStyle w:val="EndNoteBibliography"/>
        <w:spacing w:after="120"/>
        <w:ind w:left="720" w:hanging="720"/>
      </w:pPr>
      <w:bookmarkStart w:id="4" w:name="_ENREF_4"/>
      <w:r w:rsidRPr="00C23356">
        <w:t>4.</w:t>
      </w:r>
      <w:r w:rsidRPr="00C23356">
        <w:tab/>
        <w:t xml:space="preserve">M. Lashkor, F. J. Rawson, A. Stephenson-Brown, J. A. Preece and P. M. Mendes, </w:t>
      </w:r>
      <w:r w:rsidRPr="00C23356">
        <w:rPr>
          <w:i/>
        </w:rPr>
        <w:t>Chem. Commun.</w:t>
      </w:r>
      <w:r w:rsidRPr="00C23356">
        <w:t xml:space="preserve">, 2014, </w:t>
      </w:r>
      <w:r w:rsidRPr="00C23356">
        <w:rPr>
          <w:b/>
        </w:rPr>
        <w:t>50</w:t>
      </w:r>
      <w:r w:rsidRPr="00C23356">
        <w:t>, 15589-15592.</w:t>
      </w:r>
      <w:bookmarkEnd w:id="4"/>
    </w:p>
    <w:p w14:paraId="0A9F7E7B" w14:textId="77777777" w:rsidR="00C23356" w:rsidRPr="00C23356" w:rsidRDefault="00C23356" w:rsidP="00B83E77">
      <w:pPr>
        <w:pStyle w:val="EndNoteBibliography"/>
        <w:spacing w:after="120"/>
        <w:ind w:left="720" w:hanging="720"/>
      </w:pPr>
      <w:bookmarkStart w:id="5" w:name="_ENREF_5"/>
      <w:r w:rsidRPr="00C23356">
        <w:t>5.</w:t>
      </w:r>
      <w:r w:rsidRPr="00C23356">
        <w:tab/>
        <w:t xml:space="preserve">A. Pranzetti, S. Mieszkin, P. Iqbal, F. J. Rawson, M. E. Callow, J. A. Callow, P. Koelsch, J. A. Preece and P. M. Mendes, </w:t>
      </w:r>
      <w:r w:rsidRPr="00C23356">
        <w:rPr>
          <w:i/>
        </w:rPr>
        <w:t>Adv. Mater.</w:t>
      </w:r>
      <w:r w:rsidRPr="00C23356">
        <w:t xml:space="preserve">, 2013, </w:t>
      </w:r>
      <w:r w:rsidRPr="00C23356">
        <w:rPr>
          <w:b/>
        </w:rPr>
        <w:t>25</w:t>
      </w:r>
      <w:r w:rsidRPr="00C23356">
        <w:t>, 2181-2185.</w:t>
      </w:r>
      <w:bookmarkEnd w:id="5"/>
    </w:p>
    <w:p w14:paraId="679A5EC2" w14:textId="77777777" w:rsidR="00C23356" w:rsidRPr="00C23356" w:rsidRDefault="00C23356" w:rsidP="00B83E77">
      <w:pPr>
        <w:pStyle w:val="EndNoteBibliography"/>
        <w:spacing w:after="120"/>
        <w:ind w:left="720" w:hanging="720"/>
      </w:pPr>
      <w:bookmarkStart w:id="6" w:name="_ENREF_6"/>
      <w:r w:rsidRPr="00C23356">
        <w:t>6.</w:t>
      </w:r>
      <w:r w:rsidRPr="00C23356">
        <w:tab/>
        <w:t xml:space="preserve">A. K. Epstein, D. Hong, P. Kim and J. Aizenberg, </w:t>
      </w:r>
      <w:r w:rsidRPr="00C23356">
        <w:rPr>
          <w:i/>
        </w:rPr>
        <w:t>New J. Phys.</w:t>
      </w:r>
      <w:r w:rsidRPr="00C23356">
        <w:t xml:space="preserve">, 2013, </w:t>
      </w:r>
      <w:r w:rsidRPr="00C23356">
        <w:rPr>
          <w:b/>
        </w:rPr>
        <w:t>15</w:t>
      </w:r>
      <w:r w:rsidRPr="00C23356">
        <w:t>, 13.</w:t>
      </w:r>
      <w:bookmarkEnd w:id="6"/>
    </w:p>
    <w:p w14:paraId="29DD7B13" w14:textId="77777777" w:rsidR="00C23356" w:rsidRPr="00C23356" w:rsidRDefault="00C23356" w:rsidP="00B83E77">
      <w:pPr>
        <w:pStyle w:val="EndNoteBibliography"/>
        <w:spacing w:after="120"/>
        <w:ind w:left="720" w:hanging="720"/>
      </w:pPr>
      <w:bookmarkStart w:id="7" w:name="_ENREF_7"/>
      <w:r w:rsidRPr="00C23356">
        <w:t>7.</w:t>
      </w:r>
      <w:r w:rsidRPr="00C23356">
        <w:tab/>
        <w:t xml:space="preserve">A. Shastri, L. M. McGregor, Y. Liu, V. Harris, H. Nan, M. Mujica, Y. Vasquez, A. Bhattacharya, Y. Ma, M. Aizenberg, O. Kuksenok, A. C. Balazs, J. Aizenberg and X. He, </w:t>
      </w:r>
      <w:r w:rsidRPr="00C23356">
        <w:rPr>
          <w:i/>
        </w:rPr>
        <w:t>Nat. Chem.</w:t>
      </w:r>
      <w:r w:rsidRPr="00C23356">
        <w:t xml:space="preserve">, 2015, </w:t>
      </w:r>
      <w:r w:rsidRPr="00C23356">
        <w:rPr>
          <w:b/>
        </w:rPr>
        <w:t>7</w:t>
      </w:r>
      <w:r w:rsidRPr="00C23356">
        <w:t>, 447-454.</w:t>
      </w:r>
      <w:bookmarkEnd w:id="7"/>
    </w:p>
    <w:p w14:paraId="3FAE5DEB" w14:textId="77777777" w:rsidR="00C23356" w:rsidRPr="00C23356" w:rsidRDefault="00C23356" w:rsidP="00B83E77">
      <w:pPr>
        <w:pStyle w:val="EndNoteBibliography"/>
        <w:spacing w:after="120"/>
        <w:ind w:left="720" w:hanging="720"/>
      </w:pPr>
      <w:bookmarkStart w:id="8" w:name="_ENREF_8"/>
      <w:r w:rsidRPr="00C23356">
        <w:lastRenderedPageBreak/>
        <w:t>8.</w:t>
      </w:r>
      <w:r w:rsidRPr="00C23356">
        <w:tab/>
        <w:t xml:space="preserve">M. Ashaduzzaman, A. Anto Antony, N. A. Murugan, S. R. Deshpande, A. P. Turner and A. Tiwari, </w:t>
      </w:r>
      <w:r w:rsidRPr="00C23356">
        <w:rPr>
          <w:i/>
        </w:rPr>
        <w:t>Biosens. Bioelectron.</w:t>
      </w:r>
      <w:r w:rsidRPr="00C23356">
        <w:t xml:space="preserve">, 2015, </w:t>
      </w:r>
      <w:r w:rsidRPr="00C23356">
        <w:rPr>
          <w:b/>
        </w:rPr>
        <w:t>73</w:t>
      </w:r>
      <w:r w:rsidRPr="00C23356">
        <w:t>, 100-107.</w:t>
      </w:r>
      <w:bookmarkEnd w:id="8"/>
    </w:p>
    <w:p w14:paraId="3C507367" w14:textId="77777777" w:rsidR="00C23356" w:rsidRPr="00C23356" w:rsidRDefault="00C23356" w:rsidP="00B83E77">
      <w:pPr>
        <w:pStyle w:val="EndNoteBibliography"/>
        <w:spacing w:after="120"/>
        <w:ind w:left="720" w:hanging="720"/>
      </w:pPr>
      <w:bookmarkStart w:id="9" w:name="_ENREF_9"/>
      <w:r w:rsidRPr="00C23356">
        <w:t>9.</w:t>
      </w:r>
      <w:r w:rsidRPr="00C23356">
        <w:tab/>
        <w:t xml:space="preserve">O. Parlak, S. Beyazit, B. Tse-Sum-Bui, K. Haupt, A. P. F. Turnera and A. Tiwari, </w:t>
      </w:r>
      <w:r w:rsidRPr="00C23356">
        <w:rPr>
          <w:i/>
        </w:rPr>
        <w:t>Nanoscale</w:t>
      </w:r>
      <w:r w:rsidRPr="00C23356">
        <w:t xml:space="preserve">, 2016, </w:t>
      </w:r>
      <w:r w:rsidRPr="00C23356">
        <w:rPr>
          <w:b/>
        </w:rPr>
        <w:t>8</w:t>
      </w:r>
      <w:r w:rsidRPr="00C23356">
        <w:t>, 9976-9981.</w:t>
      </w:r>
      <w:bookmarkEnd w:id="9"/>
    </w:p>
    <w:p w14:paraId="464A805E" w14:textId="77777777" w:rsidR="00C23356" w:rsidRPr="00C23356" w:rsidRDefault="00C23356" w:rsidP="00B83E77">
      <w:pPr>
        <w:pStyle w:val="EndNoteBibliography"/>
        <w:spacing w:after="120"/>
        <w:ind w:left="720" w:hanging="720"/>
      </w:pPr>
      <w:bookmarkStart w:id="10" w:name="_ENREF_10"/>
      <w:r w:rsidRPr="00C23356">
        <w:t>10.</w:t>
      </w:r>
      <w:r w:rsidRPr="00C23356">
        <w:tab/>
        <w:t xml:space="preserve">H. K. Patra, R. Imani, J. R. Jangamreddy, M. Pazoki, A. Iglic, A. P. F. Turner and A. Tiwari, </w:t>
      </w:r>
      <w:r w:rsidRPr="00C23356">
        <w:rPr>
          <w:i/>
        </w:rPr>
        <w:t>Sci. Rep.</w:t>
      </w:r>
      <w:r w:rsidRPr="00C23356">
        <w:t xml:space="preserve">, 2015, </w:t>
      </w:r>
      <w:r w:rsidRPr="00C23356">
        <w:rPr>
          <w:b/>
        </w:rPr>
        <w:t>5</w:t>
      </w:r>
      <w:r w:rsidRPr="00C23356">
        <w:t>, 9.</w:t>
      </w:r>
      <w:bookmarkEnd w:id="10"/>
    </w:p>
    <w:p w14:paraId="115A425A" w14:textId="77777777" w:rsidR="00C23356" w:rsidRPr="00C23356" w:rsidRDefault="00C23356" w:rsidP="00B83E77">
      <w:pPr>
        <w:pStyle w:val="EndNoteBibliography"/>
        <w:spacing w:after="120"/>
        <w:ind w:left="720" w:hanging="720"/>
      </w:pPr>
      <w:bookmarkStart w:id="11" w:name="_ENREF_11"/>
      <w:r w:rsidRPr="00C23356">
        <w:t>11.</w:t>
      </w:r>
      <w:r w:rsidRPr="00C23356">
        <w:tab/>
        <w:t xml:space="preserve">H. Gao, Y. Bi, J. Chen, L. Peng, K. Wen, P. Ji, W. Ren, X. Li, N. Zhang, J. Gao, Z. Chai and Y. Hu, </w:t>
      </w:r>
      <w:r w:rsidRPr="00C23356">
        <w:rPr>
          <w:i/>
        </w:rPr>
        <w:t>ACS Appl. Mater. Interfaces</w:t>
      </w:r>
      <w:r w:rsidRPr="00C23356">
        <w:t xml:space="preserve">, 2016, </w:t>
      </w:r>
      <w:r w:rsidRPr="00C23356">
        <w:rPr>
          <w:b/>
        </w:rPr>
        <w:t>8</w:t>
      </w:r>
      <w:r w:rsidRPr="00C23356">
        <w:t>, 15103-15112.</w:t>
      </w:r>
      <w:bookmarkEnd w:id="11"/>
    </w:p>
    <w:p w14:paraId="5731ECF3" w14:textId="77777777" w:rsidR="00C23356" w:rsidRPr="00C23356" w:rsidRDefault="00C23356" w:rsidP="00B83E77">
      <w:pPr>
        <w:pStyle w:val="EndNoteBibliography"/>
        <w:spacing w:after="120"/>
        <w:ind w:left="720" w:hanging="720"/>
      </w:pPr>
      <w:bookmarkStart w:id="12" w:name="_ENREF_12"/>
      <w:r w:rsidRPr="00C23356">
        <w:t>12.</w:t>
      </w:r>
      <w:r w:rsidRPr="00C23356">
        <w:tab/>
        <w:t xml:space="preserve">H. K. Patra, N. Ul Khaliq, T. Romu, E. Wiechec, M. Borga, A. P. F. Turner and A. Tiwari, 2014, </w:t>
      </w:r>
      <w:r w:rsidRPr="00C23356">
        <w:rPr>
          <w:b/>
        </w:rPr>
        <w:t>3</w:t>
      </w:r>
      <w:r w:rsidRPr="00C23356">
        <w:t>, 526-535.</w:t>
      </w:r>
      <w:bookmarkEnd w:id="12"/>
    </w:p>
    <w:p w14:paraId="31D94C6F" w14:textId="77777777" w:rsidR="00C23356" w:rsidRPr="00C23356" w:rsidRDefault="00C23356" w:rsidP="00B83E77">
      <w:pPr>
        <w:pStyle w:val="EndNoteBibliography"/>
        <w:spacing w:after="120"/>
        <w:ind w:left="720" w:hanging="720"/>
      </w:pPr>
      <w:bookmarkStart w:id="13" w:name="_ENREF_13"/>
      <w:r w:rsidRPr="00C23356">
        <w:t>13.</w:t>
      </w:r>
      <w:r w:rsidRPr="00C23356">
        <w:tab/>
        <w:t xml:space="preserve">P. Tompa, </w:t>
      </w:r>
      <w:r w:rsidRPr="00C23356">
        <w:rPr>
          <w:i/>
        </w:rPr>
        <w:t>Chem. Soc. Rev.</w:t>
      </w:r>
      <w:r w:rsidRPr="00C23356">
        <w:t xml:space="preserve">, 2016, </w:t>
      </w:r>
      <w:r w:rsidRPr="00C23356">
        <w:rPr>
          <w:b/>
        </w:rPr>
        <w:t>45</w:t>
      </w:r>
      <w:r w:rsidRPr="00C23356">
        <w:t>, 4252-4284.</w:t>
      </w:r>
      <w:bookmarkEnd w:id="13"/>
    </w:p>
    <w:p w14:paraId="27576500" w14:textId="77777777" w:rsidR="00C23356" w:rsidRPr="00C23356" w:rsidRDefault="00C23356" w:rsidP="00B83E77">
      <w:pPr>
        <w:pStyle w:val="EndNoteBibliography"/>
        <w:spacing w:after="120"/>
        <w:ind w:left="720" w:hanging="720"/>
      </w:pPr>
      <w:bookmarkStart w:id="14" w:name="_ENREF_14"/>
      <w:r w:rsidRPr="00C23356">
        <w:t>14.</w:t>
      </w:r>
      <w:r w:rsidRPr="00C23356">
        <w:tab/>
        <w:t xml:space="preserve">O. Keskin, N. Tuncbag and A. Gursoy, </w:t>
      </w:r>
      <w:r w:rsidRPr="00C23356">
        <w:rPr>
          <w:i/>
        </w:rPr>
        <w:t>Chem. Rev.</w:t>
      </w:r>
      <w:r w:rsidRPr="00C23356">
        <w:t xml:space="preserve">, 2016, </w:t>
      </w:r>
      <w:r w:rsidRPr="00C23356">
        <w:rPr>
          <w:b/>
        </w:rPr>
        <w:t>116</w:t>
      </w:r>
      <w:r w:rsidRPr="00C23356">
        <w:t>, 4884-4909.</w:t>
      </w:r>
      <w:bookmarkEnd w:id="14"/>
    </w:p>
    <w:p w14:paraId="1815701F" w14:textId="77777777" w:rsidR="00C23356" w:rsidRPr="00C23356" w:rsidRDefault="00C23356" w:rsidP="00B83E77">
      <w:pPr>
        <w:pStyle w:val="EndNoteBibliography"/>
        <w:spacing w:after="120"/>
        <w:ind w:left="720" w:hanging="720"/>
      </w:pPr>
      <w:bookmarkStart w:id="15" w:name="_ENREF_15"/>
      <w:r w:rsidRPr="00C23356">
        <w:t>15.</w:t>
      </w:r>
      <w:r w:rsidRPr="00C23356">
        <w:tab/>
        <w:t xml:space="preserve">M. Ghitti, G. Musco and A. Spitaleri, in </w:t>
      </w:r>
      <w:r w:rsidRPr="00C23356">
        <w:rPr>
          <w:i/>
        </w:rPr>
        <w:t>Protein Conformational Dynamics</w:t>
      </w:r>
      <w:r w:rsidRPr="00C23356">
        <w:t>, eds. K. L. Han, X. Zhang and M. J. Yang, Springer-Verlag Berlin, Berlin, 2014, vol. 805, pp. 271-329.</w:t>
      </w:r>
      <w:bookmarkEnd w:id="15"/>
    </w:p>
    <w:p w14:paraId="510AE0D2" w14:textId="77777777" w:rsidR="00C23356" w:rsidRPr="00C23356" w:rsidRDefault="00C23356" w:rsidP="00B83E77">
      <w:pPr>
        <w:pStyle w:val="EndNoteBibliography"/>
        <w:spacing w:after="120"/>
        <w:ind w:left="720" w:hanging="720"/>
      </w:pPr>
      <w:bookmarkStart w:id="16" w:name="_ENREF_16"/>
      <w:r w:rsidRPr="00C23356">
        <w:t>16.</w:t>
      </w:r>
      <w:r w:rsidRPr="00C23356">
        <w:tab/>
        <w:t xml:space="preserve">M. K. Janowska, K. P. Wu and J. Baum, </w:t>
      </w:r>
      <w:r w:rsidRPr="00C23356">
        <w:rPr>
          <w:i/>
        </w:rPr>
        <w:t>Sci. Rep.</w:t>
      </w:r>
      <w:r w:rsidRPr="00C23356">
        <w:t xml:space="preserve">, 2015, </w:t>
      </w:r>
      <w:r w:rsidRPr="00C23356">
        <w:rPr>
          <w:b/>
        </w:rPr>
        <w:t>5</w:t>
      </w:r>
      <w:r w:rsidRPr="00C23356">
        <w:t>, 10.</w:t>
      </w:r>
      <w:bookmarkEnd w:id="16"/>
    </w:p>
    <w:p w14:paraId="5A555BD7" w14:textId="77777777" w:rsidR="00C23356" w:rsidRPr="00C23356" w:rsidRDefault="00C23356" w:rsidP="00B83E77">
      <w:pPr>
        <w:pStyle w:val="EndNoteBibliography"/>
        <w:spacing w:after="120"/>
        <w:ind w:left="720" w:hanging="720"/>
      </w:pPr>
      <w:bookmarkStart w:id="17" w:name="_ENREF_17"/>
      <w:r w:rsidRPr="00C23356">
        <w:t>17.</w:t>
      </w:r>
      <w:r w:rsidRPr="00C23356">
        <w:tab/>
        <w:t xml:space="preserve">J. Rudolph, </w:t>
      </w:r>
      <w:r w:rsidRPr="00C23356">
        <w:rPr>
          <w:i/>
        </w:rPr>
        <w:t>Nat. Rev. Cancer</w:t>
      </w:r>
      <w:r w:rsidRPr="00C23356">
        <w:t xml:space="preserve">, 2007, </w:t>
      </w:r>
      <w:r w:rsidRPr="00C23356">
        <w:rPr>
          <w:b/>
        </w:rPr>
        <w:t>7</w:t>
      </w:r>
      <w:r w:rsidRPr="00C23356">
        <w:t>, 202-211.</w:t>
      </w:r>
      <w:bookmarkEnd w:id="17"/>
    </w:p>
    <w:p w14:paraId="00584074" w14:textId="77777777" w:rsidR="00C23356" w:rsidRPr="00C23356" w:rsidRDefault="00C23356" w:rsidP="00B83E77">
      <w:pPr>
        <w:pStyle w:val="EndNoteBibliography"/>
        <w:spacing w:after="120"/>
        <w:ind w:left="720" w:hanging="720"/>
      </w:pPr>
      <w:bookmarkStart w:id="18" w:name="_ENREF_18"/>
      <w:r w:rsidRPr="00C23356">
        <w:t>18.</w:t>
      </w:r>
      <w:r w:rsidRPr="00C23356">
        <w:tab/>
        <w:t xml:space="preserve">I. Petta, S. Lievens, C. Libert, J. Tavernier and K. De Bosscher, </w:t>
      </w:r>
      <w:r w:rsidRPr="00C23356">
        <w:rPr>
          <w:i/>
        </w:rPr>
        <w:t>Mol. Ther.</w:t>
      </w:r>
      <w:r w:rsidRPr="00C23356">
        <w:t xml:space="preserve">, 2016, </w:t>
      </w:r>
      <w:r w:rsidRPr="00C23356">
        <w:rPr>
          <w:b/>
        </w:rPr>
        <w:t>24</w:t>
      </w:r>
      <w:r w:rsidRPr="00C23356">
        <w:t>, 707-718.</w:t>
      </w:r>
      <w:bookmarkEnd w:id="18"/>
    </w:p>
    <w:p w14:paraId="18CB9F4C" w14:textId="77777777" w:rsidR="00C23356" w:rsidRPr="00C23356" w:rsidRDefault="00C23356" w:rsidP="00B83E77">
      <w:pPr>
        <w:pStyle w:val="EndNoteBibliography"/>
        <w:spacing w:after="120"/>
        <w:ind w:left="720" w:hanging="720"/>
      </w:pPr>
      <w:bookmarkStart w:id="19" w:name="_ENREF_19"/>
      <w:r w:rsidRPr="00C23356">
        <w:t>19.</w:t>
      </w:r>
      <w:r w:rsidRPr="00C23356">
        <w:tab/>
        <w:t xml:space="preserve">E. J. Lee, W. Luo, E. W. Chan and M. N. Yousaf, </w:t>
      </w:r>
      <w:r w:rsidRPr="00C23356">
        <w:rPr>
          <w:i/>
        </w:rPr>
        <w:t>PLoS One</w:t>
      </w:r>
      <w:r w:rsidRPr="00C23356">
        <w:t xml:space="preserve">, 2015, </w:t>
      </w:r>
      <w:r w:rsidRPr="00C23356">
        <w:rPr>
          <w:b/>
        </w:rPr>
        <w:t>10</w:t>
      </w:r>
      <w:r w:rsidRPr="00C23356">
        <w:t>, e0118126.</w:t>
      </w:r>
      <w:bookmarkEnd w:id="19"/>
    </w:p>
    <w:p w14:paraId="2E9E3DEA" w14:textId="77777777" w:rsidR="00C23356" w:rsidRPr="00C23356" w:rsidRDefault="00C23356" w:rsidP="00B83E77">
      <w:pPr>
        <w:pStyle w:val="EndNoteBibliography"/>
        <w:spacing w:after="120"/>
        <w:ind w:left="720" w:hanging="720"/>
      </w:pPr>
      <w:bookmarkStart w:id="20" w:name="_ENREF_20"/>
      <w:r w:rsidRPr="00C23356">
        <w:t>20.</w:t>
      </w:r>
      <w:r w:rsidRPr="00C23356">
        <w:tab/>
        <w:t xml:space="preserve">G. Jeon, S. Y. Yang, J. Byun and J. K. Kim, </w:t>
      </w:r>
      <w:r w:rsidRPr="00C23356">
        <w:rPr>
          <w:i/>
        </w:rPr>
        <w:t>Nano Lett.</w:t>
      </w:r>
      <w:r w:rsidRPr="00C23356">
        <w:t xml:space="preserve">, 2011, </w:t>
      </w:r>
      <w:r w:rsidRPr="00C23356">
        <w:rPr>
          <w:b/>
        </w:rPr>
        <w:t>11</w:t>
      </w:r>
      <w:r w:rsidRPr="00C23356">
        <w:t>, 1284-1288.</w:t>
      </w:r>
      <w:bookmarkEnd w:id="20"/>
    </w:p>
    <w:p w14:paraId="0487AC53" w14:textId="77777777" w:rsidR="00C23356" w:rsidRPr="00C23356" w:rsidRDefault="00C23356" w:rsidP="00B83E77">
      <w:pPr>
        <w:pStyle w:val="EndNoteBibliography"/>
        <w:spacing w:after="120"/>
        <w:ind w:left="720" w:hanging="720"/>
      </w:pPr>
      <w:bookmarkStart w:id="21" w:name="_ENREF_21"/>
      <w:r w:rsidRPr="00C23356">
        <w:t>21.</w:t>
      </w:r>
      <w:r w:rsidRPr="00C23356">
        <w:tab/>
        <w:t xml:space="preserve">P. B. Wan and X. D. Chen, </w:t>
      </w:r>
      <w:r w:rsidRPr="00C23356">
        <w:rPr>
          <w:i/>
        </w:rPr>
        <w:t>ChemElectroChem</w:t>
      </w:r>
      <w:r w:rsidRPr="00C23356">
        <w:t xml:space="preserve">, 2014, </w:t>
      </w:r>
      <w:r w:rsidRPr="00C23356">
        <w:rPr>
          <w:b/>
        </w:rPr>
        <w:t>1</w:t>
      </w:r>
      <w:r w:rsidRPr="00C23356">
        <w:t>, 1602-1612.</w:t>
      </w:r>
      <w:bookmarkEnd w:id="21"/>
    </w:p>
    <w:p w14:paraId="3A42BD70" w14:textId="77777777" w:rsidR="00C23356" w:rsidRPr="00C23356" w:rsidRDefault="00C23356" w:rsidP="00B83E77">
      <w:pPr>
        <w:pStyle w:val="EndNoteBibliography"/>
        <w:spacing w:after="120"/>
        <w:ind w:left="720" w:hanging="720"/>
      </w:pPr>
      <w:bookmarkStart w:id="22" w:name="_ENREF_22"/>
      <w:r w:rsidRPr="00C23356">
        <w:t>22.</w:t>
      </w:r>
      <w:r w:rsidRPr="00C23356">
        <w:tab/>
        <w:t xml:space="preserve">J. Hyun, W. K. Lee, N. Nath, A. Chilkoti and S. Zauscher, </w:t>
      </w:r>
      <w:r w:rsidRPr="00C23356">
        <w:rPr>
          <w:i/>
        </w:rPr>
        <w:t>J. Am. Chem. Soc.</w:t>
      </w:r>
      <w:r w:rsidRPr="00C23356">
        <w:t xml:space="preserve">, 2004, </w:t>
      </w:r>
      <w:r w:rsidRPr="00C23356">
        <w:rPr>
          <w:b/>
        </w:rPr>
        <w:t>126</w:t>
      </w:r>
      <w:r w:rsidRPr="00C23356">
        <w:t>, 7330-7335.</w:t>
      </w:r>
      <w:bookmarkEnd w:id="22"/>
    </w:p>
    <w:p w14:paraId="4D849086" w14:textId="77777777" w:rsidR="00C23356" w:rsidRPr="00C23356" w:rsidRDefault="00C23356" w:rsidP="00B83E77">
      <w:pPr>
        <w:pStyle w:val="EndNoteBibliography"/>
        <w:spacing w:after="120"/>
        <w:ind w:left="720" w:hanging="720"/>
      </w:pPr>
      <w:bookmarkStart w:id="23" w:name="_ENREF_23"/>
      <w:r w:rsidRPr="00C23356">
        <w:t>23.</w:t>
      </w:r>
      <w:r w:rsidRPr="00C23356">
        <w:tab/>
        <w:t xml:space="preserve">Z. Megeed, R. M. Winters and M. L. Yarmush, </w:t>
      </w:r>
      <w:r w:rsidRPr="00C23356">
        <w:rPr>
          <w:i/>
        </w:rPr>
        <w:t>Biomacromolecules</w:t>
      </w:r>
      <w:r w:rsidRPr="00C23356">
        <w:t xml:space="preserve">, 2006, </w:t>
      </w:r>
      <w:r w:rsidRPr="00C23356">
        <w:rPr>
          <w:b/>
        </w:rPr>
        <w:t>7</w:t>
      </w:r>
      <w:r w:rsidRPr="00C23356">
        <w:t>, 999-1004.</w:t>
      </w:r>
      <w:bookmarkEnd w:id="23"/>
    </w:p>
    <w:p w14:paraId="04E46516" w14:textId="77777777" w:rsidR="00C23356" w:rsidRPr="00C23356" w:rsidRDefault="00C23356" w:rsidP="00B83E77">
      <w:pPr>
        <w:pStyle w:val="EndNoteBibliography"/>
        <w:spacing w:after="120"/>
        <w:ind w:left="720" w:hanging="720"/>
      </w:pPr>
      <w:bookmarkStart w:id="24" w:name="_ENREF_24"/>
      <w:r w:rsidRPr="00C23356">
        <w:t>24.</w:t>
      </w:r>
      <w:r w:rsidRPr="00C23356">
        <w:tab/>
        <w:t xml:space="preserve">E. Cantini, X. Y. Wang, P. Koelsch, J. A. Preece, J. Ma and P. M. Mendes, </w:t>
      </w:r>
      <w:r w:rsidRPr="00C23356">
        <w:rPr>
          <w:i/>
        </w:rPr>
        <w:t>Acc. Chem. Res.</w:t>
      </w:r>
      <w:r w:rsidRPr="00C23356">
        <w:rPr>
          <w:i/>
        </w:rPr>
        <w:tab/>
      </w:r>
      <w:r w:rsidRPr="00C23356">
        <w:t xml:space="preserve">, 2016, </w:t>
      </w:r>
      <w:r w:rsidRPr="00C23356">
        <w:rPr>
          <w:b/>
        </w:rPr>
        <w:t>49</w:t>
      </w:r>
      <w:r w:rsidRPr="00C23356">
        <w:t>, 1223-1231.</w:t>
      </w:r>
      <w:bookmarkEnd w:id="24"/>
    </w:p>
    <w:p w14:paraId="2B7429C1" w14:textId="77777777" w:rsidR="00C23356" w:rsidRPr="00C23356" w:rsidRDefault="00C23356" w:rsidP="00B83E77">
      <w:pPr>
        <w:pStyle w:val="EndNoteBibliography"/>
        <w:spacing w:after="120"/>
        <w:ind w:left="720" w:hanging="720"/>
      </w:pPr>
      <w:bookmarkStart w:id="25" w:name="_ENREF_25"/>
      <w:r w:rsidRPr="00C23356">
        <w:t>25.</w:t>
      </w:r>
      <w:r w:rsidRPr="00C23356">
        <w:tab/>
        <w:t xml:space="preserve">J. Pivetal, D. Royet, G. Ciuta, M. Frenea-Robin, N. Haddour, N. M. Dempsey, F. Dumas-Bouchiat and P. Simonet, </w:t>
      </w:r>
      <w:r w:rsidRPr="00C23356">
        <w:rPr>
          <w:i/>
        </w:rPr>
        <w:t>J. Magn. Magn. Mater.</w:t>
      </w:r>
      <w:r w:rsidRPr="00C23356">
        <w:t xml:space="preserve">, 2015, </w:t>
      </w:r>
      <w:r w:rsidRPr="00C23356">
        <w:rPr>
          <w:b/>
        </w:rPr>
        <w:t>380</w:t>
      </w:r>
      <w:r w:rsidRPr="00C23356">
        <w:t>, 72-77.</w:t>
      </w:r>
      <w:bookmarkEnd w:id="25"/>
    </w:p>
    <w:p w14:paraId="23714BB0" w14:textId="77777777" w:rsidR="00C23356" w:rsidRPr="00C23356" w:rsidRDefault="00C23356" w:rsidP="00B83E77">
      <w:pPr>
        <w:pStyle w:val="EndNoteBibliography"/>
        <w:spacing w:after="120"/>
        <w:ind w:left="720" w:hanging="720"/>
      </w:pPr>
      <w:bookmarkStart w:id="26" w:name="_ENREF_26"/>
      <w:r w:rsidRPr="00C23356">
        <w:t>26.</w:t>
      </w:r>
      <w:r w:rsidRPr="00C23356">
        <w:tab/>
        <w:t xml:space="preserve">T. R. Polte, M. Y. Shen, J. Karavitis, M. Montoya, J. Pendse, S. Xia, E. Mazur and D. E. Ingber, </w:t>
      </w:r>
      <w:r w:rsidRPr="00C23356">
        <w:rPr>
          <w:i/>
        </w:rPr>
        <w:t>Biomaterials</w:t>
      </w:r>
      <w:r w:rsidRPr="00C23356">
        <w:t xml:space="preserve">, 2007, </w:t>
      </w:r>
      <w:r w:rsidRPr="00C23356">
        <w:rPr>
          <w:b/>
        </w:rPr>
        <w:t>28</w:t>
      </w:r>
      <w:r w:rsidRPr="00C23356">
        <w:t>, 2783-2790.</w:t>
      </w:r>
      <w:bookmarkEnd w:id="26"/>
    </w:p>
    <w:p w14:paraId="216A17DF" w14:textId="77777777" w:rsidR="00C23356" w:rsidRPr="00C23356" w:rsidRDefault="00C23356" w:rsidP="00B83E77">
      <w:pPr>
        <w:pStyle w:val="EndNoteBibliography"/>
        <w:spacing w:after="120"/>
        <w:ind w:left="720" w:hanging="720"/>
      </w:pPr>
      <w:bookmarkStart w:id="27" w:name="_ENREF_27"/>
      <w:r w:rsidRPr="00C23356">
        <w:t>27.</w:t>
      </w:r>
      <w:r w:rsidRPr="00C23356">
        <w:tab/>
        <w:t xml:space="preserve">D. Mertz, C. Vogt, J. Hemmerle, J. Mutterer, V. Ball, J. C. Voegel, P. Schaaf and P. Lavalle, </w:t>
      </w:r>
      <w:r w:rsidRPr="00C23356">
        <w:rPr>
          <w:i/>
        </w:rPr>
        <w:t>Nature Mater.</w:t>
      </w:r>
      <w:r w:rsidRPr="00C23356">
        <w:t xml:space="preserve">, 2009, </w:t>
      </w:r>
      <w:r w:rsidRPr="00C23356">
        <w:rPr>
          <w:b/>
        </w:rPr>
        <w:t>8</w:t>
      </w:r>
      <w:r w:rsidRPr="00C23356">
        <w:t>, 731-735.</w:t>
      </w:r>
      <w:bookmarkEnd w:id="27"/>
    </w:p>
    <w:p w14:paraId="0D113146" w14:textId="77777777" w:rsidR="00C23356" w:rsidRPr="00C23356" w:rsidRDefault="00C23356" w:rsidP="00B83E77">
      <w:pPr>
        <w:pStyle w:val="EndNoteBibliography"/>
        <w:spacing w:after="120"/>
        <w:ind w:left="720" w:hanging="720"/>
      </w:pPr>
      <w:bookmarkStart w:id="28" w:name="_ENREF_28"/>
      <w:r w:rsidRPr="00C23356">
        <w:t>28.</w:t>
      </w:r>
      <w:r w:rsidRPr="00C23356">
        <w:tab/>
        <w:t xml:space="preserve">L. F. Kadem, M. Holz, K. G. Suana, Q. Li, C. Lamprecht, R. Herges and C. Selhuber-Unkel, </w:t>
      </w:r>
      <w:r w:rsidRPr="00C23356">
        <w:rPr>
          <w:i/>
        </w:rPr>
        <w:t>Adv. Mater.</w:t>
      </w:r>
      <w:r w:rsidRPr="00C23356">
        <w:t xml:space="preserve">, 2016, </w:t>
      </w:r>
      <w:r w:rsidRPr="00C23356">
        <w:rPr>
          <w:b/>
        </w:rPr>
        <w:t>28</w:t>
      </w:r>
      <w:r w:rsidRPr="00C23356">
        <w:t>, 1799-1802.</w:t>
      </w:r>
      <w:bookmarkEnd w:id="28"/>
    </w:p>
    <w:p w14:paraId="7D2826B7" w14:textId="77777777" w:rsidR="00C23356" w:rsidRPr="00C23356" w:rsidRDefault="00C23356" w:rsidP="00B83E77">
      <w:pPr>
        <w:pStyle w:val="EndNoteBibliography"/>
        <w:spacing w:after="120"/>
        <w:ind w:left="720" w:hanging="720"/>
      </w:pPr>
      <w:bookmarkStart w:id="29" w:name="_ENREF_29"/>
      <w:r w:rsidRPr="00C23356">
        <w:t>29.</w:t>
      </w:r>
      <w:r w:rsidRPr="00C23356">
        <w:tab/>
        <w:t xml:space="preserve">J. J. Giner-Casares, M. Henriksen-Lacey, I. Garcia and L. M. Liz-Marzan, </w:t>
      </w:r>
      <w:r w:rsidRPr="00C23356">
        <w:rPr>
          <w:i/>
        </w:rPr>
        <w:t>Angew. Chem. Int. Ed.</w:t>
      </w:r>
      <w:r w:rsidRPr="00C23356">
        <w:t xml:space="preserve">, 2016, </w:t>
      </w:r>
      <w:r w:rsidRPr="00C23356">
        <w:rPr>
          <w:b/>
        </w:rPr>
        <w:t>55</w:t>
      </w:r>
      <w:r w:rsidRPr="00C23356">
        <w:t>, 974-978.</w:t>
      </w:r>
      <w:bookmarkEnd w:id="29"/>
    </w:p>
    <w:p w14:paraId="3A610988" w14:textId="77777777" w:rsidR="00C23356" w:rsidRPr="00C23356" w:rsidRDefault="00C23356" w:rsidP="00B83E77">
      <w:pPr>
        <w:pStyle w:val="EndNoteBibliography"/>
        <w:spacing w:after="120"/>
        <w:ind w:left="720" w:hanging="720"/>
      </w:pPr>
      <w:bookmarkStart w:id="30" w:name="_ENREF_30"/>
      <w:r w:rsidRPr="00C23356">
        <w:t>30.</w:t>
      </w:r>
      <w:r w:rsidRPr="00C23356">
        <w:tab/>
        <w:t xml:space="preserve">Q. Yu, P. Shivapooja, L. M. Johnson, G. Tizazu, G. J. Leggett and G. P. Lopez, </w:t>
      </w:r>
      <w:r w:rsidRPr="00C23356">
        <w:rPr>
          <w:i/>
        </w:rPr>
        <w:t>Nanoscale</w:t>
      </w:r>
      <w:r w:rsidRPr="00C23356">
        <w:t xml:space="preserve">, 2013, </w:t>
      </w:r>
      <w:r w:rsidRPr="00C23356">
        <w:rPr>
          <w:b/>
        </w:rPr>
        <w:t>5</w:t>
      </w:r>
      <w:r w:rsidRPr="00C23356">
        <w:t>, 3632-3637.</w:t>
      </w:r>
      <w:bookmarkEnd w:id="30"/>
    </w:p>
    <w:p w14:paraId="1DD2B484" w14:textId="77777777" w:rsidR="00C23356" w:rsidRPr="00C23356" w:rsidRDefault="00C23356" w:rsidP="00B83E77">
      <w:pPr>
        <w:pStyle w:val="EndNoteBibliography"/>
        <w:spacing w:after="120"/>
        <w:ind w:left="720" w:hanging="720"/>
      </w:pPr>
      <w:bookmarkStart w:id="31" w:name="_ENREF_31"/>
      <w:r w:rsidRPr="00C23356">
        <w:t>31.</w:t>
      </w:r>
      <w:r w:rsidRPr="00C23356">
        <w:tab/>
        <w:t xml:space="preserve">H. L. Liu, X. L. Liu, J. X. Meng, P. C. Zhang, G. Yang, B. Su, K. Sun, L. Chen, D. Han, S. T. Wang and L. Jiang, </w:t>
      </w:r>
      <w:r w:rsidRPr="00C23356">
        <w:rPr>
          <w:i/>
        </w:rPr>
        <w:t>Adv. Mater.</w:t>
      </w:r>
      <w:r w:rsidRPr="00C23356">
        <w:t xml:space="preserve">, 2013, </w:t>
      </w:r>
      <w:r w:rsidRPr="00C23356">
        <w:rPr>
          <w:b/>
        </w:rPr>
        <w:t>25</w:t>
      </w:r>
      <w:r w:rsidRPr="00C23356">
        <w:t>, 922-927.</w:t>
      </w:r>
      <w:bookmarkEnd w:id="31"/>
    </w:p>
    <w:p w14:paraId="1150A4AA" w14:textId="77777777" w:rsidR="00C23356" w:rsidRPr="00C23356" w:rsidRDefault="00C23356" w:rsidP="00B83E77">
      <w:pPr>
        <w:pStyle w:val="EndNoteBibliography"/>
        <w:spacing w:after="120"/>
        <w:ind w:left="720" w:hanging="720"/>
      </w:pPr>
      <w:bookmarkStart w:id="32" w:name="_ENREF_32"/>
      <w:r w:rsidRPr="00C23356">
        <w:t>32.</w:t>
      </w:r>
      <w:r w:rsidRPr="00C23356">
        <w:tab/>
        <w:t xml:space="preserve">T. Wei, Q. Yu, W. Zhan and H. Chen, </w:t>
      </w:r>
      <w:r w:rsidRPr="00C23356">
        <w:rPr>
          <w:i/>
        </w:rPr>
        <w:t>Adv. Healthcare Mater.</w:t>
      </w:r>
      <w:r w:rsidRPr="00C23356">
        <w:t xml:space="preserve">, 2016, </w:t>
      </w:r>
      <w:r w:rsidRPr="00C23356">
        <w:rPr>
          <w:b/>
        </w:rPr>
        <w:t>5</w:t>
      </w:r>
      <w:r w:rsidRPr="00C23356">
        <w:t>, 449-456.</w:t>
      </w:r>
      <w:bookmarkEnd w:id="32"/>
    </w:p>
    <w:p w14:paraId="4A2102F6" w14:textId="77777777" w:rsidR="00C23356" w:rsidRPr="00C23356" w:rsidRDefault="00C23356" w:rsidP="00B83E77">
      <w:pPr>
        <w:pStyle w:val="EndNoteBibliography"/>
        <w:spacing w:after="120"/>
        <w:ind w:left="720" w:hanging="720"/>
      </w:pPr>
      <w:bookmarkStart w:id="33" w:name="_ENREF_33"/>
      <w:r w:rsidRPr="00C23356">
        <w:lastRenderedPageBreak/>
        <w:t>33.</w:t>
      </w:r>
      <w:r w:rsidRPr="00C23356">
        <w:tab/>
        <w:t xml:space="preserve">J. Gensel, T. Borke, N. Pazos Perez, A. Fery, D. V. Andreeva, E. Betthausen, A. H. E. Muller, H. Mohwald and E. V. Skorb, </w:t>
      </w:r>
      <w:r w:rsidRPr="00C23356">
        <w:rPr>
          <w:i/>
        </w:rPr>
        <w:t>Adv. Mater.</w:t>
      </w:r>
      <w:r w:rsidRPr="00C23356">
        <w:t xml:space="preserve">, 2012, </w:t>
      </w:r>
      <w:r w:rsidRPr="00C23356">
        <w:rPr>
          <w:b/>
        </w:rPr>
        <w:t>24</w:t>
      </w:r>
      <w:r w:rsidRPr="00C23356">
        <w:t>, 985-+.</w:t>
      </w:r>
      <w:bookmarkEnd w:id="33"/>
    </w:p>
    <w:p w14:paraId="6DD26E80" w14:textId="77777777" w:rsidR="00C23356" w:rsidRPr="00C23356" w:rsidRDefault="00C23356" w:rsidP="00B83E77">
      <w:pPr>
        <w:pStyle w:val="EndNoteBibliography"/>
        <w:spacing w:after="120"/>
        <w:ind w:left="720" w:hanging="720"/>
      </w:pPr>
      <w:bookmarkStart w:id="34" w:name="_ENREF_34"/>
      <w:r w:rsidRPr="00C23356">
        <w:t>34.</w:t>
      </w:r>
      <w:r w:rsidRPr="00C23356">
        <w:tab/>
        <w:t xml:space="preserve">N. Srinivasan, M. Bhagawati, B. Ananthanarayanan and S. Kumar, </w:t>
      </w:r>
      <w:r w:rsidRPr="00C23356">
        <w:rPr>
          <w:i/>
        </w:rPr>
        <w:t>Nat. Commun.</w:t>
      </w:r>
      <w:r w:rsidRPr="00C23356">
        <w:t xml:space="preserve">, 2014, </w:t>
      </w:r>
      <w:r w:rsidRPr="00C23356">
        <w:rPr>
          <w:b/>
        </w:rPr>
        <w:t>5</w:t>
      </w:r>
      <w:r w:rsidRPr="00C23356">
        <w:t>, 1-8.</w:t>
      </w:r>
      <w:bookmarkEnd w:id="34"/>
    </w:p>
    <w:p w14:paraId="3EFA98CA" w14:textId="77777777" w:rsidR="00C23356" w:rsidRPr="00C23356" w:rsidRDefault="00C23356" w:rsidP="00B83E77">
      <w:pPr>
        <w:pStyle w:val="EndNoteBibliography"/>
        <w:spacing w:after="120"/>
        <w:ind w:left="720" w:hanging="720"/>
      </w:pPr>
      <w:bookmarkStart w:id="35" w:name="_ENREF_35"/>
      <w:r w:rsidRPr="00C23356">
        <w:t>35.</w:t>
      </w:r>
      <w:r w:rsidRPr="00C23356">
        <w:tab/>
        <w:t xml:space="preserve">S. Wang, X. Cai, L. Wang, J. Li, Q. Li, X. Zuo, J. Shi, Q. Huang and C. Fan, </w:t>
      </w:r>
      <w:r w:rsidRPr="00C23356">
        <w:rPr>
          <w:i/>
        </w:rPr>
        <w:t>Chem. Sci.</w:t>
      </w:r>
      <w:r w:rsidRPr="00C23356">
        <w:t xml:space="preserve">, 2016, </w:t>
      </w:r>
      <w:r w:rsidRPr="00C23356">
        <w:rPr>
          <w:b/>
        </w:rPr>
        <w:t>7</w:t>
      </w:r>
      <w:r w:rsidRPr="00C23356">
        <w:t>, 2722-2727.</w:t>
      </w:r>
      <w:bookmarkEnd w:id="35"/>
    </w:p>
    <w:p w14:paraId="3B368FB1" w14:textId="77777777" w:rsidR="00C23356" w:rsidRPr="00C23356" w:rsidRDefault="00C23356" w:rsidP="00B83E77">
      <w:pPr>
        <w:pStyle w:val="EndNoteBibliography"/>
        <w:spacing w:after="120"/>
        <w:ind w:left="720" w:hanging="720"/>
      </w:pPr>
      <w:bookmarkStart w:id="36" w:name="_ENREF_36"/>
      <w:r w:rsidRPr="00C23356">
        <w:t>36.</w:t>
      </w:r>
      <w:r w:rsidRPr="00C23356">
        <w:tab/>
        <w:t xml:space="preserve">G. Pan, B. Guo, Y. Ma, W. Cui, F. He, B. Li, H. Yang and K. J. Shea, </w:t>
      </w:r>
      <w:r w:rsidRPr="00C23356">
        <w:rPr>
          <w:i/>
        </w:rPr>
        <w:t>J. Am. Chem. Soc.</w:t>
      </w:r>
      <w:r w:rsidRPr="00C23356">
        <w:t xml:space="preserve">, 2014, </w:t>
      </w:r>
      <w:r w:rsidRPr="00C23356">
        <w:rPr>
          <w:b/>
        </w:rPr>
        <w:t>136</w:t>
      </w:r>
      <w:r w:rsidRPr="00C23356">
        <w:t>, 6203-6206.</w:t>
      </w:r>
      <w:bookmarkEnd w:id="36"/>
    </w:p>
    <w:p w14:paraId="4B3949DD" w14:textId="77777777" w:rsidR="00C23356" w:rsidRPr="00C23356" w:rsidRDefault="00C23356" w:rsidP="00B83E77">
      <w:pPr>
        <w:pStyle w:val="EndNoteBibliography"/>
        <w:spacing w:after="120"/>
        <w:ind w:left="720" w:hanging="720"/>
      </w:pPr>
      <w:bookmarkStart w:id="37" w:name="_ENREF_37"/>
      <w:r w:rsidRPr="00C23356">
        <w:t>37.</w:t>
      </w:r>
      <w:r w:rsidRPr="00C23356">
        <w:tab/>
        <w:t xml:space="preserve">M. P. Lutolf, J. L. Lauer-Fields, H. G. Schmoekel, A. T. Metters, F. E. Weber, G. B. Fields and J. A. Hubbell, </w:t>
      </w:r>
      <w:r w:rsidRPr="00C23356">
        <w:rPr>
          <w:i/>
        </w:rPr>
        <w:t>Proc. Natl. Acad. Sci. U. S. A.</w:t>
      </w:r>
      <w:r w:rsidRPr="00C23356">
        <w:t xml:space="preserve">, 2003, </w:t>
      </w:r>
      <w:r w:rsidRPr="00C23356">
        <w:rPr>
          <w:b/>
        </w:rPr>
        <w:t>100</w:t>
      </w:r>
      <w:r w:rsidRPr="00C23356">
        <w:t>, 5413-5418.</w:t>
      </w:r>
      <w:bookmarkEnd w:id="37"/>
    </w:p>
    <w:p w14:paraId="1D3DBFC7" w14:textId="77777777" w:rsidR="00C23356" w:rsidRPr="00C23356" w:rsidRDefault="00C23356" w:rsidP="00B83E77">
      <w:pPr>
        <w:pStyle w:val="EndNoteBibliography"/>
        <w:spacing w:after="120"/>
        <w:ind w:left="720" w:hanging="720"/>
      </w:pPr>
      <w:bookmarkStart w:id="38" w:name="_ENREF_38"/>
      <w:r w:rsidRPr="00C23356">
        <w:t>38.</w:t>
      </w:r>
      <w:r w:rsidRPr="00C23356">
        <w:tab/>
        <w:t xml:space="preserve">M. Zelzer, L. E. McNamara, D. J. Scurr, M. R. Alexander, M. J. Dalby and R. V. Ulijn, </w:t>
      </w:r>
      <w:r w:rsidRPr="00C23356">
        <w:rPr>
          <w:i/>
        </w:rPr>
        <w:t>J. Mater. Chem.</w:t>
      </w:r>
      <w:r w:rsidRPr="00C23356">
        <w:t xml:space="preserve">, 2012, </w:t>
      </w:r>
      <w:r w:rsidRPr="00C23356">
        <w:rPr>
          <w:b/>
        </w:rPr>
        <w:t>22</w:t>
      </w:r>
      <w:r w:rsidRPr="00C23356">
        <w:t>, 12229-12237.</w:t>
      </w:r>
      <w:bookmarkEnd w:id="38"/>
    </w:p>
    <w:p w14:paraId="56B8D526" w14:textId="77777777" w:rsidR="00C23356" w:rsidRPr="00C23356" w:rsidRDefault="00C23356" w:rsidP="00B83E77">
      <w:pPr>
        <w:pStyle w:val="EndNoteBibliography"/>
        <w:spacing w:after="120"/>
        <w:ind w:left="720" w:hanging="720"/>
        <w:rPr>
          <w:b/>
        </w:rPr>
      </w:pPr>
      <w:bookmarkStart w:id="39" w:name="_ENREF_39"/>
      <w:r w:rsidRPr="00C23356">
        <w:t>39.</w:t>
      </w:r>
      <w:r w:rsidRPr="00C23356">
        <w:tab/>
        <w:t xml:space="preserve">J. J. Richardson, M. Bjornmalm and F. Caruso, </w:t>
      </w:r>
      <w:r w:rsidRPr="00C23356">
        <w:rPr>
          <w:i/>
        </w:rPr>
        <w:t>Science</w:t>
      </w:r>
      <w:r w:rsidRPr="00C23356">
        <w:t xml:space="preserve">, 2015, </w:t>
      </w:r>
      <w:r w:rsidRPr="00C23356">
        <w:rPr>
          <w:b/>
        </w:rPr>
        <w:t>348</w:t>
      </w:r>
      <w:bookmarkEnd w:id="39"/>
    </w:p>
    <w:p w14:paraId="3E6D3950" w14:textId="220BDDF5" w:rsidR="00C23356" w:rsidRPr="00C23356" w:rsidRDefault="00C23356" w:rsidP="00B83E77">
      <w:pPr>
        <w:pStyle w:val="EndNoteBibliography"/>
        <w:spacing w:after="120"/>
        <w:ind w:left="720" w:hanging="720"/>
      </w:pPr>
      <w:bookmarkStart w:id="40" w:name="_ENREF_40"/>
      <w:r w:rsidRPr="00C23356">
        <w:t>40.</w:t>
      </w:r>
      <w:r w:rsidRPr="00C23356">
        <w:tab/>
        <w:t xml:space="preserve">N. Paul, M. Muller, A. Paul, E. Guenther, I. Lauermann, P. Muller-Buschbaum and L.-S. M. C., </w:t>
      </w:r>
      <w:r w:rsidRPr="00C23356">
        <w:rPr>
          <w:i/>
        </w:rPr>
        <w:t>Soft Matter</w:t>
      </w:r>
      <w:r w:rsidRPr="00C23356">
        <w:t>, 2012</w:t>
      </w:r>
      <w:bookmarkEnd w:id="40"/>
      <w:r w:rsidR="00ED799F">
        <w:t>.</w:t>
      </w:r>
    </w:p>
    <w:p w14:paraId="4F575F88" w14:textId="77777777" w:rsidR="00C23356" w:rsidRPr="00C23356" w:rsidRDefault="00C23356" w:rsidP="00B83E77">
      <w:pPr>
        <w:pStyle w:val="EndNoteBibliography"/>
        <w:spacing w:after="120"/>
        <w:ind w:left="720" w:hanging="720"/>
      </w:pPr>
      <w:bookmarkStart w:id="41" w:name="_ENREF_41"/>
      <w:r w:rsidRPr="00C23356">
        <w:t>41.</w:t>
      </w:r>
      <w:r w:rsidRPr="00C23356">
        <w:tab/>
        <w:t xml:space="preserve">D. Y. Xia, Z. Y. Ku, S. C. Lee and S. R. J. Brueck, </w:t>
      </w:r>
      <w:r w:rsidRPr="00C23356">
        <w:rPr>
          <w:i/>
        </w:rPr>
        <w:t>Adv. Mater.</w:t>
      </w:r>
      <w:r w:rsidRPr="00C23356">
        <w:t xml:space="preserve">, 2011, </w:t>
      </w:r>
      <w:r w:rsidRPr="00C23356">
        <w:rPr>
          <w:b/>
        </w:rPr>
        <w:t>23</w:t>
      </w:r>
      <w:r w:rsidRPr="00C23356">
        <w:t>, 147-179.</w:t>
      </w:r>
      <w:bookmarkEnd w:id="41"/>
    </w:p>
    <w:p w14:paraId="7F64ABD6" w14:textId="77777777" w:rsidR="00C23356" w:rsidRPr="00C23356" w:rsidRDefault="00C23356" w:rsidP="00B83E77">
      <w:pPr>
        <w:pStyle w:val="EndNoteBibliography"/>
        <w:spacing w:after="120"/>
        <w:ind w:left="720" w:hanging="720"/>
      </w:pPr>
      <w:bookmarkStart w:id="42" w:name="_ENREF_42"/>
      <w:r w:rsidRPr="00C23356">
        <w:t>42.</w:t>
      </w:r>
      <w:r w:rsidRPr="00C23356">
        <w:tab/>
        <w:t xml:space="preserve">R. Glass, M. Moller and J. P. Spatz, </w:t>
      </w:r>
      <w:r w:rsidRPr="00C23356">
        <w:rPr>
          <w:i/>
        </w:rPr>
        <w:t>Nanotechnology</w:t>
      </w:r>
      <w:r w:rsidRPr="00C23356">
        <w:t xml:space="preserve">, 2003, </w:t>
      </w:r>
      <w:r w:rsidRPr="00C23356">
        <w:rPr>
          <w:b/>
        </w:rPr>
        <w:t>14</w:t>
      </w:r>
      <w:r w:rsidRPr="00C23356">
        <w:t>, 1153-1160.</w:t>
      </w:r>
      <w:bookmarkEnd w:id="42"/>
    </w:p>
    <w:p w14:paraId="186DE4F1" w14:textId="77777777" w:rsidR="00C23356" w:rsidRPr="00C23356" w:rsidRDefault="00C23356" w:rsidP="00B83E77">
      <w:pPr>
        <w:pStyle w:val="EndNoteBibliography"/>
        <w:spacing w:after="120"/>
        <w:ind w:left="720" w:hanging="720"/>
      </w:pPr>
      <w:bookmarkStart w:id="43" w:name="_ENREF_43"/>
      <w:r w:rsidRPr="00C23356">
        <w:t>43.</w:t>
      </w:r>
      <w:r w:rsidRPr="00C23356">
        <w:tab/>
        <w:t xml:space="preserve">T. Lohmuller, D. Aydin, M. Schwieder, C. Morhard, I. Louban, C. Pacholski and J. P. Spatz, </w:t>
      </w:r>
      <w:r w:rsidRPr="00C23356">
        <w:rPr>
          <w:i/>
        </w:rPr>
        <w:t>Biointerphases</w:t>
      </w:r>
      <w:r w:rsidRPr="00C23356">
        <w:t xml:space="preserve">, 2011, </w:t>
      </w:r>
      <w:r w:rsidRPr="00C23356">
        <w:rPr>
          <w:b/>
        </w:rPr>
        <w:t>6</w:t>
      </w:r>
      <w:r w:rsidRPr="00C23356">
        <w:t>, MR1-MR12.</w:t>
      </w:r>
      <w:bookmarkEnd w:id="43"/>
    </w:p>
    <w:p w14:paraId="1282D71E" w14:textId="77777777" w:rsidR="00C23356" w:rsidRPr="00C23356" w:rsidRDefault="00C23356" w:rsidP="00B83E77">
      <w:pPr>
        <w:pStyle w:val="EndNoteBibliography"/>
        <w:spacing w:after="120"/>
        <w:ind w:left="720" w:hanging="720"/>
      </w:pPr>
      <w:bookmarkStart w:id="44" w:name="_ENREF_44"/>
      <w:r w:rsidRPr="00C23356">
        <w:t>44.</w:t>
      </w:r>
      <w:r w:rsidRPr="00C23356">
        <w:tab/>
        <w:t xml:space="preserve">A. Osypova, D. Magnin, P. Sibret, A. Aqil, C. Jerome, C. Dupont-Gillain, C. M. Pradier, S. Demoustier-Champagne and J. Landoulsi, </w:t>
      </w:r>
      <w:r w:rsidRPr="00C23356">
        <w:rPr>
          <w:i/>
        </w:rPr>
        <w:t>Soft Matter</w:t>
      </w:r>
      <w:r w:rsidRPr="00C23356">
        <w:t xml:space="preserve">, 2015, </w:t>
      </w:r>
      <w:r w:rsidRPr="00C23356">
        <w:rPr>
          <w:b/>
        </w:rPr>
        <w:t>11</w:t>
      </w:r>
      <w:r w:rsidRPr="00C23356">
        <w:t>, 8154-8164.</w:t>
      </w:r>
      <w:bookmarkEnd w:id="44"/>
    </w:p>
    <w:p w14:paraId="07F730A8" w14:textId="30E3C697" w:rsidR="00C23356" w:rsidRPr="00C23356" w:rsidRDefault="00C23356" w:rsidP="00B83E77">
      <w:pPr>
        <w:pStyle w:val="EndNoteBibliography"/>
        <w:spacing w:after="120"/>
        <w:ind w:left="720" w:hanging="720"/>
      </w:pPr>
      <w:bookmarkStart w:id="45" w:name="_ENREF_45"/>
      <w:r w:rsidRPr="00C23356">
        <w:t>45.</w:t>
      </w:r>
      <w:r w:rsidRPr="00C23356">
        <w:tab/>
        <w:t xml:space="preserve">K. Kaniewska, M. Karbarz and Z. Stojek, </w:t>
      </w:r>
      <w:r w:rsidRPr="00C23356">
        <w:rPr>
          <w:i/>
        </w:rPr>
        <w:t>Electrochim. Acta</w:t>
      </w:r>
      <w:r w:rsidR="00CF3A41">
        <w:rPr>
          <w:i/>
        </w:rPr>
        <w:t xml:space="preserve"> </w:t>
      </w:r>
      <w:r w:rsidRPr="00C23356">
        <w:t xml:space="preserve">2015, </w:t>
      </w:r>
      <w:r w:rsidRPr="00C23356">
        <w:rPr>
          <w:b/>
        </w:rPr>
        <w:t>179</w:t>
      </w:r>
      <w:r w:rsidRPr="00C23356">
        <w:t>, 372-378.</w:t>
      </w:r>
      <w:bookmarkEnd w:id="45"/>
    </w:p>
    <w:p w14:paraId="2429399C" w14:textId="77777777" w:rsidR="00C23356" w:rsidRPr="00C23356" w:rsidRDefault="00C23356" w:rsidP="00B83E77">
      <w:pPr>
        <w:pStyle w:val="EndNoteBibliography"/>
        <w:spacing w:after="120"/>
        <w:ind w:left="720" w:hanging="720"/>
      </w:pPr>
      <w:bookmarkStart w:id="46" w:name="_ENREF_46"/>
      <w:r w:rsidRPr="00C23356">
        <w:t>46.</w:t>
      </w:r>
      <w:r w:rsidRPr="00C23356">
        <w:tab/>
        <w:t xml:space="preserve">X. N. An, A. J. Zhu, H. H. Luo, H. T. Ke, H. B. Chen and Y. L. Zhao, </w:t>
      </w:r>
      <w:r w:rsidRPr="00C23356">
        <w:rPr>
          <w:i/>
        </w:rPr>
        <w:t>ACS Nano</w:t>
      </w:r>
      <w:r w:rsidRPr="00C23356">
        <w:t xml:space="preserve">, 2016, </w:t>
      </w:r>
      <w:r w:rsidRPr="00C23356">
        <w:rPr>
          <w:b/>
        </w:rPr>
        <w:t>10</w:t>
      </w:r>
      <w:r w:rsidRPr="00C23356">
        <w:t>, 5947-5958.</w:t>
      </w:r>
      <w:bookmarkEnd w:id="46"/>
    </w:p>
    <w:p w14:paraId="507192EA" w14:textId="77777777" w:rsidR="00C23356" w:rsidRPr="00C23356" w:rsidRDefault="00C23356" w:rsidP="00B83E77">
      <w:pPr>
        <w:pStyle w:val="EndNoteBibliography"/>
        <w:spacing w:after="120"/>
        <w:ind w:left="720" w:hanging="720"/>
      </w:pPr>
      <w:bookmarkStart w:id="47" w:name="_ENREF_47"/>
      <w:r w:rsidRPr="00C23356">
        <w:t>47.</w:t>
      </w:r>
      <w:r w:rsidRPr="00C23356">
        <w:tab/>
        <w:t xml:space="preserve">T. Okano, N. Yamada, H. Sakai and Y. Sakurai, </w:t>
      </w:r>
      <w:r w:rsidRPr="00C23356">
        <w:rPr>
          <w:i/>
        </w:rPr>
        <w:t>J. Biomed. Mater. Res.</w:t>
      </w:r>
      <w:r w:rsidRPr="00C23356">
        <w:t xml:space="preserve">, 1993, </w:t>
      </w:r>
      <w:r w:rsidRPr="00C23356">
        <w:rPr>
          <w:b/>
        </w:rPr>
        <w:t>27</w:t>
      </w:r>
      <w:r w:rsidRPr="00C23356">
        <w:t>, 1243-1251.</w:t>
      </w:r>
      <w:bookmarkEnd w:id="47"/>
    </w:p>
    <w:p w14:paraId="0791E2A8" w14:textId="77777777" w:rsidR="00C23356" w:rsidRPr="00C23356" w:rsidRDefault="00C23356" w:rsidP="00B83E77">
      <w:pPr>
        <w:pStyle w:val="EndNoteBibliography"/>
        <w:spacing w:after="120"/>
        <w:ind w:left="720" w:hanging="720"/>
      </w:pPr>
      <w:bookmarkStart w:id="48" w:name="_ENREF_48"/>
      <w:r w:rsidRPr="00C23356">
        <w:t>48.</w:t>
      </w:r>
      <w:r w:rsidRPr="00C23356">
        <w:tab/>
        <w:t xml:space="preserve">T. Wei, Q. Yu, W. J. Zhan and H. Chen, </w:t>
      </w:r>
      <w:r w:rsidRPr="00C23356">
        <w:rPr>
          <w:i/>
        </w:rPr>
        <w:t>Adv. Healthc. Mater.</w:t>
      </w:r>
      <w:r w:rsidRPr="00C23356">
        <w:t xml:space="preserve">, 2016, </w:t>
      </w:r>
      <w:r w:rsidRPr="00C23356">
        <w:rPr>
          <w:b/>
        </w:rPr>
        <w:t>5</w:t>
      </w:r>
      <w:r w:rsidRPr="00C23356">
        <w:t>, 449-456.</w:t>
      </w:r>
      <w:bookmarkEnd w:id="48"/>
    </w:p>
    <w:p w14:paraId="3457829D" w14:textId="77777777" w:rsidR="00C23356" w:rsidRPr="00C23356" w:rsidRDefault="00C23356" w:rsidP="00B83E77">
      <w:pPr>
        <w:pStyle w:val="EndNoteBibliography"/>
        <w:spacing w:after="120"/>
        <w:ind w:left="720" w:hanging="720"/>
      </w:pPr>
      <w:bookmarkStart w:id="49" w:name="_ENREF_49"/>
      <w:r w:rsidRPr="00C23356">
        <w:t>49.</w:t>
      </w:r>
      <w:r w:rsidRPr="00C23356">
        <w:tab/>
        <w:t xml:space="preserve">Q. Yu, J. Cho, P. Shivapooja, L. K. Ista and G. P. Lopez, </w:t>
      </w:r>
      <w:r w:rsidRPr="00C23356">
        <w:rPr>
          <w:i/>
        </w:rPr>
        <w:t>ACS Appl. Mater. Interfaces</w:t>
      </w:r>
      <w:r w:rsidRPr="00C23356">
        <w:t xml:space="preserve">, 2013, </w:t>
      </w:r>
      <w:r w:rsidRPr="00C23356">
        <w:rPr>
          <w:b/>
        </w:rPr>
        <w:t>5</w:t>
      </w:r>
      <w:r w:rsidRPr="00C23356">
        <w:t>, 9295-9304.</w:t>
      </w:r>
      <w:bookmarkEnd w:id="49"/>
    </w:p>
    <w:p w14:paraId="0FC47002" w14:textId="77777777" w:rsidR="00C23356" w:rsidRPr="00C23356" w:rsidRDefault="00C23356" w:rsidP="00B83E77">
      <w:pPr>
        <w:pStyle w:val="EndNoteBibliography"/>
        <w:spacing w:after="120"/>
        <w:ind w:left="720" w:hanging="720"/>
      </w:pPr>
      <w:bookmarkStart w:id="50" w:name="_ENREF_50"/>
      <w:r w:rsidRPr="00C23356">
        <w:t>50.</w:t>
      </w:r>
      <w:r w:rsidRPr="00C23356">
        <w:tab/>
        <w:t xml:space="preserve">S. V. Wegner, O. I. Sentürk and J. P. Spatz, 2015, </w:t>
      </w:r>
      <w:r w:rsidRPr="00C23356">
        <w:rPr>
          <w:b/>
        </w:rPr>
        <w:t>5</w:t>
      </w:r>
      <w:r w:rsidRPr="00C23356">
        <w:t>, 1-7.</w:t>
      </w:r>
      <w:bookmarkEnd w:id="50"/>
    </w:p>
    <w:p w14:paraId="539179E2" w14:textId="77777777" w:rsidR="00C23356" w:rsidRPr="00C23356" w:rsidRDefault="00C23356" w:rsidP="00B83E77">
      <w:pPr>
        <w:pStyle w:val="EndNoteBibliography"/>
        <w:spacing w:after="120"/>
        <w:ind w:left="720" w:hanging="720"/>
      </w:pPr>
      <w:bookmarkStart w:id="51" w:name="_ENREF_51"/>
      <w:r w:rsidRPr="00C23356">
        <w:t>51.</w:t>
      </w:r>
      <w:r w:rsidRPr="00C23356">
        <w:tab/>
        <w:t xml:space="preserve">R. Blonder, E. Katz, I. Willner, V. Wray and A. F. Buckmann, </w:t>
      </w:r>
      <w:r w:rsidRPr="00C23356">
        <w:rPr>
          <w:i/>
        </w:rPr>
        <w:t>J. Am. Chem. Soc.</w:t>
      </w:r>
      <w:r w:rsidRPr="00C23356">
        <w:t xml:space="preserve">, 1997, </w:t>
      </w:r>
      <w:r w:rsidRPr="00C23356">
        <w:rPr>
          <w:b/>
        </w:rPr>
        <w:t>119</w:t>
      </w:r>
      <w:r w:rsidRPr="00C23356">
        <w:t>, 11747-11757.</w:t>
      </w:r>
      <w:bookmarkEnd w:id="51"/>
    </w:p>
    <w:p w14:paraId="3031D809" w14:textId="77777777" w:rsidR="00C23356" w:rsidRPr="00C23356" w:rsidRDefault="00C23356" w:rsidP="00B83E77">
      <w:pPr>
        <w:pStyle w:val="EndNoteBibliography"/>
        <w:spacing w:after="120"/>
        <w:ind w:left="720" w:hanging="720"/>
      </w:pPr>
      <w:bookmarkStart w:id="52" w:name="_ENREF_52"/>
      <w:r w:rsidRPr="00C23356">
        <w:t>52.</w:t>
      </w:r>
      <w:r w:rsidRPr="00C23356">
        <w:tab/>
        <w:t xml:space="preserve">P. Wan, Y. Chen, Y. Xing, L. Chi and X. Zhang, </w:t>
      </w:r>
      <w:r w:rsidRPr="00C23356">
        <w:rPr>
          <w:i/>
        </w:rPr>
        <w:t>Langmuir</w:t>
      </w:r>
      <w:r w:rsidRPr="00C23356">
        <w:t xml:space="preserve">, 2010, </w:t>
      </w:r>
      <w:r w:rsidRPr="00C23356">
        <w:rPr>
          <w:b/>
        </w:rPr>
        <w:t>26</w:t>
      </w:r>
      <w:r w:rsidRPr="00C23356">
        <w:t>, 12515-12517.</w:t>
      </w:r>
      <w:bookmarkEnd w:id="52"/>
    </w:p>
    <w:p w14:paraId="563B04C8" w14:textId="77777777" w:rsidR="00C23356" w:rsidRPr="00C23356" w:rsidRDefault="00C23356" w:rsidP="00B83E77">
      <w:pPr>
        <w:pStyle w:val="EndNoteBibliography"/>
        <w:spacing w:after="120"/>
        <w:ind w:left="720" w:hanging="720"/>
      </w:pPr>
      <w:bookmarkStart w:id="53" w:name="_ENREF_53"/>
      <w:r w:rsidRPr="00C23356">
        <w:t>53.</w:t>
      </w:r>
      <w:r w:rsidRPr="00C23356">
        <w:tab/>
        <w:t xml:space="preserve">C. L. Yeung, P. Iqbal, M. Allan, M. Lashkor, J. A. Preece and P. M. Mendes, 2010, </w:t>
      </w:r>
      <w:r w:rsidRPr="00C23356">
        <w:rPr>
          <w:b/>
        </w:rPr>
        <w:t>20</w:t>
      </w:r>
      <w:r w:rsidRPr="00C23356">
        <w:t>, 2657-2663.</w:t>
      </w:r>
      <w:bookmarkEnd w:id="53"/>
    </w:p>
    <w:p w14:paraId="1A96D71C" w14:textId="77777777" w:rsidR="00C23356" w:rsidRPr="00C23356" w:rsidRDefault="00C23356" w:rsidP="00B83E77">
      <w:pPr>
        <w:pStyle w:val="EndNoteBibliography"/>
        <w:spacing w:after="120"/>
        <w:ind w:left="720" w:hanging="720"/>
      </w:pPr>
      <w:bookmarkStart w:id="54" w:name="_ENREF_54"/>
      <w:r w:rsidRPr="00C23356">
        <w:t>54.</w:t>
      </w:r>
      <w:r w:rsidRPr="00C23356">
        <w:tab/>
        <w:t xml:space="preserve">J. You, J. S. Heo, Y. Choi, Kim, H. O., J. Kim, T. Park, B. Kim, H. Kim and E. Kim, </w:t>
      </w:r>
      <w:r w:rsidRPr="00C23356">
        <w:rPr>
          <w:i/>
        </w:rPr>
        <w:t>ACS Nano</w:t>
      </w:r>
      <w:r w:rsidRPr="00C23356">
        <w:t xml:space="preserve">, 2013, </w:t>
      </w:r>
      <w:r w:rsidRPr="00C23356">
        <w:rPr>
          <w:b/>
        </w:rPr>
        <w:t>7</w:t>
      </w:r>
      <w:r w:rsidRPr="00C23356">
        <w:t>, 4119-4128.</w:t>
      </w:r>
      <w:bookmarkEnd w:id="54"/>
    </w:p>
    <w:p w14:paraId="4B5469E9" w14:textId="77777777" w:rsidR="00C23356" w:rsidRPr="00C23356" w:rsidRDefault="00C23356" w:rsidP="00B83E77">
      <w:pPr>
        <w:pStyle w:val="EndNoteBibliography"/>
        <w:spacing w:after="120"/>
        <w:ind w:left="720" w:hanging="720"/>
      </w:pPr>
      <w:bookmarkStart w:id="55" w:name="_ENREF_55"/>
      <w:r w:rsidRPr="00C23356">
        <w:t>55.</w:t>
      </w:r>
      <w:r w:rsidRPr="00C23356">
        <w:tab/>
        <w:t xml:space="preserve">P. Parthasarathy, P. M. Mendes, E. Schopf, J. A. Preece, J. F. Stoddart and Y. Chen, </w:t>
      </w:r>
      <w:r w:rsidRPr="00C23356">
        <w:rPr>
          <w:i/>
        </w:rPr>
        <w:t>J. Nanosci. Nanotechnol.</w:t>
      </w:r>
      <w:r w:rsidRPr="00C23356">
        <w:t xml:space="preserve">, 2009, </w:t>
      </w:r>
      <w:r w:rsidRPr="00C23356">
        <w:rPr>
          <w:b/>
        </w:rPr>
        <w:t>9</w:t>
      </w:r>
      <w:r w:rsidRPr="00C23356">
        <w:t>, 650-654.</w:t>
      </w:r>
      <w:bookmarkEnd w:id="55"/>
    </w:p>
    <w:p w14:paraId="6A14F5A2" w14:textId="77777777" w:rsidR="00C23356" w:rsidRPr="00C23356" w:rsidRDefault="00C23356" w:rsidP="00B83E77">
      <w:pPr>
        <w:pStyle w:val="EndNoteBibliography"/>
        <w:spacing w:after="120"/>
        <w:ind w:left="720" w:hanging="720"/>
      </w:pPr>
      <w:bookmarkStart w:id="56" w:name="_ENREF_56"/>
      <w:r w:rsidRPr="00C23356">
        <w:t>56.</w:t>
      </w:r>
      <w:r w:rsidRPr="00C23356">
        <w:tab/>
        <w:t xml:space="preserve">C. C. A. Ng, A. Magenau, S. H. Ngalim, S. Ciampi, M. Chockalingham, J. B. Harper, K. Gaus and J. J. Gooding, </w:t>
      </w:r>
      <w:r w:rsidRPr="00C23356">
        <w:rPr>
          <w:i/>
        </w:rPr>
        <w:t>Angew. Chem. Int. Ed.</w:t>
      </w:r>
      <w:r w:rsidRPr="00C23356">
        <w:t xml:space="preserve">, 2012, </w:t>
      </w:r>
      <w:r w:rsidRPr="00C23356">
        <w:rPr>
          <w:b/>
        </w:rPr>
        <w:t>51</w:t>
      </w:r>
      <w:r w:rsidRPr="00C23356">
        <w:t>, 1-6.</w:t>
      </w:r>
      <w:bookmarkEnd w:id="56"/>
    </w:p>
    <w:p w14:paraId="0D6DBECA" w14:textId="77777777" w:rsidR="00C23356" w:rsidRPr="00C23356" w:rsidRDefault="00C23356" w:rsidP="00B83E77">
      <w:pPr>
        <w:pStyle w:val="EndNoteBibliography"/>
        <w:spacing w:after="120"/>
        <w:ind w:left="720" w:hanging="720"/>
      </w:pPr>
      <w:bookmarkStart w:id="57" w:name="_ENREF_57"/>
      <w:r w:rsidRPr="00C23356">
        <w:t>57.</w:t>
      </w:r>
      <w:r w:rsidRPr="00C23356">
        <w:tab/>
        <w:t xml:space="preserve">Y. Murase, S. Maeda, S. Hashimoto and R. Yoshida, </w:t>
      </w:r>
      <w:r w:rsidRPr="00C23356">
        <w:rPr>
          <w:i/>
        </w:rPr>
        <w:t>Langmuir</w:t>
      </w:r>
      <w:r w:rsidRPr="00C23356">
        <w:t xml:space="preserve">, 2009, </w:t>
      </w:r>
      <w:r w:rsidRPr="00C23356">
        <w:rPr>
          <w:b/>
        </w:rPr>
        <w:t>25</w:t>
      </w:r>
      <w:r w:rsidRPr="00C23356">
        <w:t>, 483-489.</w:t>
      </w:r>
      <w:bookmarkEnd w:id="57"/>
    </w:p>
    <w:p w14:paraId="2CEA7105" w14:textId="77777777" w:rsidR="00C23356" w:rsidRPr="00C23356" w:rsidRDefault="00C23356" w:rsidP="00B83E77">
      <w:pPr>
        <w:pStyle w:val="EndNoteBibliography"/>
        <w:spacing w:after="120"/>
        <w:ind w:left="720" w:hanging="720"/>
      </w:pPr>
      <w:bookmarkStart w:id="58" w:name="_ENREF_58"/>
      <w:r w:rsidRPr="00C23356">
        <w:lastRenderedPageBreak/>
        <w:t>58.</w:t>
      </w:r>
      <w:r w:rsidRPr="00C23356">
        <w:tab/>
        <w:t xml:space="preserve">D. Suzuki, T. Kobayashi, R. Yoshida and T. Hirai, </w:t>
      </w:r>
      <w:r w:rsidRPr="00C23356">
        <w:rPr>
          <w:i/>
        </w:rPr>
        <w:t>Soft Matter</w:t>
      </w:r>
      <w:r w:rsidRPr="00C23356">
        <w:t xml:space="preserve">, 2012, </w:t>
      </w:r>
      <w:r w:rsidRPr="00C23356">
        <w:rPr>
          <w:b/>
        </w:rPr>
        <w:t>8</w:t>
      </w:r>
      <w:r w:rsidRPr="00C23356">
        <w:t>, 11447-11449.</w:t>
      </w:r>
      <w:bookmarkEnd w:id="58"/>
    </w:p>
    <w:p w14:paraId="2341A340" w14:textId="77777777" w:rsidR="00C23356" w:rsidRPr="00C23356" w:rsidRDefault="00C23356" w:rsidP="00B83E77">
      <w:pPr>
        <w:pStyle w:val="EndNoteBibliography"/>
        <w:spacing w:after="120"/>
        <w:ind w:left="720" w:hanging="720"/>
      </w:pPr>
      <w:bookmarkStart w:id="59" w:name="_ENREF_59"/>
      <w:r w:rsidRPr="00C23356">
        <w:t>59.</w:t>
      </w:r>
      <w:r w:rsidRPr="00C23356">
        <w:tab/>
        <w:t xml:space="preserve">S. Maeda, Y. Hara, T. Sakai, R. Yoshida and S. Hashimoto, </w:t>
      </w:r>
      <w:r w:rsidRPr="00C23356">
        <w:rPr>
          <w:i/>
        </w:rPr>
        <w:t>Adv. Mater.</w:t>
      </w:r>
      <w:r w:rsidRPr="00C23356">
        <w:t xml:space="preserve">, 2007, </w:t>
      </w:r>
      <w:r w:rsidRPr="00C23356">
        <w:rPr>
          <w:b/>
        </w:rPr>
        <w:t>19</w:t>
      </w:r>
      <w:r w:rsidRPr="00C23356">
        <w:t>, 3480-+.</w:t>
      </w:r>
      <w:bookmarkEnd w:id="59"/>
    </w:p>
    <w:p w14:paraId="05426A09" w14:textId="77777777" w:rsidR="00C23356" w:rsidRPr="00C23356" w:rsidRDefault="00C23356" w:rsidP="00B83E77">
      <w:pPr>
        <w:pStyle w:val="EndNoteBibliography"/>
        <w:spacing w:after="120"/>
        <w:ind w:left="720" w:hanging="720"/>
      </w:pPr>
      <w:bookmarkStart w:id="60" w:name="_ENREF_60"/>
      <w:r w:rsidRPr="00C23356">
        <w:t>60.</w:t>
      </w:r>
      <w:r w:rsidRPr="00C23356">
        <w:tab/>
        <w:t xml:space="preserve">K. Homma, T. Masuda, A. M. Akimoto, K. Nagase, K. Itoga, T. Okano and R. Yoshida, </w:t>
      </w:r>
      <w:r w:rsidRPr="00C23356">
        <w:rPr>
          <w:i/>
        </w:rPr>
        <w:t>Small</w:t>
      </w:r>
      <w:r w:rsidRPr="00C23356">
        <w:t xml:space="preserve">, 2017, </w:t>
      </w:r>
      <w:r w:rsidRPr="00C23356">
        <w:rPr>
          <w:b/>
        </w:rPr>
        <w:t>13</w:t>
      </w:r>
      <w:r w:rsidRPr="00C23356">
        <w:t>, 8.</w:t>
      </w:r>
      <w:bookmarkEnd w:id="60"/>
    </w:p>
    <w:p w14:paraId="43EECD02" w14:textId="483CA412" w:rsidR="00C23356" w:rsidRPr="00C23356" w:rsidRDefault="00C23356" w:rsidP="00B83E77">
      <w:pPr>
        <w:pStyle w:val="EndNoteBibliography"/>
        <w:spacing w:after="120"/>
        <w:ind w:left="720" w:hanging="720"/>
        <w:rPr>
          <w:b/>
        </w:rPr>
      </w:pPr>
      <w:bookmarkStart w:id="61" w:name="_ENREF_61"/>
      <w:r w:rsidRPr="00C23356">
        <w:t>61.</w:t>
      </w:r>
      <w:r w:rsidRPr="00C23356">
        <w:tab/>
        <w:t xml:space="preserve">H. M. Chen, W. Z. Zhang, G. Z. Zhu, J. Xie and X. Y. Chen, </w:t>
      </w:r>
      <w:r w:rsidRPr="00C23356">
        <w:rPr>
          <w:i/>
        </w:rPr>
        <w:t>Nat. Rev. Mater.</w:t>
      </w:r>
      <w:r w:rsidRPr="00C23356">
        <w:t xml:space="preserve">, 2017, </w:t>
      </w:r>
      <w:r w:rsidRPr="00C23356">
        <w:rPr>
          <w:b/>
        </w:rPr>
        <w:t>2</w:t>
      </w:r>
      <w:bookmarkEnd w:id="61"/>
    </w:p>
    <w:p w14:paraId="3CBAFEA8" w14:textId="77777777" w:rsidR="00C23356" w:rsidRPr="00C23356" w:rsidRDefault="00C23356" w:rsidP="00B83E77">
      <w:pPr>
        <w:pStyle w:val="EndNoteBibliography"/>
        <w:spacing w:after="120"/>
        <w:ind w:left="720" w:hanging="720"/>
      </w:pPr>
      <w:bookmarkStart w:id="62" w:name="_ENREF_62"/>
      <w:r w:rsidRPr="00C23356">
        <w:t>62.</w:t>
      </w:r>
      <w:r w:rsidRPr="00C23356">
        <w:tab/>
        <w:t xml:space="preserve">S. C. Baetke, T. Lammers and F. Kiessling, </w:t>
      </w:r>
      <w:r w:rsidRPr="00C23356">
        <w:rPr>
          <w:i/>
        </w:rPr>
        <w:t>Br. J. Radiol.</w:t>
      </w:r>
      <w:r w:rsidRPr="00C23356">
        <w:t xml:space="preserve">, 2015, </w:t>
      </w:r>
      <w:r w:rsidRPr="00C23356">
        <w:rPr>
          <w:b/>
        </w:rPr>
        <w:t>88</w:t>
      </w:r>
      <w:r w:rsidRPr="00C23356">
        <w:t>, 12.</w:t>
      </w:r>
      <w:bookmarkEnd w:id="62"/>
    </w:p>
    <w:p w14:paraId="5D3981A9" w14:textId="77777777" w:rsidR="00C23356" w:rsidRPr="00C23356" w:rsidRDefault="00C23356" w:rsidP="00B83E77">
      <w:pPr>
        <w:pStyle w:val="EndNoteBibliography"/>
        <w:spacing w:after="120"/>
        <w:ind w:left="720" w:hanging="720"/>
      </w:pPr>
      <w:bookmarkStart w:id="63" w:name="_ENREF_63"/>
      <w:r w:rsidRPr="00C23356">
        <w:t>63.</w:t>
      </w:r>
      <w:r w:rsidRPr="00C23356">
        <w:tab/>
        <w:t xml:space="preserve">H. Hatakeyama, </w:t>
      </w:r>
      <w:r w:rsidRPr="00C23356">
        <w:rPr>
          <w:i/>
        </w:rPr>
        <w:t>Chem. Pharm. Bull.</w:t>
      </w:r>
      <w:r w:rsidRPr="00C23356">
        <w:t xml:space="preserve">, 2017, </w:t>
      </w:r>
      <w:r w:rsidRPr="00C23356">
        <w:rPr>
          <w:b/>
        </w:rPr>
        <w:t>65</w:t>
      </w:r>
      <w:r w:rsidRPr="00C23356">
        <w:t>, 612-617.</w:t>
      </w:r>
      <w:bookmarkEnd w:id="63"/>
    </w:p>
    <w:p w14:paraId="0D01B80D" w14:textId="77777777" w:rsidR="00C23356" w:rsidRPr="00C23356" w:rsidRDefault="00C23356" w:rsidP="00B83E77">
      <w:pPr>
        <w:pStyle w:val="EndNoteBibliography"/>
        <w:spacing w:after="120"/>
        <w:ind w:left="720" w:hanging="720"/>
      </w:pPr>
      <w:bookmarkStart w:id="64" w:name="_ENREF_64"/>
      <w:r w:rsidRPr="00C23356">
        <w:t>64.</w:t>
      </w:r>
      <w:r w:rsidRPr="00C23356">
        <w:tab/>
        <w:t xml:space="preserve">F. Y. Li, J. X. Lu, X. Q. Kong, T. Hyeon and D. S. Ling, </w:t>
      </w:r>
      <w:r w:rsidRPr="00C23356">
        <w:rPr>
          <w:i/>
        </w:rPr>
        <w:t>Adv. Mater.</w:t>
      </w:r>
      <w:r w:rsidRPr="00C23356">
        <w:t xml:space="preserve">, 2017, </w:t>
      </w:r>
      <w:r w:rsidRPr="00C23356">
        <w:rPr>
          <w:b/>
        </w:rPr>
        <w:t>29</w:t>
      </w:r>
      <w:r w:rsidRPr="00C23356">
        <w:t>, 30.</w:t>
      </w:r>
      <w:bookmarkEnd w:id="64"/>
    </w:p>
    <w:p w14:paraId="459271D7" w14:textId="77777777" w:rsidR="00C23356" w:rsidRPr="00C23356" w:rsidRDefault="00C23356" w:rsidP="00B83E77">
      <w:pPr>
        <w:pStyle w:val="EndNoteBibliography"/>
        <w:spacing w:after="120"/>
        <w:ind w:left="720" w:hanging="720"/>
      </w:pPr>
      <w:bookmarkStart w:id="65" w:name="_ENREF_65"/>
      <w:r w:rsidRPr="00C23356">
        <w:t>65.</w:t>
      </w:r>
      <w:r w:rsidRPr="00C23356">
        <w:tab/>
        <w:t xml:space="preserve">M. X. Zhou, K. K. Wen, Y. Bi, H. R. Lu, J. Chen, Y. Hu and Z. F. Chai, </w:t>
      </w:r>
      <w:r w:rsidRPr="00C23356">
        <w:rPr>
          <w:i/>
        </w:rPr>
        <w:t>Curr. Top. Med. Chem.</w:t>
      </w:r>
      <w:r w:rsidRPr="00C23356">
        <w:t xml:space="preserve">, 2017, </w:t>
      </w:r>
      <w:r w:rsidRPr="00C23356">
        <w:rPr>
          <w:b/>
        </w:rPr>
        <w:t>17</w:t>
      </w:r>
      <w:r w:rsidRPr="00C23356">
        <w:t>, 2319-2334.</w:t>
      </w:r>
      <w:bookmarkEnd w:id="65"/>
    </w:p>
    <w:p w14:paraId="35E2EE15" w14:textId="77777777" w:rsidR="00C23356" w:rsidRPr="00C23356" w:rsidRDefault="00C23356" w:rsidP="00B83E77">
      <w:pPr>
        <w:pStyle w:val="EndNoteBibliography"/>
        <w:spacing w:after="120"/>
        <w:ind w:left="720" w:hanging="720"/>
      </w:pPr>
      <w:bookmarkStart w:id="66" w:name="_ENREF_66"/>
      <w:r w:rsidRPr="00C23356">
        <w:t>66.</w:t>
      </w:r>
      <w:r w:rsidRPr="00C23356">
        <w:tab/>
        <w:t xml:space="preserve">M. Björnmalm, K. J. Thurecht, M. Michael, A. M. Scott and F. Caruso, </w:t>
      </w:r>
      <w:r w:rsidRPr="00C23356">
        <w:rPr>
          <w:i/>
        </w:rPr>
        <w:t>ACS Nano</w:t>
      </w:r>
      <w:r w:rsidRPr="00C23356">
        <w:t xml:space="preserve">, 2017, </w:t>
      </w:r>
      <w:r w:rsidRPr="00C23356">
        <w:rPr>
          <w:b/>
        </w:rPr>
        <w:t>11</w:t>
      </w:r>
      <w:r w:rsidRPr="00C23356">
        <w:t>, 9594-9613.</w:t>
      </w:r>
      <w:bookmarkEnd w:id="66"/>
    </w:p>
    <w:p w14:paraId="36EE1955" w14:textId="77777777" w:rsidR="00C23356" w:rsidRPr="00C23356" w:rsidRDefault="00C23356" w:rsidP="00B83E77">
      <w:pPr>
        <w:pStyle w:val="EndNoteBibliography"/>
        <w:spacing w:after="120"/>
        <w:ind w:left="720" w:hanging="720"/>
      </w:pPr>
      <w:bookmarkStart w:id="67" w:name="_ENREF_67"/>
      <w:r w:rsidRPr="00C23356">
        <w:t>67.</w:t>
      </w:r>
      <w:r w:rsidRPr="00C23356">
        <w:tab/>
        <w:t xml:space="preserve">S. R. MacEwan and A. Chilkoti, </w:t>
      </w:r>
      <w:r w:rsidRPr="00C23356">
        <w:rPr>
          <w:i/>
        </w:rPr>
        <w:t>Angew. Chem.-Int. Edit.</w:t>
      </w:r>
      <w:r w:rsidRPr="00C23356">
        <w:t xml:space="preserve">, 2017, </w:t>
      </w:r>
      <w:r w:rsidRPr="00C23356">
        <w:rPr>
          <w:b/>
        </w:rPr>
        <w:t>56</w:t>
      </w:r>
      <w:r w:rsidRPr="00C23356">
        <w:t>, 6712-6733.</w:t>
      </w:r>
      <w:bookmarkEnd w:id="67"/>
    </w:p>
    <w:p w14:paraId="41D357CB" w14:textId="77777777" w:rsidR="00C23356" w:rsidRPr="00C23356" w:rsidRDefault="00C23356" w:rsidP="00B83E77">
      <w:pPr>
        <w:pStyle w:val="EndNoteBibliography"/>
        <w:spacing w:after="120"/>
        <w:ind w:left="720" w:hanging="720"/>
      </w:pPr>
      <w:bookmarkStart w:id="68" w:name="_ENREF_68"/>
      <w:r w:rsidRPr="00C23356">
        <w:t>68.</w:t>
      </w:r>
      <w:r w:rsidRPr="00C23356">
        <w:tab/>
        <w:t xml:space="preserve">A. Sneider, D. VanDyke, S. Paliwal and P. Rai, </w:t>
      </w:r>
      <w:r w:rsidRPr="00C23356">
        <w:rPr>
          <w:i/>
        </w:rPr>
        <w:t xml:space="preserve">Nanotheranostics </w:t>
      </w:r>
      <w:r w:rsidRPr="00C23356">
        <w:t xml:space="preserve">2017, </w:t>
      </w:r>
      <w:r w:rsidRPr="00C23356">
        <w:rPr>
          <w:b/>
        </w:rPr>
        <w:t>1</w:t>
      </w:r>
      <w:r w:rsidRPr="00C23356">
        <w:t>, 1-22.</w:t>
      </w:r>
      <w:bookmarkEnd w:id="68"/>
    </w:p>
    <w:p w14:paraId="025E0D89" w14:textId="77777777" w:rsidR="00C23356" w:rsidRPr="00C23356" w:rsidRDefault="00C23356" w:rsidP="00B83E77">
      <w:pPr>
        <w:pStyle w:val="EndNoteBibliography"/>
        <w:spacing w:after="120"/>
        <w:ind w:left="720" w:hanging="720"/>
      </w:pPr>
      <w:bookmarkStart w:id="69" w:name="_ENREF_69"/>
      <w:r w:rsidRPr="00C23356">
        <w:t>69.</w:t>
      </w:r>
      <w:r w:rsidRPr="00C23356">
        <w:tab/>
        <w:t xml:space="preserve">J. Wang, W. Tao, X. Chen, O. C. Farokhzad and G. Liu, </w:t>
      </w:r>
      <w:r w:rsidRPr="00C23356">
        <w:rPr>
          <w:i/>
        </w:rPr>
        <w:t>Theranostics</w:t>
      </w:r>
      <w:r w:rsidRPr="00C23356">
        <w:t xml:space="preserve">, 2017, </w:t>
      </w:r>
      <w:r w:rsidRPr="00C23356">
        <w:rPr>
          <w:b/>
        </w:rPr>
        <w:t>7</w:t>
      </w:r>
      <w:r w:rsidRPr="00C23356">
        <w:t>, 3915-3919.</w:t>
      </w:r>
      <w:bookmarkEnd w:id="69"/>
    </w:p>
    <w:p w14:paraId="61A6FA37" w14:textId="77777777" w:rsidR="00C23356" w:rsidRPr="00C23356" w:rsidRDefault="00C23356" w:rsidP="00B83E77">
      <w:pPr>
        <w:pStyle w:val="EndNoteBibliography"/>
        <w:spacing w:after="120"/>
        <w:ind w:left="720" w:hanging="720"/>
      </w:pPr>
      <w:bookmarkStart w:id="70" w:name="_ENREF_70"/>
      <w:r w:rsidRPr="00C23356">
        <w:t>70.</w:t>
      </w:r>
      <w:r w:rsidRPr="00C23356">
        <w:tab/>
        <w:t xml:space="preserve">Y. Zhao, A. C. Tavares and M. A. Gauthier, </w:t>
      </w:r>
      <w:r w:rsidRPr="00C23356">
        <w:rPr>
          <w:i/>
        </w:rPr>
        <w:t>J. Mater. Chem. B</w:t>
      </w:r>
      <w:r w:rsidRPr="00C23356">
        <w:t xml:space="preserve">, 2016, </w:t>
      </w:r>
      <w:r w:rsidRPr="00C23356">
        <w:rPr>
          <w:b/>
        </w:rPr>
        <w:t>4</w:t>
      </w:r>
      <w:r w:rsidRPr="00C23356">
        <w:t>, 3019-3030.</w:t>
      </w:r>
      <w:bookmarkEnd w:id="70"/>
    </w:p>
    <w:p w14:paraId="0DF4C197" w14:textId="77777777" w:rsidR="00C23356" w:rsidRPr="00C23356" w:rsidRDefault="00C23356" w:rsidP="00B83E77">
      <w:pPr>
        <w:pStyle w:val="EndNoteBibliography"/>
        <w:spacing w:after="120"/>
        <w:ind w:left="720" w:hanging="720"/>
      </w:pPr>
      <w:bookmarkStart w:id="71" w:name="_ENREF_71"/>
      <w:r w:rsidRPr="00C23356">
        <w:t>71.</w:t>
      </w:r>
      <w:r w:rsidRPr="00C23356">
        <w:tab/>
        <w:t xml:space="preserve">D. Uppalapati, B. J. Boyd, S. Garg, J. Travas-Sejdic and D. Svirskis, </w:t>
      </w:r>
      <w:r w:rsidRPr="00C23356">
        <w:rPr>
          <w:i/>
        </w:rPr>
        <w:t>Biomaterials</w:t>
      </w:r>
      <w:r w:rsidRPr="00C23356">
        <w:t xml:space="preserve">, 2016, </w:t>
      </w:r>
      <w:r w:rsidRPr="00C23356">
        <w:rPr>
          <w:b/>
        </w:rPr>
        <w:t>111</w:t>
      </w:r>
      <w:r w:rsidRPr="00C23356">
        <w:t>, 149-162.</w:t>
      </w:r>
      <w:bookmarkEnd w:id="71"/>
    </w:p>
    <w:p w14:paraId="5D9969D5" w14:textId="77777777" w:rsidR="00C23356" w:rsidRPr="00C23356" w:rsidRDefault="00C23356" w:rsidP="00B83E77">
      <w:pPr>
        <w:pStyle w:val="EndNoteBibliography"/>
        <w:spacing w:after="120"/>
        <w:ind w:left="720" w:hanging="720"/>
      </w:pPr>
      <w:bookmarkStart w:id="72" w:name="_ENREF_72"/>
      <w:r w:rsidRPr="00C23356">
        <w:t>72.</w:t>
      </w:r>
      <w:r w:rsidRPr="00C23356">
        <w:tab/>
        <w:t xml:space="preserve">A. Seyfoddin, A. Chan, W. T. Chen, I. D. Rupenthal, G. I. Waterhouse and D. Svirskis, </w:t>
      </w:r>
      <w:r w:rsidRPr="00C23356">
        <w:rPr>
          <w:i/>
        </w:rPr>
        <w:t>Eur. J. Pharm. Biopharm.</w:t>
      </w:r>
      <w:r w:rsidRPr="00C23356">
        <w:t xml:space="preserve">, 2015, </w:t>
      </w:r>
      <w:r w:rsidRPr="00C23356">
        <w:rPr>
          <w:b/>
        </w:rPr>
        <w:t>94</w:t>
      </w:r>
      <w:r w:rsidRPr="00C23356">
        <w:t>, 419-426.</w:t>
      </w:r>
      <w:bookmarkEnd w:id="72"/>
    </w:p>
    <w:p w14:paraId="1312C1F2" w14:textId="77777777" w:rsidR="00C23356" w:rsidRPr="00C23356" w:rsidRDefault="00C23356" w:rsidP="00B83E77">
      <w:pPr>
        <w:pStyle w:val="EndNoteBibliography"/>
        <w:spacing w:after="120"/>
        <w:ind w:left="720" w:hanging="720"/>
      </w:pPr>
      <w:bookmarkStart w:id="73" w:name="_ENREF_73"/>
      <w:r w:rsidRPr="00C23356">
        <w:t>73.</w:t>
      </w:r>
      <w:r w:rsidRPr="00C23356">
        <w:tab/>
        <w:t xml:space="preserve">R. A. Lorenzo, A. M. Carro, A. Concheiro and C. Alvarez-Lorenzo, </w:t>
      </w:r>
      <w:r w:rsidRPr="00C23356">
        <w:rPr>
          <w:i/>
        </w:rPr>
        <w:t>Anal. Bioanal. Chem.</w:t>
      </w:r>
      <w:r w:rsidRPr="00C23356">
        <w:t xml:space="preserve">, 2015, </w:t>
      </w:r>
      <w:r w:rsidRPr="00C23356">
        <w:rPr>
          <w:b/>
        </w:rPr>
        <w:t>407</w:t>
      </w:r>
      <w:r w:rsidRPr="00C23356">
        <w:t>, 4927-4948.</w:t>
      </w:r>
      <w:bookmarkEnd w:id="73"/>
    </w:p>
    <w:p w14:paraId="12362CF6" w14:textId="77777777" w:rsidR="00C23356" w:rsidRPr="00C23356" w:rsidRDefault="00C23356" w:rsidP="00B83E77">
      <w:pPr>
        <w:pStyle w:val="EndNoteBibliography"/>
        <w:spacing w:after="120"/>
        <w:ind w:left="720" w:hanging="720"/>
      </w:pPr>
      <w:bookmarkStart w:id="74" w:name="_ENREF_74"/>
      <w:r w:rsidRPr="00C23356">
        <w:t>74.</w:t>
      </w:r>
      <w:r w:rsidRPr="00C23356">
        <w:tab/>
        <w:t xml:space="preserve">E. Katz, S. Minko, J. Halamek, K. MacVittie and K. Yancey, </w:t>
      </w:r>
      <w:r w:rsidRPr="00C23356">
        <w:rPr>
          <w:i/>
        </w:rPr>
        <w:t>Anal. Bioanal. Chem.</w:t>
      </w:r>
      <w:r w:rsidRPr="00C23356">
        <w:t xml:space="preserve">, 2013, </w:t>
      </w:r>
      <w:r w:rsidRPr="00C23356">
        <w:rPr>
          <w:b/>
        </w:rPr>
        <w:t>405</w:t>
      </w:r>
      <w:r w:rsidRPr="00C23356">
        <w:t>, 3659-3672.</w:t>
      </w:r>
      <w:bookmarkEnd w:id="74"/>
    </w:p>
    <w:p w14:paraId="23F0FFBB" w14:textId="77777777" w:rsidR="00C23356" w:rsidRPr="00C23356" w:rsidRDefault="00C23356" w:rsidP="00B83E77">
      <w:pPr>
        <w:pStyle w:val="EndNoteBibliography"/>
        <w:spacing w:after="120"/>
        <w:ind w:left="720" w:hanging="720"/>
      </w:pPr>
      <w:bookmarkStart w:id="75" w:name="_ENREF_75"/>
      <w:r w:rsidRPr="00C23356">
        <w:t>75.</w:t>
      </w:r>
      <w:r w:rsidRPr="00C23356">
        <w:tab/>
        <w:t xml:space="preserve">T. K. Tam, J. Zhou, M. Pita, M. Ornatska, S. Minko and E. Katz, </w:t>
      </w:r>
      <w:r w:rsidRPr="00C23356">
        <w:rPr>
          <w:i/>
        </w:rPr>
        <w:t>J. Am. Chem. Soc.</w:t>
      </w:r>
      <w:r w:rsidRPr="00C23356">
        <w:t xml:space="preserve">, 2008, </w:t>
      </w:r>
      <w:r w:rsidRPr="00C23356">
        <w:rPr>
          <w:b/>
        </w:rPr>
        <w:t>130</w:t>
      </w:r>
      <w:r w:rsidRPr="00C23356">
        <w:t>, 10888-+.</w:t>
      </w:r>
      <w:bookmarkEnd w:id="75"/>
    </w:p>
    <w:p w14:paraId="6DD28C08" w14:textId="77777777" w:rsidR="00C23356" w:rsidRPr="00C23356" w:rsidRDefault="00C23356" w:rsidP="00B83E77">
      <w:pPr>
        <w:pStyle w:val="EndNoteBibliography"/>
        <w:spacing w:after="120"/>
        <w:ind w:left="720" w:hanging="720"/>
      </w:pPr>
      <w:bookmarkStart w:id="76" w:name="_ENREF_76"/>
      <w:r w:rsidRPr="00C23356">
        <w:t>76.</w:t>
      </w:r>
      <w:r w:rsidRPr="00C23356">
        <w:tab/>
        <w:t xml:space="preserve">M. Pita, M. Privman and E. Katz, </w:t>
      </w:r>
      <w:r w:rsidRPr="00C23356">
        <w:rPr>
          <w:i/>
        </w:rPr>
        <w:t>Top. Catal.</w:t>
      </w:r>
      <w:r w:rsidRPr="00C23356">
        <w:t xml:space="preserve">, 2012, </w:t>
      </w:r>
      <w:r w:rsidRPr="00C23356">
        <w:rPr>
          <w:b/>
        </w:rPr>
        <w:t>55</w:t>
      </w:r>
      <w:r w:rsidRPr="00C23356">
        <w:t>, 1201-1216.</w:t>
      </w:r>
      <w:bookmarkEnd w:id="76"/>
    </w:p>
    <w:p w14:paraId="2A3DF982" w14:textId="77777777" w:rsidR="00C23356" w:rsidRPr="00C23356" w:rsidRDefault="00C23356" w:rsidP="00B83E77">
      <w:pPr>
        <w:pStyle w:val="EndNoteBibliography"/>
        <w:spacing w:after="120"/>
        <w:ind w:left="720" w:hanging="720"/>
      </w:pPr>
      <w:bookmarkStart w:id="77" w:name="_ENREF_77"/>
      <w:r w:rsidRPr="00C23356">
        <w:t>77.</w:t>
      </w:r>
      <w:r w:rsidRPr="00C23356">
        <w:tab/>
        <w:t xml:space="preserve">I. Willner, M. Liondagan, S. Marxtibbon and E. Katz, </w:t>
      </w:r>
      <w:r w:rsidRPr="00C23356">
        <w:rPr>
          <w:i/>
        </w:rPr>
        <w:t>J. Am. Chem. Soc.</w:t>
      </w:r>
      <w:r w:rsidRPr="00C23356">
        <w:t xml:space="preserve">, 1995, </w:t>
      </w:r>
      <w:r w:rsidRPr="00C23356">
        <w:rPr>
          <w:b/>
        </w:rPr>
        <w:t>117</w:t>
      </w:r>
      <w:r w:rsidRPr="00C23356">
        <w:t>, 6581-6592.</w:t>
      </w:r>
      <w:bookmarkEnd w:id="77"/>
    </w:p>
    <w:p w14:paraId="70736561" w14:textId="77777777" w:rsidR="00C23356" w:rsidRPr="00C23356" w:rsidRDefault="00C23356" w:rsidP="00B83E77">
      <w:pPr>
        <w:pStyle w:val="EndNoteBibliography"/>
        <w:spacing w:after="120"/>
        <w:ind w:left="720" w:hanging="720"/>
      </w:pPr>
      <w:bookmarkStart w:id="78" w:name="_ENREF_78"/>
      <w:r w:rsidRPr="00C23356">
        <w:t>78.</w:t>
      </w:r>
      <w:r w:rsidRPr="00C23356">
        <w:tab/>
        <w:t xml:space="preserve">I. Willner and E. Katz, </w:t>
      </w:r>
      <w:r w:rsidRPr="00C23356">
        <w:rPr>
          <w:i/>
        </w:rPr>
        <w:t>Angew. Chem.-Int. Edit.</w:t>
      </w:r>
      <w:r w:rsidRPr="00C23356">
        <w:t xml:space="preserve">, 2003, </w:t>
      </w:r>
      <w:r w:rsidRPr="00C23356">
        <w:rPr>
          <w:b/>
        </w:rPr>
        <w:t>42</w:t>
      </w:r>
      <w:r w:rsidRPr="00C23356">
        <w:t>, 4576-4588.</w:t>
      </w:r>
      <w:bookmarkEnd w:id="78"/>
    </w:p>
    <w:p w14:paraId="5D8981DF" w14:textId="77777777" w:rsidR="00C23356" w:rsidRPr="00C23356" w:rsidRDefault="00C23356" w:rsidP="00B83E77">
      <w:pPr>
        <w:pStyle w:val="EndNoteBibliography"/>
        <w:spacing w:after="120"/>
        <w:ind w:left="720" w:hanging="720"/>
      </w:pPr>
      <w:bookmarkStart w:id="79" w:name="_ENREF_79"/>
      <w:r w:rsidRPr="00C23356">
        <w:t>79.</w:t>
      </w:r>
      <w:r w:rsidRPr="00C23356">
        <w:tab/>
        <w:t xml:space="preserve">O. Parlak, A. P. F. Turner and A. Tiwari, </w:t>
      </w:r>
      <w:r w:rsidRPr="00C23356">
        <w:rPr>
          <w:i/>
        </w:rPr>
        <w:t>Adv. Mater.</w:t>
      </w:r>
      <w:r w:rsidRPr="00C23356">
        <w:t xml:space="preserve">, 2014, </w:t>
      </w:r>
      <w:r w:rsidRPr="00C23356">
        <w:rPr>
          <w:b/>
        </w:rPr>
        <w:t>26</w:t>
      </w:r>
      <w:r w:rsidRPr="00C23356">
        <w:t>, 482-486.</w:t>
      </w:r>
      <w:bookmarkEnd w:id="79"/>
    </w:p>
    <w:p w14:paraId="0ED707E5" w14:textId="77777777" w:rsidR="00C23356" w:rsidRPr="00C23356" w:rsidRDefault="00C23356" w:rsidP="00B83E77">
      <w:pPr>
        <w:pStyle w:val="EndNoteBibliography"/>
        <w:spacing w:after="120"/>
        <w:ind w:left="720" w:hanging="720"/>
        <w:rPr>
          <w:b/>
        </w:rPr>
      </w:pPr>
      <w:bookmarkStart w:id="80" w:name="_ENREF_80"/>
      <w:r w:rsidRPr="00C23356">
        <w:t>80.</w:t>
      </w:r>
      <w:r w:rsidRPr="00C23356">
        <w:tab/>
        <w:t xml:space="preserve">H. Yao, Q. Gan, J. Peng, S. Huang, M. Zhu and K. Shi, </w:t>
      </w:r>
      <w:r w:rsidRPr="00C23356">
        <w:rPr>
          <w:i/>
        </w:rPr>
        <w:t>Sensors</w:t>
      </w:r>
      <w:r w:rsidRPr="00C23356">
        <w:t xml:space="preserve">, 2016, </w:t>
      </w:r>
      <w:r w:rsidRPr="00C23356">
        <w:rPr>
          <w:b/>
        </w:rPr>
        <w:t>16</w:t>
      </w:r>
      <w:bookmarkEnd w:id="80"/>
    </w:p>
    <w:p w14:paraId="2FB201DB" w14:textId="77777777" w:rsidR="00C23356" w:rsidRPr="00C23356" w:rsidRDefault="00C23356" w:rsidP="00B83E77">
      <w:pPr>
        <w:pStyle w:val="EndNoteBibliography"/>
        <w:spacing w:after="120"/>
        <w:ind w:left="720" w:hanging="720"/>
      </w:pPr>
      <w:bookmarkStart w:id="81" w:name="_ENREF_81"/>
      <w:r w:rsidRPr="00C23356">
        <w:t>81.</w:t>
      </w:r>
      <w:r w:rsidRPr="00C23356">
        <w:tab/>
        <w:t xml:space="preserve">O. Parlak, M. Ashaduzzaman, S. B. Kollipara, A. Tiwari and A. P. F. Turner, </w:t>
      </w:r>
      <w:r w:rsidRPr="00C23356">
        <w:rPr>
          <w:i/>
        </w:rPr>
        <w:t>ACS Appl. Mater. Interfaces</w:t>
      </w:r>
      <w:r w:rsidRPr="00C23356">
        <w:t xml:space="preserve">, 2015, </w:t>
      </w:r>
      <w:r w:rsidRPr="00C23356">
        <w:rPr>
          <w:b/>
        </w:rPr>
        <w:t>7</w:t>
      </w:r>
      <w:r w:rsidRPr="00C23356">
        <w:t>, 23837-23847.</w:t>
      </w:r>
      <w:bookmarkEnd w:id="81"/>
    </w:p>
    <w:p w14:paraId="5E86A35F" w14:textId="77777777" w:rsidR="00C23356" w:rsidRPr="00C23356" w:rsidRDefault="00C23356" w:rsidP="00B83E77">
      <w:pPr>
        <w:pStyle w:val="EndNoteBibliography"/>
        <w:spacing w:after="120"/>
        <w:ind w:left="720" w:hanging="720"/>
      </w:pPr>
      <w:bookmarkStart w:id="82" w:name="_ENREF_82"/>
      <w:r w:rsidRPr="00C23356">
        <w:t>82.</w:t>
      </w:r>
      <w:r w:rsidRPr="00C23356">
        <w:tab/>
        <w:t xml:space="preserve">H. K. Patra, Y. Sharma, M. M. Islam, M. J. Jafari, N. A. Murugan, H. Kobayashi, A. P. F. Turner and A. Tiwari, </w:t>
      </w:r>
      <w:r w:rsidRPr="00C23356">
        <w:rPr>
          <w:i/>
        </w:rPr>
        <w:t>Nanoscale</w:t>
      </w:r>
      <w:r w:rsidRPr="00C23356">
        <w:t xml:space="preserve">, 2016, </w:t>
      </w:r>
      <w:r w:rsidRPr="00C23356">
        <w:rPr>
          <w:b/>
        </w:rPr>
        <w:t>8</w:t>
      </w:r>
      <w:r w:rsidRPr="00C23356">
        <w:t>, 17213-17222.</w:t>
      </w:r>
      <w:bookmarkEnd w:id="82"/>
    </w:p>
    <w:p w14:paraId="4DB5FF33" w14:textId="77777777" w:rsidR="00C23356" w:rsidRPr="00C23356" w:rsidRDefault="00C23356" w:rsidP="00B83E77">
      <w:pPr>
        <w:pStyle w:val="EndNoteBibliography"/>
        <w:spacing w:after="120"/>
        <w:ind w:left="720" w:hanging="720"/>
      </w:pPr>
      <w:bookmarkStart w:id="83" w:name="_ENREF_83"/>
      <w:r w:rsidRPr="00C23356">
        <w:t>83.</w:t>
      </w:r>
      <w:r w:rsidRPr="00C23356">
        <w:tab/>
        <w:t xml:space="preserve">M. Hirose, O. H. Kwon, M. Yamato, A. Kikuchi and T. Okano, </w:t>
      </w:r>
      <w:r w:rsidRPr="00C23356">
        <w:rPr>
          <w:i/>
        </w:rPr>
        <w:t>Biomacromolecules</w:t>
      </w:r>
      <w:r w:rsidRPr="00C23356">
        <w:t xml:space="preserve">, 2000, </w:t>
      </w:r>
      <w:r w:rsidRPr="00C23356">
        <w:rPr>
          <w:b/>
        </w:rPr>
        <w:t>1</w:t>
      </w:r>
      <w:r w:rsidRPr="00C23356">
        <w:t>, 377-381.</w:t>
      </w:r>
      <w:bookmarkEnd w:id="83"/>
    </w:p>
    <w:p w14:paraId="21516354" w14:textId="77777777" w:rsidR="00C23356" w:rsidRPr="00C23356" w:rsidRDefault="00C23356" w:rsidP="00B83E77">
      <w:pPr>
        <w:pStyle w:val="EndNoteBibliography"/>
        <w:spacing w:after="120"/>
        <w:ind w:left="720" w:hanging="720"/>
      </w:pPr>
      <w:bookmarkStart w:id="84" w:name="_ENREF_84"/>
      <w:r w:rsidRPr="00C23356">
        <w:t>84.</w:t>
      </w:r>
      <w:r w:rsidRPr="00C23356">
        <w:tab/>
        <w:t xml:space="preserve">M. Yamato, C. Konno, M. Utsumi, A. Kikuchi and T. Okano, </w:t>
      </w:r>
      <w:r w:rsidRPr="00C23356">
        <w:rPr>
          <w:i/>
        </w:rPr>
        <w:t>Biomaterials</w:t>
      </w:r>
      <w:r w:rsidRPr="00C23356">
        <w:t xml:space="preserve">, 2002, </w:t>
      </w:r>
      <w:r w:rsidRPr="00C23356">
        <w:rPr>
          <w:b/>
        </w:rPr>
        <w:t>23</w:t>
      </w:r>
      <w:r w:rsidRPr="00C23356">
        <w:t>, 561-567.</w:t>
      </w:r>
      <w:bookmarkEnd w:id="84"/>
    </w:p>
    <w:p w14:paraId="65224302" w14:textId="77777777" w:rsidR="00C23356" w:rsidRPr="00C23356" w:rsidRDefault="00C23356" w:rsidP="00B83E77">
      <w:pPr>
        <w:pStyle w:val="EndNoteBibliography"/>
        <w:spacing w:after="120"/>
        <w:ind w:left="720" w:hanging="720"/>
      </w:pPr>
      <w:bookmarkStart w:id="85" w:name="_ENREF_85"/>
      <w:r w:rsidRPr="00C23356">
        <w:lastRenderedPageBreak/>
        <w:t>85.</w:t>
      </w:r>
      <w:r w:rsidRPr="00C23356">
        <w:tab/>
        <w:t xml:space="preserve">H. Liu, Y. Li, K. Sun, J. Fan, P. Zhang, J. Meng, S. Wang and L. Jiang, </w:t>
      </w:r>
      <w:r w:rsidRPr="00C23356">
        <w:rPr>
          <w:i/>
        </w:rPr>
        <w:t>J. Am. Chem. Soc.</w:t>
      </w:r>
      <w:r w:rsidRPr="00C23356">
        <w:t xml:space="preserve">, 2013, </w:t>
      </w:r>
      <w:r w:rsidRPr="00C23356">
        <w:rPr>
          <w:b/>
        </w:rPr>
        <w:t>135</w:t>
      </w:r>
      <w:r w:rsidRPr="00C23356">
        <w:t>, 7603-7609.</w:t>
      </w:r>
      <w:bookmarkEnd w:id="85"/>
    </w:p>
    <w:p w14:paraId="15F3126F" w14:textId="77777777" w:rsidR="00C23356" w:rsidRPr="00C23356" w:rsidRDefault="00C23356" w:rsidP="00B83E77">
      <w:pPr>
        <w:pStyle w:val="EndNoteBibliography"/>
        <w:spacing w:after="120"/>
        <w:ind w:left="720" w:hanging="720"/>
      </w:pPr>
      <w:bookmarkStart w:id="86" w:name="_ENREF_86"/>
      <w:r w:rsidRPr="00C23356">
        <w:t>86.</w:t>
      </w:r>
      <w:r w:rsidRPr="00C23356">
        <w:tab/>
        <w:t xml:space="preserve">G. Pan, Q. Guo, Y. Ma, H. Yang and B. Li, </w:t>
      </w:r>
      <w:r w:rsidRPr="00C23356">
        <w:rPr>
          <w:i/>
        </w:rPr>
        <w:t>Angew. Chem. Int. Ed.</w:t>
      </w:r>
      <w:r w:rsidRPr="00C23356">
        <w:t xml:space="preserve">, 2013, </w:t>
      </w:r>
      <w:r w:rsidRPr="00C23356">
        <w:rPr>
          <w:b/>
        </w:rPr>
        <w:t>52</w:t>
      </w:r>
      <w:r w:rsidRPr="00C23356">
        <w:t>, 1-6.</w:t>
      </w:r>
      <w:bookmarkEnd w:id="86"/>
    </w:p>
    <w:p w14:paraId="6D7D8E2D" w14:textId="77777777" w:rsidR="00C23356" w:rsidRPr="00C23356" w:rsidRDefault="00C23356" w:rsidP="00B83E77">
      <w:pPr>
        <w:pStyle w:val="EndNoteBibliography"/>
        <w:spacing w:after="120"/>
        <w:ind w:left="720" w:hanging="720"/>
      </w:pPr>
      <w:bookmarkStart w:id="87" w:name="_ENREF_87"/>
      <w:r w:rsidRPr="00C23356">
        <w:t>87.</w:t>
      </w:r>
      <w:r w:rsidRPr="00C23356">
        <w:tab/>
        <w:t xml:space="preserve">S. Desseaux and H. Klok, </w:t>
      </w:r>
      <w:r w:rsidRPr="00C23356">
        <w:rPr>
          <w:i/>
        </w:rPr>
        <w:t>Biomacromolecules</w:t>
      </w:r>
      <w:r w:rsidRPr="00C23356">
        <w:t xml:space="preserve">, 2014, </w:t>
      </w:r>
      <w:r w:rsidRPr="00C23356">
        <w:rPr>
          <w:b/>
        </w:rPr>
        <w:t>15</w:t>
      </w:r>
      <w:r w:rsidRPr="00C23356">
        <w:t>, 3859-3865.</w:t>
      </w:r>
      <w:bookmarkEnd w:id="87"/>
    </w:p>
    <w:p w14:paraId="4328A4FB" w14:textId="77777777" w:rsidR="00C23356" w:rsidRPr="00C23356" w:rsidRDefault="00C23356" w:rsidP="00B83E77">
      <w:pPr>
        <w:pStyle w:val="EndNoteBibliography"/>
        <w:spacing w:after="120"/>
        <w:ind w:left="720" w:hanging="720"/>
      </w:pPr>
      <w:bookmarkStart w:id="88" w:name="_ENREF_88"/>
      <w:r w:rsidRPr="00C23356">
        <w:t>88.</w:t>
      </w:r>
      <w:r w:rsidRPr="00C23356">
        <w:tab/>
        <w:t xml:space="preserve">Y. Gong, C. Li, J. Yang, H. Wang, R. Zhuo and X. Zhang, </w:t>
      </w:r>
      <w:r w:rsidRPr="00C23356">
        <w:rPr>
          <w:i/>
        </w:rPr>
        <w:t>Macromolecules</w:t>
      </w:r>
      <w:r w:rsidRPr="00C23356">
        <w:t xml:space="preserve">, 2011, </w:t>
      </w:r>
      <w:r w:rsidRPr="00C23356">
        <w:rPr>
          <w:b/>
        </w:rPr>
        <w:t>44</w:t>
      </w:r>
      <w:r w:rsidRPr="00C23356">
        <w:t>, 7499-7502.</w:t>
      </w:r>
      <w:bookmarkEnd w:id="88"/>
    </w:p>
    <w:p w14:paraId="110CC23C" w14:textId="77777777" w:rsidR="00C23356" w:rsidRPr="00C23356" w:rsidRDefault="00C23356" w:rsidP="00B83E77">
      <w:pPr>
        <w:pStyle w:val="EndNoteBibliography"/>
        <w:spacing w:after="120"/>
        <w:ind w:left="720" w:hanging="720"/>
      </w:pPr>
      <w:bookmarkStart w:id="89" w:name="_ENREF_89"/>
      <w:r w:rsidRPr="00C23356">
        <w:t>89.</w:t>
      </w:r>
      <w:r w:rsidRPr="00C23356">
        <w:tab/>
        <w:t xml:space="preserve">A. Goulet-Hanssens, K. L. W. Sun, T. E. Kennedy and C. J. Barrett, </w:t>
      </w:r>
      <w:r w:rsidRPr="00C23356">
        <w:rPr>
          <w:i/>
        </w:rPr>
        <w:t>Biomacromolecules</w:t>
      </w:r>
      <w:r w:rsidRPr="00C23356">
        <w:t xml:space="preserve">, 2012, </w:t>
      </w:r>
      <w:r w:rsidRPr="00C23356">
        <w:rPr>
          <w:b/>
        </w:rPr>
        <w:t>13</w:t>
      </w:r>
      <w:r w:rsidRPr="00C23356">
        <w:t>, 2958-2963.</w:t>
      </w:r>
      <w:bookmarkEnd w:id="89"/>
    </w:p>
    <w:p w14:paraId="4BF0B020" w14:textId="77777777" w:rsidR="00C23356" w:rsidRPr="00C23356" w:rsidRDefault="00C23356" w:rsidP="00B83E77">
      <w:pPr>
        <w:pStyle w:val="EndNoteBibliography"/>
        <w:spacing w:after="120"/>
        <w:ind w:left="720" w:hanging="720"/>
      </w:pPr>
      <w:bookmarkStart w:id="90" w:name="_ENREF_90"/>
      <w:r w:rsidRPr="00C23356">
        <w:t>90.</w:t>
      </w:r>
      <w:r w:rsidRPr="00C23356">
        <w:tab/>
        <w:t xml:space="preserve">L. F. Kadem, K. G. Suana, M. Holz, W. Wang, H. Westerhaus, R. Herges and C. Selhuber-Unkel, </w:t>
      </w:r>
      <w:r w:rsidRPr="00C23356">
        <w:rPr>
          <w:i/>
        </w:rPr>
        <w:t>Angew. Chem.-Int. Edit.</w:t>
      </w:r>
      <w:r w:rsidRPr="00C23356">
        <w:t xml:space="preserve">, 2017, </w:t>
      </w:r>
      <w:r w:rsidRPr="00C23356">
        <w:rPr>
          <w:b/>
        </w:rPr>
        <w:t>56</w:t>
      </w:r>
      <w:r w:rsidRPr="00C23356">
        <w:t>, 225-229.</w:t>
      </w:r>
      <w:bookmarkEnd w:id="90"/>
    </w:p>
    <w:p w14:paraId="3062EE3E" w14:textId="77777777" w:rsidR="00C23356" w:rsidRPr="00C23356" w:rsidRDefault="00C23356" w:rsidP="00B83E77">
      <w:pPr>
        <w:pStyle w:val="EndNoteBibliography"/>
        <w:spacing w:after="120"/>
        <w:ind w:left="720" w:hanging="720"/>
      </w:pPr>
      <w:bookmarkStart w:id="91" w:name="_ENREF_91"/>
      <w:r w:rsidRPr="00C23356">
        <w:t>91.</w:t>
      </w:r>
      <w:r w:rsidRPr="00C23356">
        <w:tab/>
        <w:t xml:space="preserve">Q. Yu, L. M. Johnson  and G. P. López, </w:t>
      </w:r>
      <w:r w:rsidRPr="00C23356">
        <w:rPr>
          <w:i/>
        </w:rPr>
        <w:t>Adv. Funct. Mater.</w:t>
      </w:r>
      <w:r w:rsidRPr="00C23356">
        <w:t xml:space="preserve">, 2014, </w:t>
      </w:r>
      <w:r w:rsidRPr="00C23356">
        <w:rPr>
          <w:b/>
        </w:rPr>
        <w:t>24</w:t>
      </w:r>
      <w:r w:rsidRPr="00C23356">
        <w:t>, 3751-3759.</w:t>
      </w:r>
      <w:bookmarkEnd w:id="91"/>
    </w:p>
    <w:p w14:paraId="5096A4DC" w14:textId="77777777" w:rsidR="00C23356" w:rsidRPr="00C23356" w:rsidRDefault="00C23356" w:rsidP="00B83E77">
      <w:pPr>
        <w:pStyle w:val="EndNoteBibliography"/>
        <w:spacing w:after="120"/>
        <w:ind w:left="720" w:hanging="720"/>
      </w:pPr>
      <w:bookmarkStart w:id="92" w:name="_ENREF_92"/>
      <w:r w:rsidRPr="00C23356">
        <w:t>92.</w:t>
      </w:r>
      <w:r w:rsidRPr="00C23356">
        <w:tab/>
        <w:t xml:space="preserve">A. M. Wan, S. Inal, T. Williams, K. Wang, P. Leleux, L. Estevez, E. P. Giannelis, C. Fischbach, G. G. Malliaras and D. Gourdon, </w:t>
      </w:r>
      <w:r w:rsidRPr="00C23356">
        <w:rPr>
          <w:i/>
        </w:rPr>
        <w:t>J. Mater. Chem. B</w:t>
      </w:r>
      <w:r w:rsidRPr="00C23356">
        <w:t>, 2015</w:t>
      </w:r>
      <w:bookmarkEnd w:id="92"/>
    </w:p>
    <w:p w14:paraId="6A8660AA" w14:textId="77777777" w:rsidR="00C23356" w:rsidRPr="00C23356" w:rsidRDefault="00C23356" w:rsidP="00B83E77">
      <w:pPr>
        <w:pStyle w:val="EndNoteBibliography"/>
        <w:spacing w:after="120"/>
        <w:ind w:left="720" w:hanging="720"/>
      </w:pPr>
      <w:bookmarkStart w:id="93" w:name="_ENREF_93"/>
      <w:r w:rsidRPr="00C23356">
        <w:t>93.</w:t>
      </w:r>
      <w:r w:rsidRPr="00C23356">
        <w:tab/>
        <w:t xml:space="preserve">T. P. Kraehenbuehl, P. Zammaretti, A. J. Van der Vlies, R. G. Schoenmakers, M. P. Lutolf, M. E. Jaconi and J. A. Hubbell, </w:t>
      </w:r>
      <w:r w:rsidRPr="00C23356">
        <w:rPr>
          <w:i/>
        </w:rPr>
        <w:t>Biomaterials</w:t>
      </w:r>
      <w:r w:rsidRPr="00C23356">
        <w:t xml:space="preserve">, 2008, </w:t>
      </w:r>
      <w:r w:rsidRPr="00C23356">
        <w:rPr>
          <w:b/>
        </w:rPr>
        <w:t>29</w:t>
      </w:r>
      <w:r w:rsidRPr="00C23356">
        <w:t>, 2757-2766.</w:t>
      </w:r>
      <w:bookmarkEnd w:id="93"/>
    </w:p>
    <w:p w14:paraId="1F1D8169" w14:textId="77777777" w:rsidR="00C23356" w:rsidRPr="00C23356" w:rsidRDefault="00C23356" w:rsidP="00B83E77">
      <w:pPr>
        <w:pStyle w:val="EndNoteBibliography"/>
        <w:spacing w:after="120"/>
        <w:ind w:left="720" w:hanging="720"/>
      </w:pPr>
      <w:bookmarkStart w:id="94" w:name="_ENREF_94"/>
      <w:r w:rsidRPr="00C23356">
        <w:t>94.</w:t>
      </w:r>
      <w:r w:rsidRPr="00C23356">
        <w:tab/>
        <w:t xml:space="preserve">Y. Wei, X. J. Mo, P. C. Zhang, Y. Y. Li, J. W. Liao, Y. J. Li, J. X. Zhang, C. Y. Ning, S. T. Wang, X. L. Deng and L. Jiang, </w:t>
      </w:r>
      <w:r w:rsidRPr="00C23356">
        <w:rPr>
          <w:i/>
        </w:rPr>
        <w:t>ACS Nano</w:t>
      </w:r>
      <w:r w:rsidRPr="00C23356">
        <w:t xml:space="preserve">, 2017, </w:t>
      </w:r>
      <w:r w:rsidRPr="00C23356">
        <w:rPr>
          <w:b/>
        </w:rPr>
        <w:t>11</w:t>
      </w:r>
      <w:r w:rsidRPr="00C23356">
        <w:t>, 5915-5924.</w:t>
      </w:r>
      <w:bookmarkEnd w:id="94"/>
    </w:p>
    <w:p w14:paraId="26C6CE7B" w14:textId="77777777" w:rsidR="00C23356" w:rsidRPr="00C23356" w:rsidRDefault="00C23356" w:rsidP="00B83E77">
      <w:pPr>
        <w:pStyle w:val="EndNoteBibliography"/>
        <w:spacing w:after="120"/>
        <w:ind w:left="720" w:hanging="720"/>
      </w:pPr>
      <w:bookmarkStart w:id="95" w:name="_ENREF_95"/>
      <w:r w:rsidRPr="00C23356">
        <w:t>95.</w:t>
      </w:r>
      <w:r w:rsidRPr="00C23356">
        <w:tab/>
        <w:t xml:space="preserve">D. M. Salvay and L. D. Shea, </w:t>
      </w:r>
      <w:r w:rsidRPr="00C23356">
        <w:rPr>
          <w:i/>
        </w:rPr>
        <w:t>Mol. Biosyst.</w:t>
      </w:r>
      <w:r w:rsidRPr="00C23356">
        <w:t xml:space="preserve">, 2006, </w:t>
      </w:r>
      <w:r w:rsidRPr="00C23356">
        <w:rPr>
          <w:b/>
        </w:rPr>
        <w:t>2</w:t>
      </w:r>
      <w:r w:rsidRPr="00C23356">
        <w:t>, 36-48.</w:t>
      </w:r>
      <w:bookmarkEnd w:id="95"/>
    </w:p>
    <w:p w14:paraId="026D629A" w14:textId="77777777" w:rsidR="00C23356" w:rsidRPr="00C23356" w:rsidRDefault="00C23356" w:rsidP="00B83E77">
      <w:pPr>
        <w:pStyle w:val="EndNoteBibliography"/>
        <w:spacing w:after="120"/>
        <w:ind w:left="720" w:hanging="720"/>
      </w:pPr>
      <w:bookmarkStart w:id="96" w:name="_ENREF_96"/>
      <w:r w:rsidRPr="00C23356">
        <w:t>96.</w:t>
      </w:r>
      <w:r w:rsidRPr="00C23356">
        <w:tab/>
        <w:t xml:space="preserve">X. H. Xiong, Z. Q. Wu, Q. Yu, L. L. Xue, J. Du and H. Chen, </w:t>
      </w:r>
      <w:r w:rsidRPr="00C23356">
        <w:rPr>
          <w:i/>
        </w:rPr>
        <w:t>Langmuir</w:t>
      </w:r>
      <w:r w:rsidRPr="00C23356">
        <w:t xml:space="preserve">, 2015, </w:t>
      </w:r>
      <w:r w:rsidRPr="00C23356">
        <w:rPr>
          <w:b/>
        </w:rPr>
        <w:t>31</w:t>
      </w:r>
      <w:r w:rsidRPr="00C23356">
        <w:t>, 12054-12060.</w:t>
      </w:r>
      <w:bookmarkEnd w:id="96"/>
    </w:p>
    <w:p w14:paraId="341087A2" w14:textId="77777777" w:rsidR="00C23356" w:rsidRPr="00C23356" w:rsidRDefault="00C23356" w:rsidP="00B83E77">
      <w:pPr>
        <w:pStyle w:val="EndNoteBibliography"/>
        <w:spacing w:after="120"/>
        <w:ind w:left="720" w:hanging="720"/>
      </w:pPr>
      <w:bookmarkStart w:id="97" w:name="_ENREF_97"/>
      <w:r w:rsidRPr="00C23356">
        <w:t>97.</w:t>
      </w:r>
      <w:r w:rsidRPr="00C23356">
        <w:tab/>
        <w:t xml:space="preserve">Q. Yu, Z. Q. Wu and H. Chen, </w:t>
      </w:r>
      <w:r w:rsidRPr="00C23356">
        <w:rPr>
          <w:i/>
        </w:rPr>
        <w:t>Acta Biomater.</w:t>
      </w:r>
      <w:r w:rsidRPr="00C23356">
        <w:t xml:space="preserve">, 2015, </w:t>
      </w:r>
      <w:r w:rsidRPr="00C23356">
        <w:rPr>
          <w:b/>
        </w:rPr>
        <w:t>16</w:t>
      </w:r>
      <w:r w:rsidRPr="00C23356">
        <w:t>, 1-13.</w:t>
      </w:r>
      <w:bookmarkEnd w:id="97"/>
    </w:p>
    <w:p w14:paraId="46CCC533" w14:textId="77777777" w:rsidR="00C23356" w:rsidRPr="00C23356" w:rsidRDefault="00C23356" w:rsidP="00B83E77">
      <w:pPr>
        <w:pStyle w:val="EndNoteBibliography"/>
        <w:spacing w:after="120"/>
        <w:ind w:left="720" w:hanging="720"/>
      </w:pPr>
      <w:bookmarkStart w:id="98" w:name="_ENREF_98"/>
      <w:r w:rsidRPr="00C23356">
        <w:t>98.</w:t>
      </w:r>
      <w:r w:rsidRPr="00C23356">
        <w:tab/>
        <w:t xml:space="preserve">Y. S. Dong, X. H. Xiong, X. W. Lu, Z. Q. Wu and H. Chen, </w:t>
      </w:r>
      <w:r w:rsidRPr="00C23356">
        <w:rPr>
          <w:i/>
        </w:rPr>
        <w:t>J. Mater. Chem. B</w:t>
      </w:r>
      <w:r w:rsidRPr="00C23356">
        <w:t xml:space="preserve">, 2016, </w:t>
      </w:r>
      <w:r w:rsidRPr="00C23356">
        <w:rPr>
          <w:b/>
        </w:rPr>
        <w:t>4</w:t>
      </w:r>
      <w:r w:rsidRPr="00C23356">
        <w:t>, 6111-6116.</w:t>
      </w:r>
      <w:bookmarkEnd w:id="98"/>
    </w:p>
    <w:p w14:paraId="7FBFA69C" w14:textId="77777777" w:rsidR="00C23356" w:rsidRPr="00C23356" w:rsidRDefault="00C23356" w:rsidP="00B83E77">
      <w:pPr>
        <w:pStyle w:val="EndNoteBibliography"/>
        <w:spacing w:after="120"/>
        <w:ind w:left="720" w:hanging="720"/>
        <w:rPr>
          <w:b/>
        </w:rPr>
      </w:pPr>
      <w:bookmarkStart w:id="99" w:name="_ENREF_99"/>
      <w:r w:rsidRPr="00C23356">
        <w:t>99.</w:t>
      </w:r>
      <w:r w:rsidRPr="00C23356">
        <w:tab/>
        <w:t xml:space="preserve">I. Gushchin, I. Melnikov, V. Polovinkin, A. Ishchenko, A. Yuzhakova, P. Buslaev, G. Bourenkov, S. Grudinin, E. Round, T. Balandin, V. Borshchevskiy, D. Willbold, G. Leonard, G. Büldt, A. Popov and V. Gordeliy, </w:t>
      </w:r>
      <w:r w:rsidRPr="00C23356">
        <w:rPr>
          <w:i/>
        </w:rPr>
        <w:t>Science</w:t>
      </w:r>
      <w:r w:rsidRPr="00C23356">
        <w:t xml:space="preserve">, 2017, </w:t>
      </w:r>
      <w:r w:rsidRPr="00C23356">
        <w:rPr>
          <w:b/>
        </w:rPr>
        <w:t>356</w:t>
      </w:r>
      <w:bookmarkEnd w:id="99"/>
    </w:p>
    <w:p w14:paraId="01118B8B" w14:textId="77777777" w:rsidR="00C23356" w:rsidRPr="00C23356" w:rsidRDefault="00C23356" w:rsidP="00B83E77">
      <w:pPr>
        <w:pStyle w:val="EndNoteBibliography"/>
        <w:spacing w:after="120"/>
        <w:ind w:left="720" w:hanging="720"/>
      </w:pPr>
      <w:bookmarkStart w:id="100" w:name="_ENREF_100"/>
      <w:r w:rsidRPr="00C23356">
        <w:t>100.</w:t>
      </w:r>
      <w:r w:rsidRPr="00C23356">
        <w:tab/>
        <w:t xml:space="preserve">A. Persat, </w:t>
      </w:r>
      <w:r w:rsidRPr="00C23356">
        <w:rPr>
          <w:i/>
        </w:rPr>
        <w:t>Curr. Opin. Microbiol.</w:t>
      </w:r>
      <w:r w:rsidRPr="00C23356">
        <w:t xml:space="preserve">, 2017, </w:t>
      </w:r>
      <w:r w:rsidRPr="00C23356">
        <w:rPr>
          <w:b/>
        </w:rPr>
        <w:t>36</w:t>
      </w:r>
      <w:r w:rsidRPr="00C23356">
        <w:t>, 1-6.</w:t>
      </w:r>
      <w:bookmarkEnd w:id="100"/>
    </w:p>
    <w:p w14:paraId="08C45B34" w14:textId="77777777" w:rsidR="00C23356" w:rsidRPr="00C23356" w:rsidRDefault="00C23356" w:rsidP="00B83E77">
      <w:pPr>
        <w:pStyle w:val="EndNoteBibliography"/>
        <w:spacing w:after="120"/>
        <w:ind w:left="720" w:hanging="720"/>
      </w:pPr>
      <w:bookmarkStart w:id="101" w:name="_ENREF_101"/>
      <w:r w:rsidRPr="00C23356">
        <w:t>101.</w:t>
      </w:r>
      <w:r w:rsidRPr="00C23356">
        <w:tab/>
        <w:t xml:space="preserve">G. Alsharif, S. Ahmad, M. S. Islam, R. Shah, S. J. Busby and A. M. Krachler, </w:t>
      </w:r>
      <w:r w:rsidRPr="00C23356">
        <w:rPr>
          <w:i/>
        </w:rPr>
        <w:t>Proc. Natl. Acad. Sci. U. S. A.</w:t>
      </w:r>
      <w:r w:rsidRPr="00C23356">
        <w:t xml:space="preserve">, 2015, </w:t>
      </w:r>
      <w:r w:rsidRPr="00C23356">
        <w:rPr>
          <w:b/>
        </w:rPr>
        <w:t>112</w:t>
      </w:r>
      <w:r w:rsidRPr="00C23356">
        <w:t>, 5503-5508.</w:t>
      </w:r>
      <w:bookmarkEnd w:id="101"/>
    </w:p>
    <w:p w14:paraId="39A9ABAF" w14:textId="77777777" w:rsidR="00C23356" w:rsidRPr="00C23356" w:rsidRDefault="00C23356" w:rsidP="00B83E77">
      <w:pPr>
        <w:pStyle w:val="EndNoteBibliography"/>
        <w:spacing w:after="120"/>
        <w:ind w:left="720" w:hanging="720"/>
      </w:pPr>
      <w:bookmarkStart w:id="102" w:name="_ENREF_102"/>
      <w:r w:rsidRPr="00C23356">
        <w:t>102.</w:t>
      </w:r>
      <w:r w:rsidRPr="00C23356">
        <w:tab/>
        <w:t xml:space="preserve">A. Grinthal and J. Aizenberg, </w:t>
      </w:r>
      <w:r w:rsidRPr="00C23356">
        <w:rPr>
          <w:i/>
        </w:rPr>
        <w:t>Chem. Mat.</w:t>
      </w:r>
      <w:r w:rsidRPr="00C23356">
        <w:t xml:space="preserve">, 2014, </w:t>
      </w:r>
      <w:r w:rsidRPr="00C23356">
        <w:rPr>
          <w:b/>
        </w:rPr>
        <w:t>26</w:t>
      </w:r>
      <w:r w:rsidRPr="00C23356">
        <w:t>, 698-708.</w:t>
      </w:r>
      <w:bookmarkEnd w:id="102"/>
    </w:p>
    <w:p w14:paraId="437CDF72" w14:textId="77777777" w:rsidR="00C23356" w:rsidRPr="00C23356" w:rsidRDefault="00C23356" w:rsidP="00B83E77">
      <w:pPr>
        <w:pStyle w:val="EndNoteBibliography"/>
        <w:spacing w:after="120"/>
        <w:ind w:left="720" w:hanging="720"/>
      </w:pPr>
      <w:bookmarkStart w:id="103" w:name="_ENREF_103"/>
      <w:r w:rsidRPr="00C23356">
        <w:t>103.</w:t>
      </w:r>
      <w:r w:rsidRPr="00C23356">
        <w:tab/>
        <w:t xml:space="preserve">T. Sohka, R. A. Heins, R. M. Phelan, J. M. Greisler, C. A. Townsend and M. Ostermeier, </w:t>
      </w:r>
      <w:r w:rsidRPr="00C23356">
        <w:rPr>
          <w:i/>
        </w:rPr>
        <w:t>Proc. Natl. Acad. Sci. USA</w:t>
      </w:r>
      <w:r w:rsidRPr="00C23356">
        <w:t xml:space="preserve">, 2009, </w:t>
      </w:r>
      <w:r w:rsidRPr="00C23356">
        <w:rPr>
          <w:b/>
        </w:rPr>
        <w:t>106</w:t>
      </w:r>
      <w:r w:rsidRPr="00C23356">
        <w:t>, 10135-10140.</w:t>
      </w:r>
      <w:bookmarkEnd w:id="103"/>
    </w:p>
    <w:p w14:paraId="1BD8A9F4" w14:textId="63A81D67" w:rsidR="00686F94" w:rsidRPr="00113985" w:rsidRDefault="00217A56" w:rsidP="00B83E77">
      <w:pPr>
        <w:spacing w:after="120" w:line="360" w:lineRule="auto"/>
        <w:jc w:val="both"/>
      </w:pPr>
      <w:r w:rsidRPr="00113985">
        <w:fldChar w:fldCharType="end"/>
      </w:r>
    </w:p>
    <w:p w14:paraId="61FCB674" w14:textId="77777777" w:rsidR="00352D79" w:rsidRDefault="00352D79" w:rsidP="0010437C">
      <w:pPr>
        <w:spacing w:after="120"/>
        <w:jc w:val="both"/>
      </w:pPr>
    </w:p>
    <w:sectPr w:rsidR="00352D79" w:rsidSect="00BB5AEF">
      <w:footerReference w:type="default" r:id="rId16"/>
      <w:pgSz w:w="11906" w:h="16838"/>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94FC30" w14:textId="77777777" w:rsidR="00C551C9" w:rsidRDefault="00C551C9" w:rsidP="00972939">
      <w:pPr>
        <w:spacing w:after="0" w:line="240" w:lineRule="auto"/>
      </w:pPr>
      <w:r>
        <w:separator/>
      </w:r>
    </w:p>
  </w:endnote>
  <w:endnote w:type="continuationSeparator" w:id="0">
    <w:p w14:paraId="465F92E8" w14:textId="77777777" w:rsidR="00C551C9" w:rsidRDefault="00C551C9" w:rsidP="009729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Minion Pro">
    <w:panose1 w:val="00000000000000000000"/>
    <w:charset w:val="00"/>
    <w:family w:val="roman"/>
    <w:notTrueType/>
    <w:pitch w:val="variable"/>
    <w:sig w:usb0="60000287" w:usb1="00000001" w:usb2="00000000" w:usb3="00000000" w:csb0="0000019F" w:csb1="00000000"/>
  </w:font>
  <w:font w:name="Helvetica">
    <w:panose1 w:val="020B0604020202020204"/>
    <w:charset w:val="00"/>
    <w:family w:val="swiss"/>
    <w:pitch w:val="variable"/>
    <w:sig w:usb0="00000003" w:usb1="00000000" w:usb2="00000000" w:usb3="00000000" w:csb0="00000001" w:csb1="00000000"/>
  </w:font>
  <w:font w:name="ScalaSansLF-Bold">
    <w:panose1 w:val="00000000000000000000"/>
    <w:charset w:val="00"/>
    <w:family w:val="swiss"/>
    <w:notTrueType/>
    <w:pitch w:val="default"/>
    <w:sig w:usb0="00000003" w:usb1="00000000" w:usb2="00000000" w:usb3="00000000" w:csb0="00000001" w:csb1="00000000"/>
  </w:font>
  <w:font w:name="AdvOT999035f4">
    <w:panose1 w:val="00000000000000000000"/>
    <w:charset w:val="00"/>
    <w:family w:val="roman"/>
    <w:notTrueType/>
    <w:pitch w:val="default"/>
    <w:sig w:usb0="00000003" w:usb1="00000000" w:usb2="00000000" w:usb3="00000000" w:csb0="00000001" w:csb1="00000000"/>
  </w:font>
  <w:font w:name="BookAntiqua">
    <w:panose1 w:val="00000000000000000000"/>
    <w:charset w:val="00"/>
    <w:family w:val="roman"/>
    <w:notTrueType/>
    <w:pitch w:val="default"/>
    <w:sig w:usb0="00000003" w:usb1="00000000" w:usb2="00000000" w:usb3="00000000" w:csb0="00000001" w:csb1="00000000"/>
  </w:font>
  <w:font w:name="AdvOTea1a7398">
    <w:panose1 w:val="00000000000000000000"/>
    <w:charset w:val="00"/>
    <w:family w:val="swiss"/>
    <w:notTrueType/>
    <w:pitch w:val="default"/>
    <w:sig w:usb0="00000003" w:usb1="00000000" w:usb2="00000000" w:usb3="00000000" w:csb0="00000001" w:csb1="00000000"/>
  </w:font>
  <w:font w:name="AdvOTea1a7398+fb">
    <w:panose1 w:val="00000000000000000000"/>
    <w:charset w:val="00"/>
    <w:family w:val="auto"/>
    <w:notTrueType/>
    <w:pitch w:val="default"/>
    <w:sig w:usb0="00000003" w:usb1="00000000" w:usb2="00000000" w:usb3="00000000" w:csb0="00000001" w:csb1="00000000"/>
  </w:font>
  <w:font w:name="ff5">
    <w:altName w:val="Times New Roman"/>
    <w:panose1 w:val="00000000000000000000"/>
    <w:charset w:val="00"/>
    <w:family w:val="roman"/>
    <w:notTrueType/>
    <w:pitch w:val="default"/>
  </w:font>
  <w:font w:name="ff6">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26083133"/>
      <w:docPartObj>
        <w:docPartGallery w:val="Page Numbers (Bottom of Page)"/>
        <w:docPartUnique/>
      </w:docPartObj>
    </w:sdtPr>
    <w:sdtEndPr>
      <w:rPr>
        <w:noProof/>
      </w:rPr>
    </w:sdtEndPr>
    <w:sdtContent>
      <w:p w14:paraId="5380D9CA" w14:textId="01AA7F48" w:rsidR="00630E01" w:rsidRDefault="00630E01">
        <w:pPr>
          <w:pStyle w:val="Footer"/>
        </w:pPr>
        <w:r>
          <w:fldChar w:fldCharType="begin"/>
        </w:r>
        <w:r>
          <w:instrText xml:space="preserve"> PAGE   \* MERGEFORMAT </w:instrText>
        </w:r>
        <w:r>
          <w:fldChar w:fldCharType="separate"/>
        </w:r>
        <w:r w:rsidR="009A1AD8">
          <w:rPr>
            <w:noProof/>
          </w:rPr>
          <w:t>1</w:t>
        </w:r>
        <w:r>
          <w:rPr>
            <w:noProof/>
          </w:rPr>
          <w:fldChar w:fldCharType="end"/>
        </w:r>
      </w:p>
    </w:sdtContent>
  </w:sdt>
  <w:p w14:paraId="112FECBB" w14:textId="77777777" w:rsidR="00630E01" w:rsidRDefault="00630E0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8B8A3F" w14:textId="77777777" w:rsidR="00C551C9" w:rsidRDefault="00C551C9" w:rsidP="00972939">
      <w:pPr>
        <w:spacing w:after="0" w:line="240" w:lineRule="auto"/>
      </w:pPr>
      <w:r>
        <w:separator/>
      </w:r>
    </w:p>
  </w:footnote>
  <w:footnote w:type="continuationSeparator" w:id="0">
    <w:p w14:paraId="66140B3E" w14:textId="77777777" w:rsidR="00C551C9" w:rsidRDefault="00C551C9" w:rsidP="0097293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16CF7"/>
    <w:multiLevelType w:val="multilevel"/>
    <w:tmpl w:val="17BAB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D83350"/>
    <w:multiLevelType w:val="multilevel"/>
    <w:tmpl w:val="7B364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3C10062"/>
    <w:multiLevelType w:val="multilevel"/>
    <w:tmpl w:val="D9205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CC56749"/>
    <w:multiLevelType w:val="multilevel"/>
    <w:tmpl w:val="659ED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75209B7"/>
    <w:multiLevelType w:val="hybridMultilevel"/>
    <w:tmpl w:val="D03AE38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79730380"/>
    <w:multiLevelType w:val="multilevel"/>
    <w:tmpl w:val="C3AAE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0"/>
  </w:num>
  <w:num w:numId="3">
    <w:abstractNumId w:val="2"/>
  </w:num>
  <w:num w:numId="4">
    <w:abstractNumId w:val="1"/>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trackRevision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Chemical Society Reviews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9atvsvst3zdwxmep5rzpds2c0teve2rp0ra0&quot;&gt;stimuli2&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item&gt;42&lt;/item&gt;&lt;item&gt;43&lt;/item&gt;&lt;item&gt;44&lt;/item&gt;&lt;item&gt;45&lt;/item&gt;&lt;item&gt;46&lt;/item&gt;&lt;item&gt;47&lt;/item&gt;&lt;item&gt;48&lt;/item&gt;&lt;item&gt;49&lt;/item&gt;&lt;item&gt;50&lt;/item&gt;&lt;item&gt;51&lt;/item&gt;&lt;item&gt;52&lt;/item&gt;&lt;item&gt;53&lt;/item&gt;&lt;item&gt;54&lt;/item&gt;&lt;item&gt;55&lt;/item&gt;&lt;item&gt;56&lt;/item&gt;&lt;item&gt;57&lt;/item&gt;&lt;item&gt;58&lt;/item&gt;&lt;item&gt;59&lt;/item&gt;&lt;item&gt;60&lt;/item&gt;&lt;item&gt;61&lt;/item&gt;&lt;item&gt;62&lt;/item&gt;&lt;item&gt;63&lt;/item&gt;&lt;item&gt;64&lt;/item&gt;&lt;item&gt;65&lt;/item&gt;&lt;item&gt;66&lt;/item&gt;&lt;item&gt;69&lt;/item&gt;&lt;item&gt;70&lt;/item&gt;&lt;item&gt;71&lt;/item&gt;&lt;item&gt;72&lt;/item&gt;&lt;item&gt;73&lt;/item&gt;&lt;item&gt;75&lt;/item&gt;&lt;item&gt;76&lt;/item&gt;&lt;item&gt;77&lt;/item&gt;&lt;item&gt;79&lt;/item&gt;&lt;item&gt;80&lt;/item&gt;&lt;item&gt;82&lt;/item&gt;&lt;item&gt;83&lt;/item&gt;&lt;item&gt;85&lt;/item&gt;&lt;item&gt;86&lt;/item&gt;&lt;item&gt;87&lt;/item&gt;&lt;item&gt;89&lt;/item&gt;&lt;item&gt;90&lt;/item&gt;&lt;item&gt;92&lt;/item&gt;&lt;item&gt;93&lt;/item&gt;&lt;item&gt;94&lt;/item&gt;&lt;item&gt;95&lt;/item&gt;&lt;item&gt;97&lt;/item&gt;&lt;item&gt;98&lt;/item&gt;&lt;item&gt;99&lt;/item&gt;&lt;item&gt;100&lt;/item&gt;&lt;item&gt;102&lt;/item&gt;&lt;/record-ids&gt;&lt;/item&gt;&lt;item db-id=&quot;ep55fxxsiaadzcevf2ivp297zaazdw0p9st9&quot;&gt;library_vibration&lt;record-ids&gt;&lt;item&gt;1&lt;/item&gt;&lt;item&gt;5&lt;/item&gt;&lt;/record-ids&gt;&lt;/item&gt;&lt;/Libraries&gt;"/>
  </w:docVars>
  <w:rsids>
    <w:rsidRoot w:val="00817297"/>
    <w:rsid w:val="000007AC"/>
    <w:rsid w:val="0000086C"/>
    <w:rsid w:val="00000AC7"/>
    <w:rsid w:val="00000B50"/>
    <w:rsid w:val="00000D44"/>
    <w:rsid w:val="0000148F"/>
    <w:rsid w:val="0000153D"/>
    <w:rsid w:val="000016BB"/>
    <w:rsid w:val="00001C8F"/>
    <w:rsid w:val="000021CF"/>
    <w:rsid w:val="00002526"/>
    <w:rsid w:val="000025E0"/>
    <w:rsid w:val="000026A7"/>
    <w:rsid w:val="0000290C"/>
    <w:rsid w:val="00002C52"/>
    <w:rsid w:val="00002E41"/>
    <w:rsid w:val="0000314A"/>
    <w:rsid w:val="00003279"/>
    <w:rsid w:val="000036E3"/>
    <w:rsid w:val="00004AEB"/>
    <w:rsid w:val="00004DD5"/>
    <w:rsid w:val="00004E9C"/>
    <w:rsid w:val="00004EC8"/>
    <w:rsid w:val="00005029"/>
    <w:rsid w:val="000059A5"/>
    <w:rsid w:val="00005D4E"/>
    <w:rsid w:val="0000617B"/>
    <w:rsid w:val="000062A5"/>
    <w:rsid w:val="000062DE"/>
    <w:rsid w:val="00006495"/>
    <w:rsid w:val="00006EEF"/>
    <w:rsid w:val="0000726E"/>
    <w:rsid w:val="00007314"/>
    <w:rsid w:val="00007491"/>
    <w:rsid w:val="00010194"/>
    <w:rsid w:val="000102F8"/>
    <w:rsid w:val="0001039D"/>
    <w:rsid w:val="00010A9D"/>
    <w:rsid w:val="000114BF"/>
    <w:rsid w:val="000117C6"/>
    <w:rsid w:val="00011BE0"/>
    <w:rsid w:val="00011F8B"/>
    <w:rsid w:val="00012935"/>
    <w:rsid w:val="00012C46"/>
    <w:rsid w:val="00013803"/>
    <w:rsid w:val="00013826"/>
    <w:rsid w:val="00014898"/>
    <w:rsid w:val="00014FAB"/>
    <w:rsid w:val="000150E7"/>
    <w:rsid w:val="00015128"/>
    <w:rsid w:val="0001539B"/>
    <w:rsid w:val="00015AC6"/>
    <w:rsid w:val="0001610A"/>
    <w:rsid w:val="00016C29"/>
    <w:rsid w:val="00017213"/>
    <w:rsid w:val="000175FF"/>
    <w:rsid w:val="00017748"/>
    <w:rsid w:val="000178B1"/>
    <w:rsid w:val="00017ED6"/>
    <w:rsid w:val="00020CF9"/>
    <w:rsid w:val="00020F49"/>
    <w:rsid w:val="000211A9"/>
    <w:rsid w:val="000215D0"/>
    <w:rsid w:val="00021DCA"/>
    <w:rsid w:val="0002226A"/>
    <w:rsid w:val="000223C8"/>
    <w:rsid w:val="0002281F"/>
    <w:rsid w:val="00022D00"/>
    <w:rsid w:val="000231A2"/>
    <w:rsid w:val="0002325A"/>
    <w:rsid w:val="000235C8"/>
    <w:rsid w:val="00023689"/>
    <w:rsid w:val="000238E3"/>
    <w:rsid w:val="00023A97"/>
    <w:rsid w:val="00023C55"/>
    <w:rsid w:val="00023CB5"/>
    <w:rsid w:val="00023E11"/>
    <w:rsid w:val="000244C3"/>
    <w:rsid w:val="0002490D"/>
    <w:rsid w:val="00024F72"/>
    <w:rsid w:val="00025363"/>
    <w:rsid w:val="0002579D"/>
    <w:rsid w:val="000260C3"/>
    <w:rsid w:val="00026134"/>
    <w:rsid w:val="000262EA"/>
    <w:rsid w:val="00026734"/>
    <w:rsid w:val="00026748"/>
    <w:rsid w:val="00026AC3"/>
    <w:rsid w:val="000279B6"/>
    <w:rsid w:val="00030253"/>
    <w:rsid w:val="00030501"/>
    <w:rsid w:val="0003055A"/>
    <w:rsid w:val="00030937"/>
    <w:rsid w:val="00030BA9"/>
    <w:rsid w:val="000316E8"/>
    <w:rsid w:val="00031B22"/>
    <w:rsid w:val="000325BF"/>
    <w:rsid w:val="000330B9"/>
    <w:rsid w:val="00033466"/>
    <w:rsid w:val="00033733"/>
    <w:rsid w:val="0003380A"/>
    <w:rsid w:val="000339EB"/>
    <w:rsid w:val="000343CE"/>
    <w:rsid w:val="000345C2"/>
    <w:rsid w:val="000345F9"/>
    <w:rsid w:val="0003471C"/>
    <w:rsid w:val="00034CFC"/>
    <w:rsid w:val="0003516E"/>
    <w:rsid w:val="00035443"/>
    <w:rsid w:val="00036EA5"/>
    <w:rsid w:val="00036EEC"/>
    <w:rsid w:val="000370BA"/>
    <w:rsid w:val="000371F3"/>
    <w:rsid w:val="00037DB8"/>
    <w:rsid w:val="00040331"/>
    <w:rsid w:val="0004074C"/>
    <w:rsid w:val="00040A00"/>
    <w:rsid w:val="00040A29"/>
    <w:rsid w:val="00040BC6"/>
    <w:rsid w:val="00041D42"/>
    <w:rsid w:val="00042893"/>
    <w:rsid w:val="00042CC3"/>
    <w:rsid w:val="00042EBE"/>
    <w:rsid w:val="0004343A"/>
    <w:rsid w:val="0004365F"/>
    <w:rsid w:val="00043768"/>
    <w:rsid w:val="00044435"/>
    <w:rsid w:val="00044527"/>
    <w:rsid w:val="0004465E"/>
    <w:rsid w:val="00045366"/>
    <w:rsid w:val="000455C2"/>
    <w:rsid w:val="00046A87"/>
    <w:rsid w:val="00046AB7"/>
    <w:rsid w:val="00046F60"/>
    <w:rsid w:val="000471E7"/>
    <w:rsid w:val="00047553"/>
    <w:rsid w:val="00047885"/>
    <w:rsid w:val="00047917"/>
    <w:rsid w:val="00047B58"/>
    <w:rsid w:val="0005046A"/>
    <w:rsid w:val="0005068A"/>
    <w:rsid w:val="00050704"/>
    <w:rsid w:val="00050CBD"/>
    <w:rsid w:val="000514E7"/>
    <w:rsid w:val="0005159F"/>
    <w:rsid w:val="00051C5D"/>
    <w:rsid w:val="00051EC7"/>
    <w:rsid w:val="00052106"/>
    <w:rsid w:val="000525E4"/>
    <w:rsid w:val="00052C36"/>
    <w:rsid w:val="000534C3"/>
    <w:rsid w:val="00053C7C"/>
    <w:rsid w:val="00053F07"/>
    <w:rsid w:val="00054046"/>
    <w:rsid w:val="000542C7"/>
    <w:rsid w:val="000544F1"/>
    <w:rsid w:val="000547B1"/>
    <w:rsid w:val="000549DB"/>
    <w:rsid w:val="00054B0F"/>
    <w:rsid w:val="00054E49"/>
    <w:rsid w:val="000551A6"/>
    <w:rsid w:val="000554BC"/>
    <w:rsid w:val="000558BB"/>
    <w:rsid w:val="000558D7"/>
    <w:rsid w:val="00055FFD"/>
    <w:rsid w:val="000563A6"/>
    <w:rsid w:val="00056438"/>
    <w:rsid w:val="000565D3"/>
    <w:rsid w:val="00056668"/>
    <w:rsid w:val="00056933"/>
    <w:rsid w:val="00056E22"/>
    <w:rsid w:val="00057C1F"/>
    <w:rsid w:val="00057FD4"/>
    <w:rsid w:val="00060747"/>
    <w:rsid w:val="000607BC"/>
    <w:rsid w:val="00060A37"/>
    <w:rsid w:val="00060DD4"/>
    <w:rsid w:val="00060E27"/>
    <w:rsid w:val="00060F89"/>
    <w:rsid w:val="000613EF"/>
    <w:rsid w:val="00061619"/>
    <w:rsid w:val="00061B82"/>
    <w:rsid w:val="00061E51"/>
    <w:rsid w:val="000620E8"/>
    <w:rsid w:val="00062630"/>
    <w:rsid w:val="00062682"/>
    <w:rsid w:val="00062744"/>
    <w:rsid w:val="000635D8"/>
    <w:rsid w:val="00063B2D"/>
    <w:rsid w:val="00063E13"/>
    <w:rsid w:val="000641CD"/>
    <w:rsid w:val="000646B4"/>
    <w:rsid w:val="00064F22"/>
    <w:rsid w:val="000652E8"/>
    <w:rsid w:val="00065775"/>
    <w:rsid w:val="00065C06"/>
    <w:rsid w:val="00065E9A"/>
    <w:rsid w:val="00067039"/>
    <w:rsid w:val="00067AF0"/>
    <w:rsid w:val="0007043E"/>
    <w:rsid w:val="000708E1"/>
    <w:rsid w:val="0007277B"/>
    <w:rsid w:val="0007296F"/>
    <w:rsid w:val="000729AF"/>
    <w:rsid w:val="00072C32"/>
    <w:rsid w:val="000733CD"/>
    <w:rsid w:val="000739DD"/>
    <w:rsid w:val="00073D9F"/>
    <w:rsid w:val="000749BE"/>
    <w:rsid w:val="00075027"/>
    <w:rsid w:val="00075B43"/>
    <w:rsid w:val="000761CE"/>
    <w:rsid w:val="0007688B"/>
    <w:rsid w:val="000768E7"/>
    <w:rsid w:val="00076B7C"/>
    <w:rsid w:val="00076E02"/>
    <w:rsid w:val="000770A0"/>
    <w:rsid w:val="000774B2"/>
    <w:rsid w:val="00077A64"/>
    <w:rsid w:val="00080A77"/>
    <w:rsid w:val="00080DFD"/>
    <w:rsid w:val="00081133"/>
    <w:rsid w:val="00081248"/>
    <w:rsid w:val="00081A2D"/>
    <w:rsid w:val="00081E24"/>
    <w:rsid w:val="0008222A"/>
    <w:rsid w:val="000822F6"/>
    <w:rsid w:val="0008242C"/>
    <w:rsid w:val="000824B3"/>
    <w:rsid w:val="00082A39"/>
    <w:rsid w:val="0008309A"/>
    <w:rsid w:val="0008337B"/>
    <w:rsid w:val="00083F5A"/>
    <w:rsid w:val="000840F4"/>
    <w:rsid w:val="00084218"/>
    <w:rsid w:val="0008433A"/>
    <w:rsid w:val="00084373"/>
    <w:rsid w:val="0008469A"/>
    <w:rsid w:val="00084909"/>
    <w:rsid w:val="00084B4B"/>
    <w:rsid w:val="00084CD0"/>
    <w:rsid w:val="0008502D"/>
    <w:rsid w:val="0008557C"/>
    <w:rsid w:val="00085DFA"/>
    <w:rsid w:val="00085E08"/>
    <w:rsid w:val="000860E1"/>
    <w:rsid w:val="000862D3"/>
    <w:rsid w:val="00086426"/>
    <w:rsid w:val="00086FD8"/>
    <w:rsid w:val="00087116"/>
    <w:rsid w:val="00087610"/>
    <w:rsid w:val="00087C46"/>
    <w:rsid w:val="00087D14"/>
    <w:rsid w:val="0009020C"/>
    <w:rsid w:val="000908EC"/>
    <w:rsid w:val="0009100B"/>
    <w:rsid w:val="00091013"/>
    <w:rsid w:val="00091207"/>
    <w:rsid w:val="00091877"/>
    <w:rsid w:val="00092041"/>
    <w:rsid w:val="0009209F"/>
    <w:rsid w:val="000924C1"/>
    <w:rsid w:val="000928D5"/>
    <w:rsid w:val="00092935"/>
    <w:rsid w:val="00093BF1"/>
    <w:rsid w:val="00093CDE"/>
    <w:rsid w:val="00093D6F"/>
    <w:rsid w:val="000940C8"/>
    <w:rsid w:val="000942A4"/>
    <w:rsid w:val="000959CF"/>
    <w:rsid w:val="00095D82"/>
    <w:rsid w:val="0009612A"/>
    <w:rsid w:val="0009630F"/>
    <w:rsid w:val="00096724"/>
    <w:rsid w:val="00096FCC"/>
    <w:rsid w:val="000971C5"/>
    <w:rsid w:val="0009778C"/>
    <w:rsid w:val="000A0088"/>
    <w:rsid w:val="000A0271"/>
    <w:rsid w:val="000A04A8"/>
    <w:rsid w:val="000A063B"/>
    <w:rsid w:val="000A092B"/>
    <w:rsid w:val="000A0D69"/>
    <w:rsid w:val="000A1B49"/>
    <w:rsid w:val="000A1BF6"/>
    <w:rsid w:val="000A24D3"/>
    <w:rsid w:val="000A2CC6"/>
    <w:rsid w:val="000A3624"/>
    <w:rsid w:val="000A3F93"/>
    <w:rsid w:val="000A448A"/>
    <w:rsid w:val="000A4802"/>
    <w:rsid w:val="000A4A69"/>
    <w:rsid w:val="000A5952"/>
    <w:rsid w:val="000A5F5B"/>
    <w:rsid w:val="000A5FDD"/>
    <w:rsid w:val="000A6247"/>
    <w:rsid w:val="000A69AE"/>
    <w:rsid w:val="000A6C85"/>
    <w:rsid w:val="000A6D00"/>
    <w:rsid w:val="000A6D43"/>
    <w:rsid w:val="000A6E7A"/>
    <w:rsid w:val="000A7126"/>
    <w:rsid w:val="000A73D8"/>
    <w:rsid w:val="000A7DEB"/>
    <w:rsid w:val="000B0072"/>
    <w:rsid w:val="000B014B"/>
    <w:rsid w:val="000B02DC"/>
    <w:rsid w:val="000B05BA"/>
    <w:rsid w:val="000B07EE"/>
    <w:rsid w:val="000B0ACA"/>
    <w:rsid w:val="000B0BA4"/>
    <w:rsid w:val="000B0C97"/>
    <w:rsid w:val="000B0D45"/>
    <w:rsid w:val="000B10C1"/>
    <w:rsid w:val="000B1318"/>
    <w:rsid w:val="000B1F08"/>
    <w:rsid w:val="000B26D0"/>
    <w:rsid w:val="000B2747"/>
    <w:rsid w:val="000B2B31"/>
    <w:rsid w:val="000B2CBB"/>
    <w:rsid w:val="000B38B2"/>
    <w:rsid w:val="000B3910"/>
    <w:rsid w:val="000B3A7C"/>
    <w:rsid w:val="000B438B"/>
    <w:rsid w:val="000B4A4F"/>
    <w:rsid w:val="000B4D6C"/>
    <w:rsid w:val="000B4E90"/>
    <w:rsid w:val="000B4EA3"/>
    <w:rsid w:val="000B4F24"/>
    <w:rsid w:val="000B53AB"/>
    <w:rsid w:val="000B566A"/>
    <w:rsid w:val="000B6363"/>
    <w:rsid w:val="000B6941"/>
    <w:rsid w:val="000B6A5C"/>
    <w:rsid w:val="000B6D23"/>
    <w:rsid w:val="000B6DA3"/>
    <w:rsid w:val="000C0867"/>
    <w:rsid w:val="000C17E6"/>
    <w:rsid w:val="000C1B4B"/>
    <w:rsid w:val="000C1B8A"/>
    <w:rsid w:val="000C2649"/>
    <w:rsid w:val="000C268D"/>
    <w:rsid w:val="000C275A"/>
    <w:rsid w:val="000C2963"/>
    <w:rsid w:val="000C2CFD"/>
    <w:rsid w:val="000C2EF4"/>
    <w:rsid w:val="000C3182"/>
    <w:rsid w:val="000C3508"/>
    <w:rsid w:val="000C4469"/>
    <w:rsid w:val="000C44F0"/>
    <w:rsid w:val="000C45D4"/>
    <w:rsid w:val="000C46CF"/>
    <w:rsid w:val="000C47B6"/>
    <w:rsid w:val="000C4B75"/>
    <w:rsid w:val="000C4E02"/>
    <w:rsid w:val="000C5196"/>
    <w:rsid w:val="000C6084"/>
    <w:rsid w:val="000C61A3"/>
    <w:rsid w:val="000C6339"/>
    <w:rsid w:val="000C63F8"/>
    <w:rsid w:val="000C64FD"/>
    <w:rsid w:val="000C78A7"/>
    <w:rsid w:val="000C7B12"/>
    <w:rsid w:val="000C7D65"/>
    <w:rsid w:val="000D0016"/>
    <w:rsid w:val="000D024E"/>
    <w:rsid w:val="000D04DA"/>
    <w:rsid w:val="000D0549"/>
    <w:rsid w:val="000D06D8"/>
    <w:rsid w:val="000D0E45"/>
    <w:rsid w:val="000D17A7"/>
    <w:rsid w:val="000D18E4"/>
    <w:rsid w:val="000D2455"/>
    <w:rsid w:val="000D2B65"/>
    <w:rsid w:val="000D2C37"/>
    <w:rsid w:val="000D31F9"/>
    <w:rsid w:val="000D3268"/>
    <w:rsid w:val="000D331B"/>
    <w:rsid w:val="000D3559"/>
    <w:rsid w:val="000D3616"/>
    <w:rsid w:val="000D3D54"/>
    <w:rsid w:val="000D41AE"/>
    <w:rsid w:val="000D4708"/>
    <w:rsid w:val="000D4879"/>
    <w:rsid w:val="000D4FEF"/>
    <w:rsid w:val="000D4FF5"/>
    <w:rsid w:val="000D55E2"/>
    <w:rsid w:val="000D5BE7"/>
    <w:rsid w:val="000D5C13"/>
    <w:rsid w:val="000D5CD8"/>
    <w:rsid w:val="000D5D78"/>
    <w:rsid w:val="000D6144"/>
    <w:rsid w:val="000D6362"/>
    <w:rsid w:val="000D64AD"/>
    <w:rsid w:val="000D68FE"/>
    <w:rsid w:val="000D6C7F"/>
    <w:rsid w:val="000D6D77"/>
    <w:rsid w:val="000D70F7"/>
    <w:rsid w:val="000D77F5"/>
    <w:rsid w:val="000D77F8"/>
    <w:rsid w:val="000D7E53"/>
    <w:rsid w:val="000E09C0"/>
    <w:rsid w:val="000E1074"/>
    <w:rsid w:val="000E118E"/>
    <w:rsid w:val="000E1516"/>
    <w:rsid w:val="000E1D35"/>
    <w:rsid w:val="000E20A0"/>
    <w:rsid w:val="000E2612"/>
    <w:rsid w:val="000E2A42"/>
    <w:rsid w:val="000E2D0F"/>
    <w:rsid w:val="000E2D63"/>
    <w:rsid w:val="000E2DE7"/>
    <w:rsid w:val="000E32D3"/>
    <w:rsid w:val="000E32FE"/>
    <w:rsid w:val="000E3598"/>
    <w:rsid w:val="000E35A6"/>
    <w:rsid w:val="000E4801"/>
    <w:rsid w:val="000E4BE3"/>
    <w:rsid w:val="000E4CFC"/>
    <w:rsid w:val="000E523E"/>
    <w:rsid w:val="000E52C4"/>
    <w:rsid w:val="000E54DA"/>
    <w:rsid w:val="000E5985"/>
    <w:rsid w:val="000E5CD1"/>
    <w:rsid w:val="000E5DCD"/>
    <w:rsid w:val="000E60E6"/>
    <w:rsid w:val="000E6485"/>
    <w:rsid w:val="000E6547"/>
    <w:rsid w:val="000E689A"/>
    <w:rsid w:val="000E69B5"/>
    <w:rsid w:val="000E6EAC"/>
    <w:rsid w:val="000E705D"/>
    <w:rsid w:val="000E70F1"/>
    <w:rsid w:val="000E710A"/>
    <w:rsid w:val="000E756A"/>
    <w:rsid w:val="000E76F8"/>
    <w:rsid w:val="000E79FD"/>
    <w:rsid w:val="000E7C1C"/>
    <w:rsid w:val="000E7C4B"/>
    <w:rsid w:val="000E7C63"/>
    <w:rsid w:val="000F0034"/>
    <w:rsid w:val="000F0085"/>
    <w:rsid w:val="000F0450"/>
    <w:rsid w:val="000F067D"/>
    <w:rsid w:val="000F1290"/>
    <w:rsid w:val="000F139E"/>
    <w:rsid w:val="000F13E4"/>
    <w:rsid w:val="000F14D9"/>
    <w:rsid w:val="000F16A3"/>
    <w:rsid w:val="000F1A6D"/>
    <w:rsid w:val="000F1D36"/>
    <w:rsid w:val="000F20B1"/>
    <w:rsid w:val="000F24AF"/>
    <w:rsid w:val="000F2634"/>
    <w:rsid w:val="000F2746"/>
    <w:rsid w:val="000F2CE3"/>
    <w:rsid w:val="000F3005"/>
    <w:rsid w:val="000F337D"/>
    <w:rsid w:val="000F3542"/>
    <w:rsid w:val="000F36CD"/>
    <w:rsid w:val="000F3A7E"/>
    <w:rsid w:val="000F3E40"/>
    <w:rsid w:val="000F401A"/>
    <w:rsid w:val="000F42FF"/>
    <w:rsid w:val="000F4679"/>
    <w:rsid w:val="000F4DAB"/>
    <w:rsid w:val="000F4E08"/>
    <w:rsid w:val="000F4E6E"/>
    <w:rsid w:val="000F4F5E"/>
    <w:rsid w:val="000F56F0"/>
    <w:rsid w:val="000F59B2"/>
    <w:rsid w:val="000F5A18"/>
    <w:rsid w:val="000F5D7C"/>
    <w:rsid w:val="000F6205"/>
    <w:rsid w:val="000F6E99"/>
    <w:rsid w:val="000F6EC5"/>
    <w:rsid w:val="000F78B9"/>
    <w:rsid w:val="000F78D1"/>
    <w:rsid w:val="000F7945"/>
    <w:rsid w:val="000F7D8B"/>
    <w:rsid w:val="001007BB"/>
    <w:rsid w:val="0010086F"/>
    <w:rsid w:val="001009BF"/>
    <w:rsid w:val="00100E2F"/>
    <w:rsid w:val="0010176D"/>
    <w:rsid w:val="001021DA"/>
    <w:rsid w:val="00102296"/>
    <w:rsid w:val="00102F75"/>
    <w:rsid w:val="001030EE"/>
    <w:rsid w:val="00103266"/>
    <w:rsid w:val="00103AD4"/>
    <w:rsid w:val="00103F5B"/>
    <w:rsid w:val="00104089"/>
    <w:rsid w:val="0010437C"/>
    <w:rsid w:val="0010438F"/>
    <w:rsid w:val="00104B71"/>
    <w:rsid w:val="001054FF"/>
    <w:rsid w:val="001059AB"/>
    <w:rsid w:val="00105AED"/>
    <w:rsid w:val="00105CE6"/>
    <w:rsid w:val="00106512"/>
    <w:rsid w:val="0010655A"/>
    <w:rsid w:val="0010689A"/>
    <w:rsid w:val="00106A07"/>
    <w:rsid w:val="001073F6"/>
    <w:rsid w:val="00107619"/>
    <w:rsid w:val="001076CD"/>
    <w:rsid w:val="00107843"/>
    <w:rsid w:val="00110113"/>
    <w:rsid w:val="00110556"/>
    <w:rsid w:val="00110A0B"/>
    <w:rsid w:val="00110C59"/>
    <w:rsid w:val="00110D5D"/>
    <w:rsid w:val="0011171D"/>
    <w:rsid w:val="00111952"/>
    <w:rsid w:val="00111AA6"/>
    <w:rsid w:val="00111F95"/>
    <w:rsid w:val="00112458"/>
    <w:rsid w:val="001126F1"/>
    <w:rsid w:val="001127CE"/>
    <w:rsid w:val="001129FE"/>
    <w:rsid w:val="00112EA7"/>
    <w:rsid w:val="001134E1"/>
    <w:rsid w:val="00113629"/>
    <w:rsid w:val="00113753"/>
    <w:rsid w:val="001138AE"/>
    <w:rsid w:val="00113985"/>
    <w:rsid w:val="00113CDA"/>
    <w:rsid w:val="001140CE"/>
    <w:rsid w:val="00114180"/>
    <w:rsid w:val="001149A7"/>
    <w:rsid w:val="001149B2"/>
    <w:rsid w:val="00114B2E"/>
    <w:rsid w:val="00114D22"/>
    <w:rsid w:val="00114D78"/>
    <w:rsid w:val="0011568D"/>
    <w:rsid w:val="00115B31"/>
    <w:rsid w:val="001169AC"/>
    <w:rsid w:val="00116B9C"/>
    <w:rsid w:val="00116BE9"/>
    <w:rsid w:val="00116E1D"/>
    <w:rsid w:val="0011715F"/>
    <w:rsid w:val="0011723D"/>
    <w:rsid w:val="001201F2"/>
    <w:rsid w:val="00120F1A"/>
    <w:rsid w:val="001219EA"/>
    <w:rsid w:val="00121AFD"/>
    <w:rsid w:val="00121C15"/>
    <w:rsid w:val="00121C99"/>
    <w:rsid w:val="0012252E"/>
    <w:rsid w:val="00122573"/>
    <w:rsid w:val="00122C4B"/>
    <w:rsid w:val="00122D57"/>
    <w:rsid w:val="00122F56"/>
    <w:rsid w:val="00123097"/>
    <w:rsid w:val="00123368"/>
    <w:rsid w:val="00123964"/>
    <w:rsid w:val="00123D9C"/>
    <w:rsid w:val="00123DA5"/>
    <w:rsid w:val="00123FC3"/>
    <w:rsid w:val="00124589"/>
    <w:rsid w:val="00124A8C"/>
    <w:rsid w:val="00124E03"/>
    <w:rsid w:val="00124F47"/>
    <w:rsid w:val="0012526F"/>
    <w:rsid w:val="00125287"/>
    <w:rsid w:val="00125787"/>
    <w:rsid w:val="001257DE"/>
    <w:rsid w:val="00126206"/>
    <w:rsid w:val="0012649D"/>
    <w:rsid w:val="00126909"/>
    <w:rsid w:val="00126C24"/>
    <w:rsid w:val="00127469"/>
    <w:rsid w:val="00127660"/>
    <w:rsid w:val="00127A52"/>
    <w:rsid w:val="00127A54"/>
    <w:rsid w:val="00127AEB"/>
    <w:rsid w:val="00127FB4"/>
    <w:rsid w:val="0013028A"/>
    <w:rsid w:val="0013037F"/>
    <w:rsid w:val="00131204"/>
    <w:rsid w:val="001313FD"/>
    <w:rsid w:val="00131A6F"/>
    <w:rsid w:val="00131F5E"/>
    <w:rsid w:val="001323A6"/>
    <w:rsid w:val="00132567"/>
    <w:rsid w:val="00132AEE"/>
    <w:rsid w:val="00132B98"/>
    <w:rsid w:val="00132BBF"/>
    <w:rsid w:val="00133757"/>
    <w:rsid w:val="00133C0B"/>
    <w:rsid w:val="00133DD9"/>
    <w:rsid w:val="00133F14"/>
    <w:rsid w:val="00134389"/>
    <w:rsid w:val="00134A03"/>
    <w:rsid w:val="001351B6"/>
    <w:rsid w:val="00136602"/>
    <w:rsid w:val="001366D7"/>
    <w:rsid w:val="00136E49"/>
    <w:rsid w:val="00137153"/>
    <w:rsid w:val="001372D7"/>
    <w:rsid w:val="001372D8"/>
    <w:rsid w:val="00137610"/>
    <w:rsid w:val="0013764E"/>
    <w:rsid w:val="00137A6C"/>
    <w:rsid w:val="00137A8C"/>
    <w:rsid w:val="00140783"/>
    <w:rsid w:val="00140AC1"/>
    <w:rsid w:val="00140CAF"/>
    <w:rsid w:val="00142125"/>
    <w:rsid w:val="00142690"/>
    <w:rsid w:val="001427D2"/>
    <w:rsid w:val="00142AF1"/>
    <w:rsid w:val="00142DE5"/>
    <w:rsid w:val="001439E4"/>
    <w:rsid w:val="001439EF"/>
    <w:rsid w:val="00143B99"/>
    <w:rsid w:val="00143BD2"/>
    <w:rsid w:val="00144033"/>
    <w:rsid w:val="001441E5"/>
    <w:rsid w:val="001444B0"/>
    <w:rsid w:val="001446F5"/>
    <w:rsid w:val="00144FF5"/>
    <w:rsid w:val="00145485"/>
    <w:rsid w:val="00145DFD"/>
    <w:rsid w:val="00146616"/>
    <w:rsid w:val="001466A8"/>
    <w:rsid w:val="00146796"/>
    <w:rsid w:val="001467BD"/>
    <w:rsid w:val="0014681E"/>
    <w:rsid w:val="00146CFD"/>
    <w:rsid w:val="00146D1C"/>
    <w:rsid w:val="00146D61"/>
    <w:rsid w:val="00146F2E"/>
    <w:rsid w:val="00147479"/>
    <w:rsid w:val="001475B7"/>
    <w:rsid w:val="001477E1"/>
    <w:rsid w:val="00147A54"/>
    <w:rsid w:val="00147E1A"/>
    <w:rsid w:val="00147F12"/>
    <w:rsid w:val="0015027F"/>
    <w:rsid w:val="00151035"/>
    <w:rsid w:val="001511B1"/>
    <w:rsid w:val="00151839"/>
    <w:rsid w:val="001519E6"/>
    <w:rsid w:val="001524FF"/>
    <w:rsid w:val="00152C03"/>
    <w:rsid w:val="00152C9F"/>
    <w:rsid w:val="00152E7D"/>
    <w:rsid w:val="0015312D"/>
    <w:rsid w:val="001531ED"/>
    <w:rsid w:val="00153782"/>
    <w:rsid w:val="001539E7"/>
    <w:rsid w:val="001542D4"/>
    <w:rsid w:val="00154576"/>
    <w:rsid w:val="001547B8"/>
    <w:rsid w:val="00155533"/>
    <w:rsid w:val="00155601"/>
    <w:rsid w:val="00155979"/>
    <w:rsid w:val="00155BA1"/>
    <w:rsid w:val="00155E11"/>
    <w:rsid w:val="00155E3B"/>
    <w:rsid w:val="00155FE4"/>
    <w:rsid w:val="001566CF"/>
    <w:rsid w:val="001570A0"/>
    <w:rsid w:val="00157532"/>
    <w:rsid w:val="00157621"/>
    <w:rsid w:val="00157924"/>
    <w:rsid w:val="001579B6"/>
    <w:rsid w:val="00157AB6"/>
    <w:rsid w:val="00157D4D"/>
    <w:rsid w:val="001601BA"/>
    <w:rsid w:val="00160567"/>
    <w:rsid w:val="0016061C"/>
    <w:rsid w:val="0016088D"/>
    <w:rsid w:val="00160B27"/>
    <w:rsid w:val="00160E11"/>
    <w:rsid w:val="00161144"/>
    <w:rsid w:val="0016283B"/>
    <w:rsid w:val="0016321B"/>
    <w:rsid w:val="00163467"/>
    <w:rsid w:val="00163939"/>
    <w:rsid w:val="001641DA"/>
    <w:rsid w:val="001642D3"/>
    <w:rsid w:val="001646CB"/>
    <w:rsid w:val="001648CA"/>
    <w:rsid w:val="001650D7"/>
    <w:rsid w:val="00165655"/>
    <w:rsid w:val="00165F77"/>
    <w:rsid w:val="0016672F"/>
    <w:rsid w:val="001667EE"/>
    <w:rsid w:val="00166F67"/>
    <w:rsid w:val="00166FFB"/>
    <w:rsid w:val="00167D6C"/>
    <w:rsid w:val="00167E4F"/>
    <w:rsid w:val="0017145B"/>
    <w:rsid w:val="0017154F"/>
    <w:rsid w:val="001717FE"/>
    <w:rsid w:val="00171F7C"/>
    <w:rsid w:val="00172257"/>
    <w:rsid w:val="0017225C"/>
    <w:rsid w:val="0017266F"/>
    <w:rsid w:val="00172FAC"/>
    <w:rsid w:val="0017301B"/>
    <w:rsid w:val="001730C5"/>
    <w:rsid w:val="0017315C"/>
    <w:rsid w:val="00173269"/>
    <w:rsid w:val="001735C1"/>
    <w:rsid w:val="001739BF"/>
    <w:rsid w:val="00173F17"/>
    <w:rsid w:val="0017448A"/>
    <w:rsid w:val="001749FE"/>
    <w:rsid w:val="00174BB8"/>
    <w:rsid w:val="001751F7"/>
    <w:rsid w:val="001753CF"/>
    <w:rsid w:val="00175662"/>
    <w:rsid w:val="001756A7"/>
    <w:rsid w:val="00175A1B"/>
    <w:rsid w:val="00175E0F"/>
    <w:rsid w:val="00175FE3"/>
    <w:rsid w:val="0017692D"/>
    <w:rsid w:val="00176A6E"/>
    <w:rsid w:val="00176CE2"/>
    <w:rsid w:val="00176DF8"/>
    <w:rsid w:val="00176E29"/>
    <w:rsid w:val="001774B5"/>
    <w:rsid w:val="0018009C"/>
    <w:rsid w:val="001809D8"/>
    <w:rsid w:val="001809F6"/>
    <w:rsid w:val="00180EFB"/>
    <w:rsid w:val="0018131D"/>
    <w:rsid w:val="0018221E"/>
    <w:rsid w:val="00182969"/>
    <w:rsid w:val="001831A2"/>
    <w:rsid w:val="001831EA"/>
    <w:rsid w:val="0018339E"/>
    <w:rsid w:val="001833E7"/>
    <w:rsid w:val="0018349C"/>
    <w:rsid w:val="0018373C"/>
    <w:rsid w:val="00183E6E"/>
    <w:rsid w:val="00184595"/>
    <w:rsid w:val="00184E49"/>
    <w:rsid w:val="001854F8"/>
    <w:rsid w:val="0018580C"/>
    <w:rsid w:val="00185B68"/>
    <w:rsid w:val="00186028"/>
    <w:rsid w:val="0018688D"/>
    <w:rsid w:val="00186D8F"/>
    <w:rsid w:val="001871F1"/>
    <w:rsid w:val="00187463"/>
    <w:rsid w:val="0018770B"/>
    <w:rsid w:val="00187E73"/>
    <w:rsid w:val="00187F42"/>
    <w:rsid w:val="0019037F"/>
    <w:rsid w:val="00190541"/>
    <w:rsid w:val="00190A22"/>
    <w:rsid w:val="00190D80"/>
    <w:rsid w:val="00190E59"/>
    <w:rsid w:val="00191244"/>
    <w:rsid w:val="001915C7"/>
    <w:rsid w:val="00191A07"/>
    <w:rsid w:val="00191A85"/>
    <w:rsid w:val="00191BB5"/>
    <w:rsid w:val="00191CEE"/>
    <w:rsid w:val="0019209E"/>
    <w:rsid w:val="0019377E"/>
    <w:rsid w:val="00193B3C"/>
    <w:rsid w:val="00193C75"/>
    <w:rsid w:val="0019429C"/>
    <w:rsid w:val="00194791"/>
    <w:rsid w:val="00194B3D"/>
    <w:rsid w:val="00194CA1"/>
    <w:rsid w:val="00194DA4"/>
    <w:rsid w:val="0019538F"/>
    <w:rsid w:val="001958C3"/>
    <w:rsid w:val="001958E3"/>
    <w:rsid w:val="00195A3A"/>
    <w:rsid w:val="00195B88"/>
    <w:rsid w:val="00195F67"/>
    <w:rsid w:val="001962F6"/>
    <w:rsid w:val="00196CA7"/>
    <w:rsid w:val="00197418"/>
    <w:rsid w:val="001974CB"/>
    <w:rsid w:val="001974F7"/>
    <w:rsid w:val="0019759A"/>
    <w:rsid w:val="001A11A7"/>
    <w:rsid w:val="001A1790"/>
    <w:rsid w:val="001A1FB8"/>
    <w:rsid w:val="001A200A"/>
    <w:rsid w:val="001A200F"/>
    <w:rsid w:val="001A2349"/>
    <w:rsid w:val="001A26D6"/>
    <w:rsid w:val="001A2777"/>
    <w:rsid w:val="001A29A4"/>
    <w:rsid w:val="001A2A1A"/>
    <w:rsid w:val="001A2E68"/>
    <w:rsid w:val="001A32F6"/>
    <w:rsid w:val="001A385C"/>
    <w:rsid w:val="001A3B13"/>
    <w:rsid w:val="001A3B57"/>
    <w:rsid w:val="001A4083"/>
    <w:rsid w:val="001A47DE"/>
    <w:rsid w:val="001A4CD3"/>
    <w:rsid w:val="001A5322"/>
    <w:rsid w:val="001A5366"/>
    <w:rsid w:val="001A53E5"/>
    <w:rsid w:val="001A596F"/>
    <w:rsid w:val="001A5B13"/>
    <w:rsid w:val="001A5B99"/>
    <w:rsid w:val="001A6214"/>
    <w:rsid w:val="001A6535"/>
    <w:rsid w:val="001A66F4"/>
    <w:rsid w:val="001A67D4"/>
    <w:rsid w:val="001A6BDB"/>
    <w:rsid w:val="001A6C39"/>
    <w:rsid w:val="001A6F5F"/>
    <w:rsid w:val="001A75BA"/>
    <w:rsid w:val="001A7A12"/>
    <w:rsid w:val="001A7BFE"/>
    <w:rsid w:val="001A7D8F"/>
    <w:rsid w:val="001B0920"/>
    <w:rsid w:val="001B191E"/>
    <w:rsid w:val="001B1978"/>
    <w:rsid w:val="001B19F9"/>
    <w:rsid w:val="001B1FD1"/>
    <w:rsid w:val="001B215C"/>
    <w:rsid w:val="001B226E"/>
    <w:rsid w:val="001B2B64"/>
    <w:rsid w:val="001B2C25"/>
    <w:rsid w:val="001B2E4D"/>
    <w:rsid w:val="001B2F3E"/>
    <w:rsid w:val="001B3044"/>
    <w:rsid w:val="001B3094"/>
    <w:rsid w:val="001B3200"/>
    <w:rsid w:val="001B335B"/>
    <w:rsid w:val="001B3515"/>
    <w:rsid w:val="001B3C2B"/>
    <w:rsid w:val="001B3D00"/>
    <w:rsid w:val="001B42D7"/>
    <w:rsid w:val="001B4421"/>
    <w:rsid w:val="001B4553"/>
    <w:rsid w:val="001B5419"/>
    <w:rsid w:val="001B5784"/>
    <w:rsid w:val="001B589C"/>
    <w:rsid w:val="001B58CA"/>
    <w:rsid w:val="001B68ED"/>
    <w:rsid w:val="001B70D1"/>
    <w:rsid w:val="001B7293"/>
    <w:rsid w:val="001B7522"/>
    <w:rsid w:val="001B7A5A"/>
    <w:rsid w:val="001B7A5B"/>
    <w:rsid w:val="001B7B0D"/>
    <w:rsid w:val="001B7C71"/>
    <w:rsid w:val="001B7F03"/>
    <w:rsid w:val="001C156D"/>
    <w:rsid w:val="001C1E93"/>
    <w:rsid w:val="001C1F45"/>
    <w:rsid w:val="001C2A95"/>
    <w:rsid w:val="001C2B7C"/>
    <w:rsid w:val="001C2F10"/>
    <w:rsid w:val="001C335A"/>
    <w:rsid w:val="001C37DB"/>
    <w:rsid w:val="001C3A5F"/>
    <w:rsid w:val="001C3C2F"/>
    <w:rsid w:val="001C3C87"/>
    <w:rsid w:val="001C3D51"/>
    <w:rsid w:val="001C45A0"/>
    <w:rsid w:val="001C486F"/>
    <w:rsid w:val="001C4E3C"/>
    <w:rsid w:val="001C5292"/>
    <w:rsid w:val="001C5589"/>
    <w:rsid w:val="001C696C"/>
    <w:rsid w:val="001C6BB1"/>
    <w:rsid w:val="001C70FC"/>
    <w:rsid w:val="001C73C7"/>
    <w:rsid w:val="001C76E1"/>
    <w:rsid w:val="001C78BC"/>
    <w:rsid w:val="001C7D9B"/>
    <w:rsid w:val="001D0214"/>
    <w:rsid w:val="001D07AC"/>
    <w:rsid w:val="001D0951"/>
    <w:rsid w:val="001D0992"/>
    <w:rsid w:val="001D0FC5"/>
    <w:rsid w:val="001D11C0"/>
    <w:rsid w:val="001D169E"/>
    <w:rsid w:val="001D1C32"/>
    <w:rsid w:val="001D2006"/>
    <w:rsid w:val="001D2145"/>
    <w:rsid w:val="001D21C6"/>
    <w:rsid w:val="001D220C"/>
    <w:rsid w:val="001D22FA"/>
    <w:rsid w:val="001D234B"/>
    <w:rsid w:val="001D24E6"/>
    <w:rsid w:val="001D2529"/>
    <w:rsid w:val="001D31B6"/>
    <w:rsid w:val="001D341C"/>
    <w:rsid w:val="001D3C85"/>
    <w:rsid w:val="001D43BD"/>
    <w:rsid w:val="001D449D"/>
    <w:rsid w:val="001D4600"/>
    <w:rsid w:val="001D5102"/>
    <w:rsid w:val="001D513C"/>
    <w:rsid w:val="001D5214"/>
    <w:rsid w:val="001D54B9"/>
    <w:rsid w:val="001D57EB"/>
    <w:rsid w:val="001D5892"/>
    <w:rsid w:val="001D613F"/>
    <w:rsid w:val="001D6487"/>
    <w:rsid w:val="001D6B00"/>
    <w:rsid w:val="001D6EB8"/>
    <w:rsid w:val="001D7245"/>
    <w:rsid w:val="001D7357"/>
    <w:rsid w:val="001D7470"/>
    <w:rsid w:val="001D776F"/>
    <w:rsid w:val="001E0A8D"/>
    <w:rsid w:val="001E10D0"/>
    <w:rsid w:val="001E1918"/>
    <w:rsid w:val="001E1A6A"/>
    <w:rsid w:val="001E2025"/>
    <w:rsid w:val="001E22CA"/>
    <w:rsid w:val="001E246C"/>
    <w:rsid w:val="001E289B"/>
    <w:rsid w:val="001E2D9D"/>
    <w:rsid w:val="001E313D"/>
    <w:rsid w:val="001E37EA"/>
    <w:rsid w:val="001E388B"/>
    <w:rsid w:val="001E3A3E"/>
    <w:rsid w:val="001E3C51"/>
    <w:rsid w:val="001E3E0F"/>
    <w:rsid w:val="001E4500"/>
    <w:rsid w:val="001E4692"/>
    <w:rsid w:val="001E4699"/>
    <w:rsid w:val="001E472B"/>
    <w:rsid w:val="001E485A"/>
    <w:rsid w:val="001E508B"/>
    <w:rsid w:val="001E566A"/>
    <w:rsid w:val="001E575F"/>
    <w:rsid w:val="001E58D5"/>
    <w:rsid w:val="001E5A75"/>
    <w:rsid w:val="001E6256"/>
    <w:rsid w:val="001E6381"/>
    <w:rsid w:val="001E6880"/>
    <w:rsid w:val="001E6CA6"/>
    <w:rsid w:val="001E73FE"/>
    <w:rsid w:val="001E77E6"/>
    <w:rsid w:val="001E7F54"/>
    <w:rsid w:val="001F0127"/>
    <w:rsid w:val="001F1104"/>
    <w:rsid w:val="001F1429"/>
    <w:rsid w:val="001F155D"/>
    <w:rsid w:val="001F1D64"/>
    <w:rsid w:val="001F2057"/>
    <w:rsid w:val="001F220C"/>
    <w:rsid w:val="001F2DBD"/>
    <w:rsid w:val="001F2F39"/>
    <w:rsid w:val="001F31A3"/>
    <w:rsid w:val="001F3785"/>
    <w:rsid w:val="001F45DD"/>
    <w:rsid w:val="001F4634"/>
    <w:rsid w:val="001F4795"/>
    <w:rsid w:val="001F4CF2"/>
    <w:rsid w:val="001F526F"/>
    <w:rsid w:val="001F634F"/>
    <w:rsid w:val="001F64D8"/>
    <w:rsid w:val="001F661C"/>
    <w:rsid w:val="001F69E0"/>
    <w:rsid w:val="001F6C6C"/>
    <w:rsid w:val="001F70F0"/>
    <w:rsid w:val="001F73D1"/>
    <w:rsid w:val="001F7770"/>
    <w:rsid w:val="001F7934"/>
    <w:rsid w:val="002001D3"/>
    <w:rsid w:val="002009A2"/>
    <w:rsid w:val="00200D19"/>
    <w:rsid w:val="00201678"/>
    <w:rsid w:val="00201CDD"/>
    <w:rsid w:val="00201FAD"/>
    <w:rsid w:val="0020205D"/>
    <w:rsid w:val="002028BE"/>
    <w:rsid w:val="00202DF0"/>
    <w:rsid w:val="002030C1"/>
    <w:rsid w:val="002034DE"/>
    <w:rsid w:val="002035BA"/>
    <w:rsid w:val="002037FF"/>
    <w:rsid w:val="00203F10"/>
    <w:rsid w:val="0020457C"/>
    <w:rsid w:val="00204687"/>
    <w:rsid w:val="00204DBD"/>
    <w:rsid w:val="00205002"/>
    <w:rsid w:val="0020504C"/>
    <w:rsid w:val="0020566E"/>
    <w:rsid w:val="00205862"/>
    <w:rsid w:val="00205F23"/>
    <w:rsid w:val="0020639E"/>
    <w:rsid w:val="00206ABA"/>
    <w:rsid w:val="00206B38"/>
    <w:rsid w:val="00206E0D"/>
    <w:rsid w:val="00206E2C"/>
    <w:rsid w:val="0020717F"/>
    <w:rsid w:val="002072ED"/>
    <w:rsid w:val="002073F1"/>
    <w:rsid w:val="00207714"/>
    <w:rsid w:val="002078F1"/>
    <w:rsid w:val="002079EE"/>
    <w:rsid w:val="00207ACF"/>
    <w:rsid w:val="00210BD9"/>
    <w:rsid w:val="002115FE"/>
    <w:rsid w:val="002119CC"/>
    <w:rsid w:val="00211A5E"/>
    <w:rsid w:val="002124AF"/>
    <w:rsid w:val="00212BA9"/>
    <w:rsid w:val="002132A0"/>
    <w:rsid w:val="002132DA"/>
    <w:rsid w:val="00214383"/>
    <w:rsid w:val="002145F4"/>
    <w:rsid w:val="00214EE7"/>
    <w:rsid w:val="0021516D"/>
    <w:rsid w:val="002151A1"/>
    <w:rsid w:val="00216163"/>
    <w:rsid w:val="00216846"/>
    <w:rsid w:val="00216E0E"/>
    <w:rsid w:val="0021721D"/>
    <w:rsid w:val="00217976"/>
    <w:rsid w:val="00217A56"/>
    <w:rsid w:val="00217BA4"/>
    <w:rsid w:val="00217C5A"/>
    <w:rsid w:val="0022044F"/>
    <w:rsid w:val="0022054A"/>
    <w:rsid w:val="00220B22"/>
    <w:rsid w:val="00220B9A"/>
    <w:rsid w:val="00221175"/>
    <w:rsid w:val="0022167E"/>
    <w:rsid w:val="002216D0"/>
    <w:rsid w:val="00221804"/>
    <w:rsid w:val="00221AD1"/>
    <w:rsid w:val="002223B5"/>
    <w:rsid w:val="002229DF"/>
    <w:rsid w:val="002229FB"/>
    <w:rsid w:val="00222E4A"/>
    <w:rsid w:val="002233A6"/>
    <w:rsid w:val="002236AC"/>
    <w:rsid w:val="002239EF"/>
    <w:rsid w:val="00224072"/>
    <w:rsid w:val="00224909"/>
    <w:rsid w:val="00224C6D"/>
    <w:rsid w:val="00225402"/>
    <w:rsid w:val="002254EE"/>
    <w:rsid w:val="002257BE"/>
    <w:rsid w:val="00225851"/>
    <w:rsid w:val="002265C4"/>
    <w:rsid w:val="002268AB"/>
    <w:rsid w:val="00227045"/>
    <w:rsid w:val="002273DC"/>
    <w:rsid w:val="00227625"/>
    <w:rsid w:val="00227983"/>
    <w:rsid w:val="00227BFD"/>
    <w:rsid w:val="00227C85"/>
    <w:rsid w:val="00227EA3"/>
    <w:rsid w:val="00230069"/>
    <w:rsid w:val="0023074A"/>
    <w:rsid w:val="00230782"/>
    <w:rsid w:val="00230B0E"/>
    <w:rsid w:val="0023154B"/>
    <w:rsid w:val="002317EF"/>
    <w:rsid w:val="00231AD8"/>
    <w:rsid w:val="00231DBD"/>
    <w:rsid w:val="00231E87"/>
    <w:rsid w:val="00232678"/>
    <w:rsid w:val="00232816"/>
    <w:rsid w:val="00232835"/>
    <w:rsid w:val="002336B5"/>
    <w:rsid w:val="002336EE"/>
    <w:rsid w:val="00233CF4"/>
    <w:rsid w:val="002345E1"/>
    <w:rsid w:val="0023472A"/>
    <w:rsid w:val="00234937"/>
    <w:rsid w:val="0023556A"/>
    <w:rsid w:val="00235687"/>
    <w:rsid w:val="00235A93"/>
    <w:rsid w:val="00236215"/>
    <w:rsid w:val="00236405"/>
    <w:rsid w:val="002365C2"/>
    <w:rsid w:val="00236711"/>
    <w:rsid w:val="00236E73"/>
    <w:rsid w:val="002372D3"/>
    <w:rsid w:val="002375DE"/>
    <w:rsid w:val="00237971"/>
    <w:rsid w:val="00237A70"/>
    <w:rsid w:val="00237AA7"/>
    <w:rsid w:val="00237FA5"/>
    <w:rsid w:val="0024019E"/>
    <w:rsid w:val="00240682"/>
    <w:rsid w:val="00240B0E"/>
    <w:rsid w:val="00240CBA"/>
    <w:rsid w:val="00240EC7"/>
    <w:rsid w:val="00241486"/>
    <w:rsid w:val="00241B42"/>
    <w:rsid w:val="00241D0D"/>
    <w:rsid w:val="00241D95"/>
    <w:rsid w:val="002424CD"/>
    <w:rsid w:val="00242C66"/>
    <w:rsid w:val="002433C3"/>
    <w:rsid w:val="00243DB7"/>
    <w:rsid w:val="00243F50"/>
    <w:rsid w:val="002442EA"/>
    <w:rsid w:val="00244443"/>
    <w:rsid w:val="002444F4"/>
    <w:rsid w:val="0024468A"/>
    <w:rsid w:val="002446F1"/>
    <w:rsid w:val="002448FE"/>
    <w:rsid w:val="00244A91"/>
    <w:rsid w:val="00244B87"/>
    <w:rsid w:val="00244CA2"/>
    <w:rsid w:val="00245417"/>
    <w:rsid w:val="002455B9"/>
    <w:rsid w:val="002459F0"/>
    <w:rsid w:val="0024667D"/>
    <w:rsid w:val="00246FDA"/>
    <w:rsid w:val="00247204"/>
    <w:rsid w:val="002474F8"/>
    <w:rsid w:val="0025014B"/>
    <w:rsid w:val="002502A9"/>
    <w:rsid w:val="002502D0"/>
    <w:rsid w:val="00250500"/>
    <w:rsid w:val="00250A32"/>
    <w:rsid w:val="0025107E"/>
    <w:rsid w:val="00251C8E"/>
    <w:rsid w:val="0025264F"/>
    <w:rsid w:val="00252E4A"/>
    <w:rsid w:val="002535CA"/>
    <w:rsid w:val="0025448A"/>
    <w:rsid w:val="002545B9"/>
    <w:rsid w:val="00255844"/>
    <w:rsid w:val="00255853"/>
    <w:rsid w:val="00255E2D"/>
    <w:rsid w:val="00257CDF"/>
    <w:rsid w:val="00257EC0"/>
    <w:rsid w:val="00257F41"/>
    <w:rsid w:val="00260119"/>
    <w:rsid w:val="0026095A"/>
    <w:rsid w:val="00260EC7"/>
    <w:rsid w:val="00260F41"/>
    <w:rsid w:val="002612AC"/>
    <w:rsid w:val="002614D6"/>
    <w:rsid w:val="00261E2B"/>
    <w:rsid w:val="002623C9"/>
    <w:rsid w:val="00262592"/>
    <w:rsid w:val="002626B0"/>
    <w:rsid w:val="0026275F"/>
    <w:rsid w:val="00262B82"/>
    <w:rsid w:val="00262D59"/>
    <w:rsid w:val="0026310B"/>
    <w:rsid w:val="0026387B"/>
    <w:rsid w:val="002638BB"/>
    <w:rsid w:val="002645BE"/>
    <w:rsid w:val="0026478B"/>
    <w:rsid w:val="00264835"/>
    <w:rsid w:val="00264874"/>
    <w:rsid w:val="00264C5E"/>
    <w:rsid w:val="00265F73"/>
    <w:rsid w:val="0027054C"/>
    <w:rsid w:val="00270628"/>
    <w:rsid w:val="002711B5"/>
    <w:rsid w:val="00271912"/>
    <w:rsid w:val="002722C8"/>
    <w:rsid w:val="0027291C"/>
    <w:rsid w:val="00273667"/>
    <w:rsid w:val="002736FB"/>
    <w:rsid w:val="00273751"/>
    <w:rsid w:val="0027392E"/>
    <w:rsid w:val="00273C3F"/>
    <w:rsid w:val="002740DF"/>
    <w:rsid w:val="0027442B"/>
    <w:rsid w:val="002746BC"/>
    <w:rsid w:val="00274BC8"/>
    <w:rsid w:val="00274E2F"/>
    <w:rsid w:val="00274F3D"/>
    <w:rsid w:val="00275C99"/>
    <w:rsid w:val="00276CCB"/>
    <w:rsid w:val="00277358"/>
    <w:rsid w:val="00277A87"/>
    <w:rsid w:val="00277E32"/>
    <w:rsid w:val="00280170"/>
    <w:rsid w:val="00280285"/>
    <w:rsid w:val="00280EEC"/>
    <w:rsid w:val="00280F79"/>
    <w:rsid w:val="00280FF0"/>
    <w:rsid w:val="00281643"/>
    <w:rsid w:val="002818C4"/>
    <w:rsid w:val="0028233C"/>
    <w:rsid w:val="00282382"/>
    <w:rsid w:val="00282619"/>
    <w:rsid w:val="00282E3A"/>
    <w:rsid w:val="002830C8"/>
    <w:rsid w:val="0028356E"/>
    <w:rsid w:val="00283899"/>
    <w:rsid w:val="00283C95"/>
    <w:rsid w:val="00284115"/>
    <w:rsid w:val="0028419E"/>
    <w:rsid w:val="00284469"/>
    <w:rsid w:val="00284921"/>
    <w:rsid w:val="00285177"/>
    <w:rsid w:val="00285329"/>
    <w:rsid w:val="00285363"/>
    <w:rsid w:val="002853BB"/>
    <w:rsid w:val="002856DF"/>
    <w:rsid w:val="002859EB"/>
    <w:rsid w:val="00285A05"/>
    <w:rsid w:val="00285D43"/>
    <w:rsid w:val="00285D4B"/>
    <w:rsid w:val="002863B9"/>
    <w:rsid w:val="00286F3C"/>
    <w:rsid w:val="0028708F"/>
    <w:rsid w:val="00287224"/>
    <w:rsid w:val="00287751"/>
    <w:rsid w:val="0028787B"/>
    <w:rsid w:val="00287A5B"/>
    <w:rsid w:val="00287BF5"/>
    <w:rsid w:val="00287C22"/>
    <w:rsid w:val="00287C59"/>
    <w:rsid w:val="00287EED"/>
    <w:rsid w:val="002900F6"/>
    <w:rsid w:val="00290421"/>
    <w:rsid w:val="00290B5C"/>
    <w:rsid w:val="0029137F"/>
    <w:rsid w:val="0029146A"/>
    <w:rsid w:val="0029163C"/>
    <w:rsid w:val="00291AB9"/>
    <w:rsid w:val="00291CF9"/>
    <w:rsid w:val="00291E55"/>
    <w:rsid w:val="002923E4"/>
    <w:rsid w:val="0029256F"/>
    <w:rsid w:val="002925FA"/>
    <w:rsid w:val="0029279C"/>
    <w:rsid w:val="00292DE8"/>
    <w:rsid w:val="00292DEC"/>
    <w:rsid w:val="00293127"/>
    <w:rsid w:val="00293735"/>
    <w:rsid w:val="00293782"/>
    <w:rsid w:val="00293B09"/>
    <w:rsid w:val="00294546"/>
    <w:rsid w:val="00294595"/>
    <w:rsid w:val="00294C45"/>
    <w:rsid w:val="00295068"/>
    <w:rsid w:val="002954FD"/>
    <w:rsid w:val="00295C78"/>
    <w:rsid w:val="0029614C"/>
    <w:rsid w:val="00296A58"/>
    <w:rsid w:val="00297014"/>
    <w:rsid w:val="002973B3"/>
    <w:rsid w:val="00297550"/>
    <w:rsid w:val="002976B6"/>
    <w:rsid w:val="00297BBB"/>
    <w:rsid w:val="00297BDA"/>
    <w:rsid w:val="00297C04"/>
    <w:rsid w:val="00297D15"/>
    <w:rsid w:val="002A03CB"/>
    <w:rsid w:val="002A15C0"/>
    <w:rsid w:val="002A1AD9"/>
    <w:rsid w:val="002A2233"/>
    <w:rsid w:val="002A28C8"/>
    <w:rsid w:val="002A3363"/>
    <w:rsid w:val="002A3B18"/>
    <w:rsid w:val="002A3DC0"/>
    <w:rsid w:val="002A3DEF"/>
    <w:rsid w:val="002A3E17"/>
    <w:rsid w:val="002A3FB1"/>
    <w:rsid w:val="002A4042"/>
    <w:rsid w:val="002A41EF"/>
    <w:rsid w:val="002A48F7"/>
    <w:rsid w:val="002A4969"/>
    <w:rsid w:val="002A49C0"/>
    <w:rsid w:val="002A56FE"/>
    <w:rsid w:val="002A6168"/>
    <w:rsid w:val="002A6184"/>
    <w:rsid w:val="002A69D0"/>
    <w:rsid w:val="002A6AAF"/>
    <w:rsid w:val="002A6B3F"/>
    <w:rsid w:val="002A6DE3"/>
    <w:rsid w:val="002B0001"/>
    <w:rsid w:val="002B01B4"/>
    <w:rsid w:val="002B037E"/>
    <w:rsid w:val="002B0847"/>
    <w:rsid w:val="002B0ABA"/>
    <w:rsid w:val="002B0DD7"/>
    <w:rsid w:val="002B0EB8"/>
    <w:rsid w:val="002B0F30"/>
    <w:rsid w:val="002B105E"/>
    <w:rsid w:val="002B159A"/>
    <w:rsid w:val="002B17FA"/>
    <w:rsid w:val="002B1904"/>
    <w:rsid w:val="002B1920"/>
    <w:rsid w:val="002B1952"/>
    <w:rsid w:val="002B1DF3"/>
    <w:rsid w:val="002B2455"/>
    <w:rsid w:val="002B2C45"/>
    <w:rsid w:val="002B2D49"/>
    <w:rsid w:val="002B2E17"/>
    <w:rsid w:val="002B34A9"/>
    <w:rsid w:val="002B36A3"/>
    <w:rsid w:val="002B3D54"/>
    <w:rsid w:val="002B4523"/>
    <w:rsid w:val="002B476F"/>
    <w:rsid w:val="002B4BB2"/>
    <w:rsid w:val="002B4C46"/>
    <w:rsid w:val="002B508C"/>
    <w:rsid w:val="002B553C"/>
    <w:rsid w:val="002B5612"/>
    <w:rsid w:val="002B5DB3"/>
    <w:rsid w:val="002B5DCE"/>
    <w:rsid w:val="002B61D1"/>
    <w:rsid w:val="002B65AD"/>
    <w:rsid w:val="002B65DB"/>
    <w:rsid w:val="002B6A1F"/>
    <w:rsid w:val="002B6AD9"/>
    <w:rsid w:val="002B6B2B"/>
    <w:rsid w:val="002B77F5"/>
    <w:rsid w:val="002B790D"/>
    <w:rsid w:val="002B7B64"/>
    <w:rsid w:val="002B7FB6"/>
    <w:rsid w:val="002C00D4"/>
    <w:rsid w:val="002C091D"/>
    <w:rsid w:val="002C0C53"/>
    <w:rsid w:val="002C0E37"/>
    <w:rsid w:val="002C0FA9"/>
    <w:rsid w:val="002C1199"/>
    <w:rsid w:val="002C1C27"/>
    <w:rsid w:val="002C28B5"/>
    <w:rsid w:val="002C2C7B"/>
    <w:rsid w:val="002C2F68"/>
    <w:rsid w:val="002C2FA2"/>
    <w:rsid w:val="002C3587"/>
    <w:rsid w:val="002C36C1"/>
    <w:rsid w:val="002C381D"/>
    <w:rsid w:val="002C3858"/>
    <w:rsid w:val="002C3E57"/>
    <w:rsid w:val="002C4A00"/>
    <w:rsid w:val="002C4C6C"/>
    <w:rsid w:val="002C4F12"/>
    <w:rsid w:val="002C53B5"/>
    <w:rsid w:val="002C5AF7"/>
    <w:rsid w:val="002C5F8F"/>
    <w:rsid w:val="002C6337"/>
    <w:rsid w:val="002C634B"/>
    <w:rsid w:val="002C64E9"/>
    <w:rsid w:val="002C662E"/>
    <w:rsid w:val="002C67D5"/>
    <w:rsid w:val="002C6A3B"/>
    <w:rsid w:val="002C6EFD"/>
    <w:rsid w:val="002C6F6E"/>
    <w:rsid w:val="002C720E"/>
    <w:rsid w:val="002C7714"/>
    <w:rsid w:val="002C77C0"/>
    <w:rsid w:val="002C7836"/>
    <w:rsid w:val="002C7893"/>
    <w:rsid w:val="002C7BB0"/>
    <w:rsid w:val="002D0072"/>
    <w:rsid w:val="002D066A"/>
    <w:rsid w:val="002D082A"/>
    <w:rsid w:val="002D09AD"/>
    <w:rsid w:val="002D0C66"/>
    <w:rsid w:val="002D1671"/>
    <w:rsid w:val="002D19CB"/>
    <w:rsid w:val="002D1A74"/>
    <w:rsid w:val="002D20D4"/>
    <w:rsid w:val="002D23E3"/>
    <w:rsid w:val="002D26E5"/>
    <w:rsid w:val="002D27EE"/>
    <w:rsid w:val="002D2DDA"/>
    <w:rsid w:val="002D2E0D"/>
    <w:rsid w:val="002D32B4"/>
    <w:rsid w:val="002D3504"/>
    <w:rsid w:val="002D358A"/>
    <w:rsid w:val="002D4290"/>
    <w:rsid w:val="002D46C6"/>
    <w:rsid w:val="002D47FC"/>
    <w:rsid w:val="002D4AA3"/>
    <w:rsid w:val="002D50B1"/>
    <w:rsid w:val="002D5405"/>
    <w:rsid w:val="002D5448"/>
    <w:rsid w:val="002D55BD"/>
    <w:rsid w:val="002D5CAE"/>
    <w:rsid w:val="002D5F29"/>
    <w:rsid w:val="002D6B27"/>
    <w:rsid w:val="002D6B73"/>
    <w:rsid w:val="002D6F79"/>
    <w:rsid w:val="002D7629"/>
    <w:rsid w:val="002D7870"/>
    <w:rsid w:val="002D7F84"/>
    <w:rsid w:val="002E034D"/>
    <w:rsid w:val="002E0896"/>
    <w:rsid w:val="002E0BFC"/>
    <w:rsid w:val="002E1A46"/>
    <w:rsid w:val="002E1D57"/>
    <w:rsid w:val="002E1E18"/>
    <w:rsid w:val="002E21A1"/>
    <w:rsid w:val="002E27F7"/>
    <w:rsid w:val="002E2A76"/>
    <w:rsid w:val="002E2B11"/>
    <w:rsid w:val="002E3143"/>
    <w:rsid w:val="002E34F7"/>
    <w:rsid w:val="002E3765"/>
    <w:rsid w:val="002E3C9D"/>
    <w:rsid w:val="002E4115"/>
    <w:rsid w:val="002E4253"/>
    <w:rsid w:val="002E4639"/>
    <w:rsid w:val="002E4932"/>
    <w:rsid w:val="002E52CA"/>
    <w:rsid w:val="002E5641"/>
    <w:rsid w:val="002E5B0B"/>
    <w:rsid w:val="002E5E4D"/>
    <w:rsid w:val="002E5F16"/>
    <w:rsid w:val="002E6146"/>
    <w:rsid w:val="002E6952"/>
    <w:rsid w:val="002E6984"/>
    <w:rsid w:val="002E7CCC"/>
    <w:rsid w:val="002E7F9C"/>
    <w:rsid w:val="002F0064"/>
    <w:rsid w:val="002F10FD"/>
    <w:rsid w:val="002F1436"/>
    <w:rsid w:val="002F39FA"/>
    <w:rsid w:val="002F3CFD"/>
    <w:rsid w:val="002F4D07"/>
    <w:rsid w:val="002F51BA"/>
    <w:rsid w:val="002F5536"/>
    <w:rsid w:val="002F5B49"/>
    <w:rsid w:val="002F5E94"/>
    <w:rsid w:val="002F672A"/>
    <w:rsid w:val="002F6730"/>
    <w:rsid w:val="002F6EDE"/>
    <w:rsid w:val="002F6FCD"/>
    <w:rsid w:val="0030004F"/>
    <w:rsid w:val="00300352"/>
    <w:rsid w:val="00300682"/>
    <w:rsid w:val="00300EC6"/>
    <w:rsid w:val="00301222"/>
    <w:rsid w:val="0030124E"/>
    <w:rsid w:val="00301B35"/>
    <w:rsid w:val="00302065"/>
    <w:rsid w:val="0030236F"/>
    <w:rsid w:val="003033DD"/>
    <w:rsid w:val="003036B3"/>
    <w:rsid w:val="00303B85"/>
    <w:rsid w:val="00303C67"/>
    <w:rsid w:val="003040FF"/>
    <w:rsid w:val="0030410D"/>
    <w:rsid w:val="003042C3"/>
    <w:rsid w:val="00304A01"/>
    <w:rsid w:val="00304E78"/>
    <w:rsid w:val="00304F76"/>
    <w:rsid w:val="0030536D"/>
    <w:rsid w:val="003053B4"/>
    <w:rsid w:val="003054ED"/>
    <w:rsid w:val="00305C69"/>
    <w:rsid w:val="00305FF2"/>
    <w:rsid w:val="003060ED"/>
    <w:rsid w:val="00306190"/>
    <w:rsid w:val="00306331"/>
    <w:rsid w:val="0030638D"/>
    <w:rsid w:val="0030644C"/>
    <w:rsid w:val="003072F6"/>
    <w:rsid w:val="00307D5C"/>
    <w:rsid w:val="00307DCD"/>
    <w:rsid w:val="00307F39"/>
    <w:rsid w:val="003104C1"/>
    <w:rsid w:val="00310D27"/>
    <w:rsid w:val="003118E7"/>
    <w:rsid w:val="00311A22"/>
    <w:rsid w:val="003122DB"/>
    <w:rsid w:val="00312685"/>
    <w:rsid w:val="00313230"/>
    <w:rsid w:val="00313385"/>
    <w:rsid w:val="00313D21"/>
    <w:rsid w:val="00314120"/>
    <w:rsid w:val="00314687"/>
    <w:rsid w:val="0031490A"/>
    <w:rsid w:val="00314A64"/>
    <w:rsid w:val="00314AAD"/>
    <w:rsid w:val="00314E16"/>
    <w:rsid w:val="00315992"/>
    <w:rsid w:val="00316220"/>
    <w:rsid w:val="003163B1"/>
    <w:rsid w:val="0031718F"/>
    <w:rsid w:val="00317ECF"/>
    <w:rsid w:val="003200DF"/>
    <w:rsid w:val="0032038F"/>
    <w:rsid w:val="003204C5"/>
    <w:rsid w:val="00320B71"/>
    <w:rsid w:val="00320C38"/>
    <w:rsid w:val="00320C60"/>
    <w:rsid w:val="00321199"/>
    <w:rsid w:val="00321388"/>
    <w:rsid w:val="00321F0D"/>
    <w:rsid w:val="003226F3"/>
    <w:rsid w:val="00322AB5"/>
    <w:rsid w:val="003235F2"/>
    <w:rsid w:val="00323BE3"/>
    <w:rsid w:val="00323C47"/>
    <w:rsid w:val="00324F77"/>
    <w:rsid w:val="003254C6"/>
    <w:rsid w:val="0032576A"/>
    <w:rsid w:val="00325809"/>
    <w:rsid w:val="00325B28"/>
    <w:rsid w:val="003268B1"/>
    <w:rsid w:val="00326D3A"/>
    <w:rsid w:val="00327010"/>
    <w:rsid w:val="00327431"/>
    <w:rsid w:val="003278E4"/>
    <w:rsid w:val="00331019"/>
    <w:rsid w:val="00331025"/>
    <w:rsid w:val="00331157"/>
    <w:rsid w:val="00331777"/>
    <w:rsid w:val="00331AD2"/>
    <w:rsid w:val="00331C80"/>
    <w:rsid w:val="00331E00"/>
    <w:rsid w:val="00332196"/>
    <w:rsid w:val="00332761"/>
    <w:rsid w:val="003333A8"/>
    <w:rsid w:val="003335BD"/>
    <w:rsid w:val="00333688"/>
    <w:rsid w:val="003340F8"/>
    <w:rsid w:val="00334355"/>
    <w:rsid w:val="003343A5"/>
    <w:rsid w:val="00334612"/>
    <w:rsid w:val="00335326"/>
    <w:rsid w:val="003354B8"/>
    <w:rsid w:val="0033553F"/>
    <w:rsid w:val="003357D0"/>
    <w:rsid w:val="00335F97"/>
    <w:rsid w:val="003360C7"/>
    <w:rsid w:val="003361ED"/>
    <w:rsid w:val="00336997"/>
    <w:rsid w:val="00336D07"/>
    <w:rsid w:val="00336E03"/>
    <w:rsid w:val="0033751A"/>
    <w:rsid w:val="00337590"/>
    <w:rsid w:val="00337E82"/>
    <w:rsid w:val="003401D1"/>
    <w:rsid w:val="00340328"/>
    <w:rsid w:val="0034081D"/>
    <w:rsid w:val="003408AB"/>
    <w:rsid w:val="0034143B"/>
    <w:rsid w:val="00341D34"/>
    <w:rsid w:val="0034268E"/>
    <w:rsid w:val="0034296C"/>
    <w:rsid w:val="003429C1"/>
    <w:rsid w:val="00343462"/>
    <w:rsid w:val="003434B3"/>
    <w:rsid w:val="00343D83"/>
    <w:rsid w:val="003440C3"/>
    <w:rsid w:val="003445E9"/>
    <w:rsid w:val="00344815"/>
    <w:rsid w:val="00344946"/>
    <w:rsid w:val="00344EEE"/>
    <w:rsid w:val="0034505B"/>
    <w:rsid w:val="003452EE"/>
    <w:rsid w:val="0034592F"/>
    <w:rsid w:val="00345EA7"/>
    <w:rsid w:val="00346F1E"/>
    <w:rsid w:val="00347253"/>
    <w:rsid w:val="00347B41"/>
    <w:rsid w:val="00347C50"/>
    <w:rsid w:val="0035065A"/>
    <w:rsid w:val="00350A97"/>
    <w:rsid w:val="00351448"/>
    <w:rsid w:val="0035167B"/>
    <w:rsid w:val="00351DDC"/>
    <w:rsid w:val="0035259B"/>
    <w:rsid w:val="00352CEC"/>
    <w:rsid w:val="00352D79"/>
    <w:rsid w:val="00352EF8"/>
    <w:rsid w:val="003534A2"/>
    <w:rsid w:val="00353532"/>
    <w:rsid w:val="00353886"/>
    <w:rsid w:val="003539BB"/>
    <w:rsid w:val="00353A42"/>
    <w:rsid w:val="003540EB"/>
    <w:rsid w:val="00354441"/>
    <w:rsid w:val="00354973"/>
    <w:rsid w:val="00354B8B"/>
    <w:rsid w:val="00354B94"/>
    <w:rsid w:val="003556C2"/>
    <w:rsid w:val="00355EE4"/>
    <w:rsid w:val="0035606F"/>
    <w:rsid w:val="00356598"/>
    <w:rsid w:val="00356886"/>
    <w:rsid w:val="003568B0"/>
    <w:rsid w:val="00356915"/>
    <w:rsid w:val="00356FF1"/>
    <w:rsid w:val="00357F26"/>
    <w:rsid w:val="00360353"/>
    <w:rsid w:val="00361075"/>
    <w:rsid w:val="00361776"/>
    <w:rsid w:val="00361AAD"/>
    <w:rsid w:val="00361E22"/>
    <w:rsid w:val="003621D6"/>
    <w:rsid w:val="0036222A"/>
    <w:rsid w:val="003628C0"/>
    <w:rsid w:val="00362D66"/>
    <w:rsid w:val="00362D95"/>
    <w:rsid w:val="0036397C"/>
    <w:rsid w:val="00364321"/>
    <w:rsid w:val="003643A6"/>
    <w:rsid w:val="003644DB"/>
    <w:rsid w:val="00364558"/>
    <w:rsid w:val="00364677"/>
    <w:rsid w:val="00364C51"/>
    <w:rsid w:val="00364CAC"/>
    <w:rsid w:val="0036518B"/>
    <w:rsid w:val="00365329"/>
    <w:rsid w:val="00365484"/>
    <w:rsid w:val="003654CF"/>
    <w:rsid w:val="0036555F"/>
    <w:rsid w:val="003656B7"/>
    <w:rsid w:val="003658C0"/>
    <w:rsid w:val="00365ACB"/>
    <w:rsid w:val="00365B9B"/>
    <w:rsid w:val="00365D22"/>
    <w:rsid w:val="00365DE3"/>
    <w:rsid w:val="00365E13"/>
    <w:rsid w:val="003661C5"/>
    <w:rsid w:val="003662DA"/>
    <w:rsid w:val="003668F9"/>
    <w:rsid w:val="00366AB4"/>
    <w:rsid w:val="00366D9A"/>
    <w:rsid w:val="00366F33"/>
    <w:rsid w:val="003670E6"/>
    <w:rsid w:val="00367269"/>
    <w:rsid w:val="0036741A"/>
    <w:rsid w:val="00367AB0"/>
    <w:rsid w:val="00367E91"/>
    <w:rsid w:val="0037001C"/>
    <w:rsid w:val="00370176"/>
    <w:rsid w:val="0037024F"/>
    <w:rsid w:val="0037122A"/>
    <w:rsid w:val="00371537"/>
    <w:rsid w:val="003718B5"/>
    <w:rsid w:val="003718F1"/>
    <w:rsid w:val="003723A9"/>
    <w:rsid w:val="00372A56"/>
    <w:rsid w:val="0037318E"/>
    <w:rsid w:val="00373303"/>
    <w:rsid w:val="00373818"/>
    <w:rsid w:val="00373E0D"/>
    <w:rsid w:val="003743A7"/>
    <w:rsid w:val="0037465C"/>
    <w:rsid w:val="0037481D"/>
    <w:rsid w:val="00375059"/>
    <w:rsid w:val="0037533B"/>
    <w:rsid w:val="00375519"/>
    <w:rsid w:val="003761EB"/>
    <w:rsid w:val="00376803"/>
    <w:rsid w:val="00376974"/>
    <w:rsid w:val="00376B1B"/>
    <w:rsid w:val="00376D01"/>
    <w:rsid w:val="00376DBF"/>
    <w:rsid w:val="00377536"/>
    <w:rsid w:val="0037759C"/>
    <w:rsid w:val="003775D4"/>
    <w:rsid w:val="00377930"/>
    <w:rsid w:val="00377CEA"/>
    <w:rsid w:val="0038011A"/>
    <w:rsid w:val="003801D1"/>
    <w:rsid w:val="0038035D"/>
    <w:rsid w:val="003804A4"/>
    <w:rsid w:val="003804C6"/>
    <w:rsid w:val="0038064D"/>
    <w:rsid w:val="003813AD"/>
    <w:rsid w:val="0038141D"/>
    <w:rsid w:val="003822F7"/>
    <w:rsid w:val="00382AB3"/>
    <w:rsid w:val="00382C59"/>
    <w:rsid w:val="00382D16"/>
    <w:rsid w:val="00382D2C"/>
    <w:rsid w:val="00383457"/>
    <w:rsid w:val="00383776"/>
    <w:rsid w:val="00383959"/>
    <w:rsid w:val="00383B48"/>
    <w:rsid w:val="00383BED"/>
    <w:rsid w:val="00383C13"/>
    <w:rsid w:val="00384B42"/>
    <w:rsid w:val="00384EF0"/>
    <w:rsid w:val="00384F49"/>
    <w:rsid w:val="003850ED"/>
    <w:rsid w:val="00385AFE"/>
    <w:rsid w:val="00385DA9"/>
    <w:rsid w:val="00385F00"/>
    <w:rsid w:val="0038619B"/>
    <w:rsid w:val="00386248"/>
    <w:rsid w:val="00386566"/>
    <w:rsid w:val="00386AC2"/>
    <w:rsid w:val="00386E19"/>
    <w:rsid w:val="003876D7"/>
    <w:rsid w:val="00390561"/>
    <w:rsid w:val="003905E4"/>
    <w:rsid w:val="00390CED"/>
    <w:rsid w:val="00390FD3"/>
    <w:rsid w:val="00390FE3"/>
    <w:rsid w:val="00391A93"/>
    <w:rsid w:val="00392750"/>
    <w:rsid w:val="003928EF"/>
    <w:rsid w:val="00392CB0"/>
    <w:rsid w:val="00392E4A"/>
    <w:rsid w:val="00393066"/>
    <w:rsid w:val="003931E2"/>
    <w:rsid w:val="0039337D"/>
    <w:rsid w:val="0039353A"/>
    <w:rsid w:val="00393C9C"/>
    <w:rsid w:val="00394584"/>
    <w:rsid w:val="0039489A"/>
    <w:rsid w:val="00394CCE"/>
    <w:rsid w:val="00394F00"/>
    <w:rsid w:val="00394F03"/>
    <w:rsid w:val="003957B4"/>
    <w:rsid w:val="00395CB1"/>
    <w:rsid w:val="00396B6B"/>
    <w:rsid w:val="00397EC0"/>
    <w:rsid w:val="003A11B2"/>
    <w:rsid w:val="003A14ED"/>
    <w:rsid w:val="003A16E6"/>
    <w:rsid w:val="003A1BE1"/>
    <w:rsid w:val="003A1F1C"/>
    <w:rsid w:val="003A1F1D"/>
    <w:rsid w:val="003A2074"/>
    <w:rsid w:val="003A20B1"/>
    <w:rsid w:val="003A2409"/>
    <w:rsid w:val="003A2FA1"/>
    <w:rsid w:val="003A36BB"/>
    <w:rsid w:val="003A3E0D"/>
    <w:rsid w:val="003A3E86"/>
    <w:rsid w:val="003A424C"/>
    <w:rsid w:val="003A44EF"/>
    <w:rsid w:val="003A460B"/>
    <w:rsid w:val="003A4A0E"/>
    <w:rsid w:val="003A4E90"/>
    <w:rsid w:val="003A539A"/>
    <w:rsid w:val="003A66BA"/>
    <w:rsid w:val="003A6B03"/>
    <w:rsid w:val="003A6BD7"/>
    <w:rsid w:val="003A784E"/>
    <w:rsid w:val="003A7B04"/>
    <w:rsid w:val="003A7EC7"/>
    <w:rsid w:val="003B0038"/>
    <w:rsid w:val="003B0660"/>
    <w:rsid w:val="003B07FF"/>
    <w:rsid w:val="003B0C04"/>
    <w:rsid w:val="003B10D6"/>
    <w:rsid w:val="003B1437"/>
    <w:rsid w:val="003B14B7"/>
    <w:rsid w:val="003B1928"/>
    <w:rsid w:val="003B193F"/>
    <w:rsid w:val="003B1AA5"/>
    <w:rsid w:val="003B1CE2"/>
    <w:rsid w:val="003B1FE1"/>
    <w:rsid w:val="003B2181"/>
    <w:rsid w:val="003B2182"/>
    <w:rsid w:val="003B2CE7"/>
    <w:rsid w:val="003B3659"/>
    <w:rsid w:val="003B3734"/>
    <w:rsid w:val="003B396F"/>
    <w:rsid w:val="003B3A73"/>
    <w:rsid w:val="003B3A75"/>
    <w:rsid w:val="003B3B58"/>
    <w:rsid w:val="003B3D70"/>
    <w:rsid w:val="003B40D7"/>
    <w:rsid w:val="003B4122"/>
    <w:rsid w:val="003B4147"/>
    <w:rsid w:val="003B427B"/>
    <w:rsid w:val="003B4370"/>
    <w:rsid w:val="003B450B"/>
    <w:rsid w:val="003B546D"/>
    <w:rsid w:val="003B5B9E"/>
    <w:rsid w:val="003B5D95"/>
    <w:rsid w:val="003B5E4A"/>
    <w:rsid w:val="003B5F76"/>
    <w:rsid w:val="003B5FA6"/>
    <w:rsid w:val="003B6027"/>
    <w:rsid w:val="003B60BD"/>
    <w:rsid w:val="003B60D5"/>
    <w:rsid w:val="003B626A"/>
    <w:rsid w:val="003B6724"/>
    <w:rsid w:val="003B6765"/>
    <w:rsid w:val="003B6AE5"/>
    <w:rsid w:val="003B706F"/>
    <w:rsid w:val="003B712B"/>
    <w:rsid w:val="003B7376"/>
    <w:rsid w:val="003B7766"/>
    <w:rsid w:val="003B77A8"/>
    <w:rsid w:val="003B7CA0"/>
    <w:rsid w:val="003C081E"/>
    <w:rsid w:val="003C10AB"/>
    <w:rsid w:val="003C1161"/>
    <w:rsid w:val="003C17FB"/>
    <w:rsid w:val="003C191D"/>
    <w:rsid w:val="003C1B98"/>
    <w:rsid w:val="003C237C"/>
    <w:rsid w:val="003C270A"/>
    <w:rsid w:val="003C39D5"/>
    <w:rsid w:val="003C3D5A"/>
    <w:rsid w:val="003C46C8"/>
    <w:rsid w:val="003C4B03"/>
    <w:rsid w:val="003C4C42"/>
    <w:rsid w:val="003C4DB5"/>
    <w:rsid w:val="003C56DC"/>
    <w:rsid w:val="003C5BD5"/>
    <w:rsid w:val="003C5D56"/>
    <w:rsid w:val="003C5F0C"/>
    <w:rsid w:val="003C6194"/>
    <w:rsid w:val="003C62B9"/>
    <w:rsid w:val="003C6473"/>
    <w:rsid w:val="003C6517"/>
    <w:rsid w:val="003C6FEE"/>
    <w:rsid w:val="003C7139"/>
    <w:rsid w:val="003C72EE"/>
    <w:rsid w:val="003C7726"/>
    <w:rsid w:val="003D0394"/>
    <w:rsid w:val="003D070B"/>
    <w:rsid w:val="003D08F2"/>
    <w:rsid w:val="003D0CA9"/>
    <w:rsid w:val="003D10C1"/>
    <w:rsid w:val="003D1C9B"/>
    <w:rsid w:val="003D1FB4"/>
    <w:rsid w:val="003D233E"/>
    <w:rsid w:val="003D2404"/>
    <w:rsid w:val="003D351C"/>
    <w:rsid w:val="003D3729"/>
    <w:rsid w:val="003D40B3"/>
    <w:rsid w:val="003D42CA"/>
    <w:rsid w:val="003D4592"/>
    <w:rsid w:val="003D4A34"/>
    <w:rsid w:val="003D4F85"/>
    <w:rsid w:val="003D4FDA"/>
    <w:rsid w:val="003D5216"/>
    <w:rsid w:val="003D5396"/>
    <w:rsid w:val="003D546F"/>
    <w:rsid w:val="003D5568"/>
    <w:rsid w:val="003D616B"/>
    <w:rsid w:val="003D6ADA"/>
    <w:rsid w:val="003D6D63"/>
    <w:rsid w:val="003D70B0"/>
    <w:rsid w:val="003E036A"/>
    <w:rsid w:val="003E0819"/>
    <w:rsid w:val="003E0CDD"/>
    <w:rsid w:val="003E1579"/>
    <w:rsid w:val="003E1BBB"/>
    <w:rsid w:val="003E1C4B"/>
    <w:rsid w:val="003E276E"/>
    <w:rsid w:val="003E2A8B"/>
    <w:rsid w:val="003E2B8B"/>
    <w:rsid w:val="003E2BE6"/>
    <w:rsid w:val="003E3525"/>
    <w:rsid w:val="003E3A45"/>
    <w:rsid w:val="003E3C49"/>
    <w:rsid w:val="003E3CE4"/>
    <w:rsid w:val="003E3DE7"/>
    <w:rsid w:val="003E402A"/>
    <w:rsid w:val="003E465F"/>
    <w:rsid w:val="003E4688"/>
    <w:rsid w:val="003E4B5B"/>
    <w:rsid w:val="003E51A9"/>
    <w:rsid w:val="003E52B8"/>
    <w:rsid w:val="003E56BB"/>
    <w:rsid w:val="003E5FDC"/>
    <w:rsid w:val="003E603B"/>
    <w:rsid w:val="003E61E0"/>
    <w:rsid w:val="003E61EE"/>
    <w:rsid w:val="003E636F"/>
    <w:rsid w:val="003E6374"/>
    <w:rsid w:val="003E672A"/>
    <w:rsid w:val="003E7380"/>
    <w:rsid w:val="003E7AE3"/>
    <w:rsid w:val="003E7AFE"/>
    <w:rsid w:val="003E7B42"/>
    <w:rsid w:val="003E7E89"/>
    <w:rsid w:val="003F05F5"/>
    <w:rsid w:val="003F0EF4"/>
    <w:rsid w:val="003F0F61"/>
    <w:rsid w:val="003F0FF7"/>
    <w:rsid w:val="003F1DA7"/>
    <w:rsid w:val="003F1E17"/>
    <w:rsid w:val="003F1FA0"/>
    <w:rsid w:val="003F266F"/>
    <w:rsid w:val="003F2A9D"/>
    <w:rsid w:val="003F2C0E"/>
    <w:rsid w:val="003F2DB2"/>
    <w:rsid w:val="003F2F2C"/>
    <w:rsid w:val="003F32FB"/>
    <w:rsid w:val="003F3890"/>
    <w:rsid w:val="003F39EB"/>
    <w:rsid w:val="003F3A22"/>
    <w:rsid w:val="003F3C0E"/>
    <w:rsid w:val="003F438D"/>
    <w:rsid w:val="003F446B"/>
    <w:rsid w:val="003F4B2D"/>
    <w:rsid w:val="003F4D67"/>
    <w:rsid w:val="003F538B"/>
    <w:rsid w:val="003F5D0F"/>
    <w:rsid w:val="003F5F53"/>
    <w:rsid w:val="003F60AE"/>
    <w:rsid w:val="003F61C5"/>
    <w:rsid w:val="003F65C1"/>
    <w:rsid w:val="003F6A30"/>
    <w:rsid w:val="003F6C9C"/>
    <w:rsid w:val="003F7802"/>
    <w:rsid w:val="003F7CAA"/>
    <w:rsid w:val="004001F8"/>
    <w:rsid w:val="004007F0"/>
    <w:rsid w:val="00400A1A"/>
    <w:rsid w:val="00400A56"/>
    <w:rsid w:val="00400B15"/>
    <w:rsid w:val="00400FBB"/>
    <w:rsid w:val="0040198E"/>
    <w:rsid w:val="0040236C"/>
    <w:rsid w:val="00402CD1"/>
    <w:rsid w:val="00403045"/>
    <w:rsid w:val="00403419"/>
    <w:rsid w:val="00403623"/>
    <w:rsid w:val="004040A8"/>
    <w:rsid w:val="00404785"/>
    <w:rsid w:val="00404C22"/>
    <w:rsid w:val="00404E3C"/>
    <w:rsid w:val="00405123"/>
    <w:rsid w:val="0040523A"/>
    <w:rsid w:val="00405735"/>
    <w:rsid w:val="004069C3"/>
    <w:rsid w:val="00406AAD"/>
    <w:rsid w:val="004076E4"/>
    <w:rsid w:val="0040776A"/>
    <w:rsid w:val="00407EDE"/>
    <w:rsid w:val="00407EE9"/>
    <w:rsid w:val="00410306"/>
    <w:rsid w:val="00410ABD"/>
    <w:rsid w:val="00410EC2"/>
    <w:rsid w:val="004117B7"/>
    <w:rsid w:val="00411CEB"/>
    <w:rsid w:val="00413241"/>
    <w:rsid w:val="004133C9"/>
    <w:rsid w:val="004133DF"/>
    <w:rsid w:val="00413546"/>
    <w:rsid w:val="004137A2"/>
    <w:rsid w:val="0041398B"/>
    <w:rsid w:val="00413F1F"/>
    <w:rsid w:val="004140FF"/>
    <w:rsid w:val="00414394"/>
    <w:rsid w:val="004144DD"/>
    <w:rsid w:val="00414701"/>
    <w:rsid w:val="0041507E"/>
    <w:rsid w:val="00415278"/>
    <w:rsid w:val="00415322"/>
    <w:rsid w:val="00415467"/>
    <w:rsid w:val="0041550D"/>
    <w:rsid w:val="00415A32"/>
    <w:rsid w:val="00415B50"/>
    <w:rsid w:val="00415CAF"/>
    <w:rsid w:val="00415E3F"/>
    <w:rsid w:val="00415E4C"/>
    <w:rsid w:val="0041601A"/>
    <w:rsid w:val="004163FC"/>
    <w:rsid w:val="004169AC"/>
    <w:rsid w:val="00416A97"/>
    <w:rsid w:val="00416B8D"/>
    <w:rsid w:val="00416EC3"/>
    <w:rsid w:val="004170D1"/>
    <w:rsid w:val="004175AC"/>
    <w:rsid w:val="00417E67"/>
    <w:rsid w:val="0042087E"/>
    <w:rsid w:val="00420D29"/>
    <w:rsid w:val="004213AC"/>
    <w:rsid w:val="00421464"/>
    <w:rsid w:val="004214F7"/>
    <w:rsid w:val="00421912"/>
    <w:rsid w:val="00421A76"/>
    <w:rsid w:val="00421EBB"/>
    <w:rsid w:val="00422306"/>
    <w:rsid w:val="00422494"/>
    <w:rsid w:val="00422574"/>
    <w:rsid w:val="004226D4"/>
    <w:rsid w:val="00422A82"/>
    <w:rsid w:val="00422C66"/>
    <w:rsid w:val="0042324E"/>
    <w:rsid w:val="004235A4"/>
    <w:rsid w:val="00423842"/>
    <w:rsid w:val="00423EEF"/>
    <w:rsid w:val="004241B2"/>
    <w:rsid w:val="00424F24"/>
    <w:rsid w:val="00425454"/>
    <w:rsid w:val="0042551E"/>
    <w:rsid w:val="004258B5"/>
    <w:rsid w:val="00425F13"/>
    <w:rsid w:val="0042627B"/>
    <w:rsid w:val="00426694"/>
    <w:rsid w:val="0042698E"/>
    <w:rsid w:val="00426B3C"/>
    <w:rsid w:val="00426F3F"/>
    <w:rsid w:val="00426FA8"/>
    <w:rsid w:val="0042717A"/>
    <w:rsid w:val="004271EA"/>
    <w:rsid w:val="00427723"/>
    <w:rsid w:val="00427D25"/>
    <w:rsid w:val="00427DB3"/>
    <w:rsid w:val="00430A05"/>
    <w:rsid w:val="00430D39"/>
    <w:rsid w:val="004310D2"/>
    <w:rsid w:val="004318BB"/>
    <w:rsid w:val="004319FF"/>
    <w:rsid w:val="00431C2C"/>
    <w:rsid w:val="004322D6"/>
    <w:rsid w:val="00432B16"/>
    <w:rsid w:val="00432C25"/>
    <w:rsid w:val="00432E81"/>
    <w:rsid w:val="004334F0"/>
    <w:rsid w:val="00433A6F"/>
    <w:rsid w:val="00433C9B"/>
    <w:rsid w:val="004340C2"/>
    <w:rsid w:val="0043422A"/>
    <w:rsid w:val="004345A4"/>
    <w:rsid w:val="0043493E"/>
    <w:rsid w:val="00434A3F"/>
    <w:rsid w:val="00434A50"/>
    <w:rsid w:val="00434F06"/>
    <w:rsid w:val="00435AF7"/>
    <w:rsid w:val="00435D6A"/>
    <w:rsid w:val="004368B9"/>
    <w:rsid w:val="00436EE2"/>
    <w:rsid w:val="004370EB"/>
    <w:rsid w:val="00437966"/>
    <w:rsid w:val="00437CDC"/>
    <w:rsid w:val="00437F8C"/>
    <w:rsid w:val="00440144"/>
    <w:rsid w:val="0044065F"/>
    <w:rsid w:val="0044089C"/>
    <w:rsid w:val="0044094E"/>
    <w:rsid w:val="004413D6"/>
    <w:rsid w:val="00441487"/>
    <w:rsid w:val="0044165D"/>
    <w:rsid w:val="00441C32"/>
    <w:rsid w:val="00441F1D"/>
    <w:rsid w:val="00441FAD"/>
    <w:rsid w:val="00442491"/>
    <w:rsid w:val="00442BDE"/>
    <w:rsid w:val="00442D22"/>
    <w:rsid w:val="00443453"/>
    <w:rsid w:val="00443AF7"/>
    <w:rsid w:val="00443F24"/>
    <w:rsid w:val="00444049"/>
    <w:rsid w:val="004440ED"/>
    <w:rsid w:val="00444129"/>
    <w:rsid w:val="00444767"/>
    <w:rsid w:val="004451B8"/>
    <w:rsid w:val="004452B8"/>
    <w:rsid w:val="00445AA9"/>
    <w:rsid w:val="00445AB7"/>
    <w:rsid w:val="004460EA"/>
    <w:rsid w:val="004463F7"/>
    <w:rsid w:val="004466E0"/>
    <w:rsid w:val="00446B17"/>
    <w:rsid w:val="00446EAB"/>
    <w:rsid w:val="004476EC"/>
    <w:rsid w:val="004479D8"/>
    <w:rsid w:val="00447B6F"/>
    <w:rsid w:val="00447F15"/>
    <w:rsid w:val="00450419"/>
    <w:rsid w:val="004504D2"/>
    <w:rsid w:val="00450818"/>
    <w:rsid w:val="00450D34"/>
    <w:rsid w:val="00451018"/>
    <w:rsid w:val="00451048"/>
    <w:rsid w:val="00451345"/>
    <w:rsid w:val="00451788"/>
    <w:rsid w:val="00451B63"/>
    <w:rsid w:val="00451BE6"/>
    <w:rsid w:val="0045230D"/>
    <w:rsid w:val="0045246E"/>
    <w:rsid w:val="00452578"/>
    <w:rsid w:val="0045276E"/>
    <w:rsid w:val="00452D68"/>
    <w:rsid w:val="0045304D"/>
    <w:rsid w:val="00453195"/>
    <w:rsid w:val="0045330C"/>
    <w:rsid w:val="00453368"/>
    <w:rsid w:val="0045339F"/>
    <w:rsid w:val="004535C3"/>
    <w:rsid w:val="00453BAA"/>
    <w:rsid w:val="00453E4A"/>
    <w:rsid w:val="00454542"/>
    <w:rsid w:val="004545DF"/>
    <w:rsid w:val="0045477A"/>
    <w:rsid w:val="00455354"/>
    <w:rsid w:val="00455374"/>
    <w:rsid w:val="00455404"/>
    <w:rsid w:val="00455679"/>
    <w:rsid w:val="004559BF"/>
    <w:rsid w:val="00455ACA"/>
    <w:rsid w:val="00455D83"/>
    <w:rsid w:val="00455E44"/>
    <w:rsid w:val="004560F9"/>
    <w:rsid w:val="0045629F"/>
    <w:rsid w:val="004564F8"/>
    <w:rsid w:val="0045652E"/>
    <w:rsid w:val="00456EE2"/>
    <w:rsid w:val="00457047"/>
    <w:rsid w:val="00457A9C"/>
    <w:rsid w:val="00457F3B"/>
    <w:rsid w:val="00457F69"/>
    <w:rsid w:val="00460131"/>
    <w:rsid w:val="004603E7"/>
    <w:rsid w:val="0046085E"/>
    <w:rsid w:val="004608C2"/>
    <w:rsid w:val="004608F0"/>
    <w:rsid w:val="004608F5"/>
    <w:rsid w:val="00460B94"/>
    <w:rsid w:val="00460E3D"/>
    <w:rsid w:val="00460F72"/>
    <w:rsid w:val="00461DF8"/>
    <w:rsid w:val="004620C9"/>
    <w:rsid w:val="004622AA"/>
    <w:rsid w:val="0046256F"/>
    <w:rsid w:val="00462776"/>
    <w:rsid w:val="00462831"/>
    <w:rsid w:val="004628E6"/>
    <w:rsid w:val="00462B69"/>
    <w:rsid w:val="00462C70"/>
    <w:rsid w:val="00462F0B"/>
    <w:rsid w:val="00463057"/>
    <w:rsid w:val="0046311E"/>
    <w:rsid w:val="0046323D"/>
    <w:rsid w:val="0046342A"/>
    <w:rsid w:val="00464ABC"/>
    <w:rsid w:val="00464E96"/>
    <w:rsid w:val="00464F0E"/>
    <w:rsid w:val="00465018"/>
    <w:rsid w:val="00465087"/>
    <w:rsid w:val="004650B3"/>
    <w:rsid w:val="0046534A"/>
    <w:rsid w:val="0046588D"/>
    <w:rsid w:val="004660AC"/>
    <w:rsid w:val="00467309"/>
    <w:rsid w:val="00467626"/>
    <w:rsid w:val="00467DDC"/>
    <w:rsid w:val="00467FD8"/>
    <w:rsid w:val="0047027D"/>
    <w:rsid w:val="0047039F"/>
    <w:rsid w:val="0047057B"/>
    <w:rsid w:val="0047069E"/>
    <w:rsid w:val="00470786"/>
    <w:rsid w:val="0047090E"/>
    <w:rsid w:val="0047092B"/>
    <w:rsid w:val="004712BA"/>
    <w:rsid w:val="00471399"/>
    <w:rsid w:val="004713E2"/>
    <w:rsid w:val="004715DE"/>
    <w:rsid w:val="004718EA"/>
    <w:rsid w:val="00471CCA"/>
    <w:rsid w:val="00471D7D"/>
    <w:rsid w:val="00472297"/>
    <w:rsid w:val="00472634"/>
    <w:rsid w:val="00472B4D"/>
    <w:rsid w:val="00472BB7"/>
    <w:rsid w:val="00472DA4"/>
    <w:rsid w:val="00472EFB"/>
    <w:rsid w:val="004736FC"/>
    <w:rsid w:val="00473919"/>
    <w:rsid w:val="00473F8F"/>
    <w:rsid w:val="0047401E"/>
    <w:rsid w:val="0047416B"/>
    <w:rsid w:val="00474B1E"/>
    <w:rsid w:val="00474FAE"/>
    <w:rsid w:val="00475B47"/>
    <w:rsid w:val="00475F16"/>
    <w:rsid w:val="00475F1F"/>
    <w:rsid w:val="00476673"/>
    <w:rsid w:val="00476A61"/>
    <w:rsid w:val="00476C18"/>
    <w:rsid w:val="004772AB"/>
    <w:rsid w:val="00477DD3"/>
    <w:rsid w:val="004800CE"/>
    <w:rsid w:val="00480D66"/>
    <w:rsid w:val="00481297"/>
    <w:rsid w:val="0048142F"/>
    <w:rsid w:val="004816AA"/>
    <w:rsid w:val="00481875"/>
    <w:rsid w:val="0048187B"/>
    <w:rsid w:val="00482177"/>
    <w:rsid w:val="00482662"/>
    <w:rsid w:val="00482673"/>
    <w:rsid w:val="00482AAC"/>
    <w:rsid w:val="00482EA7"/>
    <w:rsid w:val="00483472"/>
    <w:rsid w:val="00483C7C"/>
    <w:rsid w:val="00483D18"/>
    <w:rsid w:val="00483DA6"/>
    <w:rsid w:val="00483ED8"/>
    <w:rsid w:val="0048425B"/>
    <w:rsid w:val="0048467E"/>
    <w:rsid w:val="004849A8"/>
    <w:rsid w:val="00485348"/>
    <w:rsid w:val="00485374"/>
    <w:rsid w:val="00485CF6"/>
    <w:rsid w:val="004864BC"/>
    <w:rsid w:val="004871F0"/>
    <w:rsid w:val="00487278"/>
    <w:rsid w:val="004873E3"/>
    <w:rsid w:val="004876B1"/>
    <w:rsid w:val="00487D2E"/>
    <w:rsid w:val="00490462"/>
    <w:rsid w:val="0049070F"/>
    <w:rsid w:val="004907EF"/>
    <w:rsid w:val="004909AF"/>
    <w:rsid w:val="00490FAA"/>
    <w:rsid w:val="004911BF"/>
    <w:rsid w:val="00491994"/>
    <w:rsid w:val="00491C88"/>
    <w:rsid w:val="00491DA8"/>
    <w:rsid w:val="00491E7F"/>
    <w:rsid w:val="0049226D"/>
    <w:rsid w:val="00492659"/>
    <w:rsid w:val="0049294B"/>
    <w:rsid w:val="00492A65"/>
    <w:rsid w:val="004931CA"/>
    <w:rsid w:val="00493D69"/>
    <w:rsid w:val="004943D3"/>
    <w:rsid w:val="0049471E"/>
    <w:rsid w:val="00494B81"/>
    <w:rsid w:val="0049507A"/>
    <w:rsid w:val="004951D9"/>
    <w:rsid w:val="0049561E"/>
    <w:rsid w:val="004962BD"/>
    <w:rsid w:val="004964F6"/>
    <w:rsid w:val="004965C0"/>
    <w:rsid w:val="004965C7"/>
    <w:rsid w:val="0049696A"/>
    <w:rsid w:val="00496C2A"/>
    <w:rsid w:val="00496E2E"/>
    <w:rsid w:val="00496FDB"/>
    <w:rsid w:val="0049755B"/>
    <w:rsid w:val="004979B4"/>
    <w:rsid w:val="00497B9F"/>
    <w:rsid w:val="004A09DB"/>
    <w:rsid w:val="004A0C3C"/>
    <w:rsid w:val="004A15D1"/>
    <w:rsid w:val="004A1608"/>
    <w:rsid w:val="004A20C9"/>
    <w:rsid w:val="004A3882"/>
    <w:rsid w:val="004A39E5"/>
    <w:rsid w:val="004A3AAD"/>
    <w:rsid w:val="004A4572"/>
    <w:rsid w:val="004A4992"/>
    <w:rsid w:val="004A4B29"/>
    <w:rsid w:val="004A4C69"/>
    <w:rsid w:val="004A4FF0"/>
    <w:rsid w:val="004A59E0"/>
    <w:rsid w:val="004A5BFA"/>
    <w:rsid w:val="004A65E2"/>
    <w:rsid w:val="004A6A11"/>
    <w:rsid w:val="004A6ABD"/>
    <w:rsid w:val="004A701D"/>
    <w:rsid w:val="004A71E9"/>
    <w:rsid w:val="004A766A"/>
    <w:rsid w:val="004A77F2"/>
    <w:rsid w:val="004A79E3"/>
    <w:rsid w:val="004A7B27"/>
    <w:rsid w:val="004B02F3"/>
    <w:rsid w:val="004B06FB"/>
    <w:rsid w:val="004B088E"/>
    <w:rsid w:val="004B0987"/>
    <w:rsid w:val="004B107D"/>
    <w:rsid w:val="004B1434"/>
    <w:rsid w:val="004B147D"/>
    <w:rsid w:val="004B14F9"/>
    <w:rsid w:val="004B22EF"/>
    <w:rsid w:val="004B2DA2"/>
    <w:rsid w:val="004B4188"/>
    <w:rsid w:val="004B4358"/>
    <w:rsid w:val="004B43A9"/>
    <w:rsid w:val="004B50EC"/>
    <w:rsid w:val="004B5A7A"/>
    <w:rsid w:val="004B62C7"/>
    <w:rsid w:val="004B64AD"/>
    <w:rsid w:val="004B6DAA"/>
    <w:rsid w:val="004B7D20"/>
    <w:rsid w:val="004B7D5C"/>
    <w:rsid w:val="004B7E0E"/>
    <w:rsid w:val="004B7FDA"/>
    <w:rsid w:val="004C015F"/>
    <w:rsid w:val="004C0A8F"/>
    <w:rsid w:val="004C0FA8"/>
    <w:rsid w:val="004C0FC1"/>
    <w:rsid w:val="004C15AB"/>
    <w:rsid w:val="004C1CA6"/>
    <w:rsid w:val="004C2716"/>
    <w:rsid w:val="004C2A7D"/>
    <w:rsid w:val="004C2B82"/>
    <w:rsid w:val="004C3186"/>
    <w:rsid w:val="004C407D"/>
    <w:rsid w:val="004C45FF"/>
    <w:rsid w:val="004C464D"/>
    <w:rsid w:val="004C4823"/>
    <w:rsid w:val="004C4D24"/>
    <w:rsid w:val="004C50ED"/>
    <w:rsid w:val="004C535A"/>
    <w:rsid w:val="004C563D"/>
    <w:rsid w:val="004C5872"/>
    <w:rsid w:val="004C5A66"/>
    <w:rsid w:val="004C5FA8"/>
    <w:rsid w:val="004C6072"/>
    <w:rsid w:val="004C6A23"/>
    <w:rsid w:val="004C6B77"/>
    <w:rsid w:val="004C6F59"/>
    <w:rsid w:val="004C7174"/>
    <w:rsid w:val="004C7352"/>
    <w:rsid w:val="004C73EE"/>
    <w:rsid w:val="004C7744"/>
    <w:rsid w:val="004C78CC"/>
    <w:rsid w:val="004C7C9D"/>
    <w:rsid w:val="004C7E02"/>
    <w:rsid w:val="004D00BF"/>
    <w:rsid w:val="004D0318"/>
    <w:rsid w:val="004D041E"/>
    <w:rsid w:val="004D0894"/>
    <w:rsid w:val="004D11CF"/>
    <w:rsid w:val="004D123E"/>
    <w:rsid w:val="004D1373"/>
    <w:rsid w:val="004D1796"/>
    <w:rsid w:val="004D17F4"/>
    <w:rsid w:val="004D26C2"/>
    <w:rsid w:val="004D27D5"/>
    <w:rsid w:val="004D2DFA"/>
    <w:rsid w:val="004D342C"/>
    <w:rsid w:val="004D34AD"/>
    <w:rsid w:val="004D353B"/>
    <w:rsid w:val="004D3A53"/>
    <w:rsid w:val="004D409B"/>
    <w:rsid w:val="004D4110"/>
    <w:rsid w:val="004D4C87"/>
    <w:rsid w:val="004D5996"/>
    <w:rsid w:val="004D5A6A"/>
    <w:rsid w:val="004D5A82"/>
    <w:rsid w:val="004D5CCE"/>
    <w:rsid w:val="004D5E68"/>
    <w:rsid w:val="004D6209"/>
    <w:rsid w:val="004D6420"/>
    <w:rsid w:val="004D66F8"/>
    <w:rsid w:val="004D6F4E"/>
    <w:rsid w:val="004D6F4F"/>
    <w:rsid w:val="004D7221"/>
    <w:rsid w:val="004D7310"/>
    <w:rsid w:val="004D7433"/>
    <w:rsid w:val="004D7517"/>
    <w:rsid w:val="004D76BA"/>
    <w:rsid w:val="004D76BE"/>
    <w:rsid w:val="004D79C2"/>
    <w:rsid w:val="004D7DC2"/>
    <w:rsid w:val="004E012B"/>
    <w:rsid w:val="004E0807"/>
    <w:rsid w:val="004E089F"/>
    <w:rsid w:val="004E0FA7"/>
    <w:rsid w:val="004E18CD"/>
    <w:rsid w:val="004E196B"/>
    <w:rsid w:val="004E2168"/>
    <w:rsid w:val="004E26F4"/>
    <w:rsid w:val="004E29AF"/>
    <w:rsid w:val="004E385B"/>
    <w:rsid w:val="004E39F9"/>
    <w:rsid w:val="004E3EF8"/>
    <w:rsid w:val="004E4130"/>
    <w:rsid w:val="004E4268"/>
    <w:rsid w:val="004E42CC"/>
    <w:rsid w:val="004E458D"/>
    <w:rsid w:val="004E490C"/>
    <w:rsid w:val="004E4B8D"/>
    <w:rsid w:val="004E51A8"/>
    <w:rsid w:val="004E5283"/>
    <w:rsid w:val="004E56FF"/>
    <w:rsid w:val="004E5AFE"/>
    <w:rsid w:val="004E60EE"/>
    <w:rsid w:val="004E63BD"/>
    <w:rsid w:val="004E66B3"/>
    <w:rsid w:val="004E69E6"/>
    <w:rsid w:val="004E6BA8"/>
    <w:rsid w:val="004E6BD2"/>
    <w:rsid w:val="004E7236"/>
    <w:rsid w:val="004E7DDA"/>
    <w:rsid w:val="004F0012"/>
    <w:rsid w:val="004F0102"/>
    <w:rsid w:val="004F01BD"/>
    <w:rsid w:val="004F042F"/>
    <w:rsid w:val="004F07E5"/>
    <w:rsid w:val="004F085D"/>
    <w:rsid w:val="004F0A7A"/>
    <w:rsid w:val="004F1E88"/>
    <w:rsid w:val="004F1ECA"/>
    <w:rsid w:val="004F2249"/>
    <w:rsid w:val="004F2945"/>
    <w:rsid w:val="004F2A64"/>
    <w:rsid w:val="004F2A7F"/>
    <w:rsid w:val="004F2B2C"/>
    <w:rsid w:val="004F2BE5"/>
    <w:rsid w:val="004F2FB1"/>
    <w:rsid w:val="004F2FF1"/>
    <w:rsid w:val="004F3219"/>
    <w:rsid w:val="004F32EF"/>
    <w:rsid w:val="004F3489"/>
    <w:rsid w:val="004F3863"/>
    <w:rsid w:val="004F423D"/>
    <w:rsid w:val="004F442E"/>
    <w:rsid w:val="004F4554"/>
    <w:rsid w:val="004F48BE"/>
    <w:rsid w:val="004F4920"/>
    <w:rsid w:val="004F5187"/>
    <w:rsid w:val="004F57B0"/>
    <w:rsid w:val="004F57B5"/>
    <w:rsid w:val="004F5D9B"/>
    <w:rsid w:val="004F5FDC"/>
    <w:rsid w:val="004F615B"/>
    <w:rsid w:val="004F6617"/>
    <w:rsid w:val="004F6CCD"/>
    <w:rsid w:val="004F6E11"/>
    <w:rsid w:val="004F6E1D"/>
    <w:rsid w:val="004F72D2"/>
    <w:rsid w:val="004F7D36"/>
    <w:rsid w:val="0050059C"/>
    <w:rsid w:val="00500D72"/>
    <w:rsid w:val="0050156F"/>
    <w:rsid w:val="00502D8F"/>
    <w:rsid w:val="00502E52"/>
    <w:rsid w:val="005037DF"/>
    <w:rsid w:val="00503C56"/>
    <w:rsid w:val="00503C61"/>
    <w:rsid w:val="005045C4"/>
    <w:rsid w:val="005047DE"/>
    <w:rsid w:val="00505078"/>
    <w:rsid w:val="00505085"/>
    <w:rsid w:val="005054F7"/>
    <w:rsid w:val="0050561B"/>
    <w:rsid w:val="005057B9"/>
    <w:rsid w:val="00505F4F"/>
    <w:rsid w:val="00505FA0"/>
    <w:rsid w:val="0050628F"/>
    <w:rsid w:val="005062BD"/>
    <w:rsid w:val="005063D5"/>
    <w:rsid w:val="005068A2"/>
    <w:rsid w:val="00507243"/>
    <w:rsid w:val="0050748B"/>
    <w:rsid w:val="00510019"/>
    <w:rsid w:val="00510033"/>
    <w:rsid w:val="00510264"/>
    <w:rsid w:val="005105F7"/>
    <w:rsid w:val="00510E35"/>
    <w:rsid w:val="00511DCB"/>
    <w:rsid w:val="00512337"/>
    <w:rsid w:val="005123AD"/>
    <w:rsid w:val="00512419"/>
    <w:rsid w:val="005128A0"/>
    <w:rsid w:val="005129DA"/>
    <w:rsid w:val="00512AFC"/>
    <w:rsid w:val="005134E0"/>
    <w:rsid w:val="00513B3D"/>
    <w:rsid w:val="0051407F"/>
    <w:rsid w:val="005142C8"/>
    <w:rsid w:val="005142EB"/>
    <w:rsid w:val="005148EB"/>
    <w:rsid w:val="0051503B"/>
    <w:rsid w:val="005150D8"/>
    <w:rsid w:val="00515312"/>
    <w:rsid w:val="00515701"/>
    <w:rsid w:val="00515790"/>
    <w:rsid w:val="00515A13"/>
    <w:rsid w:val="005162AC"/>
    <w:rsid w:val="00516991"/>
    <w:rsid w:val="00516D5D"/>
    <w:rsid w:val="00517111"/>
    <w:rsid w:val="00517B9B"/>
    <w:rsid w:val="00517C08"/>
    <w:rsid w:val="00517DD0"/>
    <w:rsid w:val="00520781"/>
    <w:rsid w:val="00520C21"/>
    <w:rsid w:val="0052122A"/>
    <w:rsid w:val="00521496"/>
    <w:rsid w:val="00521729"/>
    <w:rsid w:val="005219BC"/>
    <w:rsid w:val="00521AFA"/>
    <w:rsid w:val="0052205B"/>
    <w:rsid w:val="005221D9"/>
    <w:rsid w:val="0052272B"/>
    <w:rsid w:val="00522AD0"/>
    <w:rsid w:val="00522D99"/>
    <w:rsid w:val="00522F01"/>
    <w:rsid w:val="0052314A"/>
    <w:rsid w:val="00523BD5"/>
    <w:rsid w:val="00524160"/>
    <w:rsid w:val="00524350"/>
    <w:rsid w:val="00524442"/>
    <w:rsid w:val="00524708"/>
    <w:rsid w:val="005248B0"/>
    <w:rsid w:val="005248DE"/>
    <w:rsid w:val="00524BB2"/>
    <w:rsid w:val="00524F56"/>
    <w:rsid w:val="005250FF"/>
    <w:rsid w:val="00525620"/>
    <w:rsid w:val="00525AAC"/>
    <w:rsid w:val="00525C3B"/>
    <w:rsid w:val="00526BA1"/>
    <w:rsid w:val="00526CC1"/>
    <w:rsid w:val="00527260"/>
    <w:rsid w:val="00527679"/>
    <w:rsid w:val="00527759"/>
    <w:rsid w:val="00527BD3"/>
    <w:rsid w:val="00527C23"/>
    <w:rsid w:val="00527D6E"/>
    <w:rsid w:val="00530BCD"/>
    <w:rsid w:val="00530F7D"/>
    <w:rsid w:val="00531686"/>
    <w:rsid w:val="00531EB1"/>
    <w:rsid w:val="005320BC"/>
    <w:rsid w:val="0053282F"/>
    <w:rsid w:val="00532AAA"/>
    <w:rsid w:val="00532BAD"/>
    <w:rsid w:val="00532D15"/>
    <w:rsid w:val="0053383F"/>
    <w:rsid w:val="00533935"/>
    <w:rsid w:val="00533AF2"/>
    <w:rsid w:val="00533E95"/>
    <w:rsid w:val="00534447"/>
    <w:rsid w:val="00534492"/>
    <w:rsid w:val="005344FA"/>
    <w:rsid w:val="00534627"/>
    <w:rsid w:val="00534990"/>
    <w:rsid w:val="005349F8"/>
    <w:rsid w:val="005351B2"/>
    <w:rsid w:val="0053591C"/>
    <w:rsid w:val="00535CC4"/>
    <w:rsid w:val="0053653C"/>
    <w:rsid w:val="00536555"/>
    <w:rsid w:val="0053695E"/>
    <w:rsid w:val="0053741F"/>
    <w:rsid w:val="0053777C"/>
    <w:rsid w:val="0053798D"/>
    <w:rsid w:val="00537FC4"/>
    <w:rsid w:val="00540A74"/>
    <w:rsid w:val="00540B4E"/>
    <w:rsid w:val="00540DA2"/>
    <w:rsid w:val="00540F7E"/>
    <w:rsid w:val="0054180E"/>
    <w:rsid w:val="0054181A"/>
    <w:rsid w:val="00541AD4"/>
    <w:rsid w:val="00541E32"/>
    <w:rsid w:val="00541F08"/>
    <w:rsid w:val="00542079"/>
    <w:rsid w:val="005427EB"/>
    <w:rsid w:val="00542936"/>
    <w:rsid w:val="00542BF4"/>
    <w:rsid w:val="00542C92"/>
    <w:rsid w:val="00542D81"/>
    <w:rsid w:val="005431DA"/>
    <w:rsid w:val="005433AF"/>
    <w:rsid w:val="00543D89"/>
    <w:rsid w:val="00544BA8"/>
    <w:rsid w:val="00544D4E"/>
    <w:rsid w:val="00545B70"/>
    <w:rsid w:val="0054645E"/>
    <w:rsid w:val="00546681"/>
    <w:rsid w:val="005468BC"/>
    <w:rsid w:val="00546A72"/>
    <w:rsid w:val="00546BEE"/>
    <w:rsid w:val="00547913"/>
    <w:rsid w:val="00547AAF"/>
    <w:rsid w:val="00547AD6"/>
    <w:rsid w:val="00547D16"/>
    <w:rsid w:val="005502CE"/>
    <w:rsid w:val="005505C4"/>
    <w:rsid w:val="005510E8"/>
    <w:rsid w:val="00551109"/>
    <w:rsid w:val="00551154"/>
    <w:rsid w:val="00551C12"/>
    <w:rsid w:val="005525FF"/>
    <w:rsid w:val="00552CF8"/>
    <w:rsid w:val="00552E1C"/>
    <w:rsid w:val="0055371A"/>
    <w:rsid w:val="00553B56"/>
    <w:rsid w:val="00553B58"/>
    <w:rsid w:val="00553FB8"/>
    <w:rsid w:val="005541C1"/>
    <w:rsid w:val="00554208"/>
    <w:rsid w:val="0055441F"/>
    <w:rsid w:val="005549A3"/>
    <w:rsid w:val="005549A6"/>
    <w:rsid w:val="00554B28"/>
    <w:rsid w:val="00554D8A"/>
    <w:rsid w:val="00555503"/>
    <w:rsid w:val="0055554A"/>
    <w:rsid w:val="0055555B"/>
    <w:rsid w:val="005558B3"/>
    <w:rsid w:val="00555BDA"/>
    <w:rsid w:val="00555D8D"/>
    <w:rsid w:val="00556B0A"/>
    <w:rsid w:val="005570BF"/>
    <w:rsid w:val="00557256"/>
    <w:rsid w:val="005572EC"/>
    <w:rsid w:val="00557890"/>
    <w:rsid w:val="00557A2D"/>
    <w:rsid w:val="00557EF0"/>
    <w:rsid w:val="00560552"/>
    <w:rsid w:val="00560578"/>
    <w:rsid w:val="0056064C"/>
    <w:rsid w:val="005612E0"/>
    <w:rsid w:val="005618B7"/>
    <w:rsid w:val="00561948"/>
    <w:rsid w:val="00561DCC"/>
    <w:rsid w:val="00562212"/>
    <w:rsid w:val="0056259E"/>
    <w:rsid w:val="005628E9"/>
    <w:rsid w:val="0056292E"/>
    <w:rsid w:val="00562C79"/>
    <w:rsid w:val="00563231"/>
    <w:rsid w:val="0056350F"/>
    <w:rsid w:val="005644CF"/>
    <w:rsid w:val="00564737"/>
    <w:rsid w:val="00564C4E"/>
    <w:rsid w:val="005657FE"/>
    <w:rsid w:val="00565804"/>
    <w:rsid w:val="0056610D"/>
    <w:rsid w:val="00566183"/>
    <w:rsid w:val="005662B8"/>
    <w:rsid w:val="005669CA"/>
    <w:rsid w:val="00566C9C"/>
    <w:rsid w:val="00566D70"/>
    <w:rsid w:val="00567AF3"/>
    <w:rsid w:val="005700AE"/>
    <w:rsid w:val="00570DAA"/>
    <w:rsid w:val="00570F61"/>
    <w:rsid w:val="00571AD3"/>
    <w:rsid w:val="00571AF7"/>
    <w:rsid w:val="00571CC2"/>
    <w:rsid w:val="005720F6"/>
    <w:rsid w:val="00572278"/>
    <w:rsid w:val="0057227F"/>
    <w:rsid w:val="0057292E"/>
    <w:rsid w:val="005729A8"/>
    <w:rsid w:val="0057350D"/>
    <w:rsid w:val="00573A3C"/>
    <w:rsid w:val="00573B19"/>
    <w:rsid w:val="00573C3E"/>
    <w:rsid w:val="00573CEA"/>
    <w:rsid w:val="00574473"/>
    <w:rsid w:val="005752C8"/>
    <w:rsid w:val="005757CA"/>
    <w:rsid w:val="0057650A"/>
    <w:rsid w:val="005765E4"/>
    <w:rsid w:val="0057672A"/>
    <w:rsid w:val="00576731"/>
    <w:rsid w:val="00576993"/>
    <w:rsid w:val="005769B4"/>
    <w:rsid w:val="00576A05"/>
    <w:rsid w:val="00577055"/>
    <w:rsid w:val="005770F3"/>
    <w:rsid w:val="0057720F"/>
    <w:rsid w:val="00577528"/>
    <w:rsid w:val="00577898"/>
    <w:rsid w:val="00577A96"/>
    <w:rsid w:val="00581008"/>
    <w:rsid w:val="005817C4"/>
    <w:rsid w:val="00581FA7"/>
    <w:rsid w:val="00582124"/>
    <w:rsid w:val="005829C4"/>
    <w:rsid w:val="00582BCA"/>
    <w:rsid w:val="00582BFE"/>
    <w:rsid w:val="00582DE2"/>
    <w:rsid w:val="005836CE"/>
    <w:rsid w:val="005836D4"/>
    <w:rsid w:val="00583899"/>
    <w:rsid w:val="0058389E"/>
    <w:rsid w:val="005839B1"/>
    <w:rsid w:val="005839B7"/>
    <w:rsid w:val="00583D1B"/>
    <w:rsid w:val="005842A4"/>
    <w:rsid w:val="005843A0"/>
    <w:rsid w:val="005848C1"/>
    <w:rsid w:val="00585E47"/>
    <w:rsid w:val="005860BE"/>
    <w:rsid w:val="0058622B"/>
    <w:rsid w:val="005863DC"/>
    <w:rsid w:val="005866A8"/>
    <w:rsid w:val="005901EB"/>
    <w:rsid w:val="005907BC"/>
    <w:rsid w:val="00590A0D"/>
    <w:rsid w:val="00590B18"/>
    <w:rsid w:val="00591557"/>
    <w:rsid w:val="00591A4C"/>
    <w:rsid w:val="0059245F"/>
    <w:rsid w:val="005926A6"/>
    <w:rsid w:val="0059286C"/>
    <w:rsid w:val="00592D83"/>
    <w:rsid w:val="00593617"/>
    <w:rsid w:val="0059381D"/>
    <w:rsid w:val="00593BE9"/>
    <w:rsid w:val="00593D8A"/>
    <w:rsid w:val="0059414F"/>
    <w:rsid w:val="00594C31"/>
    <w:rsid w:val="00595132"/>
    <w:rsid w:val="00595C5C"/>
    <w:rsid w:val="00596114"/>
    <w:rsid w:val="00596224"/>
    <w:rsid w:val="00596302"/>
    <w:rsid w:val="0059644A"/>
    <w:rsid w:val="00596C09"/>
    <w:rsid w:val="00596E32"/>
    <w:rsid w:val="0059786D"/>
    <w:rsid w:val="005A06DE"/>
    <w:rsid w:val="005A07C5"/>
    <w:rsid w:val="005A08E3"/>
    <w:rsid w:val="005A0AFE"/>
    <w:rsid w:val="005A0C15"/>
    <w:rsid w:val="005A0C8C"/>
    <w:rsid w:val="005A12C7"/>
    <w:rsid w:val="005A18FA"/>
    <w:rsid w:val="005A1AB1"/>
    <w:rsid w:val="005A1CB0"/>
    <w:rsid w:val="005A1F23"/>
    <w:rsid w:val="005A2571"/>
    <w:rsid w:val="005A2825"/>
    <w:rsid w:val="005A28D1"/>
    <w:rsid w:val="005A2960"/>
    <w:rsid w:val="005A2AF4"/>
    <w:rsid w:val="005A3275"/>
    <w:rsid w:val="005A3327"/>
    <w:rsid w:val="005A36A7"/>
    <w:rsid w:val="005A37E1"/>
    <w:rsid w:val="005A3846"/>
    <w:rsid w:val="005A4094"/>
    <w:rsid w:val="005A40E8"/>
    <w:rsid w:val="005A43DA"/>
    <w:rsid w:val="005A4408"/>
    <w:rsid w:val="005A5417"/>
    <w:rsid w:val="005A58B2"/>
    <w:rsid w:val="005A6042"/>
    <w:rsid w:val="005A6142"/>
    <w:rsid w:val="005A62FA"/>
    <w:rsid w:val="005A7007"/>
    <w:rsid w:val="005A7232"/>
    <w:rsid w:val="005B012A"/>
    <w:rsid w:val="005B0B39"/>
    <w:rsid w:val="005B0CB8"/>
    <w:rsid w:val="005B0D74"/>
    <w:rsid w:val="005B0FC8"/>
    <w:rsid w:val="005B1443"/>
    <w:rsid w:val="005B379C"/>
    <w:rsid w:val="005B3809"/>
    <w:rsid w:val="005B3E15"/>
    <w:rsid w:val="005B463E"/>
    <w:rsid w:val="005B49DB"/>
    <w:rsid w:val="005B4BB1"/>
    <w:rsid w:val="005B50CB"/>
    <w:rsid w:val="005B535A"/>
    <w:rsid w:val="005B57B2"/>
    <w:rsid w:val="005B5C67"/>
    <w:rsid w:val="005B6AEC"/>
    <w:rsid w:val="005B6D05"/>
    <w:rsid w:val="005B709F"/>
    <w:rsid w:val="005B7C71"/>
    <w:rsid w:val="005B7FCF"/>
    <w:rsid w:val="005C08AD"/>
    <w:rsid w:val="005C0B25"/>
    <w:rsid w:val="005C112B"/>
    <w:rsid w:val="005C1A89"/>
    <w:rsid w:val="005C350B"/>
    <w:rsid w:val="005C3816"/>
    <w:rsid w:val="005C39F5"/>
    <w:rsid w:val="005C3EFA"/>
    <w:rsid w:val="005C401B"/>
    <w:rsid w:val="005C43A0"/>
    <w:rsid w:val="005C441C"/>
    <w:rsid w:val="005C53C0"/>
    <w:rsid w:val="005C54C1"/>
    <w:rsid w:val="005C5A0E"/>
    <w:rsid w:val="005C5B7F"/>
    <w:rsid w:val="005C5C68"/>
    <w:rsid w:val="005C5D4E"/>
    <w:rsid w:val="005C60F7"/>
    <w:rsid w:val="005C62A8"/>
    <w:rsid w:val="005C6605"/>
    <w:rsid w:val="005C6696"/>
    <w:rsid w:val="005C67C6"/>
    <w:rsid w:val="005C6A39"/>
    <w:rsid w:val="005C72E4"/>
    <w:rsid w:val="005C73E8"/>
    <w:rsid w:val="005D0058"/>
    <w:rsid w:val="005D033E"/>
    <w:rsid w:val="005D090A"/>
    <w:rsid w:val="005D097E"/>
    <w:rsid w:val="005D0D23"/>
    <w:rsid w:val="005D0E96"/>
    <w:rsid w:val="005D0F4D"/>
    <w:rsid w:val="005D1981"/>
    <w:rsid w:val="005D1A4C"/>
    <w:rsid w:val="005D1ACB"/>
    <w:rsid w:val="005D1BC1"/>
    <w:rsid w:val="005D2B54"/>
    <w:rsid w:val="005D2BC1"/>
    <w:rsid w:val="005D3306"/>
    <w:rsid w:val="005D35F2"/>
    <w:rsid w:val="005D3B58"/>
    <w:rsid w:val="005D3F95"/>
    <w:rsid w:val="005D5004"/>
    <w:rsid w:val="005D510C"/>
    <w:rsid w:val="005D5422"/>
    <w:rsid w:val="005D56F2"/>
    <w:rsid w:val="005D5868"/>
    <w:rsid w:val="005D58CC"/>
    <w:rsid w:val="005D5D70"/>
    <w:rsid w:val="005D5F2C"/>
    <w:rsid w:val="005D64C4"/>
    <w:rsid w:val="005D6BD2"/>
    <w:rsid w:val="005D753C"/>
    <w:rsid w:val="005D7623"/>
    <w:rsid w:val="005D781A"/>
    <w:rsid w:val="005D7888"/>
    <w:rsid w:val="005D7B69"/>
    <w:rsid w:val="005E0110"/>
    <w:rsid w:val="005E03B9"/>
    <w:rsid w:val="005E0499"/>
    <w:rsid w:val="005E07EE"/>
    <w:rsid w:val="005E0EA8"/>
    <w:rsid w:val="005E0FBA"/>
    <w:rsid w:val="005E1434"/>
    <w:rsid w:val="005E1865"/>
    <w:rsid w:val="005E208D"/>
    <w:rsid w:val="005E2FDC"/>
    <w:rsid w:val="005E3401"/>
    <w:rsid w:val="005E365A"/>
    <w:rsid w:val="005E3778"/>
    <w:rsid w:val="005E49B6"/>
    <w:rsid w:val="005E60DD"/>
    <w:rsid w:val="005E6723"/>
    <w:rsid w:val="005E76AD"/>
    <w:rsid w:val="005E7772"/>
    <w:rsid w:val="005E7DEE"/>
    <w:rsid w:val="005E7E95"/>
    <w:rsid w:val="005F001E"/>
    <w:rsid w:val="005F0288"/>
    <w:rsid w:val="005F0650"/>
    <w:rsid w:val="005F0D2D"/>
    <w:rsid w:val="005F1326"/>
    <w:rsid w:val="005F162F"/>
    <w:rsid w:val="005F174E"/>
    <w:rsid w:val="005F1BBA"/>
    <w:rsid w:val="005F2144"/>
    <w:rsid w:val="005F2401"/>
    <w:rsid w:val="005F24D4"/>
    <w:rsid w:val="005F301F"/>
    <w:rsid w:val="005F4182"/>
    <w:rsid w:val="005F4FB1"/>
    <w:rsid w:val="005F5075"/>
    <w:rsid w:val="005F515B"/>
    <w:rsid w:val="005F5B2F"/>
    <w:rsid w:val="005F5E42"/>
    <w:rsid w:val="005F6673"/>
    <w:rsid w:val="005F6769"/>
    <w:rsid w:val="005F67C3"/>
    <w:rsid w:val="005F6968"/>
    <w:rsid w:val="005F6A76"/>
    <w:rsid w:val="005F6C5B"/>
    <w:rsid w:val="005F7288"/>
    <w:rsid w:val="005F76CA"/>
    <w:rsid w:val="005F7F12"/>
    <w:rsid w:val="005F7FDC"/>
    <w:rsid w:val="00600099"/>
    <w:rsid w:val="006001D7"/>
    <w:rsid w:val="0060070B"/>
    <w:rsid w:val="00600AC0"/>
    <w:rsid w:val="00600D12"/>
    <w:rsid w:val="00601725"/>
    <w:rsid w:val="00601AE5"/>
    <w:rsid w:val="00601FBA"/>
    <w:rsid w:val="0060240D"/>
    <w:rsid w:val="00602578"/>
    <w:rsid w:val="00602611"/>
    <w:rsid w:val="0060288F"/>
    <w:rsid w:val="0060364E"/>
    <w:rsid w:val="006036FC"/>
    <w:rsid w:val="006044B3"/>
    <w:rsid w:val="00604770"/>
    <w:rsid w:val="0060488F"/>
    <w:rsid w:val="00604966"/>
    <w:rsid w:val="00604CF3"/>
    <w:rsid w:val="00604E3D"/>
    <w:rsid w:val="0060509D"/>
    <w:rsid w:val="00605485"/>
    <w:rsid w:val="006057AB"/>
    <w:rsid w:val="0060585A"/>
    <w:rsid w:val="00605935"/>
    <w:rsid w:val="00606093"/>
    <w:rsid w:val="006060D7"/>
    <w:rsid w:val="006067FE"/>
    <w:rsid w:val="00606A26"/>
    <w:rsid w:val="00606BCF"/>
    <w:rsid w:val="006070E3"/>
    <w:rsid w:val="00607166"/>
    <w:rsid w:val="006078A2"/>
    <w:rsid w:val="006103D7"/>
    <w:rsid w:val="006104CA"/>
    <w:rsid w:val="0061063A"/>
    <w:rsid w:val="00610798"/>
    <w:rsid w:val="006107E6"/>
    <w:rsid w:val="00610AF1"/>
    <w:rsid w:val="00610D9C"/>
    <w:rsid w:val="006110F9"/>
    <w:rsid w:val="00611647"/>
    <w:rsid w:val="006117AF"/>
    <w:rsid w:val="0061198B"/>
    <w:rsid w:val="00611B16"/>
    <w:rsid w:val="00611E20"/>
    <w:rsid w:val="00612000"/>
    <w:rsid w:val="00612064"/>
    <w:rsid w:val="006128A3"/>
    <w:rsid w:val="006129FE"/>
    <w:rsid w:val="00612A44"/>
    <w:rsid w:val="00612D12"/>
    <w:rsid w:val="00612DC3"/>
    <w:rsid w:val="006132C6"/>
    <w:rsid w:val="00613683"/>
    <w:rsid w:val="00613731"/>
    <w:rsid w:val="00613965"/>
    <w:rsid w:val="006139D2"/>
    <w:rsid w:val="00613B72"/>
    <w:rsid w:val="00613D59"/>
    <w:rsid w:val="00613DCD"/>
    <w:rsid w:val="00613F49"/>
    <w:rsid w:val="00613FCB"/>
    <w:rsid w:val="006142A2"/>
    <w:rsid w:val="006149D9"/>
    <w:rsid w:val="006150C8"/>
    <w:rsid w:val="00615571"/>
    <w:rsid w:val="0061559B"/>
    <w:rsid w:val="00615F56"/>
    <w:rsid w:val="006160C6"/>
    <w:rsid w:val="00616ACD"/>
    <w:rsid w:val="00616B3B"/>
    <w:rsid w:val="006175A2"/>
    <w:rsid w:val="00617613"/>
    <w:rsid w:val="00617F5C"/>
    <w:rsid w:val="00620F85"/>
    <w:rsid w:val="0062138D"/>
    <w:rsid w:val="006215C6"/>
    <w:rsid w:val="00621BCB"/>
    <w:rsid w:val="00621C08"/>
    <w:rsid w:val="00621E22"/>
    <w:rsid w:val="00621EA6"/>
    <w:rsid w:val="0062210E"/>
    <w:rsid w:val="00622F5E"/>
    <w:rsid w:val="00623132"/>
    <w:rsid w:val="00623368"/>
    <w:rsid w:val="006238B3"/>
    <w:rsid w:val="00623D2D"/>
    <w:rsid w:val="0062418A"/>
    <w:rsid w:val="006249FD"/>
    <w:rsid w:val="00624EE8"/>
    <w:rsid w:val="00625223"/>
    <w:rsid w:val="00625422"/>
    <w:rsid w:val="006271CD"/>
    <w:rsid w:val="006275E3"/>
    <w:rsid w:val="0062771A"/>
    <w:rsid w:val="006277D1"/>
    <w:rsid w:val="00627DE4"/>
    <w:rsid w:val="00630478"/>
    <w:rsid w:val="006305BD"/>
    <w:rsid w:val="00630CF4"/>
    <w:rsid w:val="00630E01"/>
    <w:rsid w:val="00631068"/>
    <w:rsid w:val="006318FE"/>
    <w:rsid w:val="00631F0A"/>
    <w:rsid w:val="0063220A"/>
    <w:rsid w:val="0063292A"/>
    <w:rsid w:val="00632CA5"/>
    <w:rsid w:val="00633030"/>
    <w:rsid w:val="0063333C"/>
    <w:rsid w:val="006333F1"/>
    <w:rsid w:val="00633530"/>
    <w:rsid w:val="00633907"/>
    <w:rsid w:val="00633B68"/>
    <w:rsid w:val="00633DC9"/>
    <w:rsid w:val="0063432B"/>
    <w:rsid w:val="00634A43"/>
    <w:rsid w:val="006353E6"/>
    <w:rsid w:val="0063552F"/>
    <w:rsid w:val="0063561E"/>
    <w:rsid w:val="006356DA"/>
    <w:rsid w:val="00636273"/>
    <w:rsid w:val="00636492"/>
    <w:rsid w:val="0063657D"/>
    <w:rsid w:val="006375B8"/>
    <w:rsid w:val="00637AF3"/>
    <w:rsid w:val="00637EB6"/>
    <w:rsid w:val="00640090"/>
    <w:rsid w:val="0064009F"/>
    <w:rsid w:val="006402CA"/>
    <w:rsid w:val="006408D8"/>
    <w:rsid w:val="00640D28"/>
    <w:rsid w:val="00640E17"/>
    <w:rsid w:val="006416F8"/>
    <w:rsid w:val="00642825"/>
    <w:rsid w:val="00642896"/>
    <w:rsid w:val="00642D20"/>
    <w:rsid w:val="00642E0C"/>
    <w:rsid w:val="00642E71"/>
    <w:rsid w:val="00643929"/>
    <w:rsid w:val="006449A5"/>
    <w:rsid w:val="00645649"/>
    <w:rsid w:val="0064574E"/>
    <w:rsid w:val="006457C2"/>
    <w:rsid w:val="00645A47"/>
    <w:rsid w:val="00645C7B"/>
    <w:rsid w:val="00645C7E"/>
    <w:rsid w:val="0064639D"/>
    <w:rsid w:val="006475DC"/>
    <w:rsid w:val="00647623"/>
    <w:rsid w:val="00647642"/>
    <w:rsid w:val="00647F41"/>
    <w:rsid w:val="006504AE"/>
    <w:rsid w:val="00650696"/>
    <w:rsid w:val="0065070C"/>
    <w:rsid w:val="0065090B"/>
    <w:rsid w:val="00650A8B"/>
    <w:rsid w:val="006515C7"/>
    <w:rsid w:val="00651893"/>
    <w:rsid w:val="0065259C"/>
    <w:rsid w:val="00652D9E"/>
    <w:rsid w:val="00653042"/>
    <w:rsid w:val="00653386"/>
    <w:rsid w:val="00653CA5"/>
    <w:rsid w:val="00653F0C"/>
    <w:rsid w:val="006541DB"/>
    <w:rsid w:val="00654294"/>
    <w:rsid w:val="00655FB1"/>
    <w:rsid w:val="006562FC"/>
    <w:rsid w:val="006563FD"/>
    <w:rsid w:val="00656719"/>
    <w:rsid w:val="00656BE3"/>
    <w:rsid w:val="006573EC"/>
    <w:rsid w:val="00657525"/>
    <w:rsid w:val="00657D17"/>
    <w:rsid w:val="00657E71"/>
    <w:rsid w:val="006602CA"/>
    <w:rsid w:val="00660660"/>
    <w:rsid w:val="006614EE"/>
    <w:rsid w:val="006618E0"/>
    <w:rsid w:val="00661B86"/>
    <w:rsid w:val="00661CBB"/>
    <w:rsid w:val="0066214D"/>
    <w:rsid w:val="006622B9"/>
    <w:rsid w:val="00663561"/>
    <w:rsid w:val="006640DC"/>
    <w:rsid w:val="00664223"/>
    <w:rsid w:val="00664983"/>
    <w:rsid w:val="006651C3"/>
    <w:rsid w:val="006651E3"/>
    <w:rsid w:val="006651F0"/>
    <w:rsid w:val="006652EF"/>
    <w:rsid w:val="0066588C"/>
    <w:rsid w:val="00665940"/>
    <w:rsid w:val="00665B36"/>
    <w:rsid w:val="00665B92"/>
    <w:rsid w:val="00666123"/>
    <w:rsid w:val="006661EE"/>
    <w:rsid w:val="00666309"/>
    <w:rsid w:val="0066632B"/>
    <w:rsid w:val="006664A3"/>
    <w:rsid w:val="00667418"/>
    <w:rsid w:val="00667481"/>
    <w:rsid w:val="00667548"/>
    <w:rsid w:val="00667695"/>
    <w:rsid w:val="00667C05"/>
    <w:rsid w:val="00667C32"/>
    <w:rsid w:val="006702E4"/>
    <w:rsid w:val="00670D9A"/>
    <w:rsid w:val="00671507"/>
    <w:rsid w:val="0067159E"/>
    <w:rsid w:val="00672210"/>
    <w:rsid w:val="0067259C"/>
    <w:rsid w:val="0067263F"/>
    <w:rsid w:val="006728C4"/>
    <w:rsid w:val="00673027"/>
    <w:rsid w:val="00673032"/>
    <w:rsid w:val="0067311F"/>
    <w:rsid w:val="0067362A"/>
    <w:rsid w:val="0067378E"/>
    <w:rsid w:val="00673BD7"/>
    <w:rsid w:val="00673C28"/>
    <w:rsid w:val="006741A3"/>
    <w:rsid w:val="006742C1"/>
    <w:rsid w:val="006742D4"/>
    <w:rsid w:val="00674F79"/>
    <w:rsid w:val="00675419"/>
    <w:rsid w:val="00675429"/>
    <w:rsid w:val="00675508"/>
    <w:rsid w:val="006755A8"/>
    <w:rsid w:val="0067560A"/>
    <w:rsid w:val="00675DBC"/>
    <w:rsid w:val="00676618"/>
    <w:rsid w:val="006767AE"/>
    <w:rsid w:val="006768B4"/>
    <w:rsid w:val="006769D5"/>
    <w:rsid w:val="00676BD2"/>
    <w:rsid w:val="00677188"/>
    <w:rsid w:val="0067757E"/>
    <w:rsid w:val="006776AE"/>
    <w:rsid w:val="00677B13"/>
    <w:rsid w:val="00677CC8"/>
    <w:rsid w:val="00677DF9"/>
    <w:rsid w:val="006800CF"/>
    <w:rsid w:val="006803D2"/>
    <w:rsid w:val="0068047C"/>
    <w:rsid w:val="0068051D"/>
    <w:rsid w:val="006806B8"/>
    <w:rsid w:val="0068139E"/>
    <w:rsid w:val="00681A1F"/>
    <w:rsid w:val="00681B05"/>
    <w:rsid w:val="00681BEA"/>
    <w:rsid w:val="00682145"/>
    <w:rsid w:val="00682899"/>
    <w:rsid w:val="00683037"/>
    <w:rsid w:val="0068369C"/>
    <w:rsid w:val="00683F04"/>
    <w:rsid w:val="00684117"/>
    <w:rsid w:val="0068418F"/>
    <w:rsid w:val="006847AB"/>
    <w:rsid w:val="00684B30"/>
    <w:rsid w:val="00684D1B"/>
    <w:rsid w:val="006850F8"/>
    <w:rsid w:val="0068555F"/>
    <w:rsid w:val="0068561A"/>
    <w:rsid w:val="00686C82"/>
    <w:rsid w:val="00686F94"/>
    <w:rsid w:val="00687450"/>
    <w:rsid w:val="00687831"/>
    <w:rsid w:val="00687C61"/>
    <w:rsid w:val="006902BB"/>
    <w:rsid w:val="0069116C"/>
    <w:rsid w:val="00691174"/>
    <w:rsid w:val="00691D48"/>
    <w:rsid w:val="0069243B"/>
    <w:rsid w:val="00692AA6"/>
    <w:rsid w:val="00692EA1"/>
    <w:rsid w:val="00692F11"/>
    <w:rsid w:val="00693349"/>
    <w:rsid w:val="00693BEC"/>
    <w:rsid w:val="0069418E"/>
    <w:rsid w:val="0069459A"/>
    <w:rsid w:val="00694A4F"/>
    <w:rsid w:val="00694FC2"/>
    <w:rsid w:val="006957A5"/>
    <w:rsid w:val="00695961"/>
    <w:rsid w:val="006959DC"/>
    <w:rsid w:val="00695CB4"/>
    <w:rsid w:val="00695E44"/>
    <w:rsid w:val="00695F18"/>
    <w:rsid w:val="006966B7"/>
    <w:rsid w:val="006973F6"/>
    <w:rsid w:val="0069749D"/>
    <w:rsid w:val="00697645"/>
    <w:rsid w:val="0069772D"/>
    <w:rsid w:val="006979AF"/>
    <w:rsid w:val="00697BA8"/>
    <w:rsid w:val="00697C35"/>
    <w:rsid w:val="00697D91"/>
    <w:rsid w:val="006A028F"/>
    <w:rsid w:val="006A0378"/>
    <w:rsid w:val="006A0C48"/>
    <w:rsid w:val="006A0F38"/>
    <w:rsid w:val="006A12B7"/>
    <w:rsid w:val="006A1414"/>
    <w:rsid w:val="006A1887"/>
    <w:rsid w:val="006A1F37"/>
    <w:rsid w:val="006A240C"/>
    <w:rsid w:val="006A2A42"/>
    <w:rsid w:val="006A2DFF"/>
    <w:rsid w:val="006A3121"/>
    <w:rsid w:val="006A31B9"/>
    <w:rsid w:val="006A45D6"/>
    <w:rsid w:val="006A4681"/>
    <w:rsid w:val="006A4B45"/>
    <w:rsid w:val="006A6389"/>
    <w:rsid w:val="006A645E"/>
    <w:rsid w:val="006A6C10"/>
    <w:rsid w:val="006A6EFD"/>
    <w:rsid w:val="006A7141"/>
    <w:rsid w:val="006A720B"/>
    <w:rsid w:val="006A7509"/>
    <w:rsid w:val="006A769D"/>
    <w:rsid w:val="006A780F"/>
    <w:rsid w:val="006B05EE"/>
    <w:rsid w:val="006B080B"/>
    <w:rsid w:val="006B0D17"/>
    <w:rsid w:val="006B0D6B"/>
    <w:rsid w:val="006B13AF"/>
    <w:rsid w:val="006B1DEA"/>
    <w:rsid w:val="006B2509"/>
    <w:rsid w:val="006B33C6"/>
    <w:rsid w:val="006B4499"/>
    <w:rsid w:val="006B45CB"/>
    <w:rsid w:val="006B4CEA"/>
    <w:rsid w:val="006B50FD"/>
    <w:rsid w:val="006B5449"/>
    <w:rsid w:val="006B5599"/>
    <w:rsid w:val="006B5F43"/>
    <w:rsid w:val="006B608E"/>
    <w:rsid w:val="006B61BE"/>
    <w:rsid w:val="006B6CDE"/>
    <w:rsid w:val="006B6CED"/>
    <w:rsid w:val="006B7532"/>
    <w:rsid w:val="006B7B98"/>
    <w:rsid w:val="006B7CD7"/>
    <w:rsid w:val="006B7D7A"/>
    <w:rsid w:val="006B7D8C"/>
    <w:rsid w:val="006C03B4"/>
    <w:rsid w:val="006C049B"/>
    <w:rsid w:val="006C061F"/>
    <w:rsid w:val="006C098D"/>
    <w:rsid w:val="006C123B"/>
    <w:rsid w:val="006C1CFD"/>
    <w:rsid w:val="006C1FE8"/>
    <w:rsid w:val="006C20B2"/>
    <w:rsid w:val="006C2176"/>
    <w:rsid w:val="006C234F"/>
    <w:rsid w:val="006C2428"/>
    <w:rsid w:val="006C24AC"/>
    <w:rsid w:val="006C2BAF"/>
    <w:rsid w:val="006C2C10"/>
    <w:rsid w:val="006C32C5"/>
    <w:rsid w:val="006C33B2"/>
    <w:rsid w:val="006C3B83"/>
    <w:rsid w:val="006C3D43"/>
    <w:rsid w:val="006C493C"/>
    <w:rsid w:val="006C4CD3"/>
    <w:rsid w:val="006C4F26"/>
    <w:rsid w:val="006C55D7"/>
    <w:rsid w:val="006C57BB"/>
    <w:rsid w:val="006C6085"/>
    <w:rsid w:val="006C6177"/>
    <w:rsid w:val="006C65D0"/>
    <w:rsid w:val="006C6967"/>
    <w:rsid w:val="006C6BEA"/>
    <w:rsid w:val="006C6F72"/>
    <w:rsid w:val="006C770C"/>
    <w:rsid w:val="006C7C90"/>
    <w:rsid w:val="006D02B8"/>
    <w:rsid w:val="006D0345"/>
    <w:rsid w:val="006D0529"/>
    <w:rsid w:val="006D06C2"/>
    <w:rsid w:val="006D0902"/>
    <w:rsid w:val="006D0B95"/>
    <w:rsid w:val="006D1583"/>
    <w:rsid w:val="006D16AE"/>
    <w:rsid w:val="006D1DE5"/>
    <w:rsid w:val="006D1F85"/>
    <w:rsid w:val="006D21D8"/>
    <w:rsid w:val="006D2839"/>
    <w:rsid w:val="006D2A5F"/>
    <w:rsid w:val="006D3A70"/>
    <w:rsid w:val="006D4128"/>
    <w:rsid w:val="006D4B02"/>
    <w:rsid w:val="006D4FB8"/>
    <w:rsid w:val="006D4FC7"/>
    <w:rsid w:val="006D52E7"/>
    <w:rsid w:val="006D53C1"/>
    <w:rsid w:val="006D5A14"/>
    <w:rsid w:val="006D6C3F"/>
    <w:rsid w:val="006D6DAC"/>
    <w:rsid w:val="006D717D"/>
    <w:rsid w:val="006D76AB"/>
    <w:rsid w:val="006D76D8"/>
    <w:rsid w:val="006D7C83"/>
    <w:rsid w:val="006D7CC0"/>
    <w:rsid w:val="006D7D57"/>
    <w:rsid w:val="006E0411"/>
    <w:rsid w:val="006E0DAB"/>
    <w:rsid w:val="006E0F5B"/>
    <w:rsid w:val="006E1132"/>
    <w:rsid w:val="006E187E"/>
    <w:rsid w:val="006E1F99"/>
    <w:rsid w:val="006E2198"/>
    <w:rsid w:val="006E2623"/>
    <w:rsid w:val="006E3AE4"/>
    <w:rsid w:val="006E3E3A"/>
    <w:rsid w:val="006E4032"/>
    <w:rsid w:val="006E44AD"/>
    <w:rsid w:val="006E4760"/>
    <w:rsid w:val="006E4BA1"/>
    <w:rsid w:val="006E52BE"/>
    <w:rsid w:val="006E54E9"/>
    <w:rsid w:val="006E55EE"/>
    <w:rsid w:val="006E59B3"/>
    <w:rsid w:val="006E5B85"/>
    <w:rsid w:val="006E5E87"/>
    <w:rsid w:val="006E696C"/>
    <w:rsid w:val="006E6D3C"/>
    <w:rsid w:val="006E7014"/>
    <w:rsid w:val="006E7F0F"/>
    <w:rsid w:val="006F07CF"/>
    <w:rsid w:val="006F095B"/>
    <w:rsid w:val="006F1263"/>
    <w:rsid w:val="006F147B"/>
    <w:rsid w:val="006F230E"/>
    <w:rsid w:val="006F2BFC"/>
    <w:rsid w:val="006F341A"/>
    <w:rsid w:val="006F381B"/>
    <w:rsid w:val="006F3987"/>
    <w:rsid w:val="006F3D13"/>
    <w:rsid w:val="006F3F31"/>
    <w:rsid w:val="006F415E"/>
    <w:rsid w:val="006F45CA"/>
    <w:rsid w:val="006F499B"/>
    <w:rsid w:val="006F49A5"/>
    <w:rsid w:val="006F4A33"/>
    <w:rsid w:val="006F4BE5"/>
    <w:rsid w:val="006F4C75"/>
    <w:rsid w:val="006F4D79"/>
    <w:rsid w:val="006F4E2F"/>
    <w:rsid w:val="006F5020"/>
    <w:rsid w:val="006F514E"/>
    <w:rsid w:val="006F5155"/>
    <w:rsid w:val="006F57DF"/>
    <w:rsid w:val="006F59E8"/>
    <w:rsid w:val="006F5CD3"/>
    <w:rsid w:val="006F5D90"/>
    <w:rsid w:val="006F5E26"/>
    <w:rsid w:val="006F61DC"/>
    <w:rsid w:val="006F65CF"/>
    <w:rsid w:val="006F6815"/>
    <w:rsid w:val="006F7261"/>
    <w:rsid w:val="006F739D"/>
    <w:rsid w:val="006F74D3"/>
    <w:rsid w:val="006F7939"/>
    <w:rsid w:val="006F7C0A"/>
    <w:rsid w:val="006F7E27"/>
    <w:rsid w:val="007001EC"/>
    <w:rsid w:val="00700B11"/>
    <w:rsid w:val="00700B97"/>
    <w:rsid w:val="00700E59"/>
    <w:rsid w:val="00700E5D"/>
    <w:rsid w:val="00701B9A"/>
    <w:rsid w:val="00702C74"/>
    <w:rsid w:val="00703502"/>
    <w:rsid w:val="007035BA"/>
    <w:rsid w:val="007035FD"/>
    <w:rsid w:val="0070396B"/>
    <w:rsid w:val="00704248"/>
    <w:rsid w:val="007043CC"/>
    <w:rsid w:val="007047D9"/>
    <w:rsid w:val="00704B35"/>
    <w:rsid w:val="00704D57"/>
    <w:rsid w:val="00704F3B"/>
    <w:rsid w:val="00705086"/>
    <w:rsid w:val="0070594B"/>
    <w:rsid w:val="00705A75"/>
    <w:rsid w:val="00705B28"/>
    <w:rsid w:val="00705C52"/>
    <w:rsid w:val="00705D30"/>
    <w:rsid w:val="0070657F"/>
    <w:rsid w:val="00706623"/>
    <w:rsid w:val="0070680C"/>
    <w:rsid w:val="00706A8F"/>
    <w:rsid w:val="00706DB0"/>
    <w:rsid w:val="0070705F"/>
    <w:rsid w:val="007079E2"/>
    <w:rsid w:val="00707DC9"/>
    <w:rsid w:val="007101B4"/>
    <w:rsid w:val="00710462"/>
    <w:rsid w:val="00710C8E"/>
    <w:rsid w:val="0071168F"/>
    <w:rsid w:val="00711CC1"/>
    <w:rsid w:val="00711EF9"/>
    <w:rsid w:val="007123C5"/>
    <w:rsid w:val="00713416"/>
    <w:rsid w:val="007149D7"/>
    <w:rsid w:val="00714B54"/>
    <w:rsid w:val="00715311"/>
    <w:rsid w:val="007155B5"/>
    <w:rsid w:val="00715A5C"/>
    <w:rsid w:val="00715BE3"/>
    <w:rsid w:val="00716506"/>
    <w:rsid w:val="007165A9"/>
    <w:rsid w:val="00716649"/>
    <w:rsid w:val="00716D40"/>
    <w:rsid w:val="00716EDF"/>
    <w:rsid w:val="007171F8"/>
    <w:rsid w:val="007172E6"/>
    <w:rsid w:val="007172E8"/>
    <w:rsid w:val="0072038D"/>
    <w:rsid w:val="00720B17"/>
    <w:rsid w:val="00720D46"/>
    <w:rsid w:val="007213FB"/>
    <w:rsid w:val="00721983"/>
    <w:rsid w:val="007222CD"/>
    <w:rsid w:val="00722C40"/>
    <w:rsid w:val="00723229"/>
    <w:rsid w:val="007238FC"/>
    <w:rsid w:val="00723C41"/>
    <w:rsid w:val="00723E27"/>
    <w:rsid w:val="007240B4"/>
    <w:rsid w:val="007250FB"/>
    <w:rsid w:val="00725845"/>
    <w:rsid w:val="007258A7"/>
    <w:rsid w:val="00725C7B"/>
    <w:rsid w:val="00725D0B"/>
    <w:rsid w:val="00725F71"/>
    <w:rsid w:val="00726171"/>
    <w:rsid w:val="00726200"/>
    <w:rsid w:val="00726493"/>
    <w:rsid w:val="00726AA2"/>
    <w:rsid w:val="00726B7E"/>
    <w:rsid w:val="00726C81"/>
    <w:rsid w:val="00727B56"/>
    <w:rsid w:val="00727C25"/>
    <w:rsid w:val="00730028"/>
    <w:rsid w:val="0073004C"/>
    <w:rsid w:val="0073049C"/>
    <w:rsid w:val="00730F7A"/>
    <w:rsid w:val="00731263"/>
    <w:rsid w:val="007314CB"/>
    <w:rsid w:val="00731847"/>
    <w:rsid w:val="00731A9D"/>
    <w:rsid w:val="00731ADF"/>
    <w:rsid w:val="00731BD3"/>
    <w:rsid w:val="00732429"/>
    <w:rsid w:val="00733159"/>
    <w:rsid w:val="007332EC"/>
    <w:rsid w:val="00733878"/>
    <w:rsid w:val="00733CC7"/>
    <w:rsid w:val="00734506"/>
    <w:rsid w:val="007346A2"/>
    <w:rsid w:val="007347D9"/>
    <w:rsid w:val="0073491D"/>
    <w:rsid w:val="00734F81"/>
    <w:rsid w:val="00734FA5"/>
    <w:rsid w:val="007350A1"/>
    <w:rsid w:val="00735305"/>
    <w:rsid w:val="00735323"/>
    <w:rsid w:val="007358C2"/>
    <w:rsid w:val="007365D6"/>
    <w:rsid w:val="007369BF"/>
    <w:rsid w:val="00737333"/>
    <w:rsid w:val="0073771A"/>
    <w:rsid w:val="00737BEC"/>
    <w:rsid w:val="00737C06"/>
    <w:rsid w:val="00737DE1"/>
    <w:rsid w:val="00737E73"/>
    <w:rsid w:val="00740593"/>
    <w:rsid w:val="00740747"/>
    <w:rsid w:val="00740F26"/>
    <w:rsid w:val="00740F95"/>
    <w:rsid w:val="007413BB"/>
    <w:rsid w:val="007413E9"/>
    <w:rsid w:val="00741AE7"/>
    <w:rsid w:val="00741B97"/>
    <w:rsid w:val="00742413"/>
    <w:rsid w:val="00742647"/>
    <w:rsid w:val="00742E09"/>
    <w:rsid w:val="007435D2"/>
    <w:rsid w:val="007439F9"/>
    <w:rsid w:val="00743B01"/>
    <w:rsid w:val="0074473A"/>
    <w:rsid w:val="00744D81"/>
    <w:rsid w:val="007451ED"/>
    <w:rsid w:val="007455C1"/>
    <w:rsid w:val="007458D4"/>
    <w:rsid w:val="00745922"/>
    <w:rsid w:val="00746082"/>
    <w:rsid w:val="00746834"/>
    <w:rsid w:val="007469A3"/>
    <w:rsid w:val="007469D3"/>
    <w:rsid w:val="00746C59"/>
    <w:rsid w:val="00747291"/>
    <w:rsid w:val="00747AA1"/>
    <w:rsid w:val="00750019"/>
    <w:rsid w:val="00750CA5"/>
    <w:rsid w:val="00750CBA"/>
    <w:rsid w:val="007510BB"/>
    <w:rsid w:val="0075181D"/>
    <w:rsid w:val="00751A95"/>
    <w:rsid w:val="00752673"/>
    <w:rsid w:val="00752911"/>
    <w:rsid w:val="00752D7B"/>
    <w:rsid w:val="007531C9"/>
    <w:rsid w:val="00753998"/>
    <w:rsid w:val="007539B6"/>
    <w:rsid w:val="00753A16"/>
    <w:rsid w:val="00753ADB"/>
    <w:rsid w:val="00753E24"/>
    <w:rsid w:val="00753F22"/>
    <w:rsid w:val="00755995"/>
    <w:rsid w:val="0075634E"/>
    <w:rsid w:val="007564BA"/>
    <w:rsid w:val="007568EB"/>
    <w:rsid w:val="00756C7D"/>
    <w:rsid w:val="00756DE6"/>
    <w:rsid w:val="00757147"/>
    <w:rsid w:val="00757EDE"/>
    <w:rsid w:val="007600EE"/>
    <w:rsid w:val="00760411"/>
    <w:rsid w:val="0076083B"/>
    <w:rsid w:val="00760956"/>
    <w:rsid w:val="00760D41"/>
    <w:rsid w:val="00761111"/>
    <w:rsid w:val="00761184"/>
    <w:rsid w:val="00761373"/>
    <w:rsid w:val="00761849"/>
    <w:rsid w:val="00761943"/>
    <w:rsid w:val="0076220B"/>
    <w:rsid w:val="007622E4"/>
    <w:rsid w:val="00762501"/>
    <w:rsid w:val="007630F9"/>
    <w:rsid w:val="00763392"/>
    <w:rsid w:val="007634F7"/>
    <w:rsid w:val="00763C37"/>
    <w:rsid w:val="00764BCF"/>
    <w:rsid w:val="00764E79"/>
    <w:rsid w:val="00765CC5"/>
    <w:rsid w:val="00766633"/>
    <w:rsid w:val="00766914"/>
    <w:rsid w:val="007677CF"/>
    <w:rsid w:val="00767949"/>
    <w:rsid w:val="00767A9F"/>
    <w:rsid w:val="00767EC4"/>
    <w:rsid w:val="00767EDE"/>
    <w:rsid w:val="00767F5A"/>
    <w:rsid w:val="007700E8"/>
    <w:rsid w:val="007701C4"/>
    <w:rsid w:val="00770F23"/>
    <w:rsid w:val="007711FC"/>
    <w:rsid w:val="00771715"/>
    <w:rsid w:val="00771764"/>
    <w:rsid w:val="00771804"/>
    <w:rsid w:val="007718E0"/>
    <w:rsid w:val="00771E98"/>
    <w:rsid w:val="0077205E"/>
    <w:rsid w:val="00772167"/>
    <w:rsid w:val="00773D38"/>
    <w:rsid w:val="00774493"/>
    <w:rsid w:val="00774AE0"/>
    <w:rsid w:val="00775CFF"/>
    <w:rsid w:val="00776070"/>
    <w:rsid w:val="00776498"/>
    <w:rsid w:val="007764F5"/>
    <w:rsid w:val="007770F8"/>
    <w:rsid w:val="007775D2"/>
    <w:rsid w:val="00777AEC"/>
    <w:rsid w:val="007800E2"/>
    <w:rsid w:val="007803DA"/>
    <w:rsid w:val="00780967"/>
    <w:rsid w:val="00780AA1"/>
    <w:rsid w:val="00780AD9"/>
    <w:rsid w:val="00780D1C"/>
    <w:rsid w:val="00780E0C"/>
    <w:rsid w:val="00780FF7"/>
    <w:rsid w:val="0078101D"/>
    <w:rsid w:val="00781993"/>
    <w:rsid w:val="007819AF"/>
    <w:rsid w:val="00781C11"/>
    <w:rsid w:val="007820BF"/>
    <w:rsid w:val="00782265"/>
    <w:rsid w:val="007827B0"/>
    <w:rsid w:val="00782C25"/>
    <w:rsid w:val="00782D3D"/>
    <w:rsid w:val="00782D41"/>
    <w:rsid w:val="007830CE"/>
    <w:rsid w:val="00783352"/>
    <w:rsid w:val="00783446"/>
    <w:rsid w:val="00783570"/>
    <w:rsid w:val="00783586"/>
    <w:rsid w:val="0078374C"/>
    <w:rsid w:val="007838B2"/>
    <w:rsid w:val="00783D87"/>
    <w:rsid w:val="0078414F"/>
    <w:rsid w:val="007842C7"/>
    <w:rsid w:val="007846F8"/>
    <w:rsid w:val="00784DCA"/>
    <w:rsid w:val="007854C1"/>
    <w:rsid w:val="007854F2"/>
    <w:rsid w:val="00785A6A"/>
    <w:rsid w:val="00785B3D"/>
    <w:rsid w:val="00786183"/>
    <w:rsid w:val="00786263"/>
    <w:rsid w:val="00786290"/>
    <w:rsid w:val="00786410"/>
    <w:rsid w:val="0078675C"/>
    <w:rsid w:val="00786BE2"/>
    <w:rsid w:val="00786D92"/>
    <w:rsid w:val="00786DFD"/>
    <w:rsid w:val="00786F60"/>
    <w:rsid w:val="00786F66"/>
    <w:rsid w:val="0078729B"/>
    <w:rsid w:val="0078778E"/>
    <w:rsid w:val="007877F9"/>
    <w:rsid w:val="0078798A"/>
    <w:rsid w:val="00787D1B"/>
    <w:rsid w:val="00787E99"/>
    <w:rsid w:val="00790789"/>
    <w:rsid w:val="007908BA"/>
    <w:rsid w:val="00790966"/>
    <w:rsid w:val="00790B4B"/>
    <w:rsid w:val="00791A48"/>
    <w:rsid w:val="0079265B"/>
    <w:rsid w:val="007926A2"/>
    <w:rsid w:val="007928A7"/>
    <w:rsid w:val="00792AF6"/>
    <w:rsid w:val="007932AF"/>
    <w:rsid w:val="00793324"/>
    <w:rsid w:val="007937CB"/>
    <w:rsid w:val="00793870"/>
    <w:rsid w:val="007938C8"/>
    <w:rsid w:val="00793CC5"/>
    <w:rsid w:val="0079425C"/>
    <w:rsid w:val="0079429E"/>
    <w:rsid w:val="007948F3"/>
    <w:rsid w:val="00794C4C"/>
    <w:rsid w:val="007952BA"/>
    <w:rsid w:val="007954D7"/>
    <w:rsid w:val="007957F4"/>
    <w:rsid w:val="0079598F"/>
    <w:rsid w:val="00795C75"/>
    <w:rsid w:val="007961D4"/>
    <w:rsid w:val="0079630C"/>
    <w:rsid w:val="007965B9"/>
    <w:rsid w:val="007966DC"/>
    <w:rsid w:val="00796B58"/>
    <w:rsid w:val="0079716E"/>
    <w:rsid w:val="00797512"/>
    <w:rsid w:val="00797B62"/>
    <w:rsid w:val="007A04B2"/>
    <w:rsid w:val="007A06F5"/>
    <w:rsid w:val="007A0D33"/>
    <w:rsid w:val="007A0E2B"/>
    <w:rsid w:val="007A0F56"/>
    <w:rsid w:val="007A14B1"/>
    <w:rsid w:val="007A207B"/>
    <w:rsid w:val="007A2226"/>
    <w:rsid w:val="007A25B0"/>
    <w:rsid w:val="007A27A5"/>
    <w:rsid w:val="007A2AE2"/>
    <w:rsid w:val="007A2B19"/>
    <w:rsid w:val="007A321A"/>
    <w:rsid w:val="007A335C"/>
    <w:rsid w:val="007A3590"/>
    <w:rsid w:val="007A3ED7"/>
    <w:rsid w:val="007A4381"/>
    <w:rsid w:val="007A475D"/>
    <w:rsid w:val="007A534E"/>
    <w:rsid w:val="007A536F"/>
    <w:rsid w:val="007A5401"/>
    <w:rsid w:val="007A5543"/>
    <w:rsid w:val="007A6333"/>
    <w:rsid w:val="007A69AA"/>
    <w:rsid w:val="007A6CDE"/>
    <w:rsid w:val="007A6F4E"/>
    <w:rsid w:val="007A7362"/>
    <w:rsid w:val="007A79B7"/>
    <w:rsid w:val="007A7B9F"/>
    <w:rsid w:val="007B0635"/>
    <w:rsid w:val="007B0989"/>
    <w:rsid w:val="007B0E01"/>
    <w:rsid w:val="007B103C"/>
    <w:rsid w:val="007B1A48"/>
    <w:rsid w:val="007B1D9F"/>
    <w:rsid w:val="007B20D3"/>
    <w:rsid w:val="007B23E8"/>
    <w:rsid w:val="007B2933"/>
    <w:rsid w:val="007B29FE"/>
    <w:rsid w:val="007B2D49"/>
    <w:rsid w:val="007B2FBE"/>
    <w:rsid w:val="007B307E"/>
    <w:rsid w:val="007B30C3"/>
    <w:rsid w:val="007B32EB"/>
    <w:rsid w:val="007B34C4"/>
    <w:rsid w:val="007B39B4"/>
    <w:rsid w:val="007B3AAC"/>
    <w:rsid w:val="007B4105"/>
    <w:rsid w:val="007B411D"/>
    <w:rsid w:val="007B4127"/>
    <w:rsid w:val="007B4522"/>
    <w:rsid w:val="007B49A7"/>
    <w:rsid w:val="007B4FAD"/>
    <w:rsid w:val="007B559A"/>
    <w:rsid w:val="007B5887"/>
    <w:rsid w:val="007B5B46"/>
    <w:rsid w:val="007B5BEC"/>
    <w:rsid w:val="007B5C04"/>
    <w:rsid w:val="007B61F6"/>
    <w:rsid w:val="007B687B"/>
    <w:rsid w:val="007B7121"/>
    <w:rsid w:val="007B7636"/>
    <w:rsid w:val="007B7652"/>
    <w:rsid w:val="007B7960"/>
    <w:rsid w:val="007B7995"/>
    <w:rsid w:val="007B7BDC"/>
    <w:rsid w:val="007B7E97"/>
    <w:rsid w:val="007B7ECE"/>
    <w:rsid w:val="007C0346"/>
    <w:rsid w:val="007C09FB"/>
    <w:rsid w:val="007C0AB9"/>
    <w:rsid w:val="007C111D"/>
    <w:rsid w:val="007C127D"/>
    <w:rsid w:val="007C15FE"/>
    <w:rsid w:val="007C1F83"/>
    <w:rsid w:val="007C2269"/>
    <w:rsid w:val="007C278F"/>
    <w:rsid w:val="007C286D"/>
    <w:rsid w:val="007C294E"/>
    <w:rsid w:val="007C2A53"/>
    <w:rsid w:val="007C3486"/>
    <w:rsid w:val="007C47C6"/>
    <w:rsid w:val="007C4B3B"/>
    <w:rsid w:val="007C50D9"/>
    <w:rsid w:val="007C5672"/>
    <w:rsid w:val="007C627F"/>
    <w:rsid w:val="007C6F60"/>
    <w:rsid w:val="007C7E9A"/>
    <w:rsid w:val="007C7F8C"/>
    <w:rsid w:val="007D0A55"/>
    <w:rsid w:val="007D0D80"/>
    <w:rsid w:val="007D10A6"/>
    <w:rsid w:val="007D1875"/>
    <w:rsid w:val="007D1E9B"/>
    <w:rsid w:val="007D26E0"/>
    <w:rsid w:val="007D27F9"/>
    <w:rsid w:val="007D2B1E"/>
    <w:rsid w:val="007D3321"/>
    <w:rsid w:val="007D3693"/>
    <w:rsid w:val="007D3833"/>
    <w:rsid w:val="007D431F"/>
    <w:rsid w:val="007D4CB1"/>
    <w:rsid w:val="007D5284"/>
    <w:rsid w:val="007D5301"/>
    <w:rsid w:val="007D570A"/>
    <w:rsid w:val="007D59BD"/>
    <w:rsid w:val="007D5B9A"/>
    <w:rsid w:val="007D5D9C"/>
    <w:rsid w:val="007D5FC0"/>
    <w:rsid w:val="007D6206"/>
    <w:rsid w:val="007D6309"/>
    <w:rsid w:val="007D665B"/>
    <w:rsid w:val="007D6A57"/>
    <w:rsid w:val="007E02EB"/>
    <w:rsid w:val="007E0B3C"/>
    <w:rsid w:val="007E0C04"/>
    <w:rsid w:val="007E0C3D"/>
    <w:rsid w:val="007E2233"/>
    <w:rsid w:val="007E2280"/>
    <w:rsid w:val="007E2A22"/>
    <w:rsid w:val="007E2A41"/>
    <w:rsid w:val="007E3168"/>
    <w:rsid w:val="007E3757"/>
    <w:rsid w:val="007E3A68"/>
    <w:rsid w:val="007E40B7"/>
    <w:rsid w:val="007E42F0"/>
    <w:rsid w:val="007E4332"/>
    <w:rsid w:val="007E43F3"/>
    <w:rsid w:val="007E460D"/>
    <w:rsid w:val="007E5237"/>
    <w:rsid w:val="007E5BF8"/>
    <w:rsid w:val="007E72D4"/>
    <w:rsid w:val="007E7852"/>
    <w:rsid w:val="007E7E59"/>
    <w:rsid w:val="007E7EBE"/>
    <w:rsid w:val="007E7F63"/>
    <w:rsid w:val="007E7F70"/>
    <w:rsid w:val="007F0905"/>
    <w:rsid w:val="007F0F86"/>
    <w:rsid w:val="007F11AA"/>
    <w:rsid w:val="007F14D0"/>
    <w:rsid w:val="007F1CE2"/>
    <w:rsid w:val="007F1D55"/>
    <w:rsid w:val="007F1D81"/>
    <w:rsid w:val="007F2018"/>
    <w:rsid w:val="007F256D"/>
    <w:rsid w:val="007F299E"/>
    <w:rsid w:val="007F34B4"/>
    <w:rsid w:val="007F3830"/>
    <w:rsid w:val="007F3992"/>
    <w:rsid w:val="007F43E1"/>
    <w:rsid w:val="007F4705"/>
    <w:rsid w:val="007F4744"/>
    <w:rsid w:val="007F47C9"/>
    <w:rsid w:val="007F488A"/>
    <w:rsid w:val="007F4B91"/>
    <w:rsid w:val="007F578B"/>
    <w:rsid w:val="007F5D4A"/>
    <w:rsid w:val="007F5ED5"/>
    <w:rsid w:val="007F6030"/>
    <w:rsid w:val="007F61E8"/>
    <w:rsid w:val="007F62F3"/>
    <w:rsid w:val="007F6674"/>
    <w:rsid w:val="007F6777"/>
    <w:rsid w:val="007F69B2"/>
    <w:rsid w:val="007F6AF2"/>
    <w:rsid w:val="007F6B76"/>
    <w:rsid w:val="007F6CA2"/>
    <w:rsid w:val="007F75C5"/>
    <w:rsid w:val="007F7860"/>
    <w:rsid w:val="007F7CC2"/>
    <w:rsid w:val="008006F9"/>
    <w:rsid w:val="0080095B"/>
    <w:rsid w:val="00800BFB"/>
    <w:rsid w:val="00801256"/>
    <w:rsid w:val="00801278"/>
    <w:rsid w:val="008013FE"/>
    <w:rsid w:val="00801554"/>
    <w:rsid w:val="0080181B"/>
    <w:rsid w:val="008018D7"/>
    <w:rsid w:val="00801BFD"/>
    <w:rsid w:val="008025AD"/>
    <w:rsid w:val="00802781"/>
    <w:rsid w:val="008030BB"/>
    <w:rsid w:val="008034D9"/>
    <w:rsid w:val="00803675"/>
    <w:rsid w:val="008039C7"/>
    <w:rsid w:val="00803E4E"/>
    <w:rsid w:val="00803E6A"/>
    <w:rsid w:val="00804326"/>
    <w:rsid w:val="008043FB"/>
    <w:rsid w:val="00804C4D"/>
    <w:rsid w:val="00804F0F"/>
    <w:rsid w:val="008053DC"/>
    <w:rsid w:val="008053E0"/>
    <w:rsid w:val="00805579"/>
    <w:rsid w:val="00805B0E"/>
    <w:rsid w:val="00805DDE"/>
    <w:rsid w:val="00805E86"/>
    <w:rsid w:val="00805FC0"/>
    <w:rsid w:val="00806065"/>
    <w:rsid w:val="008065B2"/>
    <w:rsid w:val="00806A25"/>
    <w:rsid w:val="00806B88"/>
    <w:rsid w:val="00806E8E"/>
    <w:rsid w:val="00806F47"/>
    <w:rsid w:val="00807042"/>
    <w:rsid w:val="008075E3"/>
    <w:rsid w:val="00807600"/>
    <w:rsid w:val="0080762B"/>
    <w:rsid w:val="00807D59"/>
    <w:rsid w:val="0081010E"/>
    <w:rsid w:val="00810151"/>
    <w:rsid w:val="00810347"/>
    <w:rsid w:val="00810532"/>
    <w:rsid w:val="00810A53"/>
    <w:rsid w:val="00810E95"/>
    <w:rsid w:val="008114C2"/>
    <w:rsid w:val="008116C5"/>
    <w:rsid w:val="008117C5"/>
    <w:rsid w:val="0081272A"/>
    <w:rsid w:val="00812920"/>
    <w:rsid w:val="00812CC2"/>
    <w:rsid w:val="00812DF7"/>
    <w:rsid w:val="008130F9"/>
    <w:rsid w:val="00814163"/>
    <w:rsid w:val="008141B3"/>
    <w:rsid w:val="00814467"/>
    <w:rsid w:val="00814732"/>
    <w:rsid w:val="00814C20"/>
    <w:rsid w:val="00814CCD"/>
    <w:rsid w:val="00815D9F"/>
    <w:rsid w:val="008162BE"/>
    <w:rsid w:val="0081649D"/>
    <w:rsid w:val="00816542"/>
    <w:rsid w:val="00816DB9"/>
    <w:rsid w:val="00817297"/>
    <w:rsid w:val="00817718"/>
    <w:rsid w:val="00817D5C"/>
    <w:rsid w:val="00817F50"/>
    <w:rsid w:val="008202C7"/>
    <w:rsid w:val="00820BD4"/>
    <w:rsid w:val="00820C81"/>
    <w:rsid w:val="00820E4E"/>
    <w:rsid w:val="00820F4F"/>
    <w:rsid w:val="00821721"/>
    <w:rsid w:val="0082194F"/>
    <w:rsid w:val="00821CD9"/>
    <w:rsid w:val="0082245E"/>
    <w:rsid w:val="008225FC"/>
    <w:rsid w:val="00822780"/>
    <w:rsid w:val="00822F46"/>
    <w:rsid w:val="00822FD3"/>
    <w:rsid w:val="008236C7"/>
    <w:rsid w:val="00823EFF"/>
    <w:rsid w:val="00825AA7"/>
    <w:rsid w:val="008261CF"/>
    <w:rsid w:val="008262F0"/>
    <w:rsid w:val="0082647F"/>
    <w:rsid w:val="008267FC"/>
    <w:rsid w:val="008273AE"/>
    <w:rsid w:val="00827502"/>
    <w:rsid w:val="00827707"/>
    <w:rsid w:val="008279F8"/>
    <w:rsid w:val="00827EDB"/>
    <w:rsid w:val="00827EEF"/>
    <w:rsid w:val="00830051"/>
    <w:rsid w:val="008303A3"/>
    <w:rsid w:val="008305D6"/>
    <w:rsid w:val="008308FC"/>
    <w:rsid w:val="00830A9D"/>
    <w:rsid w:val="00830B3A"/>
    <w:rsid w:val="00831149"/>
    <w:rsid w:val="008318C7"/>
    <w:rsid w:val="008319F0"/>
    <w:rsid w:val="00831D25"/>
    <w:rsid w:val="00832380"/>
    <w:rsid w:val="00832435"/>
    <w:rsid w:val="008328FC"/>
    <w:rsid w:val="00832CAF"/>
    <w:rsid w:val="00832E36"/>
    <w:rsid w:val="00834267"/>
    <w:rsid w:val="00834B6A"/>
    <w:rsid w:val="00834C49"/>
    <w:rsid w:val="00834CBA"/>
    <w:rsid w:val="00834DF7"/>
    <w:rsid w:val="008351A0"/>
    <w:rsid w:val="008354C8"/>
    <w:rsid w:val="00835837"/>
    <w:rsid w:val="00835A39"/>
    <w:rsid w:val="008362B0"/>
    <w:rsid w:val="008362C7"/>
    <w:rsid w:val="00836918"/>
    <w:rsid w:val="0083725B"/>
    <w:rsid w:val="00837308"/>
    <w:rsid w:val="008375E0"/>
    <w:rsid w:val="00837906"/>
    <w:rsid w:val="00837B23"/>
    <w:rsid w:val="00837D7A"/>
    <w:rsid w:val="00840525"/>
    <w:rsid w:val="00840737"/>
    <w:rsid w:val="00840779"/>
    <w:rsid w:val="008409A0"/>
    <w:rsid w:val="00840CF2"/>
    <w:rsid w:val="00841275"/>
    <w:rsid w:val="00842A15"/>
    <w:rsid w:val="00842F50"/>
    <w:rsid w:val="00843187"/>
    <w:rsid w:val="008432F7"/>
    <w:rsid w:val="00843BA6"/>
    <w:rsid w:val="00843E99"/>
    <w:rsid w:val="0084469F"/>
    <w:rsid w:val="008446FC"/>
    <w:rsid w:val="00844980"/>
    <w:rsid w:val="008449A4"/>
    <w:rsid w:val="008450FA"/>
    <w:rsid w:val="00845249"/>
    <w:rsid w:val="00845D9A"/>
    <w:rsid w:val="00846084"/>
    <w:rsid w:val="0084697A"/>
    <w:rsid w:val="00847107"/>
    <w:rsid w:val="00847109"/>
    <w:rsid w:val="00847790"/>
    <w:rsid w:val="0084782B"/>
    <w:rsid w:val="008478C2"/>
    <w:rsid w:val="00847D9C"/>
    <w:rsid w:val="00847DA8"/>
    <w:rsid w:val="00851283"/>
    <w:rsid w:val="008512D0"/>
    <w:rsid w:val="00851339"/>
    <w:rsid w:val="008519A3"/>
    <w:rsid w:val="008519A4"/>
    <w:rsid w:val="00851AB5"/>
    <w:rsid w:val="00851C15"/>
    <w:rsid w:val="00851CD7"/>
    <w:rsid w:val="00851D2D"/>
    <w:rsid w:val="00851E83"/>
    <w:rsid w:val="00851F5C"/>
    <w:rsid w:val="00851FD4"/>
    <w:rsid w:val="00852899"/>
    <w:rsid w:val="0085292C"/>
    <w:rsid w:val="00852C9B"/>
    <w:rsid w:val="00853265"/>
    <w:rsid w:val="00853324"/>
    <w:rsid w:val="008534B4"/>
    <w:rsid w:val="008539BE"/>
    <w:rsid w:val="00853DA9"/>
    <w:rsid w:val="008541D1"/>
    <w:rsid w:val="00854515"/>
    <w:rsid w:val="00854E6A"/>
    <w:rsid w:val="008552D4"/>
    <w:rsid w:val="00855938"/>
    <w:rsid w:val="00855B12"/>
    <w:rsid w:val="00855D1C"/>
    <w:rsid w:val="00855EAB"/>
    <w:rsid w:val="00856103"/>
    <w:rsid w:val="00856F77"/>
    <w:rsid w:val="00856FC3"/>
    <w:rsid w:val="0085728E"/>
    <w:rsid w:val="00857956"/>
    <w:rsid w:val="00857E31"/>
    <w:rsid w:val="00860D21"/>
    <w:rsid w:val="00861252"/>
    <w:rsid w:val="00861814"/>
    <w:rsid w:val="00861AEC"/>
    <w:rsid w:val="00861D68"/>
    <w:rsid w:val="00861DDD"/>
    <w:rsid w:val="00861FD6"/>
    <w:rsid w:val="008621BF"/>
    <w:rsid w:val="00862B1D"/>
    <w:rsid w:val="00862FBE"/>
    <w:rsid w:val="0086371D"/>
    <w:rsid w:val="00863786"/>
    <w:rsid w:val="00863A53"/>
    <w:rsid w:val="00863A67"/>
    <w:rsid w:val="00863E09"/>
    <w:rsid w:val="00863FD6"/>
    <w:rsid w:val="00864316"/>
    <w:rsid w:val="00864A06"/>
    <w:rsid w:val="0086554D"/>
    <w:rsid w:val="00865653"/>
    <w:rsid w:val="00865A07"/>
    <w:rsid w:val="00865FC1"/>
    <w:rsid w:val="00866B87"/>
    <w:rsid w:val="00866EB9"/>
    <w:rsid w:val="00866F96"/>
    <w:rsid w:val="008671EE"/>
    <w:rsid w:val="008675D6"/>
    <w:rsid w:val="008676B6"/>
    <w:rsid w:val="00867835"/>
    <w:rsid w:val="0086785B"/>
    <w:rsid w:val="00867B1A"/>
    <w:rsid w:val="0087001D"/>
    <w:rsid w:val="008705D1"/>
    <w:rsid w:val="008708D0"/>
    <w:rsid w:val="008708D7"/>
    <w:rsid w:val="00870B0E"/>
    <w:rsid w:val="00870D7F"/>
    <w:rsid w:val="008713CB"/>
    <w:rsid w:val="00871A45"/>
    <w:rsid w:val="00871A88"/>
    <w:rsid w:val="00871DE4"/>
    <w:rsid w:val="00871E1C"/>
    <w:rsid w:val="00872313"/>
    <w:rsid w:val="00872652"/>
    <w:rsid w:val="00872773"/>
    <w:rsid w:val="00872BC4"/>
    <w:rsid w:val="008733A8"/>
    <w:rsid w:val="0087351D"/>
    <w:rsid w:val="0087356D"/>
    <w:rsid w:val="00874076"/>
    <w:rsid w:val="008741E3"/>
    <w:rsid w:val="008744A4"/>
    <w:rsid w:val="008746CE"/>
    <w:rsid w:val="00874B89"/>
    <w:rsid w:val="0087522E"/>
    <w:rsid w:val="0087562F"/>
    <w:rsid w:val="00875763"/>
    <w:rsid w:val="008758E9"/>
    <w:rsid w:val="00875A1F"/>
    <w:rsid w:val="00875B0E"/>
    <w:rsid w:val="00876372"/>
    <w:rsid w:val="00876423"/>
    <w:rsid w:val="0087659E"/>
    <w:rsid w:val="00876A90"/>
    <w:rsid w:val="00876EF1"/>
    <w:rsid w:val="00877515"/>
    <w:rsid w:val="00877545"/>
    <w:rsid w:val="0087778D"/>
    <w:rsid w:val="008778F4"/>
    <w:rsid w:val="00880141"/>
    <w:rsid w:val="00880407"/>
    <w:rsid w:val="0088089B"/>
    <w:rsid w:val="00880FE5"/>
    <w:rsid w:val="0088184B"/>
    <w:rsid w:val="00881B38"/>
    <w:rsid w:val="008822C6"/>
    <w:rsid w:val="00882899"/>
    <w:rsid w:val="00882A5E"/>
    <w:rsid w:val="00882BCB"/>
    <w:rsid w:val="00882C8F"/>
    <w:rsid w:val="008834BE"/>
    <w:rsid w:val="00883525"/>
    <w:rsid w:val="008841D8"/>
    <w:rsid w:val="00884269"/>
    <w:rsid w:val="00884320"/>
    <w:rsid w:val="00884503"/>
    <w:rsid w:val="00884E2D"/>
    <w:rsid w:val="008854E2"/>
    <w:rsid w:val="008854F5"/>
    <w:rsid w:val="008861D8"/>
    <w:rsid w:val="008863FE"/>
    <w:rsid w:val="00886461"/>
    <w:rsid w:val="00886B6F"/>
    <w:rsid w:val="00886E57"/>
    <w:rsid w:val="00887000"/>
    <w:rsid w:val="00887355"/>
    <w:rsid w:val="00887526"/>
    <w:rsid w:val="008875F2"/>
    <w:rsid w:val="0088780E"/>
    <w:rsid w:val="00887E9A"/>
    <w:rsid w:val="008902F3"/>
    <w:rsid w:val="008903C0"/>
    <w:rsid w:val="008906CE"/>
    <w:rsid w:val="00890707"/>
    <w:rsid w:val="00890969"/>
    <w:rsid w:val="008914A4"/>
    <w:rsid w:val="00891DE9"/>
    <w:rsid w:val="00891F5E"/>
    <w:rsid w:val="008921F8"/>
    <w:rsid w:val="00892526"/>
    <w:rsid w:val="00892545"/>
    <w:rsid w:val="0089313C"/>
    <w:rsid w:val="0089321E"/>
    <w:rsid w:val="008933FD"/>
    <w:rsid w:val="008936C4"/>
    <w:rsid w:val="00893902"/>
    <w:rsid w:val="00893A80"/>
    <w:rsid w:val="00893B1C"/>
    <w:rsid w:val="00893B2C"/>
    <w:rsid w:val="00894480"/>
    <w:rsid w:val="00894747"/>
    <w:rsid w:val="0089480C"/>
    <w:rsid w:val="00894DCE"/>
    <w:rsid w:val="00894FF9"/>
    <w:rsid w:val="0089506C"/>
    <w:rsid w:val="008950AD"/>
    <w:rsid w:val="00895165"/>
    <w:rsid w:val="0089528B"/>
    <w:rsid w:val="00895AB6"/>
    <w:rsid w:val="00895FC4"/>
    <w:rsid w:val="008965EA"/>
    <w:rsid w:val="00896A73"/>
    <w:rsid w:val="00896CF5"/>
    <w:rsid w:val="00896E58"/>
    <w:rsid w:val="00896F66"/>
    <w:rsid w:val="0089753E"/>
    <w:rsid w:val="008976FF"/>
    <w:rsid w:val="008979CD"/>
    <w:rsid w:val="00897C32"/>
    <w:rsid w:val="00897C72"/>
    <w:rsid w:val="008A0A57"/>
    <w:rsid w:val="008A0BAF"/>
    <w:rsid w:val="008A0D2A"/>
    <w:rsid w:val="008A15EB"/>
    <w:rsid w:val="008A1B24"/>
    <w:rsid w:val="008A1DCA"/>
    <w:rsid w:val="008A1DF6"/>
    <w:rsid w:val="008A1E22"/>
    <w:rsid w:val="008A2130"/>
    <w:rsid w:val="008A2277"/>
    <w:rsid w:val="008A2322"/>
    <w:rsid w:val="008A241E"/>
    <w:rsid w:val="008A2A23"/>
    <w:rsid w:val="008A2AC6"/>
    <w:rsid w:val="008A2B6A"/>
    <w:rsid w:val="008A30FB"/>
    <w:rsid w:val="008A3162"/>
    <w:rsid w:val="008A3481"/>
    <w:rsid w:val="008A3E85"/>
    <w:rsid w:val="008A4315"/>
    <w:rsid w:val="008A4319"/>
    <w:rsid w:val="008A4CDA"/>
    <w:rsid w:val="008A4E06"/>
    <w:rsid w:val="008A4F5D"/>
    <w:rsid w:val="008A58E4"/>
    <w:rsid w:val="008A59EE"/>
    <w:rsid w:val="008A5F08"/>
    <w:rsid w:val="008A5FBE"/>
    <w:rsid w:val="008A6623"/>
    <w:rsid w:val="008A761B"/>
    <w:rsid w:val="008A7A52"/>
    <w:rsid w:val="008A7FE1"/>
    <w:rsid w:val="008B04C8"/>
    <w:rsid w:val="008B0682"/>
    <w:rsid w:val="008B075D"/>
    <w:rsid w:val="008B09CA"/>
    <w:rsid w:val="008B0E73"/>
    <w:rsid w:val="008B17C0"/>
    <w:rsid w:val="008B18BA"/>
    <w:rsid w:val="008B1E03"/>
    <w:rsid w:val="008B1EDD"/>
    <w:rsid w:val="008B228A"/>
    <w:rsid w:val="008B2386"/>
    <w:rsid w:val="008B2517"/>
    <w:rsid w:val="008B26D4"/>
    <w:rsid w:val="008B28DD"/>
    <w:rsid w:val="008B2C09"/>
    <w:rsid w:val="008B2E8A"/>
    <w:rsid w:val="008B3226"/>
    <w:rsid w:val="008B3995"/>
    <w:rsid w:val="008B3F32"/>
    <w:rsid w:val="008B41AA"/>
    <w:rsid w:val="008B4395"/>
    <w:rsid w:val="008B5104"/>
    <w:rsid w:val="008B519E"/>
    <w:rsid w:val="008B530C"/>
    <w:rsid w:val="008B5597"/>
    <w:rsid w:val="008B5D9E"/>
    <w:rsid w:val="008B5DEE"/>
    <w:rsid w:val="008B5E2A"/>
    <w:rsid w:val="008B5E36"/>
    <w:rsid w:val="008B6210"/>
    <w:rsid w:val="008B6952"/>
    <w:rsid w:val="008B69AE"/>
    <w:rsid w:val="008B6D84"/>
    <w:rsid w:val="008B6E9D"/>
    <w:rsid w:val="008B71C0"/>
    <w:rsid w:val="008B7895"/>
    <w:rsid w:val="008B78FD"/>
    <w:rsid w:val="008B79EE"/>
    <w:rsid w:val="008B7CDB"/>
    <w:rsid w:val="008B7FE0"/>
    <w:rsid w:val="008C0AA0"/>
    <w:rsid w:val="008C0B79"/>
    <w:rsid w:val="008C10EF"/>
    <w:rsid w:val="008C143E"/>
    <w:rsid w:val="008C1561"/>
    <w:rsid w:val="008C19C1"/>
    <w:rsid w:val="008C1A63"/>
    <w:rsid w:val="008C1DE1"/>
    <w:rsid w:val="008C1DED"/>
    <w:rsid w:val="008C2209"/>
    <w:rsid w:val="008C246C"/>
    <w:rsid w:val="008C28D9"/>
    <w:rsid w:val="008C2E9A"/>
    <w:rsid w:val="008C353E"/>
    <w:rsid w:val="008C3A7A"/>
    <w:rsid w:val="008C3AF9"/>
    <w:rsid w:val="008C4523"/>
    <w:rsid w:val="008C4B57"/>
    <w:rsid w:val="008C4B72"/>
    <w:rsid w:val="008C5425"/>
    <w:rsid w:val="008C6691"/>
    <w:rsid w:val="008C69A5"/>
    <w:rsid w:val="008C69CF"/>
    <w:rsid w:val="008C6D27"/>
    <w:rsid w:val="008C7082"/>
    <w:rsid w:val="008C7638"/>
    <w:rsid w:val="008C77B0"/>
    <w:rsid w:val="008D0AE6"/>
    <w:rsid w:val="008D0B94"/>
    <w:rsid w:val="008D0CE3"/>
    <w:rsid w:val="008D0FCD"/>
    <w:rsid w:val="008D11DA"/>
    <w:rsid w:val="008D134E"/>
    <w:rsid w:val="008D1B0F"/>
    <w:rsid w:val="008D1C9C"/>
    <w:rsid w:val="008D1EFB"/>
    <w:rsid w:val="008D22FD"/>
    <w:rsid w:val="008D275A"/>
    <w:rsid w:val="008D2E7E"/>
    <w:rsid w:val="008D300C"/>
    <w:rsid w:val="008D30E0"/>
    <w:rsid w:val="008D3307"/>
    <w:rsid w:val="008D3554"/>
    <w:rsid w:val="008D38C7"/>
    <w:rsid w:val="008D39DC"/>
    <w:rsid w:val="008D4C16"/>
    <w:rsid w:val="008D4D8F"/>
    <w:rsid w:val="008D50CC"/>
    <w:rsid w:val="008D59E3"/>
    <w:rsid w:val="008D612E"/>
    <w:rsid w:val="008D63C4"/>
    <w:rsid w:val="008D6485"/>
    <w:rsid w:val="008D64BC"/>
    <w:rsid w:val="008D64D7"/>
    <w:rsid w:val="008D6B1F"/>
    <w:rsid w:val="008D7013"/>
    <w:rsid w:val="008D710D"/>
    <w:rsid w:val="008D7550"/>
    <w:rsid w:val="008D7F5D"/>
    <w:rsid w:val="008E02D9"/>
    <w:rsid w:val="008E042D"/>
    <w:rsid w:val="008E0859"/>
    <w:rsid w:val="008E0E08"/>
    <w:rsid w:val="008E0EDB"/>
    <w:rsid w:val="008E18BE"/>
    <w:rsid w:val="008E1B0E"/>
    <w:rsid w:val="008E1BA6"/>
    <w:rsid w:val="008E2351"/>
    <w:rsid w:val="008E26C6"/>
    <w:rsid w:val="008E26CD"/>
    <w:rsid w:val="008E28D8"/>
    <w:rsid w:val="008E2A76"/>
    <w:rsid w:val="008E2D31"/>
    <w:rsid w:val="008E3154"/>
    <w:rsid w:val="008E351A"/>
    <w:rsid w:val="008E3BC2"/>
    <w:rsid w:val="008E4282"/>
    <w:rsid w:val="008E4438"/>
    <w:rsid w:val="008E60E3"/>
    <w:rsid w:val="008E64E8"/>
    <w:rsid w:val="008E65A3"/>
    <w:rsid w:val="008E676D"/>
    <w:rsid w:val="008E6B0F"/>
    <w:rsid w:val="008E7257"/>
    <w:rsid w:val="008E725B"/>
    <w:rsid w:val="008E7609"/>
    <w:rsid w:val="008E76D2"/>
    <w:rsid w:val="008E78E6"/>
    <w:rsid w:val="008E7D40"/>
    <w:rsid w:val="008F0204"/>
    <w:rsid w:val="008F0259"/>
    <w:rsid w:val="008F0498"/>
    <w:rsid w:val="008F06AC"/>
    <w:rsid w:val="008F0D9A"/>
    <w:rsid w:val="008F13CA"/>
    <w:rsid w:val="008F16A0"/>
    <w:rsid w:val="008F2233"/>
    <w:rsid w:val="008F2477"/>
    <w:rsid w:val="008F2C3C"/>
    <w:rsid w:val="008F2C60"/>
    <w:rsid w:val="008F2E5E"/>
    <w:rsid w:val="008F31C1"/>
    <w:rsid w:val="008F3280"/>
    <w:rsid w:val="008F32ED"/>
    <w:rsid w:val="008F3A7A"/>
    <w:rsid w:val="008F479F"/>
    <w:rsid w:val="008F519E"/>
    <w:rsid w:val="008F5902"/>
    <w:rsid w:val="008F5CEB"/>
    <w:rsid w:val="008F60C7"/>
    <w:rsid w:val="008F61B8"/>
    <w:rsid w:val="008F6889"/>
    <w:rsid w:val="008F6E70"/>
    <w:rsid w:val="008F6F5B"/>
    <w:rsid w:val="008F7339"/>
    <w:rsid w:val="008F741B"/>
    <w:rsid w:val="008F76E1"/>
    <w:rsid w:val="008F7979"/>
    <w:rsid w:val="008F7B7D"/>
    <w:rsid w:val="0090049E"/>
    <w:rsid w:val="00900AF1"/>
    <w:rsid w:val="00900B86"/>
    <w:rsid w:val="00900E18"/>
    <w:rsid w:val="00901063"/>
    <w:rsid w:val="009010CF"/>
    <w:rsid w:val="00901A0A"/>
    <w:rsid w:val="0090229D"/>
    <w:rsid w:val="00902712"/>
    <w:rsid w:val="00902B0E"/>
    <w:rsid w:val="00902CB5"/>
    <w:rsid w:val="00903240"/>
    <w:rsid w:val="009036FA"/>
    <w:rsid w:val="00903CFB"/>
    <w:rsid w:val="00905831"/>
    <w:rsid w:val="0090644D"/>
    <w:rsid w:val="009067B2"/>
    <w:rsid w:val="00906DCC"/>
    <w:rsid w:val="00906E3A"/>
    <w:rsid w:val="00907006"/>
    <w:rsid w:val="00907134"/>
    <w:rsid w:val="00907531"/>
    <w:rsid w:val="00907D87"/>
    <w:rsid w:val="00910456"/>
    <w:rsid w:val="00910645"/>
    <w:rsid w:val="009109C9"/>
    <w:rsid w:val="00910A50"/>
    <w:rsid w:val="00910E6B"/>
    <w:rsid w:val="009115B6"/>
    <w:rsid w:val="00911C1C"/>
    <w:rsid w:val="00911E5C"/>
    <w:rsid w:val="00911EB1"/>
    <w:rsid w:val="00912335"/>
    <w:rsid w:val="00912C2A"/>
    <w:rsid w:val="00912DFE"/>
    <w:rsid w:val="00912EF5"/>
    <w:rsid w:val="00912F2B"/>
    <w:rsid w:val="0091301D"/>
    <w:rsid w:val="00913949"/>
    <w:rsid w:val="00914130"/>
    <w:rsid w:val="009141B7"/>
    <w:rsid w:val="0091422F"/>
    <w:rsid w:val="00914F5F"/>
    <w:rsid w:val="009151E4"/>
    <w:rsid w:val="009155AF"/>
    <w:rsid w:val="00915605"/>
    <w:rsid w:val="00915C43"/>
    <w:rsid w:val="00915F43"/>
    <w:rsid w:val="00916936"/>
    <w:rsid w:val="00916D5B"/>
    <w:rsid w:val="00916DD9"/>
    <w:rsid w:val="00917666"/>
    <w:rsid w:val="00917759"/>
    <w:rsid w:val="009178F3"/>
    <w:rsid w:val="00917990"/>
    <w:rsid w:val="00917B61"/>
    <w:rsid w:val="00917F0C"/>
    <w:rsid w:val="009204B1"/>
    <w:rsid w:val="00920545"/>
    <w:rsid w:val="009205C0"/>
    <w:rsid w:val="0092066D"/>
    <w:rsid w:val="00920861"/>
    <w:rsid w:val="00920E7B"/>
    <w:rsid w:val="0092143A"/>
    <w:rsid w:val="00921C0F"/>
    <w:rsid w:val="009222B6"/>
    <w:rsid w:val="00923446"/>
    <w:rsid w:val="0092370B"/>
    <w:rsid w:val="0092429F"/>
    <w:rsid w:val="00924685"/>
    <w:rsid w:val="009247EF"/>
    <w:rsid w:val="00924BA1"/>
    <w:rsid w:val="00924E38"/>
    <w:rsid w:val="00925092"/>
    <w:rsid w:val="009253FC"/>
    <w:rsid w:val="00925D2E"/>
    <w:rsid w:val="009260C4"/>
    <w:rsid w:val="009267E3"/>
    <w:rsid w:val="00926914"/>
    <w:rsid w:val="00926F69"/>
    <w:rsid w:val="00927726"/>
    <w:rsid w:val="00927D1C"/>
    <w:rsid w:val="00930024"/>
    <w:rsid w:val="0093065E"/>
    <w:rsid w:val="0093092B"/>
    <w:rsid w:val="00931059"/>
    <w:rsid w:val="00931943"/>
    <w:rsid w:val="009319E0"/>
    <w:rsid w:val="00931FC8"/>
    <w:rsid w:val="009322FD"/>
    <w:rsid w:val="009323AA"/>
    <w:rsid w:val="009326A1"/>
    <w:rsid w:val="00932D22"/>
    <w:rsid w:val="00932E99"/>
    <w:rsid w:val="00933509"/>
    <w:rsid w:val="00933C2D"/>
    <w:rsid w:val="00934146"/>
    <w:rsid w:val="00934447"/>
    <w:rsid w:val="0093482D"/>
    <w:rsid w:val="00935128"/>
    <w:rsid w:val="00935356"/>
    <w:rsid w:val="00935DDE"/>
    <w:rsid w:val="00936112"/>
    <w:rsid w:val="0093638C"/>
    <w:rsid w:val="00936BCF"/>
    <w:rsid w:val="00936C85"/>
    <w:rsid w:val="00936D8A"/>
    <w:rsid w:val="0093758D"/>
    <w:rsid w:val="009377EE"/>
    <w:rsid w:val="00937BA1"/>
    <w:rsid w:val="00940568"/>
    <w:rsid w:val="00940945"/>
    <w:rsid w:val="00940D70"/>
    <w:rsid w:val="00940F20"/>
    <w:rsid w:val="00941165"/>
    <w:rsid w:val="009412E2"/>
    <w:rsid w:val="00941461"/>
    <w:rsid w:val="00941BCF"/>
    <w:rsid w:val="0094227C"/>
    <w:rsid w:val="009426E4"/>
    <w:rsid w:val="00942739"/>
    <w:rsid w:val="009430A6"/>
    <w:rsid w:val="00943368"/>
    <w:rsid w:val="0094363B"/>
    <w:rsid w:val="00943D6C"/>
    <w:rsid w:val="00943DFF"/>
    <w:rsid w:val="00944330"/>
    <w:rsid w:val="00944F6C"/>
    <w:rsid w:val="00944FEF"/>
    <w:rsid w:val="009452A7"/>
    <w:rsid w:val="0094589F"/>
    <w:rsid w:val="009458CF"/>
    <w:rsid w:val="00945911"/>
    <w:rsid w:val="0094594B"/>
    <w:rsid w:val="0094598A"/>
    <w:rsid w:val="00945DF8"/>
    <w:rsid w:val="0094629D"/>
    <w:rsid w:val="00946B77"/>
    <w:rsid w:val="0094714F"/>
    <w:rsid w:val="00947411"/>
    <w:rsid w:val="009474DB"/>
    <w:rsid w:val="0094783C"/>
    <w:rsid w:val="00947A30"/>
    <w:rsid w:val="00947E39"/>
    <w:rsid w:val="009507D7"/>
    <w:rsid w:val="00951050"/>
    <w:rsid w:val="009516B9"/>
    <w:rsid w:val="00951F91"/>
    <w:rsid w:val="00952547"/>
    <w:rsid w:val="0095259F"/>
    <w:rsid w:val="009534AD"/>
    <w:rsid w:val="00953990"/>
    <w:rsid w:val="00953C0D"/>
    <w:rsid w:val="00953EE3"/>
    <w:rsid w:val="0095406B"/>
    <w:rsid w:val="00955149"/>
    <w:rsid w:val="00955883"/>
    <w:rsid w:val="00955B7E"/>
    <w:rsid w:val="009560C3"/>
    <w:rsid w:val="00956166"/>
    <w:rsid w:val="00956196"/>
    <w:rsid w:val="009569BF"/>
    <w:rsid w:val="00956BDB"/>
    <w:rsid w:val="00956BFB"/>
    <w:rsid w:val="0095717F"/>
    <w:rsid w:val="009572C2"/>
    <w:rsid w:val="009575D8"/>
    <w:rsid w:val="00957BEB"/>
    <w:rsid w:val="00957D55"/>
    <w:rsid w:val="00960151"/>
    <w:rsid w:val="009603E9"/>
    <w:rsid w:val="00960481"/>
    <w:rsid w:val="00960655"/>
    <w:rsid w:val="009608D2"/>
    <w:rsid w:val="00960BB4"/>
    <w:rsid w:val="00960EEB"/>
    <w:rsid w:val="009611DB"/>
    <w:rsid w:val="0096123A"/>
    <w:rsid w:val="0096192C"/>
    <w:rsid w:val="00961969"/>
    <w:rsid w:val="0096198D"/>
    <w:rsid w:val="00961AFE"/>
    <w:rsid w:val="00961DD0"/>
    <w:rsid w:val="009621DC"/>
    <w:rsid w:val="0096362B"/>
    <w:rsid w:val="0096382F"/>
    <w:rsid w:val="00963849"/>
    <w:rsid w:val="009647D9"/>
    <w:rsid w:val="00964AD7"/>
    <w:rsid w:val="00964EE0"/>
    <w:rsid w:val="0096511B"/>
    <w:rsid w:val="009651FF"/>
    <w:rsid w:val="0096551C"/>
    <w:rsid w:val="00965606"/>
    <w:rsid w:val="009656D8"/>
    <w:rsid w:val="00965899"/>
    <w:rsid w:val="00966552"/>
    <w:rsid w:val="00966A93"/>
    <w:rsid w:val="00967963"/>
    <w:rsid w:val="00967E5F"/>
    <w:rsid w:val="00970158"/>
    <w:rsid w:val="009705A5"/>
    <w:rsid w:val="009707F0"/>
    <w:rsid w:val="00970923"/>
    <w:rsid w:val="00970B01"/>
    <w:rsid w:val="00970EF3"/>
    <w:rsid w:val="009719FD"/>
    <w:rsid w:val="009721A5"/>
    <w:rsid w:val="00972454"/>
    <w:rsid w:val="00972620"/>
    <w:rsid w:val="00972696"/>
    <w:rsid w:val="00972939"/>
    <w:rsid w:val="00972B32"/>
    <w:rsid w:val="00972B5C"/>
    <w:rsid w:val="00972C38"/>
    <w:rsid w:val="009730A4"/>
    <w:rsid w:val="009731A0"/>
    <w:rsid w:val="00973446"/>
    <w:rsid w:val="009735F2"/>
    <w:rsid w:val="00973657"/>
    <w:rsid w:val="00973E28"/>
    <w:rsid w:val="009741B7"/>
    <w:rsid w:val="00974550"/>
    <w:rsid w:val="009746A7"/>
    <w:rsid w:val="00974767"/>
    <w:rsid w:val="009749FA"/>
    <w:rsid w:val="00974E47"/>
    <w:rsid w:val="00975095"/>
    <w:rsid w:val="00975539"/>
    <w:rsid w:val="00976462"/>
    <w:rsid w:val="009767CE"/>
    <w:rsid w:val="00976924"/>
    <w:rsid w:val="00976A74"/>
    <w:rsid w:val="00976C59"/>
    <w:rsid w:val="0097709F"/>
    <w:rsid w:val="009770E8"/>
    <w:rsid w:val="00977822"/>
    <w:rsid w:val="0097792E"/>
    <w:rsid w:val="00977B1F"/>
    <w:rsid w:val="009803A1"/>
    <w:rsid w:val="0098055C"/>
    <w:rsid w:val="00980ACD"/>
    <w:rsid w:val="00980E13"/>
    <w:rsid w:val="009811B6"/>
    <w:rsid w:val="009814ED"/>
    <w:rsid w:val="00981605"/>
    <w:rsid w:val="0098179A"/>
    <w:rsid w:val="00981990"/>
    <w:rsid w:val="00982378"/>
    <w:rsid w:val="009823A2"/>
    <w:rsid w:val="0098241B"/>
    <w:rsid w:val="00982527"/>
    <w:rsid w:val="00982E8D"/>
    <w:rsid w:val="00983E97"/>
    <w:rsid w:val="009840D6"/>
    <w:rsid w:val="00984136"/>
    <w:rsid w:val="009842EB"/>
    <w:rsid w:val="00984817"/>
    <w:rsid w:val="00984AD5"/>
    <w:rsid w:val="0098522B"/>
    <w:rsid w:val="00985476"/>
    <w:rsid w:val="00985A70"/>
    <w:rsid w:val="00985CAE"/>
    <w:rsid w:val="00985FFC"/>
    <w:rsid w:val="0098600B"/>
    <w:rsid w:val="00986324"/>
    <w:rsid w:val="0098654C"/>
    <w:rsid w:val="00986553"/>
    <w:rsid w:val="00986A5C"/>
    <w:rsid w:val="00986F2B"/>
    <w:rsid w:val="00987012"/>
    <w:rsid w:val="009871E1"/>
    <w:rsid w:val="00987405"/>
    <w:rsid w:val="00987425"/>
    <w:rsid w:val="009874FD"/>
    <w:rsid w:val="0098774F"/>
    <w:rsid w:val="009877E9"/>
    <w:rsid w:val="00987F91"/>
    <w:rsid w:val="009906E3"/>
    <w:rsid w:val="00990C05"/>
    <w:rsid w:val="00991299"/>
    <w:rsid w:val="009919C5"/>
    <w:rsid w:val="00991C21"/>
    <w:rsid w:val="00991DDE"/>
    <w:rsid w:val="00991FDA"/>
    <w:rsid w:val="009929CB"/>
    <w:rsid w:val="00992C8F"/>
    <w:rsid w:val="00992F9B"/>
    <w:rsid w:val="00993AC7"/>
    <w:rsid w:val="00993AE5"/>
    <w:rsid w:val="00993CB1"/>
    <w:rsid w:val="00993ED6"/>
    <w:rsid w:val="0099454E"/>
    <w:rsid w:val="009945C1"/>
    <w:rsid w:val="00994607"/>
    <w:rsid w:val="009949CE"/>
    <w:rsid w:val="00994AF6"/>
    <w:rsid w:val="00995703"/>
    <w:rsid w:val="00995924"/>
    <w:rsid w:val="00996096"/>
    <w:rsid w:val="009962E4"/>
    <w:rsid w:val="0099689C"/>
    <w:rsid w:val="00996BA3"/>
    <w:rsid w:val="00996F21"/>
    <w:rsid w:val="00997976"/>
    <w:rsid w:val="009A020D"/>
    <w:rsid w:val="009A032E"/>
    <w:rsid w:val="009A0482"/>
    <w:rsid w:val="009A04C5"/>
    <w:rsid w:val="009A133D"/>
    <w:rsid w:val="009A1AD8"/>
    <w:rsid w:val="009A1DD9"/>
    <w:rsid w:val="009A1EF8"/>
    <w:rsid w:val="009A24D7"/>
    <w:rsid w:val="009A2D73"/>
    <w:rsid w:val="009A352F"/>
    <w:rsid w:val="009A3C77"/>
    <w:rsid w:val="009A4017"/>
    <w:rsid w:val="009A4216"/>
    <w:rsid w:val="009A4B48"/>
    <w:rsid w:val="009A5465"/>
    <w:rsid w:val="009A6630"/>
    <w:rsid w:val="009A66F4"/>
    <w:rsid w:val="009A6B8E"/>
    <w:rsid w:val="009A71A3"/>
    <w:rsid w:val="009A743B"/>
    <w:rsid w:val="009A74EF"/>
    <w:rsid w:val="009A76F4"/>
    <w:rsid w:val="009A7B9F"/>
    <w:rsid w:val="009B012B"/>
    <w:rsid w:val="009B03EC"/>
    <w:rsid w:val="009B0513"/>
    <w:rsid w:val="009B08BE"/>
    <w:rsid w:val="009B0FA5"/>
    <w:rsid w:val="009B141E"/>
    <w:rsid w:val="009B1991"/>
    <w:rsid w:val="009B1CBF"/>
    <w:rsid w:val="009B1FE9"/>
    <w:rsid w:val="009B21E0"/>
    <w:rsid w:val="009B229A"/>
    <w:rsid w:val="009B2521"/>
    <w:rsid w:val="009B261F"/>
    <w:rsid w:val="009B3612"/>
    <w:rsid w:val="009B38DE"/>
    <w:rsid w:val="009B3DB8"/>
    <w:rsid w:val="009B3DD0"/>
    <w:rsid w:val="009B3E01"/>
    <w:rsid w:val="009B447F"/>
    <w:rsid w:val="009B45A1"/>
    <w:rsid w:val="009B4CAD"/>
    <w:rsid w:val="009B4DB1"/>
    <w:rsid w:val="009B512F"/>
    <w:rsid w:val="009B51B7"/>
    <w:rsid w:val="009B5ABA"/>
    <w:rsid w:val="009B5C25"/>
    <w:rsid w:val="009B6D63"/>
    <w:rsid w:val="009B6E5D"/>
    <w:rsid w:val="009B7907"/>
    <w:rsid w:val="009B7974"/>
    <w:rsid w:val="009B7E90"/>
    <w:rsid w:val="009B7F27"/>
    <w:rsid w:val="009C09ED"/>
    <w:rsid w:val="009C160B"/>
    <w:rsid w:val="009C16A6"/>
    <w:rsid w:val="009C185A"/>
    <w:rsid w:val="009C19E0"/>
    <w:rsid w:val="009C1A7A"/>
    <w:rsid w:val="009C1D6A"/>
    <w:rsid w:val="009C20F9"/>
    <w:rsid w:val="009C2648"/>
    <w:rsid w:val="009C265B"/>
    <w:rsid w:val="009C26F1"/>
    <w:rsid w:val="009C2830"/>
    <w:rsid w:val="009C28D9"/>
    <w:rsid w:val="009C340E"/>
    <w:rsid w:val="009C3B8C"/>
    <w:rsid w:val="009C3BB9"/>
    <w:rsid w:val="009C421E"/>
    <w:rsid w:val="009C4590"/>
    <w:rsid w:val="009C470A"/>
    <w:rsid w:val="009C47C2"/>
    <w:rsid w:val="009C4970"/>
    <w:rsid w:val="009C4C13"/>
    <w:rsid w:val="009C4C96"/>
    <w:rsid w:val="009C4CA5"/>
    <w:rsid w:val="009C4E11"/>
    <w:rsid w:val="009C5469"/>
    <w:rsid w:val="009C5492"/>
    <w:rsid w:val="009C54A6"/>
    <w:rsid w:val="009C5529"/>
    <w:rsid w:val="009C5D2D"/>
    <w:rsid w:val="009C6154"/>
    <w:rsid w:val="009C6523"/>
    <w:rsid w:val="009C6D87"/>
    <w:rsid w:val="009C73FA"/>
    <w:rsid w:val="009C7466"/>
    <w:rsid w:val="009C756F"/>
    <w:rsid w:val="009D027E"/>
    <w:rsid w:val="009D032B"/>
    <w:rsid w:val="009D0B15"/>
    <w:rsid w:val="009D0D17"/>
    <w:rsid w:val="009D12D0"/>
    <w:rsid w:val="009D1459"/>
    <w:rsid w:val="009D172F"/>
    <w:rsid w:val="009D1AAE"/>
    <w:rsid w:val="009D2257"/>
    <w:rsid w:val="009D22BE"/>
    <w:rsid w:val="009D270B"/>
    <w:rsid w:val="009D3069"/>
    <w:rsid w:val="009D3405"/>
    <w:rsid w:val="009D39C3"/>
    <w:rsid w:val="009D3D0A"/>
    <w:rsid w:val="009D49AB"/>
    <w:rsid w:val="009D4FF3"/>
    <w:rsid w:val="009D5278"/>
    <w:rsid w:val="009D5551"/>
    <w:rsid w:val="009D588F"/>
    <w:rsid w:val="009D5C8B"/>
    <w:rsid w:val="009D6139"/>
    <w:rsid w:val="009D67CA"/>
    <w:rsid w:val="009D7312"/>
    <w:rsid w:val="009D74BB"/>
    <w:rsid w:val="009D760B"/>
    <w:rsid w:val="009D7924"/>
    <w:rsid w:val="009D7C77"/>
    <w:rsid w:val="009D7F8C"/>
    <w:rsid w:val="009E00FA"/>
    <w:rsid w:val="009E06DC"/>
    <w:rsid w:val="009E09C0"/>
    <w:rsid w:val="009E0AD9"/>
    <w:rsid w:val="009E12D6"/>
    <w:rsid w:val="009E1446"/>
    <w:rsid w:val="009E1448"/>
    <w:rsid w:val="009E156C"/>
    <w:rsid w:val="009E15E3"/>
    <w:rsid w:val="009E1797"/>
    <w:rsid w:val="009E1948"/>
    <w:rsid w:val="009E1C5C"/>
    <w:rsid w:val="009E2410"/>
    <w:rsid w:val="009E274C"/>
    <w:rsid w:val="009E311C"/>
    <w:rsid w:val="009E3E8C"/>
    <w:rsid w:val="009E4397"/>
    <w:rsid w:val="009E4AA8"/>
    <w:rsid w:val="009E4CA7"/>
    <w:rsid w:val="009E4F19"/>
    <w:rsid w:val="009E50FD"/>
    <w:rsid w:val="009E5109"/>
    <w:rsid w:val="009E5254"/>
    <w:rsid w:val="009E5321"/>
    <w:rsid w:val="009E5592"/>
    <w:rsid w:val="009E640E"/>
    <w:rsid w:val="009E6795"/>
    <w:rsid w:val="009E6CA9"/>
    <w:rsid w:val="009E6F8F"/>
    <w:rsid w:val="009E7032"/>
    <w:rsid w:val="009E70EA"/>
    <w:rsid w:val="009E725D"/>
    <w:rsid w:val="009E74AE"/>
    <w:rsid w:val="009E798A"/>
    <w:rsid w:val="009E7A11"/>
    <w:rsid w:val="009E7D6D"/>
    <w:rsid w:val="009F0234"/>
    <w:rsid w:val="009F0A62"/>
    <w:rsid w:val="009F0DFB"/>
    <w:rsid w:val="009F15F2"/>
    <w:rsid w:val="009F19BE"/>
    <w:rsid w:val="009F2E67"/>
    <w:rsid w:val="009F35CA"/>
    <w:rsid w:val="009F38FE"/>
    <w:rsid w:val="009F3ED4"/>
    <w:rsid w:val="009F41EA"/>
    <w:rsid w:val="009F41EC"/>
    <w:rsid w:val="009F4676"/>
    <w:rsid w:val="009F51E4"/>
    <w:rsid w:val="009F5288"/>
    <w:rsid w:val="009F54F2"/>
    <w:rsid w:val="009F5590"/>
    <w:rsid w:val="009F55C2"/>
    <w:rsid w:val="009F595D"/>
    <w:rsid w:val="009F5B0D"/>
    <w:rsid w:val="009F62D0"/>
    <w:rsid w:val="009F63A3"/>
    <w:rsid w:val="009F64CF"/>
    <w:rsid w:val="009F6701"/>
    <w:rsid w:val="009F68E7"/>
    <w:rsid w:val="009F6C4E"/>
    <w:rsid w:val="009F6EE5"/>
    <w:rsid w:val="009F703A"/>
    <w:rsid w:val="009F7408"/>
    <w:rsid w:val="009F77E5"/>
    <w:rsid w:val="009F7813"/>
    <w:rsid w:val="009F796E"/>
    <w:rsid w:val="009F7FFA"/>
    <w:rsid w:val="00A003A0"/>
    <w:rsid w:val="00A00848"/>
    <w:rsid w:val="00A00DAA"/>
    <w:rsid w:val="00A00EE2"/>
    <w:rsid w:val="00A0169F"/>
    <w:rsid w:val="00A01774"/>
    <w:rsid w:val="00A0200E"/>
    <w:rsid w:val="00A025F5"/>
    <w:rsid w:val="00A02D1B"/>
    <w:rsid w:val="00A02D4A"/>
    <w:rsid w:val="00A02DDE"/>
    <w:rsid w:val="00A02E36"/>
    <w:rsid w:val="00A02E73"/>
    <w:rsid w:val="00A0338E"/>
    <w:rsid w:val="00A034D9"/>
    <w:rsid w:val="00A036EF"/>
    <w:rsid w:val="00A03E1C"/>
    <w:rsid w:val="00A03FFE"/>
    <w:rsid w:val="00A047EB"/>
    <w:rsid w:val="00A048A7"/>
    <w:rsid w:val="00A04E28"/>
    <w:rsid w:val="00A058E0"/>
    <w:rsid w:val="00A05965"/>
    <w:rsid w:val="00A05986"/>
    <w:rsid w:val="00A063F0"/>
    <w:rsid w:val="00A06A9A"/>
    <w:rsid w:val="00A06B5C"/>
    <w:rsid w:val="00A06EBE"/>
    <w:rsid w:val="00A06FBB"/>
    <w:rsid w:val="00A073F3"/>
    <w:rsid w:val="00A074AF"/>
    <w:rsid w:val="00A0754B"/>
    <w:rsid w:val="00A07A3F"/>
    <w:rsid w:val="00A07ADA"/>
    <w:rsid w:val="00A07C4A"/>
    <w:rsid w:val="00A11858"/>
    <w:rsid w:val="00A118F8"/>
    <w:rsid w:val="00A11D4E"/>
    <w:rsid w:val="00A11ECA"/>
    <w:rsid w:val="00A120E9"/>
    <w:rsid w:val="00A123A8"/>
    <w:rsid w:val="00A1287E"/>
    <w:rsid w:val="00A12D92"/>
    <w:rsid w:val="00A13022"/>
    <w:rsid w:val="00A133FE"/>
    <w:rsid w:val="00A1413C"/>
    <w:rsid w:val="00A1461A"/>
    <w:rsid w:val="00A148F5"/>
    <w:rsid w:val="00A14C8A"/>
    <w:rsid w:val="00A14D84"/>
    <w:rsid w:val="00A156B4"/>
    <w:rsid w:val="00A1589D"/>
    <w:rsid w:val="00A162CF"/>
    <w:rsid w:val="00A164BF"/>
    <w:rsid w:val="00A164DB"/>
    <w:rsid w:val="00A16729"/>
    <w:rsid w:val="00A16733"/>
    <w:rsid w:val="00A1747C"/>
    <w:rsid w:val="00A17AA7"/>
    <w:rsid w:val="00A17EAF"/>
    <w:rsid w:val="00A17EE6"/>
    <w:rsid w:val="00A20217"/>
    <w:rsid w:val="00A204DB"/>
    <w:rsid w:val="00A20979"/>
    <w:rsid w:val="00A20BA0"/>
    <w:rsid w:val="00A20BF8"/>
    <w:rsid w:val="00A20DCD"/>
    <w:rsid w:val="00A211B3"/>
    <w:rsid w:val="00A21B01"/>
    <w:rsid w:val="00A21B66"/>
    <w:rsid w:val="00A21FD5"/>
    <w:rsid w:val="00A21FDA"/>
    <w:rsid w:val="00A221FF"/>
    <w:rsid w:val="00A22750"/>
    <w:rsid w:val="00A22A6C"/>
    <w:rsid w:val="00A22BC7"/>
    <w:rsid w:val="00A22C3F"/>
    <w:rsid w:val="00A22D12"/>
    <w:rsid w:val="00A2323D"/>
    <w:rsid w:val="00A23527"/>
    <w:rsid w:val="00A243F3"/>
    <w:rsid w:val="00A24BF3"/>
    <w:rsid w:val="00A24CE0"/>
    <w:rsid w:val="00A251D9"/>
    <w:rsid w:val="00A25330"/>
    <w:rsid w:val="00A25480"/>
    <w:rsid w:val="00A254A8"/>
    <w:rsid w:val="00A2554D"/>
    <w:rsid w:val="00A2563D"/>
    <w:rsid w:val="00A265AC"/>
    <w:rsid w:val="00A267FF"/>
    <w:rsid w:val="00A26843"/>
    <w:rsid w:val="00A26B0B"/>
    <w:rsid w:val="00A270F0"/>
    <w:rsid w:val="00A2741F"/>
    <w:rsid w:val="00A2760A"/>
    <w:rsid w:val="00A27BCF"/>
    <w:rsid w:val="00A27D52"/>
    <w:rsid w:val="00A30375"/>
    <w:rsid w:val="00A30A3E"/>
    <w:rsid w:val="00A30AF6"/>
    <w:rsid w:val="00A30D31"/>
    <w:rsid w:val="00A313C7"/>
    <w:rsid w:val="00A313DC"/>
    <w:rsid w:val="00A31879"/>
    <w:rsid w:val="00A3192B"/>
    <w:rsid w:val="00A31B02"/>
    <w:rsid w:val="00A31B5A"/>
    <w:rsid w:val="00A31B83"/>
    <w:rsid w:val="00A31C72"/>
    <w:rsid w:val="00A31E92"/>
    <w:rsid w:val="00A31F0E"/>
    <w:rsid w:val="00A32DB5"/>
    <w:rsid w:val="00A333FB"/>
    <w:rsid w:val="00A33733"/>
    <w:rsid w:val="00A337EF"/>
    <w:rsid w:val="00A338C7"/>
    <w:rsid w:val="00A33B02"/>
    <w:rsid w:val="00A33D23"/>
    <w:rsid w:val="00A3479C"/>
    <w:rsid w:val="00A34CA6"/>
    <w:rsid w:val="00A35372"/>
    <w:rsid w:val="00A3598E"/>
    <w:rsid w:val="00A35A19"/>
    <w:rsid w:val="00A35DD8"/>
    <w:rsid w:val="00A35EE3"/>
    <w:rsid w:val="00A363C2"/>
    <w:rsid w:val="00A36ED8"/>
    <w:rsid w:val="00A370E3"/>
    <w:rsid w:val="00A37741"/>
    <w:rsid w:val="00A37799"/>
    <w:rsid w:val="00A37CCD"/>
    <w:rsid w:val="00A37E11"/>
    <w:rsid w:val="00A402E4"/>
    <w:rsid w:val="00A40317"/>
    <w:rsid w:val="00A406F1"/>
    <w:rsid w:val="00A41299"/>
    <w:rsid w:val="00A412F0"/>
    <w:rsid w:val="00A417F5"/>
    <w:rsid w:val="00A41D0A"/>
    <w:rsid w:val="00A41F50"/>
    <w:rsid w:val="00A4310F"/>
    <w:rsid w:val="00A436F3"/>
    <w:rsid w:val="00A43847"/>
    <w:rsid w:val="00A4478A"/>
    <w:rsid w:val="00A4479B"/>
    <w:rsid w:val="00A44C89"/>
    <w:rsid w:val="00A4572F"/>
    <w:rsid w:val="00A45734"/>
    <w:rsid w:val="00A45DFA"/>
    <w:rsid w:val="00A45E70"/>
    <w:rsid w:val="00A46206"/>
    <w:rsid w:val="00A46291"/>
    <w:rsid w:val="00A4698C"/>
    <w:rsid w:val="00A46A00"/>
    <w:rsid w:val="00A470E9"/>
    <w:rsid w:val="00A47289"/>
    <w:rsid w:val="00A479A6"/>
    <w:rsid w:val="00A47DAE"/>
    <w:rsid w:val="00A47FB5"/>
    <w:rsid w:val="00A500D0"/>
    <w:rsid w:val="00A5036E"/>
    <w:rsid w:val="00A50814"/>
    <w:rsid w:val="00A50EC6"/>
    <w:rsid w:val="00A5138B"/>
    <w:rsid w:val="00A51B6A"/>
    <w:rsid w:val="00A51BCA"/>
    <w:rsid w:val="00A524EA"/>
    <w:rsid w:val="00A52985"/>
    <w:rsid w:val="00A53A59"/>
    <w:rsid w:val="00A53B49"/>
    <w:rsid w:val="00A547D9"/>
    <w:rsid w:val="00A550AD"/>
    <w:rsid w:val="00A552CA"/>
    <w:rsid w:val="00A554B4"/>
    <w:rsid w:val="00A558AC"/>
    <w:rsid w:val="00A55EA1"/>
    <w:rsid w:val="00A5623D"/>
    <w:rsid w:val="00A56E7A"/>
    <w:rsid w:val="00A570F6"/>
    <w:rsid w:val="00A571E4"/>
    <w:rsid w:val="00A57D46"/>
    <w:rsid w:val="00A60541"/>
    <w:rsid w:val="00A607FE"/>
    <w:rsid w:val="00A60E45"/>
    <w:rsid w:val="00A60E48"/>
    <w:rsid w:val="00A61658"/>
    <w:rsid w:val="00A61877"/>
    <w:rsid w:val="00A62426"/>
    <w:rsid w:val="00A62727"/>
    <w:rsid w:val="00A62986"/>
    <w:rsid w:val="00A63AA0"/>
    <w:rsid w:val="00A63AF3"/>
    <w:rsid w:val="00A63E9B"/>
    <w:rsid w:val="00A63EB1"/>
    <w:rsid w:val="00A64076"/>
    <w:rsid w:val="00A64383"/>
    <w:rsid w:val="00A64B13"/>
    <w:rsid w:val="00A64CE0"/>
    <w:rsid w:val="00A64E65"/>
    <w:rsid w:val="00A65086"/>
    <w:rsid w:val="00A6533E"/>
    <w:rsid w:val="00A654E2"/>
    <w:rsid w:val="00A65573"/>
    <w:rsid w:val="00A6563D"/>
    <w:rsid w:val="00A657C1"/>
    <w:rsid w:val="00A65AE6"/>
    <w:rsid w:val="00A65C9E"/>
    <w:rsid w:val="00A65CEC"/>
    <w:rsid w:val="00A660C7"/>
    <w:rsid w:val="00A661C2"/>
    <w:rsid w:val="00A664D1"/>
    <w:rsid w:val="00A66E25"/>
    <w:rsid w:val="00A66FF4"/>
    <w:rsid w:val="00A672A6"/>
    <w:rsid w:val="00A67892"/>
    <w:rsid w:val="00A67E2B"/>
    <w:rsid w:val="00A703AB"/>
    <w:rsid w:val="00A708E5"/>
    <w:rsid w:val="00A70AD2"/>
    <w:rsid w:val="00A70BA3"/>
    <w:rsid w:val="00A70F13"/>
    <w:rsid w:val="00A71475"/>
    <w:rsid w:val="00A71FDF"/>
    <w:rsid w:val="00A721C7"/>
    <w:rsid w:val="00A72A95"/>
    <w:rsid w:val="00A737AD"/>
    <w:rsid w:val="00A738A1"/>
    <w:rsid w:val="00A7418B"/>
    <w:rsid w:val="00A74767"/>
    <w:rsid w:val="00A76367"/>
    <w:rsid w:val="00A765FD"/>
    <w:rsid w:val="00A76A4C"/>
    <w:rsid w:val="00A76A70"/>
    <w:rsid w:val="00A76E62"/>
    <w:rsid w:val="00A76E93"/>
    <w:rsid w:val="00A76F59"/>
    <w:rsid w:val="00A7787A"/>
    <w:rsid w:val="00A7788A"/>
    <w:rsid w:val="00A778C5"/>
    <w:rsid w:val="00A77BCF"/>
    <w:rsid w:val="00A77ECB"/>
    <w:rsid w:val="00A77F60"/>
    <w:rsid w:val="00A80AD3"/>
    <w:rsid w:val="00A80DFB"/>
    <w:rsid w:val="00A80FDC"/>
    <w:rsid w:val="00A81167"/>
    <w:rsid w:val="00A814A7"/>
    <w:rsid w:val="00A815B8"/>
    <w:rsid w:val="00A815C1"/>
    <w:rsid w:val="00A8204E"/>
    <w:rsid w:val="00A82131"/>
    <w:rsid w:val="00A82A93"/>
    <w:rsid w:val="00A82E64"/>
    <w:rsid w:val="00A83E84"/>
    <w:rsid w:val="00A84224"/>
    <w:rsid w:val="00A8423D"/>
    <w:rsid w:val="00A84B84"/>
    <w:rsid w:val="00A8562C"/>
    <w:rsid w:val="00A85883"/>
    <w:rsid w:val="00A85964"/>
    <w:rsid w:val="00A85A23"/>
    <w:rsid w:val="00A85E59"/>
    <w:rsid w:val="00A86533"/>
    <w:rsid w:val="00A8657B"/>
    <w:rsid w:val="00A8687B"/>
    <w:rsid w:val="00A87537"/>
    <w:rsid w:val="00A877AB"/>
    <w:rsid w:val="00A87BD0"/>
    <w:rsid w:val="00A90605"/>
    <w:rsid w:val="00A906B8"/>
    <w:rsid w:val="00A90F81"/>
    <w:rsid w:val="00A91246"/>
    <w:rsid w:val="00A9160B"/>
    <w:rsid w:val="00A917CA"/>
    <w:rsid w:val="00A91FF9"/>
    <w:rsid w:val="00A92212"/>
    <w:rsid w:val="00A92772"/>
    <w:rsid w:val="00A92DA9"/>
    <w:rsid w:val="00A92EAB"/>
    <w:rsid w:val="00A93D92"/>
    <w:rsid w:val="00A940F6"/>
    <w:rsid w:val="00A94295"/>
    <w:rsid w:val="00A94531"/>
    <w:rsid w:val="00A9523B"/>
    <w:rsid w:val="00A9541F"/>
    <w:rsid w:val="00A957A2"/>
    <w:rsid w:val="00A95BBA"/>
    <w:rsid w:val="00A95DAE"/>
    <w:rsid w:val="00A971BC"/>
    <w:rsid w:val="00A977C3"/>
    <w:rsid w:val="00A97CA0"/>
    <w:rsid w:val="00A97DC0"/>
    <w:rsid w:val="00A97E5A"/>
    <w:rsid w:val="00A97F0D"/>
    <w:rsid w:val="00A97F55"/>
    <w:rsid w:val="00AA0460"/>
    <w:rsid w:val="00AA0A53"/>
    <w:rsid w:val="00AA112C"/>
    <w:rsid w:val="00AA168D"/>
    <w:rsid w:val="00AA1B9A"/>
    <w:rsid w:val="00AA297B"/>
    <w:rsid w:val="00AA2CFB"/>
    <w:rsid w:val="00AA3175"/>
    <w:rsid w:val="00AA3341"/>
    <w:rsid w:val="00AA41B0"/>
    <w:rsid w:val="00AA41DB"/>
    <w:rsid w:val="00AA538C"/>
    <w:rsid w:val="00AA6374"/>
    <w:rsid w:val="00AA6435"/>
    <w:rsid w:val="00AA64D1"/>
    <w:rsid w:val="00AA6A05"/>
    <w:rsid w:val="00AA6FAC"/>
    <w:rsid w:val="00AA73C7"/>
    <w:rsid w:val="00AA7612"/>
    <w:rsid w:val="00AA7C6C"/>
    <w:rsid w:val="00AB0313"/>
    <w:rsid w:val="00AB1583"/>
    <w:rsid w:val="00AB181F"/>
    <w:rsid w:val="00AB193A"/>
    <w:rsid w:val="00AB1A17"/>
    <w:rsid w:val="00AB1F14"/>
    <w:rsid w:val="00AB23E0"/>
    <w:rsid w:val="00AB2480"/>
    <w:rsid w:val="00AB2656"/>
    <w:rsid w:val="00AB2804"/>
    <w:rsid w:val="00AB2A9A"/>
    <w:rsid w:val="00AB2AC2"/>
    <w:rsid w:val="00AB2D71"/>
    <w:rsid w:val="00AB33A0"/>
    <w:rsid w:val="00AB4125"/>
    <w:rsid w:val="00AB43D4"/>
    <w:rsid w:val="00AB47FF"/>
    <w:rsid w:val="00AB4F9A"/>
    <w:rsid w:val="00AB50DA"/>
    <w:rsid w:val="00AB5153"/>
    <w:rsid w:val="00AB564E"/>
    <w:rsid w:val="00AB5F6B"/>
    <w:rsid w:val="00AB69B4"/>
    <w:rsid w:val="00AB6D89"/>
    <w:rsid w:val="00AB732C"/>
    <w:rsid w:val="00AB753F"/>
    <w:rsid w:val="00AB7942"/>
    <w:rsid w:val="00AB79D3"/>
    <w:rsid w:val="00AC0376"/>
    <w:rsid w:val="00AC0D2E"/>
    <w:rsid w:val="00AC129F"/>
    <w:rsid w:val="00AC135B"/>
    <w:rsid w:val="00AC14BA"/>
    <w:rsid w:val="00AC19E6"/>
    <w:rsid w:val="00AC25D2"/>
    <w:rsid w:val="00AC2B2D"/>
    <w:rsid w:val="00AC2F4C"/>
    <w:rsid w:val="00AC3715"/>
    <w:rsid w:val="00AC381D"/>
    <w:rsid w:val="00AC3848"/>
    <w:rsid w:val="00AC4102"/>
    <w:rsid w:val="00AC42DD"/>
    <w:rsid w:val="00AC440B"/>
    <w:rsid w:val="00AC4A98"/>
    <w:rsid w:val="00AC5119"/>
    <w:rsid w:val="00AC5265"/>
    <w:rsid w:val="00AC58B2"/>
    <w:rsid w:val="00AC5B15"/>
    <w:rsid w:val="00AC5B19"/>
    <w:rsid w:val="00AC5BF6"/>
    <w:rsid w:val="00AC6112"/>
    <w:rsid w:val="00AC6520"/>
    <w:rsid w:val="00AC663D"/>
    <w:rsid w:val="00AC6BD5"/>
    <w:rsid w:val="00AC6F98"/>
    <w:rsid w:val="00AC76A6"/>
    <w:rsid w:val="00AC7C1A"/>
    <w:rsid w:val="00AC7E66"/>
    <w:rsid w:val="00AD04D8"/>
    <w:rsid w:val="00AD0654"/>
    <w:rsid w:val="00AD0E52"/>
    <w:rsid w:val="00AD10D5"/>
    <w:rsid w:val="00AD173C"/>
    <w:rsid w:val="00AD17A6"/>
    <w:rsid w:val="00AD19E6"/>
    <w:rsid w:val="00AD1F14"/>
    <w:rsid w:val="00AD23CA"/>
    <w:rsid w:val="00AD24FA"/>
    <w:rsid w:val="00AD2705"/>
    <w:rsid w:val="00AD2998"/>
    <w:rsid w:val="00AD29D4"/>
    <w:rsid w:val="00AD2ACA"/>
    <w:rsid w:val="00AD2AF8"/>
    <w:rsid w:val="00AD2C8B"/>
    <w:rsid w:val="00AD2FD0"/>
    <w:rsid w:val="00AD30E7"/>
    <w:rsid w:val="00AD3288"/>
    <w:rsid w:val="00AD4129"/>
    <w:rsid w:val="00AD496F"/>
    <w:rsid w:val="00AD4AA0"/>
    <w:rsid w:val="00AD4F7B"/>
    <w:rsid w:val="00AD5DF1"/>
    <w:rsid w:val="00AD6707"/>
    <w:rsid w:val="00AD6AD2"/>
    <w:rsid w:val="00AD6DA8"/>
    <w:rsid w:val="00AD6E2F"/>
    <w:rsid w:val="00AD717F"/>
    <w:rsid w:val="00AE04BD"/>
    <w:rsid w:val="00AE0AAF"/>
    <w:rsid w:val="00AE0AC8"/>
    <w:rsid w:val="00AE0B04"/>
    <w:rsid w:val="00AE2249"/>
    <w:rsid w:val="00AE27D5"/>
    <w:rsid w:val="00AE29BC"/>
    <w:rsid w:val="00AE3084"/>
    <w:rsid w:val="00AE3BC7"/>
    <w:rsid w:val="00AE3F5E"/>
    <w:rsid w:val="00AE466E"/>
    <w:rsid w:val="00AE48B5"/>
    <w:rsid w:val="00AE4DB2"/>
    <w:rsid w:val="00AE4F71"/>
    <w:rsid w:val="00AE549E"/>
    <w:rsid w:val="00AE5B5F"/>
    <w:rsid w:val="00AE5F8C"/>
    <w:rsid w:val="00AE6B57"/>
    <w:rsid w:val="00AE74A9"/>
    <w:rsid w:val="00AE7732"/>
    <w:rsid w:val="00AE77C2"/>
    <w:rsid w:val="00AF0105"/>
    <w:rsid w:val="00AF0CE9"/>
    <w:rsid w:val="00AF19CB"/>
    <w:rsid w:val="00AF1CFE"/>
    <w:rsid w:val="00AF1DAD"/>
    <w:rsid w:val="00AF1DDB"/>
    <w:rsid w:val="00AF23C4"/>
    <w:rsid w:val="00AF2914"/>
    <w:rsid w:val="00AF2E24"/>
    <w:rsid w:val="00AF2FD6"/>
    <w:rsid w:val="00AF30A2"/>
    <w:rsid w:val="00AF3A28"/>
    <w:rsid w:val="00AF3A2B"/>
    <w:rsid w:val="00AF4845"/>
    <w:rsid w:val="00AF4A88"/>
    <w:rsid w:val="00AF4F84"/>
    <w:rsid w:val="00AF549D"/>
    <w:rsid w:val="00AF56AD"/>
    <w:rsid w:val="00AF5CBA"/>
    <w:rsid w:val="00AF5D4D"/>
    <w:rsid w:val="00AF5EAC"/>
    <w:rsid w:val="00AF6624"/>
    <w:rsid w:val="00AF685B"/>
    <w:rsid w:val="00AF698F"/>
    <w:rsid w:val="00AF7078"/>
    <w:rsid w:val="00AF72EA"/>
    <w:rsid w:val="00AF7CD8"/>
    <w:rsid w:val="00AF7E39"/>
    <w:rsid w:val="00B0003B"/>
    <w:rsid w:val="00B00169"/>
    <w:rsid w:val="00B00777"/>
    <w:rsid w:val="00B01DB2"/>
    <w:rsid w:val="00B0206A"/>
    <w:rsid w:val="00B0218E"/>
    <w:rsid w:val="00B02625"/>
    <w:rsid w:val="00B02876"/>
    <w:rsid w:val="00B03032"/>
    <w:rsid w:val="00B03283"/>
    <w:rsid w:val="00B032CF"/>
    <w:rsid w:val="00B0337C"/>
    <w:rsid w:val="00B03402"/>
    <w:rsid w:val="00B0358C"/>
    <w:rsid w:val="00B03BD4"/>
    <w:rsid w:val="00B03F1B"/>
    <w:rsid w:val="00B04CD9"/>
    <w:rsid w:val="00B0509A"/>
    <w:rsid w:val="00B05459"/>
    <w:rsid w:val="00B05814"/>
    <w:rsid w:val="00B059E0"/>
    <w:rsid w:val="00B060F5"/>
    <w:rsid w:val="00B06348"/>
    <w:rsid w:val="00B07960"/>
    <w:rsid w:val="00B104C5"/>
    <w:rsid w:val="00B10791"/>
    <w:rsid w:val="00B108F8"/>
    <w:rsid w:val="00B10A8D"/>
    <w:rsid w:val="00B11557"/>
    <w:rsid w:val="00B115E9"/>
    <w:rsid w:val="00B119DB"/>
    <w:rsid w:val="00B11BF1"/>
    <w:rsid w:val="00B11F1F"/>
    <w:rsid w:val="00B1282F"/>
    <w:rsid w:val="00B1332E"/>
    <w:rsid w:val="00B1361C"/>
    <w:rsid w:val="00B13BFE"/>
    <w:rsid w:val="00B13D40"/>
    <w:rsid w:val="00B13E74"/>
    <w:rsid w:val="00B140B4"/>
    <w:rsid w:val="00B1411B"/>
    <w:rsid w:val="00B141EC"/>
    <w:rsid w:val="00B14277"/>
    <w:rsid w:val="00B1455F"/>
    <w:rsid w:val="00B146B5"/>
    <w:rsid w:val="00B14CCA"/>
    <w:rsid w:val="00B14E40"/>
    <w:rsid w:val="00B15560"/>
    <w:rsid w:val="00B15760"/>
    <w:rsid w:val="00B16CE3"/>
    <w:rsid w:val="00B16E01"/>
    <w:rsid w:val="00B16F10"/>
    <w:rsid w:val="00B171A7"/>
    <w:rsid w:val="00B1795E"/>
    <w:rsid w:val="00B17997"/>
    <w:rsid w:val="00B20011"/>
    <w:rsid w:val="00B2023B"/>
    <w:rsid w:val="00B2033E"/>
    <w:rsid w:val="00B204EA"/>
    <w:rsid w:val="00B207B9"/>
    <w:rsid w:val="00B20C0C"/>
    <w:rsid w:val="00B20C57"/>
    <w:rsid w:val="00B20E06"/>
    <w:rsid w:val="00B20F12"/>
    <w:rsid w:val="00B2110C"/>
    <w:rsid w:val="00B2121A"/>
    <w:rsid w:val="00B22877"/>
    <w:rsid w:val="00B2312E"/>
    <w:rsid w:val="00B2380A"/>
    <w:rsid w:val="00B23EC9"/>
    <w:rsid w:val="00B241D3"/>
    <w:rsid w:val="00B2432D"/>
    <w:rsid w:val="00B2432E"/>
    <w:rsid w:val="00B24369"/>
    <w:rsid w:val="00B244E5"/>
    <w:rsid w:val="00B24DB4"/>
    <w:rsid w:val="00B2542C"/>
    <w:rsid w:val="00B25478"/>
    <w:rsid w:val="00B25941"/>
    <w:rsid w:val="00B25AEC"/>
    <w:rsid w:val="00B25F73"/>
    <w:rsid w:val="00B25F7E"/>
    <w:rsid w:val="00B26458"/>
    <w:rsid w:val="00B27480"/>
    <w:rsid w:val="00B278EE"/>
    <w:rsid w:val="00B27C0D"/>
    <w:rsid w:val="00B27CDC"/>
    <w:rsid w:val="00B3083E"/>
    <w:rsid w:val="00B30A16"/>
    <w:rsid w:val="00B30A82"/>
    <w:rsid w:val="00B30FF5"/>
    <w:rsid w:val="00B3163D"/>
    <w:rsid w:val="00B3166C"/>
    <w:rsid w:val="00B317D5"/>
    <w:rsid w:val="00B31C24"/>
    <w:rsid w:val="00B31F25"/>
    <w:rsid w:val="00B32261"/>
    <w:rsid w:val="00B32BE9"/>
    <w:rsid w:val="00B32BF6"/>
    <w:rsid w:val="00B32C26"/>
    <w:rsid w:val="00B32F0F"/>
    <w:rsid w:val="00B3309A"/>
    <w:rsid w:val="00B330A2"/>
    <w:rsid w:val="00B336EA"/>
    <w:rsid w:val="00B33EB9"/>
    <w:rsid w:val="00B342DB"/>
    <w:rsid w:val="00B3451D"/>
    <w:rsid w:val="00B346CD"/>
    <w:rsid w:val="00B34F9A"/>
    <w:rsid w:val="00B352D0"/>
    <w:rsid w:val="00B3578A"/>
    <w:rsid w:val="00B35A01"/>
    <w:rsid w:val="00B36363"/>
    <w:rsid w:val="00B36842"/>
    <w:rsid w:val="00B36BD9"/>
    <w:rsid w:val="00B36D1A"/>
    <w:rsid w:val="00B36E16"/>
    <w:rsid w:val="00B36EE6"/>
    <w:rsid w:val="00B3716F"/>
    <w:rsid w:val="00B37490"/>
    <w:rsid w:val="00B37ACB"/>
    <w:rsid w:val="00B37EFC"/>
    <w:rsid w:val="00B37FAB"/>
    <w:rsid w:val="00B40442"/>
    <w:rsid w:val="00B40843"/>
    <w:rsid w:val="00B40AE4"/>
    <w:rsid w:val="00B40F30"/>
    <w:rsid w:val="00B40F38"/>
    <w:rsid w:val="00B41108"/>
    <w:rsid w:val="00B41336"/>
    <w:rsid w:val="00B41B7B"/>
    <w:rsid w:val="00B41B84"/>
    <w:rsid w:val="00B420AD"/>
    <w:rsid w:val="00B428C4"/>
    <w:rsid w:val="00B42B79"/>
    <w:rsid w:val="00B434E0"/>
    <w:rsid w:val="00B4377B"/>
    <w:rsid w:val="00B43B6C"/>
    <w:rsid w:val="00B43C36"/>
    <w:rsid w:val="00B43DEB"/>
    <w:rsid w:val="00B43ECE"/>
    <w:rsid w:val="00B446F5"/>
    <w:rsid w:val="00B44CCF"/>
    <w:rsid w:val="00B45653"/>
    <w:rsid w:val="00B45BDB"/>
    <w:rsid w:val="00B45F0C"/>
    <w:rsid w:val="00B46AE3"/>
    <w:rsid w:val="00B46C3B"/>
    <w:rsid w:val="00B46FE6"/>
    <w:rsid w:val="00B47511"/>
    <w:rsid w:val="00B4766F"/>
    <w:rsid w:val="00B478BC"/>
    <w:rsid w:val="00B47D24"/>
    <w:rsid w:val="00B506D5"/>
    <w:rsid w:val="00B5081A"/>
    <w:rsid w:val="00B5095B"/>
    <w:rsid w:val="00B512C0"/>
    <w:rsid w:val="00B51375"/>
    <w:rsid w:val="00B520D8"/>
    <w:rsid w:val="00B5228D"/>
    <w:rsid w:val="00B52AB3"/>
    <w:rsid w:val="00B537EB"/>
    <w:rsid w:val="00B541BB"/>
    <w:rsid w:val="00B55035"/>
    <w:rsid w:val="00B5558B"/>
    <w:rsid w:val="00B55F85"/>
    <w:rsid w:val="00B566EF"/>
    <w:rsid w:val="00B568FC"/>
    <w:rsid w:val="00B56C0A"/>
    <w:rsid w:val="00B570BC"/>
    <w:rsid w:val="00B570D7"/>
    <w:rsid w:val="00B5711D"/>
    <w:rsid w:val="00B57162"/>
    <w:rsid w:val="00B57540"/>
    <w:rsid w:val="00B57765"/>
    <w:rsid w:val="00B577D9"/>
    <w:rsid w:val="00B577F1"/>
    <w:rsid w:val="00B57833"/>
    <w:rsid w:val="00B57D2E"/>
    <w:rsid w:val="00B6071F"/>
    <w:rsid w:val="00B611E2"/>
    <w:rsid w:val="00B614D0"/>
    <w:rsid w:val="00B61B3D"/>
    <w:rsid w:val="00B61BDF"/>
    <w:rsid w:val="00B62034"/>
    <w:rsid w:val="00B62E4B"/>
    <w:rsid w:val="00B62E4C"/>
    <w:rsid w:val="00B62F62"/>
    <w:rsid w:val="00B639BB"/>
    <w:rsid w:val="00B63C8F"/>
    <w:rsid w:val="00B6404B"/>
    <w:rsid w:val="00B64616"/>
    <w:rsid w:val="00B65729"/>
    <w:rsid w:val="00B6591E"/>
    <w:rsid w:val="00B65B37"/>
    <w:rsid w:val="00B65D57"/>
    <w:rsid w:val="00B663A8"/>
    <w:rsid w:val="00B66E65"/>
    <w:rsid w:val="00B66F0E"/>
    <w:rsid w:val="00B67245"/>
    <w:rsid w:val="00B6778A"/>
    <w:rsid w:val="00B6780E"/>
    <w:rsid w:val="00B70216"/>
    <w:rsid w:val="00B70245"/>
    <w:rsid w:val="00B70679"/>
    <w:rsid w:val="00B70942"/>
    <w:rsid w:val="00B709CF"/>
    <w:rsid w:val="00B70C2D"/>
    <w:rsid w:val="00B716E1"/>
    <w:rsid w:val="00B71B55"/>
    <w:rsid w:val="00B71D1B"/>
    <w:rsid w:val="00B71D63"/>
    <w:rsid w:val="00B72453"/>
    <w:rsid w:val="00B72522"/>
    <w:rsid w:val="00B72AD9"/>
    <w:rsid w:val="00B72CC1"/>
    <w:rsid w:val="00B72D1C"/>
    <w:rsid w:val="00B72D96"/>
    <w:rsid w:val="00B731D6"/>
    <w:rsid w:val="00B738B3"/>
    <w:rsid w:val="00B738B6"/>
    <w:rsid w:val="00B73D7D"/>
    <w:rsid w:val="00B73DD8"/>
    <w:rsid w:val="00B73F32"/>
    <w:rsid w:val="00B74BF0"/>
    <w:rsid w:val="00B7541B"/>
    <w:rsid w:val="00B7556B"/>
    <w:rsid w:val="00B75647"/>
    <w:rsid w:val="00B75AEF"/>
    <w:rsid w:val="00B75D32"/>
    <w:rsid w:val="00B75F89"/>
    <w:rsid w:val="00B7607B"/>
    <w:rsid w:val="00B7677A"/>
    <w:rsid w:val="00B76919"/>
    <w:rsid w:val="00B76A19"/>
    <w:rsid w:val="00B7715C"/>
    <w:rsid w:val="00B77402"/>
    <w:rsid w:val="00B77785"/>
    <w:rsid w:val="00B77E1A"/>
    <w:rsid w:val="00B80240"/>
    <w:rsid w:val="00B80666"/>
    <w:rsid w:val="00B807DC"/>
    <w:rsid w:val="00B8170A"/>
    <w:rsid w:val="00B81868"/>
    <w:rsid w:val="00B8234D"/>
    <w:rsid w:val="00B824F1"/>
    <w:rsid w:val="00B830A0"/>
    <w:rsid w:val="00B83357"/>
    <w:rsid w:val="00B83D5D"/>
    <w:rsid w:val="00B83E77"/>
    <w:rsid w:val="00B84170"/>
    <w:rsid w:val="00B84507"/>
    <w:rsid w:val="00B84870"/>
    <w:rsid w:val="00B850EF"/>
    <w:rsid w:val="00B8599C"/>
    <w:rsid w:val="00B85A2C"/>
    <w:rsid w:val="00B85DA1"/>
    <w:rsid w:val="00B86A4C"/>
    <w:rsid w:val="00B87242"/>
    <w:rsid w:val="00B876ED"/>
    <w:rsid w:val="00B87B23"/>
    <w:rsid w:val="00B87DC2"/>
    <w:rsid w:val="00B87E30"/>
    <w:rsid w:val="00B90373"/>
    <w:rsid w:val="00B909F0"/>
    <w:rsid w:val="00B9107E"/>
    <w:rsid w:val="00B9110F"/>
    <w:rsid w:val="00B91248"/>
    <w:rsid w:val="00B915EE"/>
    <w:rsid w:val="00B917FB"/>
    <w:rsid w:val="00B91891"/>
    <w:rsid w:val="00B91924"/>
    <w:rsid w:val="00B9195B"/>
    <w:rsid w:val="00B91B92"/>
    <w:rsid w:val="00B91F99"/>
    <w:rsid w:val="00B9206F"/>
    <w:rsid w:val="00B9277C"/>
    <w:rsid w:val="00B9278A"/>
    <w:rsid w:val="00B92AB8"/>
    <w:rsid w:val="00B92C37"/>
    <w:rsid w:val="00B93554"/>
    <w:rsid w:val="00B93580"/>
    <w:rsid w:val="00B939B2"/>
    <w:rsid w:val="00B93EED"/>
    <w:rsid w:val="00B94854"/>
    <w:rsid w:val="00B94986"/>
    <w:rsid w:val="00B94B1D"/>
    <w:rsid w:val="00B95107"/>
    <w:rsid w:val="00B95370"/>
    <w:rsid w:val="00B9557F"/>
    <w:rsid w:val="00B956C8"/>
    <w:rsid w:val="00B95788"/>
    <w:rsid w:val="00B95916"/>
    <w:rsid w:val="00B95B0D"/>
    <w:rsid w:val="00B95D66"/>
    <w:rsid w:val="00B96241"/>
    <w:rsid w:val="00B9668B"/>
    <w:rsid w:val="00B96AF8"/>
    <w:rsid w:val="00B96E1F"/>
    <w:rsid w:val="00B972A7"/>
    <w:rsid w:val="00B97423"/>
    <w:rsid w:val="00B974FC"/>
    <w:rsid w:val="00B9785A"/>
    <w:rsid w:val="00B97D15"/>
    <w:rsid w:val="00BA0215"/>
    <w:rsid w:val="00BA030C"/>
    <w:rsid w:val="00BA05A8"/>
    <w:rsid w:val="00BA065F"/>
    <w:rsid w:val="00BA066A"/>
    <w:rsid w:val="00BA079D"/>
    <w:rsid w:val="00BA082E"/>
    <w:rsid w:val="00BA0BC7"/>
    <w:rsid w:val="00BA0CE0"/>
    <w:rsid w:val="00BA107A"/>
    <w:rsid w:val="00BA1305"/>
    <w:rsid w:val="00BA23A2"/>
    <w:rsid w:val="00BA2683"/>
    <w:rsid w:val="00BA2737"/>
    <w:rsid w:val="00BA2B2A"/>
    <w:rsid w:val="00BA30BB"/>
    <w:rsid w:val="00BA3AE7"/>
    <w:rsid w:val="00BA3C58"/>
    <w:rsid w:val="00BA4437"/>
    <w:rsid w:val="00BA4565"/>
    <w:rsid w:val="00BA50D0"/>
    <w:rsid w:val="00BA5593"/>
    <w:rsid w:val="00BA5866"/>
    <w:rsid w:val="00BA5E96"/>
    <w:rsid w:val="00BA5EED"/>
    <w:rsid w:val="00BA61CD"/>
    <w:rsid w:val="00BA62BC"/>
    <w:rsid w:val="00BA6810"/>
    <w:rsid w:val="00BA68A0"/>
    <w:rsid w:val="00BA68A5"/>
    <w:rsid w:val="00BA7202"/>
    <w:rsid w:val="00BA765E"/>
    <w:rsid w:val="00BA7680"/>
    <w:rsid w:val="00BA7998"/>
    <w:rsid w:val="00BA7EEC"/>
    <w:rsid w:val="00BB0693"/>
    <w:rsid w:val="00BB0761"/>
    <w:rsid w:val="00BB0B01"/>
    <w:rsid w:val="00BB0DEA"/>
    <w:rsid w:val="00BB0F4E"/>
    <w:rsid w:val="00BB1108"/>
    <w:rsid w:val="00BB12D4"/>
    <w:rsid w:val="00BB157D"/>
    <w:rsid w:val="00BB1CB0"/>
    <w:rsid w:val="00BB213E"/>
    <w:rsid w:val="00BB21FF"/>
    <w:rsid w:val="00BB2CF8"/>
    <w:rsid w:val="00BB2D27"/>
    <w:rsid w:val="00BB2F15"/>
    <w:rsid w:val="00BB3C08"/>
    <w:rsid w:val="00BB3E18"/>
    <w:rsid w:val="00BB4177"/>
    <w:rsid w:val="00BB449D"/>
    <w:rsid w:val="00BB45B8"/>
    <w:rsid w:val="00BB47AB"/>
    <w:rsid w:val="00BB4952"/>
    <w:rsid w:val="00BB4D02"/>
    <w:rsid w:val="00BB4EB4"/>
    <w:rsid w:val="00BB5239"/>
    <w:rsid w:val="00BB5906"/>
    <w:rsid w:val="00BB5AEF"/>
    <w:rsid w:val="00BB5B27"/>
    <w:rsid w:val="00BB5CC6"/>
    <w:rsid w:val="00BB6231"/>
    <w:rsid w:val="00BB63B4"/>
    <w:rsid w:val="00BB63C5"/>
    <w:rsid w:val="00BB6C2F"/>
    <w:rsid w:val="00BB6DB0"/>
    <w:rsid w:val="00BB6F5C"/>
    <w:rsid w:val="00BB70BE"/>
    <w:rsid w:val="00BB761B"/>
    <w:rsid w:val="00BB7762"/>
    <w:rsid w:val="00BB7822"/>
    <w:rsid w:val="00BC078F"/>
    <w:rsid w:val="00BC0BE0"/>
    <w:rsid w:val="00BC1284"/>
    <w:rsid w:val="00BC137E"/>
    <w:rsid w:val="00BC1CE6"/>
    <w:rsid w:val="00BC1F51"/>
    <w:rsid w:val="00BC1FB5"/>
    <w:rsid w:val="00BC2161"/>
    <w:rsid w:val="00BC2436"/>
    <w:rsid w:val="00BC34B3"/>
    <w:rsid w:val="00BC4C4C"/>
    <w:rsid w:val="00BC528F"/>
    <w:rsid w:val="00BC584D"/>
    <w:rsid w:val="00BC5CAC"/>
    <w:rsid w:val="00BC62A7"/>
    <w:rsid w:val="00BC62E1"/>
    <w:rsid w:val="00BC6518"/>
    <w:rsid w:val="00BC6693"/>
    <w:rsid w:val="00BC7A2B"/>
    <w:rsid w:val="00BD009C"/>
    <w:rsid w:val="00BD0904"/>
    <w:rsid w:val="00BD105C"/>
    <w:rsid w:val="00BD124A"/>
    <w:rsid w:val="00BD174F"/>
    <w:rsid w:val="00BD1902"/>
    <w:rsid w:val="00BD1DC9"/>
    <w:rsid w:val="00BD1E4C"/>
    <w:rsid w:val="00BD2467"/>
    <w:rsid w:val="00BD27E1"/>
    <w:rsid w:val="00BD2C5F"/>
    <w:rsid w:val="00BD2FB1"/>
    <w:rsid w:val="00BD39C6"/>
    <w:rsid w:val="00BD3CA3"/>
    <w:rsid w:val="00BD4772"/>
    <w:rsid w:val="00BD4AA8"/>
    <w:rsid w:val="00BD4CB9"/>
    <w:rsid w:val="00BD51A3"/>
    <w:rsid w:val="00BD5BDD"/>
    <w:rsid w:val="00BD5ECF"/>
    <w:rsid w:val="00BD67D7"/>
    <w:rsid w:val="00BD6C0E"/>
    <w:rsid w:val="00BD7474"/>
    <w:rsid w:val="00BD7DF3"/>
    <w:rsid w:val="00BD7F01"/>
    <w:rsid w:val="00BE0555"/>
    <w:rsid w:val="00BE0844"/>
    <w:rsid w:val="00BE08AC"/>
    <w:rsid w:val="00BE0B7E"/>
    <w:rsid w:val="00BE1D33"/>
    <w:rsid w:val="00BE24FB"/>
    <w:rsid w:val="00BE2885"/>
    <w:rsid w:val="00BE2B27"/>
    <w:rsid w:val="00BE319A"/>
    <w:rsid w:val="00BE37FA"/>
    <w:rsid w:val="00BE43E2"/>
    <w:rsid w:val="00BE45AB"/>
    <w:rsid w:val="00BE488C"/>
    <w:rsid w:val="00BE4BFE"/>
    <w:rsid w:val="00BE4FB1"/>
    <w:rsid w:val="00BE5626"/>
    <w:rsid w:val="00BE5D87"/>
    <w:rsid w:val="00BE657C"/>
    <w:rsid w:val="00BE758C"/>
    <w:rsid w:val="00BE7860"/>
    <w:rsid w:val="00BE79EE"/>
    <w:rsid w:val="00BE7A9A"/>
    <w:rsid w:val="00BE7D2B"/>
    <w:rsid w:val="00BE7E44"/>
    <w:rsid w:val="00BF01A2"/>
    <w:rsid w:val="00BF0329"/>
    <w:rsid w:val="00BF0506"/>
    <w:rsid w:val="00BF083D"/>
    <w:rsid w:val="00BF1142"/>
    <w:rsid w:val="00BF17EA"/>
    <w:rsid w:val="00BF1A72"/>
    <w:rsid w:val="00BF1D6D"/>
    <w:rsid w:val="00BF2054"/>
    <w:rsid w:val="00BF282A"/>
    <w:rsid w:val="00BF32AC"/>
    <w:rsid w:val="00BF389C"/>
    <w:rsid w:val="00BF3B5E"/>
    <w:rsid w:val="00BF3F4A"/>
    <w:rsid w:val="00BF41E7"/>
    <w:rsid w:val="00BF43B9"/>
    <w:rsid w:val="00BF50B6"/>
    <w:rsid w:val="00BF51AE"/>
    <w:rsid w:val="00BF5902"/>
    <w:rsid w:val="00BF5992"/>
    <w:rsid w:val="00BF6296"/>
    <w:rsid w:val="00BF6DD0"/>
    <w:rsid w:val="00BF6E8F"/>
    <w:rsid w:val="00BF7352"/>
    <w:rsid w:val="00BF7786"/>
    <w:rsid w:val="00BF7976"/>
    <w:rsid w:val="00C00041"/>
    <w:rsid w:val="00C00651"/>
    <w:rsid w:val="00C00BCC"/>
    <w:rsid w:val="00C01601"/>
    <w:rsid w:val="00C01827"/>
    <w:rsid w:val="00C01CA5"/>
    <w:rsid w:val="00C02186"/>
    <w:rsid w:val="00C0227B"/>
    <w:rsid w:val="00C02A57"/>
    <w:rsid w:val="00C02CED"/>
    <w:rsid w:val="00C03C37"/>
    <w:rsid w:val="00C03C99"/>
    <w:rsid w:val="00C03DD8"/>
    <w:rsid w:val="00C0426A"/>
    <w:rsid w:val="00C04705"/>
    <w:rsid w:val="00C04714"/>
    <w:rsid w:val="00C047AC"/>
    <w:rsid w:val="00C056DC"/>
    <w:rsid w:val="00C0586D"/>
    <w:rsid w:val="00C05A71"/>
    <w:rsid w:val="00C05CB5"/>
    <w:rsid w:val="00C0648A"/>
    <w:rsid w:val="00C064EF"/>
    <w:rsid w:val="00C0693D"/>
    <w:rsid w:val="00C06D05"/>
    <w:rsid w:val="00C0732B"/>
    <w:rsid w:val="00C0745A"/>
    <w:rsid w:val="00C07628"/>
    <w:rsid w:val="00C10079"/>
    <w:rsid w:val="00C10675"/>
    <w:rsid w:val="00C10FBF"/>
    <w:rsid w:val="00C11015"/>
    <w:rsid w:val="00C1166B"/>
    <w:rsid w:val="00C11C3D"/>
    <w:rsid w:val="00C11E6E"/>
    <w:rsid w:val="00C11EAF"/>
    <w:rsid w:val="00C124F0"/>
    <w:rsid w:val="00C129D1"/>
    <w:rsid w:val="00C12BCB"/>
    <w:rsid w:val="00C137EC"/>
    <w:rsid w:val="00C13860"/>
    <w:rsid w:val="00C13FDA"/>
    <w:rsid w:val="00C144DB"/>
    <w:rsid w:val="00C14C2A"/>
    <w:rsid w:val="00C15317"/>
    <w:rsid w:val="00C154B2"/>
    <w:rsid w:val="00C154FC"/>
    <w:rsid w:val="00C15F7D"/>
    <w:rsid w:val="00C16727"/>
    <w:rsid w:val="00C16B53"/>
    <w:rsid w:val="00C17062"/>
    <w:rsid w:val="00C17363"/>
    <w:rsid w:val="00C1736F"/>
    <w:rsid w:val="00C1767F"/>
    <w:rsid w:val="00C203B7"/>
    <w:rsid w:val="00C20B09"/>
    <w:rsid w:val="00C20C92"/>
    <w:rsid w:val="00C20FF4"/>
    <w:rsid w:val="00C219AB"/>
    <w:rsid w:val="00C22A17"/>
    <w:rsid w:val="00C22F64"/>
    <w:rsid w:val="00C23171"/>
    <w:rsid w:val="00C23356"/>
    <w:rsid w:val="00C233DC"/>
    <w:rsid w:val="00C2345A"/>
    <w:rsid w:val="00C247AF"/>
    <w:rsid w:val="00C24A78"/>
    <w:rsid w:val="00C24ED8"/>
    <w:rsid w:val="00C252A5"/>
    <w:rsid w:val="00C2534A"/>
    <w:rsid w:val="00C25822"/>
    <w:rsid w:val="00C25B3A"/>
    <w:rsid w:val="00C2601A"/>
    <w:rsid w:val="00C26322"/>
    <w:rsid w:val="00C268CF"/>
    <w:rsid w:val="00C26EC9"/>
    <w:rsid w:val="00C27442"/>
    <w:rsid w:val="00C27BE8"/>
    <w:rsid w:val="00C30733"/>
    <w:rsid w:val="00C3096C"/>
    <w:rsid w:val="00C30E10"/>
    <w:rsid w:val="00C30EB9"/>
    <w:rsid w:val="00C3124A"/>
    <w:rsid w:val="00C31912"/>
    <w:rsid w:val="00C31AF3"/>
    <w:rsid w:val="00C32167"/>
    <w:rsid w:val="00C32274"/>
    <w:rsid w:val="00C32CB4"/>
    <w:rsid w:val="00C33190"/>
    <w:rsid w:val="00C339E7"/>
    <w:rsid w:val="00C33B5E"/>
    <w:rsid w:val="00C346DB"/>
    <w:rsid w:val="00C34BB4"/>
    <w:rsid w:val="00C34F4A"/>
    <w:rsid w:val="00C351D8"/>
    <w:rsid w:val="00C35779"/>
    <w:rsid w:val="00C3586A"/>
    <w:rsid w:val="00C35DD9"/>
    <w:rsid w:val="00C3615D"/>
    <w:rsid w:val="00C36645"/>
    <w:rsid w:val="00C3667B"/>
    <w:rsid w:val="00C36727"/>
    <w:rsid w:val="00C36CC2"/>
    <w:rsid w:val="00C36EA3"/>
    <w:rsid w:val="00C36F8F"/>
    <w:rsid w:val="00C3709A"/>
    <w:rsid w:val="00C37496"/>
    <w:rsid w:val="00C375B4"/>
    <w:rsid w:val="00C3794A"/>
    <w:rsid w:val="00C37FBF"/>
    <w:rsid w:val="00C403AC"/>
    <w:rsid w:val="00C4105A"/>
    <w:rsid w:val="00C4196E"/>
    <w:rsid w:val="00C41AA3"/>
    <w:rsid w:val="00C4213F"/>
    <w:rsid w:val="00C426EB"/>
    <w:rsid w:val="00C42CE1"/>
    <w:rsid w:val="00C433AB"/>
    <w:rsid w:val="00C43A94"/>
    <w:rsid w:val="00C43E1F"/>
    <w:rsid w:val="00C43E82"/>
    <w:rsid w:val="00C4406D"/>
    <w:rsid w:val="00C441D3"/>
    <w:rsid w:val="00C448F0"/>
    <w:rsid w:val="00C44AA2"/>
    <w:rsid w:val="00C44D83"/>
    <w:rsid w:val="00C44E6E"/>
    <w:rsid w:val="00C4565F"/>
    <w:rsid w:val="00C45B10"/>
    <w:rsid w:val="00C45B89"/>
    <w:rsid w:val="00C45FCD"/>
    <w:rsid w:val="00C46002"/>
    <w:rsid w:val="00C46118"/>
    <w:rsid w:val="00C4622D"/>
    <w:rsid w:val="00C462DC"/>
    <w:rsid w:val="00C46A24"/>
    <w:rsid w:val="00C46BEB"/>
    <w:rsid w:val="00C4770F"/>
    <w:rsid w:val="00C47B0A"/>
    <w:rsid w:val="00C47D0F"/>
    <w:rsid w:val="00C50107"/>
    <w:rsid w:val="00C503CC"/>
    <w:rsid w:val="00C506DB"/>
    <w:rsid w:val="00C5073C"/>
    <w:rsid w:val="00C5080B"/>
    <w:rsid w:val="00C50FEC"/>
    <w:rsid w:val="00C51580"/>
    <w:rsid w:val="00C51CA2"/>
    <w:rsid w:val="00C52025"/>
    <w:rsid w:val="00C5232D"/>
    <w:rsid w:val="00C5248A"/>
    <w:rsid w:val="00C5261B"/>
    <w:rsid w:val="00C528B9"/>
    <w:rsid w:val="00C52956"/>
    <w:rsid w:val="00C5306C"/>
    <w:rsid w:val="00C533F3"/>
    <w:rsid w:val="00C5458C"/>
    <w:rsid w:val="00C54804"/>
    <w:rsid w:val="00C54D34"/>
    <w:rsid w:val="00C551C9"/>
    <w:rsid w:val="00C56657"/>
    <w:rsid w:val="00C56D39"/>
    <w:rsid w:val="00C57357"/>
    <w:rsid w:val="00C574D7"/>
    <w:rsid w:val="00C578F3"/>
    <w:rsid w:val="00C57AFD"/>
    <w:rsid w:val="00C600C8"/>
    <w:rsid w:val="00C60960"/>
    <w:rsid w:val="00C60E46"/>
    <w:rsid w:val="00C60E66"/>
    <w:rsid w:val="00C610BD"/>
    <w:rsid w:val="00C61187"/>
    <w:rsid w:val="00C61705"/>
    <w:rsid w:val="00C617B7"/>
    <w:rsid w:val="00C61855"/>
    <w:rsid w:val="00C618F9"/>
    <w:rsid w:val="00C61AB0"/>
    <w:rsid w:val="00C61AF4"/>
    <w:rsid w:val="00C620FE"/>
    <w:rsid w:val="00C625A9"/>
    <w:rsid w:val="00C628F4"/>
    <w:rsid w:val="00C62DCC"/>
    <w:rsid w:val="00C6327B"/>
    <w:rsid w:val="00C6343D"/>
    <w:rsid w:val="00C63B18"/>
    <w:rsid w:val="00C63FDA"/>
    <w:rsid w:val="00C64149"/>
    <w:rsid w:val="00C64BBD"/>
    <w:rsid w:val="00C6550C"/>
    <w:rsid w:val="00C66173"/>
    <w:rsid w:val="00C664AB"/>
    <w:rsid w:val="00C668F3"/>
    <w:rsid w:val="00C67164"/>
    <w:rsid w:val="00C6747F"/>
    <w:rsid w:val="00C67841"/>
    <w:rsid w:val="00C67C75"/>
    <w:rsid w:val="00C67CA2"/>
    <w:rsid w:val="00C67E50"/>
    <w:rsid w:val="00C70FF6"/>
    <w:rsid w:val="00C711B6"/>
    <w:rsid w:val="00C718D0"/>
    <w:rsid w:val="00C72B24"/>
    <w:rsid w:val="00C72E4B"/>
    <w:rsid w:val="00C72EC4"/>
    <w:rsid w:val="00C730E2"/>
    <w:rsid w:val="00C7325C"/>
    <w:rsid w:val="00C737BA"/>
    <w:rsid w:val="00C741EF"/>
    <w:rsid w:val="00C74637"/>
    <w:rsid w:val="00C7483B"/>
    <w:rsid w:val="00C74BC3"/>
    <w:rsid w:val="00C74D04"/>
    <w:rsid w:val="00C74E42"/>
    <w:rsid w:val="00C76891"/>
    <w:rsid w:val="00C76BBB"/>
    <w:rsid w:val="00C76BFD"/>
    <w:rsid w:val="00C776DC"/>
    <w:rsid w:val="00C7783A"/>
    <w:rsid w:val="00C77CB1"/>
    <w:rsid w:val="00C77D14"/>
    <w:rsid w:val="00C77E3A"/>
    <w:rsid w:val="00C80A0B"/>
    <w:rsid w:val="00C80A41"/>
    <w:rsid w:val="00C80D6D"/>
    <w:rsid w:val="00C82169"/>
    <w:rsid w:val="00C822E4"/>
    <w:rsid w:val="00C8263F"/>
    <w:rsid w:val="00C82DA5"/>
    <w:rsid w:val="00C82F4E"/>
    <w:rsid w:val="00C83377"/>
    <w:rsid w:val="00C837F8"/>
    <w:rsid w:val="00C84E50"/>
    <w:rsid w:val="00C84F35"/>
    <w:rsid w:val="00C85B36"/>
    <w:rsid w:val="00C85D7F"/>
    <w:rsid w:val="00C8653E"/>
    <w:rsid w:val="00C86617"/>
    <w:rsid w:val="00C8683C"/>
    <w:rsid w:val="00C86FED"/>
    <w:rsid w:val="00C87041"/>
    <w:rsid w:val="00C871C4"/>
    <w:rsid w:val="00C8764E"/>
    <w:rsid w:val="00C876E1"/>
    <w:rsid w:val="00C87C89"/>
    <w:rsid w:val="00C87CD7"/>
    <w:rsid w:val="00C90257"/>
    <w:rsid w:val="00C90527"/>
    <w:rsid w:val="00C907A9"/>
    <w:rsid w:val="00C90C4F"/>
    <w:rsid w:val="00C90F30"/>
    <w:rsid w:val="00C9102B"/>
    <w:rsid w:val="00C916FF"/>
    <w:rsid w:val="00C91840"/>
    <w:rsid w:val="00C918CE"/>
    <w:rsid w:val="00C91DA7"/>
    <w:rsid w:val="00C92206"/>
    <w:rsid w:val="00C92CDE"/>
    <w:rsid w:val="00C92DB1"/>
    <w:rsid w:val="00C931A2"/>
    <w:rsid w:val="00C93B6F"/>
    <w:rsid w:val="00C940B1"/>
    <w:rsid w:val="00C94446"/>
    <w:rsid w:val="00C945B0"/>
    <w:rsid w:val="00C94644"/>
    <w:rsid w:val="00C9494B"/>
    <w:rsid w:val="00C94CE1"/>
    <w:rsid w:val="00C94E05"/>
    <w:rsid w:val="00C951E7"/>
    <w:rsid w:val="00C95559"/>
    <w:rsid w:val="00C95C79"/>
    <w:rsid w:val="00C96532"/>
    <w:rsid w:val="00C96859"/>
    <w:rsid w:val="00C968E1"/>
    <w:rsid w:val="00C96A5B"/>
    <w:rsid w:val="00C96B32"/>
    <w:rsid w:val="00C96B8F"/>
    <w:rsid w:val="00C97247"/>
    <w:rsid w:val="00C97309"/>
    <w:rsid w:val="00C97312"/>
    <w:rsid w:val="00C9799D"/>
    <w:rsid w:val="00C97BD3"/>
    <w:rsid w:val="00C97C0A"/>
    <w:rsid w:val="00CA0797"/>
    <w:rsid w:val="00CA08EC"/>
    <w:rsid w:val="00CA0B01"/>
    <w:rsid w:val="00CA0DB5"/>
    <w:rsid w:val="00CA11A2"/>
    <w:rsid w:val="00CA1712"/>
    <w:rsid w:val="00CA28B4"/>
    <w:rsid w:val="00CA2AB4"/>
    <w:rsid w:val="00CA305B"/>
    <w:rsid w:val="00CA32C2"/>
    <w:rsid w:val="00CA339B"/>
    <w:rsid w:val="00CA3629"/>
    <w:rsid w:val="00CA4192"/>
    <w:rsid w:val="00CA4811"/>
    <w:rsid w:val="00CA493C"/>
    <w:rsid w:val="00CA5327"/>
    <w:rsid w:val="00CA589D"/>
    <w:rsid w:val="00CA5975"/>
    <w:rsid w:val="00CA613F"/>
    <w:rsid w:val="00CA6654"/>
    <w:rsid w:val="00CA6DC1"/>
    <w:rsid w:val="00CA6F09"/>
    <w:rsid w:val="00CA7593"/>
    <w:rsid w:val="00CA7E49"/>
    <w:rsid w:val="00CB02B3"/>
    <w:rsid w:val="00CB1C23"/>
    <w:rsid w:val="00CB2653"/>
    <w:rsid w:val="00CB2ACF"/>
    <w:rsid w:val="00CB2FB8"/>
    <w:rsid w:val="00CB307E"/>
    <w:rsid w:val="00CB3A15"/>
    <w:rsid w:val="00CB4169"/>
    <w:rsid w:val="00CB4831"/>
    <w:rsid w:val="00CB4FAE"/>
    <w:rsid w:val="00CB534E"/>
    <w:rsid w:val="00CB5574"/>
    <w:rsid w:val="00CB5A0B"/>
    <w:rsid w:val="00CB5B2A"/>
    <w:rsid w:val="00CB67BD"/>
    <w:rsid w:val="00CB69FA"/>
    <w:rsid w:val="00CB717F"/>
    <w:rsid w:val="00CB7232"/>
    <w:rsid w:val="00CB781F"/>
    <w:rsid w:val="00CB78FC"/>
    <w:rsid w:val="00CB7CC6"/>
    <w:rsid w:val="00CB7D04"/>
    <w:rsid w:val="00CB7FA9"/>
    <w:rsid w:val="00CC0236"/>
    <w:rsid w:val="00CC0309"/>
    <w:rsid w:val="00CC030D"/>
    <w:rsid w:val="00CC05EB"/>
    <w:rsid w:val="00CC0BCA"/>
    <w:rsid w:val="00CC0BFA"/>
    <w:rsid w:val="00CC0D8E"/>
    <w:rsid w:val="00CC13AA"/>
    <w:rsid w:val="00CC1518"/>
    <w:rsid w:val="00CC1661"/>
    <w:rsid w:val="00CC1A28"/>
    <w:rsid w:val="00CC1C41"/>
    <w:rsid w:val="00CC2478"/>
    <w:rsid w:val="00CC2A35"/>
    <w:rsid w:val="00CC2BC1"/>
    <w:rsid w:val="00CC2C77"/>
    <w:rsid w:val="00CC2D39"/>
    <w:rsid w:val="00CC3051"/>
    <w:rsid w:val="00CC321D"/>
    <w:rsid w:val="00CC327D"/>
    <w:rsid w:val="00CC329D"/>
    <w:rsid w:val="00CC3774"/>
    <w:rsid w:val="00CC3CAB"/>
    <w:rsid w:val="00CC3CFF"/>
    <w:rsid w:val="00CC4333"/>
    <w:rsid w:val="00CC437C"/>
    <w:rsid w:val="00CC4446"/>
    <w:rsid w:val="00CC4462"/>
    <w:rsid w:val="00CC468F"/>
    <w:rsid w:val="00CC4763"/>
    <w:rsid w:val="00CC48BA"/>
    <w:rsid w:val="00CC490A"/>
    <w:rsid w:val="00CC5193"/>
    <w:rsid w:val="00CC5512"/>
    <w:rsid w:val="00CC62BE"/>
    <w:rsid w:val="00CC6B57"/>
    <w:rsid w:val="00CC6D22"/>
    <w:rsid w:val="00CC6DB7"/>
    <w:rsid w:val="00CC7223"/>
    <w:rsid w:val="00CC7329"/>
    <w:rsid w:val="00CC736B"/>
    <w:rsid w:val="00CC7E47"/>
    <w:rsid w:val="00CD0132"/>
    <w:rsid w:val="00CD050E"/>
    <w:rsid w:val="00CD1443"/>
    <w:rsid w:val="00CD175C"/>
    <w:rsid w:val="00CD1F5D"/>
    <w:rsid w:val="00CD21E1"/>
    <w:rsid w:val="00CD2238"/>
    <w:rsid w:val="00CD2374"/>
    <w:rsid w:val="00CD23F7"/>
    <w:rsid w:val="00CD27C3"/>
    <w:rsid w:val="00CD2AA7"/>
    <w:rsid w:val="00CD2D62"/>
    <w:rsid w:val="00CD2D98"/>
    <w:rsid w:val="00CD2FAF"/>
    <w:rsid w:val="00CD317B"/>
    <w:rsid w:val="00CD3487"/>
    <w:rsid w:val="00CD37B6"/>
    <w:rsid w:val="00CD3E39"/>
    <w:rsid w:val="00CD3F3E"/>
    <w:rsid w:val="00CD4298"/>
    <w:rsid w:val="00CD4620"/>
    <w:rsid w:val="00CD4D40"/>
    <w:rsid w:val="00CD508F"/>
    <w:rsid w:val="00CD52E0"/>
    <w:rsid w:val="00CD5631"/>
    <w:rsid w:val="00CD569A"/>
    <w:rsid w:val="00CD5DFF"/>
    <w:rsid w:val="00CD628F"/>
    <w:rsid w:val="00CD6A45"/>
    <w:rsid w:val="00CD6EC4"/>
    <w:rsid w:val="00CD6F47"/>
    <w:rsid w:val="00CD770C"/>
    <w:rsid w:val="00CD79E1"/>
    <w:rsid w:val="00CD7ADB"/>
    <w:rsid w:val="00CD7B38"/>
    <w:rsid w:val="00CD7EF7"/>
    <w:rsid w:val="00CE00AE"/>
    <w:rsid w:val="00CE030C"/>
    <w:rsid w:val="00CE0467"/>
    <w:rsid w:val="00CE1350"/>
    <w:rsid w:val="00CE1549"/>
    <w:rsid w:val="00CE1807"/>
    <w:rsid w:val="00CE1870"/>
    <w:rsid w:val="00CE1A37"/>
    <w:rsid w:val="00CE2948"/>
    <w:rsid w:val="00CE34F8"/>
    <w:rsid w:val="00CE39B1"/>
    <w:rsid w:val="00CE3A51"/>
    <w:rsid w:val="00CE4F09"/>
    <w:rsid w:val="00CE50CD"/>
    <w:rsid w:val="00CE56B7"/>
    <w:rsid w:val="00CE5E26"/>
    <w:rsid w:val="00CE61A2"/>
    <w:rsid w:val="00CE6385"/>
    <w:rsid w:val="00CE6470"/>
    <w:rsid w:val="00CE6631"/>
    <w:rsid w:val="00CE6722"/>
    <w:rsid w:val="00CE6B59"/>
    <w:rsid w:val="00CE713D"/>
    <w:rsid w:val="00CE76C3"/>
    <w:rsid w:val="00CE79D1"/>
    <w:rsid w:val="00CF009C"/>
    <w:rsid w:val="00CF0A5E"/>
    <w:rsid w:val="00CF12B4"/>
    <w:rsid w:val="00CF161B"/>
    <w:rsid w:val="00CF16D4"/>
    <w:rsid w:val="00CF16D9"/>
    <w:rsid w:val="00CF1B01"/>
    <w:rsid w:val="00CF1BBA"/>
    <w:rsid w:val="00CF1D57"/>
    <w:rsid w:val="00CF2BB6"/>
    <w:rsid w:val="00CF2BED"/>
    <w:rsid w:val="00CF30E6"/>
    <w:rsid w:val="00CF31E0"/>
    <w:rsid w:val="00CF3203"/>
    <w:rsid w:val="00CF32B1"/>
    <w:rsid w:val="00CF3A41"/>
    <w:rsid w:val="00CF3C25"/>
    <w:rsid w:val="00CF47DF"/>
    <w:rsid w:val="00CF508F"/>
    <w:rsid w:val="00CF533D"/>
    <w:rsid w:val="00CF575A"/>
    <w:rsid w:val="00CF5A55"/>
    <w:rsid w:val="00CF6095"/>
    <w:rsid w:val="00CF633A"/>
    <w:rsid w:val="00CF6342"/>
    <w:rsid w:val="00CF6389"/>
    <w:rsid w:val="00CF663C"/>
    <w:rsid w:val="00CF7025"/>
    <w:rsid w:val="00CF72F4"/>
    <w:rsid w:val="00D00A4E"/>
    <w:rsid w:val="00D0120F"/>
    <w:rsid w:val="00D01BC2"/>
    <w:rsid w:val="00D01F45"/>
    <w:rsid w:val="00D0202F"/>
    <w:rsid w:val="00D0267F"/>
    <w:rsid w:val="00D03A76"/>
    <w:rsid w:val="00D03BB5"/>
    <w:rsid w:val="00D03D22"/>
    <w:rsid w:val="00D03F59"/>
    <w:rsid w:val="00D0431F"/>
    <w:rsid w:val="00D04708"/>
    <w:rsid w:val="00D04F0A"/>
    <w:rsid w:val="00D05194"/>
    <w:rsid w:val="00D05B77"/>
    <w:rsid w:val="00D05B91"/>
    <w:rsid w:val="00D05D5B"/>
    <w:rsid w:val="00D0670E"/>
    <w:rsid w:val="00D06B77"/>
    <w:rsid w:val="00D06D9E"/>
    <w:rsid w:val="00D0707F"/>
    <w:rsid w:val="00D07B78"/>
    <w:rsid w:val="00D10C5A"/>
    <w:rsid w:val="00D11585"/>
    <w:rsid w:val="00D11655"/>
    <w:rsid w:val="00D1165A"/>
    <w:rsid w:val="00D11E62"/>
    <w:rsid w:val="00D11EB7"/>
    <w:rsid w:val="00D11FFA"/>
    <w:rsid w:val="00D121E6"/>
    <w:rsid w:val="00D126BE"/>
    <w:rsid w:val="00D129EA"/>
    <w:rsid w:val="00D13B3E"/>
    <w:rsid w:val="00D13DD8"/>
    <w:rsid w:val="00D1407A"/>
    <w:rsid w:val="00D144EC"/>
    <w:rsid w:val="00D14505"/>
    <w:rsid w:val="00D145A6"/>
    <w:rsid w:val="00D14968"/>
    <w:rsid w:val="00D14A96"/>
    <w:rsid w:val="00D14B05"/>
    <w:rsid w:val="00D14C05"/>
    <w:rsid w:val="00D14DF3"/>
    <w:rsid w:val="00D14E3A"/>
    <w:rsid w:val="00D150A2"/>
    <w:rsid w:val="00D153F3"/>
    <w:rsid w:val="00D15418"/>
    <w:rsid w:val="00D15AE6"/>
    <w:rsid w:val="00D15DDA"/>
    <w:rsid w:val="00D16075"/>
    <w:rsid w:val="00D162AB"/>
    <w:rsid w:val="00D1728E"/>
    <w:rsid w:val="00D17401"/>
    <w:rsid w:val="00D20597"/>
    <w:rsid w:val="00D20A39"/>
    <w:rsid w:val="00D20CCE"/>
    <w:rsid w:val="00D20D31"/>
    <w:rsid w:val="00D20E92"/>
    <w:rsid w:val="00D21005"/>
    <w:rsid w:val="00D210BB"/>
    <w:rsid w:val="00D21255"/>
    <w:rsid w:val="00D216B6"/>
    <w:rsid w:val="00D21DE0"/>
    <w:rsid w:val="00D21F47"/>
    <w:rsid w:val="00D22351"/>
    <w:rsid w:val="00D22380"/>
    <w:rsid w:val="00D22A33"/>
    <w:rsid w:val="00D235A3"/>
    <w:rsid w:val="00D23740"/>
    <w:rsid w:val="00D2394C"/>
    <w:rsid w:val="00D23A97"/>
    <w:rsid w:val="00D23B45"/>
    <w:rsid w:val="00D2445D"/>
    <w:rsid w:val="00D247F0"/>
    <w:rsid w:val="00D2490D"/>
    <w:rsid w:val="00D24B6A"/>
    <w:rsid w:val="00D24BE3"/>
    <w:rsid w:val="00D24DAE"/>
    <w:rsid w:val="00D24DB8"/>
    <w:rsid w:val="00D24FA5"/>
    <w:rsid w:val="00D25323"/>
    <w:rsid w:val="00D257DA"/>
    <w:rsid w:val="00D262AA"/>
    <w:rsid w:val="00D26380"/>
    <w:rsid w:val="00D268EC"/>
    <w:rsid w:val="00D26F1C"/>
    <w:rsid w:val="00D278F8"/>
    <w:rsid w:val="00D279D0"/>
    <w:rsid w:val="00D3007C"/>
    <w:rsid w:val="00D30702"/>
    <w:rsid w:val="00D3100D"/>
    <w:rsid w:val="00D31860"/>
    <w:rsid w:val="00D335A8"/>
    <w:rsid w:val="00D3385F"/>
    <w:rsid w:val="00D346F9"/>
    <w:rsid w:val="00D34C81"/>
    <w:rsid w:val="00D34CB0"/>
    <w:rsid w:val="00D34D8C"/>
    <w:rsid w:val="00D34D95"/>
    <w:rsid w:val="00D35040"/>
    <w:rsid w:val="00D350B2"/>
    <w:rsid w:val="00D35110"/>
    <w:rsid w:val="00D3511D"/>
    <w:rsid w:val="00D3528C"/>
    <w:rsid w:val="00D35A42"/>
    <w:rsid w:val="00D35CEE"/>
    <w:rsid w:val="00D36301"/>
    <w:rsid w:val="00D3688A"/>
    <w:rsid w:val="00D373ED"/>
    <w:rsid w:val="00D3761B"/>
    <w:rsid w:val="00D37BCB"/>
    <w:rsid w:val="00D37F30"/>
    <w:rsid w:val="00D40686"/>
    <w:rsid w:val="00D40D30"/>
    <w:rsid w:val="00D41321"/>
    <w:rsid w:val="00D41F57"/>
    <w:rsid w:val="00D422DD"/>
    <w:rsid w:val="00D42914"/>
    <w:rsid w:val="00D44165"/>
    <w:rsid w:val="00D441E1"/>
    <w:rsid w:val="00D443A5"/>
    <w:rsid w:val="00D4442C"/>
    <w:rsid w:val="00D44FB3"/>
    <w:rsid w:val="00D45007"/>
    <w:rsid w:val="00D4520C"/>
    <w:rsid w:val="00D45238"/>
    <w:rsid w:val="00D45350"/>
    <w:rsid w:val="00D4537A"/>
    <w:rsid w:val="00D4546C"/>
    <w:rsid w:val="00D45A54"/>
    <w:rsid w:val="00D45DED"/>
    <w:rsid w:val="00D464D1"/>
    <w:rsid w:val="00D46E44"/>
    <w:rsid w:val="00D46EB9"/>
    <w:rsid w:val="00D47196"/>
    <w:rsid w:val="00D47B52"/>
    <w:rsid w:val="00D50621"/>
    <w:rsid w:val="00D50D1E"/>
    <w:rsid w:val="00D51BD3"/>
    <w:rsid w:val="00D51EAB"/>
    <w:rsid w:val="00D51F9E"/>
    <w:rsid w:val="00D523A9"/>
    <w:rsid w:val="00D525BB"/>
    <w:rsid w:val="00D5278E"/>
    <w:rsid w:val="00D52EE2"/>
    <w:rsid w:val="00D539D1"/>
    <w:rsid w:val="00D53AB5"/>
    <w:rsid w:val="00D53AD8"/>
    <w:rsid w:val="00D54DAF"/>
    <w:rsid w:val="00D56071"/>
    <w:rsid w:val="00D564E6"/>
    <w:rsid w:val="00D56690"/>
    <w:rsid w:val="00D56B53"/>
    <w:rsid w:val="00D56BBC"/>
    <w:rsid w:val="00D56E74"/>
    <w:rsid w:val="00D57042"/>
    <w:rsid w:val="00D5717A"/>
    <w:rsid w:val="00D571EF"/>
    <w:rsid w:val="00D57C2D"/>
    <w:rsid w:val="00D60D3E"/>
    <w:rsid w:val="00D61297"/>
    <w:rsid w:val="00D614E7"/>
    <w:rsid w:val="00D61582"/>
    <w:rsid w:val="00D61C49"/>
    <w:rsid w:val="00D61C86"/>
    <w:rsid w:val="00D61DC8"/>
    <w:rsid w:val="00D6259B"/>
    <w:rsid w:val="00D627AA"/>
    <w:rsid w:val="00D6295B"/>
    <w:rsid w:val="00D62ED1"/>
    <w:rsid w:val="00D631D4"/>
    <w:rsid w:val="00D63A39"/>
    <w:rsid w:val="00D63A8C"/>
    <w:rsid w:val="00D641AA"/>
    <w:rsid w:val="00D6473B"/>
    <w:rsid w:val="00D64B4E"/>
    <w:rsid w:val="00D6534D"/>
    <w:rsid w:val="00D65635"/>
    <w:rsid w:val="00D657AD"/>
    <w:rsid w:val="00D6586A"/>
    <w:rsid w:val="00D659B2"/>
    <w:rsid w:val="00D65C9D"/>
    <w:rsid w:val="00D666F7"/>
    <w:rsid w:val="00D66D0D"/>
    <w:rsid w:val="00D66E1C"/>
    <w:rsid w:val="00D66E92"/>
    <w:rsid w:val="00D66F63"/>
    <w:rsid w:val="00D66FBA"/>
    <w:rsid w:val="00D67179"/>
    <w:rsid w:val="00D67196"/>
    <w:rsid w:val="00D67AE2"/>
    <w:rsid w:val="00D67C5F"/>
    <w:rsid w:val="00D705D0"/>
    <w:rsid w:val="00D709BD"/>
    <w:rsid w:val="00D70A87"/>
    <w:rsid w:val="00D70B0B"/>
    <w:rsid w:val="00D71384"/>
    <w:rsid w:val="00D7149B"/>
    <w:rsid w:val="00D714BF"/>
    <w:rsid w:val="00D7166A"/>
    <w:rsid w:val="00D716AE"/>
    <w:rsid w:val="00D71AEE"/>
    <w:rsid w:val="00D71D10"/>
    <w:rsid w:val="00D723AC"/>
    <w:rsid w:val="00D725B2"/>
    <w:rsid w:val="00D72756"/>
    <w:rsid w:val="00D727B1"/>
    <w:rsid w:val="00D72850"/>
    <w:rsid w:val="00D728E2"/>
    <w:rsid w:val="00D73A01"/>
    <w:rsid w:val="00D73CD7"/>
    <w:rsid w:val="00D73D7D"/>
    <w:rsid w:val="00D74286"/>
    <w:rsid w:val="00D75046"/>
    <w:rsid w:val="00D75239"/>
    <w:rsid w:val="00D75C83"/>
    <w:rsid w:val="00D7617F"/>
    <w:rsid w:val="00D76471"/>
    <w:rsid w:val="00D76962"/>
    <w:rsid w:val="00D76D7E"/>
    <w:rsid w:val="00D76FA4"/>
    <w:rsid w:val="00D77826"/>
    <w:rsid w:val="00D779FA"/>
    <w:rsid w:val="00D80361"/>
    <w:rsid w:val="00D803BB"/>
    <w:rsid w:val="00D80A0D"/>
    <w:rsid w:val="00D8141B"/>
    <w:rsid w:val="00D8147E"/>
    <w:rsid w:val="00D81547"/>
    <w:rsid w:val="00D81992"/>
    <w:rsid w:val="00D81D1E"/>
    <w:rsid w:val="00D823DB"/>
    <w:rsid w:val="00D824D0"/>
    <w:rsid w:val="00D82C97"/>
    <w:rsid w:val="00D82FD9"/>
    <w:rsid w:val="00D83710"/>
    <w:rsid w:val="00D83B17"/>
    <w:rsid w:val="00D84B28"/>
    <w:rsid w:val="00D8549D"/>
    <w:rsid w:val="00D85CDF"/>
    <w:rsid w:val="00D85DB1"/>
    <w:rsid w:val="00D86143"/>
    <w:rsid w:val="00D86B1C"/>
    <w:rsid w:val="00D86BFD"/>
    <w:rsid w:val="00D86EA3"/>
    <w:rsid w:val="00D87016"/>
    <w:rsid w:val="00D8757C"/>
    <w:rsid w:val="00D87B04"/>
    <w:rsid w:val="00D87B15"/>
    <w:rsid w:val="00D87D45"/>
    <w:rsid w:val="00D907A4"/>
    <w:rsid w:val="00D90D71"/>
    <w:rsid w:val="00D90DE8"/>
    <w:rsid w:val="00D90E28"/>
    <w:rsid w:val="00D91554"/>
    <w:rsid w:val="00D91639"/>
    <w:rsid w:val="00D91738"/>
    <w:rsid w:val="00D91B2E"/>
    <w:rsid w:val="00D91CDD"/>
    <w:rsid w:val="00D91E23"/>
    <w:rsid w:val="00D9287F"/>
    <w:rsid w:val="00D92B77"/>
    <w:rsid w:val="00D92ECC"/>
    <w:rsid w:val="00D93397"/>
    <w:rsid w:val="00D93B9F"/>
    <w:rsid w:val="00D94434"/>
    <w:rsid w:val="00D9448C"/>
    <w:rsid w:val="00D94728"/>
    <w:rsid w:val="00D94EDB"/>
    <w:rsid w:val="00D95719"/>
    <w:rsid w:val="00D95721"/>
    <w:rsid w:val="00D95A78"/>
    <w:rsid w:val="00D95D1F"/>
    <w:rsid w:val="00D95E1D"/>
    <w:rsid w:val="00D96856"/>
    <w:rsid w:val="00D9791B"/>
    <w:rsid w:val="00D97A31"/>
    <w:rsid w:val="00D97C1C"/>
    <w:rsid w:val="00D97D18"/>
    <w:rsid w:val="00DA04AF"/>
    <w:rsid w:val="00DA0AF2"/>
    <w:rsid w:val="00DA0FA8"/>
    <w:rsid w:val="00DA14C0"/>
    <w:rsid w:val="00DA1A26"/>
    <w:rsid w:val="00DA2C61"/>
    <w:rsid w:val="00DA2E71"/>
    <w:rsid w:val="00DA2F02"/>
    <w:rsid w:val="00DA2F96"/>
    <w:rsid w:val="00DA3471"/>
    <w:rsid w:val="00DA356D"/>
    <w:rsid w:val="00DA362D"/>
    <w:rsid w:val="00DA3680"/>
    <w:rsid w:val="00DA3E4A"/>
    <w:rsid w:val="00DA4630"/>
    <w:rsid w:val="00DA4691"/>
    <w:rsid w:val="00DA4DB1"/>
    <w:rsid w:val="00DA5160"/>
    <w:rsid w:val="00DA57D5"/>
    <w:rsid w:val="00DA5974"/>
    <w:rsid w:val="00DA5E20"/>
    <w:rsid w:val="00DA62E1"/>
    <w:rsid w:val="00DA6430"/>
    <w:rsid w:val="00DA6706"/>
    <w:rsid w:val="00DA682A"/>
    <w:rsid w:val="00DA69E5"/>
    <w:rsid w:val="00DA6F94"/>
    <w:rsid w:val="00DA7337"/>
    <w:rsid w:val="00DA75B9"/>
    <w:rsid w:val="00DA7C40"/>
    <w:rsid w:val="00DA7CE9"/>
    <w:rsid w:val="00DA7D6D"/>
    <w:rsid w:val="00DB0638"/>
    <w:rsid w:val="00DB1022"/>
    <w:rsid w:val="00DB19E9"/>
    <w:rsid w:val="00DB1A39"/>
    <w:rsid w:val="00DB1AC4"/>
    <w:rsid w:val="00DB1DB6"/>
    <w:rsid w:val="00DB317F"/>
    <w:rsid w:val="00DB326A"/>
    <w:rsid w:val="00DB3473"/>
    <w:rsid w:val="00DB38CD"/>
    <w:rsid w:val="00DB3D8E"/>
    <w:rsid w:val="00DB41C8"/>
    <w:rsid w:val="00DB4352"/>
    <w:rsid w:val="00DB4614"/>
    <w:rsid w:val="00DB4FB4"/>
    <w:rsid w:val="00DB5118"/>
    <w:rsid w:val="00DB59E1"/>
    <w:rsid w:val="00DB5E6A"/>
    <w:rsid w:val="00DB5E87"/>
    <w:rsid w:val="00DB677C"/>
    <w:rsid w:val="00DB68E6"/>
    <w:rsid w:val="00DB716E"/>
    <w:rsid w:val="00DB7211"/>
    <w:rsid w:val="00DB7292"/>
    <w:rsid w:val="00DC017E"/>
    <w:rsid w:val="00DC0199"/>
    <w:rsid w:val="00DC03C3"/>
    <w:rsid w:val="00DC04B1"/>
    <w:rsid w:val="00DC0C0C"/>
    <w:rsid w:val="00DC0C7E"/>
    <w:rsid w:val="00DC0D32"/>
    <w:rsid w:val="00DC11B0"/>
    <w:rsid w:val="00DC1359"/>
    <w:rsid w:val="00DC13FA"/>
    <w:rsid w:val="00DC1AFF"/>
    <w:rsid w:val="00DC1D1C"/>
    <w:rsid w:val="00DC22BA"/>
    <w:rsid w:val="00DC2484"/>
    <w:rsid w:val="00DC265A"/>
    <w:rsid w:val="00DC3362"/>
    <w:rsid w:val="00DC3491"/>
    <w:rsid w:val="00DC34B7"/>
    <w:rsid w:val="00DC355C"/>
    <w:rsid w:val="00DC3849"/>
    <w:rsid w:val="00DC3CDC"/>
    <w:rsid w:val="00DC42B9"/>
    <w:rsid w:val="00DC42D8"/>
    <w:rsid w:val="00DC4762"/>
    <w:rsid w:val="00DC48CA"/>
    <w:rsid w:val="00DC4A76"/>
    <w:rsid w:val="00DC4BF7"/>
    <w:rsid w:val="00DC532E"/>
    <w:rsid w:val="00DC56B2"/>
    <w:rsid w:val="00DC64B9"/>
    <w:rsid w:val="00DC657E"/>
    <w:rsid w:val="00DC6585"/>
    <w:rsid w:val="00DC66B0"/>
    <w:rsid w:val="00DC66D4"/>
    <w:rsid w:val="00DC6715"/>
    <w:rsid w:val="00DC682A"/>
    <w:rsid w:val="00DC69EB"/>
    <w:rsid w:val="00DC6DE8"/>
    <w:rsid w:val="00DC76C5"/>
    <w:rsid w:val="00DC7BE8"/>
    <w:rsid w:val="00DD04B0"/>
    <w:rsid w:val="00DD0766"/>
    <w:rsid w:val="00DD0C49"/>
    <w:rsid w:val="00DD1019"/>
    <w:rsid w:val="00DD13E7"/>
    <w:rsid w:val="00DD1CAF"/>
    <w:rsid w:val="00DD2030"/>
    <w:rsid w:val="00DD2310"/>
    <w:rsid w:val="00DD23CD"/>
    <w:rsid w:val="00DD25CF"/>
    <w:rsid w:val="00DD25DD"/>
    <w:rsid w:val="00DD27A3"/>
    <w:rsid w:val="00DD2CC1"/>
    <w:rsid w:val="00DD2D28"/>
    <w:rsid w:val="00DD36BE"/>
    <w:rsid w:val="00DD3760"/>
    <w:rsid w:val="00DD39F4"/>
    <w:rsid w:val="00DD39FD"/>
    <w:rsid w:val="00DD4266"/>
    <w:rsid w:val="00DD4BCC"/>
    <w:rsid w:val="00DD4C68"/>
    <w:rsid w:val="00DD4FDB"/>
    <w:rsid w:val="00DD547A"/>
    <w:rsid w:val="00DD599F"/>
    <w:rsid w:val="00DD5A59"/>
    <w:rsid w:val="00DD5AD3"/>
    <w:rsid w:val="00DD5DE4"/>
    <w:rsid w:val="00DD5F41"/>
    <w:rsid w:val="00DD6386"/>
    <w:rsid w:val="00DD64CD"/>
    <w:rsid w:val="00DD678F"/>
    <w:rsid w:val="00DD6997"/>
    <w:rsid w:val="00DD6A91"/>
    <w:rsid w:val="00DD6F86"/>
    <w:rsid w:val="00DD748E"/>
    <w:rsid w:val="00DD7BB4"/>
    <w:rsid w:val="00DD7DF4"/>
    <w:rsid w:val="00DE00A6"/>
    <w:rsid w:val="00DE0525"/>
    <w:rsid w:val="00DE0AE2"/>
    <w:rsid w:val="00DE0D89"/>
    <w:rsid w:val="00DE1270"/>
    <w:rsid w:val="00DE1470"/>
    <w:rsid w:val="00DE1D5E"/>
    <w:rsid w:val="00DE1EDE"/>
    <w:rsid w:val="00DE3071"/>
    <w:rsid w:val="00DE3117"/>
    <w:rsid w:val="00DE38E8"/>
    <w:rsid w:val="00DE3A94"/>
    <w:rsid w:val="00DE421E"/>
    <w:rsid w:val="00DE427F"/>
    <w:rsid w:val="00DE4713"/>
    <w:rsid w:val="00DE4F24"/>
    <w:rsid w:val="00DE5BC2"/>
    <w:rsid w:val="00DE6746"/>
    <w:rsid w:val="00DE6A2D"/>
    <w:rsid w:val="00DE752B"/>
    <w:rsid w:val="00DF0083"/>
    <w:rsid w:val="00DF0310"/>
    <w:rsid w:val="00DF07E3"/>
    <w:rsid w:val="00DF0822"/>
    <w:rsid w:val="00DF1109"/>
    <w:rsid w:val="00DF14E4"/>
    <w:rsid w:val="00DF276C"/>
    <w:rsid w:val="00DF28AD"/>
    <w:rsid w:val="00DF2A9E"/>
    <w:rsid w:val="00DF3508"/>
    <w:rsid w:val="00DF35A9"/>
    <w:rsid w:val="00DF36FC"/>
    <w:rsid w:val="00DF39FD"/>
    <w:rsid w:val="00DF3C89"/>
    <w:rsid w:val="00DF3F9D"/>
    <w:rsid w:val="00DF5EA0"/>
    <w:rsid w:val="00DF5F8D"/>
    <w:rsid w:val="00DF655D"/>
    <w:rsid w:val="00DF6C40"/>
    <w:rsid w:val="00DF704C"/>
    <w:rsid w:val="00DF7783"/>
    <w:rsid w:val="00DF79AA"/>
    <w:rsid w:val="00E003A8"/>
    <w:rsid w:val="00E00C42"/>
    <w:rsid w:val="00E00D1A"/>
    <w:rsid w:val="00E0100F"/>
    <w:rsid w:val="00E0141B"/>
    <w:rsid w:val="00E016C2"/>
    <w:rsid w:val="00E02145"/>
    <w:rsid w:val="00E02229"/>
    <w:rsid w:val="00E02462"/>
    <w:rsid w:val="00E02BB9"/>
    <w:rsid w:val="00E02D22"/>
    <w:rsid w:val="00E02F8E"/>
    <w:rsid w:val="00E032D0"/>
    <w:rsid w:val="00E03411"/>
    <w:rsid w:val="00E03B6E"/>
    <w:rsid w:val="00E03D21"/>
    <w:rsid w:val="00E03EE5"/>
    <w:rsid w:val="00E0418A"/>
    <w:rsid w:val="00E043F7"/>
    <w:rsid w:val="00E047C7"/>
    <w:rsid w:val="00E04D24"/>
    <w:rsid w:val="00E04F5D"/>
    <w:rsid w:val="00E055C9"/>
    <w:rsid w:val="00E05A70"/>
    <w:rsid w:val="00E05C50"/>
    <w:rsid w:val="00E05F73"/>
    <w:rsid w:val="00E06825"/>
    <w:rsid w:val="00E07C0B"/>
    <w:rsid w:val="00E07C2C"/>
    <w:rsid w:val="00E07DAA"/>
    <w:rsid w:val="00E103C9"/>
    <w:rsid w:val="00E10B82"/>
    <w:rsid w:val="00E111E0"/>
    <w:rsid w:val="00E12148"/>
    <w:rsid w:val="00E122A6"/>
    <w:rsid w:val="00E126DB"/>
    <w:rsid w:val="00E12776"/>
    <w:rsid w:val="00E129E2"/>
    <w:rsid w:val="00E12CE4"/>
    <w:rsid w:val="00E12EB8"/>
    <w:rsid w:val="00E13171"/>
    <w:rsid w:val="00E13579"/>
    <w:rsid w:val="00E13A9F"/>
    <w:rsid w:val="00E13D3F"/>
    <w:rsid w:val="00E14937"/>
    <w:rsid w:val="00E149A5"/>
    <w:rsid w:val="00E14F7B"/>
    <w:rsid w:val="00E151A3"/>
    <w:rsid w:val="00E15421"/>
    <w:rsid w:val="00E15466"/>
    <w:rsid w:val="00E15559"/>
    <w:rsid w:val="00E1589B"/>
    <w:rsid w:val="00E15BEB"/>
    <w:rsid w:val="00E1612B"/>
    <w:rsid w:val="00E16230"/>
    <w:rsid w:val="00E16673"/>
    <w:rsid w:val="00E167C3"/>
    <w:rsid w:val="00E16DE5"/>
    <w:rsid w:val="00E16E65"/>
    <w:rsid w:val="00E202B2"/>
    <w:rsid w:val="00E208B1"/>
    <w:rsid w:val="00E20E70"/>
    <w:rsid w:val="00E20F6C"/>
    <w:rsid w:val="00E2144D"/>
    <w:rsid w:val="00E21E3E"/>
    <w:rsid w:val="00E22067"/>
    <w:rsid w:val="00E22171"/>
    <w:rsid w:val="00E221FB"/>
    <w:rsid w:val="00E2285E"/>
    <w:rsid w:val="00E22B4B"/>
    <w:rsid w:val="00E22B88"/>
    <w:rsid w:val="00E22C0F"/>
    <w:rsid w:val="00E22EC6"/>
    <w:rsid w:val="00E236CF"/>
    <w:rsid w:val="00E23CEE"/>
    <w:rsid w:val="00E24002"/>
    <w:rsid w:val="00E2430A"/>
    <w:rsid w:val="00E244A3"/>
    <w:rsid w:val="00E2454C"/>
    <w:rsid w:val="00E24824"/>
    <w:rsid w:val="00E24913"/>
    <w:rsid w:val="00E24DDA"/>
    <w:rsid w:val="00E25453"/>
    <w:rsid w:val="00E2559C"/>
    <w:rsid w:val="00E257B1"/>
    <w:rsid w:val="00E25846"/>
    <w:rsid w:val="00E25EAE"/>
    <w:rsid w:val="00E26135"/>
    <w:rsid w:val="00E262C9"/>
    <w:rsid w:val="00E262EB"/>
    <w:rsid w:val="00E273AC"/>
    <w:rsid w:val="00E27A28"/>
    <w:rsid w:val="00E27B5F"/>
    <w:rsid w:val="00E303AF"/>
    <w:rsid w:val="00E303C2"/>
    <w:rsid w:val="00E303DD"/>
    <w:rsid w:val="00E30566"/>
    <w:rsid w:val="00E30884"/>
    <w:rsid w:val="00E309A9"/>
    <w:rsid w:val="00E30E37"/>
    <w:rsid w:val="00E3129A"/>
    <w:rsid w:val="00E313CD"/>
    <w:rsid w:val="00E316C2"/>
    <w:rsid w:val="00E31D05"/>
    <w:rsid w:val="00E32223"/>
    <w:rsid w:val="00E32760"/>
    <w:rsid w:val="00E32824"/>
    <w:rsid w:val="00E32D05"/>
    <w:rsid w:val="00E33664"/>
    <w:rsid w:val="00E33D74"/>
    <w:rsid w:val="00E350E7"/>
    <w:rsid w:val="00E35574"/>
    <w:rsid w:val="00E356C1"/>
    <w:rsid w:val="00E356CA"/>
    <w:rsid w:val="00E36448"/>
    <w:rsid w:val="00E36A50"/>
    <w:rsid w:val="00E36AD0"/>
    <w:rsid w:val="00E36EA5"/>
    <w:rsid w:val="00E370DC"/>
    <w:rsid w:val="00E37793"/>
    <w:rsid w:val="00E37C6B"/>
    <w:rsid w:val="00E37F2F"/>
    <w:rsid w:val="00E4030C"/>
    <w:rsid w:val="00E4040E"/>
    <w:rsid w:val="00E40483"/>
    <w:rsid w:val="00E40B0B"/>
    <w:rsid w:val="00E40E06"/>
    <w:rsid w:val="00E40EA7"/>
    <w:rsid w:val="00E414A2"/>
    <w:rsid w:val="00E41B5A"/>
    <w:rsid w:val="00E41E8C"/>
    <w:rsid w:val="00E420BD"/>
    <w:rsid w:val="00E4210A"/>
    <w:rsid w:val="00E421D8"/>
    <w:rsid w:val="00E42B71"/>
    <w:rsid w:val="00E42CC7"/>
    <w:rsid w:val="00E430EC"/>
    <w:rsid w:val="00E43126"/>
    <w:rsid w:val="00E43151"/>
    <w:rsid w:val="00E433DE"/>
    <w:rsid w:val="00E43579"/>
    <w:rsid w:val="00E4568D"/>
    <w:rsid w:val="00E456BA"/>
    <w:rsid w:val="00E4593B"/>
    <w:rsid w:val="00E45A25"/>
    <w:rsid w:val="00E45B7B"/>
    <w:rsid w:val="00E45C20"/>
    <w:rsid w:val="00E4611E"/>
    <w:rsid w:val="00E4689B"/>
    <w:rsid w:val="00E46CE8"/>
    <w:rsid w:val="00E4714E"/>
    <w:rsid w:val="00E47574"/>
    <w:rsid w:val="00E47DC7"/>
    <w:rsid w:val="00E47FB8"/>
    <w:rsid w:val="00E5071D"/>
    <w:rsid w:val="00E51027"/>
    <w:rsid w:val="00E51426"/>
    <w:rsid w:val="00E517B1"/>
    <w:rsid w:val="00E51B74"/>
    <w:rsid w:val="00E52041"/>
    <w:rsid w:val="00E527DE"/>
    <w:rsid w:val="00E52B01"/>
    <w:rsid w:val="00E52C06"/>
    <w:rsid w:val="00E52E48"/>
    <w:rsid w:val="00E534DE"/>
    <w:rsid w:val="00E53525"/>
    <w:rsid w:val="00E53544"/>
    <w:rsid w:val="00E53A38"/>
    <w:rsid w:val="00E53A49"/>
    <w:rsid w:val="00E53E6E"/>
    <w:rsid w:val="00E5402B"/>
    <w:rsid w:val="00E5445A"/>
    <w:rsid w:val="00E54D84"/>
    <w:rsid w:val="00E54F51"/>
    <w:rsid w:val="00E553BF"/>
    <w:rsid w:val="00E55805"/>
    <w:rsid w:val="00E55980"/>
    <w:rsid w:val="00E55CFD"/>
    <w:rsid w:val="00E5623E"/>
    <w:rsid w:val="00E56251"/>
    <w:rsid w:val="00E5681F"/>
    <w:rsid w:val="00E575B7"/>
    <w:rsid w:val="00E57B2B"/>
    <w:rsid w:val="00E57C29"/>
    <w:rsid w:val="00E57D85"/>
    <w:rsid w:val="00E60636"/>
    <w:rsid w:val="00E60A0B"/>
    <w:rsid w:val="00E60EFF"/>
    <w:rsid w:val="00E610AD"/>
    <w:rsid w:val="00E61CFA"/>
    <w:rsid w:val="00E6215E"/>
    <w:rsid w:val="00E62D0A"/>
    <w:rsid w:val="00E62F53"/>
    <w:rsid w:val="00E63054"/>
    <w:rsid w:val="00E63156"/>
    <w:rsid w:val="00E6328E"/>
    <w:rsid w:val="00E640F6"/>
    <w:rsid w:val="00E6410D"/>
    <w:rsid w:val="00E6430A"/>
    <w:rsid w:val="00E64BA3"/>
    <w:rsid w:val="00E64D09"/>
    <w:rsid w:val="00E65332"/>
    <w:rsid w:val="00E6555D"/>
    <w:rsid w:val="00E65776"/>
    <w:rsid w:val="00E65D09"/>
    <w:rsid w:val="00E662EB"/>
    <w:rsid w:val="00E664F7"/>
    <w:rsid w:val="00E66685"/>
    <w:rsid w:val="00E66790"/>
    <w:rsid w:val="00E66AC7"/>
    <w:rsid w:val="00E66AD1"/>
    <w:rsid w:val="00E67173"/>
    <w:rsid w:val="00E6777F"/>
    <w:rsid w:val="00E67BD2"/>
    <w:rsid w:val="00E70825"/>
    <w:rsid w:val="00E70C83"/>
    <w:rsid w:val="00E70F77"/>
    <w:rsid w:val="00E710C5"/>
    <w:rsid w:val="00E71867"/>
    <w:rsid w:val="00E71F9F"/>
    <w:rsid w:val="00E725B1"/>
    <w:rsid w:val="00E726F1"/>
    <w:rsid w:val="00E72AF1"/>
    <w:rsid w:val="00E72D87"/>
    <w:rsid w:val="00E7322D"/>
    <w:rsid w:val="00E733F8"/>
    <w:rsid w:val="00E738EC"/>
    <w:rsid w:val="00E739F9"/>
    <w:rsid w:val="00E73B8D"/>
    <w:rsid w:val="00E73ED8"/>
    <w:rsid w:val="00E761C7"/>
    <w:rsid w:val="00E76296"/>
    <w:rsid w:val="00E801AD"/>
    <w:rsid w:val="00E807C5"/>
    <w:rsid w:val="00E80E3A"/>
    <w:rsid w:val="00E80E5E"/>
    <w:rsid w:val="00E80F7C"/>
    <w:rsid w:val="00E81026"/>
    <w:rsid w:val="00E81B95"/>
    <w:rsid w:val="00E81F6F"/>
    <w:rsid w:val="00E824B1"/>
    <w:rsid w:val="00E825F8"/>
    <w:rsid w:val="00E831C2"/>
    <w:rsid w:val="00E83CAE"/>
    <w:rsid w:val="00E8427A"/>
    <w:rsid w:val="00E8436A"/>
    <w:rsid w:val="00E8477C"/>
    <w:rsid w:val="00E84B31"/>
    <w:rsid w:val="00E84C61"/>
    <w:rsid w:val="00E84CAE"/>
    <w:rsid w:val="00E850B6"/>
    <w:rsid w:val="00E859A2"/>
    <w:rsid w:val="00E85F0B"/>
    <w:rsid w:val="00E86054"/>
    <w:rsid w:val="00E86758"/>
    <w:rsid w:val="00E870F4"/>
    <w:rsid w:val="00E87576"/>
    <w:rsid w:val="00E87724"/>
    <w:rsid w:val="00E87C95"/>
    <w:rsid w:val="00E906A7"/>
    <w:rsid w:val="00E90CB5"/>
    <w:rsid w:val="00E90F4C"/>
    <w:rsid w:val="00E91846"/>
    <w:rsid w:val="00E92150"/>
    <w:rsid w:val="00E9220E"/>
    <w:rsid w:val="00E9255B"/>
    <w:rsid w:val="00E927F6"/>
    <w:rsid w:val="00E92D6A"/>
    <w:rsid w:val="00E9336A"/>
    <w:rsid w:val="00E93713"/>
    <w:rsid w:val="00E93820"/>
    <w:rsid w:val="00E93917"/>
    <w:rsid w:val="00E943A1"/>
    <w:rsid w:val="00E94558"/>
    <w:rsid w:val="00E946FD"/>
    <w:rsid w:val="00E94B90"/>
    <w:rsid w:val="00E94DE5"/>
    <w:rsid w:val="00E95A26"/>
    <w:rsid w:val="00E95A6E"/>
    <w:rsid w:val="00E97475"/>
    <w:rsid w:val="00E9757F"/>
    <w:rsid w:val="00E97623"/>
    <w:rsid w:val="00E976A5"/>
    <w:rsid w:val="00E97DE5"/>
    <w:rsid w:val="00E97E94"/>
    <w:rsid w:val="00E97ED1"/>
    <w:rsid w:val="00EA0055"/>
    <w:rsid w:val="00EA01B6"/>
    <w:rsid w:val="00EA0927"/>
    <w:rsid w:val="00EA0E50"/>
    <w:rsid w:val="00EA0FC0"/>
    <w:rsid w:val="00EA13C6"/>
    <w:rsid w:val="00EA2584"/>
    <w:rsid w:val="00EA28D7"/>
    <w:rsid w:val="00EA2AB4"/>
    <w:rsid w:val="00EA2EC4"/>
    <w:rsid w:val="00EA3104"/>
    <w:rsid w:val="00EA3384"/>
    <w:rsid w:val="00EA35D9"/>
    <w:rsid w:val="00EA38AB"/>
    <w:rsid w:val="00EA39DE"/>
    <w:rsid w:val="00EA3CD7"/>
    <w:rsid w:val="00EA400A"/>
    <w:rsid w:val="00EA451B"/>
    <w:rsid w:val="00EA4808"/>
    <w:rsid w:val="00EA483C"/>
    <w:rsid w:val="00EA4EF2"/>
    <w:rsid w:val="00EA4FB5"/>
    <w:rsid w:val="00EA502E"/>
    <w:rsid w:val="00EA52C5"/>
    <w:rsid w:val="00EA57DA"/>
    <w:rsid w:val="00EA580C"/>
    <w:rsid w:val="00EA5B31"/>
    <w:rsid w:val="00EA5C91"/>
    <w:rsid w:val="00EA5E53"/>
    <w:rsid w:val="00EA6608"/>
    <w:rsid w:val="00EA66A1"/>
    <w:rsid w:val="00EA66C5"/>
    <w:rsid w:val="00EA687B"/>
    <w:rsid w:val="00EA6F15"/>
    <w:rsid w:val="00EA77E6"/>
    <w:rsid w:val="00EA7C7B"/>
    <w:rsid w:val="00EA7D5A"/>
    <w:rsid w:val="00EB0010"/>
    <w:rsid w:val="00EB01B4"/>
    <w:rsid w:val="00EB07B8"/>
    <w:rsid w:val="00EB0956"/>
    <w:rsid w:val="00EB0C0E"/>
    <w:rsid w:val="00EB0C7D"/>
    <w:rsid w:val="00EB0FAC"/>
    <w:rsid w:val="00EB1128"/>
    <w:rsid w:val="00EB12B1"/>
    <w:rsid w:val="00EB136E"/>
    <w:rsid w:val="00EB1447"/>
    <w:rsid w:val="00EB17A2"/>
    <w:rsid w:val="00EB17A4"/>
    <w:rsid w:val="00EB17E8"/>
    <w:rsid w:val="00EB1A74"/>
    <w:rsid w:val="00EB2513"/>
    <w:rsid w:val="00EB254A"/>
    <w:rsid w:val="00EB2C18"/>
    <w:rsid w:val="00EB2F00"/>
    <w:rsid w:val="00EB4129"/>
    <w:rsid w:val="00EB4307"/>
    <w:rsid w:val="00EB43F6"/>
    <w:rsid w:val="00EB4C32"/>
    <w:rsid w:val="00EB4E67"/>
    <w:rsid w:val="00EB510F"/>
    <w:rsid w:val="00EB5457"/>
    <w:rsid w:val="00EB5D1B"/>
    <w:rsid w:val="00EB5ECC"/>
    <w:rsid w:val="00EB6001"/>
    <w:rsid w:val="00EB6090"/>
    <w:rsid w:val="00EB6823"/>
    <w:rsid w:val="00EB6B00"/>
    <w:rsid w:val="00EB769D"/>
    <w:rsid w:val="00EB7995"/>
    <w:rsid w:val="00EB7A37"/>
    <w:rsid w:val="00EB7F5E"/>
    <w:rsid w:val="00EC069D"/>
    <w:rsid w:val="00EC0B7F"/>
    <w:rsid w:val="00EC0C7B"/>
    <w:rsid w:val="00EC18CC"/>
    <w:rsid w:val="00EC201E"/>
    <w:rsid w:val="00EC36C1"/>
    <w:rsid w:val="00EC38D1"/>
    <w:rsid w:val="00EC3A3D"/>
    <w:rsid w:val="00EC3B3F"/>
    <w:rsid w:val="00EC43F0"/>
    <w:rsid w:val="00EC4403"/>
    <w:rsid w:val="00EC4720"/>
    <w:rsid w:val="00EC4F02"/>
    <w:rsid w:val="00EC523A"/>
    <w:rsid w:val="00EC57A9"/>
    <w:rsid w:val="00EC57C6"/>
    <w:rsid w:val="00EC5DCC"/>
    <w:rsid w:val="00EC6649"/>
    <w:rsid w:val="00EC671E"/>
    <w:rsid w:val="00EC68BB"/>
    <w:rsid w:val="00EC6EF5"/>
    <w:rsid w:val="00EC72E1"/>
    <w:rsid w:val="00EC74DE"/>
    <w:rsid w:val="00EC75DC"/>
    <w:rsid w:val="00EC7A74"/>
    <w:rsid w:val="00ED0847"/>
    <w:rsid w:val="00ED1295"/>
    <w:rsid w:val="00ED13FC"/>
    <w:rsid w:val="00ED19FF"/>
    <w:rsid w:val="00ED1F1D"/>
    <w:rsid w:val="00ED237E"/>
    <w:rsid w:val="00ED2578"/>
    <w:rsid w:val="00ED41BD"/>
    <w:rsid w:val="00ED4346"/>
    <w:rsid w:val="00ED452B"/>
    <w:rsid w:val="00ED4C31"/>
    <w:rsid w:val="00ED4E19"/>
    <w:rsid w:val="00ED550D"/>
    <w:rsid w:val="00ED5AF0"/>
    <w:rsid w:val="00ED5B0B"/>
    <w:rsid w:val="00ED5F5D"/>
    <w:rsid w:val="00ED6378"/>
    <w:rsid w:val="00ED6A6C"/>
    <w:rsid w:val="00ED777C"/>
    <w:rsid w:val="00ED799F"/>
    <w:rsid w:val="00ED7C8C"/>
    <w:rsid w:val="00ED7DAB"/>
    <w:rsid w:val="00ED7FD6"/>
    <w:rsid w:val="00EE029A"/>
    <w:rsid w:val="00EE0330"/>
    <w:rsid w:val="00EE0F55"/>
    <w:rsid w:val="00EE10F8"/>
    <w:rsid w:val="00EE111B"/>
    <w:rsid w:val="00EE1163"/>
    <w:rsid w:val="00EE1482"/>
    <w:rsid w:val="00EE15B3"/>
    <w:rsid w:val="00EE1B08"/>
    <w:rsid w:val="00EE2401"/>
    <w:rsid w:val="00EE289B"/>
    <w:rsid w:val="00EE2D5A"/>
    <w:rsid w:val="00EE30B9"/>
    <w:rsid w:val="00EE34C8"/>
    <w:rsid w:val="00EE3B0A"/>
    <w:rsid w:val="00EE3CAE"/>
    <w:rsid w:val="00EE3D27"/>
    <w:rsid w:val="00EE3E10"/>
    <w:rsid w:val="00EE3FC9"/>
    <w:rsid w:val="00EE40EF"/>
    <w:rsid w:val="00EE4942"/>
    <w:rsid w:val="00EE4E43"/>
    <w:rsid w:val="00EE50F1"/>
    <w:rsid w:val="00EE5DF6"/>
    <w:rsid w:val="00EE61CE"/>
    <w:rsid w:val="00EE6769"/>
    <w:rsid w:val="00EE710D"/>
    <w:rsid w:val="00EE71AD"/>
    <w:rsid w:val="00EE7566"/>
    <w:rsid w:val="00EE7AC2"/>
    <w:rsid w:val="00EF0425"/>
    <w:rsid w:val="00EF0AC2"/>
    <w:rsid w:val="00EF0CD2"/>
    <w:rsid w:val="00EF106F"/>
    <w:rsid w:val="00EF1651"/>
    <w:rsid w:val="00EF19BA"/>
    <w:rsid w:val="00EF1DA5"/>
    <w:rsid w:val="00EF1E23"/>
    <w:rsid w:val="00EF1E9F"/>
    <w:rsid w:val="00EF1F19"/>
    <w:rsid w:val="00EF1F51"/>
    <w:rsid w:val="00EF2027"/>
    <w:rsid w:val="00EF25EE"/>
    <w:rsid w:val="00EF2BE0"/>
    <w:rsid w:val="00EF2C38"/>
    <w:rsid w:val="00EF3388"/>
    <w:rsid w:val="00EF3687"/>
    <w:rsid w:val="00EF3CE4"/>
    <w:rsid w:val="00EF3DCF"/>
    <w:rsid w:val="00EF4469"/>
    <w:rsid w:val="00EF45F0"/>
    <w:rsid w:val="00EF53B9"/>
    <w:rsid w:val="00EF54CB"/>
    <w:rsid w:val="00EF55A4"/>
    <w:rsid w:val="00EF56F6"/>
    <w:rsid w:val="00EF59BC"/>
    <w:rsid w:val="00EF5CEF"/>
    <w:rsid w:val="00EF5D25"/>
    <w:rsid w:val="00EF61FD"/>
    <w:rsid w:val="00EF683D"/>
    <w:rsid w:val="00EF6A1D"/>
    <w:rsid w:val="00EF6E23"/>
    <w:rsid w:val="00EF781E"/>
    <w:rsid w:val="00EF7849"/>
    <w:rsid w:val="00EF7E61"/>
    <w:rsid w:val="00F00444"/>
    <w:rsid w:val="00F009B1"/>
    <w:rsid w:val="00F00DEA"/>
    <w:rsid w:val="00F01520"/>
    <w:rsid w:val="00F01E43"/>
    <w:rsid w:val="00F01F97"/>
    <w:rsid w:val="00F01FE7"/>
    <w:rsid w:val="00F02508"/>
    <w:rsid w:val="00F028D0"/>
    <w:rsid w:val="00F0292F"/>
    <w:rsid w:val="00F02C93"/>
    <w:rsid w:val="00F03139"/>
    <w:rsid w:val="00F0342A"/>
    <w:rsid w:val="00F044B6"/>
    <w:rsid w:val="00F04E27"/>
    <w:rsid w:val="00F05581"/>
    <w:rsid w:val="00F05860"/>
    <w:rsid w:val="00F05CCC"/>
    <w:rsid w:val="00F05D18"/>
    <w:rsid w:val="00F06397"/>
    <w:rsid w:val="00F06578"/>
    <w:rsid w:val="00F0677B"/>
    <w:rsid w:val="00F06A9B"/>
    <w:rsid w:val="00F07714"/>
    <w:rsid w:val="00F07A24"/>
    <w:rsid w:val="00F105F3"/>
    <w:rsid w:val="00F10947"/>
    <w:rsid w:val="00F109D2"/>
    <w:rsid w:val="00F109EB"/>
    <w:rsid w:val="00F10D20"/>
    <w:rsid w:val="00F11296"/>
    <w:rsid w:val="00F1138C"/>
    <w:rsid w:val="00F117E8"/>
    <w:rsid w:val="00F1187A"/>
    <w:rsid w:val="00F1188D"/>
    <w:rsid w:val="00F11A50"/>
    <w:rsid w:val="00F11CFE"/>
    <w:rsid w:val="00F1203A"/>
    <w:rsid w:val="00F1217D"/>
    <w:rsid w:val="00F125BA"/>
    <w:rsid w:val="00F12AA8"/>
    <w:rsid w:val="00F13396"/>
    <w:rsid w:val="00F13FAB"/>
    <w:rsid w:val="00F13FC8"/>
    <w:rsid w:val="00F1406A"/>
    <w:rsid w:val="00F143AF"/>
    <w:rsid w:val="00F1446F"/>
    <w:rsid w:val="00F14928"/>
    <w:rsid w:val="00F14A13"/>
    <w:rsid w:val="00F14AAD"/>
    <w:rsid w:val="00F1556B"/>
    <w:rsid w:val="00F15BAE"/>
    <w:rsid w:val="00F1605D"/>
    <w:rsid w:val="00F16531"/>
    <w:rsid w:val="00F169E3"/>
    <w:rsid w:val="00F16E08"/>
    <w:rsid w:val="00F17318"/>
    <w:rsid w:val="00F17568"/>
    <w:rsid w:val="00F176EE"/>
    <w:rsid w:val="00F17AED"/>
    <w:rsid w:val="00F17DAA"/>
    <w:rsid w:val="00F202F7"/>
    <w:rsid w:val="00F2097D"/>
    <w:rsid w:val="00F20B31"/>
    <w:rsid w:val="00F2100C"/>
    <w:rsid w:val="00F2142A"/>
    <w:rsid w:val="00F214FE"/>
    <w:rsid w:val="00F218AC"/>
    <w:rsid w:val="00F21A48"/>
    <w:rsid w:val="00F22C79"/>
    <w:rsid w:val="00F22D15"/>
    <w:rsid w:val="00F23452"/>
    <w:rsid w:val="00F23668"/>
    <w:rsid w:val="00F23ACF"/>
    <w:rsid w:val="00F23D3E"/>
    <w:rsid w:val="00F243E8"/>
    <w:rsid w:val="00F2453A"/>
    <w:rsid w:val="00F24D75"/>
    <w:rsid w:val="00F250CA"/>
    <w:rsid w:val="00F25394"/>
    <w:rsid w:val="00F253FA"/>
    <w:rsid w:val="00F25492"/>
    <w:rsid w:val="00F2558B"/>
    <w:rsid w:val="00F25978"/>
    <w:rsid w:val="00F26814"/>
    <w:rsid w:val="00F27127"/>
    <w:rsid w:val="00F27863"/>
    <w:rsid w:val="00F27BFD"/>
    <w:rsid w:val="00F27DEA"/>
    <w:rsid w:val="00F27F3E"/>
    <w:rsid w:val="00F27FD9"/>
    <w:rsid w:val="00F304C8"/>
    <w:rsid w:val="00F30666"/>
    <w:rsid w:val="00F308EC"/>
    <w:rsid w:val="00F30EC4"/>
    <w:rsid w:val="00F31B3F"/>
    <w:rsid w:val="00F3219D"/>
    <w:rsid w:val="00F32418"/>
    <w:rsid w:val="00F3257D"/>
    <w:rsid w:val="00F32671"/>
    <w:rsid w:val="00F3270B"/>
    <w:rsid w:val="00F332F7"/>
    <w:rsid w:val="00F3355A"/>
    <w:rsid w:val="00F339A0"/>
    <w:rsid w:val="00F33E17"/>
    <w:rsid w:val="00F33ED5"/>
    <w:rsid w:val="00F33FE1"/>
    <w:rsid w:val="00F349D4"/>
    <w:rsid w:val="00F34D31"/>
    <w:rsid w:val="00F35252"/>
    <w:rsid w:val="00F35263"/>
    <w:rsid w:val="00F355BB"/>
    <w:rsid w:val="00F356B2"/>
    <w:rsid w:val="00F357F6"/>
    <w:rsid w:val="00F35F25"/>
    <w:rsid w:val="00F36870"/>
    <w:rsid w:val="00F36FD4"/>
    <w:rsid w:val="00F37520"/>
    <w:rsid w:val="00F3768E"/>
    <w:rsid w:val="00F376EA"/>
    <w:rsid w:val="00F379C9"/>
    <w:rsid w:val="00F37A40"/>
    <w:rsid w:val="00F403FA"/>
    <w:rsid w:val="00F4049D"/>
    <w:rsid w:val="00F40719"/>
    <w:rsid w:val="00F40B01"/>
    <w:rsid w:val="00F416BB"/>
    <w:rsid w:val="00F41C50"/>
    <w:rsid w:val="00F421BF"/>
    <w:rsid w:val="00F42288"/>
    <w:rsid w:val="00F4240F"/>
    <w:rsid w:val="00F429F5"/>
    <w:rsid w:val="00F42C87"/>
    <w:rsid w:val="00F42F31"/>
    <w:rsid w:val="00F43618"/>
    <w:rsid w:val="00F4362C"/>
    <w:rsid w:val="00F43E92"/>
    <w:rsid w:val="00F44009"/>
    <w:rsid w:val="00F44759"/>
    <w:rsid w:val="00F44904"/>
    <w:rsid w:val="00F44A79"/>
    <w:rsid w:val="00F44B52"/>
    <w:rsid w:val="00F45183"/>
    <w:rsid w:val="00F454CC"/>
    <w:rsid w:val="00F46154"/>
    <w:rsid w:val="00F46B1E"/>
    <w:rsid w:val="00F46C6E"/>
    <w:rsid w:val="00F46EAA"/>
    <w:rsid w:val="00F471DD"/>
    <w:rsid w:val="00F47214"/>
    <w:rsid w:val="00F5042C"/>
    <w:rsid w:val="00F508E4"/>
    <w:rsid w:val="00F50D80"/>
    <w:rsid w:val="00F50E3B"/>
    <w:rsid w:val="00F511AD"/>
    <w:rsid w:val="00F5145D"/>
    <w:rsid w:val="00F5168B"/>
    <w:rsid w:val="00F518D4"/>
    <w:rsid w:val="00F523B0"/>
    <w:rsid w:val="00F52992"/>
    <w:rsid w:val="00F53830"/>
    <w:rsid w:val="00F53858"/>
    <w:rsid w:val="00F539FE"/>
    <w:rsid w:val="00F53BDF"/>
    <w:rsid w:val="00F5486A"/>
    <w:rsid w:val="00F54D90"/>
    <w:rsid w:val="00F54DA6"/>
    <w:rsid w:val="00F55478"/>
    <w:rsid w:val="00F55AE9"/>
    <w:rsid w:val="00F55EC6"/>
    <w:rsid w:val="00F561B9"/>
    <w:rsid w:val="00F5637C"/>
    <w:rsid w:val="00F56398"/>
    <w:rsid w:val="00F56906"/>
    <w:rsid w:val="00F56A6E"/>
    <w:rsid w:val="00F57083"/>
    <w:rsid w:val="00F5725D"/>
    <w:rsid w:val="00F57525"/>
    <w:rsid w:val="00F57BA9"/>
    <w:rsid w:val="00F57D45"/>
    <w:rsid w:val="00F60713"/>
    <w:rsid w:val="00F60854"/>
    <w:rsid w:val="00F60E92"/>
    <w:rsid w:val="00F6166F"/>
    <w:rsid w:val="00F617E0"/>
    <w:rsid w:val="00F61D7E"/>
    <w:rsid w:val="00F61DA8"/>
    <w:rsid w:val="00F61E98"/>
    <w:rsid w:val="00F62971"/>
    <w:rsid w:val="00F629AA"/>
    <w:rsid w:val="00F63ADC"/>
    <w:rsid w:val="00F63B68"/>
    <w:rsid w:val="00F63C41"/>
    <w:rsid w:val="00F653B2"/>
    <w:rsid w:val="00F657D9"/>
    <w:rsid w:val="00F659CA"/>
    <w:rsid w:val="00F659FE"/>
    <w:rsid w:val="00F669D7"/>
    <w:rsid w:val="00F66D00"/>
    <w:rsid w:val="00F66DAB"/>
    <w:rsid w:val="00F66DD3"/>
    <w:rsid w:val="00F67036"/>
    <w:rsid w:val="00F67038"/>
    <w:rsid w:val="00F676CB"/>
    <w:rsid w:val="00F67E0D"/>
    <w:rsid w:val="00F67FC3"/>
    <w:rsid w:val="00F70173"/>
    <w:rsid w:val="00F7019A"/>
    <w:rsid w:val="00F70787"/>
    <w:rsid w:val="00F707B6"/>
    <w:rsid w:val="00F70D04"/>
    <w:rsid w:val="00F70E70"/>
    <w:rsid w:val="00F71983"/>
    <w:rsid w:val="00F71CDD"/>
    <w:rsid w:val="00F71FE4"/>
    <w:rsid w:val="00F72210"/>
    <w:rsid w:val="00F7222B"/>
    <w:rsid w:val="00F723F7"/>
    <w:rsid w:val="00F72470"/>
    <w:rsid w:val="00F727D9"/>
    <w:rsid w:val="00F72865"/>
    <w:rsid w:val="00F7288E"/>
    <w:rsid w:val="00F728A1"/>
    <w:rsid w:val="00F72AF3"/>
    <w:rsid w:val="00F72E59"/>
    <w:rsid w:val="00F72FE2"/>
    <w:rsid w:val="00F731B9"/>
    <w:rsid w:val="00F73708"/>
    <w:rsid w:val="00F73EE3"/>
    <w:rsid w:val="00F74037"/>
    <w:rsid w:val="00F74088"/>
    <w:rsid w:val="00F7457D"/>
    <w:rsid w:val="00F74703"/>
    <w:rsid w:val="00F7490E"/>
    <w:rsid w:val="00F749A4"/>
    <w:rsid w:val="00F74A7D"/>
    <w:rsid w:val="00F7515D"/>
    <w:rsid w:val="00F75B3B"/>
    <w:rsid w:val="00F76584"/>
    <w:rsid w:val="00F76786"/>
    <w:rsid w:val="00F768EC"/>
    <w:rsid w:val="00F76A1A"/>
    <w:rsid w:val="00F80250"/>
    <w:rsid w:val="00F80255"/>
    <w:rsid w:val="00F80CDC"/>
    <w:rsid w:val="00F8103B"/>
    <w:rsid w:val="00F810E2"/>
    <w:rsid w:val="00F812F2"/>
    <w:rsid w:val="00F8155D"/>
    <w:rsid w:val="00F81B39"/>
    <w:rsid w:val="00F81DCC"/>
    <w:rsid w:val="00F81FB0"/>
    <w:rsid w:val="00F8211C"/>
    <w:rsid w:val="00F82422"/>
    <w:rsid w:val="00F82786"/>
    <w:rsid w:val="00F827E1"/>
    <w:rsid w:val="00F82B32"/>
    <w:rsid w:val="00F82D26"/>
    <w:rsid w:val="00F82EE6"/>
    <w:rsid w:val="00F83622"/>
    <w:rsid w:val="00F83A7E"/>
    <w:rsid w:val="00F83B69"/>
    <w:rsid w:val="00F83E3D"/>
    <w:rsid w:val="00F843A5"/>
    <w:rsid w:val="00F850C2"/>
    <w:rsid w:val="00F85939"/>
    <w:rsid w:val="00F85A2E"/>
    <w:rsid w:val="00F860FF"/>
    <w:rsid w:val="00F86195"/>
    <w:rsid w:val="00F8626F"/>
    <w:rsid w:val="00F86332"/>
    <w:rsid w:val="00F863EB"/>
    <w:rsid w:val="00F8655C"/>
    <w:rsid w:val="00F87AE2"/>
    <w:rsid w:val="00F87BF0"/>
    <w:rsid w:val="00F87C9E"/>
    <w:rsid w:val="00F90091"/>
    <w:rsid w:val="00F90346"/>
    <w:rsid w:val="00F906DE"/>
    <w:rsid w:val="00F90891"/>
    <w:rsid w:val="00F90BA9"/>
    <w:rsid w:val="00F90D95"/>
    <w:rsid w:val="00F91096"/>
    <w:rsid w:val="00F91C2A"/>
    <w:rsid w:val="00F921C3"/>
    <w:rsid w:val="00F923D1"/>
    <w:rsid w:val="00F92419"/>
    <w:rsid w:val="00F92BD2"/>
    <w:rsid w:val="00F92C91"/>
    <w:rsid w:val="00F92D47"/>
    <w:rsid w:val="00F93915"/>
    <w:rsid w:val="00F9395C"/>
    <w:rsid w:val="00F940E0"/>
    <w:rsid w:val="00F942FF"/>
    <w:rsid w:val="00F9469E"/>
    <w:rsid w:val="00F949C2"/>
    <w:rsid w:val="00F95146"/>
    <w:rsid w:val="00F95151"/>
    <w:rsid w:val="00F95203"/>
    <w:rsid w:val="00F95B70"/>
    <w:rsid w:val="00F95E6F"/>
    <w:rsid w:val="00F95F7B"/>
    <w:rsid w:val="00F960F3"/>
    <w:rsid w:val="00F963BD"/>
    <w:rsid w:val="00F96430"/>
    <w:rsid w:val="00F9660E"/>
    <w:rsid w:val="00F9680F"/>
    <w:rsid w:val="00F9685D"/>
    <w:rsid w:val="00F969E0"/>
    <w:rsid w:val="00F96E91"/>
    <w:rsid w:val="00F9718E"/>
    <w:rsid w:val="00F977EF"/>
    <w:rsid w:val="00FA064C"/>
    <w:rsid w:val="00FA0948"/>
    <w:rsid w:val="00FA0B6E"/>
    <w:rsid w:val="00FA0E34"/>
    <w:rsid w:val="00FA0F3F"/>
    <w:rsid w:val="00FA11A1"/>
    <w:rsid w:val="00FA1336"/>
    <w:rsid w:val="00FA14BD"/>
    <w:rsid w:val="00FA1951"/>
    <w:rsid w:val="00FA1C2E"/>
    <w:rsid w:val="00FA1D91"/>
    <w:rsid w:val="00FA1D97"/>
    <w:rsid w:val="00FA1EE8"/>
    <w:rsid w:val="00FA1FCB"/>
    <w:rsid w:val="00FA209C"/>
    <w:rsid w:val="00FA2198"/>
    <w:rsid w:val="00FA2C35"/>
    <w:rsid w:val="00FA2D0F"/>
    <w:rsid w:val="00FA2DC1"/>
    <w:rsid w:val="00FA31C6"/>
    <w:rsid w:val="00FA350B"/>
    <w:rsid w:val="00FA3604"/>
    <w:rsid w:val="00FA36A5"/>
    <w:rsid w:val="00FA42D7"/>
    <w:rsid w:val="00FA4D14"/>
    <w:rsid w:val="00FA50B2"/>
    <w:rsid w:val="00FA51E1"/>
    <w:rsid w:val="00FA52F8"/>
    <w:rsid w:val="00FA5710"/>
    <w:rsid w:val="00FA5A14"/>
    <w:rsid w:val="00FA5A1E"/>
    <w:rsid w:val="00FA5D67"/>
    <w:rsid w:val="00FA5EB1"/>
    <w:rsid w:val="00FA6238"/>
    <w:rsid w:val="00FA680F"/>
    <w:rsid w:val="00FA6C89"/>
    <w:rsid w:val="00FA6F0C"/>
    <w:rsid w:val="00FA73B6"/>
    <w:rsid w:val="00FA7A81"/>
    <w:rsid w:val="00FA7B3D"/>
    <w:rsid w:val="00FA7D72"/>
    <w:rsid w:val="00FA7F5F"/>
    <w:rsid w:val="00FB0113"/>
    <w:rsid w:val="00FB0B1F"/>
    <w:rsid w:val="00FB172B"/>
    <w:rsid w:val="00FB1865"/>
    <w:rsid w:val="00FB1A98"/>
    <w:rsid w:val="00FB1C5E"/>
    <w:rsid w:val="00FB27A8"/>
    <w:rsid w:val="00FB27B0"/>
    <w:rsid w:val="00FB280B"/>
    <w:rsid w:val="00FB28DC"/>
    <w:rsid w:val="00FB30A6"/>
    <w:rsid w:val="00FB33A5"/>
    <w:rsid w:val="00FB3679"/>
    <w:rsid w:val="00FB3726"/>
    <w:rsid w:val="00FB38AE"/>
    <w:rsid w:val="00FB3E94"/>
    <w:rsid w:val="00FB4183"/>
    <w:rsid w:val="00FB4A3B"/>
    <w:rsid w:val="00FB5171"/>
    <w:rsid w:val="00FB5319"/>
    <w:rsid w:val="00FB533B"/>
    <w:rsid w:val="00FB5927"/>
    <w:rsid w:val="00FB5D6A"/>
    <w:rsid w:val="00FB62F9"/>
    <w:rsid w:val="00FB6425"/>
    <w:rsid w:val="00FB653B"/>
    <w:rsid w:val="00FB7212"/>
    <w:rsid w:val="00FB7677"/>
    <w:rsid w:val="00FC045C"/>
    <w:rsid w:val="00FC046B"/>
    <w:rsid w:val="00FC055D"/>
    <w:rsid w:val="00FC0966"/>
    <w:rsid w:val="00FC09DA"/>
    <w:rsid w:val="00FC0DCE"/>
    <w:rsid w:val="00FC1747"/>
    <w:rsid w:val="00FC176B"/>
    <w:rsid w:val="00FC1999"/>
    <w:rsid w:val="00FC1FE2"/>
    <w:rsid w:val="00FC205F"/>
    <w:rsid w:val="00FC23BA"/>
    <w:rsid w:val="00FC249B"/>
    <w:rsid w:val="00FC25E2"/>
    <w:rsid w:val="00FC296B"/>
    <w:rsid w:val="00FC329C"/>
    <w:rsid w:val="00FC35DF"/>
    <w:rsid w:val="00FC3681"/>
    <w:rsid w:val="00FC38C6"/>
    <w:rsid w:val="00FC3AC4"/>
    <w:rsid w:val="00FC422F"/>
    <w:rsid w:val="00FC4AC7"/>
    <w:rsid w:val="00FC4F36"/>
    <w:rsid w:val="00FC52A4"/>
    <w:rsid w:val="00FC55EA"/>
    <w:rsid w:val="00FC590B"/>
    <w:rsid w:val="00FC5912"/>
    <w:rsid w:val="00FC6297"/>
    <w:rsid w:val="00FC6323"/>
    <w:rsid w:val="00FC6581"/>
    <w:rsid w:val="00FC672D"/>
    <w:rsid w:val="00FC6C3F"/>
    <w:rsid w:val="00FC6CF0"/>
    <w:rsid w:val="00FC71A5"/>
    <w:rsid w:val="00FC763A"/>
    <w:rsid w:val="00FC777E"/>
    <w:rsid w:val="00FC7FA1"/>
    <w:rsid w:val="00FD0055"/>
    <w:rsid w:val="00FD0774"/>
    <w:rsid w:val="00FD07D7"/>
    <w:rsid w:val="00FD0A9A"/>
    <w:rsid w:val="00FD0E02"/>
    <w:rsid w:val="00FD0E38"/>
    <w:rsid w:val="00FD11EF"/>
    <w:rsid w:val="00FD151B"/>
    <w:rsid w:val="00FD1576"/>
    <w:rsid w:val="00FD1D9B"/>
    <w:rsid w:val="00FD227D"/>
    <w:rsid w:val="00FD22B2"/>
    <w:rsid w:val="00FD231C"/>
    <w:rsid w:val="00FD2533"/>
    <w:rsid w:val="00FD2C0B"/>
    <w:rsid w:val="00FD2FD5"/>
    <w:rsid w:val="00FD3339"/>
    <w:rsid w:val="00FD34CB"/>
    <w:rsid w:val="00FD3583"/>
    <w:rsid w:val="00FD40FD"/>
    <w:rsid w:val="00FD4C2A"/>
    <w:rsid w:val="00FD4CB6"/>
    <w:rsid w:val="00FD5255"/>
    <w:rsid w:val="00FD531D"/>
    <w:rsid w:val="00FD5371"/>
    <w:rsid w:val="00FD538B"/>
    <w:rsid w:val="00FD54C8"/>
    <w:rsid w:val="00FD6128"/>
    <w:rsid w:val="00FD6348"/>
    <w:rsid w:val="00FD63A5"/>
    <w:rsid w:val="00FD6FA1"/>
    <w:rsid w:val="00FD74BA"/>
    <w:rsid w:val="00FD7A8D"/>
    <w:rsid w:val="00FD7ABC"/>
    <w:rsid w:val="00FD7C36"/>
    <w:rsid w:val="00FE056A"/>
    <w:rsid w:val="00FE05A0"/>
    <w:rsid w:val="00FE0667"/>
    <w:rsid w:val="00FE0867"/>
    <w:rsid w:val="00FE091C"/>
    <w:rsid w:val="00FE0E8D"/>
    <w:rsid w:val="00FE18B7"/>
    <w:rsid w:val="00FE22DD"/>
    <w:rsid w:val="00FE240B"/>
    <w:rsid w:val="00FE25C6"/>
    <w:rsid w:val="00FE27B1"/>
    <w:rsid w:val="00FE2B88"/>
    <w:rsid w:val="00FE2D1A"/>
    <w:rsid w:val="00FE2DB0"/>
    <w:rsid w:val="00FE3415"/>
    <w:rsid w:val="00FE3698"/>
    <w:rsid w:val="00FE396D"/>
    <w:rsid w:val="00FE3E42"/>
    <w:rsid w:val="00FE433B"/>
    <w:rsid w:val="00FE442B"/>
    <w:rsid w:val="00FE4751"/>
    <w:rsid w:val="00FE54C3"/>
    <w:rsid w:val="00FE5589"/>
    <w:rsid w:val="00FE58D4"/>
    <w:rsid w:val="00FE5CCC"/>
    <w:rsid w:val="00FE60C2"/>
    <w:rsid w:val="00FE67AE"/>
    <w:rsid w:val="00FE6B39"/>
    <w:rsid w:val="00FE6E14"/>
    <w:rsid w:val="00FE6F7A"/>
    <w:rsid w:val="00FE70D4"/>
    <w:rsid w:val="00FE7520"/>
    <w:rsid w:val="00FE765F"/>
    <w:rsid w:val="00FE776E"/>
    <w:rsid w:val="00FE77F5"/>
    <w:rsid w:val="00FF06EF"/>
    <w:rsid w:val="00FF080E"/>
    <w:rsid w:val="00FF10C1"/>
    <w:rsid w:val="00FF16A3"/>
    <w:rsid w:val="00FF16C2"/>
    <w:rsid w:val="00FF1C14"/>
    <w:rsid w:val="00FF2619"/>
    <w:rsid w:val="00FF2D99"/>
    <w:rsid w:val="00FF3623"/>
    <w:rsid w:val="00FF374E"/>
    <w:rsid w:val="00FF3B86"/>
    <w:rsid w:val="00FF4552"/>
    <w:rsid w:val="00FF45A1"/>
    <w:rsid w:val="00FF4AA4"/>
    <w:rsid w:val="00FF4E68"/>
    <w:rsid w:val="00FF5235"/>
    <w:rsid w:val="00FF52FA"/>
    <w:rsid w:val="00FF534C"/>
    <w:rsid w:val="00FF5841"/>
    <w:rsid w:val="00FF5BBF"/>
    <w:rsid w:val="00FF5DE6"/>
    <w:rsid w:val="00FF5ED9"/>
    <w:rsid w:val="00FF621D"/>
    <w:rsid w:val="00FF6932"/>
    <w:rsid w:val="00FF6CDF"/>
    <w:rsid w:val="00FF6F19"/>
    <w:rsid w:val="00FF7C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B04DC75"/>
  <w15:docId w15:val="{701CAB6A-55AD-4206-90B8-F54A777154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5E049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24148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B956C8"/>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paragraph" w:styleId="Heading4">
    <w:name w:val="heading 4"/>
    <w:basedOn w:val="Normal"/>
    <w:next w:val="Normal"/>
    <w:link w:val="Heading4Char"/>
    <w:uiPriority w:val="9"/>
    <w:semiHidden/>
    <w:unhideWhenUsed/>
    <w:qFormat/>
    <w:rsid w:val="0060257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1729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817297"/>
    <w:rPr>
      <w:i/>
      <w:iCs/>
    </w:rPr>
  </w:style>
  <w:style w:type="character" w:customStyle="1" w:styleId="apple-converted-space">
    <w:name w:val="apple-converted-space"/>
    <w:basedOn w:val="DefaultParagraphFont"/>
    <w:rsid w:val="00817297"/>
  </w:style>
  <w:style w:type="character" w:styleId="Hyperlink">
    <w:name w:val="Hyperlink"/>
    <w:basedOn w:val="DefaultParagraphFont"/>
    <w:uiPriority w:val="99"/>
    <w:unhideWhenUsed/>
    <w:rsid w:val="00817297"/>
    <w:rPr>
      <w:color w:val="0000FF"/>
      <w:u w:val="single"/>
    </w:rPr>
  </w:style>
  <w:style w:type="paragraph" w:customStyle="1" w:styleId="articlebodyabstracttext">
    <w:name w:val="articlebody_abstracttext"/>
    <w:basedOn w:val="Normal"/>
    <w:link w:val="articlebodyabstracttextChar"/>
    <w:rsid w:val="00A41F5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pelle">
    <w:name w:val="spelle"/>
    <w:basedOn w:val="DefaultParagraphFont"/>
    <w:rsid w:val="001D2529"/>
  </w:style>
  <w:style w:type="paragraph" w:styleId="BalloonText">
    <w:name w:val="Balloon Text"/>
    <w:basedOn w:val="Normal"/>
    <w:link w:val="BalloonTextChar"/>
    <w:uiPriority w:val="99"/>
    <w:semiHidden/>
    <w:unhideWhenUsed/>
    <w:rsid w:val="00D705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05D0"/>
    <w:rPr>
      <w:rFonts w:ascii="Tahoma" w:hAnsi="Tahoma" w:cs="Tahoma"/>
      <w:sz w:val="16"/>
      <w:szCs w:val="16"/>
    </w:rPr>
  </w:style>
  <w:style w:type="character" w:customStyle="1" w:styleId="supref">
    <w:name w:val="sup_ref"/>
    <w:basedOn w:val="DefaultParagraphFont"/>
    <w:rsid w:val="00260F41"/>
  </w:style>
  <w:style w:type="character" w:customStyle="1" w:styleId="Heading3Char">
    <w:name w:val="Heading 3 Char"/>
    <w:basedOn w:val="DefaultParagraphFont"/>
    <w:link w:val="Heading3"/>
    <w:uiPriority w:val="9"/>
    <w:rsid w:val="00B956C8"/>
    <w:rPr>
      <w:rFonts w:ascii="Times New Roman" w:eastAsia="Times New Roman" w:hAnsi="Times New Roman" w:cs="Times New Roman"/>
      <w:b/>
      <w:bCs/>
      <w:sz w:val="27"/>
      <w:szCs w:val="27"/>
      <w:lang w:eastAsia="en-GB"/>
    </w:rPr>
  </w:style>
  <w:style w:type="character" w:styleId="Strong">
    <w:name w:val="Strong"/>
    <w:basedOn w:val="DefaultParagraphFont"/>
    <w:uiPriority w:val="22"/>
    <w:qFormat/>
    <w:rsid w:val="00B956C8"/>
    <w:rPr>
      <w:b/>
      <w:bCs/>
    </w:rPr>
  </w:style>
  <w:style w:type="paragraph" w:customStyle="1" w:styleId="EndNoteBibliographyTitle">
    <w:name w:val="EndNote Bibliography Title"/>
    <w:basedOn w:val="Normal"/>
    <w:link w:val="EndNoteBibliographyTitleChar"/>
    <w:rsid w:val="00217A56"/>
    <w:pPr>
      <w:spacing w:after="0"/>
      <w:jc w:val="center"/>
    </w:pPr>
    <w:rPr>
      <w:rFonts w:ascii="Calibri" w:hAnsi="Calibri"/>
      <w:noProof/>
      <w:lang w:val="en-US"/>
    </w:rPr>
  </w:style>
  <w:style w:type="character" w:customStyle="1" w:styleId="articlebodyabstracttextChar">
    <w:name w:val="articlebody_abstracttext Char"/>
    <w:basedOn w:val="DefaultParagraphFont"/>
    <w:link w:val="articlebodyabstracttext"/>
    <w:rsid w:val="00217A56"/>
    <w:rPr>
      <w:rFonts w:ascii="Times New Roman" w:eastAsia="Times New Roman" w:hAnsi="Times New Roman" w:cs="Times New Roman"/>
      <w:sz w:val="24"/>
      <w:szCs w:val="24"/>
      <w:lang w:eastAsia="en-GB"/>
    </w:rPr>
  </w:style>
  <w:style w:type="character" w:customStyle="1" w:styleId="EndNoteBibliographyTitleChar">
    <w:name w:val="EndNote Bibliography Title Char"/>
    <w:basedOn w:val="articlebodyabstracttextChar"/>
    <w:link w:val="EndNoteBibliographyTitle"/>
    <w:rsid w:val="00217A56"/>
    <w:rPr>
      <w:rFonts w:ascii="Calibri" w:eastAsia="Times New Roman" w:hAnsi="Calibri" w:cs="Times New Roman"/>
      <w:noProof/>
      <w:sz w:val="24"/>
      <w:szCs w:val="24"/>
      <w:lang w:val="en-US" w:eastAsia="en-GB"/>
    </w:rPr>
  </w:style>
  <w:style w:type="paragraph" w:customStyle="1" w:styleId="EndNoteBibliography">
    <w:name w:val="EndNote Bibliography"/>
    <w:basedOn w:val="Normal"/>
    <w:link w:val="EndNoteBibliographyChar"/>
    <w:rsid w:val="00217A56"/>
    <w:pPr>
      <w:spacing w:line="240" w:lineRule="auto"/>
    </w:pPr>
    <w:rPr>
      <w:rFonts w:ascii="Calibri" w:hAnsi="Calibri"/>
      <w:noProof/>
      <w:lang w:val="en-US"/>
    </w:rPr>
  </w:style>
  <w:style w:type="character" w:customStyle="1" w:styleId="EndNoteBibliographyChar">
    <w:name w:val="EndNote Bibliography Char"/>
    <w:basedOn w:val="articlebodyabstracttextChar"/>
    <w:link w:val="EndNoteBibliography"/>
    <w:rsid w:val="00217A56"/>
    <w:rPr>
      <w:rFonts w:ascii="Calibri" w:eastAsia="Times New Roman" w:hAnsi="Calibri" w:cs="Times New Roman"/>
      <w:noProof/>
      <w:sz w:val="24"/>
      <w:szCs w:val="24"/>
      <w:lang w:val="en-US" w:eastAsia="en-GB"/>
    </w:rPr>
  </w:style>
  <w:style w:type="character" w:customStyle="1" w:styleId="Heading1Char">
    <w:name w:val="Heading 1 Char"/>
    <w:basedOn w:val="DefaultParagraphFont"/>
    <w:link w:val="Heading1"/>
    <w:uiPriority w:val="9"/>
    <w:rsid w:val="005E0499"/>
    <w:rPr>
      <w:rFonts w:asciiTheme="majorHAnsi" w:eastAsiaTheme="majorEastAsia" w:hAnsiTheme="majorHAnsi" w:cstheme="majorBidi"/>
      <w:b/>
      <w:bCs/>
      <w:color w:val="365F91" w:themeColor="accent1" w:themeShade="BF"/>
      <w:sz w:val="28"/>
      <w:szCs w:val="28"/>
    </w:rPr>
  </w:style>
  <w:style w:type="character" w:customStyle="1" w:styleId="current-selection">
    <w:name w:val="current-selection"/>
    <w:basedOn w:val="DefaultParagraphFont"/>
    <w:rsid w:val="0048187B"/>
  </w:style>
  <w:style w:type="character" w:customStyle="1" w:styleId="a">
    <w:name w:val="_"/>
    <w:basedOn w:val="DefaultParagraphFont"/>
    <w:rsid w:val="0048187B"/>
  </w:style>
  <w:style w:type="paragraph" w:customStyle="1" w:styleId="P1withIndendation">
    <w:name w:val="P1_with_Indendation"/>
    <w:basedOn w:val="Normal"/>
    <w:qFormat/>
    <w:rsid w:val="007A0F56"/>
    <w:pPr>
      <w:spacing w:after="120" w:line="225" w:lineRule="exact"/>
      <w:ind w:firstLine="284"/>
      <w:contextualSpacing/>
      <w:jc w:val="both"/>
    </w:pPr>
    <w:rPr>
      <w:rFonts w:ascii="Arial" w:eastAsia="MS Mincho" w:hAnsi="Arial" w:cs="Times New Roman"/>
      <w:sz w:val="17"/>
      <w:szCs w:val="14"/>
      <w:lang w:eastAsia="ja-JP"/>
    </w:rPr>
  </w:style>
  <w:style w:type="character" w:customStyle="1" w:styleId="large">
    <w:name w:val="large"/>
    <w:basedOn w:val="DefaultParagraphFont"/>
    <w:rsid w:val="003A2409"/>
  </w:style>
  <w:style w:type="character" w:customStyle="1" w:styleId="st">
    <w:name w:val="st"/>
    <w:basedOn w:val="DefaultParagraphFont"/>
    <w:rsid w:val="00D45A54"/>
  </w:style>
  <w:style w:type="character" w:customStyle="1" w:styleId="fc1">
    <w:name w:val="fc1"/>
    <w:basedOn w:val="DefaultParagraphFont"/>
    <w:rsid w:val="001F2057"/>
  </w:style>
  <w:style w:type="character" w:customStyle="1" w:styleId="ws91">
    <w:name w:val="ws91"/>
    <w:basedOn w:val="DefaultParagraphFont"/>
    <w:rsid w:val="001F2057"/>
  </w:style>
  <w:style w:type="character" w:customStyle="1" w:styleId="v0">
    <w:name w:val="v0"/>
    <w:basedOn w:val="DefaultParagraphFont"/>
    <w:rsid w:val="001F2057"/>
  </w:style>
  <w:style w:type="character" w:customStyle="1" w:styleId="ff1">
    <w:name w:val="ff1"/>
    <w:basedOn w:val="DefaultParagraphFont"/>
    <w:rsid w:val="001F2057"/>
  </w:style>
  <w:style w:type="character" w:customStyle="1" w:styleId="ls0">
    <w:name w:val="ls0"/>
    <w:basedOn w:val="DefaultParagraphFont"/>
    <w:rsid w:val="008676B6"/>
  </w:style>
  <w:style w:type="table" w:styleId="TableGrid">
    <w:name w:val="Table Grid"/>
    <w:basedOn w:val="TableNormal"/>
    <w:uiPriority w:val="59"/>
    <w:rsid w:val="007529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72939"/>
    <w:pPr>
      <w:tabs>
        <w:tab w:val="center" w:pos="4513"/>
        <w:tab w:val="right" w:pos="9026"/>
      </w:tabs>
      <w:spacing w:after="0" w:line="240" w:lineRule="auto"/>
    </w:pPr>
  </w:style>
  <w:style w:type="character" w:customStyle="1" w:styleId="HeaderChar">
    <w:name w:val="Header Char"/>
    <w:basedOn w:val="DefaultParagraphFont"/>
    <w:link w:val="Header"/>
    <w:uiPriority w:val="99"/>
    <w:rsid w:val="00972939"/>
  </w:style>
  <w:style w:type="paragraph" w:styleId="Footer">
    <w:name w:val="footer"/>
    <w:basedOn w:val="Normal"/>
    <w:link w:val="FooterChar"/>
    <w:uiPriority w:val="99"/>
    <w:unhideWhenUsed/>
    <w:rsid w:val="00972939"/>
    <w:pPr>
      <w:tabs>
        <w:tab w:val="center" w:pos="4513"/>
        <w:tab w:val="right" w:pos="9026"/>
      </w:tabs>
      <w:spacing w:after="0" w:line="240" w:lineRule="auto"/>
    </w:pPr>
  </w:style>
  <w:style w:type="character" w:customStyle="1" w:styleId="FooterChar">
    <w:name w:val="Footer Char"/>
    <w:basedOn w:val="DefaultParagraphFont"/>
    <w:link w:val="Footer"/>
    <w:uiPriority w:val="99"/>
    <w:rsid w:val="00972939"/>
  </w:style>
  <w:style w:type="paragraph" w:styleId="Caption">
    <w:name w:val="caption"/>
    <w:basedOn w:val="Normal"/>
    <w:next w:val="Normal"/>
    <w:uiPriority w:val="35"/>
    <w:qFormat/>
    <w:rsid w:val="00972939"/>
    <w:pPr>
      <w:spacing w:after="0" w:line="240" w:lineRule="auto"/>
    </w:pPr>
    <w:rPr>
      <w:rFonts w:ascii="Arial" w:eastAsia="Times New Roman" w:hAnsi="Arial" w:cs="Arial"/>
      <w:b/>
      <w:bCs/>
      <w:color w:val="000000"/>
      <w:sz w:val="20"/>
      <w:szCs w:val="20"/>
      <w:lang w:val="en-US"/>
    </w:rPr>
  </w:style>
  <w:style w:type="character" w:customStyle="1" w:styleId="xref">
    <w:name w:val="xref"/>
    <w:basedOn w:val="DefaultParagraphFont"/>
    <w:rsid w:val="00EE7AC2"/>
  </w:style>
  <w:style w:type="character" w:styleId="CommentReference">
    <w:name w:val="annotation reference"/>
    <w:semiHidden/>
    <w:rsid w:val="00F83B69"/>
    <w:rPr>
      <w:sz w:val="16"/>
      <w:szCs w:val="16"/>
    </w:rPr>
  </w:style>
  <w:style w:type="paragraph" w:styleId="CommentText">
    <w:name w:val="annotation text"/>
    <w:basedOn w:val="Normal"/>
    <w:link w:val="CommentTextChar"/>
    <w:semiHidden/>
    <w:rsid w:val="00F83B69"/>
    <w:pPr>
      <w:spacing w:after="0" w:line="240" w:lineRule="auto"/>
    </w:pPr>
    <w:rPr>
      <w:rFonts w:ascii="Times New Roman" w:eastAsia="Times New Roman" w:hAnsi="Times New Roman" w:cs="Times New Roman"/>
      <w:sz w:val="20"/>
      <w:szCs w:val="20"/>
      <w:lang w:val="it-IT" w:eastAsia="it-IT"/>
    </w:rPr>
  </w:style>
  <w:style w:type="character" w:customStyle="1" w:styleId="CommentTextChar">
    <w:name w:val="Comment Text Char"/>
    <w:basedOn w:val="DefaultParagraphFont"/>
    <w:link w:val="CommentText"/>
    <w:semiHidden/>
    <w:rsid w:val="00F83B69"/>
    <w:rPr>
      <w:rFonts w:ascii="Times New Roman" w:eastAsia="Times New Roman" w:hAnsi="Times New Roman" w:cs="Times New Roman"/>
      <w:sz w:val="20"/>
      <w:szCs w:val="20"/>
      <w:lang w:val="it-IT" w:eastAsia="it-IT"/>
    </w:rPr>
  </w:style>
  <w:style w:type="paragraph" w:customStyle="1" w:styleId="svarticle">
    <w:name w:val="svarticle"/>
    <w:basedOn w:val="Normal"/>
    <w:rsid w:val="008D1B0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ommentSubject">
    <w:name w:val="annotation subject"/>
    <w:basedOn w:val="CommentText"/>
    <w:next w:val="CommentText"/>
    <w:link w:val="CommentSubjectChar"/>
    <w:uiPriority w:val="99"/>
    <w:semiHidden/>
    <w:unhideWhenUsed/>
    <w:rsid w:val="00956BFB"/>
    <w:pPr>
      <w:spacing w:after="200"/>
    </w:pPr>
    <w:rPr>
      <w:rFonts w:asciiTheme="minorHAnsi" w:eastAsiaTheme="minorHAnsi" w:hAnsiTheme="minorHAnsi" w:cstheme="minorBidi"/>
      <w:b/>
      <w:bCs/>
      <w:lang w:val="en-GB" w:eastAsia="en-US"/>
    </w:rPr>
  </w:style>
  <w:style w:type="character" w:customStyle="1" w:styleId="CommentSubjectChar">
    <w:name w:val="Comment Subject Char"/>
    <w:basedOn w:val="CommentTextChar"/>
    <w:link w:val="CommentSubject"/>
    <w:uiPriority w:val="99"/>
    <w:semiHidden/>
    <w:rsid w:val="00956BFB"/>
    <w:rPr>
      <w:rFonts w:ascii="Times New Roman" w:eastAsia="Times New Roman" w:hAnsi="Times New Roman" w:cs="Times New Roman"/>
      <w:b/>
      <w:bCs/>
      <w:sz w:val="20"/>
      <w:szCs w:val="20"/>
      <w:lang w:val="it-IT" w:eastAsia="it-IT"/>
    </w:rPr>
  </w:style>
  <w:style w:type="character" w:customStyle="1" w:styleId="ff5">
    <w:name w:val="ff5"/>
    <w:basedOn w:val="DefaultParagraphFont"/>
    <w:rsid w:val="00E9220E"/>
  </w:style>
  <w:style w:type="character" w:customStyle="1" w:styleId="Heading2Char">
    <w:name w:val="Heading 2 Char"/>
    <w:basedOn w:val="DefaultParagraphFont"/>
    <w:link w:val="Heading2"/>
    <w:uiPriority w:val="9"/>
    <w:semiHidden/>
    <w:rsid w:val="00241486"/>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8B41AA"/>
    <w:pPr>
      <w:ind w:left="720"/>
      <w:contextualSpacing/>
    </w:pPr>
  </w:style>
  <w:style w:type="character" w:customStyle="1" w:styleId="Heading4Char">
    <w:name w:val="Heading 4 Char"/>
    <w:basedOn w:val="DefaultParagraphFont"/>
    <w:link w:val="Heading4"/>
    <w:uiPriority w:val="9"/>
    <w:semiHidden/>
    <w:rsid w:val="00602578"/>
    <w:rPr>
      <w:rFonts w:asciiTheme="majorHAnsi" w:eastAsiaTheme="majorEastAsia" w:hAnsiTheme="majorHAnsi" w:cstheme="majorBidi"/>
      <w:b/>
      <w:bCs/>
      <w:i/>
      <w:iCs/>
      <w:color w:val="4F81BD" w:themeColor="accent1"/>
    </w:rPr>
  </w:style>
  <w:style w:type="character" w:customStyle="1" w:styleId="enhanced-reference">
    <w:name w:val="enhanced-reference"/>
    <w:basedOn w:val="DefaultParagraphFont"/>
    <w:rsid w:val="00F376EA"/>
  </w:style>
  <w:style w:type="character" w:styleId="LineNumber">
    <w:name w:val="line number"/>
    <w:basedOn w:val="DefaultParagraphFont"/>
    <w:uiPriority w:val="99"/>
    <w:semiHidden/>
    <w:unhideWhenUsed/>
    <w:rsid w:val="00BB5AEF"/>
  </w:style>
  <w:style w:type="character" w:customStyle="1" w:styleId="hithilite">
    <w:name w:val="hithilite"/>
    <w:basedOn w:val="DefaultParagraphFont"/>
    <w:rsid w:val="00EB0FAC"/>
  </w:style>
  <w:style w:type="character" w:customStyle="1" w:styleId="italic">
    <w:name w:val="italic"/>
    <w:basedOn w:val="DefaultParagraphFont"/>
    <w:rsid w:val="000345F9"/>
  </w:style>
  <w:style w:type="paragraph" w:styleId="Revision">
    <w:name w:val="Revision"/>
    <w:hidden/>
    <w:uiPriority w:val="99"/>
    <w:semiHidden/>
    <w:rsid w:val="00E37C6B"/>
    <w:pPr>
      <w:spacing w:after="0" w:line="240" w:lineRule="auto"/>
    </w:pPr>
  </w:style>
  <w:style w:type="character" w:customStyle="1" w:styleId="A2">
    <w:name w:val="A2"/>
    <w:uiPriority w:val="99"/>
    <w:rsid w:val="001D7357"/>
    <w:rPr>
      <w:rFonts w:cs="Minion Pro"/>
      <w:color w:val="000000"/>
      <w:sz w:val="10"/>
      <w:szCs w:val="1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17191">
      <w:bodyDiv w:val="1"/>
      <w:marLeft w:val="0"/>
      <w:marRight w:val="0"/>
      <w:marTop w:val="0"/>
      <w:marBottom w:val="0"/>
      <w:divBdr>
        <w:top w:val="none" w:sz="0" w:space="0" w:color="auto"/>
        <w:left w:val="none" w:sz="0" w:space="0" w:color="auto"/>
        <w:bottom w:val="none" w:sz="0" w:space="0" w:color="auto"/>
        <w:right w:val="none" w:sz="0" w:space="0" w:color="auto"/>
      </w:divBdr>
    </w:div>
    <w:div w:id="8264337">
      <w:bodyDiv w:val="1"/>
      <w:marLeft w:val="0"/>
      <w:marRight w:val="0"/>
      <w:marTop w:val="0"/>
      <w:marBottom w:val="0"/>
      <w:divBdr>
        <w:top w:val="none" w:sz="0" w:space="0" w:color="auto"/>
        <w:left w:val="none" w:sz="0" w:space="0" w:color="auto"/>
        <w:bottom w:val="none" w:sz="0" w:space="0" w:color="auto"/>
        <w:right w:val="none" w:sz="0" w:space="0" w:color="auto"/>
      </w:divBdr>
    </w:div>
    <w:div w:id="53552198">
      <w:bodyDiv w:val="1"/>
      <w:marLeft w:val="0"/>
      <w:marRight w:val="0"/>
      <w:marTop w:val="0"/>
      <w:marBottom w:val="0"/>
      <w:divBdr>
        <w:top w:val="none" w:sz="0" w:space="0" w:color="auto"/>
        <w:left w:val="none" w:sz="0" w:space="0" w:color="auto"/>
        <w:bottom w:val="none" w:sz="0" w:space="0" w:color="auto"/>
        <w:right w:val="none" w:sz="0" w:space="0" w:color="auto"/>
      </w:divBdr>
      <w:divsChild>
        <w:div w:id="244195547">
          <w:marLeft w:val="0"/>
          <w:marRight w:val="0"/>
          <w:marTop w:val="0"/>
          <w:marBottom w:val="0"/>
          <w:divBdr>
            <w:top w:val="none" w:sz="0" w:space="0" w:color="auto"/>
            <w:left w:val="none" w:sz="0" w:space="0" w:color="auto"/>
            <w:bottom w:val="none" w:sz="0" w:space="0" w:color="auto"/>
            <w:right w:val="none" w:sz="0" w:space="0" w:color="auto"/>
          </w:divBdr>
        </w:div>
        <w:div w:id="1727294455">
          <w:marLeft w:val="0"/>
          <w:marRight w:val="0"/>
          <w:marTop w:val="0"/>
          <w:marBottom w:val="0"/>
          <w:divBdr>
            <w:top w:val="none" w:sz="0" w:space="0" w:color="auto"/>
            <w:left w:val="none" w:sz="0" w:space="0" w:color="auto"/>
            <w:bottom w:val="none" w:sz="0" w:space="0" w:color="auto"/>
            <w:right w:val="none" w:sz="0" w:space="0" w:color="auto"/>
          </w:divBdr>
        </w:div>
      </w:divsChild>
    </w:div>
    <w:div w:id="91902663">
      <w:bodyDiv w:val="1"/>
      <w:marLeft w:val="0"/>
      <w:marRight w:val="0"/>
      <w:marTop w:val="0"/>
      <w:marBottom w:val="0"/>
      <w:divBdr>
        <w:top w:val="none" w:sz="0" w:space="0" w:color="auto"/>
        <w:left w:val="none" w:sz="0" w:space="0" w:color="auto"/>
        <w:bottom w:val="none" w:sz="0" w:space="0" w:color="auto"/>
        <w:right w:val="none" w:sz="0" w:space="0" w:color="auto"/>
      </w:divBdr>
    </w:div>
    <w:div w:id="99885693">
      <w:bodyDiv w:val="1"/>
      <w:marLeft w:val="0"/>
      <w:marRight w:val="0"/>
      <w:marTop w:val="0"/>
      <w:marBottom w:val="0"/>
      <w:divBdr>
        <w:top w:val="none" w:sz="0" w:space="0" w:color="auto"/>
        <w:left w:val="none" w:sz="0" w:space="0" w:color="auto"/>
        <w:bottom w:val="none" w:sz="0" w:space="0" w:color="auto"/>
        <w:right w:val="none" w:sz="0" w:space="0" w:color="auto"/>
      </w:divBdr>
    </w:div>
    <w:div w:id="182787667">
      <w:bodyDiv w:val="1"/>
      <w:marLeft w:val="0"/>
      <w:marRight w:val="0"/>
      <w:marTop w:val="0"/>
      <w:marBottom w:val="0"/>
      <w:divBdr>
        <w:top w:val="none" w:sz="0" w:space="0" w:color="auto"/>
        <w:left w:val="none" w:sz="0" w:space="0" w:color="auto"/>
        <w:bottom w:val="none" w:sz="0" w:space="0" w:color="auto"/>
        <w:right w:val="none" w:sz="0" w:space="0" w:color="auto"/>
      </w:divBdr>
      <w:divsChild>
        <w:div w:id="23093824">
          <w:marLeft w:val="0"/>
          <w:marRight w:val="0"/>
          <w:marTop w:val="0"/>
          <w:marBottom w:val="0"/>
          <w:divBdr>
            <w:top w:val="none" w:sz="0" w:space="0" w:color="auto"/>
            <w:left w:val="none" w:sz="0" w:space="0" w:color="auto"/>
            <w:bottom w:val="none" w:sz="0" w:space="0" w:color="auto"/>
            <w:right w:val="none" w:sz="0" w:space="0" w:color="auto"/>
          </w:divBdr>
        </w:div>
        <w:div w:id="205919260">
          <w:marLeft w:val="0"/>
          <w:marRight w:val="0"/>
          <w:marTop w:val="0"/>
          <w:marBottom w:val="0"/>
          <w:divBdr>
            <w:top w:val="none" w:sz="0" w:space="0" w:color="auto"/>
            <w:left w:val="none" w:sz="0" w:space="0" w:color="auto"/>
            <w:bottom w:val="none" w:sz="0" w:space="0" w:color="auto"/>
            <w:right w:val="none" w:sz="0" w:space="0" w:color="auto"/>
          </w:divBdr>
        </w:div>
        <w:div w:id="578368729">
          <w:marLeft w:val="0"/>
          <w:marRight w:val="0"/>
          <w:marTop w:val="0"/>
          <w:marBottom w:val="0"/>
          <w:divBdr>
            <w:top w:val="none" w:sz="0" w:space="0" w:color="auto"/>
            <w:left w:val="none" w:sz="0" w:space="0" w:color="auto"/>
            <w:bottom w:val="none" w:sz="0" w:space="0" w:color="auto"/>
            <w:right w:val="none" w:sz="0" w:space="0" w:color="auto"/>
          </w:divBdr>
        </w:div>
        <w:div w:id="632977984">
          <w:marLeft w:val="0"/>
          <w:marRight w:val="0"/>
          <w:marTop w:val="0"/>
          <w:marBottom w:val="0"/>
          <w:divBdr>
            <w:top w:val="none" w:sz="0" w:space="0" w:color="auto"/>
            <w:left w:val="none" w:sz="0" w:space="0" w:color="auto"/>
            <w:bottom w:val="none" w:sz="0" w:space="0" w:color="auto"/>
            <w:right w:val="none" w:sz="0" w:space="0" w:color="auto"/>
          </w:divBdr>
        </w:div>
        <w:div w:id="737635319">
          <w:marLeft w:val="0"/>
          <w:marRight w:val="0"/>
          <w:marTop w:val="0"/>
          <w:marBottom w:val="0"/>
          <w:divBdr>
            <w:top w:val="none" w:sz="0" w:space="0" w:color="auto"/>
            <w:left w:val="none" w:sz="0" w:space="0" w:color="auto"/>
            <w:bottom w:val="none" w:sz="0" w:space="0" w:color="auto"/>
            <w:right w:val="none" w:sz="0" w:space="0" w:color="auto"/>
          </w:divBdr>
        </w:div>
        <w:div w:id="948898818">
          <w:marLeft w:val="0"/>
          <w:marRight w:val="0"/>
          <w:marTop w:val="0"/>
          <w:marBottom w:val="0"/>
          <w:divBdr>
            <w:top w:val="none" w:sz="0" w:space="0" w:color="auto"/>
            <w:left w:val="none" w:sz="0" w:space="0" w:color="auto"/>
            <w:bottom w:val="none" w:sz="0" w:space="0" w:color="auto"/>
            <w:right w:val="none" w:sz="0" w:space="0" w:color="auto"/>
          </w:divBdr>
        </w:div>
        <w:div w:id="1519394497">
          <w:marLeft w:val="0"/>
          <w:marRight w:val="0"/>
          <w:marTop w:val="0"/>
          <w:marBottom w:val="0"/>
          <w:divBdr>
            <w:top w:val="none" w:sz="0" w:space="0" w:color="auto"/>
            <w:left w:val="none" w:sz="0" w:space="0" w:color="auto"/>
            <w:bottom w:val="none" w:sz="0" w:space="0" w:color="auto"/>
            <w:right w:val="none" w:sz="0" w:space="0" w:color="auto"/>
          </w:divBdr>
        </w:div>
        <w:div w:id="1630084082">
          <w:marLeft w:val="0"/>
          <w:marRight w:val="0"/>
          <w:marTop w:val="0"/>
          <w:marBottom w:val="0"/>
          <w:divBdr>
            <w:top w:val="none" w:sz="0" w:space="0" w:color="auto"/>
            <w:left w:val="none" w:sz="0" w:space="0" w:color="auto"/>
            <w:bottom w:val="none" w:sz="0" w:space="0" w:color="auto"/>
            <w:right w:val="none" w:sz="0" w:space="0" w:color="auto"/>
          </w:divBdr>
        </w:div>
        <w:div w:id="1921526204">
          <w:marLeft w:val="0"/>
          <w:marRight w:val="0"/>
          <w:marTop w:val="0"/>
          <w:marBottom w:val="0"/>
          <w:divBdr>
            <w:top w:val="none" w:sz="0" w:space="0" w:color="auto"/>
            <w:left w:val="none" w:sz="0" w:space="0" w:color="auto"/>
            <w:bottom w:val="none" w:sz="0" w:space="0" w:color="auto"/>
            <w:right w:val="none" w:sz="0" w:space="0" w:color="auto"/>
          </w:divBdr>
        </w:div>
        <w:div w:id="2005468299">
          <w:marLeft w:val="0"/>
          <w:marRight w:val="0"/>
          <w:marTop w:val="0"/>
          <w:marBottom w:val="0"/>
          <w:divBdr>
            <w:top w:val="none" w:sz="0" w:space="0" w:color="auto"/>
            <w:left w:val="none" w:sz="0" w:space="0" w:color="auto"/>
            <w:bottom w:val="none" w:sz="0" w:space="0" w:color="auto"/>
            <w:right w:val="none" w:sz="0" w:space="0" w:color="auto"/>
          </w:divBdr>
        </w:div>
        <w:div w:id="2026320199">
          <w:marLeft w:val="0"/>
          <w:marRight w:val="0"/>
          <w:marTop w:val="0"/>
          <w:marBottom w:val="0"/>
          <w:divBdr>
            <w:top w:val="none" w:sz="0" w:space="0" w:color="auto"/>
            <w:left w:val="none" w:sz="0" w:space="0" w:color="auto"/>
            <w:bottom w:val="none" w:sz="0" w:space="0" w:color="auto"/>
            <w:right w:val="none" w:sz="0" w:space="0" w:color="auto"/>
          </w:divBdr>
        </w:div>
      </w:divsChild>
    </w:div>
    <w:div w:id="253980431">
      <w:bodyDiv w:val="1"/>
      <w:marLeft w:val="0"/>
      <w:marRight w:val="0"/>
      <w:marTop w:val="0"/>
      <w:marBottom w:val="0"/>
      <w:divBdr>
        <w:top w:val="none" w:sz="0" w:space="0" w:color="auto"/>
        <w:left w:val="none" w:sz="0" w:space="0" w:color="auto"/>
        <w:bottom w:val="none" w:sz="0" w:space="0" w:color="auto"/>
        <w:right w:val="none" w:sz="0" w:space="0" w:color="auto"/>
      </w:divBdr>
    </w:div>
    <w:div w:id="270406645">
      <w:bodyDiv w:val="1"/>
      <w:marLeft w:val="0"/>
      <w:marRight w:val="0"/>
      <w:marTop w:val="0"/>
      <w:marBottom w:val="0"/>
      <w:divBdr>
        <w:top w:val="none" w:sz="0" w:space="0" w:color="auto"/>
        <w:left w:val="none" w:sz="0" w:space="0" w:color="auto"/>
        <w:bottom w:val="none" w:sz="0" w:space="0" w:color="auto"/>
        <w:right w:val="none" w:sz="0" w:space="0" w:color="auto"/>
      </w:divBdr>
    </w:div>
    <w:div w:id="312612308">
      <w:bodyDiv w:val="1"/>
      <w:marLeft w:val="0"/>
      <w:marRight w:val="0"/>
      <w:marTop w:val="0"/>
      <w:marBottom w:val="0"/>
      <w:divBdr>
        <w:top w:val="none" w:sz="0" w:space="0" w:color="auto"/>
        <w:left w:val="none" w:sz="0" w:space="0" w:color="auto"/>
        <w:bottom w:val="none" w:sz="0" w:space="0" w:color="auto"/>
        <w:right w:val="none" w:sz="0" w:space="0" w:color="auto"/>
      </w:divBdr>
      <w:divsChild>
        <w:div w:id="53816851">
          <w:marLeft w:val="0"/>
          <w:marRight w:val="0"/>
          <w:marTop w:val="0"/>
          <w:marBottom w:val="0"/>
          <w:divBdr>
            <w:top w:val="none" w:sz="0" w:space="0" w:color="auto"/>
            <w:left w:val="none" w:sz="0" w:space="0" w:color="auto"/>
            <w:bottom w:val="none" w:sz="0" w:space="0" w:color="auto"/>
            <w:right w:val="none" w:sz="0" w:space="0" w:color="auto"/>
          </w:divBdr>
        </w:div>
        <w:div w:id="136606094">
          <w:marLeft w:val="0"/>
          <w:marRight w:val="0"/>
          <w:marTop w:val="0"/>
          <w:marBottom w:val="0"/>
          <w:divBdr>
            <w:top w:val="none" w:sz="0" w:space="0" w:color="auto"/>
            <w:left w:val="none" w:sz="0" w:space="0" w:color="auto"/>
            <w:bottom w:val="none" w:sz="0" w:space="0" w:color="auto"/>
            <w:right w:val="none" w:sz="0" w:space="0" w:color="auto"/>
          </w:divBdr>
        </w:div>
        <w:div w:id="222906619">
          <w:marLeft w:val="0"/>
          <w:marRight w:val="0"/>
          <w:marTop w:val="0"/>
          <w:marBottom w:val="0"/>
          <w:divBdr>
            <w:top w:val="none" w:sz="0" w:space="0" w:color="auto"/>
            <w:left w:val="none" w:sz="0" w:space="0" w:color="auto"/>
            <w:bottom w:val="none" w:sz="0" w:space="0" w:color="auto"/>
            <w:right w:val="none" w:sz="0" w:space="0" w:color="auto"/>
          </w:divBdr>
        </w:div>
        <w:div w:id="387266741">
          <w:marLeft w:val="0"/>
          <w:marRight w:val="0"/>
          <w:marTop w:val="0"/>
          <w:marBottom w:val="0"/>
          <w:divBdr>
            <w:top w:val="none" w:sz="0" w:space="0" w:color="auto"/>
            <w:left w:val="none" w:sz="0" w:space="0" w:color="auto"/>
            <w:bottom w:val="none" w:sz="0" w:space="0" w:color="auto"/>
            <w:right w:val="none" w:sz="0" w:space="0" w:color="auto"/>
          </w:divBdr>
        </w:div>
        <w:div w:id="487404735">
          <w:marLeft w:val="0"/>
          <w:marRight w:val="0"/>
          <w:marTop w:val="0"/>
          <w:marBottom w:val="0"/>
          <w:divBdr>
            <w:top w:val="none" w:sz="0" w:space="0" w:color="auto"/>
            <w:left w:val="none" w:sz="0" w:space="0" w:color="auto"/>
            <w:bottom w:val="none" w:sz="0" w:space="0" w:color="auto"/>
            <w:right w:val="none" w:sz="0" w:space="0" w:color="auto"/>
          </w:divBdr>
        </w:div>
        <w:div w:id="1933582088">
          <w:marLeft w:val="0"/>
          <w:marRight w:val="0"/>
          <w:marTop w:val="0"/>
          <w:marBottom w:val="0"/>
          <w:divBdr>
            <w:top w:val="none" w:sz="0" w:space="0" w:color="auto"/>
            <w:left w:val="none" w:sz="0" w:space="0" w:color="auto"/>
            <w:bottom w:val="none" w:sz="0" w:space="0" w:color="auto"/>
            <w:right w:val="none" w:sz="0" w:space="0" w:color="auto"/>
          </w:divBdr>
        </w:div>
        <w:div w:id="1997612536">
          <w:marLeft w:val="0"/>
          <w:marRight w:val="0"/>
          <w:marTop w:val="0"/>
          <w:marBottom w:val="0"/>
          <w:divBdr>
            <w:top w:val="none" w:sz="0" w:space="0" w:color="auto"/>
            <w:left w:val="none" w:sz="0" w:space="0" w:color="auto"/>
            <w:bottom w:val="none" w:sz="0" w:space="0" w:color="auto"/>
            <w:right w:val="none" w:sz="0" w:space="0" w:color="auto"/>
          </w:divBdr>
        </w:div>
      </w:divsChild>
    </w:div>
    <w:div w:id="361907185">
      <w:bodyDiv w:val="1"/>
      <w:marLeft w:val="0"/>
      <w:marRight w:val="0"/>
      <w:marTop w:val="0"/>
      <w:marBottom w:val="0"/>
      <w:divBdr>
        <w:top w:val="none" w:sz="0" w:space="0" w:color="auto"/>
        <w:left w:val="none" w:sz="0" w:space="0" w:color="auto"/>
        <w:bottom w:val="none" w:sz="0" w:space="0" w:color="auto"/>
        <w:right w:val="none" w:sz="0" w:space="0" w:color="auto"/>
      </w:divBdr>
      <w:divsChild>
        <w:div w:id="17506429">
          <w:marLeft w:val="0"/>
          <w:marRight w:val="0"/>
          <w:marTop w:val="0"/>
          <w:marBottom w:val="0"/>
          <w:divBdr>
            <w:top w:val="none" w:sz="0" w:space="0" w:color="auto"/>
            <w:left w:val="none" w:sz="0" w:space="0" w:color="auto"/>
            <w:bottom w:val="none" w:sz="0" w:space="0" w:color="auto"/>
            <w:right w:val="none" w:sz="0" w:space="0" w:color="auto"/>
          </w:divBdr>
        </w:div>
        <w:div w:id="202600422">
          <w:marLeft w:val="0"/>
          <w:marRight w:val="0"/>
          <w:marTop w:val="0"/>
          <w:marBottom w:val="0"/>
          <w:divBdr>
            <w:top w:val="none" w:sz="0" w:space="0" w:color="auto"/>
            <w:left w:val="none" w:sz="0" w:space="0" w:color="auto"/>
            <w:bottom w:val="none" w:sz="0" w:space="0" w:color="auto"/>
            <w:right w:val="none" w:sz="0" w:space="0" w:color="auto"/>
          </w:divBdr>
        </w:div>
        <w:div w:id="255722086">
          <w:marLeft w:val="0"/>
          <w:marRight w:val="0"/>
          <w:marTop w:val="0"/>
          <w:marBottom w:val="0"/>
          <w:divBdr>
            <w:top w:val="none" w:sz="0" w:space="0" w:color="auto"/>
            <w:left w:val="none" w:sz="0" w:space="0" w:color="auto"/>
            <w:bottom w:val="none" w:sz="0" w:space="0" w:color="auto"/>
            <w:right w:val="none" w:sz="0" w:space="0" w:color="auto"/>
          </w:divBdr>
        </w:div>
        <w:div w:id="942953739">
          <w:marLeft w:val="0"/>
          <w:marRight w:val="0"/>
          <w:marTop w:val="0"/>
          <w:marBottom w:val="0"/>
          <w:divBdr>
            <w:top w:val="none" w:sz="0" w:space="0" w:color="auto"/>
            <w:left w:val="none" w:sz="0" w:space="0" w:color="auto"/>
            <w:bottom w:val="none" w:sz="0" w:space="0" w:color="auto"/>
            <w:right w:val="none" w:sz="0" w:space="0" w:color="auto"/>
          </w:divBdr>
        </w:div>
        <w:div w:id="1074358837">
          <w:marLeft w:val="0"/>
          <w:marRight w:val="0"/>
          <w:marTop w:val="0"/>
          <w:marBottom w:val="0"/>
          <w:divBdr>
            <w:top w:val="none" w:sz="0" w:space="0" w:color="auto"/>
            <w:left w:val="none" w:sz="0" w:space="0" w:color="auto"/>
            <w:bottom w:val="none" w:sz="0" w:space="0" w:color="auto"/>
            <w:right w:val="none" w:sz="0" w:space="0" w:color="auto"/>
          </w:divBdr>
        </w:div>
        <w:div w:id="1606572749">
          <w:marLeft w:val="0"/>
          <w:marRight w:val="0"/>
          <w:marTop w:val="0"/>
          <w:marBottom w:val="0"/>
          <w:divBdr>
            <w:top w:val="none" w:sz="0" w:space="0" w:color="auto"/>
            <w:left w:val="none" w:sz="0" w:space="0" w:color="auto"/>
            <w:bottom w:val="none" w:sz="0" w:space="0" w:color="auto"/>
            <w:right w:val="none" w:sz="0" w:space="0" w:color="auto"/>
          </w:divBdr>
        </w:div>
        <w:div w:id="2077360778">
          <w:marLeft w:val="0"/>
          <w:marRight w:val="0"/>
          <w:marTop w:val="0"/>
          <w:marBottom w:val="0"/>
          <w:divBdr>
            <w:top w:val="none" w:sz="0" w:space="0" w:color="auto"/>
            <w:left w:val="none" w:sz="0" w:space="0" w:color="auto"/>
            <w:bottom w:val="none" w:sz="0" w:space="0" w:color="auto"/>
            <w:right w:val="none" w:sz="0" w:space="0" w:color="auto"/>
          </w:divBdr>
        </w:div>
        <w:div w:id="2113427687">
          <w:marLeft w:val="0"/>
          <w:marRight w:val="0"/>
          <w:marTop w:val="0"/>
          <w:marBottom w:val="0"/>
          <w:divBdr>
            <w:top w:val="none" w:sz="0" w:space="0" w:color="auto"/>
            <w:left w:val="none" w:sz="0" w:space="0" w:color="auto"/>
            <w:bottom w:val="none" w:sz="0" w:space="0" w:color="auto"/>
            <w:right w:val="none" w:sz="0" w:space="0" w:color="auto"/>
          </w:divBdr>
        </w:div>
        <w:div w:id="2141141351">
          <w:marLeft w:val="0"/>
          <w:marRight w:val="0"/>
          <w:marTop w:val="0"/>
          <w:marBottom w:val="0"/>
          <w:divBdr>
            <w:top w:val="none" w:sz="0" w:space="0" w:color="auto"/>
            <w:left w:val="none" w:sz="0" w:space="0" w:color="auto"/>
            <w:bottom w:val="none" w:sz="0" w:space="0" w:color="auto"/>
            <w:right w:val="none" w:sz="0" w:space="0" w:color="auto"/>
          </w:divBdr>
        </w:div>
      </w:divsChild>
    </w:div>
    <w:div w:id="486362774">
      <w:bodyDiv w:val="1"/>
      <w:marLeft w:val="0"/>
      <w:marRight w:val="0"/>
      <w:marTop w:val="0"/>
      <w:marBottom w:val="0"/>
      <w:divBdr>
        <w:top w:val="none" w:sz="0" w:space="0" w:color="auto"/>
        <w:left w:val="none" w:sz="0" w:space="0" w:color="auto"/>
        <w:bottom w:val="none" w:sz="0" w:space="0" w:color="auto"/>
        <w:right w:val="none" w:sz="0" w:space="0" w:color="auto"/>
      </w:divBdr>
      <w:divsChild>
        <w:div w:id="1093937803">
          <w:marLeft w:val="0"/>
          <w:marRight w:val="0"/>
          <w:marTop w:val="0"/>
          <w:marBottom w:val="0"/>
          <w:divBdr>
            <w:top w:val="none" w:sz="0" w:space="0" w:color="auto"/>
            <w:left w:val="none" w:sz="0" w:space="0" w:color="auto"/>
            <w:bottom w:val="none" w:sz="0" w:space="0" w:color="auto"/>
            <w:right w:val="none" w:sz="0" w:space="0" w:color="auto"/>
          </w:divBdr>
        </w:div>
        <w:div w:id="1891502773">
          <w:marLeft w:val="0"/>
          <w:marRight w:val="0"/>
          <w:marTop w:val="0"/>
          <w:marBottom w:val="0"/>
          <w:divBdr>
            <w:top w:val="none" w:sz="0" w:space="0" w:color="auto"/>
            <w:left w:val="none" w:sz="0" w:space="0" w:color="auto"/>
            <w:bottom w:val="none" w:sz="0" w:space="0" w:color="auto"/>
            <w:right w:val="none" w:sz="0" w:space="0" w:color="auto"/>
          </w:divBdr>
        </w:div>
      </w:divsChild>
    </w:div>
    <w:div w:id="511337101">
      <w:bodyDiv w:val="1"/>
      <w:marLeft w:val="0"/>
      <w:marRight w:val="0"/>
      <w:marTop w:val="0"/>
      <w:marBottom w:val="0"/>
      <w:divBdr>
        <w:top w:val="none" w:sz="0" w:space="0" w:color="auto"/>
        <w:left w:val="none" w:sz="0" w:space="0" w:color="auto"/>
        <w:bottom w:val="none" w:sz="0" w:space="0" w:color="auto"/>
        <w:right w:val="none" w:sz="0" w:space="0" w:color="auto"/>
      </w:divBdr>
    </w:div>
    <w:div w:id="700517589">
      <w:bodyDiv w:val="1"/>
      <w:marLeft w:val="0"/>
      <w:marRight w:val="0"/>
      <w:marTop w:val="0"/>
      <w:marBottom w:val="0"/>
      <w:divBdr>
        <w:top w:val="none" w:sz="0" w:space="0" w:color="auto"/>
        <w:left w:val="none" w:sz="0" w:space="0" w:color="auto"/>
        <w:bottom w:val="none" w:sz="0" w:space="0" w:color="auto"/>
        <w:right w:val="none" w:sz="0" w:space="0" w:color="auto"/>
      </w:divBdr>
      <w:divsChild>
        <w:div w:id="1750691374">
          <w:marLeft w:val="0"/>
          <w:marRight w:val="0"/>
          <w:marTop w:val="0"/>
          <w:marBottom w:val="0"/>
          <w:divBdr>
            <w:top w:val="none" w:sz="0" w:space="0" w:color="auto"/>
            <w:left w:val="none" w:sz="0" w:space="0" w:color="auto"/>
            <w:bottom w:val="none" w:sz="0" w:space="0" w:color="auto"/>
            <w:right w:val="none" w:sz="0" w:space="0" w:color="auto"/>
          </w:divBdr>
        </w:div>
        <w:div w:id="1974560744">
          <w:marLeft w:val="0"/>
          <w:marRight w:val="0"/>
          <w:marTop w:val="0"/>
          <w:marBottom w:val="0"/>
          <w:divBdr>
            <w:top w:val="none" w:sz="0" w:space="0" w:color="auto"/>
            <w:left w:val="none" w:sz="0" w:space="0" w:color="auto"/>
            <w:bottom w:val="none" w:sz="0" w:space="0" w:color="auto"/>
            <w:right w:val="none" w:sz="0" w:space="0" w:color="auto"/>
          </w:divBdr>
        </w:div>
        <w:div w:id="1199705617">
          <w:marLeft w:val="0"/>
          <w:marRight w:val="0"/>
          <w:marTop w:val="0"/>
          <w:marBottom w:val="0"/>
          <w:divBdr>
            <w:top w:val="none" w:sz="0" w:space="0" w:color="auto"/>
            <w:left w:val="none" w:sz="0" w:space="0" w:color="auto"/>
            <w:bottom w:val="none" w:sz="0" w:space="0" w:color="auto"/>
            <w:right w:val="none" w:sz="0" w:space="0" w:color="auto"/>
          </w:divBdr>
        </w:div>
      </w:divsChild>
    </w:div>
    <w:div w:id="708073992">
      <w:bodyDiv w:val="1"/>
      <w:marLeft w:val="0"/>
      <w:marRight w:val="0"/>
      <w:marTop w:val="0"/>
      <w:marBottom w:val="0"/>
      <w:divBdr>
        <w:top w:val="none" w:sz="0" w:space="0" w:color="auto"/>
        <w:left w:val="none" w:sz="0" w:space="0" w:color="auto"/>
        <w:bottom w:val="none" w:sz="0" w:space="0" w:color="auto"/>
        <w:right w:val="none" w:sz="0" w:space="0" w:color="auto"/>
      </w:divBdr>
    </w:div>
    <w:div w:id="714933305">
      <w:bodyDiv w:val="1"/>
      <w:marLeft w:val="0"/>
      <w:marRight w:val="0"/>
      <w:marTop w:val="0"/>
      <w:marBottom w:val="0"/>
      <w:divBdr>
        <w:top w:val="none" w:sz="0" w:space="0" w:color="auto"/>
        <w:left w:val="none" w:sz="0" w:space="0" w:color="auto"/>
        <w:bottom w:val="none" w:sz="0" w:space="0" w:color="auto"/>
        <w:right w:val="none" w:sz="0" w:space="0" w:color="auto"/>
      </w:divBdr>
      <w:divsChild>
        <w:div w:id="520897872">
          <w:marLeft w:val="0"/>
          <w:marRight w:val="0"/>
          <w:marTop w:val="0"/>
          <w:marBottom w:val="390"/>
          <w:divBdr>
            <w:top w:val="none" w:sz="0" w:space="0" w:color="auto"/>
            <w:left w:val="none" w:sz="0" w:space="0" w:color="auto"/>
            <w:bottom w:val="none" w:sz="0" w:space="0" w:color="auto"/>
            <w:right w:val="none" w:sz="0" w:space="0" w:color="auto"/>
          </w:divBdr>
          <w:divsChild>
            <w:div w:id="703750362">
              <w:marLeft w:val="0"/>
              <w:marRight w:val="0"/>
              <w:marTop w:val="0"/>
              <w:marBottom w:val="0"/>
              <w:divBdr>
                <w:top w:val="none" w:sz="0" w:space="0" w:color="auto"/>
                <w:left w:val="none" w:sz="0" w:space="0" w:color="auto"/>
                <w:bottom w:val="none" w:sz="0" w:space="0" w:color="auto"/>
                <w:right w:val="none" w:sz="0" w:space="0" w:color="auto"/>
              </w:divBdr>
              <w:divsChild>
                <w:div w:id="711998145">
                  <w:marLeft w:val="0"/>
                  <w:marRight w:val="0"/>
                  <w:marTop w:val="0"/>
                  <w:marBottom w:val="0"/>
                  <w:divBdr>
                    <w:top w:val="none" w:sz="0" w:space="0" w:color="auto"/>
                    <w:left w:val="none" w:sz="0" w:space="0" w:color="auto"/>
                    <w:bottom w:val="none" w:sz="0" w:space="0" w:color="auto"/>
                    <w:right w:val="none" w:sz="0" w:space="0" w:color="auto"/>
                  </w:divBdr>
                  <w:divsChild>
                    <w:div w:id="1845591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910913">
          <w:marLeft w:val="0"/>
          <w:marRight w:val="0"/>
          <w:marTop w:val="0"/>
          <w:marBottom w:val="390"/>
          <w:divBdr>
            <w:top w:val="none" w:sz="0" w:space="0" w:color="auto"/>
            <w:left w:val="none" w:sz="0" w:space="0" w:color="auto"/>
            <w:bottom w:val="none" w:sz="0" w:space="0" w:color="auto"/>
            <w:right w:val="none" w:sz="0" w:space="0" w:color="auto"/>
          </w:divBdr>
          <w:divsChild>
            <w:div w:id="103523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354779">
      <w:bodyDiv w:val="1"/>
      <w:marLeft w:val="0"/>
      <w:marRight w:val="0"/>
      <w:marTop w:val="0"/>
      <w:marBottom w:val="0"/>
      <w:divBdr>
        <w:top w:val="none" w:sz="0" w:space="0" w:color="auto"/>
        <w:left w:val="none" w:sz="0" w:space="0" w:color="auto"/>
        <w:bottom w:val="none" w:sz="0" w:space="0" w:color="auto"/>
        <w:right w:val="none" w:sz="0" w:space="0" w:color="auto"/>
      </w:divBdr>
    </w:div>
    <w:div w:id="813834071">
      <w:bodyDiv w:val="1"/>
      <w:marLeft w:val="0"/>
      <w:marRight w:val="0"/>
      <w:marTop w:val="0"/>
      <w:marBottom w:val="0"/>
      <w:divBdr>
        <w:top w:val="none" w:sz="0" w:space="0" w:color="auto"/>
        <w:left w:val="none" w:sz="0" w:space="0" w:color="auto"/>
        <w:bottom w:val="none" w:sz="0" w:space="0" w:color="auto"/>
        <w:right w:val="none" w:sz="0" w:space="0" w:color="auto"/>
      </w:divBdr>
      <w:divsChild>
        <w:div w:id="420495997">
          <w:marLeft w:val="0"/>
          <w:marRight w:val="0"/>
          <w:marTop w:val="0"/>
          <w:marBottom w:val="0"/>
          <w:divBdr>
            <w:top w:val="none" w:sz="0" w:space="0" w:color="auto"/>
            <w:left w:val="none" w:sz="0" w:space="0" w:color="auto"/>
            <w:bottom w:val="none" w:sz="0" w:space="0" w:color="auto"/>
            <w:right w:val="none" w:sz="0" w:space="0" w:color="auto"/>
          </w:divBdr>
        </w:div>
        <w:div w:id="1024787407">
          <w:marLeft w:val="0"/>
          <w:marRight w:val="0"/>
          <w:marTop w:val="0"/>
          <w:marBottom w:val="0"/>
          <w:divBdr>
            <w:top w:val="none" w:sz="0" w:space="0" w:color="auto"/>
            <w:left w:val="none" w:sz="0" w:space="0" w:color="auto"/>
            <w:bottom w:val="none" w:sz="0" w:space="0" w:color="auto"/>
            <w:right w:val="none" w:sz="0" w:space="0" w:color="auto"/>
          </w:divBdr>
        </w:div>
        <w:div w:id="1090539899">
          <w:marLeft w:val="0"/>
          <w:marRight w:val="0"/>
          <w:marTop w:val="0"/>
          <w:marBottom w:val="0"/>
          <w:divBdr>
            <w:top w:val="none" w:sz="0" w:space="0" w:color="auto"/>
            <w:left w:val="none" w:sz="0" w:space="0" w:color="auto"/>
            <w:bottom w:val="none" w:sz="0" w:space="0" w:color="auto"/>
            <w:right w:val="none" w:sz="0" w:space="0" w:color="auto"/>
          </w:divBdr>
        </w:div>
        <w:div w:id="1300456428">
          <w:marLeft w:val="0"/>
          <w:marRight w:val="0"/>
          <w:marTop w:val="0"/>
          <w:marBottom w:val="0"/>
          <w:divBdr>
            <w:top w:val="none" w:sz="0" w:space="0" w:color="auto"/>
            <w:left w:val="none" w:sz="0" w:space="0" w:color="auto"/>
            <w:bottom w:val="none" w:sz="0" w:space="0" w:color="auto"/>
            <w:right w:val="none" w:sz="0" w:space="0" w:color="auto"/>
          </w:divBdr>
        </w:div>
        <w:div w:id="1880776188">
          <w:marLeft w:val="0"/>
          <w:marRight w:val="0"/>
          <w:marTop w:val="0"/>
          <w:marBottom w:val="0"/>
          <w:divBdr>
            <w:top w:val="none" w:sz="0" w:space="0" w:color="auto"/>
            <w:left w:val="none" w:sz="0" w:space="0" w:color="auto"/>
            <w:bottom w:val="none" w:sz="0" w:space="0" w:color="auto"/>
            <w:right w:val="none" w:sz="0" w:space="0" w:color="auto"/>
          </w:divBdr>
        </w:div>
        <w:div w:id="1967077641">
          <w:marLeft w:val="0"/>
          <w:marRight w:val="0"/>
          <w:marTop w:val="0"/>
          <w:marBottom w:val="0"/>
          <w:divBdr>
            <w:top w:val="none" w:sz="0" w:space="0" w:color="auto"/>
            <w:left w:val="none" w:sz="0" w:space="0" w:color="auto"/>
            <w:bottom w:val="none" w:sz="0" w:space="0" w:color="auto"/>
            <w:right w:val="none" w:sz="0" w:space="0" w:color="auto"/>
          </w:divBdr>
        </w:div>
        <w:div w:id="2125928034">
          <w:marLeft w:val="0"/>
          <w:marRight w:val="0"/>
          <w:marTop w:val="0"/>
          <w:marBottom w:val="0"/>
          <w:divBdr>
            <w:top w:val="none" w:sz="0" w:space="0" w:color="auto"/>
            <w:left w:val="none" w:sz="0" w:space="0" w:color="auto"/>
            <w:bottom w:val="none" w:sz="0" w:space="0" w:color="auto"/>
            <w:right w:val="none" w:sz="0" w:space="0" w:color="auto"/>
          </w:divBdr>
        </w:div>
      </w:divsChild>
    </w:div>
    <w:div w:id="823276544">
      <w:bodyDiv w:val="1"/>
      <w:marLeft w:val="0"/>
      <w:marRight w:val="0"/>
      <w:marTop w:val="0"/>
      <w:marBottom w:val="0"/>
      <w:divBdr>
        <w:top w:val="none" w:sz="0" w:space="0" w:color="auto"/>
        <w:left w:val="none" w:sz="0" w:space="0" w:color="auto"/>
        <w:bottom w:val="none" w:sz="0" w:space="0" w:color="auto"/>
        <w:right w:val="none" w:sz="0" w:space="0" w:color="auto"/>
      </w:divBdr>
    </w:div>
    <w:div w:id="851336251">
      <w:bodyDiv w:val="1"/>
      <w:marLeft w:val="0"/>
      <w:marRight w:val="0"/>
      <w:marTop w:val="0"/>
      <w:marBottom w:val="0"/>
      <w:divBdr>
        <w:top w:val="none" w:sz="0" w:space="0" w:color="auto"/>
        <w:left w:val="none" w:sz="0" w:space="0" w:color="auto"/>
        <w:bottom w:val="none" w:sz="0" w:space="0" w:color="auto"/>
        <w:right w:val="none" w:sz="0" w:space="0" w:color="auto"/>
      </w:divBdr>
    </w:div>
    <w:div w:id="857816351">
      <w:bodyDiv w:val="1"/>
      <w:marLeft w:val="0"/>
      <w:marRight w:val="0"/>
      <w:marTop w:val="0"/>
      <w:marBottom w:val="0"/>
      <w:divBdr>
        <w:top w:val="none" w:sz="0" w:space="0" w:color="auto"/>
        <w:left w:val="none" w:sz="0" w:space="0" w:color="auto"/>
        <w:bottom w:val="none" w:sz="0" w:space="0" w:color="auto"/>
        <w:right w:val="none" w:sz="0" w:space="0" w:color="auto"/>
      </w:divBdr>
    </w:div>
    <w:div w:id="889347181">
      <w:bodyDiv w:val="1"/>
      <w:marLeft w:val="0"/>
      <w:marRight w:val="0"/>
      <w:marTop w:val="0"/>
      <w:marBottom w:val="0"/>
      <w:divBdr>
        <w:top w:val="none" w:sz="0" w:space="0" w:color="auto"/>
        <w:left w:val="none" w:sz="0" w:space="0" w:color="auto"/>
        <w:bottom w:val="none" w:sz="0" w:space="0" w:color="auto"/>
        <w:right w:val="none" w:sz="0" w:space="0" w:color="auto"/>
      </w:divBdr>
    </w:div>
    <w:div w:id="901215327">
      <w:bodyDiv w:val="1"/>
      <w:marLeft w:val="0"/>
      <w:marRight w:val="0"/>
      <w:marTop w:val="0"/>
      <w:marBottom w:val="0"/>
      <w:divBdr>
        <w:top w:val="none" w:sz="0" w:space="0" w:color="auto"/>
        <w:left w:val="none" w:sz="0" w:space="0" w:color="auto"/>
        <w:bottom w:val="none" w:sz="0" w:space="0" w:color="auto"/>
        <w:right w:val="none" w:sz="0" w:space="0" w:color="auto"/>
      </w:divBdr>
      <w:divsChild>
        <w:div w:id="551774223">
          <w:marLeft w:val="0"/>
          <w:marRight w:val="0"/>
          <w:marTop w:val="0"/>
          <w:marBottom w:val="0"/>
          <w:divBdr>
            <w:top w:val="none" w:sz="0" w:space="0" w:color="auto"/>
            <w:left w:val="none" w:sz="0" w:space="0" w:color="auto"/>
            <w:bottom w:val="none" w:sz="0" w:space="0" w:color="auto"/>
            <w:right w:val="none" w:sz="0" w:space="0" w:color="auto"/>
          </w:divBdr>
        </w:div>
      </w:divsChild>
    </w:div>
    <w:div w:id="917789627">
      <w:bodyDiv w:val="1"/>
      <w:marLeft w:val="0"/>
      <w:marRight w:val="0"/>
      <w:marTop w:val="0"/>
      <w:marBottom w:val="0"/>
      <w:divBdr>
        <w:top w:val="none" w:sz="0" w:space="0" w:color="auto"/>
        <w:left w:val="none" w:sz="0" w:space="0" w:color="auto"/>
        <w:bottom w:val="none" w:sz="0" w:space="0" w:color="auto"/>
        <w:right w:val="none" w:sz="0" w:space="0" w:color="auto"/>
      </w:divBdr>
      <w:divsChild>
        <w:div w:id="974527102">
          <w:marLeft w:val="0"/>
          <w:marRight w:val="0"/>
          <w:marTop w:val="0"/>
          <w:marBottom w:val="0"/>
          <w:divBdr>
            <w:top w:val="none" w:sz="0" w:space="0" w:color="auto"/>
            <w:left w:val="none" w:sz="0" w:space="0" w:color="auto"/>
            <w:bottom w:val="none" w:sz="0" w:space="0" w:color="auto"/>
            <w:right w:val="none" w:sz="0" w:space="0" w:color="auto"/>
          </w:divBdr>
        </w:div>
        <w:div w:id="1962422677">
          <w:marLeft w:val="0"/>
          <w:marRight w:val="0"/>
          <w:marTop w:val="0"/>
          <w:marBottom w:val="0"/>
          <w:divBdr>
            <w:top w:val="none" w:sz="0" w:space="0" w:color="auto"/>
            <w:left w:val="none" w:sz="0" w:space="0" w:color="auto"/>
            <w:bottom w:val="none" w:sz="0" w:space="0" w:color="auto"/>
            <w:right w:val="none" w:sz="0" w:space="0" w:color="auto"/>
          </w:divBdr>
        </w:div>
        <w:div w:id="1162894517">
          <w:marLeft w:val="0"/>
          <w:marRight w:val="0"/>
          <w:marTop w:val="0"/>
          <w:marBottom w:val="0"/>
          <w:divBdr>
            <w:top w:val="none" w:sz="0" w:space="0" w:color="auto"/>
            <w:left w:val="none" w:sz="0" w:space="0" w:color="auto"/>
            <w:bottom w:val="none" w:sz="0" w:space="0" w:color="auto"/>
            <w:right w:val="none" w:sz="0" w:space="0" w:color="auto"/>
          </w:divBdr>
        </w:div>
      </w:divsChild>
    </w:div>
    <w:div w:id="940720991">
      <w:bodyDiv w:val="1"/>
      <w:marLeft w:val="0"/>
      <w:marRight w:val="0"/>
      <w:marTop w:val="0"/>
      <w:marBottom w:val="0"/>
      <w:divBdr>
        <w:top w:val="none" w:sz="0" w:space="0" w:color="auto"/>
        <w:left w:val="none" w:sz="0" w:space="0" w:color="auto"/>
        <w:bottom w:val="none" w:sz="0" w:space="0" w:color="auto"/>
        <w:right w:val="none" w:sz="0" w:space="0" w:color="auto"/>
      </w:divBdr>
    </w:div>
    <w:div w:id="1072780345">
      <w:bodyDiv w:val="1"/>
      <w:marLeft w:val="0"/>
      <w:marRight w:val="0"/>
      <w:marTop w:val="0"/>
      <w:marBottom w:val="0"/>
      <w:divBdr>
        <w:top w:val="none" w:sz="0" w:space="0" w:color="auto"/>
        <w:left w:val="none" w:sz="0" w:space="0" w:color="auto"/>
        <w:bottom w:val="none" w:sz="0" w:space="0" w:color="auto"/>
        <w:right w:val="none" w:sz="0" w:space="0" w:color="auto"/>
      </w:divBdr>
      <w:divsChild>
        <w:div w:id="302005853">
          <w:marLeft w:val="0"/>
          <w:marRight w:val="0"/>
          <w:marTop w:val="0"/>
          <w:marBottom w:val="0"/>
          <w:divBdr>
            <w:top w:val="none" w:sz="0" w:space="0" w:color="auto"/>
            <w:left w:val="none" w:sz="0" w:space="0" w:color="auto"/>
            <w:bottom w:val="none" w:sz="0" w:space="0" w:color="auto"/>
            <w:right w:val="none" w:sz="0" w:space="0" w:color="auto"/>
          </w:divBdr>
        </w:div>
        <w:div w:id="189999196">
          <w:marLeft w:val="0"/>
          <w:marRight w:val="0"/>
          <w:marTop w:val="0"/>
          <w:marBottom w:val="0"/>
          <w:divBdr>
            <w:top w:val="none" w:sz="0" w:space="0" w:color="auto"/>
            <w:left w:val="none" w:sz="0" w:space="0" w:color="auto"/>
            <w:bottom w:val="none" w:sz="0" w:space="0" w:color="auto"/>
            <w:right w:val="none" w:sz="0" w:space="0" w:color="auto"/>
          </w:divBdr>
        </w:div>
        <w:div w:id="1906993059">
          <w:marLeft w:val="0"/>
          <w:marRight w:val="0"/>
          <w:marTop w:val="0"/>
          <w:marBottom w:val="0"/>
          <w:divBdr>
            <w:top w:val="none" w:sz="0" w:space="0" w:color="auto"/>
            <w:left w:val="none" w:sz="0" w:space="0" w:color="auto"/>
            <w:bottom w:val="none" w:sz="0" w:space="0" w:color="auto"/>
            <w:right w:val="none" w:sz="0" w:space="0" w:color="auto"/>
          </w:divBdr>
        </w:div>
        <w:div w:id="1852337259">
          <w:marLeft w:val="0"/>
          <w:marRight w:val="0"/>
          <w:marTop w:val="0"/>
          <w:marBottom w:val="0"/>
          <w:divBdr>
            <w:top w:val="none" w:sz="0" w:space="0" w:color="auto"/>
            <w:left w:val="none" w:sz="0" w:space="0" w:color="auto"/>
            <w:bottom w:val="none" w:sz="0" w:space="0" w:color="auto"/>
            <w:right w:val="none" w:sz="0" w:space="0" w:color="auto"/>
          </w:divBdr>
        </w:div>
        <w:div w:id="2008436105">
          <w:marLeft w:val="0"/>
          <w:marRight w:val="0"/>
          <w:marTop w:val="0"/>
          <w:marBottom w:val="0"/>
          <w:divBdr>
            <w:top w:val="none" w:sz="0" w:space="0" w:color="auto"/>
            <w:left w:val="none" w:sz="0" w:space="0" w:color="auto"/>
            <w:bottom w:val="none" w:sz="0" w:space="0" w:color="auto"/>
            <w:right w:val="none" w:sz="0" w:space="0" w:color="auto"/>
          </w:divBdr>
        </w:div>
        <w:div w:id="357707066">
          <w:marLeft w:val="0"/>
          <w:marRight w:val="0"/>
          <w:marTop w:val="0"/>
          <w:marBottom w:val="0"/>
          <w:divBdr>
            <w:top w:val="none" w:sz="0" w:space="0" w:color="auto"/>
            <w:left w:val="none" w:sz="0" w:space="0" w:color="auto"/>
            <w:bottom w:val="none" w:sz="0" w:space="0" w:color="auto"/>
            <w:right w:val="none" w:sz="0" w:space="0" w:color="auto"/>
          </w:divBdr>
        </w:div>
        <w:div w:id="395663615">
          <w:marLeft w:val="0"/>
          <w:marRight w:val="0"/>
          <w:marTop w:val="0"/>
          <w:marBottom w:val="0"/>
          <w:divBdr>
            <w:top w:val="none" w:sz="0" w:space="0" w:color="auto"/>
            <w:left w:val="none" w:sz="0" w:space="0" w:color="auto"/>
            <w:bottom w:val="none" w:sz="0" w:space="0" w:color="auto"/>
            <w:right w:val="none" w:sz="0" w:space="0" w:color="auto"/>
          </w:divBdr>
        </w:div>
      </w:divsChild>
    </w:div>
    <w:div w:id="1105923701">
      <w:bodyDiv w:val="1"/>
      <w:marLeft w:val="0"/>
      <w:marRight w:val="0"/>
      <w:marTop w:val="0"/>
      <w:marBottom w:val="0"/>
      <w:divBdr>
        <w:top w:val="none" w:sz="0" w:space="0" w:color="auto"/>
        <w:left w:val="none" w:sz="0" w:space="0" w:color="auto"/>
        <w:bottom w:val="none" w:sz="0" w:space="0" w:color="auto"/>
        <w:right w:val="none" w:sz="0" w:space="0" w:color="auto"/>
      </w:divBdr>
    </w:div>
    <w:div w:id="1235362413">
      <w:bodyDiv w:val="1"/>
      <w:marLeft w:val="0"/>
      <w:marRight w:val="0"/>
      <w:marTop w:val="0"/>
      <w:marBottom w:val="0"/>
      <w:divBdr>
        <w:top w:val="none" w:sz="0" w:space="0" w:color="auto"/>
        <w:left w:val="none" w:sz="0" w:space="0" w:color="auto"/>
        <w:bottom w:val="none" w:sz="0" w:space="0" w:color="auto"/>
        <w:right w:val="none" w:sz="0" w:space="0" w:color="auto"/>
      </w:divBdr>
      <w:divsChild>
        <w:div w:id="1267418990">
          <w:marLeft w:val="0"/>
          <w:marRight w:val="300"/>
          <w:marTop w:val="0"/>
          <w:marBottom w:val="120"/>
          <w:divBdr>
            <w:top w:val="none" w:sz="0" w:space="0" w:color="auto"/>
            <w:left w:val="none" w:sz="0" w:space="0" w:color="auto"/>
            <w:bottom w:val="none" w:sz="0" w:space="0" w:color="auto"/>
            <w:right w:val="none" w:sz="0" w:space="0" w:color="auto"/>
          </w:divBdr>
          <w:divsChild>
            <w:div w:id="1307466316">
              <w:marLeft w:val="0"/>
              <w:marRight w:val="0"/>
              <w:marTop w:val="0"/>
              <w:marBottom w:val="0"/>
              <w:divBdr>
                <w:top w:val="none" w:sz="0" w:space="0" w:color="auto"/>
                <w:left w:val="none" w:sz="0" w:space="0" w:color="auto"/>
                <w:bottom w:val="none" w:sz="0" w:space="0" w:color="auto"/>
                <w:right w:val="none" w:sz="0" w:space="0" w:color="auto"/>
              </w:divBdr>
            </w:div>
          </w:divsChild>
        </w:div>
        <w:div w:id="1490092344">
          <w:marLeft w:val="0"/>
          <w:marRight w:val="300"/>
          <w:marTop w:val="0"/>
          <w:marBottom w:val="120"/>
          <w:divBdr>
            <w:top w:val="none" w:sz="0" w:space="0" w:color="auto"/>
            <w:left w:val="none" w:sz="0" w:space="0" w:color="auto"/>
            <w:bottom w:val="none" w:sz="0" w:space="0" w:color="auto"/>
            <w:right w:val="none" w:sz="0" w:space="0" w:color="auto"/>
          </w:divBdr>
          <w:divsChild>
            <w:div w:id="129791550">
              <w:marLeft w:val="0"/>
              <w:marRight w:val="0"/>
              <w:marTop w:val="0"/>
              <w:marBottom w:val="0"/>
              <w:divBdr>
                <w:top w:val="none" w:sz="0" w:space="0" w:color="auto"/>
                <w:left w:val="none" w:sz="0" w:space="0" w:color="auto"/>
                <w:bottom w:val="none" w:sz="0" w:space="0" w:color="auto"/>
                <w:right w:val="none" w:sz="0" w:space="0" w:color="auto"/>
              </w:divBdr>
            </w:div>
          </w:divsChild>
        </w:div>
        <w:div w:id="1492991107">
          <w:marLeft w:val="0"/>
          <w:marRight w:val="300"/>
          <w:marTop w:val="0"/>
          <w:marBottom w:val="120"/>
          <w:divBdr>
            <w:top w:val="none" w:sz="0" w:space="0" w:color="auto"/>
            <w:left w:val="none" w:sz="0" w:space="0" w:color="auto"/>
            <w:bottom w:val="none" w:sz="0" w:space="0" w:color="auto"/>
            <w:right w:val="none" w:sz="0" w:space="0" w:color="auto"/>
          </w:divBdr>
          <w:divsChild>
            <w:div w:id="1688479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426623">
      <w:bodyDiv w:val="1"/>
      <w:marLeft w:val="0"/>
      <w:marRight w:val="0"/>
      <w:marTop w:val="0"/>
      <w:marBottom w:val="0"/>
      <w:divBdr>
        <w:top w:val="none" w:sz="0" w:space="0" w:color="auto"/>
        <w:left w:val="none" w:sz="0" w:space="0" w:color="auto"/>
        <w:bottom w:val="none" w:sz="0" w:space="0" w:color="auto"/>
        <w:right w:val="none" w:sz="0" w:space="0" w:color="auto"/>
      </w:divBdr>
    </w:div>
    <w:div w:id="1302686955">
      <w:bodyDiv w:val="1"/>
      <w:marLeft w:val="0"/>
      <w:marRight w:val="0"/>
      <w:marTop w:val="0"/>
      <w:marBottom w:val="0"/>
      <w:divBdr>
        <w:top w:val="none" w:sz="0" w:space="0" w:color="auto"/>
        <w:left w:val="none" w:sz="0" w:space="0" w:color="auto"/>
        <w:bottom w:val="none" w:sz="0" w:space="0" w:color="auto"/>
        <w:right w:val="none" w:sz="0" w:space="0" w:color="auto"/>
      </w:divBdr>
    </w:div>
    <w:div w:id="1315721120">
      <w:bodyDiv w:val="1"/>
      <w:marLeft w:val="0"/>
      <w:marRight w:val="0"/>
      <w:marTop w:val="0"/>
      <w:marBottom w:val="0"/>
      <w:divBdr>
        <w:top w:val="none" w:sz="0" w:space="0" w:color="auto"/>
        <w:left w:val="none" w:sz="0" w:space="0" w:color="auto"/>
        <w:bottom w:val="none" w:sz="0" w:space="0" w:color="auto"/>
        <w:right w:val="none" w:sz="0" w:space="0" w:color="auto"/>
      </w:divBdr>
    </w:div>
    <w:div w:id="1350790548">
      <w:bodyDiv w:val="1"/>
      <w:marLeft w:val="0"/>
      <w:marRight w:val="0"/>
      <w:marTop w:val="0"/>
      <w:marBottom w:val="0"/>
      <w:divBdr>
        <w:top w:val="none" w:sz="0" w:space="0" w:color="auto"/>
        <w:left w:val="none" w:sz="0" w:space="0" w:color="auto"/>
        <w:bottom w:val="none" w:sz="0" w:space="0" w:color="auto"/>
        <w:right w:val="none" w:sz="0" w:space="0" w:color="auto"/>
      </w:divBdr>
    </w:div>
    <w:div w:id="1353023407">
      <w:bodyDiv w:val="1"/>
      <w:marLeft w:val="0"/>
      <w:marRight w:val="0"/>
      <w:marTop w:val="0"/>
      <w:marBottom w:val="0"/>
      <w:divBdr>
        <w:top w:val="none" w:sz="0" w:space="0" w:color="auto"/>
        <w:left w:val="none" w:sz="0" w:space="0" w:color="auto"/>
        <w:bottom w:val="none" w:sz="0" w:space="0" w:color="auto"/>
        <w:right w:val="none" w:sz="0" w:space="0" w:color="auto"/>
      </w:divBdr>
      <w:divsChild>
        <w:div w:id="166529247">
          <w:marLeft w:val="0"/>
          <w:marRight w:val="0"/>
          <w:marTop w:val="0"/>
          <w:marBottom w:val="0"/>
          <w:divBdr>
            <w:top w:val="none" w:sz="0" w:space="0" w:color="auto"/>
            <w:left w:val="none" w:sz="0" w:space="0" w:color="auto"/>
            <w:bottom w:val="none" w:sz="0" w:space="0" w:color="auto"/>
            <w:right w:val="none" w:sz="0" w:space="0" w:color="auto"/>
          </w:divBdr>
        </w:div>
        <w:div w:id="235016306">
          <w:marLeft w:val="0"/>
          <w:marRight w:val="0"/>
          <w:marTop w:val="0"/>
          <w:marBottom w:val="0"/>
          <w:divBdr>
            <w:top w:val="none" w:sz="0" w:space="0" w:color="auto"/>
            <w:left w:val="none" w:sz="0" w:space="0" w:color="auto"/>
            <w:bottom w:val="none" w:sz="0" w:space="0" w:color="auto"/>
            <w:right w:val="none" w:sz="0" w:space="0" w:color="auto"/>
          </w:divBdr>
        </w:div>
        <w:div w:id="268204897">
          <w:marLeft w:val="0"/>
          <w:marRight w:val="0"/>
          <w:marTop w:val="0"/>
          <w:marBottom w:val="0"/>
          <w:divBdr>
            <w:top w:val="none" w:sz="0" w:space="0" w:color="auto"/>
            <w:left w:val="none" w:sz="0" w:space="0" w:color="auto"/>
            <w:bottom w:val="none" w:sz="0" w:space="0" w:color="auto"/>
            <w:right w:val="none" w:sz="0" w:space="0" w:color="auto"/>
          </w:divBdr>
        </w:div>
        <w:div w:id="351344317">
          <w:marLeft w:val="0"/>
          <w:marRight w:val="0"/>
          <w:marTop w:val="0"/>
          <w:marBottom w:val="0"/>
          <w:divBdr>
            <w:top w:val="none" w:sz="0" w:space="0" w:color="auto"/>
            <w:left w:val="none" w:sz="0" w:space="0" w:color="auto"/>
            <w:bottom w:val="none" w:sz="0" w:space="0" w:color="auto"/>
            <w:right w:val="none" w:sz="0" w:space="0" w:color="auto"/>
          </w:divBdr>
        </w:div>
        <w:div w:id="1441949590">
          <w:marLeft w:val="0"/>
          <w:marRight w:val="0"/>
          <w:marTop w:val="0"/>
          <w:marBottom w:val="0"/>
          <w:divBdr>
            <w:top w:val="none" w:sz="0" w:space="0" w:color="auto"/>
            <w:left w:val="none" w:sz="0" w:space="0" w:color="auto"/>
            <w:bottom w:val="none" w:sz="0" w:space="0" w:color="auto"/>
            <w:right w:val="none" w:sz="0" w:space="0" w:color="auto"/>
          </w:divBdr>
        </w:div>
        <w:div w:id="1603150220">
          <w:marLeft w:val="0"/>
          <w:marRight w:val="0"/>
          <w:marTop w:val="0"/>
          <w:marBottom w:val="0"/>
          <w:divBdr>
            <w:top w:val="none" w:sz="0" w:space="0" w:color="auto"/>
            <w:left w:val="none" w:sz="0" w:space="0" w:color="auto"/>
            <w:bottom w:val="none" w:sz="0" w:space="0" w:color="auto"/>
            <w:right w:val="none" w:sz="0" w:space="0" w:color="auto"/>
          </w:divBdr>
        </w:div>
        <w:div w:id="1703701048">
          <w:marLeft w:val="0"/>
          <w:marRight w:val="0"/>
          <w:marTop w:val="0"/>
          <w:marBottom w:val="0"/>
          <w:divBdr>
            <w:top w:val="none" w:sz="0" w:space="0" w:color="auto"/>
            <w:left w:val="none" w:sz="0" w:space="0" w:color="auto"/>
            <w:bottom w:val="none" w:sz="0" w:space="0" w:color="auto"/>
            <w:right w:val="none" w:sz="0" w:space="0" w:color="auto"/>
          </w:divBdr>
        </w:div>
        <w:div w:id="1854146907">
          <w:marLeft w:val="0"/>
          <w:marRight w:val="0"/>
          <w:marTop w:val="0"/>
          <w:marBottom w:val="0"/>
          <w:divBdr>
            <w:top w:val="none" w:sz="0" w:space="0" w:color="auto"/>
            <w:left w:val="none" w:sz="0" w:space="0" w:color="auto"/>
            <w:bottom w:val="none" w:sz="0" w:space="0" w:color="auto"/>
            <w:right w:val="none" w:sz="0" w:space="0" w:color="auto"/>
          </w:divBdr>
        </w:div>
        <w:div w:id="1940289930">
          <w:marLeft w:val="0"/>
          <w:marRight w:val="0"/>
          <w:marTop w:val="0"/>
          <w:marBottom w:val="0"/>
          <w:divBdr>
            <w:top w:val="none" w:sz="0" w:space="0" w:color="auto"/>
            <w:left w:val="none" w:sz="0" w:space="0" w:color="auto"/>
            <w:bottom w:val="none" w:sz="0" w:space="0" w:color="auto"/>
            <w:right w:val="none" w:sz="0" w:space="0" w:color="auto"/>
          </w:divBdr>
        </w:div>
      </w:divsChild>
    </w:div>
    <w:div w:id="1374573671">
      <w:bodyDiv w:val="1"/>
      <w:marLeft w:val="0"/>
      <w:marRight w:val="0"/>
      <w:marTop w:val="0"/>
      <w:marBottom w:val="0"/>
      <w:divBdr>
        <w:top w:val="none" w:sz="0" w:space="0" w:color="auto"/>
        <w:left w:val="none" w:sz="0" w:space="0" w:color="auto"/>
        <w:bottom w:val="none" w:sz="0" w:space="0" w:color="auto"/>
        <w:right w:val="none" w:sz="0" w:space="0" w:color="auto"/>
      </w:divBdr>
      <w:divsChild>
        <w:div w:id="2045324836">
          <w:marLeft w:val="0"/>
          <w:marRight w:val="0"/>
          <w:marTop w:val="0"/>
          <w:marBottom w:val="720"/>
          <w:divBdr>
            <w:top w:val="none" w:sz="0" w:space="0" w:color="auto"/>
            <w:left w:val="none" w:sz="0" w:space="0" w:color="auto"/>
            <w:bottom w:val="none" w:sz="0" w:space="0" w:color="auto"/>
            <w:right w:val="none" w:sz="0" w:space="0" w:color="auto"/>
          </w:divBdr>
        </w:div>
        <w:div w:id="35863004">
          <w:marLeft w:val="0"/>
          <w:marRight w:val="0"/>
          <w:marTop w:val="0"/>
          <w:marBottom w:val="480"/>
          <w:divBdr>
            <w:top w:val="none" w:sz="0" w:space="0" w:color="auto"/>
            <w:left w:val="none" w:sz="0" w:space="0" w:color="auto"/>
            <w:bottom w:val="none" w:sz="0" w:space="0" w:color="auto"/>
            <w:right w:val="none" w:sz="0" w:space="0" w:color="auto"/>
          </w:divBdr>
        </w:div>
      </w:divsChild>
    </w:div>
    <w:div w:id="1390691611">
      <w:bodyDiv w:val="1"/>
      <w:marLeft w:val="0"/>
      <w:marRight w:val="0"/>
      <w:marTop w:val="0"/>
      <w:marBottom w:val="0"/>
      <w:divBdr>
        <w:top w:val="none" w:sz="0" w:space="0" w:color="auto"/>
        <w:left w:val="none" w:sz="0" w:space="0" w:color="auto"/>
        <w:bottom w:val="none" w:sz="0" w:space="0" w:color="auto"/>
        <w:right w:val="none" w:sz="0" w:space="0" w:color="auto"/>
      </w:divBdr>
    </w:div>
    <w:div w:id="1478958696">
      <w:bodyDiv w:val="1"/>
      <w:marLeft w:val="0"/>
      <w:marRight w:val="0"/>
      <w:marTop w:val="0"/>
      <w:marBottom w:val="0"/>
      <w:divBdr>
        <w:top w:val="none" w:sz="0" w:space="0" w:color="auto"/>
        <w:left w:val="none" w:sz="0" w:space="0" w:color="auto"/>
        <w:bottom w:val="none" w:sz="0" w:space="0" w:color="auto"/>
        <w:right w:val="none" w:sz="0" w:space="0" w:color="auto"/>
      </w:divBdr>
      <w:divsChild>
        <w:div w:id="1433626078">
          <w:marLeft w:val="0"/>
          <w:marRight w:val="0"/>
          <w:marTop w:val="0"/>
          <w:marBottom w:val="0"/>
          <w:divBdr>
            <w:top w:val="none" w:sz="0" w:space="0" w:color="auto"/>
            <w:left w:val="none" w:sz="0" w:space="0" w:color="auto"/>
            <w:bottom w:val="none" w:sz="0" w:space="0" w:color="auto"/>
            <w:right w:val="none" w:sz="0" w:space="0" w:color="auto"/>
          </w:divBdr>
        </w:div>
        <w:div w:id="602105492">
          <w:marLeft w:val="0"/>
          <w:marRight w:val="0"/>
          <w:marTop w:val="0"/>
          <w:marBottom w:val="0"/>
          <w:divBdr>
            <w:top w:val="none" w:sz="0" w:space="0" w:color="auto"/>
            <w:left w:val="none" w:sz="0" w:space="0" w:color="auto"/>
            <w:bottom w:val="none" w:sz="0" w:space="0" w:color="auto"/>
            <w:right w:val="none" w:sz="0" w:space="0" w:color="auto"/>
          </w:divBdr>
        </w:div>
        <w:div w:id="1891646730">
          <w:marLeft w:val="0"/>
          <w:marRight w:val="0"/>
          <w:marTop w:val="0"/>
          <w:marBottom w:val="0"/>
          <w:divBdr>
            <w:top w:val="none" w:sz="0" w:space="0" w:color="auto"/>
            <w:left w:val="none" w:sz="0" w:space="0" w:color="auto"/>
            <w:bottom w:val="none" w:sz="0" w:space="0" w:color="auto"/>
            <w:right w:val="none" w:sz="0" w:space="0" w:color="auto"/>
          </w:divBdr>
        </w:div>
        <w:div w:id="1370179655">
          <w:marLeft w:val="0"/>
          <w:marRight w:val="0"/>
          <w:marTop w:val="0"/>
          <w:marBottom w:val="0"/>
          <w:divBdr>
            <w:top w:val="none" w:sz="0" w:space="0" w:color="auto"/>
            <w:left w:val="none" w:sz="0" w:space="0" w:color="auto"/>
            <w:bottom w:val="none" w:sz="0" w:space="0" w:color="auto"/>
            <w:right w:val="none" w:sz="0" w:space="0" w:color="auto"/>
          </w:divBdr>
        </w:div>
        <w:div w:id="1953970062">
          <w:marLeft w:val="0"/>
          <w:marRight w:val="0"/>
          <w:marTop w:val="0"/>
          <w:marBottom w:val="0"/>
          <w:divBdr>
            <w:top w:val="none" w:sz="0" w:space="0" w:color="auto"/>
            <w:left w:val="none" w:sz="0" w:space="0" w:color="auto"/>
            <w:bottom w:val="none" w:sz="0" w:space="0" w:color="auto"/>
            <w:right w:val="none" w:sz="0" w:space="0" w:color="auto"/>
          </w:divBdr>
        </w:div>
        <w:div w:id="1236402769">
          <w:marLeft w:val="0"/>
          <w:marRight w:val="0"/>
          <w:marTop w:val="0"/>
          <w:marBottom w:val="0"/>
          <w:divBdr>
            <w:top w:val="none" w:sz="0" w:space="0" w:color="auto"/>
            <w:left w:val="none" w:sz="0" w:space="0" w:color="auto"/>
            <w:bottom w:val="none" w:sz="0" w:space="0" w:color="auto"/>
            <w:right w:val="none" w:sz="0" w:space="0" w:color="auto"/>
          </w:divBdr>
        </w:div>
      </w:divsChild>
    </w:div>
    <w:div w:id="1482234673">
      <w:bodyDiv w:val="1"/>
      <w:marLeft w:val="0"/>
      <w:marRight w:val="0"/>
      <w:marTop w:val="0"/>
      <w:marBottom w:val="0"/>
      <w:divBdr>
        <w:top w:val="none" w:sz="0" w:space="0" w:color="auto"/>
        <w:left w:val="none" w:sz="0" w:space="0" w:color="auto"/>
        <w:bottom w:val="none" w:sz="0" w:space="0" w:color="auto"/>
        <w:right w:val="none" w:sz="0" w:space="0" w:color="auto"/>
      </w:divBdr>
    </w:div>
    <w:div w:id="1507094836">
      <w:bodyDiv w:val="1"/>
      <w:marLeft w:val="0"/>
      <w:marRight w:val="0"/>
      <w:marTop w:val="0"/>
      <w:marBottom w:val="0"/>
      <w:divBdr>
        <w:top w:val="none" w:sz="0" w:space="0" w:color="auto"/>
        <w:left w:val="none" w:sz="0" w:space="0" w:color="auto"/>
        <w:bottom w:val="none" w:sz="0" w:space="0" w:color="auto"/>
        <w:right w:val="none" w:sz="0" w:space="0" w:color="auto"/>
      </w:divBdr>
    </w:div>
    <w:div w:id="1538465051">
      <w:bodyDiv w:val="1"/>
      <w:marLeft w:val="0"/>
      <w:marRight w:val="0"/>
      <w:marTop w:val="0"/>
      <w:marBottom w:val="0"/>
      <w:divBdr>
        <w:top w:val="none" w:sz="0" w:space="0" w:color="auto"/>
        <w:left w:val="none" w:sz="0" w:space="0" w:color="auto"/>
        <w:bottom w:val="none" w:sz="0" w:space="0" w:color="auto"/>
        <w:right w:val="none" w:sz="0" w:space="0" w:color="auto"/>
      </w:divBdr>
    </w:div>
    <w:div w:id="1665359432">
      <w:bodyDiv w:val="1"/>
      <w:marLeft w:val="0"/>
      <w:marRight w:val="0"/>
      <w:marTop w:val="0"/>
      <w:marBottom w:val="0"/>
      <w:divBdr>
        <w:top w:val="none" w:sz="0" w:space="0" w:color="auto"/>
        <w:left w:val="none" w:sz="0" w:space="0" w:color="auto"/>
        <w:bottom w:val="none" w:sz="0" w:space="0" w:color="auto"/>
        <w:right w:val="none" w:sz="0" w:space="0" w:color="auto"/>
      </w:divBdr>
    </w:div>
    <w:div w:id="1707635140">
      <w:bodyDiv w:val="1"/>
      <w:marLeft w:val="0"/>
      <w:marRight w:val="0"/>
      <w:marTop w:val="0"/>
      <w:marBottom w:val="0"/>
      <w:divBdr>
        <w:top w:val="none" w:sz="0" w:space="0" w:color="auto"/>
        <w:left w:val="none" w:sz="0" w:space="0" w:color="auto"/>
        <w:bottom w:val="none" w:sz="0" w:space="0" w:color="auto"/>
        <w:right w:val="none" w:sz="0" w:space="0" w:color="auto"/>
      </w:divBdr>
    </w:div>
    <w:div w:id="1708488084">
      <w:bodyDiv w:val="1"/>
      <w:marLeft w:val="0"/>
      <w:marRight w:val="0"/>
      <w:marTop w:val="0"/>
      <w:marBottom w:val="0"/>
      <w:divBdr>
        <w:top w:val="none" w:sz="0" w:space="0" w:color="auto"/>
        <w:left w:val="none" w:sz="0" w:space="0" w:color="auto"/>
        <w:bottom w:val="none" w:sz="0" w:space="0" w:color="auto"/>
        <w:right w:val="none" w:sz="0" w:space="0" w:color="auto"/>
      </w:divBdr>
      <w:divsChild>
        <w:div w:id="248388208">
          <w:marLeft w:val="0"/>
          <w:marRight w:val="0"/>
          <w:marTop w:val="0"/>
          <w:marBottom w:val="0"/>
          <w:divBdr>
            <w:top w:val="none" w:sz="0" w:space="0" w:color="auto"/>
            <w:left w:val="none" w:sz="0" w:space="0" w:color="auto"/>
            <w:bottom w:val="none" w:sz="0" w:space="0" w:color="auto"/>
            <w:right w:val="none" w:sz="0" w:space="0" w:color="auto"/>
          </w:divBdr>
        </w:div>
        <w:div w:id="986862043">
          <w:marLeft w:val="0"/>
          <w:marRight w:val="0"/>
          <w:marTop w:val="0"/>
          <w:marBottom w:val="0"/>
          <w:divBdr>
            <w:top w:val="none" w:sz="0" w:space="0" w:color="auto"/>
            <w:left w:val="none" w:sz="0" w:space="0" w:color="auto"/>
            <w:bottom w:val="none" w:sz="0" w:space="0" w:color="auto"/>
            <w:right w:val="none" w:sz="0" w:space="0" w:color="auto"/>
          </w:divBdr>
        </w:div>
        <w:div w:id="1468233376">
          <w:marLeft w:val="0"/>
          <w:marRight w:val="0"/>
          <w:marTop w:val="0"/>
          <w:marBottom w:val="0"/>
          <w:divBdr>
            <w:top w:val="none" w:sz="0" w:space="0" w:color="auto"/>
            <w:left w:val="none" w:sz="0" w:space="0" w:color="auto"/>
            <w:bottom w:val="none" w:sz="0" w:space="0" w:color="auto"/>
            <w:right w:val="none" w:sz="0" w:space="0" w:color="auto"/>
          </w:divBdr>
        </w:div>
      </w:divsChild>
    </w:div>
    <w:div w:id="1729841354">
      <w:bodyDiv w:val="1"/>
      <w:marLeft w:val="0"/>
      <w:marRight w:val="0"/>
      <w:marTop w:val="0"/>
      <w:marBottom w:val="0"/>
      <w:divBdr>
        <w:top w:val="none" w:sz="0" w:space="0" w:color="auto"/>
        <w:left w:val="none" w:sz="0" w:space="0" w:color="auto"/>
        <w:bottom w:val="none" w:sz="0" w:space="0" w:color="auto"/>
        <w:right w:val="none" w:sz="0" w:space="0" w:color="auto"/>
      </w:divBdr>
      <w:divsChild>
        <w:div w:id="429005318">
          <w:marLeft w:val="0"/>
          <w:marRight w:val="0"/>
          <w:marTop w:val="0"/>
          <w:marBottom w:val="0"/>
          <w:divBdr>
            <w:top w:val="none" w:sz="0" w:space="0" w:color="auto"/>
            <w:left w:val="none" w:sz="0" w:space="0" w:color="auto"/>
            <w:bottom w:val="none" w:sz="0" w:space="0" w:color="auto"/>
            <w:right w:val="none" w:sz="0" w:space="0" w:color="auto"/>
          </w:divBdr>
        </w:div>
        <w:div w:id="776293976">
          <w:marLeft w:val="0"/>
          <w:marRight w:val="0"/>
          <w:marTop w:val="0"/>
          <w:marBottom w:val="0"/>
          <w:divBdr>
            <w:top w:val="none" w:sz="0" w:space="0" w:color="auto"/>
            <w:left w:val="none" w:sz="0" w:space="0" w:color="auto"/>
            <w:bottom w:val="none" w:sz="0" w:space="0" w:color="auto"/>
            <w:right w:val="none" w:sz="0" w:space="0" w:color="auto"/>
          </w:divBdr>
        </w:div>
        <w:div w:id="789472264">
          <w:marLeft w:val="0"/>
          <w:marRight w:val="0"/>
          <w:marTop w:val="0"/>
          <w:marBottom w:val="0"/>
          <w:divBdr>
            <w:top w:val="none" w:sz="0" w:space="0" w:color="auto"/>
            <w:left w:val="none" w:sz="0" w:space="0" w:color="auto"/>
            <w:bottom w:val="none" w:sz="0" w:space="0" w:color="auto"/>
            <w:right w:val="none" w:sz="0" w:space="0" w:color="auto"/>
          </w:divBdr>
        </w:div>
      </w:divsChild>
    </w:div>
    <w:div w:id="1776242543">
      <w:bodyDiv w:val="1"/>
      <w:marLeft w:val="0"/>
      <w:marRight w:val="0"/>
      <w:marTop w:val="0"/>
      <w:marBottom w:val="0"/>
      <w:divBdr>
        <w:top w:val="none" w:sz="0" w:space="0" w:color="auto"/>
        <w:left w:val="none" w:sz="0" w:space="0" w:color="auto"/>
        <w:bottom w:val="none" w:sz="0" w:space="0" w:color="auto"/>
        <w:right w:val="none" w:sz="0" w:space="0" w:color="auto"/>
      </w:divBdr>
    </w:div>
    <w:div w:id="1793401543">
      <w:bodyDiv w:val="1"/>
      <w:marLeft w:val="0"/>
      <w:marRight w:val="0"/>
      <w:marTop w:val="0"/>
      <w:marBottom w:val="0"/>
      <w:divBdr>
        <w:top w:val="none" w:sz="0" w:space="0" w:color="auto"/>
        <w:left w:val="none" w:sz="0" w:space="0" w:color="auto"/>
        <w:bottom w:val="none" w:sz="0" w:space="0" w:color="auto"/>
        <w:right w:val="none" w:sz="0" w:space="0" w:color="auto"/>
      </w:divBdr>
    </w:div>
    <w:div w:id="1803494977">
      <w:bodyDiv w:val="1"/>
      <w:marLeft w:val="0"/>
      <w:marRight w:val="0"/>
      <w:marTop w:val="0"/>
      <w:marBottom w:val="0"/>
      <w:divBdr>
        <w:top w:val="none" w:sz="0" w:space="0" w:color="auto"/>
        <w:left w:val="none" w:sz="0" w:space="0" w:color="auto"/>
        <w:bottom w:val="none" w:sz="0" w:space="0" w:color="auto"/>
        <w:right w:val="none" w:sz="0" w:space="0" w:color="auto"/>
      </w:divBdr>
    </w:div>
    <w:div w:id="1842813174">
      <w:bodyDiv w:val="1"/>
      <w:marLeft w:val="0"/>
      <w:marRight w:val="0"/>
      <w:marTop w:val="0"/>
      <w:marBottom w:val="0"/>
      <w:divBdr>
        <w:top w:val="none" w:sz="0" w:space="0" w:color="auto"/>
        <w:left w:val="none" w:sz="0" w:space="0" w:color="auto"/>
        <w:bottom w:val="none" w:sz="0" w:space="0" w:color="auto"/>
        <w:right w:val="none" w:sz="0" w:space="0" w:color="auto"/>
      </w:divBdr>
    </w:div>
    <w:div w:id="1861359058">
      <w:bodyDiv w:val="1"/>
      <w:marLeft w:val="0"/>
      <w:marRight w:val="0"/>
      <w:marTop w:val="0"/>
      <w:marBottom w:val="0"/>
      <w:divBdr>
        <w:top w:val="none" w:sz="0" w:space="0" w:color="auto"/>
        <w:left w:val="none" w:sz="0" w:space="0" w:color="auto"/>
        <w:bottom w:val="none" w:sz="0" w:space="0" w:color="auto"/>
        <w:right w:val="none" w:sz="0" w:space="0" w:color="auto"/>
      </w:divBdr>
    </w:div>
    <w:div w:id="1920166284">
      <w:bodyDiv w:val="1"/>
      <w:marLeft w:val="0"/>
      <w:marRight w:val="0"/>
      <w:marTop w:val="0"/>
      <w:marBottom w:val="0"/>
      <w:divBdr>
        <w:top w:val="none" w:sz="0" w:space="0" w:color="auto"/>
        <w:left w:val="none" w:sz="0" w:space="0" w:color="auto"/>
        <w:bottom w:val="none" w:sz="0" w:space="0" w:color="auto"/>
        <w:right w:val="none" w:sz="0" w:space="0" w:color="auto"/>
      </w:divBdr>
    </w:div>
    <w:div w:id="1929267930">
      <w:bodyDiv w:val="1"/>
      <w:marLeft w:val="0"/>
      <w:marRight w:val="0"/>
      <w:marTop w:val="0"/>
      <w:marBottom w:val="0"/>
      <w:divBdr>
        <w:top w:val="none" w:sz="0" w:space="0" w:color="auto"/>
        <w:left w:val="none" w:sz="0" w:space="0" w:color="auto"/>
        <w:bottom w:val="none" w:sz="0" w:space="0" w:color="auto"/>
        <w:right w:val="none" w:sz="0" w:space="0" w:color="auto"/>
      </w:divBdr>
    </w:div>
    <w:div w:id="1937399745">
      <w:bodyDiv w:val="1"/>
      <w:marLeft w:val="0"/>
      <w:marRight w:val="0"/>
      <w:marTop w:val="0"/>
      <w:marBottom w:val="0"/>
      <w:divBdr>
        <w:top w:val="none" w:sz="0" w:space="0" w:color="auto"/>
        <w:left w:val="none" w:sz="0" w:space="0" w:color="auto"/>
        <w:bottom w:val="none" w:sz="0" w:space="0" w:color="auto"/>
        <w:right w:val="none" w:sz="0" w:space="0" w:color="auto"/>
      </w:divBdr>
    </w:div>
    <w:div w:id="1941916243">
      <w:bodyDiv w:val="1"/>
      <w:marLeft w:val="0"/>
      <w:marRight w:val="0"/>
      <w:marTop w:val="0"/>
      <w:marBottom w:val="0"/>
      <w:divBdr>
        <w:top w:val="none" w:sz="0" w:space="0" w:color="auto"/>
        <w:left w:val="none" w:sz="0" w:space="0" w:color="auto"/>
        <w:bottom w:val="none" w:sz="0" w:space="0" w:color="auto"/>
        <w:right w:val="none" w:sz="0" w:space="0" w:color="auto"/>
      </w:divBdr>
      <w:divsChild>
        <w:div w:id="1357389574">
          <w:marLeft w:val="0"/>
          <w:marRight w:val="0"/>
          <w:marTop w:val="0"/>
          <w:marBottom w:val="0"/>
          <w:divBdr>
            <w:top w:val="none" w:sz="0" w:space="0" w:color="auto"/>
            <w:left w:val="none" w:sz="0" w:space="0" w:color="auto"/>
            <w:bottom w:val="none" w:sz="0" w:space="0" w:color="auto"/>
            <w:right w:val="none" w:sz="0" w:space="0" w:color="auto"/>
          </w:divBdr>
          <w:divsChild>
            <w:div w:id="1463035368">
              <w:marLeft w:val="0"/>
              <w:marRight w:val="0"/>
              <w:marTop w:val="0"/>
              <w:marBottom w:val="420"/>
              <w:divBdr>
                <w:top w:val="none" w:sz="0" w:space="0" w:color="auto"/>
                <w:left w:val="none" w:sz="0" w:space="0" w:color="auto"/>
                <w:bottom w:val="none" w:sz="0" w:space="0" w:color="auto"/>
                <w:right w:val="none" w:sz="0" w:space="0" w:color="auto"/>
              </w:divBdr>
              <w:divsChild>
                <w:div w:id="1147434180">
                  <w:marLeft w:val="0"/>
                  <w:marRight w:val="289"/>
                  <w:marTop w:val="0"/>
                  <w:marBottom w:val="0"/>
                  <w:divBdr>
                    <w:top w:val="none" w:sz="0" w:space="0" w:color="auto"/>
                    <w:left w:val="none" w:sz="0" w:space="0" w:color="auto"/>
                    <w:bottom w:val="none" w:sz="0" w:space="0" w:color="auto"/>
                    <w:right w:val="none" w:sz="0" w:space="0" w:color="auto"/>
                  </w:divBdr>
                </w:div>
                <w:div w:id="736050296">
                  <w:marLeft w:val="0"/>
                  <w:marRight w:val="0"/>
                  <w:marTop w:val="0"/>
                  <w:marBottom w:val="0"/>
                  <w:divBdr>
                    <w:top w:val="none" w:sz="0" w:space="0" w:color="auto"/>
                    <w:left w:val="none" w:sz="0" w:space="0" w:color="auto"/>
                    <w:bottom w:val="none" w:sz="0" w:space="0" w:color="auto"/>
                    <w:right w:val="none" w:sz="0" w:space="0" w:color="auto"/>
                  </w:divBdr>
                  <w:divsChild>
                    <w:div w:id="1293096883">
                      <w:marLeft w:val="0"/>
                      <w:marRight w:val="0"/>
                      <w:marTop w:val="0"/>
                      <w:marBottom w:val="0"/>
                      <w:divBdr>
                        <w:top w:val="single" w:sz="2" w:space="0" w:color="DADADA"/>
                        <w:left w:val="single" w:sz="6" w:space="8" w:color="DADADA"/>
                        <w:bottom w:val="single" w:sz="2" w:space="0" w:color="DADADA"/>
                        <w:right w:val="single" w:sz="2" w:space="0" w:color="DADADA"/>
                      </w:divBdr>
                    </w:div>
                  </w:divsChild>
                </w:div>
              </w:divsChild>
            </w:div>
          </w:divsChild>
        </w:div>
        <w:div w:id="880477758">
          <w:marLeft w:val="0"/>
          <w:marRight w:val="0"/>
          <w:marTop w:val="0"/>
          <w:marBottom w:val="0"/>
          <w:divBdr>
            <w:top w:val="none" w:sz="0" w:space="0" w:color="auto"/>
            <w:left w:val="none" w:sz="0" w:space="0" w:color="auto"/>
            <w:bottom w:val="none" w:sz="0" w:space="0" w:color="auto"/>
            <w:right w:val="none" w:sz="0" w:space="0" w:color="auto"/>
          </w:divBdr>
          <w:divsChild>
            <w:div w:id="820000573">
              <w:marLeft w:val="0"/>
              <w:marRight w:val="0"/>
              <w:marTop w:val="0"/>
              <w:marBottom w:val="0"/>
              <w:divBdr>
                <w:top w:val="none" w:sz="0" w:space="0" w:color="auto"/>
                <w:left w:val="none" w:sz="0" w:space="0" w:color="auto"/>
                <w:bottom w:val="none" w:sz="0" w:space="0" w:color="auto"/>
                <w:right w:val="none" w:sz="0" w:space="0" w:color="auto"/>
              </w:divBdr>
              <w:divsChild>
                <w:div w:id="1222447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054111">
      <w:bodyDiv w:val="1"/>
      <w:marLeft w:val="0"/>
      <w:marRight w:val="0"/>
      <w:marTop w:val="0"/>
      <w:marBottom w:val="0"/>
      <w:divBdr>
        <w:top w:val="none" w:sz="0" w:space="0" w:color="auto"/>
        <w:left w:val="none" w:sz="0" w:space="0" w:color="auto"/>
        <w:bottom w:val="none" w:sz="0" w:space="0" w:color="auto"/>
        <w:right w:val="none" w:sz="0" w:space="0" w:color="auto"/>
      </w:divBdr>
    </w:div>
    <w:div w:id="2104185772">
      <w:bodyDiv w:val="1"/>
      <w:marLeft w:val="0"/>
      <w:marRight w:val="0"/>
      <w:marTop w:val="0"/>
      <w:marBottom w:val="0"/>
      <w:divBdr>
        <w:top w:val="none" w:sz="0" w:space="0" w:color="auto"/>
        <w:left w:val="none" w:sz="0" w:space="0" w:color="auto"/>
        <w:bottom w:val="none" w:sz="0" w:space="0" w:color="auto"/>
        <w:right w:val="none" w:sz="0" w:space="0" w:color="auto"/>
      </w:divBdr>
    </w:div>
    <w:div w:id="2136831552">
      <w:bodyDiv w:val="1"/>
      <w:marLeft w:val="0"/>
      <w:marRight w:val="0"/>
      <w:marTop w:val="0"/>
      <w:marBottom w:val="0"/>
      <w:divBdr>
        <w:top w:val="none" w:sz="0" w:space="0" w:color="auto"/>
        <w:left w:val="none" w:sz="0" w:space="0" w:color="auto"/>
        <w:bottom w:val="none" w:sz="0" w:space="0" w:color="auto"/>
        <w:right w:val="none" w:sz="0" w:space="0" w:color="auto"/>
      </w:divBdr>
      <w:divsChild>
        <w:div w:id="619918947">
          <w:marLeft w:val="0"/>
          <w:marRight w:val="0"/>
          <w:marTop w:val="0"/>
          <w:marBottom w:val="0"/>
          <w:divBdr>
            <w:top w:val="none" w:sz="0" w:space="0" w:color="auto"/>
            <w:left w:val="none" w:sz="0" w:space="0" w:color="auto"/>
            <w:bottom w:val="none" w:sz="0" w:space="0" w:color="auto"/>
            <w:right w:val="none" w:sz="0" w:space="0" w:color="auto"/>
          </w:divBdr>
        </w:div>
        <w:div w:id="1282616559">
          <w:marLeft w:val="0"/>
          <w:marRight w:val="0"/>
          <w:marTop w:val="0"/>
          <w:marBottom w:val="0"/>
          <w:divBdr>
            <w:top w:val="none" w:sz="0" w:space="0" w:color="auto"/>
            <w:left w:val="none" w:sz="0" w:space="0" w:color="auto"/>
            <w:bottom w:val="none" w:sz="0" w:space="0" w:color="auto"/>
            <w:right w:val="none" w:sz="0" w:space="0" w:color="auto"/>
          </w:divBdr>
        </w:div>
        <w:div w:id="1634019191">
          <w:marLeft w:val="0"/>
          <w:marRight w:val="0"/>
          <w:marTop w:val="0"/>
          <w:marBottom w:val="0"/>
          <w:divBdr>
            <w:top w:val="none" w:sz="0" w:space="0" w:color="auto"/>
            <w:left w:val="none" w:sz="0" w:space="0" w:color="auto"/>
            <w:bottom w:val="none" w:sz="0" w:space="0" w:color="auto"/>
            <w:right w:val="none" w:sz="0" w:space="0" w:color="auto"/>
          </w:divBdr>
        </w:div>
        <w:div w:id="173670542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m.mendes@bham.ac.uk" TargetMode="Externa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B0653B-A97B-4555-8272-AC8EDA34C2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31510</Words>
  <Characters>179613</Characters>
  <Application>Microsoft Office Word</Application>
  <DocSecurity>4</DocSecurity>
  <Lines>1496</Lines>
  <Paragraphs>421</Paragraphs>
  <ScaleCrop>false</ScaleCrop>
  <HeadingPairs>
    <vt:vector size="2" baseType="variant">
      <vt:variant>
        <vt:lpstr>Title</vt:lpstr>
      </vt:variant>
      <vt:variant>
        <vt:i4>1</vt:i4>
      </vt:variant>
    </vt:vector>
  </HeadingPairs>
  <TitlesOfParts>
    <vt:vector size="1" baseType="lpstr">
      <vt:lpstr/>
    </vt:vector>
  </TitlesOfParts>
  <Company>Springer-SBM</Company>
  <LinksUpToDate>false</LinksUpToDate>
  <CharactersWithSpaces>210702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Paula Mendes</dc:creator>
  <cp:lastModifiedBy>Sarah Macmillan (College of Arts and Law)</cp:lastModifiedBy>
  <cp:revision>2</cp:revision>
  <cp:lastPrinted>2017-03-08T14:10:00Z</cp:lastPrinted>
  <dcterms:created xsi:type="dcterms:W3CDTF">2018-11-01T10:58:00Z</dcterms:created>
  <dcterms:modified xsi:type="dcterms:W3CDTF">2018-11-01T10:58:00Z</dcterms:modified>
</cp:coreProperties>
</file>