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39497" w14:textId="77777777" w:rsidR="00D23FC4" w:rsidRDefault="00D23FC4" w:rsidP="00FB2DC9">
      <w:pPr>
        <w:rPr>
          <w:rFonts w:ascii="Times New Roman" w:hAnsi="Times New Roman" w:cs="Times New Roman"/>
          <w:b/>
        </w:rPr>
      </w:pPr>
    </w:p>
    <w:p w14:paraId="696807D8" w14:textId="77777777" w:rsidR="00D23FC4" w:rsidRDefault="00D23FC4" w:rsidP="00FB2DC9">
      <w:pPr>
        <w:rPr>
          <w:rFonts w:ascii="Times New Roman" w:hAnsi="Times New Roman" w:cs="Times New Roman"/>
          <w:b/>
        </w:rPr>
      </w:pPr>
    </w:p>
    <w:p w14:paraId="430AF5FB" w14:textId="77777777" w:rsidR="004B3F81" w:rsidRDefault="004B3F81" w:rsidP="00FB2DC9">
      <w:pPr>
        <w:jc w:val="center"/>
        <w:rPr>
          <w:rFonts w:ascii="Times New Roman" w:hAnsi="Times New Roman" w:cs="Times New Roman"/>
          <w:b/>
        </w:rPr>
      </w:pPr>
    </w:p>
    <w:p w14:paraId="168B6D29" w14:textId="77777777" w:rsidR="004B3F81" w:rsidRDefault="004B3F81" w:rsidP="00FB2DC9">
      <w:pPr>
        <w:jc w:val="center"/>
        <w:rPr>
          <w:rFonts w:ascii="Times New Roman" w:hAnsi="Times New Roman" w:cs="Times New Roman"/>
          <w:b/>
        </w:rPr>
      </w:pPr>
    </w:p>
    <w:p w14:paraId="7DE7829A" w14:textId="77777777" w:rsidR="004B3F81" w:rsidRDefault="004B3F81" w:rsidP="00FB2DC9">
      <w:pPr>
        <w:jc w:val="center"/>
        <w:rPr>
          <w:rFonts w:ascii="Times New Roman" w:hAnsi="Times New Roman" w:cs="Times New Roman"/>
          <w:b/>
        </w:rPr>
      </w:pPr>
    </w:p>
    <w:p w14:paraId="0B9BBDB0" w14:textId="77777777" w:rsidR="00D23FC4" w:rsidRPr="007545B8" w:rsidRDefault="00D23FC4" w:rsidP="00FB2DC9">
      <w:pPr>
        <w:jc w:val="center"/>
        <w:rPr>
          <w:rFonts w:ascii="Times New Roman" w:hAnsi="Times New Roman" w:cs="Times New Roman"/>
          <w:b/>
        </w:rPr>
      </w:pPr>
      <w:r w:rsidRPr="007545B8">
        <w:rPr>
          <w:rFonts w:ascii="Times New Roman" w:hAnsi="Times New Roman" w:cs="Times New Roman"/>
          <w:b/>
        </w:rPr>
        <w:t>Language is more abstract than you think, or, why aren’t languages more iconic?</w:t>
      </w:r>
    </w:p>
    <w:p w14:paraId="70C8ADCD" w14:textId="77777777" w:rsidR="00D23FC4" w:rsidRPr="007545B8" w:rsidRDefault="00D23FC4" w:rsidP="00FB2DC9">
      <w:pPr>
        <w:rPr>
          <w:rFonts w:ascii="Times New Roman" w:hAnsi="Times New Roman" w:cs="Times New Roman"/>
          <w:b/>
        </w:rPr>
      </w:pPr>
    </w:p>
    <w:p w14:paraId="5DC07966" w14:textId="77777777" w:rsidR="00D23FC4" w:rsidRPr="007545B8" w:rsidRDefault="00D23FC4" w:rsidP="00FB2DC9">
      <w:pPr>
        <w:jc w:val="center"/>
        <w:rPr>
          <w:rFonts w:ascii="Times New Roman" w:hAnsi="Times New Roman" w:cs="Times New Roman"/>
        </w:rPr>
      </w:pPr>
      <w:r w:rsidRPr="007545B8">
        <w:rPr>
          <w:rFonts w:ascii="Times New Roman" w:hAnsi="Times New Roman" w:cs="Times New Roman"/>
        </w:rPr>
        <w:t>Gary Lupyan</w:t>
      </w:r>
      <w:r w:rsidRPr="007545B8">
        <w:rPr>
          <w:rFonts w:ascii="Times New Roman" w:hAnsi="Times New Roman" w:cs="Times New Roman"/>
          <w:vertAlign w:val="superscript"/>
        </w:rPr>
        <w:t>1</w:t>
      </w:r>
      <w:r w:rsidRPr="007545B8">
        <w:rPr>
          <w:rFonts w:ascii="Times New Roman" w:hAnsi="Times New Roman" w:cs="Times New Roman"/>
        </w:rPr>
        <w:t xml:space="preserve"> &amp; Bodo Winter</w:t>
      </w:r>
      <w:r w:rsidRPr="007545B8">
        <w:rPr>
          <w:rFonts w:ascii="Times New Roman" w:hAnsi="Times New Roman" w:cs="Times New Roman"/>
          <w:vertAlign w:val="superscript"/>
        </w:rPr>
        <w:t>2</w:t>
      </w:r>
    </w:p>
    <w:p w14:paraId="3BFE157F" w14:textId="77777777" w:rsidR="00D23FC4" w:rsidRPr="007545B8" w:rsidRDefault="00D23FC4" w:rsidP="00FB2DC9">
      <w:pPr>
        <w:rPr>
          <w:rFonts w:ascii="Times New Roman" w:hAnsi="Times New Roman" w:cs="Times New Roman"/>
        </w:rPr>
      </w:pPr>
    </w:p>
    <w:p w14:paraId="1D8B8201" w14:textId="77777777" w:rsidR="00D23FC4" w:rsidRPr="007545B8" w:rsidRDefault="00D23FC4" w:rsidP="00FB2DC9">
      <w:pPr>
        <w:rPr>
          <w:rFonts w:ascii="Times New Roman" w:hAnsi="Times New Roman" w:cs="Times New Roman"/>
        </w:rPr>
      </w:pPr>
      <w:r w:rsidRPr="007545B8">
        <w:rPr>
          <w:rFonts w:ascii="Times New Roman" w:hAnsi="Times New Roman" w:cs="Times New Roman"/>
          <w:vertAlign w:val="superscript"/>
        </w:rPr>
        <w:t>1</w:t>
      </w:r>
      <w:r w:rsidRPr="007545B8">
        <w:rPr>
          <w:rFonts w:ascii="Times New Roman" w:hAnsi="Times New Roman" w:cs="Times New Roman"/>
        </w:rPr>
        <w:t xml:space="preserve"> University of Wisconsin-Madison</w:t>
      </w:r>
    </w:p>
    <w:p w14:paraId="0C07242D" w14:textId="77777777" w:rsidR="00D23FC4" w:rsidRDefault="00D23FC4" w:rsidP="00FB2DC9">
      <w:pPr>
        <w:rPr>
          <w:rFonts w:ascii="Times New Roman" w:hAnsi="Times New Roman" w:cs="Times New Roman"/>
        </w:rPr>
      </w:pPr>
      <w:r w:rsidRPr="007545B8">
        <w:rPr>
          <w:rFonts w:ascii="Times New Roman" w:hAnsi="Times New Roman" w:cs="Times New Roman"/>
          <w:vertAlign w:val="superscript"/>
        </w:rPr>
        <w:t>2</w:t>
      </w:r>
      <w:r w:rsidRPr="007545B8">
        <w:rPr>
          <w:rFonts w:ascii="Times New Roman" w:hAnsi="Times New Roman" w:cs="Times New Roman"/>
        </w:rPr>
        <w:t xml:space="preserve"> University of Birmingham, Dept. of English Language and Applied Linguistics</w:t>
      </w:r>
    </w:p>
    <w:p w14:paraId="009173A2" w14:textId="77777777" w:rsidR="00C72FCD" w:rsidRDefault="00C72FCD" w:rsidP="00FB2DC9">
      <w:pPr>
        <w:rPr>
          <w:rFonts w:ascii="Times New Roman" w:hAnsi="Times New Roman" w:cs="Times New Roman"/>
        </w:rPr>
      </w:pPr>
    </w:p>
    <w:p w14:paraId="670DBF61" w14:textId="77777777" w:rsidR="00C72FCD" w:rsidRDefault="00C72FCD" w:rsidP="00FB2DC9">
      <w:pPr>
        <w:rPr>
          <w:rFonts w:ascii="Times New Roman" w:hAnsi="Times New Roman" w:cs="Times New Roman"/>
        </w:rPr>
      </w:pPr>
    </w:p>
    <w:p w14:paraId="1573C88E" w14:textId="77777777" w:rsidR="00C72FCD" w:rsidRDefault="00C72FCD" w:rsidP="00FB2DC9">
      <w:pPr>
        <w:rPr>
          <w:rFonts w:ascii="Times New Roman" w:hAnsi="Times New Roman" w:cs="Times New Roman"/>
        </w:rPr>
      </w:pPr>
    </w:p>
    <w:p w14:paraId="15E1A623" w14:textId="77777777" w:rsidR="00C72FCD" w:rsidRDefault="00C72FCD" w:rsidP="00FB2DC9">
      <w:pPr>
        <w:rPr>
          <w:rFonts w:ascii="Times New Roman" w:hAnsi="Times New Roman" w:cs="Times New Roman"/>
        </w:rPr>
      </w:pPr>
    </w:p>
    <w:p w14:paraId="0CAF492F" w14:textId="77777777" w:rsidR="00C72FCD" w:rsidRDefault="00C72FCD" w:rsidP="00FB2DC9">
      <w:pPr>
        <w:rPr>
          <w:rFonts w:ascii="Times New Roman" w:hAnsi="Times New Roman" w:cs="Times New Roman"/>
        </w:rPr>
      </w:pPr>
    </w:p>
    <w:p w14:paraId="3B9759F4" w14:textId="77777777" w:rsidR="00C72FCD" w:rsidRDefault="00C72FCD" w:rsidP="00FB2DC9">
      <w:pPr>
        <w:rPr>
          <w:rFonts w:ascii="Times New Roman" w:hAnsi="Times New Roman" w:cs="Times New Roman"/>
        </w:rPr>
      </w:pPr>
    </w:p>
    <w:p w14:paraId="3862C33A" w14:textId="77777777" w:rsidR="00C72FCD" w:rsidRDefault="00C72FCD" w:rsidP="00FB2DC9">
      <w:pPr>
        <w:rPr>
          <w:rFonts w:ascii="Times New Roman" w:hAnsi="Times New Roman" w:cs="Times New Roman"/>
        </w:rPr>
      </w:pPr>
    </w:p>
    <w:p w14:paraId="3FE85CE4" w14:textId="77777777" w:rsidR="00C72FCD" w:rsidRDefault="00C72FCD" w:rsidP="00FB2DC9">
      <w:pPr>
        <w:rPr>
          <w:rFonts w:ascii="Times New Roman" w:hAnsi="Times New Roman" w:cs="Times New Roman"/>
        </w:rPr>
      </w:pPr>
    </w:p>
    <w:p w14:paraId="504061FB" w14:textId="77777777" w:rsidR="00C72FCD" w:rsidRDefault="00C72FCD" w:rsidP="00FB2DC9">
      <w:pPr>
        <w:rPr>
          <w:rFonts w:ascii="Times New Roman" w:hAnsi="Times New Roman" w:cs="Times New Roman"/>
        </w:rPr>
      </w:pPr>
    </w:p>
    <w:p w14:paraId="50FBBB24" w14:textId="77777777" w:rsidR="00C72FCD" w:rsidRDefault="00C72FCD" w:rsidP="00FB2DC9">
      <w:pPr>
        <w:rPr>
          <w:rFonts w:ascii="Times New Roman" w:hAnsi="Times New Roman" w:cs="Times New Roman"/>
        </w:rPr>
      </w:pPr>
    </w:p>
    <w:p w14:paraId="78286ED1" w14:textId="77777777" w:rsidR="004B3F81" w:rsidRDefault="004B3F81" w:rsidP="00FB2DC9">
      <w:pPr>
        <w:rPr>
          <w:rFonts w:ascii="Times New Roman" w:hAnsi="Times New Roman" w:cs="Times New Roman"/>
        </w:rPr>
      </w:pPr>
    </w:p>
    <w:p w14:paraId="423039F8" w14:textId="77777777" w:rsidR="004B3F81" w:rsidRDefault="004B3F81" w:rsidP="00FB2DC9">
      <w:pPr>
        <w:rPr>
          <w:rFonts w:ascii="Times New Roman" w:hAnsi="Times New Roman" w:cs="Times New Roman"/>
        </w:rPr>
      </w:pPr>
    </w:p>
    <w:p w14:paraId="4F2CA441" w14:textId="77777777" w:rsidR="004B3F81" w:rsidRDefault="004B3F81" w:rsidP="00FB2DC9">
      <w:pPr>
        <w:rPr>
          <w:rFonts w:ascii="Times New Roman" w:hAnsi="Times New Roman" w:cs="Times New Roman"/>
        </w:rPr>
      </w:pPr>
    </w:p>
    <w:p w14:paraId="7EA61E30" w14:textId="77777777" w:rsidR="004B3F81" w:rsidRDefault="004B3F81" w:rsidP="00FB2DC9">
      <w:pPr>
        <w:rPr>
          <w:rFonts w:ascii="Times New Roman" w:hAnsi="Times New Roman" w:cs="Times New Roman"/>
        </w:rPr>
      </w:pPr>
    </w:p>
    <w:p w14:paraId="45E109B4" w14:textId="77777777" w:rsidR="004B3F81" w:rsidRDefault="004B3F81" w:rsidP="00FB2DC9">
      <w:pPr>
        <w:rPr>
          <w:rFonts w:ascii="Times New Roman" w:hAnsi="Times New Roman" w:cs="Times New Roman"/>
        </w:rPr>
      </w:pPr>
    </w:p>
    <w:p w14:paraId="653E1861" w14:textId="77777777" w:rsidR="004B3F81" w:rsidRDefault="004B3F81" w:rsidP="00FB2DC9">
      <w:pPr>
        <w:rPr>
          <w:rFonts w:ascii="Times New Roman" w:hAnsi="Times New Roman" w:cs="Times New Roman"/>
        </w:rPr>
      </w:pPr>
    </w:p>
    <w:p w14:paraId="1A3A20D9" w14:textId="77777777" w:rsidR="004B3F81" w:rsidRDefault="004B3F81" w:rsidP="00FB2DC9">
      <w:pPr>
        <w:rPr>
          <w:rFonts w:ascii="Times New Roman" w:hAnsi="Times New Roman" w:cs="Times New Roman"/>
        </w:rPr>
      </w:pPr>
    </w:p>
    <w:p w14:paraId="64472F90" w14:textId="720032FA" w:rsidR="00C72FCD" w:rsidRDefault="00C72FCD" w:rsidP="00FB2DC9">
      <w:pPr>
        <w:rPr>
          <w:rFonts w:ascii="Times New Roman" w:hAnsi="Times New Roman" w:cs="Times New Roman"/>
        </w:rPr>
      </w:pPr>
      <w:r>
        <w:rPr>
          <w:rFonts w:ascii="Times New Roman" w:hAnsi="Times New Roman" w:cs="Times New Roman"/>
        </w:rPr>
        <w:t>Gary Lupyan</w:t>
      </w:r>
    </w:p>
    <w:p w14:paraId="19F89F33" w14:textId="6E9CDAD2" w:rsidR="00C72FCD" w:rsidRDefault="00C72FCD" w:rsidP="00FB2DC9">
      <w:pPr>
        <w:rPr>
          <w:rFonts w:ascii="Times New Roman" w:hAnsi="Times New Roman" w:cs="Times New Roman"/>
        </w:rPr>
      </w:pPr>
      <w:r>
        <w:rPr>
          <w:rFonts w:ascii="Times New Roman" w:hAnsi="Times New Roman" w:cs="Times New Roman"/>
        </w:rPr>
        <w:t>1202 W. Johnson St.</w:t>
      </w:r>
    </w:p>
    <w:p w14:paraId="0CB09DA8" w14:textId="5B81CB86" w:rsidR="00C72FCD" w:rsidRDefault="00C72FCD" w:rsidP="00FB2DC9">
      <w:pPr>
        <w:rPr>
          <w:rFonts w:ascii="Times New Roman" w:hAnsi="Times New Roman" w:cs="Times New Roman"/>
        </w:rPr>
      </w:pPr>
      <w:r>
        <w:rPr>
          <w:rFonts w:ascii="Times New Roman" w:hAnsi="Times New Roman" w:cs="Times New Roman"/>
        </w:rPr>
        <w:t>Madison, WI 53703</w:t>
      </w:r>
    </w:p>
    <w:p w14:paraId="12838B40" w14:textId="1D69B324" w:rsidR="00C72FCD" w:rsidRPr="007545B8" w:rsidRDefault="00C72FCD" w:rsidP="00FB2DC9">
      <w:pPr>
        <w:rPr>
          <w:rFonts w:ascii="Times New Roman" w:hAnsi="Times New Roman" w:cs="Times New Roman"/>
        </w:rPr>
      </w:pPr>
      <w:r>
        <w:rPr>
          <w:rFonts w:ascii="Times New Roman" w:hAnsi="Times New Roman" w:cs="Times New Roman"/>
        </w:rPr>
        <w:t>lupyan@wisc.edu</w:t>
      </w:r>
    </w:p>
    <w:sdt>
      <w:sdtPr>
        <w:rPr>
          <w:b/>
        </w:rPr>
        <w:alias w:val="Abstract:"/>
        <w:tag w:val="Abstract:"/>
        <w:id w:val="202146031"/>
        <w:placeholder>
          <w:docPart w:val="B1BE56D92E662F449F4F0C2D6CD8F1BE"/>
        </w:placeholder>
        <w:temporary/>
        <w:showingPlcHdr/>
      </w:sdtPr>
      <w:sdtContent>
        <w:p w14:paraId="6660FC4B" w14:textId="77777777" w:rsidR="00E81978" w:rsidRPr="00D24C16" w:rsidRDefault="005D3A03" w:rsidP="00FB2DC9">
          <w:pPr>
            <w:pStyle w:val="SectionTitle"/>
            <w:rPr>
              <w:b/>
            </w:rPr>
          </w:pPr>
          <w:r w:rsidRPr="00291CE1">
            <w:rPr>
              <w:b/>
            </w:rPr>
            <w:t>Abstract</w:t>
          </w:r>
        </w:p>
      </w:sdtContent>
    </w:sdt>
    <w:p w14:paraId="6D18765B" w14:textId="77777777" w:rsidR="00291CE1" w:rsidRDefault="00291CE1" w:rsidP="00FB2DC9">
      <w:pPr>
        <w:pStyle w:val="NoSpacing"/>
      </w:pPr>
    </w:p>
    <w:p w14:paraId="75C4FF6E" w14:textId="3F577B28" w:rsidR="0031266A" w:rsidRDefault="004F2378" w:rsidP="00FB2DC9">
      <w:pPr>
        <w:pStyle w:val="NoSpacing"/>
      </w:pPr>
      <w:bookmarkStart w:id="0" w:name="OLE_LINK1"/>
      <w:r>
        <w:t>How abstract is language</w:t>
      </w:r>
      <w:r w:rsidR="00D7459C">
        <w:t>?</w:t>
      </w:r>
      <w:r>
        <w:t xml:space="preserve"> We </w:t>
      </w:r>
      <w:r w:rsidR="00E16384">
        <w:t xml:space="preserve">show </w:t>
      </w:r>
      <w:r>
        <w:t xml:space="preserve">that abstractness </w:t>
      </w:r>
      <w:r w:rsidR="00836585">
        <w:t>pervades every corner of language</w:t>
      </w:r>
      <w:r w:rsidR="00D7459C">
        <w:t>,</w:t>
      </w:r>
      <w:r w:rsidR="00836585">
        <w:t xml:space="preserve"> going far beyond the usual examples of </w:t>
      </w:r>
      <w:r>
        <w:rPr>
          <w:i/>
        </w:rPr>
        <w:t>freedom</w:t>
      </w:r>
      <w:r>
        <w:t xml:space="preserve"> and </w:t>
      </w:r>
      <w:r w:rsidR="00836585">
        <w:rPr>
          <w:i/>
        </w:rPr>
        <w:t>justice</w:t>
      </w:r>
      <w:r w:rsidR="00836585">
        <w:t>.</w:t>
      </w:r>
      <w:r>
        <w:t xml:space="preserve"> </w:t>
      </w:r>
      <w:r w:rsidR="00D7459C">
        <w:t xml:space="preserve">In light of the ubiquity of abstract words, the need to understand where abstract meanings come from becomes ever more acute. We argue </w:t>
      </w:r>
      <w:r w:rsidR="00E16384">
        <w:t xml:space="preserve">that the best source of knowledge about abstract meanings may be language itself. We then consider </w:t>
      </w:r>
      <w:r w:rsidR="0031266A">
        <w:t>a seemingly unrelated question: W</w:t>
      </w:r>
      <w:r w:rsidR="00D24C16" w:rsidRPr="00D24C16">
        <w:t>hy isn’t language more iconic? Iconicity—a resemblance between the form of words and their meanings—can be immensely useful in language learning and communication. Languages could be much more iconic than they currently are.</w:t>
      </w:r>
      <w:r w:rsidR="00BE0ACF">
        <w:t xml:space="preserve"> </w:t>
      </w:r>
      <w:r w:rsidR="00D24C16" w:rsidRPr="00D24C16">
        <w:t xml:space="preserve">So why aren’t they? </w:t>
      </w:r>
      <w:r w:rsidR="0031266A">
        <w:t>We suggest that one reason is that iconicity is inimical to abstraction</w:t>
      </w:r>
      <w:r w:rsidR="00D7459C">
        <w:t xml:space="preserve"> become iconic forms are too connected to specific contexts and sensory depictions</w:t>
      </w:r>
      <w:r w:rsidR="0031266A">
        <w:t xml:space="preserve">. </w:t>
      </w:r>
      <w:r w:rsidR="00D7459C">
        <w:t>F</w:t>
      </w:r>
      <w:r w:rsidR="00D7459C">
        <w:t>orm-meaning arbitrariness may allow language to better convey abstract meanings.</w:t>
      </w:r>
      <w:bookmarkEnd w:id="0"/>
      <w:r w:rsidR="0031266A">
        <w:br w:type="page"/>
      </w:r>
    </w:p>
    <w:p w14:paraId="7053031D" w14:textId="3FCB32A2" w:rsidR="00E75B48" w:rsidRDefault="00BA0595" w:rsidP="00FB2DC9">
      <w:pPr>
        <w:pStyle w:val="Heading2"/>
        <w:numPr>
          <w:ilvl w:val="0"/>
          <w:numId w:val="0"/>
        </w:numPr>
      </w:pPr>
      <w:r>
        <w:lastRenderedPageBreak/>
        <w:t xml:space="preserve">1. </w:t>
      </w:r>
      <w:r w:rsidR="00E75B48" w:rsidRPr="007545B8">
        <w:t>Introduction</w:t>
      </w:r>
    </w:p>
    <w:p w14:paraId="4F57F5C8" w14:textId="1FD8FCF1" w:rsidR="0016087B" w:rsidRDefault="0016087B" w:rsidP="00FB2DC9">
      <w:pPr>
        <w:ind w:firstLine="0"/>
      </w:pPr>
      <w:r>
        <w:tab/>
      </w:r>
      <w:r w:rsidR="007F3BE8">
        <w:t xml:space="preserve">Where does abstract knowledge come from? Why isn’t language more iconic? </w:t>
      </w:r>
      <w:r w:rsidR="000A3E05">
        <w:t xml:space="preserve">These two questions </w:t>
      </w:r>
      <w:r w:rsidR="00B335F8">
        <w:t xml:space="preserve">appear to be </w:t>
      </w:r>
      <w:r w:rsidR="000A3E05">
        <w:t xml:space="preserve">unconnected. </w:t>
      </w:r>
      <w:r w:rsidR="00B42987">
        <w:t xml:space="preserve">We make the case here that </w:t>
      </w:r>
      <w:r w:rsidR="000A3E05">
        <w:t xml:space="preserve">by considering them together, </w:t>
      </w:r>
      <w:r w:rsidR="00F16F65">
        <w:t xml:space="preserve">we </w:t>
      </w:r>
      <w:r w:rsidR="000A3E05">
        <w:t xml:space="preserve">can </w:t>
      </w:r>
      <w:r w:rsidR="00F16F65">
        <w:t xml:space="preserve">better understand </w:t>
      </w:r>
      <w:r w:rsidR="000A3E05">
        <w:t xml:space="preserve">the origins of abstract knowledge </w:t>
      </w:r>
      <w:r w:rsidR="007F3BE8">
        <w:t xml:space="preserve">and the design principles </w:t>
      </w:r>
      <w:r w:rsidR="000A3E05">
        <w:t>of language.</w:t>
      </w:r>
    </w:p>
    <w:p w14:paraId="6F0FD930" w14:textId="03640CE5" w:rsidR="00EA590B" w:rsidRDefault="003913FC" w:rsidP="00FB2DC9">
      <w:pPr>
        <w:ind w:firstLine="0"/>
      </w:pPr>
      <w:r>
        <w:tab/>
      </w:r>
      <w:r w:rsidR="00B42987">
        <w:t>W</w:t>
      </w:r>
      <w:r>
        <w:t xml:space="preserve">e </w:t>
      </w:r>
      <w:r w:rsidR="00B42987">
        <w:t xml:space="preserve">begin by </w:t>
      </w:r>
      <w:r>
        <w:t>briefly review</w:t>
      </w:r>
      <w:r w:rsidR="00B42987">
        <w:t>ing</w:t>
      </w:r>
      <w:r>
        <w:t xml:space="preserve"> two major approaches to understanding </w:t>
      </w:r>
      <w:r w:rsidR="007113AB">
        <w:t>semantic knowledge—</w:t>
      </w:r>
      <w:r w:rsidR="007113AB" w:rsidRPr="0024746E">
        <w:rPr>
          <w:i/>
        </w:rPr>
        <w:t>embodied cognition</w:t>
      </w:r>
      <w:r w:rsidR="007113AB">
        <w:t xml:space="preserve">, which emphasizes </w:t>
      </w:r>
      <w:r w:rsidR="00D7002B">
        <w:t xml:space="preserve">the importance of </w:t>
      </w:r>
      <w:r w:rsidR="00043473">
        <w:t>perceptual, motor, and emotional</w:t>
      </w:r>
      <w:r w:rsidR="007113AB">
        <w:t xml:space="preserve"> experience</w:t>
      </w:r>
      <w:r w:rsidR="0047439C">
        <w:t>s</w:t>
      </w:r>
      <w:r w:rsidR="00B42987">
        <w:t xml:space="preserve"> in our conceptual structure </w:t>
      </w:r>
      <w:r w:rsidR="001A0AC8">
        <w:t>and</w:t>
      </w:r>
      <w:r w:rsidR="00043473">
        <w:t xml:space="preserve"> word meanings</w:t>
      </w:r>
      <w:r w:rsidR="00EE1CC3">
        <w:t xml:space="preserve"> </w:t>
      </w:r>
      <w:r w:rsidR="00EE1CC3">
        <w:fldChar w:fldCharType="begin"/>
      </w:r>
      <w:r w:rsidR="00CC189C">
        <w:instrText xml:space="preserve"> ADDIN ZOTERO_ITEM CSL_CITATION {"citationID":"a26ptr2b339","properties":{"formattedCitation":"[e.g., 1,2]","plainCitation":"[e.g., 1,2]"},"citationItems":[{"id":1587,"uris":["http://zotero.org/users/18698/items/EQTMQMSK"],"uri":["http://zotero.org/users/18698/items/EQTMQMSK"],"itemData":{"id":1587,"type":"article-journal","title":"Perceptual symbol systems","container-title":"The Behavioral and Brain Sciences","page":"577-609; discussion 610-660","volume":"22","issue":"4","source":"NCBI PubMed","abstract":"Prior to the twentieth century, theories of knowledge were inherently perceptual. Since then, developments in logic, statistics, and programming languages have inspired amodal theories that rest on principles fundamentally different from those underlying perception. In addition, perceptual approaches have become widely viewed as untenable because they are assumed to implement recording systems, not conceptual systems. A perceptual theory of knowledge is developed here in the context of current cognitive science and neuroscience. During perceptual experience, association areas in the brain capture bottom-up patterns of activation in sensory-motor areas. Later, in a top-down manner, association areas partially reactivate sensory-motor areas to implement perceptual symbols. The storage and reactivation of perceptual symbols operates at the level of perceptual components--not at the level of holistic perceptual experiences. Through the use of selective attention, schematic representations of perceptual components are extracted from experience and stored in memory (e.g., individual memories of green, purr, hot). As memories of the same component become organized around a common frame, they implement a simulator that produces limitless simulations of the component (e.g., simulations of purr). Not only do such simulators develop for aspects of sensory experience, they also develop for aspects of proprioception (e.g., lift, run) and introspection (e.g., compare, memory, happy, hungry). Once established, these simulators implement a basic conceptual system that represents types, supports categorization, and produces categorical inferences. These simulators further support productivity, propositions, and abstract concepts, thereby implementing a fully functional conceptual system. Productivity results from integrating simulators combinatorially and recursively to produce complex simulations. Propositions result from binding simulators to perceived individuals to represent type-token relations. Abstract concepts are grounded in complex simulations of combined physical and introspective events. Thus, a perceptual theory of knowledge can implement a fully functional conceptual system while avoiding problems associated with amodal symbol systems. Implications for cognition, neuroscience, evolution, development, and artificial intelligence are explored.","ISSN":"0140-525X","note":"PMID: 11301525","journalAbbreviation":"Behav Brain Sci","author":[{"family":"Barsalou","given":"L.W."}],"issued":{"date-parts":[["1999",8]]}},"prefix":"e.g., "},{"id":7978,"uris":["http://zotero.org/users/18698/items/HT3UCD9W"],"uri":["http://zotero.org/users/18698/items/HT3UCD9W"],"itemData":{"id":7978,"type":"article-journal","title":"How neurons make meaning: brain mechanisms for embodied and abstract-symbolic semantics","container-title":"Trends in Cognitive Sciences","page":"458-470","volume":"17","issue":"9","source":"ScienceDirect","abstract":"How brain structures and neuronal circuits mechanistically underpin symbolic meaning has recently been elucidated by neuroimaging, neuropsychological, and neurocomputational research. Modality-specific ‘embodied’ mechanisms anchored in sensorimotor systems appear to be relevant, as are ‘disembodied’ mechanisms in multimodal areas. In this paper, four semantic mechanisms are proposed and spelt out at the level of neuronal circuits: referential semantics, which establishes links between symbols and the objects and actions they are used to speak about; combinatorial semantics, which enables the learning of symbolic meaning from context; emotional-affective semantics, which establishes links between signs and internal states of the body; and abstraction mechanisms for generalizing over a range of instances of semantic meaning. Referential, combinatorial, emotional-affective, and abstract semantics are complementary mechanisms, each necessary for processing meaning in mind and brain.","DOI":"10.1016/j.tics.2013.06.004","ISSN":"1364-6613","shortTitle":"How neurons make meaning","journalAbbreviation":"Trends in Cognitive Sciences","author":[{"family":"Pulvermüller","given":"Friedemann"}],"issued":{"date-parts":[["2013",9]]}}}],"schema":"https://github.com/citation-style-language/schema/raw/master/csl-citation.json"} </w:instrText>
      </w:r>
      <w:r w:rsidR="00EE1CC3">
        <w:fldChar w:fldCharType="separate"/>
      </w:r>
      <w:r w:rsidR="00CC189C">
        <w:rPr>
          <w:rFonts w:ascii="Times New Roman" w:eastAsia="Times New Roman" w:cs="Times New Roman"/>
        </w:rPr>
        <w:t>[e.g., 1,2]</w:t>
      </w:r>
      <w:r w:rsidR="00EE1CC3">
        <w:fldChar w:fldCharType="end"/>
      </w:r>
      <w:r w:rsidR="007113AB">
        <w:t xml:space="preserve">, and </w:t>
      </w:r>
      <w:r w:rsidR="00E451DD">
        <w:t xml:space="preserve">what we gloss as </w:t>
      </w:r>
      <w:r w:rsidR="007113AB">
        <w:rPr>
          <w:i/>
        </w:rPr>
        <w:t>amo</w:t>
      </w:r>
      <w:r w:rsidR="007113AB" w:rsidRPr="00CD3D7A">
        <w:rPr>
          <w:i/>
        </w:rPr>
        <w:t>dal</w:t>
      </w:r>
      <w:r w:rsidR="00EA70F4" w:rsidRPr="00CD3D7A">
        <w:rPr>
          <w:i/>
        </w:rPr>
        <w:t xml:space="preserve"> </w:t>
      </w:r>
      <w:r w:rsidR="007113AB" w:rsidRPr="0024746E">
        <w:t>cognition</w:t>
      </w:r>
      <w:r w:rsidR="00FA3261" w:rsidRPr="0024746E">
        <w:t xml:space="preserve"> </w:t>
      </w:r>
      <w:r w:rsidR="00FA3261" w:rsidRPr="0024746E">
        <w:fldChar w:fldCharType="begin"/>
      </w:r>
      <w:r w:rsidR="00CC189C">
        <w:instrText xml:space="preserve"> ADDIN ZOTERO_ITEM CSL_CITATION {"citationID":"yXTUvkn7","properties":{"formattedCitation":"[e.g., 3,4]","plainCitation":"[e.g., 3,4]"},"citationItems":[{"id":7662,"uris":["http://zotero.org/groups/56179/items/IBTBASDG"],"uri":["http://zotero.org/groups/56179/items/IBTBASDG"],"itemData":{"id":7662,"type":"article-journal","title":"Concept empiricism: A methodological critique","container-title":"Cognition","page":"19-46","volume":"104","issue":"1","source":"ScienceDirect","abstract":"Thanks to Barsalou’s, Damasio’s, Glenberg’s, Prinz’ and others’ work, neo-empiricism is gaining a deserved recognition in the psychology and philosophy of concepts. I argue, however, that neo-empiricists have underestimated the difficulty of providing evidence against the amodal approach to concepts and higher cognition. I highlight three key problems: the difficulty of sorting out amodal predictions from neo-empiricist predictions, the difficulty of finding experimental tasks that are not best solved by imagery and the difficulty of generalizing findings concerning a given cognitive process in a given context to other cognitive processes or other contexts. Finally, solutions to these three problems are considered.","DOI":"10.1016/j.cognition.2006.05.002","ISSN":"0010-0277","shortTitle":"Concept empiricism","journalAbbreviation":"Cognition","author":[{"family":"Machery","given":"Edouard"}],"issued":{"date-parts":[["2007",7]]}},"prefix":"e.g., "},{"id":66,"uris":["http://zotero.org/users/local/VmiWCzqH/items/CM5WXTA3"],"uri":["http://zotero.org/users/local/VmiWCzqH/items/CM5WXTA3"],"itemData":{"id":66,"type":"article-journal","title":"A critical look at the embodied cognition hypothesis and a new proposal for grounding conceptual content","container-title":"Journal of physiology-Paris","page":"59–70","volume":"102","issue":"1","source":"Google Scholar","author":[{"family":"Mahon","given":"Bradford Z."},{"family":"Caramazza","given":"Alfonso"}],"issued":{"date-parts":[["2008"]]}}}],"schema":"https://github.com/citation-style-language/schema/raw/master/csl-citation.json"} </w:instrText>
      </w:r>
      <w:r w:rsidR="00FA3261" w:rsidRPr="0024746E">
        <w:fldChar w:fldCharType="separate"/>
      </w:r>
      <w:r w:rsidR="00CC189C">
        <w:rPr>
          <w:noProof/>
        </w:rPr>
        <w:t>[e.g., 3,4]</w:t>
      </w:r>
      <w:r w:rsidR="00FA3261" w:rsidRPr="0024746E">
        <w:fldChar w:fldCharType="end"/>
      </w:r>
      <w:r w:rsidR="0047439C" w:rsidRPr="0024746E">
        <w:t xml:space="preserve">, which </w:t>
      </w:r>
      <w:r w:rsidR="00B42987" w:rsidRPr="00CD3D7A">
        <w:t>emphasizes</w:t>
      </w:r>
      <w:r w:rsidR="00D639E2" w:rsidRPr="00CD3D7A">
        <w:t xml:space="preserve"> the </w:t>
      </w:r>
      <w:r w:rsidR="00B42987" w:rsidRPr="00CD3D7A">
        <w:t xml:space="preserve">role of </w:t>
      </w:r>
      <w:r w:rsidR="00D639E2" w:rsidRPr="00CD3D7A">
        <w:t xml:space="preserve">symbolic and non-perceptual </w:t>
      </w:r>
      <w:r w:rsidR="00B42987" w:rsidRPr="00CD3D7A">
        <w:t>representations</w:t>
      </w:r>
      <w:r w:rsidR="00D639E2" w:rsidRPr="00CD3D7A">
        <w:t>. Accounting for abstract knowledge has posed a challenge for both positions</w:t>
      </w:r>
      <w:r w:rsidR="00B42987" w:rsidRPr="00CD3D7A">
        <w:t>, and we argue</w:t>
      </w:r>
      <w:r w:rsidR="001A0AC8">
        <w:t xml:space="preserve"> </w:t>
      </w:r>
      <w:r w:rsidR="00B42987" w:rsidRPr="00CD3D7A">
        <w:t xml:space="preserve">that the problem of abstract knowledge is even more acute than is often acknowledged by proponents of either </w:t>
      </w:r>
      <w:r w:rsidR="00043473" w:rsidRPr="00CD3D7A">
        <w:t>view</w:t>
      </w:r>
      <w:r w:rsidR="00B42987" w:rsidRPr="00CD3D7A">
        <w:t xml:space="preserve">. As a solution for the </w:t>
      </w:r>
      <w:r w:rsidR="00B42987">
        <w:t>origin of (some) abstract concepts, we argue that we need to turn to language itself.</w:t>
      </w:r>
      <w:r w:rsidR="00043473">
        <w:t xml:space="preserve"> We discuss several ways that language can give rise to abstract concepts and then argue that this ability may require word forms to be arbitrarily related to their meanings</w:t>
      </w:r>
      <w:r w:rsidR="00EA590B">
        <w:t>, and so despite the many benefits of a more iconic language, iconicity may be a hindrance to expressing abstract meanings.</w:t>
      </w:r>
    </w:p>
    <w:p w14:paraId="5EC304A9" w14:textId="1AD5E725" w:rsidR="00807231" w:rsidRDefault="00391FB5" w:rsidP="00FB2DC9">
      <w:pPr>
        <w:ind w:firstLine="0"/>
        <w:rPr>
          <w:rFonts w:ascii="Times New Roman" w:hAnsi="Times New Roman" w:cs="Times New Roman"/>
        </w:rPr>
      </w:pPr>
      <w:r>
        <w:tab/>
        <w:t>Iconicity</w:t>
      </w:r>
      <w:r w:rsidR="00EA590B">
        <w:t xml:space="preserve"> refers to cases where a word-form bears some </w:t>
      </w:r>
      <w:r>
        <w:t>resembl</w:t>
      </w:r>
      <w:r w:rsidR="00EA590B">
        <w:t xml:space="preserve">ance to </w:t>
      </w:r>
      <w:r>
        <w:t>its meaning.</w:t>
      </w:r>
      <w:r w:rsidR="00EA590B">
        <w:t xml:space="preserve"> </w:t>
      </w:r>
      <w:r>
        <w:t xml:space="preserve">This resemblance may be easy to detect as in onomatopoetic words such as </w:t>
      </w:r>
      <w:r>
        <w:rPr>
          <w:i/>
        </w:rPr>
        <w:t xml:space="preserve">tweet, chirp, click </w:t>
      </w:r>
      <w:r>
        <w:t xml:space="preserve">and </w:t>
      </w:r>
      <w:r w:rsidRPr="0046048B">
        <w:rPr>
          <w:i/>
        </w:rPr>
        <w:t>bang</w:t>
      </w:r>
      <w:r>
        <w:t xml:space="preserve"> or more subtle, as in a word like </w:t>
      </w:r>
      <w:r w:rsidRPr="00C72CB7">
        <w:rPr>
          <w:i/>
        </w:rPr>
        <w:t>teeny</w:t>
      </w:r>
      <w:r w:rsidR="001A0AC8">
        <w:t xml:space="preserve">, </w:t>
      </w:r>
      <w:r>
        <w:t xml:space="preserve">which is iconic because people have a robust association between smallness and </w:t>
      </w:r>
      <w:r w:rsidR="005B6E8D">
        <w:t>the sound /i/</w:t>
      </w:r>
      <w:r w:rsidR="002753C9">
        <w:t xml:space="preserve"> </w:t>
      </w:r>
      <w:r w:rsidR="002753C9">
        <w:fldChar w:fldCharType="begin"/>
      </w:r>
      <w:r w:rsidR="00CC189C">
        <w:instrText xml:space="preserve"> ADDIN ZOTERO_ITEM CSL_CITATION {"citationID":"Eh7SKASY","properties":{"formattedCitation":"[5,6]","plainCitation":"[5,6]"},"citationItems":[{"id":198,"uris":["http://zotero.org/users/local/VmiWCzqH/items/UTBRCNLM"],"uri":["http://zotero.org/users/local/VmiWCzqH/items/UTBRCNLM"],"itemData":{"id":198,"type":"article-journal","title":"A study in phonetic symbolism.","container-title":"Journal of experimental psychology","page":"225","volume":"12","issue":"3","source":"Google Scholar","author":[{"family":"Sapir","given":"Edward"}],"issued":{"date-parts":[["1929"]]}}},{"id":197,"uris":["http://zotero.org/users/local/VmiWCzqH/items/JKKSP3EQ"],"uri":["http://zotero.org/users/local/VmiWCzqH/items/JKKSP3EQ"],"itemData":{"id":197,"type":"article-journal","title":"Sound symbolic naming of novel objects is a graded function","container-title":"The Quarterly Journal of Experimental Psychology","page":"2392–2404","volume":"64","issue":"12","source":"Google Scholar","author":[{"family":"Thompson","given":"Patrick D."},{"family":"Estes","given":"Zachary"}],"issued":{"date-parts":[["2011"]]}}}],"schema":"https://github.com/citation-style-language/schema/raw/master/csl-citation.json"} </w:instrText>
      </w:r>
      <w:r w:rsidR="002753C9">
        <w:fldChar w:fldCharType="separate"/>
      </w:r>
      <w:r w:rsidR="00CC189C">
        <w:rPr>
          <w:noProof/>
        </w:rPr>
        <w:t>[5,6]</w:t>
      </w:r>
      <w:r w:rsidR="002753C9">
        <w:fldChar w:fldCharType="end"/>
      </w:r>
      <w:r>
        <w:t xml:space="preserve">. </w:t>
      </w:r>
      <w:r w:rsidR="00B50534">
        <w:t>I</w:t>
      </w:r>
      <w:r>
        <w:t xml:space="preserve">t is becoming </w:t>
      </w:r>
      <w:r w:rsidR="00B50534">
        <w:t xml:space="preserve">increasingly </w:t>
      </w:r>
      <w:r>
        <w:t xml:space="preserve">clear that iconicity is widespread in both signed and spoken languages and offers </w:t>
      </w:r>
      <w:r w:rsidR="00B50534">
        <w:t xml:space="preserve">advantages in both language learning and processing </w:t>
      </w:r>
      <w:r>
        <w:fldChar w:fldCharType="begin"/>
      </w:r>
      <w:r w:rsidR="00CC189C">
        <w:instrText xml:space="preserve"> ADDIN ZOTERO_ITEM CSL_CITATION {"citationID":"P0mpW48e","properties":{"formattedCitation":"{\\rtf [7\\uc0\\u8211{}11]}","plainCitation":"[7–11]"},"citationItems":[{"id":9,"uris":["http://zotero.org/users/local/VmiWCzqH/items/JDTRMXHT"],"uri":["http://zotero.org/users/local/VmiWCzqH/items/JDTRMXHT"],"itemData":{"id":9,"type":"article-journal","title":"Arbitrariness, iconicity, and systematicity in language","container-title":"Trends in cognitive sciences","page":"603–615","volume":"19","issue":"10","source":"Google Scholar","author":[{"family":"Dingemanse","given":"Mark"},{"family":"Blasi","given":"Damián E."},{"family":"Lupyan","given":"Gary"},{"family":"Christiansen","given":"Morten H."},{"family":"Monaghan","given":"Padraic"}],"issued":{"date-parts":[["2015"]]}}},{"id":19,"uris":["http://zotero.org/users/local/VmiWCzqH/items/HPGVNWYH"],"uri":["http://zotero.org/users/local/VmiWCzqH/items/HPGVNWYH"],"itemData":{"id":19,"type":"article-journal","title":"Iconicity in the lab: a review of behavioral, developmental, and neuroimaging research into sound-symbolism","container-title":"Frontiers in Psychology","volume":"6","source":"PubMed Central","abstract":"This review covers experimental approaches to sound-symbolism—from infants to adults, and from Sapir’s foundational studies to twenty-first century product naming. It synthesizes recent behavioral, developmental, and neuroimaging work into a systematic overview of the cross-modal correspondences that underpin iconic links between form and meaning. It also identifies open questions and opportunities, showing how the future course of experimental iconicity research can benefit from an integrated interdisciplinary perspective. Combining insights from psychology and neuroscience with evidence from natural languages provides us with opportunities for the experimental investigation of the role of sound-symbolism in language learning, language processing, and communication. The review finishes by describing how hypothesis-testing and model-building will help contribute to a cumulative science of sound-symbolism in human language.","URL":"https://www.ncbi.nlm.nih.gov/pmc/articles/PMC4547014/","DOI":"10.3389/fpsyg.2015.01246","ISSN":"1664-1078","note":"PMID: 26379581\nPMCID: PMC4547014","shortTitle":"Iconicity in the lab","journalAbbreviation":"Front Psychol","author":[{"family":"Lockwood","given":"Gwilym"},{"family":"Dingemanse","given":"Mark"}],"issued":{"date-parts":[["2015",8,24]]},"accessed":{"date-parts":[["2017",12,4]]}}},{"id":136,"uris":["http://zotero.org/users/local/VmiWCzqH/items/S5GZMZVT"],"uri":["http://zotero.org/users/local/VmiWCzqH/items/S5GZMZVT"],"itemData":{"id":136,"type":"article-journal","title":"Iconicity as a general property of language: evidence from spoken and signed languages","container-title":"Frontiers in psychology","volume":"1","source":"Google Scholar","shortTitle":"Iconicity as a general property of language","author":[{"family":"Perniss","given":"Pamela"},{"family":"Thompson","given":"Robin L."},{"family":"Vigliocco","given":"Gabriella"}],"issued":{"date-parts":[["2010"]]}}},{"id":12295,"uris":["http://zotero.org/users/18698/items/AMFU9BC8"],"uri":["http://zotero.org/users/18698/items/AMFU9BC8"],"itemData":{"id":12295,"type":"article-journal","title":"Iconicity in the speech of children and adults","container-title":"Developmental Science","source":"PubMed","abstract":"Iconicity - the correspondence between form and meaning - may help young children learn to use new words. Early-learned words are higher in iconicity than later learned words. However, it remains unclear what role iconicity may play in actual language use. Here, we ask whether iconicity relates not just to the age at which words are acquired, but also to how frequently children and adults use the words in their speech. If iconicity serves to bootstrap word learning, then we would expect that children should say highly iconic words more frequently than less iconic words, especially early in development. We would also expect adults to use iconic words more often when speaking to children than to other adults. We examined the relationship between frequency and iconicity for approximately 2000 English words. Replicating previous findings, we found that more iconic words are learned earlier. Moreover, we found that more iconic words tend to be used more by younger children, and adults use more iconic words when speaking to children than to other adults. Together, our results show that young children not only learn words rated high in iconicity earlier than words low in iconicity, but they also produce these words more frequently in conversation - a pattern that is reciprocated by adults when speaking with children. Thus, the earliest conversations of children are relatively higher in iconicity, suggesting that this iconicity scaffolds the production and comprehension of spoken language during early development.","DOI":"10.1111/desc.12572","ISSN":"1467-7687","note":"PMID: 28523758\nbibtex: perry_iconicity_2017","journalAbbreviation":"Dev Sci","language":"eng","author":[{"family":"Perry","given":"Lynn K."},{"family":"Perlman","given":"M."},{"family":"Winter","given":"Bodo"},{"family":"Massaro","given":"Dominic W."},{"family":"Lupyan","given":"Gary"}],"issued":{"date-parts":[["2017",5,18]]}}},{"id":263,"uris":["http://zotero.org/users/local/VmiWCzqH/items/VZLXKIWX"],"uri":["http://zotero.org/users/local/VmiWCzqH/items/VZLXKIWX"],"itemData":{"id":263,"type":"article-journal","title":"Phonological iconicity","container-title":"Frontiers in psychology","volume":"5","source":"Google Scholar","author":[{"family":"Schmidtke","given":"David"},{"family":"Conrad","given":"Markus"},{"family":"Jacobs","given":"Arthur M."}],"issued":{"date-parts":[["2014"]]}}}],"schema":"https://github.com/citation-style-language/schema/raw/master/csl-citation.json"} </w:instrText>
      </w:r>
      <w:r>
        <w:fldChar w:fldCharType="separate"/>
      </w:r>
      <w:r w:rsidR="00CC189C" w:rsidRPr="00CC189C">
        <w:rPr>
          <w:rFonts w:ascii="Times New Roman" w:eastAsia="Times New Roman" w:cs="Times New Roman"/>
        </w:rPr>
        <w:t>[7–11]</w:t>
      </w:r>
      <w:r>
        <w:fldChar w:fldCharType="end"/>
      </w:r>
      <w:r>
        <w:t xml:space="preserve">. </w:t>
      </w:r>
      <w:r w:rsidR="00C9191B">
        <w:rPr>
          <w:rFonts w:ascii="Times New Roman" w:hAnsi="Times New Roman" w:cs="Times New Roman"/>
        </w:rPr>
        <w:t xml:space="preserve">Given these advantages, </w:t>
      </w:r>
      <w:r w:rsidR="00E451DD">
        <w:rPr>
          <w:rFonts w:ascii="Times New Roman" w:hAnsi="Times New Roman" w:cs="Times New Roman"/>
        </w:rPr>
        <w:t xml:space="preserve">one might </w:t>
      </w:r>
      <w:r w:rsidR="00C9191B">
        <w:rPr>
          <w:rFonts w:ascii="Times New Roman" w:hAnsi="Times New Roman" w:cs="Times New Roman"/>
        </w:rPr>
        <w:t xml:space="preserve">expect languages to be more iconic than they presently are. </w:t>
      </w:r>
      <w:r w:rsidR="00E451DD">
        <w:rPr>
          <w:rFonts w:ascii="Times New Roman" w:hAnsi="Times New Roman" w:cs="Times New Roman"/>
        </w:rPr>
        <w:t xml:space="preserve">So why aren’t they? </w:t>
      </w:r>
      <w:r w:rsidR="00B50534">
        <w:rPr>
          <w:rFonts w:ascii="Times New Roman" w:hAnsi="Times New Roman" w:cs="Times New Roman"/>
        </w:rPr>
        <w:t xml:space="preserve">The answer, we argue, is that iconic words are too linked to specific </w:t>
      </w:r>
      <w:r w:rsidR="00EA590B">
        <w:rPr>
          <w:rFonts w:ascii="Times New Roman" w:hAnsi="Times New Roman" w:cs="Times New Roman"/>
        </w:rPr>
        <w:t xml:space="preserve">referents and contexts </w:t>
      </w:r>
      <w:r w:rsidR="00B50534">
        <w:rPr>
          <w:rFonts w:ascii="Times New Roman" w:hAnsi="Times New Roman" w:cs="Times New Roman"/>
        </w:rPr>
        <w:t xml:space="preserve">and so are less well suited for </w:t>
      </w:r>
      <w:r w:rsidR="00EA590B">
        <w:rPr>
          <w:rFonts w:ascii="Times New Roman" w:hAnsi="Times New Roman" w:cs="Times New Roman"/>
        </w:rPr>
        <w:t xml:space="preserve">expressing </w:t>
      </w:r>
      <w:r w:rsidR="00EA590B">
        <w:rPr>
          <w:rFonts w:ascii="Times New Roman" w:hAnsi="Times New Roman" w:cs="Times New Roman"/>
        </w:rPr>
        <w:lastRenderedPageBreak/>
        <w:t xml:space="preserve">abstractions. </w:t>
      </w:r>
      <w:r w:rsidR="00807231">
        <w:rPr>
          <w:rFonts w:ascii="Times New Roman" w:hAnsi="Times New Roman" w:cs="Times New Roman"/>
        </w:rPr>
        <w:t>To support this view, we discuss novel empirical evidence which suggests that there is a tension between abstract meanings and iconicity such that to successfully convey abstract meanings, it is “better” for a word for be arbitrary, or less iconic.</w:t>
      </w:r>
      <w:r w:rsidR="00807231">
        <w:t xml:space="preserve"> </w:t>
      </w:r>
      <w:r w:rsidR="00807231">
        <w:rPr>
          <w:rFonts w:ascii="Times New Roman" w:hAnsi="Times New Roman" w:cs="Times New Roman"/>
        </w:rPr>
        <w:t xml:space="preserve">Critically, to the extent that we </w:t>
      </w:r>
      <w:r w:rsidR="00807231" w:rsidRPr="0024746E">
        <w:rPr>
          <w:rFonts w:ascii="Times New Roman" w:hAnsi="Times New Roman" w:cs="Times New Roman"/>
          <w:i/>
        </w:rPr>
        <w:t>owe</w:t>
      </w:r>
      <w:r w:rsidR="00807231">
        <w:rPr>
          <w:rFonts w:ascii="Times New Roman" w:hAnsi="Times New Roman" w:cs="Times New Roman"/>
        </w:rPr>
        <w:t xml:space="preserve"> many of our abstract concepts to our experiences with language </w:t>
      </w:r>
      <w:r w:rsidR="00CD3D7A">
        <w:rPr>
          <w:rFonts w:ascii="Times New Roman" w:hAnsi="Times New Roman" w:cs="Times New Roman"/>
        </w:rPr>
        <w:t>(section 2.4)</w:t>
      </w:r>
      <w:r w:rsidR="00807231">
        <w:rPr>
          <w:rFonts w:ascii="Times New Roman" w:hAnsi="Times New Roman" w:cs="Times New Roman"/>
        </w:rPr>
        <w:t xml:space="preserve">, a more iconic language may not only make it more difficult to </w:t>
      </w:r>
      <w:r w:rsidR="00807231">
        <w:rPr>
          <w:rFonts w:ascii="Times New Roman" w:hAnsi="Times New Roman" w:cs="Times New Roman"/>
          <w:i/>
        </w:rPr>
        <w:t xml:space="preserve">express </w:t>
      </w:r>
      <w:r w:rsidR="00807231">
        <w:rPr>
          <w:rFonts w:ascii="Times New Roman" w:hAnsi="Times New Roman" w:cs="Times New Roman"/>
        </w:rPr>
        <w:t>abstract meanings, but may make it more difficult to learn abstract meanings in the first place.</w:t>
      </w:r>
    </w:p>
    <w:p w14:paraId="02DB2893" w14:textId="77777777" w:rsidR="000D556D" w:rsidRDefault="000D556D" w:rsidP="00FB2DC9">
      <w:pPr>
        <w:ind w:firstLine="0"/>
      </w:pPr>
    </w:p>
    <w:p w14:paraId="594E65DE" w14:textId="6F959034" w:rsidR="000D556D" w:rsidRPr="0024746E" w:rsidRDefault="00C67A69" w:rsidP="00FB2DC9">
      <w:pPr>
        <w:ind w:firstLine="0"/>
        <w:rPr>
          <w:rFonts w:ascii="Times New Roman" w:hAnsi="Times New Roman" w:cs="Times New Roman"/>
          <w:b/>
        </w:rPr>
      </w:pPr>
      <w:r w:rsidRPr="0024746E">
        <w:rPr>
          <w:rFonts w:ascii="Times New Roman" w:hAnsi="Times New Roman" w:cs="Times New Roman"/>
          <w:b/>
        </w:rPr>
        <w:t>2. Amodal versus modal approaches</w:t>
      </w:r>
      <w:r>
        <w:rPr>
          <w:rFonts w:ascii="Times New Roman" w:hAnsi="Times New Roman" w:cs="Times New Roman"/>
          <w:b/>
        </w:rPr>
        <w:t xml:space="preserve"> to represent</w:t>
      </w:r>
      <w:r w:rsidR="00ED0B40">
        <w:rPr>
          <w:rFonts w:ascii="Times New Roman" w:hAnsi="Times New Roman" w:cs="Times New Roman"/>
          <w:b/>
        </w:rPr>
        <w:t>ing semantic knowledge</w:t>
      </w:r>
    </w:p>
    <w:p w14:paraId="7BB36340" w14:textId="77777777" w:rsidR="00C67A69" w:rsidRDefault="00C67A69" w:rsidP="00FB2DC9">
      <w:pPr>
        <w:ind w:firstLine="0"/>
        <w:rPr>
          <w:rFonts w:ascii="Times New Roman" w:hAnsi="Times New Roman" w:cs="Times New Roman"/>
        </w:rPr>
      </w:pPr>
    </w:p>
    <w:p w14:paraId="191D2466" w14:textId="1F2B307C" w:rsidR="00E75B48" w:rsidRDefault="00E75B48" w:rsidP="00FB2DC9">
      <w:pPr>
        <w:rPr>
          <w:rFonts w:ascii="Times New Roman" w:hAnsi="Times New Roman" w:cs="Times New Roman"/>
        </w:rPr>
      </w:pPr>
      <w:r w:rsidRPr="007545B8">
        <w:rPr>
          <w:rFonts w:ascii="Times New Roman" w:hAnsi="Times New Roman" w:cs="Times New Roman"/>
        </w:rPr>
        <w:tab/>
        <w:t>(</w:t>
      </w:r>
      <w:r w:rsidR="00E556CA">
        <w:rPr>
          <w:rFonts w:ascii="Times New Roman" w:hAnsi="Times New Roman" w:cs="Times New Roman"/>
        </w:rPr>
        <w:t>1</w:t>
      </w:r>
      <w:r w:rsidRPr="007545B8">
        <w:rPr>
          <w:rFonts w:ascii="Times New Roman" w:hAnsi="Times New Roman" w:cs="Times New Roman"/>
        </w:rPr>
        <w:t xml:space="preserve">) </w:t>
      </w:r>
      <w:r w:rsidR="00C67A69">
        <w:rPr>
          <w:rFonts w:ascii="Times New Roman" w:hAnsi="Times New Roman" w:cs="Times New Roman"/>
        </w:rPr>
        <w:t>Lemons are yellow.</w:t>
      </w:r>
    </w:p>
    <w:p w14:paraId="05FE2215" w14:textId="56EFCE1A" w:rsidR="00C67A69" w:rsidRPr="007545B8" w:rsidRDefault="00C67A69" w:rsidP="00FB2DC9">
      <w:pPr>
        <w:rPr>
          <w:rFonts w:ascii="Times New Roman" w:hAnsi="Times New Roman" w:cs="Times New Roman"/>
        </w:rPr>
      </w:pPr>
      <w:r>
        <w:rPr>
          <w:rFonts w:ascii="Times New Roman" w:hAnsi="Times New Roman" w:cs="Times New Roman"/>
        </w:rPr>
        <w:tab/>
        <w:t xml:space="preserve">(2) </w:t>
      </w:r>
      <w:r w:rsidRPr="007545B8">
        <w:rPr>
          <w:rFonts w:ascii="Times New Roman" w:hAnsi="Times New Roman" w:cs="Times New Roman"/>
        </w:rPr>
        <w:t xml:space="preserve">Cats </w:t>
      </w:r>
      <w:r w:rsidR="00525FD6">
        <w:rPr>
          <w:rFonts w:ascii="Times New Roman" w:hAnsi="Times New Roman" w:cs="Times New Roman"/>
        </w:rPr>
        <w:t xml:space="preserve">make </w:t>
      </w:r>
      <w:r w:rsidRPr="007545B8">
        <w:rPr>
          <w:rFonts w:ascii="Times New Roman" w:hAnsi="Times New Roman" w:cs="Times New Roman"/>
        </w:rPr>
        <w:t>meow</w:t>
      </w:r>
      <w:r w:rsidR="00525FD6">
        <w:rPr>
          <w:rFonts w:ascii="Times New Roman" w:hAnsi="Times New Roman" w:cs="Times New Roman"/>
        </w:rPr>
        <w:t>ing sounds</w:t>
      </w:r>
      <w:r w:rsidRPr="007545B8">
        <w:rPr>
          <w:rFonts w:ascii="Times New Roman" w:hAnsi="Times New Roman" w:cs="Times New Roman"/>
        </w:rPr>
        <w:t>.</w:t>
      </w:r>
    </w:p>
    <w:p w14:paraId="1C0FEFAB" w14:textId="48EB761D" w:rsidR="00E75B48" w:rsidRPr="007545B8" w:rsidRDefault="00E75B48" w:rsidP="00FB2DC9">
      <w:pPr>
        <w:rPr>
          <w:rFonts w:ascii="Times New Roman" w:hAnsi="Times New Roman" w:cs="Times New Roman"/>
        </w:rPr>
      </w:pPr>
      <w:r w:rsidRPr="007545B8">
        <w:rPr>
          <w:rFonts w:ascii="Times New Roman" w:hAnsi="Times New Roman" w:cs="Times New Roman"/>
        </w:rPr>
        <w:tab/>
        <w:t>(</w:t>
      </w:r>
      <w:r w:rsidR="00E556CA">
        <w:rPr>
          <w:rFonts w:ascii="Times New Roman" w:hAnsi="Times New Roman" w:cs="Times New Roman"/>
        </w:rPr>
        <w:t>2</w:t>
      </w:r>
      <w:r w:rsidRPr="007545B8">
        <w:rPr>
          <w:rFonts w:ascii="Times New Roman" w:hAnsi="Times New Roman" w:cs="Times New Roman"/>
        </w:rPr>
        <w:t>) The United States was established as a representative democracy.</w:t>
      </w:r>
    </w:p>
    <w:p w14:paraId="0903A9C5" w14:textId="77777777" w:rsidR="0085117A" w:rsidRDefault="0085117A" w:rsidP="00FB2DC9">
      <w:pPr>
        <w:rPr>
          <w:rFonts w:ascii="Times New Roman" w:hAnsi="Times New Roman" w:cs="Times New Roman"/>
        </w:rPr>
      </w:pPr>
    </w:p>
    <w:p w14:paraId="2A6A3715" w14:textId="48EC0FDB" w:rsidR="00E75B48" w:rsidRPr="007545B8" w:rsidRDefault="00EA5395" w:rsidP="00FB2DC9">
      <w:pPr>
        <w:rPr>
          <w:rFonts w:ascii="Times New Roman" w:hAnsi="Times New Roman" w:cs="Times New Roman"/>
        </w:rPr>
      </w:pPr>
      <w:r>
        <w:rPr>
          <w:rFonts w:ascii="Times New Roman" w:hAnsi="Times New Roman" w:cs="Times New Roman"/>
        </w:rPr>
        <w:t>U</w:t>
      </w:r>
      <w:r w:rsidR="00E75B48" w:rsidRPr="007545B8">
        <w:rPr>
          <w:rFonts w:ascii="Times New Roman" w:hAnsi="Times New Roman" w:cs="Times New Roman"/>
        </w:rPr>
        <w:t xml:space="preserve">nderstanding </w:t>
      </w:r>
      <w:r>
        <w:rPr>
          <w:rFonts w:ascii="Times New Roman" w:hAnsi="Times New Roman" w:cs="Times New Roman"/>
        </w:rPr>
        <w:t>sentences like the</w:t>
      </w:r>
      <w:r w:rsidR="00030420">
        <w:rPr>
          <w:rFonts w:ascii="Times New Roman" w:hAnsi="Times New Roman" w:cs="Times New Roman"/>
        </w:rPr>
        <w:t xml:space="preserve">se </w:t>
      </w:r>
      <w:r w:rsidR="00E75B48" w:rsidRPr="007545B8">
        <w:rPr>
          <w:rFonts w:ascii="Times New Roman" w:hAnsi="Times New Roman" w:cs="Times New Roman"/>
        </w:rPr>
        <w:t xml:space="preserve">requires </w:t>
      </w:r>
      <w:r w:rsidR="00F25EA1">
        <w:rPr>
          <w:rFonts w:ascii="Times New Roman" w:hAnsi="Times New Roman" w:cs="Times New Roman"/>
        </w:rPr>
        <w:t>having certain</w:t>
      </w:r>
      <w:r w:rsidR="00E75B48" w:rsidRPr="007545B8">
        <w:rPr>
          <w:rFonts w:ascii="Times New Roman" w:hAnsi="Times New Roman" w:cs="Times New Roman"/>
        </w:rPr>
        <w:t xml:space="preserve"> semantic knowledge. But where does </w:t>
      </w:r>
      <w:r w:rsidR="000A3E05">
        <w:rPr>
          <w:rFonts w:ascii="Times New Roman" w:hAnsi="Times New Roman" w:cs="Times New Roman"/>
        </w:rPr>
        <w:t>this</w:t>
      </w:r>
      <w:r w:rsidR="000A3E05" w:rsidRPr="007545B8">
        <w:rPr>
          <w:rFonts w:ascii="Times New Roman" w:hAnsi="Times New Roman" w:cs="Times New Roman"/>
        </w:rPr>
        <w:t xml:space="preserve"> </w:t>
      </w:r>
      <w:r w:rsidR="00E75B48" w:rsidRPr="007545B8">
        <w:rPr>
          <w:rFonts w:ascii="Times New Roman" w:hAnsi="Times New Roman" w:cs="Times New Roman"/>
        </w:rPr>
        <w:t>knowledge come from? Answers have span</w:t>
      </w:r>
      <w:r w:rsidR="00017E6D">
        <w:rPr>
          <w:rFonts w:ascii="Times New Roman" w:hAnsi="Times New Roman" w:cs="Times New Roman"/>
        </w:rPr>
        <w:t>ned</w:t>
      </w:r>
      <w:r w:rsidR="00E75B48" w:rsidRPr="007545B8">
        <w:rPr>
          <w:rFonts w:ascii="Times New Roman" w:hAnsi="Times New Roman" w:cs="Times New Roman"/>
        </w:rPr>
        <w:t xml:space="preserve"> a continuum. On one end are approaches that emphasize the role of sensory, motor, and affective experiences</w:t>
      </w:r>
      <w:r w:rsidR="00C67A69">
        <w:rPr>
          <w:rFonts w:ascii="Times New Roman" w:hAnsi="Times New Roman" w:cs="Times New Roman"/>
        </w:rPr>
        <w:t>. Th</w:t>
      </w:r>
      <w:r w:rsidR="0085117A">
        <w:rPr>
          <w:rFonts w:ascii="Times New Roman" w:hAnsi="Times New Roman" w:cs="Times New Roman"/>
        </w:rPr>
        <w:t>is</w:t>
      </w:r>
      <w:r w:rsidR="00C35406">
        <w:rPr>
          <w:rFonts w:ascii="Times New Roman" w:hAnsi="Times New Roman" w:cs="Times New Roman"/>
        </w:rPr>
        <w:t xml:space="preserve"> view, often glossed as</w:t>
      </w:r>
      <w:r w:rsidR="00C67A69">
        <w:rPr>
          <w:rFonts w:ascii="Times New Roman" w:hAnsi="Times New Roman" w:cs="Times New Roman"/>
        </w:rPr>
        <w:t xml:space="preserve"> “embodied cognition”</w:t>
      </w:r>
      <w:r w:rsidR="00C35406">
        <w:rPr>
          <w:rFonts w:ascii="Times New Roman" w:hAnsi="Times New Roman" w:cs="Times New Roman"/>
        </w:rPr>
        <w:t xml:space="preserve">, </w:t>
      </w:r>
      <w:r w:rsidR="00E75B48" w:rsidRPr="007545B8">
        <w:rPr>
          <w:rFonts w:ascii="Times New Roman" w:hAnsi="Times New Roman" w:cs="Times New Roman"/>
        </w:rPr>
        <w:t xml:space="preserve">blurs the line between perception, action, and cognition by positing that conceptual mental states used in understanding sentences like </w:t>
      </w:r>
      <w:r w:rsidR="0085117A">
        <w:rPr>
          <w:rFonts w:ascii="Times New Roman" w:hAnsi="Times New Roman" w:cs="Times New Roman"/>
        </w:rPr>
        <w:t xml:space="preserve">those </w:t>
      </w:r>
      <w:r w:rsidR="00E75B48" w:rsidRPr="007545B8">
        <w:rPr>
          <w:rFonts w:ascii="Times New Roman" w:hAnsi="Times New Roman" w:cs="Times New Roman"/>
        </w:rPr>
        <w:t>above draw on (and</w:t>
      </w:r>
      <w:r w:rsidR="0085117A">
        <w:rPr>
          <w:rFonts w:ascii="Times New Roman" w:hAnsi="Times New Roman" w:cs="Times New Roman"/>
        </w:rPr>
        <w:t>,</w:t>
      </w:r>
      <w:r w:rsidR="00E75B48" w:rsidRPr="007545B8">
        <w:rPr>
          <w:rFonts w:ascii="Times New Roman" w:hAnsi="Times New Roman" w:cs="Times New Roman"/>
        </w:rPr>
        <w:t xml:space="preserve"> on some versions</w:t>
      </w:r>
      <w:r w:rsidR="0085117A">
        <w:rPr>
          <w:rFonts w:ascii="Times New Roman" w:hAnsi="Times New Roman" w:cs="Times New Roman"/>
        </w:rPr>
        <w:t xml:space="preserve"> of embodied cognition,</w:t>
      </w:r>
      <w:r w:rsidR="00E75B48" w:rsidRPr="007545B8">
        <w:rPr>
          <w:rFonts w:ascii="Times New Roman" w:hAnsi="Times New Roman" w:cs="Times New Roman"/>
        </w:rPr>
        <w:t xml:space="preserve"> are identical to) mental states used in representing perceptual, motor, and affective information. For example, to understand sentence</w:t>
      </w:r>
      <w:r w:rsidR="00C67A69">
        <w:rPr>
          <w:rFonts w:ascii="Times New Roman" w:hAnsi="Times New Roman" w:cs="Times New Roman"/>
        </w:rPr>
        <w:t>s</w:t>
      </w:r>
      <w:r w:rsidR="00E75B48" w:rsidRPr="007545B8">
        <w:rPr>
          <w:rFonts w:ascii="Times New Roman" w:hAnsi="Times New Roman" w:cs="Times New Roman"/>
        </w:rPr>
        <w:t xml:space="preserve"> (1)</w:t>
      </w:r>
      <w:r w:rsidR="00C67A69">
        <w:rPr>
          <w:rFonts w:ascii="Times New Roman" w:hAnsi="Times New Roman" w:cs="Times New Roman"/>
        </w:rPr>
        <w:t xml:space="preserve"> </w:t>
      </w:r>
      <w:r w:rsidR="00E75B48" w:rsidRPr="007545B8">
        <w:rPr>
          <w:rFonts w:ascii="Times New Roman" w:hAnsi="Times New Roman" w:cs="Times New Roman"/>
        </w:rPr>
        <w:t>and (2), the comprehender would recruit visual representations of lemon</w:t>
      </w:r>
      <w:r w:rsidR="00525FD6">
        <w:rPr>
          <w:rFonts w:ascii="Times New Roman" w:hAnsi="Times New Roman" w:cs="Times New Roman"/>
        </w:rPr>
        <w:t>s</w:t>
      </w:r>
      <w:r w:rsidR="00E75B48" w:rsidRPr="007545B8">
        <w:rPr>
          <w:rFonts w:ascii="Times New Roman" w:hAnsi="Times New Roman" w:cs="Times New Roman"/>
        </w:rPr>
        <w:t xml:space="preserve"> and the auditory representations of cat </w:t>
      </w:r>
      <w:r w:rsidR="00525FD6">
        <w:rPr>
          <w:rFonts w:ascii="Times New Roman" w:hAnsi="Times New Roman" w:cs="Times New Roman"/>
        </w:rPr>
        <w:t>sounds</w:t>
      </w:r>
      <w:r w:rsidR="00E75B48" w:rsidRPr="007545B8">
        <w:rPr>
          <w:rFonts w:ascii="Times New Roman" w:hAnsi="Times New Roman" w:cs="Times New Roman"/>
        </w:rPr>
        <w:t xml:space="preserve">, respectively </w:t>
      </w:r>
      <w:r w:rsidR="00E75B48" w:rsidRPr="007545B8">
        <w:rPr>
          <w:rFonts w:ascii="Times New Roman" w:hAnsi="Times New Roman" w:cs="Times New Roman"/>
        </w:rPr>
        <w:fldChar w:fldCharType="begin"/>
      </w:r>
      <w:r w:rsidR="00CC189C">
        <w:rPr>
          <w:rFonts w:ascii="Times New Roman" w:hAnsi="Times New Roman" w:cs="Times New Roman"/>
        </w:rPr>
        <w:instrText xml:space="preserve"> ADDIN ZOTERO_ITEM CSL_CITATION {"citationID":"eLm2o8kk","properties":{"formattedCitation":"{\\rtf [1,12\\uc0\\u8211{}16]}","plainCitation":"[1,12–16]"},"citationItems":[{"id":1587,"uris":["http://zotero.org/users/18698/items/EQTMQMSK"],"uri":["http://zotero.org/users/18698/items/EQTMQMSK"],"itemData":{"id":1587,"type":"article-journal","title":"Perceptual symbol systems","container-title":"The Behavioral and Brain Sciences","page":"577-609; discussion 610-660","volume":"22","issue":"4","source":"NCBI PubMed","abstract":"Prior to the twentieth century, theories of knowledge were inherently perceptual. Since then, developments in logic, statistics, and programming languages have inspired amodal theories that rest on principles fundamentally different from those underlying perception. In addition, perceptual approaches have become widely viewed as untenable because they are assumed to implement recording systems, not conceptual systems. A perceptual theory of knowledge is developed here in the context of current cognitive science and neuroscience. During perceptual experience, association areas in the brain capture bottom-up patterns of activation in sensory-motor areas. Later, in a top-down manner, association areas partially reactivate sensory-motor areas to implement perceptual symbols. The storage and reactivation of perceptual symbols operates at the level of perceptual components--not at the level of holistic perceptual experiences. Through the use of selective attention, schematic representations of perceptual components are extracted from experience and stored in memory (e.g., individual memories of green, purr, hot). As memories of the same component become organized around a common frame, they implement a simulator that produces limitless simulations of the component (e.g., simulations of purr). Not only do such simulators develop for aspects of sensory experience, they also develop for aspects of proprioception (e.g., lift, run) and introspection (e.g., compare, memory, happy, hungry). Once established, these simulators implement a basic conceptual system that represents types, supports categorization, and produces categorical inferences. These simulators further support productivity, propositions, and abstract concepts, thereby implementing a fully functional conceptual system. Productivity results from integrating simulators combinatorially and recursively to produce complex simulations. Propositions result from binding simulators to perceived individuals to represent type-token relations. Abstract concepts are grounded in complex simulations of combined physical and introspective events. Thus, a perceptual theory of knowledge can implement a fully functional conceptual system while avoiding problems associated with amodal symbol systems. Implications for cognition, neuroscience, evolution, development, and artificial intelligence are explored.","ISSN":"0140-525X","note":"PMID: 11301525","journalAbbreviation":"Behav Brain Sci","author":[{"family":"Barsalou","given":"L.W."}],"issued":{"date-parts":[["1999",8]]}}},{"id":62,"uris":["http://zotero.org/users/local/VmiWCzqH/items/UK2TVVZR"],"uri":["http://zotero.org/users/local/VmiWCzqH/items/UK2TVVZR"],"itemData":{"id":62,"type":"article-journal","title":"What memory is for","container-title":"Behavioral and brain sciences","page":"1–19","volume":"20","issue":"1","source":"Google Scholar","author":[{"family":"Glenberg","given":"Arthur M."}],"issued":{"date-parts":[["1997"]]}}},{"id":88,"uris":["http://zotero.org/users/local/VmiWCzqH/items/386Y59D5"],"uri":["http://zotero.org/users/local/VmiWCzqH/items/386Y59D5"],"itemData":{"id":88,"type":"article-journal","title":"Perception of auditory motion affects language processing","container-title":"Cognitive Science","page":"733–744","volume":"30","issue":"4","source":"Google Scholar","author":[{"family":"Kaschak","given":"Michael P."},{"family":"Zwaan","given":"Rolf A."},{"family":"Aveyard","given":"Mark"},{"family":"Yaxley","given":"Richard H."}],"issued":{"date-parts":[["2006"]]}}},{"id":75,"uris":["http://zotero.org/users/local/VmiWCzqH/items/R3K4SW9D"],"uri":["http://zotero.org/users/local/VmiWCzqH/items/R3K4SW9D"],"itemData":{"id":75,"type":"article-journal","title":"The effect of implied orientation derived from verbal context on picture recognition","container-title":"Psychological science","page":"153–156","volume":"12","issue":"2","source":"Google Scholar","author":[{"family":"Stanfield","given":"Robert A."},{"family":"Zwaan","given":"Rolf A."}],"issued":{"date-parts":[["2001"]]}}},{"id":91,"uris":["http://zotero.org/users/local/VmiWCzqH/items/WQQTHYLZ"],"uri":["http://zotero.org/users/local/VmiWCzqH/items/WQQTHYLZ"],"itemData":{"id":91,"type":"article-journal","title":"Language comprehenders represent object distance both visually and auditorily","container-title":"Language and Cognition","page":"1–16","volume":"4","issue":"1","source":"Google Scholar","author":[{"family":"Winter","given":"Bodo"},{"family":"Bergen","given":"Benjamin"}],"issued":{"date-parts":[["2012"]]}}},{"id":84,"uris":["http://zotero.org/users/local/VmiWCzqH/items/QMXRXTD8"],"uri":["http://zotero.org/users/local/VmiWCzqH/items/QMXRXTD8"],"itemData":{"id":84,"type":"article-journal","title":"Language comprehenders mentally represent the shapes of objects","container-title":"Psychological science","page":"168–171","volume":"13","issue":"2","source":"Google Scholar","author":[{"family":"Zwaan","given":"Rolf A."},{"family":"Stanfield","given":"Robert A."},{"family":"Yaxley","given":"Richard H."}],"issued":{"date-parts":[["2002"]]}}}],"schema":"https://github.com/citation-style-language/schema/raw/master/csl-citation.json"} </w:instrText>
      </w:r>
      <w:r w:rsidR="00E75B48" w:rsidRPr="007545B8">
        <w:rPr>
          <w:rFonts w:ascii="Times New Roman" w:hAnsi="Times New Roman" w:cs="Times New Roman"/>
        </w:rPr>
        <w:fldChar w:fldCharType="separate"/>
      </w:r>
      <w:r w:rsidR="00CC189C" w:rsidRPr="00CC189C">
        <w:rPr>
          <w:rFonts w:ascii="Times New Roman" w:eastAsia="Times New Roman" w:hAnsi="Times New Roman" w:cs="Times New Roman"/>
        </w:rPr>
        <w:t>[1,12–16]</w:t>
      </w:r>
      <w:r w:rsidR="00E75B48" w:rsidRPr="007545B8">
        <w:rPr>
          <w:rFonts w:ascii="Times New Roman" w:hAnsi="Times New Roman" w:cs="Times New Roman"/>
        </w:rPr>
        <w:fldChar w:fldCharType="end"/>
      </w:r>
      <w:r w:rsidR="00E75B48" w:rsidRPr="007545B8">
        <w:rPr>
          <w:rFonts w:ascii="Times New Roman" w:hAnsi="Times New Roman" w:cs="Times New Roman"/>
        </w:rPr>
        <w:t>. Importantly, these types of perceptual representations constitute both word meanings and conceptual knowledge itself</w:t>
      </w:r>
      <w:r w:rsidR="00117BD2">
        <w:rPr>
          <w:rFonts w:ascii="Times New Roman" w:hAnsi="Times New Roman" w:cs="Times New Roman"/>
        </w:rPr>
        <w:t>.</w:t>
      </w:r>
      <w:r w:rsidR="00E75B48" w:rsidRPr="007545B8">
        <w:rPr>
          <w:rFonts w:ascii="Times New Roman" w:hAnsi="Times New Roman" w:cs="Times New Roman"/>
        </w:rPr>
        <w:t xml:space="preserve"> </w:t>
      </w:r>
    </w:p>
    <w:p w14:paraId="25A471EF" w14:textId="1F8C8A17" w:rsidR="00700032" w:rsidRDefault="00E75B48" w:rsidP="00FB2DC9">
      <w:pPr>
        <w:rPr>
          <w:rFonts w:ascii="Times New Roman" w:hAnsi="Times New Roman" w:cs="Times New Roman"/>
        </w:rPr>
      </w:pPr>
      <w:r w:rsidRPr="007545B8">
        <w:rPr>
          <w:rFonts w:ascii="Times New Roman" w:hAnsi="Times New Roman" w:cs="Times New Roman"/>
        </w:rPr>
        <w:lastRenderedPageBreak/>
        <w:t xml:space="preserve">Other perspectives—glossed here as </w:t>
      </w:r>
      <w:r w:rsidRPr="007545B8">
        <w:rPr>
          <w:rFonts w:ascii="Times New Roman" w:hAnsi="Times New Roman" w:cs="Times New Roman"/>
          <w:i/>
        </w:rPr>
        <w:t>amodal</w:t>
      </w:r>
      <w:r w:rsidRPr="007545B8">
        <w:rPr>
          <w:rFonts w:ascii="Times New Roman" w:hAnsi="Times New Roman" w:cs="Times New Roman"/>
        </w:rPr>
        <w:t xml:space="preserve"> —reject the claim that perceptual, motor, and affective knowledge is constitutive of semantic knowledge </w:t>
      </w:r>
      <w:r w:rsidRPr="007545B8">
        <w:rPr>
          <w:rFonts w:ascii="Times New Roman" w:hAnsi="Times New Roman" w:cs="Times New Roman"/>
        </w:rPr>
        <w:fldChar w:fldCharType="begin"/>
      </w:r>
      <w:r w:rsidR="00CC189C">
        <w:rPr>
          <w:rFonts w:ascii="Times New Roman" w:hAnsi="Times New Roman" w:cs="Times New Roman"/>
        </w:rPr>
        <w:instrText xml:space="preserve"> ADDIN ZOTERO_ITEM CSL_CITATION {"citationID":"a1dptjrit0g","properties":{"formattedCitation":"[4,17]","plainCitation":"[4,17]"},"citationItems":[{"id":66,"uris":["http://zotero.org/users/local/VmiWCzqH/items/CM5WXTA3"],"uri":["http://zotero.org/users/local/VmiWCzqH/items/CM5WXTA3"],"itemData":{"id":66,"type":"article-journal","title":"A critical look at the embodied cognition hypothesis and a new proposal for grounding conceptual content","container-title":"Journal of physiology-Paris","page":"59–70","volume":"102","issue":"1","source":"Google Scholar","author":[{"family":"Mahon","given":"Bradford Z."},{"family":"Caramazza","given":"Alfonso"}],"issued":{"date-parts":[["2008"]]}}},{"id":70,"uris":["http://zotero.org/users/local/VmiWCzqH/items/F9T96SPJ"],"uri":["http://zotero.org/users/local/VmiWCzqH/items/F9T96SPJ"],"itemData":{"id":70,"type":"article-journal","title":"Coming of age: A review of embodiment and the neuroscience of semantics","container-title":"Cortex","page":"788–804","volume":"48","issue":"7","source":"Google Scholar","shortTitle":"Coming of age","author":[{"family":"Meteyard","given":"Lotte"},{"family":"Cuadrado","given":"Sara Rodriguez"},{"family":"Bahrami","given":"Bahador"},{"family":"Vigliocco","given":"Gabriella"}],"issued":{"date-parts":[["2012"]]}}}],"schema":"https://github.com/citation-style-language/schema/raw/master/csl-citation.json"} </w:instrText>
      </w:r>
      <w:r w:rsidRPr="007545B8">
        <w:rPr>
          <w:rFonts w:ascii="Times New Roman" w:hAnsi="Times New Roman" w:cs="Times New Roman"/>
        </w:rPr>
        <w:fldChar w:fldCharType="separate"/>
      </w:r>
      <w:r w:rsidR="00CC189C">
        <w:rPr>
          <w:rFonts w:ascii="Times New Roman" w:hAnsi="Times New Roman" w:cs="Times New Roman"/>
          <w:noProof/>
        </w:rPr>
        <w:t>[4,17]</w:t>
      </w:r>
      <w:r w:rsidRPr="007545B8">
        <w:rPr>
          <w:rFonts w:ascii="Times New Roman" w:hAnsi="Times New Roman" w:cs="Times New Roman"/>
        </w:rPr>
        <w:fldChar w:fldCharType="end"/>
      </w:r>
      <w:r w:rsidRPr="007545B8">
        <w:rPr>
          <w:rFonts w:ascii="Times New Roman" w:hAnsi="Times New Roman" w:cs="Times New Roman"/>
        </w:rPr>
        <w:t xml:space="preserve">. Of course few would deny that people’s knowledge of lemons and cats </w:t>
      </w:r>
      <w:r w:rsidRPr="0024746E">
        <w:rPr>
          <w:rFonts w:ascii="Times New Roman" w:hAnsi="Times New Roman" w:cs="Times New Roman"/>
          <w:i/>
        </w:rPr>
        <w:t>derives</w:t>
      </w:r>
      <w:r w:rsidRPr="007545B8">
        <w:rPr>
          <w:rFonts w:ascii="Times New Roman" w:hAnsi="Times New Roman" w:cs="Times New Roman"/>
        </w:rPr>
        <w:t xml:space="preserve"> </w:t>
      </w:r>
      <w:r w:rsidR="0085117A">
        <w:rPr>
          <w:rFonts w:ascii="Times New Roman" w:hAnsi="Times New Roman" w:cs="Times New Roman"/>
        </w:rPr>
        <w:t xml:space="preserve">largely </w:t>
      </w:r>
      <w:r w:rsidRPr="007545B8">
        <w:rPr>
          <w:rFonts w:ascii="Times New Roman" w:hAnsi="Times New Roman" w:cs="Times New Roman"/>
        </w:rPr>
        <w:t xml:space="preserve">from real-world experiences with </w:t>
      </w:r>
      <w:r w:rsidR="00117BD2">
        <w:rPr>
          <w:rFonts w:ascii="Times New Roman" w:hAnsi="Times New Roman" w:cs="Times New Roman"/>
        </w:rPr>
        <w:t>lemons and cats</w:t>
      </w:r>
      <w:r w:rsidRPr="007545B8">
        <w:rPr>
          <w:rFonts w:ascii="Times New Roman" w:hAnsi="Times New Roman" w:cs="Times New Roman"/>
        </w:rPr>
        <w:t xml:space="preserve">. </w:t>
      </w:r>
      <w:r w:rsidR="0085117A">
        <w:rPr>
          <w:rFonts w:ascii="Times New Roman" w:hAnsi="Times New Roman" w:cs="Times New Roman"/>
        </w:rPr>
        <w:t>A</w:t>
      </w:r>
      <w:r w:rsidRPr="007545B8">
        <w:rPr>
          <w:rFonts w:ascii="Times New Roman" w:hAnsi="Times New Roman" w:cs="Times New Roman"/>
        </w:rPr>
        <w:t>modal approaches</w:t>
      </w:r>
      <w:r w:rsidR="0085117A">
        <w:rPr>
          <w:rFonts w:ascii="Times New Roman" w:hAnsi="Times New Roman" w:cs="Times New Roman"/>
        </w:rPr>
        <w:t>, however,</w:t>
      </w:r>
      <w:r w:rsidRPr="007545B8">
        <w:rPr>
          <w:rFonts w:ascii="Times New Roman" w:hAnsi="Times New Roman" w:cs="Times New Roman"/>
        </w:rPr>
        <w:t xml:space="preserve"> downplay the importance of </w:t>
      </w:r>
      <w:r w:rsidR="0085117A">
        <w:rPr>
          <w:rFonts w:ascii="Times New Roman" w:hAnsi="Times New Roman" w:cs="Times New Roman"/>
        </w:rPr>
        <w:t xml:space="preserve">such </w:t>
      </w:r>
      <w:r w:rsidRPr="007545B8">
        <w:rPr>
          <w:rFonts w:ascii="Times New Roman" w:hAnsi="Times New Roman" w:cs="Times New Roman"/>
        </w:rPr>
        <w:t>experiences</w:t>
      </w:r>
      <w:r w:rsidR="00C35406">
        <w:rPr>
          <w:rFonts w:ascii="Times New Roman" w:hAnsi="Times New Roman" w:cs="Times New Roman"/>
        </w:rPr>
        <w:t xml:space="preserve"> in forming the content of representations that are accessed by words. </w:t>
      </w:r>
      <w:r w:rsidR="0085117A">
        <w:rPr>
          <w:rFonts w:ascii="Times New Roman" w:hAnsi="Times New Roman" w:cs="Times New Roman"/>
        </w:rPr>
        <w:t xml:space="preserve">On </w:t>
      </w:r>
      <w:r w:rsidR="00C35406">
        <w:rPr>
          <w:rFonts w:ascii="Times New Roman" w:hAnsi="Times New Roman" w:cs="Times New Roman"/>
        </w:rPr>
        <w:t>the amodal position</w:t>
      </w:r>
      <w:r w:rsidR="0085117A">
        <w:rPr>
          <w:rFonts w:ascii="Times New Roman" w:hAnsi="Times New Roman" w:cs="Times New Roman"/>
        </w:rPr>
        <w:t>, w</w:t>
      </w:r>
      <w:r w:rsidR="0085117A" w:rsidRPr="007545B8">
        <w:rPr>
          <w:rFonts w:ascii="Times New Roman" w:hAnsi="Times New Roman" w:cs="Times New Roman"/>
        </w:rPr>
        <w:t>ords</w:t>
      </w:r>
      <w:r w:rsidRPr="007545B8">
        <w:rPr>
          <w:rFonts w:ascii="Times New Roman" w:hAnsi="Times New Roman" w:cs="Times New Roman"/>
        </w:rPr>
        <w:t xml:space="preserve"> are </w:t>
      </w:r>
      <w:r w:rsidRPr="0024746E">
        <w:rPr>
          <w:rFonts w:ascii="Times New Roman" w:hAnsi="Times New Roman" w:cs="Times New Roman"/>
          <w:i/>
        </w:rPr>
        <w:t>mapped onto</w:t>
      </w:r>
      <w:r w:rsidRPr="007545B8">
        <w:rPr>
          <w:rFonts w:ascii="Times New Roman" w:hAnsi="Times New Roman" w:cs="Times New Roman"/>
        </w:rPr>
        <w:t xml:space="preserve"> underlying conceptual states. Because the conceptual states are posited to be amodal, so are word meanings.</w:t>
      </w:r>
    </w:p>
    <w:p w14:paraId="6A177132" w14:textId="15D57428" w:rsidR="00E75B48" w:rsidRPr="007545B8" w:rsidRDefault="00C35406" w:rsidP="00FB2DC9">
      <w:pPr>
        <w:rPr>
          <w:rFonts w:ascii="Times New Roman" w:hAnsi="Times New Roman" w:cs="Times New Roman"/>
        </w:rPr>
      </w:pPr>
      <w:r>
        <w:rPr>
          <w:rFonts w:ascii="Times New Roman" w:hAnsi="Times New Roman" w:cs="Times New Roman"/>
        </w:rPr>
        <w:t xml:space="preserve">There are several strands of evidence for </w:t>
      </w:r>
      <w:r w:rsidR="00E75B48" w:rsidRPr="007545B8">
        <w:rPr>
          <w:rFonts w:ascii="Times New Roman" w:hAnsi="Times New Roman" w:cs="Times New Roman"/>
        </w:rPr>
        <w:t>the embodied view</w:t>
      </w:r>
      <w:r>
        <w:rPr>
          <w:rFonts w:ascii="Times New Roman" w:hAnsi="Times New Roman" w:cs="Times New Roman"/>
        </w:rPr>
        <w:t>.</w:t>
      </w:r>
      <w:r w:rsidR="00E75B48" w:rsidRPr="007545B8">
        <w:rPr>
          <w:rFonts w:ascii="Times New Roman" w:hAnsi="Times New Roman" w:cs="Times New Roman"/>
        </w:rPr>
        <w:t xml:space="preserve"> </w:t>
      </w:r>
      <w:r>
        <w:rPr>
          <w:rFonts w:ascii="Times New Roman" w:hAnsi="Times New Roman" w:cs="Times New Roman"/>
        </w:rPr>
        <w:t xml:space="preserve">The first points to apparent “perceptual simulations” that appear to be formed in the course of processing language. </w:t>
      </w:r>
      <w:r w:rsidR="00117BD2">
        <w:rPr>
          <w:rFonts w:ascii="Times New Roman" w:hAnsi="Times New Roman" w:cs="Times New Roman"/>
        </w:rPr>
        <w:t xml:space="preserve">When </w:t>
      </w:r>
      <w:r>
        <w:rPr>
          <w:rFonts w:ascii="Times New Roman" w:hAnsi="Times New Roman" w:cs="Times New Roman"/>
        </w:rPr>
        <w:t xml:space="preserve">comprehending </w:t>
      </w:r>
      <w:r w:rsidR="00E75B48" w:rsidRPr="007545B8">
        <w:rPr>
          <w:rFonts w:ascii="Times New Roman" w:hAnsi="Times New Roman" w:cs="Times New Roman"/>
        </w:rPr>
        <w:t xml:space="preserve">a sentences such as </w:t>
      </w:r>
      <w:r w:rsidR="00E75B48" w:rsidRPr="007545B8">
        <w:rPr>
          <w:rFonts w:ascii="Times New Roman" w:hAnsi="Times New Roman" w:cs="Times New Roman"/>
          <w:i/>
        </w:rPr>
        <w:t xml:space="preserve">The ranger saw the eagle in the sky </w:t>
      </w:r>
      <w:r w:rsidR="00E75B48" w:rsidRPr="007545B8">
        <w:rPr>
          <w:rFonts w:ascii="Times New Roman" w:hAnsi="Times New Roman" w:cs="Times New Roman"/>
        </w:rPr>
        <w:fldChar w:fldCharType="begin"/>
      </w:r>
      <w:r w:rsidR="00CC189C">
        <w:rPr>
          <w:rFonts w:ascii="Times New Roman" w:hAnsi="Times New Roman" w:cs="Times New Roman"/>
        </w:rPr>
        <w:instrText xml:space="preserve"> ADDIN ZOTERO_ITEM CSL_CITATION {"citationID":"a17bn1m7mt3","properties":{"formattedCitation":"[16]","plainCitation":"[16]"},"citationItems":[{"id":84,"uris":["http://zotero.org/users/local/VmiWCzqH/items/QMXRXTD8"],"uri":["http://zotero.org/users/local/VmiWCzqH/items/QMXRXTD8"],"itemData":{"id":84,"type":"article-journal","title":"Language comprehenders mentally represent the shapes of objects","container-title":"Psychological science","page":"168–171","volume":"13","issue":"2","source":"Google Scholar","author":[{"family":"Zwaan","given":"Rolf A."},{"family":"Stanfield","given":"Robert A."},{"family":"Yaxley","given":"Richard H."}],"issued":{"date-parts":[["2002"]]}}}],"schema":"https://github.com/citation-style-language/schema/raw/master/csl-citation.json"} </w:instrText>
      </w:r>
      <w:r w:rsidR="00E75B48" w:rsidRPr="007545B8">
        <w:rPr>
          <w:rFonts w:ascii="Times New Roman" w:hAnsi="Times New Roman" w:cs="Times New Roman"/>
        </w:rPr>
        <w:fldChar w:fldCharType="separate"/>
      </w:r>
      <w:r w:rsidR="00CC189C">
        <w:rPr>
          <w:rFonts w:ascii="Times New Roman" w:hAnsi="Times New Roman" w:cs="Times New Roman"/>
          <w:noProof/>
        </w:rPr>
        <w:t>[16]</w:t>
      </w:r>
      <w:r w:rsidR="00E75B48" w:rsidRPr="007545B8">
        <w:rPr>
          <w:rFonts w:ascii="Times New Roman" w:hAnsi="Times New Roman" w:cs="Times New Roman"/>
        </w:rPr>
        <w:fldChar w:fldCharType="end"/>
      </w:r>
      <w:r w:rsidR="00E75B48" w:rsidRPr="007545B8">
        <w:rPr>
          <w:rFonts w:ascii="Times New Roman" w:hAnsi="Times New Roman" w:cs="Times New Roman"/>
          <w:i/>
        </w:rPr>
        <w:t xml:space="preserve"> </w:t>
      </w:r>
      <w:r w:rsidR="00E75B48" w:rsidRPr="007545B8">
        <w:rPr>
          <w:rFonts w:ascii="Times New Roman" w:hAnsi="Times New Roman" w:cs="Times New Roman"/>
        </w:rPr>
        <w:t xml:space="preserve">and </w:t>
      </w:r>
      <w:r w:rsidR="00E75B48" w:rsidRPr="007545B8">
        <w:rPr>
          <w:rFonts w:ascii="Times New Roman" w:hAnsi="Times New Roman" w:cs="Times New Roman"/>
          <w:i/>
        </w:rPr>
        <w:t xml:space="preserve">John put the pencil in the cup </w:t>
      </w:r>
      <w:r w:rsidR="00E75B48" w:rsidRPr="007545B8">
        <w:rPr>
          <w:rFonts w:ascii="Times New Roman" w:hAnsi="Times New Roman" w:cs="Times New Roman"/>
        </w:rPr>
        <w:fldChar w:fldCharType="begin"/>
      </w:r>
      <w:r w:rsidR="00CC189C">
        <w:rPr>
          <w:rFonts w:ascii="Times New Roman" w:hAnsi="Times New Roman" w:cs="Times New Roman"/>
        </w:rPr>
        <w:instrText xml:space="preserve"> ADDIN ZOTERO_ITEM CSL_CITATION {"citationID":"a2kg27sue2u","properties":{"formattedCitation":"[14]","plainCitation":"[14]"},"citationItems":[{"id":75,"uris":["http://zotero.org/users/local/VmiWCzqH/items/R3K4SW9D"],"uri":["http://zotero.org/users/local/VmiWCzqH/items/R3K4SW9D"],"itemData":{"id":75,"type":"article-journal","title":"The effect of implied orientation derived from verbal context on picture recognition","container-title":"Psychological science","page":"153–156","volume":"12","issue":"2","source":"Google Scholar","author":[{"family":"Stanfield","given":"Robert A."},{"family":"Zwaan","given":"Rolf A."}],"issued":{"date-parts":[["2001"]]}}}],"schema":"https://github.com/citation-style-language/schema/raw/master/csl-citation.json"} </w:instrText>
      </w:r>
      <w:r w:rsidR="00E75B48" w:rsidRPr="007545B8">
        <w:rPr>
          <w:rFonts w:ascii="Times New Roman" w:hAnsi="Times New Roman" w:cs="Times New Roman"/>
        </w:rPr>
        <w:fldChar w:fldCharType="separate"/>
      </w:r>
      <w:r w:rsidR="00CC189C">
        <w:rPr>
          <w:rFonts w:ascii="Times New Roman" w:hAnsi="Times New Roman" w:cs="Times New Roman"/>
          <w:noProof/>
        </w:rPr>
        <w:t>[14]</w:t>
      </w:r>
      <w:r w:rsidR="00E75B48" w:rsidRPr="007545B8">
        <w:rPr>
          <w:rFonts w:ascii="Times New Roman" w:hAnsi="Times New Roman" w:cs="Times New Roman"/>
        </w:rPr>
        <w:fldChar w:fldCharType="end"/>
      </w:r>
      <w:r w:rsidR="00E75B48" w:rsidRPr="007545B8">
        <w:rPr>
          <w:rFonts w:ascii="Times New Roman" w:hAnsi="Times New Roman" w:cs="Times New Roman"/>
        </w:rPr>
        <w:t xml:space="preserve">, participants appear to form fairly specific perceptual representations of the mentioned objects, </w:t>
      </w:r>
      <w:r>
        <w:rPr>
          <w:rFonts w:ascii="Times New Roman" w:hAnsi="Times New Roman" w:cs="Times New Roman"/>
        </w:rPr>
        <w:t xml:space="preserve">a result that is </w:t>
      </w:r>
      <w:r w:rsidR="00E75B48" w:rsidRPr="007545B8">
        <w:rPr>
          <w:rFonts w:ascii="Times New Roman" w:hAnsi="Times New Roman" w:cs="Times New Roman"/>
        </w:rPr>
        <w:t xml:space="preserve">consistent with the idea that they understand the sentence through a perceptual simulation </w:t>
      </w:r>
      <w:r w:rsidR="00E75B48" w:rsidRPr="007545B8">
        <w:rPr>
          <w:rFonts w:ascii="Times New Roman" w:hAnsi="Times New Roman" w:cs="Times New Roman"/>
        </w:rPr>
        <w:fldChar w:fldCharType="begin"/>
      </w:r>
      <w:r w:rsidR="00CC189C">
        <w:rPr>
          <w:rFonts w:ascii="Times New Roman" w:hAnsi="Times New Roman" w:cs="Times New Roman"/>
        </w:rPr>
        <w:instrText xml:space="preserve"> ADDIN ZOTERO_ITEM CSL_CITATION {"citationID":"a10pt27trck","properties":{"formattedCitation":"[17]","plainCitation":"[17]"},"citationItems":[{"id":70,"uris":["http://zotero.org/users/local/VmiWCzqH/items/F9T96SPJ"],"uri":["http://zotero.org/users/local/VmiWCzqH/items/F9T96SPJ"],"itemData":{"id":70,"type":"article-journal","title":"Coming of age: A review of embodiment and the neuroscience of semantics","container-title":"Cortex","page":"788–804","volume":"48","issue":"7","source":"Google Scholar","shortTitle":"Coming of age","author":[{"family":"Meteyard","given":"Lotte"},{"family":"Cuadrado","given":"Sara Rodriguez"},{"family":"Bahrami","given":"Bahador"},{"family":"Vigliocco","given":"Gabriella"}],"issued":{"date-parts":[["2012"]]}}}],"schema":"https://github.com/citation-style-language/schema/raw/master/csl-citation.json"} </w:instrText>
      </w:r>
      <w:r w:rsidR="00E75B48" w:rsidRPr="007545B8">
        <w:rPr>
          <w:rFonts w:ascii="Times New Roman" w:hAnsi="Times New Roman" w:cs="Times New Roman"/>
        </w:rPr>
        <w:fldChar w:fldCharType="separate"/>
      </w:r>
      <w:r w:rsidR="00CC189C">
        <w:rPr>
          <w:rFonts w:ascii="Times New Roman" w:hAnsi="Times New Roman" w:cs="Times New Roman"/>
          <w:noProof/>
        </w:rPr>
        <w:t>[17]</w:t>
      </w:r>
      <w:r w:rsidR="00E75B48" w:rsidRPr="007545B8">
        <w:rPr>
          <w:rFonts w:ascii="Times New Roman" w:hAnsi="Times New Roman" w:cs="Times New Roman"/>
        </w:rPr>
        <w:fldChar w:fldCharType="end"/>
      </w:r>
      <w:r w:rsidR="00E75B48" w:rsidRPr="007545B8">
        <w:rPr>
          <w:rFonts w:ascii="Times New Roman" w:hAnsi="Times New Roman" w:cs="Times New Roman"/>
        </w:rPr>
        <w:t>. Converging evidence</w:t>
      </w:r>
      <w:r>
        <w:rPr>
          <w:rFonts w:ascii="Times New Roman" w:hAnsi="Times New Roman" w:cs="Times New Roman"/>
        </w:rPr>
        <w:t xml:space="preserve"> comes</w:t>
      </w:r>
      <w:r w:rsidR="00E75B48" w:rsidRPr="007545B8">
        <w:rPr>
          <w:rFonts w:ascii="Times New Roman" w:hAnsi="Times New Roman" w:cs="Times New Roman"/>
        </w:rPr>
        <w:t xml:space="preserve"> from fMRI and MEG studies which have shown rapid activation of modality-specific regions in response to modality-specific words </w:t>
      </w:r>
      <w:r w:rsidR="00FC6590">
        <w:rPr>
          <w:rFonts w:ascii="Times New Roman" w:hAnsi="Times New Roman" w:cs="Times New Roman"/>
        </w:rPr>
        <w:fldChar w:fldCharType="begin"/>
      </w:r>
      <w:r w:rsidR="00F8646F">
        <w:rPr>
          <w:rFonts w:ascii="Times New Roman" w:hAnsi="Times New Roman" w:cs="Times New Roman"/>
        </w:rPr>
        <w:instrText xml:space="preserve"> ADDIN ZOTERO_ITEM CSL_CITATION {"citationID":"km3Iwhho","properties":{"formattedCitation":"[2]","plainCitation":"[2]"},"citationItems":[{"id":7978,"uris":["http://zotero.org/users/18698/items/HT3UCD9W"],"uri":["http://zotero.org/users/18698/items/HT3UCD9W"],"itemData":{"id":7978,"type":"article-journal","title":"How neurons make meaning: brain mechanisms for embodied and abstract-symbolic semantics","container-title":"Trends in Cognitive Sciences","page":"458-470","volume":"17","issue":"9","source":"ScienceDirect","abstract":"How brain structures and neuronal circuits mechanistically underpin symbolic meaning has recently been elucidated by neuroimaging, neuropsychological, and neurocomputational research. Modality-specific ‘embodied’ mechanisms anchored in sensorimotor systems appear to be relevant, as are ‘disembodied’ mechanisms in multimodal areas. In this paper, four semantic mechanisms are proposed and spelt out at the level of neuronal circuits: referential semantics, which establishes links between symbols and the objects and actions they are used to speak about; combinatorial semantics, which enables the learning of symbolic meaning from context; emotional-affective semantics, which establishes links between signs and internal states of the body; and abstraction mechanisms for generalizing over a range of instances of semantic meaning. Referential, combinatorial, emotional-affective, and abstract semantics are complementary mechanisms, each necessary for processing meaning in mind and brain.","DOI":"10.1016/j.tics.2013.06.004","ISSN":"1364-6613","shortTitle":"How neurons make meaning","journalAbbreviation":"Trends in Cognitive Sciences","author":[{"family":"Pulvermüller","given":"Friedemann"}],"issued":{"date-parts":[["2013",9]]}}}],"schema":"https://github.com/citation-style-language/schema/raw/master/csl-citation.json"} </w:instrText>
      </w:r>
      <w:r w:rsidR="00FC6590">
        <w:rPr>
          <w:rFonts w:ascii="Times New Roman" w:hAnsi="Times New Roman" w:cs="Times New Roman"/>
        </w:rPr>
        <w:fldChar w:fldCharType="separate"/>
      </w:r>
      <w:r w:rsidR="00F8646F">
        <w:rPr>
          <w:rFonts w:ascii="Times New Roman" w:hAnsi="Times New Roman" w:cs="Times New Roman"/>
        </w:rPr>
        <w:t>[2]</w:t>
      </w:r>
      <w:r w:rsidR="00FC6590">
        <w:rPr>
          <w:rFonts w:ascii="Times New Roman" w:hAnsi="Times New Roman" w:cs="Times New Roman"/>
        </w:rPr>
        <w:fldChar w:fldCharType="end"/>
      </w:r>
      <w:r w:rsidR="00E75B48" w:rsidRPr="007545B8">
        <w:rPr>
          <w:rFonts w:ascii="Times New Roman" w:hAnsi="Times New Roman" w:cs="Times New Roman"/>
        </w:rPr>
        <w:t>.</w:t>
      </w:r>
      <w:r w:rsidR="00525FD6">
        <w:rPr>
          <w:rFonts w:ascii="Times New Roman" w:hAnsi="Times New Roman" w:cs="Times New Roman"/>
        </w:rPr>
        <w:t xml:space="preserve"> While these results are </w:t>
      </w:r>
      <w:r>
        <w:rPr>
          <w:rFonts w:ascii="Times New Roman" w:hAnsi="Times New Roman" w:cs="Times New Roman"/>
        </w:rPr>
        <w:t xml:space="preserve">all </w:t>
      </w:r>
      <w:r w:rsidR="00525FD6">
        <w:rPr>
          <w:rFonts w:ascii="Times New Roman" w:hAnsi="Times New Roman" w:cs="Times New Roman"/>
        </w:rPr>
        <w:t>correlational, a</w:t>
      </w:r>
      <w:r w:rsidR="00E75B48" w:rsidRPr="007545B8">
        <w:rPr>
          <w:rFonts w:ascii="Times New Roman" w:hAnsi="Times New Roman" w:cs="Times New Roman"/>
        </w:rPr>
        <w:t xml:space="preserve"> growing number of studies </w:t>
      </w:r>
      <w:r w:rsidR="00525FD6">
        <w:rPr>
          <w:rFonts w:ascii="Times New Roman" w:hAnsi="Times New Roman" w:cs="Times New Roman"/>
        </w:rPr>
        <w:t xml:space="preserve">show </w:t>
      </w:r>
      <w:r w:rsidR="00E75B48" w:rsidRPr="007545B8">
        <w:rPr>
          <w:rFonts w:ascii="Times New Roman" w:hAnsi="Times New Roman" w:cs="Times New Roman"/>
        </w:rPr>
        <w:t xml:space="preserve">perceptual, motor, and affective systems </w:t>
      </w:r>
      <w:r w:rsidR="00525FD6">
        <w:rPr>
          <w:rFonts w:ascii="Times New Roman" w:hAnsi="Times New Roman" w:cs="Times New Roman"/>
        </w:rPr>
        <w:t>are</w:t>
      </w:r>
      <w:r w:rsidR="00525FD6" w:rsidRPr="007545B8">
        <w:rPr>
          <w:rFonts w:ascii="Times New Roman" w:hAnsi="Times New Roman" w:cs="Times New Roman"/>
        </w:rPr>
        <w:t xml:space="preserve"> </w:t>
      </w:r>
      <w:r w:rsidR="00E75B48" w:rsidRPr="0024746E">
        <w:rPr>
          <w:rFonts w:ascii="Times New Roman" w:hAnsi="Times New Roman" w:cs="Times New Roman"/>
          <w:i/>
        </w:rPr>
        <w:t>causally</w:t>
      </w:r>
      <w:r w:rsidR="00E75B48" w:rsidRPr="007545B8">
        <w:rPr>
          <w:rFonts w:ascii="Times New Roman" w:hAnsi="Times New Roman" w:cs="Times New Roman"/>
        </w:rPr>
        <w:t xml:space="preserve"> involved in language understanding. For example, Edmiston and</w:t>
      </w:r>
      <w:r w:rsidR="00BA0595">
        <w:rPr>
          <w:rFonts w:ascii="Times New Roman" w:hAnsi="Times New Roman" w:cs="Times New Roman"/>
        </w:rPr>
        <w:t xml:space="preserve"> Lupyan</w:t>
      </w:r>
      <w:r w:rsidR="00E75B48" w:rsidRPr="007545B8">
        <w:rPr>
          <w:rFonts w:ascii="Times New Roman" w:hAnsi="Times New Roman" w:cs="Times New Roman"/>
        </w:rPr>
        <w:t xml:space="preserve"> </w:t>
      </w:r>
      <w:r w:rsidR="00BA0595">
        <w:rPr>
          <w:rFonts w:ascii="Times New Roman" w:hAnsi="Times New Roman" w:cs="Times New Roman"/>
        </w:rPr>
        <w:fldChar w:fldCharType="begin"/>
      </w:r>
      <w:r w:rsidR="00CC189C">
        <w:rPr>
          <w:rFonts w:ascii="Times New Roman" w:hAnsi="Times New Roman" w:cs="Times New Roman"/>
        </w:rPr>
        <w:instrText xml:space="preserve"> ADDIN ZOTERO_ITEM CSL_CITATION {"citationID":"TtN54gWa","properties":{"formattedCitation":"[18]","plainCitation":"[18]"},"citationItems":[{"id":10717,"uris":["http://zotero.org/users/18698/items/SSI7DP5Z"],"uri":["http://zotero.org/users/18698/items/SSI7DP5Z"],"itemData":{"id":10717,"type":"article-journal","title":"Visual interference disrupts visual knowledge","container-title":"Journal of Memory and Language","page":"281-292","volume":"92","DOI":"dx.doi.org/10.1016/j.jml.2016.07.002","note":"bibtex: edmiston_visual_2017","language":"eng","author":[{"family":"Edmiston","given":"P."},{"family":"Lupyan","given":"G."}],"issued":{"date-parts":[["2017"]]}},"suppress-author":true}],"schema":"https://github.com/citation-style-language/schema/raw/master/csl-citation.json"} </w:instrText>
      </w:r>
      <w:r w:rsidR="00BA0595">
        <w:rPr>
          <w:rFonts w:ascii="Times New Roman" w:hAnsi="Times New Roman" w:cs="Times New Roman"/>
        </w:rPr>
        <w:fldChar w:fldCharType="separate"/>
      </w:r>
      <w:r w:rsidR="00CC189C">
        <w:rPr>
          <w:rFonts w:ascii="Times New Roman" w:hAnsi="Times New Roman" w:cs="Times New Roman"/>
          <w:noProof/>
        </w:rPr>
        <w:t>[18]</w:t>
      </w:r>
      <w:r w:rsidR="00BA0595">
        <w:rPr>
          <w:rFonts w:ascii="Times New Roman" w:hAnsi="Times New Roman" w:cs="Times New Roman"/>
        </w:rPr>
        <w:fldChar w:fldCharType="end"/>
      </w:r>
      <w:r w:rsidR="00E75B48" w:rsidRPr="007545B8">
        <w:rPr>
          <w:rFonts w:ascii="Times New Roman" w:hAnsi="Times New Roman" w:cs="Times New Roman"/>
        </w:rPr>
        <w:t xml:space="preserve"> showed that visual </w:t>
      </w:r>
      <w:r w:rsidR="00525FD6">
        <w:rPr>
          <w:rFonts w:ascii="Times New Roman" w:hAnsi="Times New Roman" w:cs="Times New Roman"/>
        </w:rPr>
        <w:t xml:space="preserve">interference impaired </w:t>
      </w:r>
      <w:r w:rsidR="00E75B48" w:rsidRPr="007545B8">
        <w:rPr>
          <w:rFonts w:ascii="Times New Roman" w:hAnsi="Times New Roman" w:cs="Times New Roman"/>
        </w:rPr>
        <w:t xml:space="preserve">participants’ ability to respond to </w:t>
      </w:r>
      <w:r w:rsidR="00525FD6">
        <w:rPr>
          <w:rFonts w:ascii="Times New Roman" w:hAnsi="Times New Roman" w:cs="Times New Roman"/>
        </w:rPr>
        <w:t xml:space="preserve">verbal </w:t>
      </w:r>
      <w:r w:rsidR="00E75B48" w:rsidRPr="007545B8">
        <w:rPr>
          <w:rFonts w:ascii="Times New Roman" w:hAnsi="Times New Roman" w:cs="Times New Roman"/>
        </w:rPr>
        <w:t xml:space="preserve">questions probing visual knowledge such </w:t>
      </w:r>
      <w:r w:rsidR="00017E6D">
        <w:rPr>
          <w:rFonts w:ascii="Times New Roman" w:hAnsi="Times New Roman" w:cs="Times New Roman"/>
        </w:rPr>
        <w:t>as whether alligators are green</w:t>
      </w:r>
      <w:r w:rsidR="00C47BDE">
        <w:rPr>
          <w:rFonts w:ascii="Times New Roman" w:hAnsi="Times New Roman" w:cs="Times New Roman"/>
        </w:rPr>
        <w:t>. This</w:t>
      </w:r>
      <w:r w:rsidR="00525FD6">
        <w:rPr>
          <w:rFonts w:ascii="Times New Roman" w:hAnsi="Times New Roman" w:cs="Times New Roman"/>
        </w:rPr>
        <w:t xml:space="preserve"> result </w:t>
      </w:r>
      <w:r w:rsidR="00C71E23">
        <w:rPr>
          <w:rFonts w:ascii="Times New Roman" w:hAnsi="Times New Roman" w:cs="Times New Roman"/>
        </w:rPr>
        <w:t xml:space="preserve">shows </w:t>
      </w:r>
      <w:r w:rsidR="00525FD6">
        <w:rPr>
          <w:rFonts w:ascii="Times New Roman" w:hAnsi="Times New Roman" w:cs="Times New Roman"/>
        </w:rPr>
        <w:t xml:space="preserve">visual representations </w:t>
      </w:r>
      <w:r w:rsidR="00C71E23">
        <w:rPr>
          <w:rFonts w:ascii="Times New Roman" w:hAnsi="Times New Roman" w:cs="Times New Roman"/>
        </w:rPr>
        <w:t xml:space="preserve">to be causally involved in </w:t>
      </w:r>
      <w:r w:rsidR="00525FD6">
        <w:rPr>
          <w:rFonts w:ascii="Times New Roman" w:hAnsi="Times New Roman" w:cs="Times New Roman"/>
        </w:rPr>
        <w:t xml:space="preserve">verbally-accessed </w:t>
      </w:r>
      <w:r w:rsidR="00C71E23">
        <w:rPr>
          <w:rFonts w:ascii="Times New Roman" w:hAnsi="Times New Roman" w:cs="Times New Roman"/>
        </w:rPr>
        <w:t xml:space="preserve">semantic </w:t>
      </w:r>
      <w:r w:rsidR="00525FD6">
        <w:rPr>
          <w:rFonts w:ascii="Times New Roman" w:hAnsi="Times New Roman" w:cs="Times New Roman"/>
        </w:rPr>
        <w:t>knowledge</w:t>
      </w:r>
      <w:r w:rsidR="00C71E23">
        <w:rPr>
          <w:rFonts w:ascii="Times New Roman" w:hAnsi="Times New Roman" w:cs="Times New Roman"/>
        </w:rPr>
        <w:t xml:space="preserve"> of what things look like</w:t>
      </w:r>
      <w:r w:rsidR="00017E6D">
        <w:rPr>
          <w:rFonts w:ascii="Times New Roman" w:hAnsi="Times New Roman" w:cs="Times New Roman"/>
        </w:rPr>
        <w:t>.</w:t>
      </w:r>
    </w:p>
    <w:p w14:paraId="7739DB51" w14:textId="796B5BE9" w:rsidR="00C67A69" w:rsidRDefault="00E75B48" w:rsidP="00FB2DC9">
      <w:pPr>
        <w:rPr>
          <w:rFonts w:ascii="Times New Roman" w:hAnsi="Times New Roman" w:cs="Times New Roman"/>
        </w:rPr>
      </w:pPr>
      <w:r w:rsidRPr="007545B8">
        <w:rPr>
          <w:rFonts w:ascii="Times New Roman" w:hAnsi="Times New Roman" w:cs="Times New Roman"/>
        </w:rPr>
        <w:t xml:space="preserve">Supporters of the amodal position challenge embodied views on multiple grounds </w:t>
      </w:r>
      <w:r w:rsidRPr="007545B8">
        <w:rPr>
          <w:rFonts w:ascii="Times New Roman" w:hAnsi="Times New Roman" w:cs="Times New Roman"/>
        </w:rPr>
        <w:fldChar w:fldCharType="begin"/>
      </w:r>
      <w:r w:rsidR="00CC189C">
        <w:rPr>
          <w:rFonts w:ascii="Times New Roman" w:hAnsi="Times New Roman" w:cs="Times New Roman"/>
        </w:rPr>
        <w:instrText xml:space="preserve"> ADDIN ZOTERO_ITEM CSL_CITATION {"citationID":"JfVc6k9J","properties":{"formattedCitation":"{\\rtf [19\\uc0\\u8211{}22]}","plainCitation":"[19–22]"},"citationItems":[{"id":7665,"uris":["http://zotero.org/groups/56179/items/MD4ZVUJT"],"uri":["http://zotero.org/groups/56179/items/MD4ZVUJT"],"itemData":{"id":7665,"type":"article-journal","title":"Concepts Are More than Percepts: The Case of Action Verbs","container-title":"The Journal of Neuroscience","page":"11347-11353","volume":"28","issue":"44","source":"www.jneurosci.org","abstract":"Several regions of the posterior-lateral-temporal cortex (PLTC) are reliably recruited when participants read or listen to action verbs, relative to other word and nonword types. This PLTC activation is generally interpreted as reflecting the retrieval of visual-motion features of actions. This interpretation supports the broader theory, that concepts are comprised of sensory–motor features. We investigated an alternative interpretation of the same activations: PLTC activity for action verbs reflects the retrieval of modality-independent representations of event concepts, or the grammatical types associated with them, i.e., verbs. During a functional magnetic resonance imaging scan, participants made semantic-relatedness judgments on word pairs varying in amount of visual-motion information. Replicating previous results, several PLTC regions showed higher responses to words that describe actions versus objects. However, we found that these PLTC regions did not overlap with visual-motion regions. Moreover, their response was higher for verbs than nouns, regardless of visual-motion features. For example, the response of the PLTC is equally high to action verbs (e.g., to run) and mental verbs (e.g., to think), and equally low to animal nouns (e.g., the cat) and inanimate natural kind nouns (e.g., the rock). Thus, PLTC activity for action verbs might reflect the retrieval of event concepts, or the grammatical information associated with verbs. We conclude that concepts are abstracted away from sensory–motor experience and organized according to conceptual properties.","DOI":"10.1523/JNEUROSCI.3039-08.2008","ISSN":"0270-6474, 1529-2401","note":"PMID: 18971476","shortTitle":"Concepts Are More than Percepts","journalAbbreviation":"J. Neurosci.","language":"en","author":[{"family":"Bedny","given":"Marina"},{"family":"Caramazza","given":"Alfonso"},{"family":"Grossman","given":"Emily"},{"family":"Pascual-Leone","given":"Alvaro"},{"family":"Saxe","given":"Rebecca"}],"issued":{"date-parts":[["2008",10,29]]}}},{"id":12498,"uris":["http://zotero.org/users/18698/items/LP4KQFPT"],"uri":["http://zotero.org/users/18698/items/LP4KQFPT"],"itemData":{"id":12498,"type":"article-journal","title":"Insights into the origins of knowledge from the cognitive neuroscience of blindness","container-title":"Cognitive Neuropsychology","page":"56-84","volume":"29","issue":"1-2","source":"Taylor and Francis+NEJM","abstract":"Children learn about the world through senses such as touch, smell, vision, and audition, but they conceive of the world in terms of objects, events, agents, and their mental states. A fundamental question in cognitive science is how nature and nurture contribute to the development of such conceptual categories. What innate mechanisms do children bring to the learning problem? How does experience contribute to development? In this article we discuss insights into these longstanding questions from cognitive neuroscience studies of blindness. Despite drastically different sensory experiences, behavioural and neuroscientific work suggests that blind children acquire typical concepts of objects, actions, and mental states. Blind people think and talk about these categories in ways that are similar to sighted people. Neuroimaging reveals that blind people make such judgements relying on the same neural mechanisms as sighted people. One way to interpret these findings is that neurocognitive development is largely hardwired, and so differences in experience have little consequence. Contrary to this interpretation, neuroimaging studies also show that blindness profoundly reorganizes the visual system. Most strikingly, developmental blindness enables “visual” circuits to participate in high-level cognitive functions, including language processing. Thus, blindness qualitatively changes sensory representations, but leaves conceptual representations largely unchanged. The effect of sensory experience on concepts is modest, despite the brain's potential for neuroplasticity.","DOI":"10.1080/02643294.2012.713342","ISSN":"0264-3294","note":"PMID: 23017086","author":[{"family":"Bedny","given":"Marina"},{"family":"Saxe","given":"Rebecca"}],"issued":{"date-parts":[["2012",3,1]]}}},{"id":12500,"uris":["http://zotero.org/users/18698/items/ZWQEFYYQ"],"uri":["http://zotero.org/users/18698/items/ZWQEFYYQ"],"itemData":{"id":12500,"type":"article-journal","title":"For a cognitive neuroscience of concepts: Moving beyond the grounding issue","container-title":"Psychonomic Bulletin &amp; Review","page":"991-1001","volume":"23","issue":"4","source":"PubMed","abstract":"Cognitive neuroscience research on conceptual knowledge often is discussed with respect to \"embodiment\" or \"grounding.\" We tried to disentangle at least three distinct claims made using these terms. One of these, the view that concepts are entirely reducible to sensory-motor representations, is untenable and diminishing in the literature. A second is the view that concepts and sensory-motor representations \"interact,\" and a third view addresses the question of how concepts are neurally organized-the neural partitions among concepts of different kinds, and where these partitions are localized in cortex. We argue that towards the second and third issues, much fruitful research can be pursued, but that no position on them is specifically related to \"grounding.\" Furthermore, to move forward on them, it is important to precisely distinguish different kinds of representations-conceptual vs. sensory-motor-from each other theoretically and empirically. Neuroimaging evidence often lacks such specificity. We take an approach that distinguishes conceptual from sensory-motor representations by virtue of two properties: broad generality and tolerance to the absence of sensory-motor associations. We review three of our recent experiments that employ these criteria in order to localize neural representations of several specific kinds of nonsensory attributes: functions, intentions, and belief traits. Building on past work, we find that neuroimaging evidence can be used fruitfully to distinguish interesting hypotheses about neural organization. On the other hand, most such evidence does not speak to any clear notion of \"grounding\" or \"embodiment,\" because these terms do not make clear, specific, empirical predictions. We argue that cognitive neuroscience will proceed most fruitfully by relinquishing these terms.","DOI":"10.3758/s13423-015-0870-z","ISSN":"1531-5320","note":"PMID: 27294420","shortTitle":"For a cognitive neuroscience of concepts","journalAbbreviation":"Psychon Bull Rev","language":"eng","author":[{"family":"Leshinskaya","given":"Anna"},{"family":"Caramazza","given":"Alfonso"}],"issued":{"date-parts":[["2016",8]]}}},{"id":10698,"uris":["http://zotero.org/users/18698/items/RXX72JW7"],"uri":["http://zotero.org/users/18698/items/RXX72JW7"],"itemData":{"id":10698,"type":"article-journal","title":"Arguments about the nature of concepts: Symbols, embodiment, and beyond","container-title":"Psychonomic Bulletin &amp; Review","page":"1-18","source":"link.springer.com","abstract":"How are the meanings of words, events, and objects represented and organized in the brain? This question, perhaps more than any other in the field, probes some of the deepest and most foundational puzzles regarding the structure of the mind and brain. Accordingly, it has spawned a field of inquiry that is diverse and multidisciplinary, has led to the discovery of numerous empirical phenomena, and has spurred the development of a wide range of theoretical positions. This special issue brings together the most recent theoretical developments from the leaders in the field, representing a range of viewpoints on issues of fundamental significance to a theory of meaning representation. Here we introduce the special issue by way of pulling out some key themes that cut across the contributions that form this issue and situating those themes in the broader literature. The core issues around which research on conceptual representation can be organized are representational format, representational content, the organization of concepts in the brain, and the processing dynamics that govern interactions between the conceptual system and sensorimotor representations. We highlight areas in which consensus has formed; for those areas in which opinion is divided, we seek to clarify the relation of theory and evidence and to set in relief the bridging assumptions that undergird current discussions.","DOI":"10.3758/s13423-016-1045-2","ISSN":"1069-9384, 1531-5320","shortTitle":"Arguments about the nature of concepts","journalAbbreviation":"Psychon Bull Rev","language":"en","author":[{"family":"Mahon","given":"Bradford Z."},{"family":"Hickok","given":"Gregory"}],"issued":{"date-parts":[["2016",6,9]]}}}],"schema":"https://github.com/citation-style-language/schema/raw/master/csl-citation.json"} </w:instrText>
      </w:r>
      <w:r w:rsidRPr="007545B8">
        <w:rPr>
          <w:rFonts w:ascii="Times New Roman" w:hAnsi="Times New Roman" w:cs="Times New Roman"/>
        </w:rPr>
        <w:fldChar w:fldCharType="separate"/>
      </w:r>
      <w:r w:rsidR="00CC189C" w:rsidRPr="00CC189C">
        <w:rPr>
          <w:rFonts w:ascii="Times New Roman" w:eastAsia="Times New Roman" w:hAnsi="Times New Roman" w:cs="Times New Roman"/>
        </w:rPr>
        <w:t>[19–22]</w:t>
      </w:r>
      <w:r w:rsidRPr="007545B8">
        <w:rPr>
          <w:rFonts w:ascii="Times New Roman" w:hAnsi="Times New Roman" w:cs="Times New Roman"/>
        </w:rPr>
        <w:fldChar w:fldCharType="end"/>
      </w:r>
      <w:r w:rsidRPr="007545B8">
        <w:rPr>
          <w:rFonts w:ascii="Times New Roman" w:hAnsi="Times New Roman" w:cs="Times New Roman"/>
        </w:rPr>
        <w:t xml:space="preserve">. </w:t>
      </w:r>
      <w:r w:rsidR="00C67A69">
        <w:rPr>
          <w:rFonts w:ascii="Times New Roman" w:hAnsi="Times New Roman" w:cs="Times New Roman"/>
        </w:rPr>
        <w:t xml:space="preserve">One major objection is that </w:t>
      </w:r>
      <w:r w:rsidR="0047439C">
        <w:rPr>
          <w:rFonts w:ascii="Times New Roman" w:hAnsi="Times New Roman" w:cs="Times New Roman"/>
        </w:rPr>
        <w:t xml:space="preserve">people with very different </w:t>
      </w:r>
      <w:r w:rsidR="00C67A69">
        <w:rPr>
          <w:rFonts w:ascii="Times New Roman" w:hAnsi="Times New Roman" w:cs="Times New Roman"/>
        </w:rPr>
        <w:t>perceptual experience</w:t>
      </w:r>
      <w:r w:rsidR="0047439C">
        <w:rPr>
          <w:rFonts w:ascii="Times New Roman" w:hAnsi="Times New Roman" w:cs="Times New Roman"/>
        </w:rPr>
        <w:t>s</w:t>
      </w:r>
      <w:r w:rsidR="00C67A69">
        <w:rPr>
          <w:rFonts w:ascii="Times New Roman" w:hAnsi="Times New Roman" w:cs="Times New Roman"/>
        </w:rPr>
        <w:t xml:space="preserve"> </w:t>
      </w:r>
      <w:r w:rsidR="0047439C">
        <w:rPr>
          <w:rFonts w:ascii="Times New Roman" w:hAnsi="Times New Roman" w:cs="Times New Roman"/>
        </w:rPr>
        <w:t xml:space="preserve">can </w:t>
      </w:r>
      <w:r w:rsidR="00147389">
        <w:rPr>
          <w:rFonts w:ascii="Times New Roman" w:hAnsi="Times New Roman" w:cs="Times New Roman"/>
        </w:rPr>
        <w:t>nevertheless</w:t>
      </w:r>
      <w:r w:rsidR="0047439C">
        <w:rPr>
          <w:rFonts w:ascii="Times New Roman" w:hAnsi="Times New Roman" w:cs="Times New Roman"/>
        </w:rPr>
        <w:t xml:space="preserve"> have very similar conceptual content</w:t>
      </w:r>
      <w:r w:rsidR="00C67A69">
        <w:rPr>
          <w:rFonts w:ascii="Times New Roman" w:hAnsi="Times New Roman" w:cs="Times New Roman"/>
        </w:rPr>
        <w:t xml:space="preserve">. For example, </w:t>
      </w:r>
      <w:r w:rsidR="00C35406">
        <w:rPr>
          <w:rFonts w:ascii="Times New Roman" w:hAnsi="Times New Roman" w:cs="Times New Roman"/>
        </w:rPr>
        <w:t xml:space="preserve">people born blind are fully </w:t>
      </w:r>
      <w:r w:rsidR="00C35406">
        <w:rPr>
          <w:rFonts w:ascii="Times New Roman" w:hAnsi="Times New Roman" w:cs="Times New Roman"/>
        </w:rPr>
        <w:lastRenderedPageBreak/>
        <w:t xml:space="preserve">capable of learning and using language and their </w:t>
      </w:r>
      <w:r w:rsidRPr="007545B8">
        <w:rPr>
          <w:rFonts w:ascii="Times New Roman" w:hAnsi="Times New Roman" w:cs="Times New Roman"/>
        </w:rPr>
        <w:t>conceptual structure appears to be very similar to that of sighted people</w:t>
      </w:r>
      <w:r w:rsidR="00017E6D">
        <w:rPr>
          <w:rFonts w:ascii="Times New Roman" w:hAnsi="Times New Roman" w:cs="Times New Roman"/>
        </w:rPr>
        <w:t xml:space="preserve"> </w:t>
      </w:r>
      <w:r w:rsidR="00017E6D">
        <w:rPr>
          <w:rFonts w:ascii="Times New Roman" w:hAnsi="Times New Roman" w:cs="Times New Roman"/>
        </w:rPr>
        <w:fldChar w:fldCharType="begin"/>
      </w:r>
      <w:r w:rsidR="00CC189C">
        <w:rPr>
          <w:rFonts w:ascii="Times New Roman" w:hAnsi="Times New Roman" w:cs="Times New Roman"/>
        </w:rPr>
        <w:instrText xml:space="preserve"> ADDIN ZOTERO_ITEM CSL_CITATION {"citationID":"ujygOA4L","properties":{"formattedCitation":"[20,23,24]","plainCitation":"[20,23,24]"},"citationItems":[{"id":12498,"uris":["http://zotero.org/users/18698/items/LP4KQFPT"],"uri":["http://zotero.org/users/18698/items/LP4KQFPT"],"itemData":{"id":12498,"type":"article-journal","title":"Insights into the origins of knowledge from the cognitive neuroscience of blindness","container-title":"Cognitive Neuropsychology","page":"56-84","volume":"29","issue":"1-2","source":"Taylor and Francis+NEJM","abstract":"Children learn about the world through senses such as touch, smell, vision, and audition, but they conceive of the world in terms of objects, events, agents, and their mental states. A fundamental question in cognitive science is how nature and nurture contribute to the development of such conceptual categories. What innate mechanisms do children bring to the learning problem? How does experience contribute to development? In this article we discuss insights into these longstanding questions from cognitive neuroscience studies of blindness. Despite drastically different sensory experiences, behavioural and neuroscientific work suggests that blind children acquire typical concepts of objects, actions, and mental states. Blind people think and talk about these categories in ways that are similar to sighted people. Neuroimaging reveals that blind people make such judgements relying on the same neural mechanisms as sighted people. One way to interpret these findings is that neurocognitive development is largely hardwired, and so differences in experience have little consequence. Contrary to this interpretation, neuroimaging studies also show that blindness profoundly reorganizes the visual system. Most strikingly, developmental blindness enables “visual” circuits to participate in high-level cognitive functions, including language processing. Thus, blindness qualitatively changes sensory representations, but leaves conceptual representations largely unchanged. The effect of sensory experience on concepts is modest, despite the brain's potential for neuroplasticity.","DOI":"10.1080/02643294.2012.713342","ISSN":"0264-3294","note":"PMID: 23017086","author":[{"family":"Bedny","given":"Marina"},{"family":"Saxe","given":"Rebecca"}],"issued":{"date-parts":[["2012",3,1]]}}},{"id":10713,"uris":["http://zotero.org/users/18698/items/I4IUPRQ9"],"uri":["http://zotero.org/users/18698/items/I4IUPRQ9"],"itemData":{"id":10713,"type":"article-journal","title":"Effect of congenital blindness on the semantic representation of some everyday concepts","container-title":"Proceedings of the National Academy of Sciences","page":"8241-8246","volume":"104","issue":"20","source":"www.pnas.org","abstract":"This study explores how the lack of first-hand experience with color, as a result of congenital blindness, affects implicit judgments about “higher-order” concepts, such as “fruits and vegetables” (FV), but not others, such as “household items” (HHI). We demonstrate how the differential diagnosticity of color across our test categories interacts with visual experience to produce, in effect, a category-specific difference in implicit similarity. Implicit pair-wise similarity judgments were collected by using an odd-man-out triad task. Pair-wise similarities for both FV and for HHI were derived from this task and were compared by using cluster analysis and regression analyses. Color was found to be a significant component in the structure of implicit similarity for FV for sighted participants but not for blind participants; and this pattern remained even when the analysis was restricted to blind participants who had good explicit color knowledge of the stimulus items. There was also no evidence that either subject group used color knowledge in making decisions about HHI, nor was there an indication of any qualitative differences between blind and sighted subjects' judgments on HHI.","DOI":"10.1073/pnas.0702812104","ISSN":"0027-8424, 1091-6490","note":"PMID: 17483447","journalAbbreviation":"PNAS","language":"en","author":[{"family":"Connolly","given":"Andrew C."},{"family":"Gleitman","given":"Lila R."},{"family":"Thompson-Schill","given":"Sharon L."}],"issued":{"date-parts":[["2007",5,15]]}}},{"id":12465,"uris":["http://zotero.org/users/18698/items/SK9ZH2H6"],"uri":["http://zotero.org/users/18698/items/SK9ZH2H6"],"itemData":{"id":12465,"type":"article-journal","title":"Word norms for blind and sighted subjects: Familiarity, concreteness, meaningfulness, imageability, imagery modality, and word associations","container-title":"Behavior Research Methods, Instruments, &amp; Computers","page":"461-485","volume":"23","issue":"4","source":"link-springer-com.ezproxy.library.wisc.edu","abstract":"Normative values for word characteristics were obtained from a sample of 12 college-educated, totally congenitally blind subjects on the basis of their ratings of 161 nouns on scales of familiarity, concreteness, meaningfulness, and imageability. The dominant modality of imagery for each image-evoking word and the strongest word associate for each item also were recorded. The same data were collected for a group of sighted subjects, both to provide a comparison group for the blind subjects and to test the comparability of sighted subjects’ ratings with existing norms. Ratings for sighted subjects correlated strongly with those norms, although the coefficients were slightly higher for ratings of concreteness and imageability than for ratings of familiarity and meaningfulness. Ratings of blind subjects correlated only slightly lower with existing norms for imagery and concreteness, but considerably lower for familiarity and meaningfulness.","DOI":"10.3758/BF03209988","ISSN":"0743-3808, 1532-5970","shortTitle":"Word norms for blind and sighted subjects","journalAbbreviation":"Behavior Research Methods, Instruments, &amp; Computers","language":"en","author":[{"family":"Kerr","given":"Nancy H."},{"family":"Johnson","given":"Thomas H."}],"issued":{"date-parts":[["1991",12,1]]}}}],"schema":"https://github.com/citation-style-language/schema/raw/master/csl-citation.json"} </w:instrText>
      </w:r>
      <w:r w:rsidR="00017E6D">
        <w:rPr>
          <w:rFonts w:ascii="Times New Roman" w:hAnsi="Times New Roman" w:cs="Times New Roman"/>
        </w:rPr>
        <w:fldChar w:fldCharType="separate"/>
      </w:r>
      <w:r w:rsidR="00CC189C">
        <w:rPr>
          <w:rFonts w:ascii="Times New Roman" w:hAnsi="Times New Roman" w:cs="Times New Roman"/>
          <w:noProof/>
        </w:rPr>
        <w:t>[20,23,24]</w:t>
      </w:r>
      <w:r w:rsidR="00017E6D">
        <w:rPr>
          <w:rFonts w:ascii="Times New Roman" w:hAnsi="Times New Roman" w:cs="Times New Roman"/>
        </w:rPr>
        <w:fldChar w:fldCharType="end"/>
      </w:r>
      <w:r w:rsidR="00C67A69">
        <w:rPr>
          <w:rFonts w:ascii="Times New Roman" w:hAnsi="Times New Roman" w:cs="Times New Roman"/>
        </w:rPr>
        <w:t>,</w:t>
      </w:r>
      <w:r w:rsidRPr="007545B8">
        <w:rPr>
          <w:rFonts w:ascii="Times New Roman" w:hAnsi="Times New Roman" w:cs="Times New Roman"/>
        </w:rPr>
        <w:t xml:space="preserve"> even </w:t>
      </w:r>
      <w:r w:rsidR="00C35406">
        <w:rPr>
          <w:rFonts w:ascii="Times New Roman" w:hAnsi="Times New Roman" w:cs="Times New Roman"/>
        </w:rPr>
        <w:t xml:space="preserve">of </w:t>
      </w:r>
      <w:r w:rsidRPr="007545B8">
        <w:rPr>
          <w:rFonts w:ascii="Times New Roman" w:hAnsi="Times New Roman" w:cs="Times New Roman"/>
        </w:rPr>
        <w:t xml:space="preserve">visual concepts such as colors </w:t>
      </w:r>
      <w:r w:rsidRPr="007545B8">
        <w:rPr>
          <w:rFonts w:ascii="Times New Roman" w:hAnsi="Times New Roman" w:cs="Times New Roman"/>
        </w:rPr>
        <w:fldChar w:fldCharType="begin"/>
      </w:r>
      <w:r w:rsidR="00CC189C">
        <w:rPr>
          <w:rFonts w:ascii="Times New Roman" w:hAnsi="Times New Roman" w:cs="Times New Roman"/>
        </w:rPr>
        <w:instrText xml:space="preserve"> ADDIN ZOTERO_ITEM CSL_CITATION {"citationID":"6XsPztDG","properties":{"formattedCitation":"[25,26]","plainCitation":"[25,26]"},"citationItems":[{"id":6316,"uris":["http://zotero.org/users/18698/items/ASERT9HG"],"uri":["http://zotero.org/users/18698/items/ASERT9HG"],"itemData":{"id":6316,"type":"article-journal","title":"Age at onset of blindness and the development of the semantics of color names","container-title":"Journal of Experimental Child Psychology","page":"267-278","volume":"25","issue":"2","source":"ScienceDirect","abstract":"Sixteen college students who had been born totally blind, 16 who had been blinded totally at approximately 15 years of age, and 16 who had normal vision were asked to judge the similarities between color names. These judgments were submitted to the multidimensional scaling program INDSCAL. Like the sighted and the adventitiously blind, the congenitally blind yielded a 2-dimensional space in which the color terms formed a circle with the color names ordered in approximately the spectral sequence, red, orange, gold, yellow, green, turquoise, blue, purple, and violet, around the circumference. Contrary to previous research, the present findings suggest that knowledge of color relations can develop in the absence of first-hand experience with color perception.","DOI":"10.1016/0022-0965(78)90082-6","ISSN":"0022-0965","journalAbbreviation":"Journal of Experimental Child Psychology","author":[{"family":"Marmor","given":"Gloria Strauss"}],"issued":{"date-parts":[["1978",4]]}}},{"id":106,"uris":["http://zotero.org/users/local/VmiWCzqH/items/ZMDQTMKS"],"uri":["http://zotero.org/users/local/VmiWCzqH/items/ZMDQTMKS"],"itemData":{"id":106,"type":"article-journal","title":"Representation of colors in the blind, color-blind, and normally sighted","container-title":"Psychological Science","page":"97–104","volume":"3","issue":"2","source":"Google Scholar","author":[{"family":"Shepard","given":"Roger N."},{"family":"Cooper","given":"Lynn A."}],"issued":{"date-parts":[["1992"]]}}}],"schema":"https://github.com/citation-style-language/schema/raw/master/csl-citation.json"} </w:instrText>
      </w:r>
      <w:r w:rsidRPr="007545B8">
        <w:rPr>
          <w:rFonts w:ascii="Times New Roman" w:hAnsi="Times New Roman" w:cs="Times New Roman"/>
        </w:rPr>
        <w:fldChar w:fldCharType="separate"/>
      </w:r>
      <w:r w:rsidR="00CC189C">
        <w:rPr>
          <w:rFonts w:ascii="Times New Roman" w:hAnsi="Times New Roman" w:cs="Times New Roman"/>
          <w:noProof/>
        </w:rPr>
        <w:t>[25,26]</w:t>
      </w:r>
      <w:r w:rsidRPr="007545B8">
        <w:rPr>
          <w:rFonts w:ascii="Times New Roman" w:hAnsi="Times New Roman" w:cs="Times New Roman"/>
        </w:rPr>
        <w:fldChar w:fldCharType="end"/>
      </w:r>
      <w:r w:rsidRPr="007545B8">
        <w:rPr>
          <w:rFonts w:ascii="Times New Roman" w:hAnsi="Times New Roman" w:cs="Times New Roman"/>
        </w:rPr>
        <w:t>. This provides a strong challenge to the assumption that perceptual (or at least visual) experiences are central to conceptual and linguistic knowledge.</w:t>
      </w:r>
    </w:p>
    <w:p w14:paraId="4EDF3F2B" w14:textId="383B9443" w:rsidR="00E75B48" w:rsidRPr="007545B8" w:rsidRDefault="00C35406" w:rsidP="00FB2DC9">
      <w:pPr>
        <w:rPr>
          <w:rFonts w:ascii="Times New Roman" w:hAnsi="Times New Roman" w:cs="Times New Roman"/>
          <w:kern w:val="1"/>
        </w:rPr>
      </w:pPr>
      <w:r>
        <w:rPr>
          <w:rFonts w:ascii="Times New Roman" w:hAnsi="Times New Roman" w:cs="Times New Roman"/>
        </w:rPr>
        <w:t xml:space="preserve">Another </w:t>
      </w:r>
      <w:r w:rsidR="00C67A69">
        <w:rPr>
          <w:rFonts w:ascii="Times New Roman" w:hAnsi="Times New Roman" w:cs="Times New Roman"/>
        </w:rPr>
        <w:t>objection</w:t>
      </w:r>
      <w:r>
        <w:rPr>
          <w:rFonts w:ascii="Times New Roman" w:hAnsi="Times New Roman" w:cs="Times New Roman"/>
        </w:rPr>
        <w:t xml:space="preserve"> of </w:t>
      </w:r>
      <w:r w:rsidR="00C67A69">
        <w:rPr>
          <w:rFonts w:ascii="Times New Roman" w:hAnsi="Times New Roman" w:cs="Times New Roman"/>
        </w:rPr>
        <w:t>a</w:t>
      </w:r>
      <w:r w:rsidR="00C67A69" w:rsidRPr="007545B8">
        <w:rPr>
          <w:rFonts w:ascii="Times New Roman" w:hAnsi="Times New Roman" w:cs="Times New Roman"/>
        </w:rPr>
        <w:t xml:space="preserve">modal </w:t>
      </w:r>
      <w:r w:rsidR="00E75B48" w:rsidRPr="007545B8">
        <w:rPr>
          <w:rFonts w:ascii="Times New Roman" w:hAnsi="Times New Roman" w:cs="Times New Roman"/>
        </w:rPr>
        <w:t xml:space="preserve">theorists </w:t>
      </w:r>
      <w:r>
        <w:rPr>
          <w:rFonts w:ascii="Times New Roman" w:hAnsi="Times New Roman" w:cs="Times New Roman"/>
        </w:rPr>
        <w:t xml:space="preserve">is that </w:t>
      </w:r>
      <w:r w:rsidR="00E75B48" w:rsidRPr="007545B8">
        <w:rPr>
          <w:rFonts w:ascii="Times New Roman" w:hAnsi="Times New Roman" w:cs="Times New Roman"/>
        </w:rPr>
        <w:t xml:space="preserve">the embodied view does not adequately explain the structure of abstract concepts like </w:t>
      </w:r>
      <w:r w:rsidR="00E75B48" w:rsidRPr="007545B8">
        <w:rPr>
          <w:rFonts w:ascii="Times New Roman" w:hAnsi="Times New Roman" w:cs="Times New Roman"/>
          <w:i/>
        </w:rPr>
        <w:t>justice</w:t>
      </w:r>
      <w:r w:rsidR="00E75B48" w:rsidRPr="007545B8">
        <w:rPr>
          <w:rFonts w:ascii="Times New Roman" w:hAnsi="Times New Roman" w:cs="Times New Roman"/>
        </w:rPr>
        <w:t xml:space="preserve">, or concepts for which we have no direct perceptual experience like </w:t>
      </w:r>
      <w:r w:rsidR="00E75B48" w:rsidRPr="007545B8">
        <w:rPr>
          <w:rFonts w:ascii="Times New Roman" w:hAnsi="Times New Roman" w:cs="Times New Roman"/>
          <w:i/>
        </w:rPr>
        <w:t>atom</w:t>
      </w:r>
      <w:r>
        <w:rPr>
          <w:rFonts w:ascii="Times New Roman" w:hAnsi="Times New Roman" w:cs="Times New Roman"/>
        </w:rPr>
        <w:t xml:space="preserve">, and that the meanings of “embodied” concepts like </w:t>
      </w:r>
      <w:r>
        <w:rPr>
          <w:rFonts w:ascii="Times New Roman" w:hAnsi="Times New Roman" w:cs="Times New Roman"/>
          <w:i/>
        </w:rPr>
        <w:t>grasp</w:t>
      </w:r>
      <w:r>
        <w:rPr>
          <w:rFonts w:ascii="Times New Roman" w:hAnsi="Times New Roman" w:cs="Times New Roman"/>
        </w:rPr>
        <w:t xml:space="preserve"> are more abstract than acknowledged by embodied theorists</w:t>
      </w:r>
      <w:r w:rsidR="00E75B48" w:rsidRPr="007545B8">
        <w:rPr>
          <w:rFonts w:ascii="Times New Roman" w:hAnsi="Times New Roman" w:cs="Times New Roman"/>
          <w:i/>
        </w:rPr>
        <w:t xml:space="preserve"> </w:t>
      </w:r>
      <w:r w:rsidRPr="00675877">
        <w:rPr>
          <w:rFonts w:ascii="Times New Roman" w:hAnsi="Times New Roman" w:cs="Times New Roman"/>
        </w:rPr>
        <w:fldChar w:fldCharType="begin"/>
      </w:r>
      <w:r w:rsidR="00CC189C">
        <w:rPr>
          <w:rFonts w:ascii="Times New Roman" w:hAnsi="Times New Roman" w:cs="Times New Roman"/>
        </w:rPr>
        <w:instrText xml:space="preserve"> ADDIN ZOTERO_ITEM CSL_CITATION {"citationID":"a41q0bo9k6","properties":{"formattedCitation":"[4]","plainCitation":"[4]"},"citationItems":[{"id":66,"uris":["http://zotero.org/users/local/VmiWCzqH/items/CM5WXTA3"],"uri":["http://zotero.org/users/local/VmiWCzqH/items/CM5WXTA3"],"itemData":{"id":66,"type":"article-journal","title":"A critical look at the embodied cognition hypothesis and a new proposal for grounding conceptual content","container-title":"Journal of physiology-Paris","page":"59–70","volume":"102","issue":"1","source":"Google Scholar","author":[{"family":"Mahon","given":"Bradford Z."},{"family":"Caramazza","given":"Alfonso"}],"issued":{"date-parts":[["2008"]]}}}],"schema":"https://github.com/citation-style-language/schema/raw/master/csl-citation.json"} </w:instrText>
      </w:r>
      <w:r w:rsidRPr="00675877">
        <w:rPr>
          <w:rFonts w:ascii="Times New Roman" w:hAnsi="Times New Roman" w:cs="Times New Roman"/>
        </w:rPr>
        <w:fldChar w:fldCharType="separate"/>
      </w:r>
      <w:r w:rsidR="00CC189C">
        <w:rPr>
          <w:rFonts w:ascii="Times New Roman" w:hAnsi="Times New Roman" w:cs="Times New Roman"/>
          <w:noProof/>
        </w:rPr>
        <w:t>[4]</w:t>
      </w:r>
      <w:r w:rsidRPr="00675877">
        <w:rPr>
          <w:rFonts w:ascii="Times New Roman" w:hAnsi="Times New Roman" w:cs="Times New Roman"/>
        </w:rPr>
        <w:fldChar w:fldCharType="end"/>
      </w:r>
      <w:r>
        <w:rPr>
          <w:rFonts w:ascii="Times New Roman" w:hAnsi="Times New Roman" w:cs="Times New Roman"/>
        </w:rPr>
        <w:t xml:space="preserve">. </w:t>
      </w:r>
      <w:r w:rsidR="00C67A69">
        <w:rPr>
          <w:rFonts w:ascii="Times New Roman" w:hAnsi="Times New Roman" w:cs="Times New Roman"/>
        </w:rPr>
        <w:t xml:space="preserve">In the next section, we dwell on this objection and </w:t>
      </w:r>
      <w:r w:rsidR="00E75B48" w:rsidRPr="007545B8">
        <w:rPr>
          <w:rFonts w:ascii="Times New Roman" w:hAnsi="Times New Roman" w:cs="Times New Roman"/>
          <w:kern w:val="1"/>
        </w:rPr>
        <w:t>argue that language is indeed abstract—in fact it is more abstract than is often acknowledged by both embodied and amodal theorists</w:t>
      </w:r>
      <w:r w:rsidR="00C67A69">
        <w:rPr>
          <w:rFonts w:ascii="Times New Roman" w:hAnsi="Times New Roman" w:cs="Times New Roman"/>
          <w:kern w:val="1"/>
        </w:rPr>
        <w:t>.</w:t>
      </w:r>
      <w:r>
        <w:rPr>
          <w:rFonts w:ascii="Times New Roman" w:hAnsi="Times New Roman" w:cs="Times New Roman"/>
          <w:kern w:val="1"/>
        </w:rPr>
        <w:t xml:space="preserve"> We will then argue that the abstract</w:t>
      </w:r>
      <w:r w:rsidR="00D1072E">
        <w:rPr>
          <w:rFonts w:ascii="Times New Roman" w:hAnsi="Times New Roman" w:cs="Times New Roman"/>
          <w:kern w:val="1"/>
        </w:rPr>
        <w:t xml:space="preserve"> nature of language may offer a </w:t>
      </w:r>
      <w:r w:rsidR="00D1072E" w:rsidRPr="0024746E">
        <w:rPr>
          <w:rFonts w:ascii="Times New Roman" w:hAnsi="Times New Roman" w:cs="Times New Roman"/>
          <w:i/>
          <w:kern w:val="1"/>
        </w:rPr>
        <w:t>solution</w:t>
      </w:r>
      <w:r w:rsidR="00D1072E">
        <w:rPr>
          <w:rFonts w:ascii="Times New Roman" w:hAnsi="Times New Roman" w:cs="Times New Roman"/>
          <w:i/>
          <w:kern w:val="1"/>
        </w:rPr>
        <w:t xml:space="preserve"> </w:t>
      </w:r>
      <w:r w:rsidR="00D1072E" w:rsidRPr="0024746E">
        <w:rPr>
          <w:rFonts w:ascii="Times New Roman" w:hAnsi="Times New Roman" w:cs="Times New Roman"/>
          <w:kern w:val="1"/>
        </w:rPr>
        <w:t>to the</w:t>
      </w:r>
      <w:r w:rsidR="00D1072E">
        <w:rPr>
          <w:rFonts w:ascii="Times New Roman" w:hAnsi="Times New Roman" w:cs="Times New Roman"/>
          <w:kern w:val="1"/>
        </w:rPr>
        <w:t xml:space="preserve"> problem of abstract knowledge.</w:t>
      </w:r>
    </w:p>
    <w:p w14:paraId="4FF57F59" w14:textId="77777777" w:rsidR="00ED0B40" w:rsidRPr="0024746E" w:rsidRDefault="00ED0B40" w:rsidP="00FB2DC9"/>
    <w:p w14:paraId="390A9165" w14:textId="6561DBF7" w:rsidR="00ED0B40" w:rsidRDefault="00ED0B40" w:rsidP="00FB2DC9">
      <w:pPr>
        <w:pStyle w:val="Heading2"/>
        <w:numPr>
          <w:ilvl w:val="0"/>
          <w:numId w:val="0"/>
        </w:numPr>
      </w:pPr>
      <w:r>
        <w:t xml:space="preserve">2. </w:t>
      </w:r>
      <w:r>
        <w:rPr>
          <w:rFonts w:ascii="Times New Roman" w:eastAsiaTheme="minorEastAsia" w:hAnsi="Times New Roman" w:cs="Times New Roman"/>
          <w:bCs w:val="0"/>
          <w:color w:val="000000"/>
        </w:rPr>
        <w:t>How Abstract is Language?</w:t>
      </w:r>
    </w:p>
    <w:p w14:paraId="6814BDF9" w14:textId="768431FC" w:rsidR="00E75B48" w:rsidRPr="0024746E" w:rsidRDefault="00045204" w:rsidP="00FB2DC9">
      <w:pPr>
        <w:pStyle w:val="Heading2"/>
        <w:numPr>
          <w:ilvl w:val="0"/>
          <w:numId w:val="0"/>
        </w:numPr>
        <w:rPr>
          <w:b w:val="0"/>
          <w:color w:val="000000"/>
        </w:rPr>
      </w:pPr>
      <w:r>
        <w:t>2.</w:t>
      </w:r>
      <w:r w:rsidR="00ED0B40">
        <w:t>1</w:t>
      </w:r>
      <w:r w:rsidR="00C67A69">
        <w:t xml:space="preserve">. </w:t>
      </w:r>
      <w:r w:rsidR="00E75B48" w:rsidRPr="0024746E">
        <w:rPr>
          <w:rFonts w:ascii="Times New Roman" w:eastAsiaTheme="minorEastAsia" w:hAnsi="Times New Roman" w:cs="Times New Roman"/>
          <w:bCs w:val="0"/>
          <w:color w:val="000000"/>
        </w:rPr>
        <w:t>Defining abstractness</w:t>
      </w:r>
    </w:p>
    <w:p w14:paraId="7EC8D7F0" w14:textId="24417B7D" w:rsidR="00E75B48" w:rsidRPr="007545B8" w:rsidRDefault="00ED0B40" w:rsidP="00FB2DC9">
      <w:pPr>
        <w:tabs>
          <w:tab w:val="left" w:pos="720"/>
          <w:tab w:val="left" w:pos="1440"/>
          <w:tab w:val="left" w:pos="2160"/>
          <w:tab w:val="left" w:pos="2880"/>
          <w:tab w:val="left" w:pos="3600"/>
          <w:tab w:val="left" w:pos="4320"/>
        </w:tabs>
        <w:ind w:firstLine="0"/>
        <w:rPr>
          <w:rFonts w:ascii="Times New Roman" w:hAnsi="Times New Roman" w:cs="Times New Roman"/>
          <w:kern w:val="1"/>
        </w:rPr>
      </w:pPr>
      <w:r>
        <w:rPr>
          <w:rFonts w:ascii="Times New Roman" w:hAnsi="Times New Roman" w:cs="Times New Roman"/>
          <w:color w:val="000000"/>
        </w:rPr>
        <w:tab/>
      </w:r>
      <w:r w:rsidR="00E75B48" w:rsidRPr="007545B8">
        <w:rPr>
          <w:rFonts w:ascii="Times New Roman" w:hAnsi="Times New Roman" w:cs="Times New Roman"/>
          <w:color w:val="000000"/>
        </w:rPr>
        <w:t xml:space="preserve">Many discussions of abstract word meanings </w:t>
      </w:r>
      <w:r w:rsidR="00BD3021">
        <w:rPr>
          <w:rFonts w:ascii="Times New Roman" w:hAnsi="Times New Roman" w:cs="Times New Roman"/>
          <w:color w:val="000000"/>
        </w:rPr>
        <w:t xml:space="preserve">have </w:t>
      </w:r>
      <w:r w:rsidR="00E75B48" w:rsidRPr="007545B8">
        <w:rPr>
          <w:rFonts w:ascii="Times New Roman" w:hAnsi="Times New Roman" w:cs="Times New Roman"/>
          <w:color w:val="000000"/>
        </w:rPr>
        <w:t>center</w:t>
      </w:r>
      <w:r w:rsidR="00BD3021">
        <w:rPr>
          <w:rFonts w:ascii="Times New Roman" w:hAnsi="Times New Roman" w:cs="Times New Roman"/>
          <w:color w:val="000000"/>
        </w:rPr>
        <w:t>ed</w:t>
      </w:r>
      <w:r w:rsidR="00E75B48" w:rsidRPr="007545B8">
        <w:rPr>
          <w:rFonts w:ascii="Times New Roman" w:hAnsi="Times New Roman" w:cs="Times New Roman"/>
          <w:color w:val="000000"/>
        </w:rPr>
        <w:t xml:space="preserve"> on words </w:t>
      </w:r>
      <w:r w:rsidR="00E74815">
        <w:rPr>
          <w:rFonts w:ascii="Times New Roman" w:hAnsi="Times New Roman" w:cs="Times New Roman"/>
          <w:color w:val="000000"/>
        </w:rPr>
        <w:t xml:space="preserve">such as </w:t>
      </w:r>
      <w:r w:rsidR="00E75B48" w:rsidRPr="007545B8">
        <w:rPr>
          <w:rFonts w:ascii="Times New Roman" w:hAnsi="Times New Roman" w:cs="Times New Roman"/>
          <w:i/>
          <w:color w:val="000000"/>
        </w:rPr>
        <w:t>freedom</w:t>
      </w:r>
      <w:r w:rsidR="00E75B48" w:rsidRPr="007545B8">
        <w:rPr>
          <w:rFonts w:ascii="Times New Roman" w:hAnsi="Times New Roman" w:cs="Times New Roman"/>
          <w:color w:val="000000"/>
        </w:rPr>
        <w:t xml:space="preserve">, </w:t>
      </w:r>
      <w:r w:rsidR="00E75B48" w:rsidRPr="007545B8">
        <w:rPr>
          <w:rFonts w:ascii="Times New Roman" w:hAnsi="Times New Roman" w:cs="Times New Roman"/>
          <w:i/>
          <w:color w:val="000000"/>
        </w:rPr>
        <w:t>democracy</w:t>
      </w:r>
      <w:r w:rsidR="00E75B48" w:rsidRPr="007545B8">
        <w:rPr>
          <w:rFonts w:ascii="Times New Roman" w:hAnsi="Times New Roman" w:cs="Times New Roman"/>
          <w:color w:val="000000"/>
        </w:rPr>
        <w:t xml:space="preserve">, and </w:t>
      </w:r>
      <w:r w:rsidR="00E75B48" w:rsidRPr="007545B8">
        <w:rPr>
          <w:rFonts w:ascii="Times New Roman" w:hAnsi="Times New Roman" w:cs="Times New Roman"/>
          <w:i/>
          <w:color w:val="000000"/>
        </w:rPr>
        <w:t>justice</w:t>
      </w:r>
      <w:r w:rsidR="00E75B48" w:rsidRPr="007545B8">
        <w:rPr>
          <w:rFonts w:ascii="Times New Roman" w:hAnsi="Times New Roman" w:cs="Times New Roman"/>
          <w:color w:val="000000"/>
        </w:rPr>
        <w:t xml:space="preserve"> </w:t>
      </w:r>
      <w:r w:rsidR="00E75B48" w:rsidRPr="007545B8">
        <w:rPr>
          <w:rFonts w:ascii="Times New Roman" w:hAnsi="Times New Roman" w:cs="Times New Roman"/>
          <w:color w:val="000000"/>
        </w:rPr>
        <w:fldChar w:fldCharType="begin"/>
      </w:r>
      <w:r w:rsidR="00F8646F">
        <w:rPr>
          <w:rFonts w:ascii="Times New Roman" w:hAnsi="Times New Roman" w:cs="Times New Roman"/>
          <w:color w:val="000000"/>
        </w:rPr>
        <w:instrText xml:space="preserve"> ADDIN ZOTERO_ITEM CSL_CITATION {"citationID":"BvSrCoaN","properties":{"formattedCitation":"[4,27,28]","plainCitation":"[4,27,28]"},"citationItems":[{"id":12526,"uris":["http://zotero.org/users/18698/items/HSSXPEEZ"],"uri":["http://zotero.org/users/18698/items/HSSXPEEZ"],"itemData":{"id":12526,"type":"chapter","title":"Situating Abstract Concepts","container-title":"Grounding Cognition: The Role of Perception and Action in Memory, Language, and Thinking","publisher":"Cambridge University Press","page":"129-163","source":"Google Books","abstract":"One of the key questions in cognitive psychology is how people represent knowledge about concepts such as football or love. Some researchers have proposed that concepts are represented in human memory by the sensorimotor systems that underlie interaction with the outside world. These theories represent developments in cognitive science to view cognition no longer in terms of abstract information processing, but in terms of perception and action. In other words, cognition is grounded in embodied experiences. Studies show that sensory perception and motor actions support understanding of words and object concepts. Moreover, even understanding of abstract and emotion concepts can be shown to rely on more concrete, embodied experiences. Finally, language itself can be shown to be grounded in sensorimotor processes. This book brings together theoretical arguments and empirical evidence from several key researchers in this field to support this framework.","ISBN":"978-1-139-44247-3","note":"Google-Books-ID: RaxTkckBnh4C","language":"en","editor":[{"family":"Pecher","given":"Diane"},{"family":"Zwaan","given":"Rolf A."}],"author":[{"family":"Barsalou","given":"L.W."},{"family":"Wiemer-Hastings","given":"K."}],"issued":{"date-parts":[["2005",1,10]]}}},{"id":7340,"uris":["http://zotero.org/users/18698/items/VZF7KVKK"],"uri":["http://zotero.org/users/18698/items/VZF7KVKK"],"itemData":{"id":7340,"type":"chapter","title":"The WAT Proposal and the Role of Language","container-title":"Words as Social Tools: An Embodied View on Abstract Concepts","collection-title":"SpringerBriefs in Psychology","publisher":"Springer New York","page":"19-37","source":"link.springer.com","abstract":"The chapter illustrates the words as social tools (WAT) theory on abstract concepts and words. The theory has five main tenets. (1) embodiment and grounding. Both concrete and abstract concepts and words are embodied and grounded in perception, action, and emotional systems; (2) importance of language. For the representation of abstract concepts, the linguistic mediation is more crucial than for the representation of concrete ones, given that the scaffolding function of the physical environment is less powerful for abstract than for concrete concepts; (3) acquisition modality. The acquisition modality of abstract concepts and words relies more on language than the acquisition of concrete concepts and words; (4) brain representation. While both activate the sensorimotor network, the linguistic network is activated more by abstract than by concrete concepts and words. (5) linguistic diversity. Abstract concepts and words are more affected by differences between languages than concrete ones; that is, their meaning changes more depending on the cultural and linguistic milieu in which they are learned. Overall, abstract concepts do not differ from concrete ones in embodiment, but differ from them in acquisition modality, in brain representation, in variability across languages, and they are also likely to differ in the assessment of quantity. Once outlined the main principles of the theory, in the rest of the chapter we discuss the reasons of the dominance of language and the role played by labels and linguistic explanations for abstract concepts and words, as well as the possible mechanisms underlying the activation of its motor counterpart, the mouth effector.","URL":"http://link.springer.com/chapter/10.1007/978-1-4614-9539-0_2","ISBN":"978-1-4614-9538-3","language":"en","author":[{"family":"Borghi","given":"Anna M."},{"family":"Binkofski","given":"Ferdinand"}],"issued":{"date-parts":[["2014",1,1]]},"accessed":{"date-parts":[["2014",6,16]]}}},{"id":66,"uris":["http://zotero.org/users/local/VmiWCzqH/items/CM5WXTA3"],"uri":["http://zotero.org/users/local/VmiWCzqH/items/CM5WXTA3"],"itemData":{"id":66,"type":"article-journal","title":"A critical look at the embodied cognition hypothesis and a new proposal for grounding conceptual content","container-title":"Journal of physiology-Paris","page":"59–70","volume":"102","issue":"1","source":"Google Scholar","author":[{"family":"Mahon","given":"Bradford Z."},{"family":"Caramazza","given":"Alfonso"}],"issued":{"date-parts":[["2008"]]}}}],"schema":"https://github.com/citation-style-language/schema/raw/master/csl-citation.json"} </w:instrText>
      </w:r>
      <w:r w:rsidR="00E75B48" w:rsidRPr="007545B8">
        <w:rPr>
          <w:rFonts w:ascii="Times New Roman" w:hAnsi="Times New Roman" w:cs="Times New Roman"/>
          <w:color w:val="000000"/>
        </w:rPr>
        <w:fldChar w:fldCharType="separate"/>
      </w:r>
      <w:r w:rsidR="00F8646F">
        <w:rPr>
          <w:rFonts w:ascii="Times New Roman" w:hAnsi="Times New Roman" w:cs="Times New Roman"/>
          <w:noProof/>
          <w:color w:val="000000"/>
        </w:rPr>
        <w:t>[4,27,28]</w:t>
      </w:r>
      <w:r w:rsidR="00E75B48" w:rsidRPr="007545B8">
        <w:rPr>
          <w:rFonts w:ascii="Times New Roman" w:hAnsi="Times New Roman" w:cs="Times New Roman"/>
          <w:color w:val="000000"/>
        </w:rPr>
        <w:fldChar w:fldCharType="end"/>
      </w:r>
      <w:r w:rsidR="007C5AF5">
        <w:rPr>
          <w:rFonts w:ascii="Times New Roman" w:hAnsi="Times New Roman" w:cs="Times New Roman"/>
          <w:color w:val="000000"/>
        </w:rPr>
        <w:t xml:space="preserve">. </w:t>
      </w:r>
      <w:r w:rsidR="00AD2E02">
        <w:rPr>
          <w:rFonts w:ascii="Times New Roman" w:hAnsi="Times New Roman" w:cs="Times New Roman"/>
          <w:color w:val="000000"/>
        </w:rPr>
        <w:t xml:space="preserve">These </w:t>
      </w:r>
      <w:r w:rsidR="007C5AF5">
        <w:rPr>
          <w:rFonts w:ascii="Times New Roman" w:hAnsi="Times New Roman" w:cs="Times New Roman"/>
          <w:color w:val="000000"/>
        </w:rPr>
        <w:t xml:space="preserve">abstract words are </w:t>
      </w:r>
      <w:r w:rsidR="00AD2E02">
        <w:rPr>
          <w:rFonts w:ascii="Times New Roman" w:hAnsi="Times New Roman" w:cs="Times New Roman"/>
          <w:color w:val="000000"/>
        </w:rPr>
        <w:t xml:space="preserve">often </w:t>
      </w:r>
      <w:r w:rsidR="007C5AF5">
        <w:rPr>
          <w:rFonts w:ascii="Times New Roman" w:hAnsi="Times New Roman" w:cs="Times New Roman"/>
          <w:color w:val="000000"/>
        </w:rPr>
        <w:t>contrasted</w:t>
      </w:r>
      <w:r w:rsidR="002A4FF5">
        <w:rPr>
          <w:rFonts w:ascii="Times New Roman" w:hAnsi="Times New Roman" w:cs="Times New Roman"/>
          <w:color w:val="000000"/>
        </w:rPr>
        <w:t xml:space="preserve"> </w:t>
      </w:r>
      <w:r w:rsidR="00E75B48" w:rsidRPr="007545B8">
        <w:rPr>
          <w:rFonts w:ascii="Times New Roman" w:hAnsi="Times New Roman" w:cs="Times New Roman"/>
          <w:color w:val="000000"/>
        </w:rPr>
        <w:t xml:space="preserve">with </w:t>
      </w:r>
      <w:r w:rsidR="00AD2E02">
        <w:rPr>
          <w:rFonts w:ascii="Times New Roman" w:hAnsi="Times New Roman" w:cs="Times New Roman"/>
          <w:color w:val="000000"/>
        </w:rPr>
        <w:t xml:space="preserve">such </w:t>
      </w:r>
      <w:r w:rsidR="00E75B48" w:rsidRPr="007545B8">
        <w:rPr>
          <w:rFonts w:ascii="Times New Roman" w:hAnsi="Times New Roman" w:cs="Times New Roman"/>
          <w:color w:val="000000"/>
        </w:rPr>
        <w:t xml:space="preserve">concrete words such as </w:t>
      </w:r>
      <w:r w:rsidR="00E75B48" w:rsidRPr="007545B8">
        <w:rPr>
          <w:rFonts w:ascii="Times New Roman" w:hAnsi="Times New Roman" w:cs="Times New Roman"/>
          <w:i/>
          <w:color w:val="000000"/>
        </w:rPr>
        <w:t>ball</w:t>
      </w:r>
      <w:r w:rsidR="00E75B48" w:rsidRPr="007545B8">
        <w:rPr>
          <w:rFonts w:ascii="Times New Roman" w:hAnsi="Times New Roman" w:cs="Times New Roman"/>
          <w:color w:val="000000"/>
        </w:rPr>
        <w:t xml:space="preserve">, </w:t>
      </w:r>
      <w:r w:rsidR="00E75B48" w:rsidRPr="007545B8">
        <w:rPr>
          <w:rFonts w:ascii="Times New Roman" w:hAnsi="Times New Roman" w:cs="Times New Roman"/>
          <w:i/>
          <w:color w:val="000000"/>
        </w:rPr>
        <w:t>dog</w:t>
      </w:r>
      <w:r w:rsidR="00E75B48" w:rsidRPr="007545B8">
        <w:rPr>
          <w:rFonts w:ascii="Times New Roman" w:hAnsi="Times New Roman" w:cs="Times New Roman"/>
          <w:color w:val="000000"/>
        </w:rPr>
        <w:t xml:space="preserve">, and </w:t>
      </w:r>
      <w:r w:rsidR="00E75B48" w:rsidRPr="007545B8">
        <w:rPr>
          <w:rFonts w:ascii="Times New Roman" w:hAnsi="Times New Roman" w:cs="Times New Roman"/>
          <w:i/>
          <w:color w:val="000000"/>
        </w:rPr>
        <w:t xml:space="preserve">blinking. </w:t>
      </w:r>
      <w:r w:rsidR="00E75B48" w:rsidRPr="007545B8">
        <w:rPr>
          <w:rFonts w:ascii="Times New Roman" w:hAnsi="Times New Roman" w:cs="Times New Roman"/>
          <w:color w:val="000000"/>
        </w:rPr>
        <w:t xml:space="preserve">What does it mean to say that </w:t>
      </w:r>
      <w:r w:rsidR="00E75B48" w:rsidRPr="007545B8">
        <w:rPr>
          <w:rFonts w:ascii="Times New Roman" w:hAnsi="Times New Roman" w:cs="Times New Roman"/>
          <w:i/>
          <w:color w:val="000000"/>
        </w:rPr>
        <w:t>freedom</w:t>
      </w:r>
      <w:r w:rsidR="00E75B48" w:rsidRPr="007545B8">
        <w:rPr>
          <w:rFonts w:ascii="Times New Roman" w:hAnsi="Times New Roman" w:cs="Times New Roman"/>
          <w:color w:val="000000"/>
        </w:rPr>
        <w:t xml:space="preserve"> is more abstract than </w:t>
      </w:r>
      <w:r w:rsidR="00E75B48" w:rsidRPr="007545B8">
        <w:rPr>
          <w:rFonts w:ascii="Times New Roman" w:hAnsi="Times New Roman" w:cs="Times New Roman"/>
          <w:i/>
          <w:color w:val="000000"/>
        </w:rPr>
        <w:t>ball</w:t>
      </w:r>
      <w:r w:rsidR="00E75B48" w:rsidRPr="007545B8">
        <w:rPr>
          <w:rFonts w:ascii="Times New Roman" w:hAnsi="Times New Roman" w:cs="Times New Roman"/>
          <w:color w:val="000000"/>
        </w:rPr>
        <w:t>? Abstractness is commonly defined in opposition to concreteness. A particularly clear definition of concreteness comes from</w:t>
      </w:r>
      <w:r w:rsidR="00BD3021">
        <w:rPr>
          <w:rFonts w:ascii="Times New Roman" w:hAnsi="Times New Roman" w:cs="Times New Roman"/>
          <w:color w:val="000000"/>
        </w:rPr>
        <w:t xml:space="preserve"> Brysbaert, Warriner, and Kuperman</w:t>
      </w:r>
      <w:r w:rsidR="00E75B48" w:rsidRPr="007545B8">
        <w:rPr>
          <w:rFonts w:ascii="Times New Roman" w:hAnsi="Times New Roman" w:cs="Times New Roman"/>
          <w:color w:val="000000"/>
        </w:rPr>
        <w:t xml:space="preserve"> </w:t>
      </w:r>
      <w:r w:rsidR="00E75B48" w:rsidRPr="007545B8">
        <w:rPr>
          <w:rFonts w:ascii="Times New Roman" w:hAnsi="Times New Roman" w:cs="Times New Roman"/>
          <w:color w:val="000000"/>
        </w:rPr>
        <w:fldChar w:fldCharType="begin"/>
      </w:r>
      <w:r w:rsidR="00CC189C">
        <w:rPr>
          <w:rFonts w:ascii="Times New Roman" w:hAnsi="Times New Roman" w:cs="Times New Roman"/>
          <w:color w:val="000000"/>
        </w:rPr>
        <w:instrText xml:space="preserve"> ADDIN ZOTERO_ITEM CSL_CITATION {"citationID":"XpxHF4yL","properties":{"formattedCitation":"[29]","plainCitation":"[29]"},"citationItems":[{"id":109,"uris":["http://zotero.org/users/local/VmiWCzqH/items/FSM4SS44"],"uri":["http://zotero.org/users/local/VmiWCzqH/items/FSM4SS44"],"itemData":{"id":109,"type":"article-journal","title":"Concreteness ratings for 40 thousand generally known English word lemmas","container-title":"Behavior research methods","page":"904–911","volume":"46","issue":"3","source":"Google Scholar","author":[{"family":"Brysbaert","given":"Marc"},{"family":"Warriner","given":"Amy Beth"},{"family":"Kuperman","given":"Victor"}],"issued":{"date-parts":[["2014"]]}},"suppress-author":true}],"schema":"https://github.com/citation-style-language/schema/raw/master/csl-citation.json"} </w:instrText>
      </w:r>
      <w:r w:rsidR="00E75B48" w:rsidRPr="007545B8">
        <w:rPr>
          <w:rFonts w:ascii="Times New Roman" w:hAnsi="Times New Roman" w:cs="Times New Roman"/>
          <w:color w:val="000000"/>
        </w:rPr>
        <w:fldChar w:fldCharType="separate"/>
      </w:r>
      <w:r w:rsidR="00CC189C">
        <w:rPr>
          <w:rFonts w:ascii="Times New Roman" w:hAnsi="Times New Roman" w:cs="Times New Roman"/>
          <w:noProof/>
          <w:color w:val="000000"/>
        </w:rPr>
        <w:t>[29]</w:t>
      </w:r>
      <w:r w:rsidR="00E75B48" w:rsidRPr="007545B8">
        <w:rPr>
          <w:rFonts w:ascii="Times New Roman" w:hAnsi="Times New Roman" w:cs="Times New Roman"/>
          <w:color w:val="000000"/>
        </w:rPr>
        <w:fldChar w:fldCharType="end"/>
      </w:r>
      <w:r w:rsidR="008049F6">
        <w:rPr>
          <w:rFonts w:ascii="Times New Roman" w:hAnsi="Times New Roman" w:cs="Times New Roman"/>
          <w:color w:val="000000"/>
        </w:rPr>
        <w:t>,</w:t>
      </w:r>
      <w:r w:rsidR="00E75B48" w:rsidRPr="007545B8">
        <w:rPr>
          <w:rFonts w:ascii="Times New Roman" w:hAnsi="Times New Roman" w:cs="Times New Roman"/>
          <w:color w:val="000000"/>
        </w:rPr>
        <w:t xml:space="preserve"> who asked participants to place 40,000 English words on a </w:t>
      </w:r>
      <w:r w:rsidR="00E75B48" w:rsidRPr="007545B8">
        <w:rPr>
          <w:rFonts w:ascii="Times New Roman" w:hAnsi="Times New Roman" w:cs="Times New Roman"/>
          <w:kern w:val="1"/>
        </w:rPr>
        <w:t xml:space="preserve">concreteness/abstractness scale. Concrete words were defined </w:t>
      </w:r>
      <w:r w:rsidR="00E75B48" w:rsidRPr="007545B8">
        <w:rPr>
          <w:rFonts w:ascii="Times New Roman" w:hAnsi="Times New Roman" w:cs="Times New Roman"/>
          <w:color w:val="000000"/>
        </w:rPr>
        <w:t>as those t</w:t>
      </w:r>
      <w:r w:rsidR="00E75B48" w:rsidRPr="007545B8">
        <w:rPr>
          <w:rFonts w:ascii="Times New Roman" w:hAnsi="Times New Roman" w:cs="Times New Roman"/>
          <w:kern w:val="1"/>
          <w:highlight w:val="white"/>
        </w:rPr>
        <w:t>hat “</w:t>
      </w:r>
      <w:r w:rsidR="00E75B48" w:rsidRPr="007545B8">
        <w:rPr>
          <w:rFonts w:ascii="Times New Roman" w:hAnsi="Times New Roman" w:cs="Times New Roman"/>
          <w:color w:val="101010"/>
          <w:kern w:val="1"/>
          <w:highlight w:val="white"/>
        </w:rPr>
        <w:t>refer to things or actions in reality, which you can experience directly through one of the five senses” (p. 906). It was explained to the participants that if they tried to explain the meaning of a concrete word they could point or demonstrate it:</w:t>
      </w:r>
    </w:p>
    <w:p w14:paraId="7A111443" w14:textId="77777777" w:rsidR="00E75B48" w:rsidRPr="007545B8" w:rsidRDefault="00E75B48" w:rsidP="00FB2DC9">
      <w:pPr>
        <w:tabs>
          <w:tab w:val="left" w:pos="720"/>
          <w:tab w:val="left" w:pos="1440"/>
          <w:tab w:val="left" w:pos="2160"/>
          <w:tab w:val="left" w:pos="2880"/>
          <w:tab w:val="left" w:pos="3600"/>
          <w:tab w:val="left" w:pos="4320"/>
        </w:tabs>
        <w:ind w:left="720"/>
        <w:rPr>
          <w:rFonts w:ascii="Times New Roman" w:hAnsi="Times New Roman" w:cs="Times New Roman"/>
          <w:color w:val="101010"/>
          <w:kern w:val="1"/>
          <w:highlight w:val="white"/>
        </w:rPr>
      </w:pPr>
    </w:p>
    <w:p w14:paraId="7C4334C3" w14:textId="4CC4A675" w:rsidR="00E75B48" w:rsidRPr="007545B8" w:rsidRDefault="00E75B48" w:rsidP="00FB2DC9">
      <w:pPr>
        <w:tabs>
          <w:tab w:val="left" w:pos="720"/>
          <w:tab w:val="left" w:pos="1440"/>
          <w:tab w:val="left" w:pos="2160"/>
          <w:tab w:val="left" w:pos="2880"/>
          <w:tab w:val="left" w:pos="3600"/>
          <w:tab w:val="left" w:pos="4320"/>
        </w:tabs>
        <w:ind w:left="720" w:firstLine="0"/>
        <w:rPr>
          <w:rFonts w:ascii="Times New Roman" w:hAnsi="Times New Roman" w:cs="Times New Roman"/>
          <w:color w:val="101010"/>
          <w:kern w:val="1"/>
          <w:highlight w:val="white"/>
        </w:rPr>
      </w:pPr>
      <w:r w:rsidRPr="007545B8">
        <w:rPr>
          <w:rFonts w:ascii="Times New Roman" w:hAnsi="Times New Roman" w:cs="Times New Roman"/>
          <w:color w:val="101010"/>
          <w:kern w:val="1"/>
          <w:highlight w:val="white"/>
        </w:rPr>
        <w:t xml:space="preserve">“To explain </w:t>
      </w:r>
      <w:r w:rsidR="004B1461">
        <w:rPr>
          <w:rFonts w:ascii="Times New Roman" w:hAnsi="Times New Roman" w:cs="Times New Roman"/>
          <w:color w:val="101010"/>
          <w:kern w:val="1"/>
          <w:highlight w:val="white"/>
        </w:rPr>
        <w:t>‘</w:t>
      </w:r>
      <w:r w:rsidR="004B1461" w:rsidRPr="007545B8">
        <w:rPr>
          <w:rFonts w:ascii="Times New Roman" w:hAnsi="Times New Roman" w:cs="Times New Roman"/>
          <w:color w:val="101010"/>
          <w:kern w:val="1"/>
          <w:highlight w:val="white"/>
        </w:rPr>
        <w:t>sweet</w:t>
      </w:r>
      <w:r w:rsidR="004B1461">
        <w:rPr>
          <w:rFonts w:ascii="Times New Roman" w:hAnsi="Times New Roman" w:cs="Times New Roman"/>
          <w:color w:val="101010"/>
          <w:kern w:val="1"/>
          <w:highlight w:val="white"/>
        </w:rPr>
        <w:t>’</w:t>
      </w:r>
      <w:r w:rsidR="004B1461" w:rsidRPr="007545B8">
        <w:rPr>
          <w:rFonts w:ascii="Times New Roman" w:hAnsi="Times New Roman" w:cs="Times New Roman"/>
          <w:color w:val="101010"/>
          <w:kern w:val="1"/>
          <w:highlight w:val="white"/>
        </w:rPr>
        <w:t xml:space="preserve"> </w:t>
      </w:r>
      <w:r w:rsidRPr="007545B8">
        <w:rPr>
          <w:rFonts w:ascii="Times New Roman" w:hAnsi="Times New Roman" w:cs="Times New Roman"/>
          <w:color w:val="101010"/>
          <w:kern w:val="1"/>
          <w:highlight w:val="white"/>
        </w:rPr>
        <w:t xml:space="preserve">you could have someone eat sugar; To explain </w:t>
      </w:r>
      <w:r w:rsidR="004B1461">
        <w:rPr>
          <w:rFonts w:ascii="Times New Roman" w:hAnsi="Times New Roman" w:cs="Times New Roman"/>
          <w:color w:val="101010"/>
          <w:kern w:val="1"/>
          <w:highlight w:val="white"/>
        </w:rPr>
        <w:t>‘</w:t>
      </w:r>
      <w:r w:rsidR="004B1461" w:rsidRPr="007545B8">
        <w:rPr>
          <w:rFonts w:ascii="Times New Roman" w:hAnsi="Times New Roman" w:cs="Times New Roman"/>
          <w:color w:val="101010"/>
          <w:kern w:val="1"/>
          <w:highlight w:val="white"/>
        </w:rPr>
        <w:t>jump</w:t>
      </w:r>
      <w:r w:rsidR="004B1461">
        <w:rPr>
          <w:rFonts w:ascii="Times New Roman" w:hAnsi="Times New Roman" w:cs="Times New Roman"/>
          <w:color w:val="101010"/>
          <w:kern w:val="1"/>
          <w:highlight w:val="white"/>
        </w:rPr>
        <w:t>’</w:t>
      </w:r>
      <w:r w:rsidR="004B1461" w:rsidRPr="007545B8">
        <w:rPr>
          <w:rFonts w:ascii="Times New Roman" w:hAnsi="Times New Roman" w:cs="Times New Roman"/>
          <w:color w:val="101010"/>
          <w:kern w:val="1"/>
          <w:highlight w:val="white"/>
        </w:rPr>
        <w:t xml:space="preserve"> </w:t>
      </w:r>
      <w:r w:rsidRPr="007545B8">
        <w:rPr>
          <w:rFonts w:ascii="Times New Roman" w:hAnsi="Times New Roman" w:cs="Times New Roman"/>
          <w:color w:val="101010"/>
          <w:kern w:val="1"/>
          <w:highlight w:val="white"/>
        </w:rPr>
        <w:t xml:space="preserve">you could simply jump up and down or show people a movie clip about someone jumping up and down; To explain </w:t>
      </w:r>
      <w:r w:rsidR="00726596">
        <w:rPr>
          <w:rFonts w:ascii="Times New Roman" w:hAnsi="Times New Roman" w:cs="Times New Roman"/>
          <w:color w:val="101010"/>
          <w:kern w:val="1"/>
          <w:highlight w:val="white"/>
        </w:rPr>
        <w:t>‘couch’</w:t>
      </w:r>
      <w:r w:rsidRPr="007545B8">
        <w:rPr>
          <w:rFonts w:ascii="Times New Roman" w:hAnsi="Times New Roman" w:cs="Times New Roman"/>
          <w:color w:val="101010"/>
          <w:kern w:val="1"/>
          <w:highlight w:val="white"/>
        </w:rPr>
        <w:t>, you could point to a couch or show a picture of a couch”</w:t>
      </w:r>
    </w:p>
    <w:p w14:paraId="394C28BB" w14:textId="77777777" w:rsidR="00E75B48" w:rsidRPr="007545B8" w:rsidRDefault="00E75B48" w:rsidP="00FB2DC9">
      <w:pPr>
        <w:tabs>
          <w:tab w:val="left" w:pos="720"/>
          <w:tab w:val="left" w:pos="1440"/>
          <w:tab w:val="left" w:pos="2160"/>
          <w:tab w:val="left" w:pos="2880"/>
          <w:tab w:val="left" w:pos="3600"/>
          <w:tab w:val="left" w:pos="4320"/>
        </w:tabs>
        <w:rPr>
          <w:rFonts w:ascii="Times New Roman" w:hAnsi="Times New Roman" w:cs="Times New Roman"/>
          <w:color w:val="101010"/>
          <w:kern w:val="1"/>
          <w:highlight w:val="white"/>
        </w:rPr>
      </w:pPr>
    </w:p>
    <w:p w14:paraId="39C36C92" w14:textId="1EE8229D" w:rsidR="00E75B48" w:rsidRPr="007545B8" w:rsidRDefault="00E75B48" w:rsidP="00FB2DC9">
      <w:pPr>
        <w:tabs>
          <w:tab w:val="left" w:pos="720"/>
          <w:tab w:val="left" w:pos="1440"/>
          <w:tab w:val="left" w:pos="2160"/>
          <w:tab w:val="left" w:pos="2880"/>
          <w:tab w:val="left" w:pos="3600"/>
          <w:tab w:val="left" w:pos="4320"/>
        </w:tabs>
        <w:rPr>
          <w:rFonts w:ascii="Times New Roman" w:hAnsi="Times New Roman" w:cs="Times New Roman"/>
          <w:color w:val="101010"/>
          <w:kern w:val="1"/>
          <w:highlight w:val="white"/>
        </w:rPr>
      </w:pPr>
      <w:r w:rsidRPr="007545B8">
        <w:rPr>
          <w:rFonts w:ascii="Times New Roman" w:hAnsi="Times New Roman" w:cs="Times New Roman"/>
          <w:color w:val="101010"/>
          <w:kern w:val="1"/>
          <w:highlight w:val="white"/>
        </w:rPr>
        <w:t xml:space="preserve">Abstract words were defined as those that refer to </w:t>
      </w:r>
      <w:r w:rsidRPr="007545B8">
        <w:rPr>
          <w:rFonts w:ascii="Times New Roman" w:hAnsi="Times New Roman" w:cs="Times New Roman"/>
          <w:kern w:val="1"/>
          <w:highlight w:val="white"/>
        </w:rPr>
        <w:t>“</w:t>
      </w:r>
      <w:r w:rsidRPr="007545B8">
        <w:rPr>
          <w:rFonts w:ascii="Times New Roman" w:hAnsi="Times New Roman" w:cs="Times New Roman"/>
          <w:color w:val="101010"/>
          <w:kern w:val="1"/>
          <w:highlight w:val="white"/>
        </w:rPr>
        <w:t>meanings that cannot be experienced directly but which we know because the meanings can be defined by other words” (p. 906). An abstract</w:t>
      </w:r>
      <w:r w:rsidR="00BE0ACF">
        <w:rPr>
          <w:rFonts w:ascii="Times New Roman" w:hAnsi="Times New Roman" w:cs="Times New Roman"/>
          <w:color w:val="101010"/>
          <w:kern w:val="1"/>
          <w:highlight w:val="white"/>
        </w:rPr>
        <w:t xml:space="preserve"> </w:t>
      </w:r>
      <w:r w:rsidRPr="007545B8">
        <w:rPr>
          <w:rFonts w:ascii="Times New Roman" w:hAnsi="Times New Roman" w:cs="Times New Roman"/>
          <w:color w:val="101010"/>
          <w:kern w:val="1"/>
          <w:highlight w:val="white"/>
        </w:rPr>
        <w:t>word “refers to something that you cannot experience directly through your senses or actions. Its meaning depends on language. The easiest way to explain it is by using other words.”</w:t>
      </w:r>
      <w:r w:rsidR="00BD3021" w:rsidRPr="00E74815">
        <w:rPr>
          <w:rStyle w:val="FootnoteReference"/>
          <w:highlight w:val="white"/>
        </w:rPr>
        <w:footnoteReference w:id="1"/>
      </w:r>
      <w:r w:rsidRPr="007545B8">
        <w:rPr>
          <w:rFonts w:ascii="Times New Roman" w:hAnsi="Times New Roman" w:cs="Times New Roman"/>
          <w:color w:val="101010"/>
          <w:kern w:val="1"/>
          <w:highlight w:val="white"/>
        </w:rPr>
        <w:t xml:space="preserve"> </w:t>
      </w:r>
    </w:p>
    <w:p w14:paraId="5032AE56" w14:textId="049D956C" w:rsidR="00E75B48" w:rsidRDefault="00E75B48" w:rsidP="00FB2DC9">
      <w:pPr>
        <w:tabs>
          <w:tab w:val="left" w:pos="720"/>
          <w:tab w:val="left" w:pos="1440"/>
          <w:tab w:val="left" w:pos="2160"/>
          <w:tab w:val="left" w:pos="2880"/>
          <w:tab w:val="left" w:pos="3600"/>
          <w:tab w:val="left" w:pos="4320"/>
        </w:tabs>
        <w:rPr>
          <w:rFonts w:ascii="Times New Roman" w:hAnsi="Times New Roman" w:cs="Times New Roman"/>
          <w:kern w:val="1"/>
          <w:highlight w:val="white"/>
        </w:rPr>
      </w:pPr>
      <w:r w:rsidRPr="007545B8">
        <w:rPr>
          <w:rFonts w:ascii="Times New Roman" w:hAnsi="Times New Roman" w:cs="Times New Roman"/>
          <w:kern w:val="1"/>
          <w:highlight w:val="white"/>
        </w:rPr>
        <w:t xml:space="preserve">Suppose we wish to evaluate what people know about concepts referred to by concrete nouns (e.g., </w:t>
      </w:r>
      <w:r w:rsidRPr="007545B8">
        <w:rPr>
          <w:rFonts w:ascii="Times New Roman" w:hAnsi="Times New Roman" w:cs="Times New Roman"/>
          <w:i/>
          <w:kern w:val="1"/>
          <w:highlight w:val="white"/>
        </w:rPr>
        <w:t>strawberry</w:t>
      </w:r>
      <w:r w:rsidRPr="007545B8">
        <w:rPr>
          <w:rFonts w:ascii="Times New Roman" w:hAnsi="Times New Roman" w:cs="Times New Roman"/>
          <w:kern w:val="1"/>
          <w:highlight w:val="white"/>
        </w:rPr>
        <w:t xml:space="preserve">, </w:t>
      </w:r>
      <w:r w:rsidRPr="007545B8">
        <w:rPr>
          <w:rFonts w:ascii="Times New Roman" w:hAnsi="Times New Roman" w:cs="Times New Roman"/>
          <w:i/>
          <w:kern w:val="1"/>
          <w:highlight w:val="white"/>
        </w:rPr>
        <w:t>toothbrush</w:t>
      </w:r>
      <w:r w:rsidRPr="007545B8">
        <w:rPr>
          <w:rFonts w:ascii="Times New Roman" w:hAnsi="Times New Roman" w:cs="Times New Roman"/>
          <w:kern w:val="1"/>
          <w:highlight w:val="white"/>
        </w:rPr>
        <w:t xml:space="preserve">, </w:t>
      </w:r>
      <w:r w:rsidRPr="007545B8">
        <w:rPr>
          <w:rFonts w:ascii="Times New Roman" w:hAnsi="Times New Roman" w:cs="Times New Roman"/>
          <w:i/>
          <w:kern w:val="1"/>
          <w:highlight w:val="white"/>
        </w:rPr>
        <w:t>leg</w:t>
      </w:r>
      <w:r w:rsidRPr="007545B8">
        <w:rPr>
          <w:rFonts w:ascii="Times New Roman" w:hAnsi="Times New Roman" w:cs="Times New Roman"/>
          <w:kern w:val="1"/>
          <w:highlight w:val="white"/>
        </w:rPr>
        <w:t xml:space="preserve">) and concrete verbs (e.g., </w:t>
      </w:r>
      <w:r w:rsidRPr="007545B8">
        <w:rPr>
          <w:rFonts w:ascii="Times New Roman" w:hAnsi="Times New Roman" w:cs="Times New Roman"/>
          <w:i/>
          <w:kern w:val="1"/>
          <w:highlight w:val="white"/>
        </w:rPr>
        <w:t>jump</w:t>
      </w:r>
      <w:r w:rsidRPr="007545B8">
        <w:rPr>
          <w:rFonts w:ascii="Times New Roman" w:hAnsi="Times New Roman" w:cs="Times New Roman"/>
          <w:kern w:val="1"/>
          <w:highlight w:val="white"/>
        </w:rPr>
        <w:t xml:space="preserve">, </w:t>
      </w:r>
      <w:r w:rsidRPr="007545B8">
        <w:rPr>
          <w:rFonts w:ascii="Times New Roman" w:hAnsi="Times New Roman" w:cs="Times New Roman"/>
          <w:i/>
          <w:kern w:val="1"/>
          <w:highlight w:val="white"/>
        </w:rPr>
        <w:t>fly</w:t>
      </w:r>
      <w:r w:rsidRPr="007545B8">
        <w:rPr>
          <w:rFonts w:ascii="Times New Roman" w:hAnsi="Times New Roman" w:cs="Times New Roman"/>
          <w:kern w:val="1"/>
          <w:highlight w:val="white"/>
        </w:rPr>
        <w:t xml:space="preserve">, </w:t>
      </w:r>
      <w:r w:rsidRPr="007545B8">
        <w:rPr>
          <w:rFonts w:ascii="Times New Roman" w:hAnsi="Times New Roman" w:cs="Times New Roman"/>
          <w:i/>
          <w:kern w:val="1"/>
          <w:highlight w:val="white"/>
        </w:rPr>
        <w:t>cut</w:t>
      </w:r>
      <w:r w:rsidRPr="007545B8">
        <w:rPr>
          <w:rFonts w:ascii="Times New Roman" w:hAnsi="Times New Roman" w:cs="Times New Roman"/>
          <w:kern w:val="1"/>
          <w:highlight w:val="white"/>
        </w:rPr>
        <w:t xml:space="preserve">). </w:t>
      </w:r>
      <w:r w:rsidRPr="007545B8">
        <w:rPr>
          <w:rFonts w:ascii="Times New Roman" w:hAnsi="Times New Roman" w:cs="Times New Roman"/>
          <w:kern w:val="1"/>
        </w:rPr>
        <w:t xml:space="preserve">We can assess such knowledge </w:t>
      </w:r>
      <w:r w:rsidR="00585ACF">
        <w:rPr>
          <w:rFonts w:ascii="Times New Roman" w:hAnsi="Times New Roman" w:cs="Times New Roman"/>
          <w:kern w:val="1"/>
        </w:rPr>
        <w:t xml:space="preserve">with or without </w:t>
      </w:r>
      <w:r w:rsidRPr="007545B8">
        <w:rPr>
          <w:rFonts w:ascii="Times New Roman" w:hAnsi="Times New Roman" w:cs="Times New Roman"/>
          <w:kern w:val="1"/>
        </w:rPr>
        <w:t>language</w:t>
      </w:r>
      <w:r w:rsidR="00585ACF">
        <w:rPr>
          <w:rFonts w:ascii="Times New Roman" w:hAnsi="Times New Roman" w:cs="Times New Roman"/>
          <w:kern w:val="1"/>
        </w:rPr>
        <w:t xml:space="preserve">. </w:t>
      </w:r>
      <w:r w:rsidRPr="007545B8">
        <w:rPr>
          <w:rFonts w:ascii="Times New Roman" w:hAnsi="Times New Roman" w:cs="Times New Roman"/>
          <w:kern w:val="1"/>
          <w:highlight w:val="white"/>
        </w:rPr>
        <w:t>For example, if a person knows that strawberries are red, we can show them pictures of strawberries in various colors and ask them to select the most real-looking one. Or we can hand a person a toothbrush and ask them to indicate how they would use it</w:t>
      </w:r>
      <w:r w:rsidR="00A13D56">
        <w:rPr>
          <w:rFonts w:ascii="Times New Roman" w:hAnsi="Times New Roman" w:cs="Times New Roman"/>
          <w:kern w:val="1"/>
          <w:highlight w:val="white"/>
        </w:rPr>
        <w:t>.</w:t>
      </w:r>
      <w:r w:rsidRPr="007545B8">
        <w:rPr>
          <w:rFonts w:ascii="Times New Roman" w:hAnsi="Times New Roman" w:cs="Times New Roman"/>
          <w:kern w:val="1"/>
          <w:highlight w:val="white"/>
        </w:rPr>
        <w:t xml:space="preserve"> </w:t>
      </w:r>
      <w:r w:rsidR="00A13D56">
        <w:rPr>
          <w:rFonts w:ascii="Times New Roman" w:hAnsi="Times New Roman" w:cs="Times New Roman"/>
          <w:kern w:val="1"/>
          <w:highlight w:val="white"/>
        </w:rPr>
        <w:t>I</w:t>
      </w:r>
      <w:r w:rsidRPr="007545B8">
        <w:rPr>
          <w:rFonts w:ascii="Times New Roman" w:hAnsi="Times New Roman" w:cs="Times New Roman"/>
          <w:kern w:val="1"/>
          <w:highlight w:val="white"/>
        </w:rPr>
        <w:t xml:space="preserve">ndeed, tests like this are commonly used to assess semantic impairments in </w:t>
      </w:r>
      <w:r w:rsidR="00A13D56">
        <w:rPr>
          <w:rFonts w:ascii="Times New Roman" w:hAnsi="Times New Roman" w:cs="Times New Roman"/>
          <w:kern w:val="1"/>
          <w:highlight w:val="white"/>
        </w:rPr>
        <w:t xml:space="preserve">cases where language is impaired, such as </w:t>
      </w:r>
      <w:r w:rsidRPr="007545B8">
        <w:rPr>
          <w:rFonts w:ascii="Times New Roman" w:hAnsi="Times New Roman" w:cs="Times New Roman"/>
          <w:kern w:val="1"/>
          <w:highlight w:val="white"/>
        </w:rPr>
        <w:t>aphasia and semantic dementia</w:t>
      </w:r>
      <w:r w:rsidR="00A13D56">
        <w:rPr>
          <w:rFonts w:ascii="Times New Roman" w:hAnsi="Times New Roman" w:cs="Times New Roman"/>
          <w:kern w:val="1"/>
          <w:highlight w:val="white"/>
        </w:rPr>
        <w:t xml:space="preserve"> (</w:t>
      </w:r>
      <w:r w:rsidR="00FC6590">
        <w:rPr>
          <w:rFonts w:ascii="Times New Roman" w:hAnsi="Times New Roman" w:cs="Times New Roman"/>
          <w:kern w:val="1"/>
          <w:highlight w:val="white"/>
        </w:rPr>
        <w:fldChar w:fldCharType="begin"/>
      </w:r>
      <w:r w:rsidR="00CC189C">
        <w:rPr>
          <w:rFonts w:ascii="Times New Roman" w:hAnsi="Times New Roman" w:cs="Times New Roman"/>
          <w:kern w:val="1"/>
          <w:highlight w:val="white"/>
        </w:rPr>
        <w:instrText xml:space="preserve"> ADDIN ZOTERO_ITEM CSL_CITATION {"citationID":"a1fgc9rm7hd","properties":{"formattedCitation":"[e.g., 30]","plainCitation":"[e.g., 30]"},"citationItems":[{"id":1711,"uris":["http://zotero.org/users/18698/items/G8BCNJCA"],"uri":["http://zotero.org/users/18698/items/G8BCNJCA"],"itemData":{"id":1711,"type":"article-journal","title":"Non-verbal semantic impairment in semantic dementia","container-title":"Neuropsychologia","page":"1207-1215","volume":"38","issue":"9","source":"NCBI PubMed","abstract":"The clinical presentation of patients with semantic dementia is dominated by anomia and poor verbal comprehension. Although a number of researchers have argued that these patients have impaired comprehension of non-verbal as well as verbal stimuli, the evidence for semantic deterioration is mainly derived from tasks that include some form of verbal input or output. Few studies have investigated semantic impairment using entirely non-verbal assessments and the few exceptions have been based on results from single cases ([3]: Breedin SD, Saffran EM, Coslett HB. Reversal of the concreteness effect in a patient with semantic dementia. Cognitive Neuropsychology 1994;11:617-660, [12]: Graham KS, Becker JT, Patterson K, Hodges JR. Lost for words: a case of primary progressive aphasia? In: Parkin A, editor. Case studies in the neuropsychology of memory, East Sussex: Lawrence Erlbaum, 1997. pp. 83-110, [21]: Lambon Ralph MA, Howard D. Gogi aphasia or semantic dementia? Simulating and assessing poor verbal comprehension in a case of progressive fluent aphasia. Cognitive Neuropsychology, (in-press). This study employed sound recognition and semantic association tasks to investigate the nature of the verbal and non-verbal comprehension deficit in 10 patients with semantic dementia. The patients were impaired on both verbal and non-verbal conditions of the assessments, and their accuracy on these tasks was directly related to their scores on a range of other tests requiring access to semantic memory. Further analyses revealed that performance was graded by concept and sound familiarity and, in addition, identified significant item consistency across the different conditions of the tasks. These results support the notion that the patients' deficits across all modalities were due to degradation within a single, central network of conceptual knowledge. There were also reliable differences between conditions. The sound-picture matching task proved to be more sensitive to semantic impairment than the word-picture matching equivalent, and the patients performed significantly better on the picture than word version of a semantic association test. We propose that these differences arise directly from the nature of the mapping between input modality and semantic memory. Words and sounds have an arbitrary relationship with meaning while pictures benefit from a degree of systematicity with conceptual knowledge about the object.","ISSN":"0028-3932","note":"PMID: 10865096","journalAbbreviation":"Neuropsychologia","author":[{"family":"Bozeat","given":"S"},{"family":"Lambon-Ralph","given":"M.A."},{"family":"Patterson","given":"Karalyn"},{"family":"Garrard","given":"P"},{"family":"Hodges","given":"J R"}],"issued":{"date-parts":[["2000"]]}},"prefix":"e.g., "}],"schema":"https://github.com/citation-style-language/schema/raw/master/csl-citation.json"} </w:instrText>
      </w:r>
      <w:r w:rsidR="00FC6590">
        <w:rPr>
          <w:rFonts w:ascii="Times New Roman" w:hAnsi="Times New Roman" w:cs="Times New Roman"/>
          <w:kern w:val="1"/>
          <w:highlight w:val="white"/>
        </w:rPr>
        <w:fldChar w:fldCharType="separate"/>
      </w:r>
      <w:r w:rsidR="00CC189C">
        <w:rPr>
          <w:rFonts w:ascii="Times New Roman" w:hAnsi="Times New Roman" w:cs="Times New Roman"/>
          <w:noProof/>
          <w:kern w:val="1"/>
          <w:highlight w:val="white"/>
        </w:rPr>
        <w:t>[e.g., 30]</w:t>
      </w:r>
      <w:r w:rsidR="00FC6590">
        <w:rPr>
          <w:rFonts w:ascii="Times New Roman" w:hAnsi="Times New Roman" w:cs="Times New Roman"/>
          <w:kern w:val="1"/>
          <w:highlight w:val="white"/>
        </w:rPr>
        <w:fldChar w:fldCharType="end"/>
      </w:r>
      <w:r w:rsidR="00A13D56">
        <w:rPr>
          <w:rFonts w:ascii="Times New Roman" w:hAnsi="Times New Roman" w:cs="Times New Roman"/>
          <w:kern w:val="1"/>
          <w:highlight w:val="white"/>
        </w:rPr>
        <w:t>, a</w:t>
      </w:r>
      <w:r w:rsidRPr="007545B8">
        <w:rPr>
          <w:rFonts w:ascii="Times New Roman" w:hAnsi="Times New Roman" w:cs="Times New Roman"/>
          <w:kern w:val="1"/>
          <w:highlight w:val="white"/>
        </w:rPr>
        <w:t xml:space="preserve">nd so it is at least possible to assess knowledge of concrete entities independently of language. The same option is not obviously available for the kinds of abstract words we have been discussing. How does one probe the concept denoted by the words </w:t>
      </w:r>
      <w:r w:rsidRPr="007545B8">
        <w:rPr>
          <w:rFonts w:ascii="Times New Roman" w:hAnsi="Times New Roman" w:cs="Times New Roman"/>
          <w:i/>
          <w:kern w:val="1"/>
          <w:highlight w:val="white"/>
        </w:rPr>
        <w:t>freedom</w:t>
      </w:r>
      <w:r w:rsidRPr="007545B8">
        <w:rPr>
          <w:rFonts w:ascii="Times New Roman" w:hAnsi="Times New Roman" w:cs="Times New Roman"/>
          <w:kern w:val="1"/>
          <w:highlight w:val="white"/>
        </w:rPr>
        <w:t xml:space="preserve"> or </w:t>
      </w:r>
      <w:r w:rsidRPr="007545B8">
        <w:rPr>
          <w:rFonts w:ascii="Times New Roman" w:hAnsi="Times New Roman" w:cs="Times New Roman"/>
          <w:i/>
          <w:kern w:val="1"/>
          <w:highlight w:val="white"/>
        </w:rPr>
        <w:t>democracy</w:t>
      </w:r>
      <w:r w:rsidRPr="007545B8">
        <w:rPr>
          <w:rFonts w:ascii="Times New Roman" w:hAnsi="Times New Roman" w:cs="Times New Roman"/>
          <w:kern w:val="1"/>
          <w:highlight w:val="white"/>
        </w:rPr>
        <w:t xml:space="preserve">? </w:t>
      </w:r>
      <w:r w:rsidR="005C5EEC">
        <w:rPr>
          <w:rFonts w:ascii="Times New Roman" w:hAnsi="Times New Roman" w:cs="Times New Roman"/>
          <w:kern w:val="1"/>
          <w:highlight w:val="white"/>
        </w:rPr>
        <w:t>W</w:t>
      </w:r>
      <w:r w:rsidRPr="007545B8">
        <w:rPr>
          <w:rFonts w:ascii="Times New Roman" w:hAnsi="Times New Roman" w:cs="Times New Roman"/>
          <w:kern w:val="1"/>
          <w:highlight w:val="white"/>
        </w:rPr>
        <w:t xml:space="preserve">e cannot simply show people a picture of these entities, precisely because they have no immediately perceptible physical </w:t>
      </w:r>
      <w:r w:rsidRPr="007545B8">
        <w:rPr>
          <w:rFonts w:ascii="Times New Roman" w:hAnsi="Times New Roman" w:cs="Times New Roman"/>
          <w:kern w:val="1"/>
          <w:highlight w:val="white"/>
        </w:rPr>
        <w:lastRenderedPageBreak/>
        <w:t xml:space="preserve">manifestation. And so although it is certainly possible that conceptual representations of such abstract meanings are entirely independent of language, it should give us pause that </w:t>
      </w:r>
      <w:r w:rsidR="00BB7009">
        <w:rPr>
          <w:rFonts w:ascii="Times New Roman" w:hAnsi="Times New Roman" w:cs="Times New Roman"/>
          <w:kern w:val="1"/>
          <w:highlight w:val="white"/>
        </w:rPr>
        <w:t>prob</w:t>
      </w:r>
      <w:r w:rsidR="00207E2A">
        <w:rPr>
          <w:rFonts w:ascii="Times New Roman" w:hAnsi="Times New Roman" w:cs="Times New Roman"/>
          <w:kern w:val="1"/>
          <w:highlight w:val="white"/>
        </w:rPr>
        <w:t>ing</w:t>
      </w:r>
      <w:r w:rsidR="00BB7009">
        <w:rPr>
          <w:rFonts w:ascii="Times New Roman" w:hAnsi="Times New Roman" w:cs="Times New Roman"/>
          <w:kern w:val="1"/>
          <w:highlight w:val="white"/>
        </w:rPr>
        <w:t xml:space="preserve"> people’s knowledge about these concepts</w:t>
      </w:r>
      <w:r w:rsidR="00207E2A">
        <w:rPr>
          <w:rFonts w:ascii="Times New Roman" w:hAnsi="Times New Roman" w:cs="Times New Roman"/>
          <w:kern w:val="1"/>
          <w:highlight w:val="white"/>
        </w:rPr>
        <w:t xml:space="preserve"> seems to require language.</w:t>
      </w:r>
    </w:p>
    <w:p w14:paraId="4356FF72" w14:textId="77777777" w:rsidR="00E75B48" w:rsidRPr="007545B8" w:rsidRDefault="00E75B48" w:rsidP="00FB2DC9">
      <w:pPr>
        <w:tabs>
          <w:tab w:val="left" w:pos="720"/>
          <w:tab w:val="left" w:pos="1440"/>
          <w:tab w:val="left" w:pos="2160"/>
          <w:tab w:val="left" w:pos="2880"/>
          <w:tab w:val="left" w:pos="3600"/>
          <w:tab w:val="left" w:pos="4320"/>
        </w:tabs>
        <w:rPr>
          <w:rFonts w:ascii="Times New Roman" w:hAnsi="Times New Roman" w:cs="Times New Roman"/>
          <w:kern w:val="1"/>
          <w:highlight w:val="white"/>
        </w:rPr>
      </w:pPr>
      <w:r w:rsidRPr="007545B8">
        <w:rPr>
          <w:rFonts w:ascii="Times New Roman" w:hAnsi="Times New Roman" w:cs="Times New Roman"/>
          <w:kern w:val="1"/>
          <w:highlight w:val="white"/>
        </w:rPr>
        <w:t xml:space="preserve"> </w:t>
      </w:r>
    </w:p>
    <w:p w14:paraId="7B9288F5" w14:textId="5D450933" w:rsidR="00E75B48" w:rsidRPr="00E75B48" w:rsidRDefault="00045204" w:rsidP="00FB2DC9">
      <w:pPr>
        <w:pStyle w:val="Heading3"/>
        <w:numPr>
          <w:ilvl w:val="0"/>
          <w:numId w:val="0"/>
        </w:numPr>
        <w:ind w:left="360"/>
        <w:rPr>
          <w:b/>
        </w:rPr>
      </w:pPr>
      <w:r>
        <w:rPr>
          <w:b/>
        </w:rPr>
        <w:t xml:space="preserve">2.2 </w:t>
      </w:r>
      <w:r w:rsidR="00E75B48" w:rsidRPr="00E75B48">
        <w:rPr>
          <w:b/>
        </w:rPr>
        <w:t xml:space="preserve">Beyond </w:t>
      </w:r>
      <w:r w:rsidR="00E75B48" w:rsidRPr="00C72CB7">
        <w:rPr>
          <w:b/>
          <w:i/>
        </w:rPr>
        <w:t>freedom</w:t>
      </w:r>
      <w:r w:rsidR="00E75B48" w:rsidRPr="00E75B48">
        <w:rPr>
          <w:b/>
        </w:rPr>
        <w:t xml:space="preserve"> and </w:t>
      </w:r>
      <w:r w:rsidR="00E75B48" w:rsidRPr="00C72CB7">
        <w:rPr>
          <w:b/>
          <w:i/>
        </w:rPr>
        <w:t>justice</w:t>
      </w:r>
      <w:r w:rsidR="00E75B48" w:rsidRPr="00E75B48">
        <w:rPr>
          <w:b/>
        </w:rPr>
        <w:t>: Language is surprisingly abstract</w:t>
      </w:r>
    </w:p>
    <w:p w14:paraId="48B4BE78" w14:textId="7E4231DD" w:rsidR="00017E6D" w:rsidRDefault="00E75B48" w:rsidP="00FB2DC9">
      <w:pPr>
        <w:tabs>
          <w:tab w:val="left" w:pos="720"/>
          <w:tab w:val="left" w:pos="1440"/>
          <w:tab w:val="left" w:pos="2160"/>
          <w:tab w:val="left" w:pos="2880"/>
          <w:tab w:val="left" w:pos="3600"/>
          <w:tab w:val="left" w:pos="4320"/>
        </w:tabs>
        <w:rPr>
          <w:rFonts w:ascii="Times New Roman" w:hAnsi="Times New Roman" w:cs="Times New Roman"/>
          <w:i/>
          <w:color w:val="000000"/>
        </w:rPr>
      </w:pPr>
      <w:r w:rsidRPr="007545B8">
        <w:rPr>
          <w:rFonts w:ascii="Times New Roman" w:hAnsi="Times New Roman" w:cs="Times New Roman"/>
          <w:color w:val="000000"/>
        </w:rPr>
        <w:t>According to the Brysbaert</w:t>
      </w:r>
      <w:r w:rsidR="002A4FF5">
        <w:rPr>
          <w:rFonts w:ascii="Times New Roman" w:hAnsi="Times New Roman" w:cs="Times New Roman"/>
          <w:color w:val="000000"/>
        </w:rPr>
        <w:t xml:space="preserve"> et al</w:t>
      </w:r>
      <w:r w:rsidR="00514F6A">
        <w:rPr>
          <w:rFonts w:ascii="Times New Roman" w:hAnsi="Times New Roman" w:cs="Times New Roman"/>
          <w:color w:val="000000"/>
        </w:rPr>
        <w:t>.</w:t>
      </w:r>
      <w:r w:rsidR="002A4FF5">
        <w:rPr>
          <w:rFonts w:ascii="Times New Roman" w:hAnsi="Times New Roman" w:cs="Times New Roman"/>
          <w:color w:val="000000"/>
        </w:rPr>
        <w:t>’s</w:t>
      </w:r>
      <w:r w:rsidRPr="007545B8">
        <w:rPr>
          <w:rFonts w:ascii="Times New Roman" w:hAnsi="Times New Roman" w:cs="Times New Roman"/>
          <w:color w:val="000000"/>
        </w:rPr>
        <w:t xml:space="preserve"> </w:t>
      </w:r>
      <w:r w:rsidR="002A4FF5" w:rsidRPr="007545B8">
        <w:rPr>
          <w:rFonts w:ascii="Times New Roman" w:hAnsi="Times New Roman" w:cs="Times New Roman"/>
          <w:color w:val="101010"/>
          <w:kern w:val="1"/>
        </w:rPr>
        <w:fldChar w:fldCharType="begin"/>
      </w:r>
      <w:r w:rsidR="00CC189C">
        <w:rPr>
          <w:rFonts w:ascii="Times New Roman" w:hAnsi="Times New Roman" w:cs="Times New Roman"/>
          <w:color w:val="101010"/>
          <w:kern w:val="1"/>
        </w:rPr>
        <w:instrText xml:space="preserve"> ADDIN ZOTERO_ITEM CSL_CITATION {"citationID":"kv4iOLUd","properties":{"formattedCitation":"[29]","plainCitation":"[29]"},"citationItems":[{"id":109,"uris":["http://zotero.org/users/local/VmiWCzqH/items/FSM4SS44"],"uri":["http://zotero.org/users/local/VmiWCzqH/items/FSM4SS44"],"itemData":{"id":109,"type":"article-journal","title":"Concreteness ratings for 40 thousand generally known English word lemmas","container-title":"Behavior research methods","page":"904–911","volume":"46","issue":"3","source":"Google Scholar","author":[{"family":"Brysbaert","given":"Marc"},{"family":"Warriner","given":"Amy Beth"},{"family":"Kuperman","given":"Victor"}],"issued":{"date-parts":[["2014"]]}},"suppress-author":true}],"schema":"https://github.com/citation-style-language/schema/raw/master/csl-citation.json"} </w:instrText>
      </w:r>
      <w:r w:rsidR="002A4FF5" w:rsidRPr="007545B8">
        <w:rPr>
          <w:rFonts w:ascii="Times New Roman" w:hAnsi="Times New Roman" w:cs="Times New Roman"/>
          <w:color w:val="101010"/>
          <w:kern w:val="1"/>
        </w:rPr>
        <w:fldChar w:fldCharType="separate"/>
      </w:r>
      <w:r w:rsidR="00CC189C">
        <w:rPr>
          <w:rFonts w:ascii="Times New Roman" w:hAnsi="Times New Roman" w:cs="Times New Roman"/>
          <w:noProof/>
          <w:color w:val="101010"/>
          <w:kern w:val="1"/>
        </w:rPr>
        <w:t>[29]</w:t>
      </w:r>
      <w:r w:rsidR="002A4FF5" w:rsidRPr="007545B8">
        <w:rPr>
          <w:rFonts w:ascii="Times New Roman" w:hAnsi="Times New Roman" w:cs="Times New Roman"/>
          <w:color w:val="101010"/>
          <w:kern w:val="1"/>
        </w:rPr>
        <w:fldChar w:fldCharType="end"/>
      </w:r>
      <w:r w:rsidR="002A4FF5">
        <w:rPr>
          <w:rFonts w:ascii="Times New Roman" w:hAnsi="Times New Roman" w:cs="Times New Roman"/>
          <w:color w:val="101010"/>
          <w:kern w:val="1"/>
        </w:rPr>
        <w:t xml:space="preserve"> </w:t>
      </w:r>
      <w:r w:rsidRPr="007545B8">
        <w:rPr>
          <w:rFonts w:ascii="Times New Roman" w:hAnsi="Times New Roman" w:cs="Times New Roman"/>
          <w:color w:val="000000"/>
        </w:rPr>
        <w:t xml:space="preserve">concreteness norms, the concreteness values of </w:t>
      </w:r>
      <w:r w:rsidRPr="007545B8">
        <w:rPr>
          <w:rFonts w:ascii="Times New Roman" w:hAnsi="Times New Roman" w:cs="Times New Roman"/>
          <w:i/>
          <w:color w:val="000000"/>
        </w:rPr>
        <w:t xml:space="preserve">freedom, democracy </w:t>
      </w:r>
      <w:r w:rsidRPr="007545B8">
        <w:rPr>
          <w:rFonts w:ascii="Times New Roman" w:hAnsi="Times New Roman" w:cs="Times New Roman"/>
          <w:color w:val="000000"/>
        </w:rPr>
        <w:t xml:space="preserve">and </w:t>
      </w:r>
      <w:r w:rsidRPr="007545B8">
        <w:rPr>
          <w:rFonts w:ascii="Times New Roman" w:hAnsi="Times New Roman" w:cs="Times New Roman"/>
          <w:i/>
          <w:color w:val="000000"/>
        </w:rPr>
        <w:t>justice</w:t>
      </w:r>
      <w:r w:rsidRPr="007545B8">
        <w:rPr>
          <w:rFonts w:ascii="Times New Roman" w:hAnsi="Times New Roman" w:cs="Times New Roman"/>
          <w:color w:val="000000"/>
        </w:rPr>
        <w:t xml:space="preserve"> (1=Most abstract; 5=Most concrete) are, respectively, 2.34, 1.78, and 1.45.</w:t>
      </w:r>
      <w:r w:rsidR="00BE0ACF">
        <w:rPr>
          <w:rFonts w:ascii="Times New Roman" w:hAnsi="Times New Roman" w:cs="Times New Roman"/>
          <w:color w:val="000000"/>
        </w:rPr>
        <w:t xml:space="preserve"> </w:t>
      </w:r>
      <w:r w:rsidRPr="007545B8">
        <w:rPr>
          <w:rFonts w:ascii="Times New Roman" w:hAnsi="Times New Roman" w:cs="Times New Roman"/>
          <w:color w:val="000000"/>
        </w:rPr>
        <w:t>These words are abstract. But the focus on such lofty meanings has, we believe, minimized the ubiquity of abstract meanings in language. Just within common nouns, which are the most concrete of all lexical classes (</w:t>
      </w:r>
      <w:r w:rsidRPr="007545B8">
        <w:rPr>
          <w:rFonts w:ascii="Times New Roman" w:hAnsi="Times New Roman" w:cs="Times New Roman"/>
          <w:i/>
          <w:color w:val="000000"/>
        </w:rPr>
        <w:t>M</w:t>
      </w:r>
      <w:r w:rsidRPr="007545B8">
        <w:rPr>
          <w:rFonts w:ascii="Times New Roman" w:hAnsi="Times New Roman" w:cs="Times New Roman"/>
          <w:color w:val="000000"/>
        </w:rPr>
        <w:t xml:space="preserve">=3.53), the words </w:t>
      </w:r>
      <w:r w:rsidRPr="007545B8">
        <w:rPr>
          <w:rFonts w:ascii="Times New Roman" w:hAnsi="Times New Roman" w:cs="Times New Roman"/>
          <w:i/>
          <w:color w:val="000000"/>
        </w:rPr>
        <w:t>fun</w:t>
      </w:r>
      <w:r w:rsidRPr="007545B8">
        <w:rPr>
          <w:rFonts w:ascii="Times New Roman" w:hAnsi="Times New Roman" w:cs="Times New Roman"/>
          <w:color w:val="000000"/>
        </w:rPr>
        <w:t xml:space="preserve"> (1.97), </w:t>
      </w:r>
      <w:r w:rsidRPr="007545B8">
        <w:rPr>
          <w:rFonts w:ascii="Times New Roman" w:hAnsi="Times New Roman" w:cs="Times New Roman"/>
          <w:i/>
          <w:color w:val="000000"/>
        </w:rPr>
        <w:t>idea</w:t>
      </w:r>
      <w:r w:rsidRPr="007545B8">
        <w:rPr>
          <w:rFonts w:ascii="Times New Roman" w:hAnsi="Times New Roman" w:cs="Times New Roman"/>
          <w:color w:val="000000"/>
        </w:rPr>
        <w:t xml:space="preserve"> (1.61), </w:t>
      </w:r>
      <w:r w:rsidRPr="007545B8">
        <w:rPr>
          <w:rFonts w:ascii="Times New Roman" w:hAnsi="Times New Roman" w:cs="Times New Roman"/>
          <w:i/>
          <w:color w:val="000000"/>
        </w:rPr>
        <w:t>chance</w:t>
      </w:r>
      <w:r w:rsidRPr="007545B8">
        <w:rPr>
          <w:rFonts w:ascii="Times New Roman" w:hAnsi="Times New Roman" w:cs="Times New Roman"/>
          <w:color w:val="000000"/>
        </w:rPr>
        <w:t xml:space="preserve"> (1.64), and </w:t>
      </w:r>
      <w:r w:rsidRPr="007545B8">
        <w:rPr>
          <w:rFonts w:ascii="Times New Roman" w:hAnsi="Times New Roman" w:cs="Times New Roman"/>
          <w:i/>
          <w:color w:val="000000"/>
        </w:rPr>
        <w:t>trouble</w:t>
      </w:r>
      <w:r w:rsidRPr="007545B8">
        <w:rPr>
          <w:rFonts w:ascii="Times New Roman" w:hAnsi="Times New Roman" w:cs="Times New Roman"/>
          <w:color w:val="000000"/>
        </w:rPr>
        <w:t xml:space="preserve"> (2.25) are all judged as more abstract than </w:t>
      </w:r>
      <w:r w:rsidRPr="007545B8">
        <w:rPr>
          <w:rFonts w:ascii="Times New Roman" w:hAnsi="Times New Roman" w:cs="Times New Roman"/>
          <w:i/>
          <w:color w:val="000000"/>
        </w:rPr>
        <w:t xml:space="preserve">freedom </w:t>
      </w:r>
      <w:r w:rsidRPr="007545B8">
        <w:rPr>
          <w:rFonts w:ascii="Times New Roman" w:hAnsi="Times New Roman" w:cs="Times New Roman"/>
          <w:color w:val="000000"/>
        </w:rPr>
        <w:t>and are all</w:t>
      </w:r>
      <w:r w:rsidRPr="007545B8">
        <w:rPr>
          <w:rFonts w:ascii="Times New Roman" w:hAnsi="Times New Roman" w:cs="Times New Roman"/>
          <w:i/>
          <w:color w:val="000000"/>
        </w:rPr>
        <w:t xml:space="preserve"> </w:t>
      </w:r>
      <w:r w:rsidRPr="007545B8">
        <w:rPr>
          <w:rFonts w:ascii="Times New Roman" w:hAnsi="Times New Roman" w:cs="Times New Roman"/>
          <w:color w:val="000000"/>
        </w:rPr>
        <w:t xml:space="preserve">much more frequent. Moving to other word classes further reveals the ubiquity of abstract words. While some verbs are judged as being quite concrete, e.g., </w:t>
      </w:r>
      <w:r w:rsidRPr="007545B8">
        <w:rPr>
          <w:rFonts w:ascii="Times New Roman" w:hAnsi="Times New Roman" w:cs="Times New Roman"/>
          <w:i/>
          <w:color w:val="000000"/>
        </w:rPr>
        <w:t>skate</w:t>
      </w:r>
      <w:r w:rsidRPr="007545B8">
        <w:rPr>
          <w:rFonts w:ascii="Times New Roman" w:hAnsi="Times New Roman" w:cs="Times New Roman"/>
          <w:color w:val="000000"/>
        </w:rPr>
        <w:t xml:space="preserve"> (4.6) and </w:t>
      </w:r>
      <w:r w:rsidRPr="007545B8">
        <w:rPr>
          <w:rFonts w:ascii="Times New Roman" w:hAnsi="Times New Roman" w:cs="Times New Roman"/>
          <w:i/>
          <w:color w:val="000000"/>
        </w:rPr>
        <w:t>blink</w:t>
      </w:r>
      <w:r w:rsidRPr="007545B8">
        <w:rPr>
          <w:rFonts w:ascii="Times New Roman" w:hAnsi="Times New Roman" w:cs="Times New Roman"/>
          <w:color w:val="000000"/>
        </w:rPr>
        <w:t xml:space="preserve"> (4.4), many more frequent verbs are rated </w:t>
      </w:r>
      <w:r w:rsidR="00BB7009">
        <w:rPr>
          <w:rFonts w:ascii="Times New Roman" w:hAnsi="Times New Roman" w:cs="Times New Roman"/>
          <w:color w:val="000000"/>
        </w:rPr>
        <w:t>as quite</w:t>
      </w:r>
      <w:r w:rsidRPr="007545B8">
        <w:rPr>
          <w:rFonts w:ascii="Times New Roman" w:hAnsi="Times New Roman" w:cs="Times New Roman"/>
          <w:color w:val="000000"/>
        </w:rPr>
        <w:t xml:space="preserve"> abstract, e.g., </w:t>
      </w:r>
      <w:r w:rsidRPr="007545B8">
        <w:rPr>
          <w:rFonts w:ascii="Times New Roman" w:hAnsi="Times New Roman" w:cs="Times New Roman"/>
          <w:i/>
          <w:color w:val="000000"/>
        </w:rPr>
        <w:t>imagine</w:t>
      </w:r>
      <w:r w:rsidRPr="007545B8">
        <w:rPr>
          <w:rFonts w:ascii="Times New Roman" w:hAnsi="Times New Roman" w:cs="Times New Roman"/>
          <w:color w:val="000000"/>
        </w:rPr>
        <w:t xml:space="preserve"> (1.53), </w:t>
      </w:r>
      <w:r w:rsidRPr="007545B8">
        <w:rPr>
          <w:rFonts w:ascii="Times New Roman" w:hAnsi="Times New Roman" w:cs="Times New Roman"/>
          <w:i/>
          <w:color w:val="000000"/>
        </w:rPr>
        <w:t>happen</w:t>
      </w:r>
      <w:r w:rsidRPr="007545B8">
        <w:rPr>
          <w:rFonts w:ascii="Times New Roman" w:hAnsi="Times New Roman" w:cs="Times New Roman"/>
          <w:color w:val="000000"/>
        </w:rPr>
        <w:t xml:space="preserve"> (1.78), </w:t>
      </w:r>
      <w:r w:rsidRPr="007545B8">
        <w:rPr>
          <w:rFonts w:ascii="Times New Roman" w:hAnsi="Times New Roman" w:cs="Times New Roman"/>
          <w:i/>
          <w:color w:val="000000"/>
        </w:rPr>
        <w:t>enjoy</w:t>
      </w:r>
      <w:r w:rsidRPr="007545B8">
        <w:rPr>
          <w:rFonts w:ascii="Times New Roman" w:hAnsi="Times New Roman" w:cs="Times New Roman"/>
          <w:color w:val="000000"/>
        </w:rPr>
        <w:t xml:space="preserve"> (2.29), and </w:t>
      </w:r>
      <w:r w:rsidRPr="007545B8">
        <w:rPr>
          <w:rFonts w:ascii="Times New Roman" w:hAnsi="Times New Roman" w:cs="Times New Roman"/>
          <w:i/>
          <w:color w:val="000000"/>
        </w:rPr>
        <w:t>agree</w:t>
      </w:r>
      <w:r w:rsidRPr="007545B8">
        <w:rPr>
          <w:rFonts w:ascii="Times New Roman" w:hAnsi="Times New Roman" w:cs="Times New Roman"/>
          <w:color w:val="000000"/>
        </w:rPr>
        <w:t xml:space="preserve"> (2.31). Everyday adverbs such as </w:t>
      </w:r>
      <w:r w:rsidRPr="007545B8">
        <w:rPr>
          <w:rFonts w:ascii="Times New Roman" w:hAnsi="Times New Roman" w:cs="Times New Roman"/>
          <w:i/>
          <w:color w:val="000000"/>
        </w:rPr>
        <w:t>especially</w:t>
      </w:r>
      <w:r w:rsidRPr="007545B8">
        <w:rPr>
          <w:rFonts w:ascii="Times New Roman" w:hAnsi="Times New Roman" w:cs="Times New Roman"/>
          <w:color w:val="000000"/>
        </w:rPr>
        <w:t xml:space="preserve">, </w:t>
      </w:r>
      <w:r w:rsidRPr="007545B8">
        <w:rPr>
          <w:rFonts w:ascii="Times New Roman" w:hAnsi="Times New Roman" w:cs="Times New Roman"/>
          <w:i/>
          <w:color w:val="000000"/>
        </w:rPr>
        <w:t>maybe</w:t>
      </w:r>
      <w:r w:rsidRPr="007545B8">
        <w:rPr>
          <w:rFonts w:ascii="Times New Roman" w:hAnsi="Times New Roman" w:cs="Times New Roman"/>
          <w:color w:val="000000"/>
        </w:rPr>
        <w:t xml:space="preserve">, </w:t>
      </w:r>
      <w:r w:rsidRPr="007545B8">
        <w:rPr>
          <w:rFonts w:ascii="Times New Roman" w:hAnsi="Times New Roman" w:cs="Times New Roman"/>
          <w:i/>
          <w:color w:val="000000"/>
        </w:rPr>
        <w:t>already</w:t>
      </w:r>
      <w:r w:rsidRPr="007545B8">
        <w:rPr>
          <w:rFonts w:ascii="Times New Roman" w:hAnsi="Times New Roman" w:cs="Times New Roman"/>
          <w:color w:val="000000"/>
        </w:rPr>
        <w:t xml:space="preserve">, and </w:t>
      </w:r>
      <w:r w:rsidRPr="007545B8">
        <w:rPr>
          <w:rFonts w:ascii="Times New Roman" w:hAnsi="Times New Roman" w:cs="Times New Roman"/>
          <w:i/>
          <w:color w:val="000000"/>
        </w:rPr>
        <w:t>never</w:t>
      </w:r>
      <w:r w:rsidRPr="007545B8">
        <w:rPr>
          <w:rFonts w:ascii="Times New Roman" w:hAnsi="Times New Roman" w:cs="Times New Roman"/>
          <w:color w:val="000000"/>
        </w:rPr>
        <w:t xml:space="preserve"> likewise are rated as being highly abstract (&lt;1.60). The most concrete adjectives such as </w:t>
      </w:r>
      <w:r w:rsidRPr="007545B8">
        <w:rPr>
          <w:rFonts w:ascii="Times New Roman" w:hAnsi="Times New Roman" w:cs="Times New Roman"/>
          <w:i/>
          <w:color w:val="000000"/>
        </w:rPr>
        <w:t>wooden</w:t>
      </w:r>
      <w:r w:rsidRPr="007545B8">
        <w:rPr>
          <w:rFonts w:ascii="Times New Roman" w:hAnsi="Times New Roman" w:cs="Times New Roman"/>
          <w:color w:val="000000"/>
        </w:rPr>
        <w:t xml:space="preserve"> (4.61), and </w:t>
      </w:r>
      <w:r w:rsidRPr="007545B8">
        <w:rPr>
          <w:rFonts w:ascii="Times New Roman" w:hAnsi="Times New Roman" w:cs="Times New Roman"/>
          <w:i/>
          <w:color w:val="000000"/>
        </w:rPr>
        <w:t>bald</w:t>
      </w:r>
      <w:r w:rsidRPr="007545B8">
        <w:rPr>
          <w:rFonts w:ascii="Times New Roman" w:hAnsi="Times New Roman" w:cs="Times New Roman"/>
          <w:color w:val="000000"/>
        </w:rPr>
        <w:t xml:space="preserve"> (4.69) are </w:t>
      </w:r>
      <w:r w:rsidR="00514F6A" w:rsidRPr="007545B8">
        <w:rPr>
          <w:rFonts w:ascii="Times New Roman" w:hAnsi="Times New Roman" w:cs="Times New Roman"/>
          <w:color w:val="000000"/>
        </w:rPr>
        <w:t>dwarfed</w:t>
      </w:r>
      <w:r w:rsidRPr="007545B8">
        <w:rPr>
          <w:rFonts w:ascii="Times New Roman" w:hAnsi="Times New Roman" w:cs="Times New Roman"/>
          <w:color w:val="000000"/>
        </w:rPr>
        <w:t xml:space="preserve"> in number by much more abstract adjectives such as </w:t>
      </w:r>
      <w:r w:rsidRPr="007545B8">
        <w:rPr>
          <w:rFonts w:ascii="Times New Roman" w:hAnsi="Times New Roman" w:cs="Times New Roman"/>
          <w:i/>
          <w:color w:val="000000"/>
        </w:rPr>
        <w:t>pleasant</w:t>
      </w:r>
      <w:r w:rsidRPr="007545B8">
        <w:rPr>
          <w:rFonts w:ascii="Times New Roman" w:hAnsi="Times New Roman" w:cs="Times New Roman"/>
          <w:color w:val="000000"/>
        </w:rPr>
        <w:t xml:space="preserve"> (1.55), normal (1.40), and </w:t>
      </w:r>
      <w:r w:rsidRPr="007545B8">
        <w:rPr>
          <w:rFonts w:ascii="Times New Roman" w:hAnsi="Times New Roman" w:cs="Times New Roman"/>
          <w:i/>
          <w:color w:val="000000"/>
        </w:rPr>
        <w:t>irrelevant</w:t>
      </w:r>
      <w:r w:rsidRPr="007545B8">
        <w:rPr>
          <w:rFonts w:ascii="Times New Roman" w:hAnsi="Times New Roman" w:cs="Times New Roman"/>
          <w:color w:val="000000"/>
        </w:rPr>
        <w:t xml:space="preserve"> (1.50).</w:t>
      </w:r>
    </w:p>
    <w:p w14:paraId="76098B3C" w14:textId="2B8BAF95" w:rsidR="00017E6D" w:rsidRDefault="00E75B48" w:rsidP="00FB2DC9">
      <w:pPr>
        <w:tabs>
          <w:tab w:val="left" w:pos="720"/>
          <w:tab w:val="left" w:pos="1440"/>
          <w:tab w:val="left" w:pos="2160"/>
          <w:tab w:val="left" w:pos="2880"/>
          <w:tab w:val="left" w:pos="3600"/>
          <w:tab w:val="left" w:pos="4320"/>
        </w:tabs>
        <w:rPr>
          <w:rFonts w:ascii="Times New Roman" w:hAnsi="Times New Roman" w:cs="Times New Roman"/>
          <w:i/>
          <w:color w:val="000000"/>
        </w:rPr>
      </w:pPr>
      <w:r w:rsidRPr="007545B8">
        <w:rPr>
          <w:rFonts w:ascii="Times New Roman" w:hAnsi="Times New Roman" w:cs="Times New Roman"/>
          <w:color w:val="000000"/>
        </w:rPr>
        <w:t xml:space="preserve">As further demonstrations of just how much of English is abstract, suppose we select a random noun, verb, or adjective from the </w:t>
      </w:r>
      <w:r w:rsidRPr="007545B8">
        <w:rPr>
          <w:rFonts w:ascii="Times New Roman" w:hAnsi="Times New Roman" w:cs="Times New Roman"/>
          <w:color w:val="1A1A1A"/>
        </w:rPr>
        <w:t xml:space="preserve">SUBTLEX movie subtitle corpus, a corpus widely used in psycholinguistic research </w:t>
      </w:r>
      <w:r w:rsidRPr="007545B8">
        <w:rPr>
          <w:rFonts w:ascii="Times New Roman" w:hAnsi="Times New Roman" w:cs="Times New Roman"/>
          <w:color w:val="1A1A1A"/>
        </w:rPr>
        <w:fldChar w:fldCharType="begin"/>
      </w:r>
      <w:r w:rsidR="00CC189C">
        <w:rPr>
          <w:rFonts w:ascii="Times New Roman" w:hAnsi="Times New Roman" w:cs="Times New Roman"/>
          <w:color w:val="1A1A1A"/>
        </w:rPr>
        <w:instrText xml:space="preserve"> ADDIN ZOTERO_ITEM CSL_CITATION {"citationID":"a2h6hem814e","properties":{"formattedCitation":"[31]","plainCitation":"[31]"},"citationItems":[{"id":233,"uris":["http://zotero.org/users/local/VmiWCzqH/items/WMX2EVIC"],"uri":["http://zotero.org/users/local/VmiWCzqH/items/WMX2EVIC"],"itemData":{"id":233,"type":"article-journal","title":"Moving beyond Kučera and Francis: A critical evaluation of current word frequency norms and the introduction of a new and improved word frequency measure for American English","container-title":"Behavior research methods","page":"977–990","volume":"41","issue":"4","source":"Google Scholar","shortTitle":"Moving beyond Kučera and Francis","author":[{"family":"Brysbaert","given":"Marc"},{"family":"New","given":"Boris"}],"issued":{"date-parts":[["2009"]]}}}],"schema":"https://github.com/citation-style-language/schema/raw/master/csl-citation.json"} </w:instrText>
      </w:r>
      <w:r w:rsidRPr="007545B8">
        <w:rPr>
          <w:rFonts w:ascii="Times New Roman" w:hAnsi="Times New Roman" w:cs="Times New Roman"/>
          <w:color w:val="1A1A1A"/>
        </w:rPr>
        <w:fldChar w:fldCharType="separate"/>
      </w:r>
      <w:r w:rsidR="00CC189C">
        <w:rPr>
          <w:rFonts w:ascii="Times New Roman" w:hAnsi="Times New Roman" w:cs="Times New Roman"/>
          <w:noProof/>
          <w:color w:val="1A1A1A"/>
        </w:rPr>
        <w:t>[31]</w:t>
      </w:r>
      <w:r w:rsidRPr="007545B8">
        <w:rPr>
          <w:rFonts w:ascii="Times New Roman" w:hAnsi="Times New Roman" w:cs="Times New Roman"/>
          <w:color w:val="1A1A1A"/>
        </w:rPr>
        <w:fldChar w:fldCharType="end"/>
      </w:r>
      <w:r w:rsidR="00433C84">
        <w:rPr>
          <w:rFonts w:ascii="Times New Roman" w:hAnsi="Times New Roman" w:cs="Times New Roman"/>
          <w:color w:val="1A1A1A"/>
        </w:rPr>
        <w:t xml:space="preserve">, weighed by the word’s frequency as reported in SUBTLEX, </w:t>
      </w:r>
      <w:r w:rsidRPr="007545B8">
        <w:rPr>
          <w:rFonts w:ascii="Times New Roman" w:hAnsi="Times New Roman" w:cs="Times New Roman"/>
          <w:color w:val="1A1A1A"/>
        </w:rPr>
        <w:lastRenderedPageBreak/>
        <w:t>we have a 59% chance of selecting a word that is above median abstractness</w:t>
      </w:r>
      <w:r w:rsidR="002A5338" w:rsidRPr="00CF6B4F">
        <w:rPr>
          <w:rStyle w:val="FootnoteReference"/>
        </w:rPr>
        <w:footnoteReference w:id="2"/>
      </w:r>
      <w:r w:rsidRPr="007545B8">
        <w:rPr>
          <w:rFonts w:ascii="Times New Roman" w:hAnsi="Times New Roman" w:cs="Times New Roman"/>
          <w:color w:val="1A1A1A"/>
        </w:rPr>
        <w:t xml:space="preserve">. The mean concreteness of such words is 2.15. Example words </w:t>
      </w:r>
      <w:r w:rsidR="00FD28CD">
        <w:rPr>
          <w:rFonts w:ascii="Times New Roman" w:hAnsi="Times New Roman" w:cs="Times New Roman"/>
          <w:color w:val="1A1A1A"/>
        </w:rPr>
        <w:t xml:space="preserve">having </w:t>
      </w:r>
      <w:r w:rsidRPr="007545B8">
        <w:rPr>
          <w:rFonts w:ascii="Times New Roman" w:hAnsi="Times New Roman" w:cs="Times New Roman"/>
          <w:color w:val="1A1A1A"/>
        </w:rPr>
        <w:t xml:space="preserve">similar levels of abstractness </w:t>
      </w:r>
      <w:r w:rsidR="00FD28CD">
        <w:rPr>
          <w:rFonts w:ascii="Times New Roman" w:hAnsi="Times New Roman" w:cs="Times New Roman"/>
          <w:color w:val="1A1A1A"/>
        </w:rPr>
        <w:t xml:space="preserve">are </w:t>
      </w:r>
      <w:r w:rsidRPr="007545B8">
        <w:rPr>
          <w:rFonts w:ascii="Times New Roman" w:hAnsi="Times New Roman" w:cs="Times New Roman"/>
          <w:i/>
          <w:color w:val="1A1A1A"/>
        </w:rPr>
        <w:t>extravert</w:t>
      </w:r>
      <w:r w:rsidRPr="007545B8">
        <w:rPr>
          <w:rFonts w:ascii="Times New Roman" w:hAnsi="Times New Roman" w:cs="Times New Roman"/>
          <w:color w:val="1A1A1A"/>
        </w:rPr>
        <w:t xml:space="preserve">, </w:t>
      </w:r>
      <w:r w:rsidRPr="007545B8">
        <w:rPr>
          <w:rFonts w:ascii="Times New Roman" w:hAnsi="Times New Roman" w:cs="Times New Roman"/>
          <w:i/>
          <w:color w:val="1A1A1A"/>
          <w:highlight w:val="white"/>
        </w:rPr>
        <w:t>uncomfortable</w:t>
      </w:r>
      <w:r w:rsidRPr="007545B8">
        <w:rPr>
          <w:rFonts w:ascii="Times New Roman" w:hAnsi="Times New Roman" w:cs="Times New Roman"/>
          <w:color w:val="1A1A1A"/>
          <w:highlight w:val="white"/>
        </w:rPr>
        <w:t xml:space="preserve">, </w:t>
      </w:r>
      <w:r w:rsidRPr="007545B8">
        <w:rPr>
          <w:rFonts w:ascii="Times New Roman" w:hAnsi="Times New Roman" w:cs="Times New Roman"/>
          <w:i/>
          <w:color w:val="1A1A1A"/>
          <w:highlight w:val="white"/>
        </w:rPr>
        <w:t>innovating</w:t>
      </w:r>
      <w:r w:rsidRPr="007545B8">
        <w:rPr>
          <w:rFonts w:ascii="Times New Roman" w:hAnsi="Times New Roman" w:cs="Times New Roman"/>
          <w:color w:val="1A1A1A"/>
          <w:highlight w:val="white"/>
        </w:rPr>
        <w:t xml:space="preserve">, </w:t>
      </w:r>
      <w:r w:rsidRPr="007545B8">
        <w:rPr>
          <w:rFonts w:ascii="Times New Roman" w:hAnsi="Times New Roman" w:cs="Times New Roman"/>
          <w:i/>
          <w:color w:val="1A1A1A"/>
          <w:highlight w:val="white"/>
        </w:rPr>
        <w:t>immodest</w:t>
      </w:r>
      <w:r w:rsidRPr="007545B8">
        <w:rPr>
          <w:rFonts w:ascii="Times New Roman" w:hAnsi="Times New Roman" w:cs="Times New Roman"/>
          <w:color w:val="1A1A1A"/>
          <w:highlight w:val="white"/>
        </w:rPr>
        <w:t xml:space="preserve">, and </w:t>
      </w:r>
      <w:r w:rsidRPr="007545B8">
        <w:rPr>
          <w:rFonts w:ascii="Times New Roman" w:hAnsi="Times New Roman" w:cs="Times New Roman"/>
          <w:i/>
          <w:color w:val="1A1A1A"/>
          <w:highlight w:val="white"/>
        </w:rPr>
        <w:t>flamboyant</w:t>
      </w:r>
      <w:r w:rsidRPr="007545B8">
        <w:rPr>
          <w:rFonts w:ascii="Times New Roman" w:hAnsi="Times New Roman" w:cs="Times New Roman"/>
          <w:color w:val="1A1A1A"/>
          <w:highlight w:val="white"/>
        </w:rPr>
        <w:t>.</w:t>
      </w:r>
    </w:p>
    <w:p w14:paraId="2AA4AAA9" w14:textId="450B763E" w:rsidR="00017E6D" w:rsidRDefault="00E75B48" w:rsidP="00FB2DC9">
      <w:pPr>
        <w:tabs>
          <w:tab w:val="left" w:pos="720"/>
          <w:tab w:val="left" w:pos="1440"/>
          <w:tab w:val="left" w:pos="2160"/>
          <w:tab w:val="left" w:pos="2880"/>
          <w:tab w:val="left" w:pos="3600"/>
          <w:tab w:val="left" w:pos="4320"/>
        </w:tabs>
        <w:rPr>
          <w:rFonts w:ascii="Times New Roman" w:hAnsi="Times New Roman" w:cs="Times New Roman"/>
          <w:i/>
          <w:color w:val="000000"/>
        </w:rPr>
      </w:pPr>
      <w:r w:rsidRPr="007545B8">
        <w:rPr>
          <w:rFonts w:ascii="Times New Roman" w:hAnsi="Times New Roman" w:cs="Times New Roman"/>
          <w:color w:val="1A1A1A"/>
          <w:highlight w:val="white"/>
        </w:rPr>
        <w:t>Even more striking results are obtained if we</w:t>
      </w:r>
      <w:r w:rsidR="002053A3">
        <w:rPr>
          <w:rFonts w:ascii="Times New Roman" w:hAnsi="Times New Roman" w:cs="Times New Roman"/>
          <w:color w:val="1A1A1A"/>
          <w:highlight w:val="white"/>
        </w:rPr>
        <w:t xml:space="preserve"> run the same analysis on </w:t>
      </w:r>
      <w:r w:rsidRPr="007545B8">
        <w:rPr>
          <w:rFonts w:ascii="Times New Roman" w:hAnsi="Times New Roman" w:cs="Times New Roman"/>
          <w:color w:val="1A1A1A"/>
          <w:highlight w:val="white"/>
        </w:rPr>
        <w:t xml:space="preserve">a dataset in which abstractness and concreteness is operationalized in terms of sensory experience. Juhasz and Yap </w:t>
      </w:r>
      <w:r w:rsidR="001B2D99">
        <w:rPr>
          <w:rFonts w:ascii="Times New Roman" w:hAnsi="Times New Roman" w:cs="Times New Roman"/>
          <w:color w:val="1A1A1A"/>
          <w:highlight w:val="white"/>
        </w:rPr>
        <w:fldChar w:fldCharType="begin"/>
      </w:r>
      <w:r w:rsidR="00CC189C">
        <w:rPr>
          <w:rFonts w:ascii="Times New Roman" w:hAnsi="Times New Roman" w:cs="Times New Roman"/>
          <w:color w:val="1A1A1A"/>
          <w:highlight w:val="white"/>
        </w:rPr>
        <w:instrText xml:space="preserve"> ADDIN ZOTERO_ITEM CSL_CITATION {"citationID":"a24hos3n0ie","properties":{"formattedCitation":"[32]","plainCitation":"[32]"},"citationItems":[{"id":12520,"uris":["http://zotero.org/users/18698/items/TJUN86AP"],"uri":["http://zotero.org/users/18698/items/TJUN86AP"],"itemData":{"id":12520,"type":"article-journal","title":"Sensory experience ratings for over 5,000 mono- and disyllabic words","container-title":"Behavior Research Methods","page":"160-168","volume":"45","issue":"1","source":"PubMed","abstract":"Sensory experience ratings (SERs) reflect the extent to which a word evokes a sensory and/or perceptual experience in the mind of the reader. Juhasz, Yap, Dicke, Taylor, and Gullick (Quarterly Journal of Experimental Psychology 64:1683-1691, 2011) demonstrated that SERs predict a significant amount of variance in lexical-decision response times in two megastudies of lexical processing when a large number of established psycholinguistic variables are controlled for. Here we provide the SERs for the 2,857 monosyllabic words used in the Juhasz et al. study, as well as newly collected ratings on 3,000 disyllabic words. New analyses with the combined set of words confirmed that SERs predict a reliable amount of variance in the lexical-decision response times and naming times from the English Lexicon Project (Balota, Yap, Cortese, Hutchison, Kessler, Loftus, &amp; Treiman, Behavior Research Methods 39:445-459, 2007) when a large number of surface, lexical, and semantic variables are statistically controlled for. The results suggest that the relative availability of sensory/perceptual information associated with a word contributes to lexical-semantic processing.","DOI":"10.3758/s13428-012-0242-9","ISSN":"1554-3528","note":"PMID: 22936106","journalAbbreviation":"Behav Res Methods","language":"eng","author":[{"family":"Juhasz","given":"Barbara J."},{"family":"Yap","given":"Melvin J."}],"issued":{"date-parts":[["2013",3]]}},"suppress-author":true}],"schema":"https://github.com/citation-style-language/schema/raw/master/csl-citation.json"} </w:instrText>
      </w:r>
      <w:r w:rsidR="001B2D99">
        <w:rPr>
          <w:rFonts w:ascii="Times New Roman" w:hAnsi="Times New Roman" w:cs="Times New Roman"/>
          <w:color w:val="1A1A1A"/>
          <w:highlight w:val="white"/>
        </w:rPr>
        <w:fldChar w:fldCharType="separate"/>
      </w:r>
      <w:r w:rsidR="00CC189C">
        <w:rPr>
          <w:rFonts w:ascii="Times New Roman" w:hAnsi="Times New Roman" w:cs="Times New Roman"/>
          <w:noProof/>
          <w:color w:val="1A1A1A"/>
          <w:highlight w:val="white"/>
        </w:rPr>
        <w:t>[32]</w:t>
      </w:r>
      <w:r w:rsidR="001B2D99">
        <w:rPr>
          <w:rFonts w:ascii="Times New Roman" w:hAnsi="Times New Roman" w:cs="Times New Roman"/>
          <w:color w:val="1A1A1A"/>
          <w:highlight w:val="white"/>
        </w:rPr>
        <w:fldChar w:fldCharType="end"/>
      </w:r>
      <w:r w:rsidRPr="007545B8">
        <w:rPr>
          <w:rFonts w:ascii="Times New Roman" w:hAnsi="Times New Roman" w:cs="Times New Roman"/>
          <w:color w:val="1A1A1A"/>
          <w:highlight w:val="white"/>
        </w:rPr>
        <w:t xml:space="preserve"> collected ratings which “reflect the extent to which a </w:t>
      </w:r>
      <w:r w:rsidRPr="007545B8">
        <w:rPr>
          <w:rFonts w:ascii="Times New Roman" w:hAnsi="Times New Roman" w:cs="Times New Roman"/>
          <w:color w:val="1A1A1A"/>
        </w:rPr>
        <w:t xml:space="preserve">word evokes a sensory and/or perceptual experience in the mind of the reader” (p. 160). Participants </w:t>
      </w:r>
      <w:r w:rsidR="002053A3">
        <w:rPr>
          <w:rFonts w:ascii="Times New Roman" w:hAnsi="Times New Roman" w:cs="Times New Roman"/>
          <w:color w:val="1A1A1A"/>
        </w:rPr>
        <w:t xml:space="preserve">rated words on </w:t>
      </w:r>
      <w:r w:rsidRPr="007545B8">
        <w:rPr>
          <w:rFonts w:ascii="Times New Roman" w:hAnsi="Times New Roman" w:cs="Times New Roman"/>
          <w:color w:val="1A1A1A"/>
        </w:rPr>
        <w:t xml:space="preserve">a scale from 1 (no sensory experience, abstract) to 7 (maximal sensory experience, concrete). Among the words with the highest sensory experience ratings, we find </w:t>
      </w:r>
      <w:r w:rsidRPr="007545B8">
        <w:rPr>
          <w:rFonts w:ascii="Times New Roman" w:hAnsi="Times New Roman" w:cs="Times New Roman"/>
          <w:i/>
          <w:color w:val="1A1A1A"/>
        </w:rPr>
        <w:t xml:space="preserve">garlic </w:t>
      </w:r>
      <w:r w:rsidRPr="007545B8">
        <w:rPr>
          <w:rFonts w:ascii="Times New Roman" w:hAnsi="Times New Roman" w:cs="Times New Roman"/>
          <w:color w:val="1A1A1A"/>
        </w:rPr>
        <w:t xml:space="preserve">(6.56), </w:t>
      </w:r>
      <w:r w:rsidRPr="007545B8">
        <w:rPr>
          <w:rFonts w:ascii="Times New Roman" w:hAnsi="Times New Roman" w:cs="Times New Roman"/>
          <w:i/>
          <w:color w:val="1A1A1A"/>
        </w:rPr>
        <w:t xml:space="preserve">walnut </w:t>
      </w:r>
      <w:r w:rsidRPr="007545B8">
        <w:rPr>
          <w:rFonts w:ascii="Times New Roman" w:hAnsi="Times New Roman" w:cs="Times New Roman"/>
          <w:color w:val="1A1A1A"/>
        </w:rPr>
        <w:t xml:space="preserve">(6.50), </w:t>
      </w:r>
      <w:r w:rsidRPr="007545B8">
        <w:rPr>
          <w:rFonts w:ascii="Times New Roman" w:hAnsi="Times New Roman" w:cs="Times New Roman"/>
          <w:i/>
          <w:color w:val="1A1A1A"/>
        </w:rPr>
        <w:t>music</w:t>
      </w:r>
      <w:r w:rsidRPr="007545B8">
        <w:rPr>
          <w:rFonts w:ascii="Times New Roman" w:hAnsi="Times New Roman" w:cs="Times New Roman"/>
          <w:color w:val="1A1A1A"/>
        </w:rPr>
        <w:t xml:space="preserve"> (6.0), </w:t>
      </w:r>
      <w:r w:rsidRPr="007545B8">
        <w:rPr>
          <w:rFonts w:ascii="Times New Roman" w:hAnsi="Times New Roman" w:cs="Times New Roman"/>
          <w:i/>
          <w:color w:val="1A1A1A"/>
        </w:rPr>
        <w:t xml:space="preserve">humid </w:t>
      </w:r>
      <w:r w:rsidRPr="007545B8">
        <w:rPr>
          <w:rFonts w:ascii="Times New Roman" w:hAnsi="Times New Roman" w:cs="Times New Roman"/>
          <w:color w:val="1A1A1A"/>
        </w:rPr>
        <w:t xml:space="preserve">(6.0), and </w:t>
      </w:r>
      <w:r w:rsidRPr="007545B8">
        <w:rPr>
          <w:rFonts w:ascii="Times New Roman" w:hAnsi="Times New Roman" w:cs="Times New Roman"/>
          <w:i/>
          <w:color w:val="1A1A1A"/>
        </w:rPr>
        <w:t xml:space="preserve">hamster </w:t>
      </w:r>
      <w:r w:rsidRPr="007545B8">
        <w:rPr>
          <w:rFonts w:ascii="Times New Roman" w:hAnsi="Times New Roman" w:cs="Times New Roman"/>
          <w:color w:val="1A1A1A"/>
        </w:rPr>
        <w:t>(5.6). Among the words with the lowest sensory experience ratings</w:t>
      </w:r>
      <w:r w:rsidR="002053A3">
        <w:rPr>
          <w:rFonts w:ascii="Times New Roman" w:hAnsi="Times New Roman" w:cs="Times New Roman"/>
          <w:color w:val="1A1A1A"/>
        </w:rPr>
        <w:t xml:space="preserve"> are </w:t>
      </w:r>
      <w:r w:rsidRPr="007545B8">
        <w:rPr>
          <w:rFonts w:ascii="Times New Roman" w:hAnsi="Times New Roman" w:cs="Times New Roman"/>
          <w:i/>
          <w:color w:val="1A1A1A"/>
        </w:rPr>
        <w:t xml:space="preserve">choice </w:t>
      </w:r>
      <w:r w:rsidRPr="007545B8">
        <w:rPr>
          <w:rFonts w:ascii="Times New Roman" w:hAnsi="Times New Roman" w:cs="Times New Roman"/>
          <w:color w:val="1A1A1A"/>
        </w:rPr>
        <w:t xml:space="preserve">(1.0), </w:t>
      </w:r>
      <w:r w:rsidRPr="007545B8">
        <w:rPr>
          <w:rFonts w:ascii="Times New Roman" w:hAnsi="Times New Roman" w:cs="Times New Roman"/>
          <w:i/>
          <w:color w:val="1A1A1A"/>
        </w:rPr>
        <w:t xml:space="preserve">though </w:t>
      </w:r>
      <w:r w:rsidRPr="007545B8">
        <w:rPr>
          <w:rFonts w:ascii="Times New Roman" w:hAnsi="Times New Roman" w:cs="Times New Roman"/>
          <w:color w:val="1A1A1A"/>
        </w:rPr>
        <w:t xml:space="preserve">(1.09), </w:t>
      </w:r>
      <w:r w:rsidRPr="007545B8">
        <w:rPr>
          <w:rFonts w:ascii="Times New Roman" w:hAnsi="Times New Roman" w:cs="Times New Roman"/>
          <w:i/>
          <w:color w:val="1A1A1A"/>
        </w:rPr>
        <w:t xml:space="preserve">mere </w:t>
      </w:r>
      <w:r w:rsidRPr="007545B8">
        <w:rPr>
          <w:rFonts w:ascii="Times New Roman" w:hAnsi="Times New Roman" w:cs="Times New Roman"/>
          <w:color w:val="1A1A1A"/>
        </w:rPr>
        <w:t xml:space="preserve">(1.08), </w:t>
      </w:r>
      <w:r w:rsidRPr="007545B8">
        <w:rPr>
          <w:rFonts w:ascii="Times New Roman" w:hAnsi="Times New Roman" w:cs="Times New Roman"/>
          <w:i/>
          <w:color w:val="1A1A1A"/>
        </w:rPr>
        <w:t xml:space="preserve">rite </w:t>
      </w:r>
      <w:r w:rsidRPr="007545B8">
        <w:rPr>
          <w:rFonts w:ascii="Times New Roman" w:hAnsi="Times New Roman" w:cs="Times New Roman"/>
          <w:color w:val="1A1A1A"/>
        </w:rPr>
        <w:t xml:space="preserve">(1.10) and </w:t>
      </w:r>
      <w:r w:rsidRPr="007545B8">
        <w:rPr>
          <w:rFonts w:ascii="Times New Roman" w:hAnsi="Times New Roman" w:cs="Times New Roman"/>
          <w:i/>
          <w:color w:val="1A1A1A"/>
        </w:rPr>
        <w:t xml:space="preserve">plural </w:t>
      </w:r>
      <w:r w:rsidRPr="007545B8">
        <w:rPr>
          <w:rFonts w:ascii="Times New Roman" w:hAnsi="Times New Roman" w:cs="Times New Roman"/>
          <w:color w:val="1A1A1A"/>
        </w:rPr>
        <w:t xml:space="preserve">(1.18). </w:t>
      </w:r>
      <w:r w:rsidR="008C5FA8">
        <w:rPr>
          <w:rFonts w:ascii="Times New Roman" w:hAnsi="Times New Roman" w:cs="Times New Roman"/>
          <w:color w:val="1A1A1A"/>
        </w:rPr>
        <w:t xml:space="preserve">These ratings are correlated with </w:t>
      </w:r>
      <w:r w:rsidR="002053A3">
        <w:rPr>
          <w:rFonts w:ascii="Times New Roman" w:hAnsi="Times New Roman" w:cs="Times New Roman"/>
          <w:color w:val="1A1A1A"/>
        </w:rPr>
        <w:t xml:space="preserve">Brysbaert’s et al’s (2014) </w:t>
      </w:r>
      <w:r w:rsidR="008C5FA8">
        <w:rPr>
          <w:rFonts w:ascii="Times New Roman" w:hAnsi="Times New Roman" w:cs="Times New Roman"/>
          <w:color w:val="1A1A1A"/>
        </w:rPr>
        <w:t>concreteness ratings only moderately (</w:t>
      </w:r>
      <w:r w:rsidR="008C5FA8" w:rsidRPr="0024746E">
        <w:rPr>
          <w:rFonts w:ascii="Times New Roman" w:hAnsi="Times New Roman" w:cs="Times New Roman"/>
          <w:i/>
          <w:color w:val="1A1A1A"/>
        </w:rPr>
        <w:t>r</w:t>
      </w:r>
      <w:r w:rsidR="008C5FA8">
        <w:rPr>
          <w:rFonts w:ascii="Times New Roman" w:hAnsi="Times New Roman" w:cs="Times New Roman"/>
          <w:color w:val="1A1A1A"/>
        </w:rPr>
        <w:t xml:space="preserve">=0.4). </w:t>
      </w:r>
      <w:r w:rsidR="00433C84">
        <w:rPr>
          <w:rFonts w:ascii="Times New Roman" w:hAnsi="Times New Roman" w:cs="Times New Roman"/>
          <w:color w:val="1A1A1A"/>
        </w:rPr>
        <w:t xml:space="preserve">Applying the same analysis to sensory experience ratings, </w:t>
      </w:r>
      <w:r w:rsidR="0094035D">
        <w:rPr>
          <w:rFonts w:ascii="Times New Roman" w:hAnsi="Times New Roman" w:cs="Times New Roman"/>
          <w:color w:val="1A1A1A"/>
        </w:rPr>
        <w:t>revealed</w:t>
      </w:r>
      <w:r w:rsidR="002053A3">
        <w:rPr>
          <w:rFonts w:ascii="Times New Roman" w:hAnsi="Times New Roman" w:cs="Times New Roman"/>
          <w:color w:val="1A1A1A"/>
        </w:rPr>
        <w:t xml:space="preserve"> </w:t>
      </w:r>
      <w:r w:rsidR="00433C84">
        <w:rPr>
          <w:rFonts w:ascii="Times New Roman" w:hAnsi="Times New Roman" w:cs="Times New Roman"/>
          <w:color w:val="1A1A1A"/>
        </w:rPr>
        <w:t xml:space="preserve">a </w:t>
      </w:r>
      <w:r w:rsidR="009F219A" w:rsidRPr="007545B8">
        <w:rPr>
          <w:rFonts w:ascii="Times New Roman" w:hAnsi="Times New Roman" w:cs="Times New Roman"/>
          <w:color w:val="1A1A1A"/>
        </w:rPr>
        <w:t>7</w:t>
      </w:r>
      <w:r w:rsidR="009F219A">
        <w:rPr>
          <w:rFonts w:ascii="Times New Roman" w:hAnsi="Times New Roman" w:cs="Times New Roman"/>
          <w:color w:val="1A1A1A"/>
        </w:rPr>
        <w:t>3</w:t>
      </w:r>
      <w:r w:rsidRPr="007545B8">
        <w:rPr>
          <w:rFonts w:ascii="Times New Roman" w:hAnsi="Times New Roman" w:cs="Times New Roman"/>
          <w:color w:val="1A1A1A"/>
        </w:rPr>
        <w:t xml:space="preserve">% </w:t>
      </w:r>
      <w:r w:rsidR="00A77367">
        <w:rPr>
          <w:rFonts w:ascii="Times New Roman" w:hAnsi="Times New Roman" w:cs="Times New Roman"/>
          <w:color w:val="1A1A1A"/>
        </w:rPr>
        <w:t xml:space="preserve">chance </w:t>
      </w:r>
      <w:r w:rsidRPr="007545B8">
        <w:rPr>
          <w:rFonts w:ascii="Times New Roman" w:hAnsi="Times New Roman" w:cs="Times New Roman"/>
          <w:color w:val="1A1A1A"/>
        </w:rPr>
        <w:t xml:space="preserve">of randomly picking an adjective, noun or verb </w:t>
      </w:r>
      <w:r w:rsidR="0094035D">
        <w:rPr>
          <w:rFonts w:ascii="Times New Roman" w:hAnsi="Times New Roman" w:cs="Times New Roman"/>
          <w:color w:val="1A1A1A"/>
        </w:rPr>
        <w:t xml:space="preserve">with a </w:t>
      </w:r>
      <w:r w:rsidR="00433C84">
        <w:rPr>
          <w:rFonts w:ascii="Times New Roman" w:hAnsi="Times New Roman" w:cs="Times New Roman"/>
          <w:color w:val="1A1A1A"/>
        </w:rPr>
        <w:t xml:space="preserve">less-than-median </w:t>
      </w:r>
      <w:r w:rsidR="00207E2A">
        <w:rPr>
          <w:rFonts w:ascii="Times New Roman" w:hAnsi="Times New Roman" w:cs="Times New Roman"/>
          <w:color w:val="1A1A1A"/>
        </w:rPr>
        <w:t>level</w:t>
      </w:r>
      <w:r w:rsidR="00433C84">
        <w:rPr>
          <w:rFonts w:ascii="Times New Roman" w:hAnsi="Times New Roman" w:cs="Times New Roman"/>
          <w:color w:val="1A1A1A"/>
        </w:rPr>
        <w:t xml:space="preserve"> of sensory-experience.</w:t>
      </w:r>
      <w:r w:rsidR="00433C84" w:rsidRPr="007545B8" w:rsidDel="008C5FA8">
        <w:rPr>
          <w:rFonts w:ascii="Times New Roman" w:hAnsi="Times New Roman" w:cs="Times New Roman"/>
          <w:color w:val="1A1A1A"/>
        </w:rPr>
        <w:t xml:space="preserve"> </w:t>
      </w:r>
    </w:p>
    <w:p w14:paraId="50BA2DA4" w14:textId="435AEE79" w:rsidR="0094035D" w:rsidRPr="00F21F72" w:rsidRDefault="0094035D" w:rsidP="00FB2DC9">
      <w:pPr>
        <w:tabs>
          <w:tab w:val="left" w:pos="720"/>
          <w:tab w:val="left" w:pos="1440"/>
          <w:tab w:val="left" w:pos="2160"/>
          <w:tab w:val="left" w:pos="2880"/>
          <w:tab w:val="left" w:pos="3600"/>
          <w:tab w:val="left" w:pos="4320"/>
        </w:tabs>
        <w:rPr>
          <w:rFonts w:ascii="Times New Roman" w:hAnsi="Times New Roman" w:cs="Times New Roman"/>
          <w:color w:val="1A1A1A"/>
        </w:rPr>
      </w:pPr>
      <w:r>
        <w:rPr>
          <w:rFonts w:ascii="Times New Roman" w:hAnsi="Times New Roman" w:cs="Times New Roman"/>
          <w:color w:val="1A1A1A"/>
        </w:rPr>
        <w:t xml:space="preserve">We can demonstrate the ubiquity of abstract words </w:t>
      </w:r>
      <w:r w:rsidR="00FF0D66">
        <w:rPr>
          <w:rFonts w:ascii="Times New Roman" w:hAnsi="Times New Roman" w:cs="Times New Roman"/>
          <w:color w:val="1A1A1A"/>
        </w:rPr>
        <w:t xml:space="preserve">further </w:t>
      </w:r>
      <w:r>
        <w:rPr>
          <w:rFonts w:ascii="Times New Roman" w:hAnsi="Times New Roman" w:cs="Times New Roman"/>
          <w:color w:val="1A1A1A"/>
        </w:rPr>
        <w:t>by extending this approach to multiple words. Figure 1 shows the cumulative probability of selecting words of various levels of abstractness</w:t>
      </w:r>
      <w:r w:rsidR="00DB6046">
        <w:rPr>
          <w:rFonts w:ascii="Times New Roman" w:hAnsi="Times New Roman" w:cs="Times New Roman"/>
          <w:color w:val="1A1A1A"/>
        </w:rPr>
        <w:t xml:space="preserve"> in the SUBTLEX corpus</w:t>
      </w:r>
      <w:r>
        <w:rPr>
          <w:rFonts w:ascii="Times New Roman" w:hAnsi="Times New Roman" w:cs="Times New Roman"/>
          <w:color w:val="1A1A1A"/>
        </w:rPr>
        <w:t xml:space="preserve">. How many words before encountering a word at least as abstract as words like </w:t>
      </w:r>
      <w:r>
        <w:rPr>
          <w:rFonts w:ascii="Times New Roman" w:hAnsi="Times New Roman" w:cs="Times New Roman"/>
          <w:i/>
          <w:color w:val="1A1A1A"/>
        </w:rPr>
        <w:t>freedom</w:t>
      </w:r>
      <w:r>
        <w:rPr>
          <w:rFonts w:ascii="Times New Roman" w:hAnsi="Times New Roman" w:cs="Times New Roman"/>
          <w:color w:val="1A1A1A"/>
        </w:rPr>
        <w:t xml:space="preserve">, </w:t>
      </w:r>
      <w:r w:rsidRPr="008C5FA8">
        <w:rPr>
          <w:rFonts w:ascii="Times New Roman" w:hAnsi="Times New Roman" w:cs="Times New Roman"/>
          <w:i/>
          <w:color w:val="1A1A1A"/>
        </w:rPr>
        <w:t>idea</w:t>
      </w:r>
      <w:r>
        <w:rPr>
          <w:rFonts w:ascii="Times New Roman" w:hAnsi="Times New Roman" w:cs="Times New Roman"/>
          <w:i/>
          <w:color w:val="1A1A1A"/>
        </w:rPr>
        <w:t>,</w:t>
      </w:r>
      <w:r>
        <w:rPr>
          <w:rFonts w:ascii="Times New Roman" w:hAnsi="Times New Roman" w:cs="Times New Roman"/>
          <w:color w:val="1A1A1A"/>
        </w:rPr>
        <w:t xml:space="preserve"> and </w:t>
      </w:r>
      <w:r w:rsidRPr="008C5FA8">
        <w:rPr>
          <w:rFonts w:ascii="Times New Roman" w:hAnsi="Times New Roman" w:cs="Times New Roman"/>
          <w:i/>
          <w:color w:val="1A1A1A"/>
        </w:rPr>
        <w:t>fun</w:t>
      </w:r>
      <w:r w:rsidR="00FF0D66">
        <w:rPr>
          <w:rFonts w:ascii="Times New Roman" w:hAnsi="Times New Roman" w:cs="Times New Roman"/>
          <w:i/>
          <w:color w:val="1A1A1A"/>
        </w:rPr>
        <w:t xml:space="preserve">? </w:t>
      </w:r>
      <w:r w:rsidR="00FF0D66" w:rsidRPr="007545B8">
        <w:rPr>
          <w:rFonts w:ascii="Times New Roman" w:hAnsi="Times New Roman" w:cs="Times New Roman"/>
          <w:color w:val="1A1A1A"/>
        </w:rPr>
        <w:t xml:space="preserve">Figure 1 shows </w:t>
      </w:r>
      <w:r w:rsidR="00FF0D66">
        <w:rPr>
          <w:rFonts w:ascii="Times New Roman" w:hAnsi="Times New Roman" w:cs="Times New Roman"/>
          <w:color w:val="1A1A1A"/>
        </w:rPr>
        <w:t>that the answer is surprisingly few.</w:t>
      </w:r>
      <w:r w:rsidR="00F21F72">
        <w:rPr>
          <w:rFonts w:ascii="Times New Roman" w:hAnsi="Times New Roman" w:cs="Times New Roman"/>
          <w:color w:val="1A1A1A"/>
        </w:rPr>
        <w:t xml:space="preserve"> Given an utterance of only five words, there is a </w:t>
      </w:r>
      <w:r w:rsidR="00457175">
        <w:rPr>
          <w:rFonts w:ascii="Times New Roman" w:hAnsi="Times New Roman" w:cs="Times New Roman"/>
          <w:color w:val="1A1A1A"/>
        </w:rPr>
        <w:t xml:space="preserve">73% chance of coming across a word that is as abstract as </w:t>
      </w:r>
      <w:r w:rsidR="00457175" w:rsidRPr="00457175">
        <w:rPr>
          <w:rFonts w:ascii="Times New Roman" w:hAnsi="Times New Roman" w:cs="Times New Roman"/>
          <w:i/>
          <w:color w:val="1A1A1A"/>
        </w:rPr>
        <w:t>idea</w:t>
      </w:r>
      <w:r w:rsidR="00457175">
        <w:rPr>
          <w:rFonts w:ascii="Times New Roman" w:hAnsi="Times New Roman" w:cs="Times New Roman"/>
          <w:color w:val="1A1A1A"/>
        </w:rPr>
        <w:t xml:space="preserve"> and </w:t>
      </w:r>
      <w:r w:rsidR="00F21F72" w:rsidRPr="00457175">
        <w:rPr>
          <w:rFonts w:ascii="Times New Roman" w:hAnsi="Times New Roman" w:cs="Times New Roman"/>
          <w:color w:val="1A1A1A"/>
        </w:rPr>
        <w:t>95</w:t>
      </w:r>
      <w:r w:rsidR="00F21F72">
        <w:rPr>
          <w:rFonts w:ascii="Times New Roman" w:hAnsi="Times New Roman" w:cs="Times New Roman"/>
          <w:color w:val="1A1A1A"/>
        </w:rPr>
        <w:t xml:space="preserve">% chance of coming across a word that is abstract as </w:t>
      </w:r>
      <w:r w:rsidR="00F21F72">
        <w:rPr>
          <w:rFonts w:ascii="Times New Roman" w:hAnsi="Times New Roman" w:cs="Times New Roman"/>
          <w:i/>
          <w:color w:val="1A1A1A"/>
        </w:rPr>
        <w:t>freedom</w:t>
      </w:r>
      <w:r w:rsidR="00F21F72">
        <w:rPr>
          <w:rFonts w:ascii="Times New Roman" w:hAnsi="Times New Roman" w:cs="Times New Roman"/>
          <w:color w:val="1A1A1A"/>
        </w:rPr>
        <w:t xml:space="preserve">. </w:t>
      </w:r>
    </w:p>
    <w:p w14:paraId="019CD75D" w14:textId="77777777" w:rsidR="00042E77" w:rsidRDefault="00042E77" w:rsidP="00FB2DC9">
      <w:pPr>
        <w:tabs>
          <w:tab w:val="left" w:pos="720"/>
          <w:tab w:val="left" w:pos="1440"/>
          <w:tab w:val="left" w:pos="2160"/>
          <w:tab w:val="left" w:pos="2880"/>
          <w:tab w:val="left" w:pos="3600"/>
          <w:tab w:val="left" w:pos="4320"/>
        </w:tabs>
        <w:ind w:firstLine="0"/>
        <w:rPr>
          <w:rFonts w:ascii="Times New Roman" w:hAnsi="Times New Roman" w:cs="Times New Roman"/>
          <w:color w:val="1A1A1A"/>
        </w:rPr>
      </w:pPr>
    </w:p>
    <w:p w14:paraId="74EE7821" w14:textId="70390E71" w:rsidR="00042E77" w:rsidRDefault="00A24DB5" w:rsidP="00FB2DC9">
      <w:pPr>
        <w:tabs>
          <w:tab w:val="left" w:pos="720"/>
          <w:tab w:val="left" w:pos="1440"/>
          <w:tab w:val="left" w:pos="2160"/>
          <w:tab w:val="left" w:pos="2880"/>
          <w:tab w:val="left" w:pos="3600"/>
          <w:tab w:val="left" w:pos="4320"/>
        </w:tabs>
        <w:ind w:firstLine="0"/>
        <w:rPr>
          <w:rFonts w:ascii="Times New Roman" w:hAnsi="Times New Roman" w:cs="Times New Roman"/>
          <w:color w:val="1A1A1A"/>
        </w:rPr>
      </w:pPr>
      <w:r w:rsidRPr="00A24DB5">
        <w:rPr>
          <w:rFonts w:ascii="Times New Roman" w:hAnsi="Times New Roman" w:cs="Times New Roman"/>
          <w:color w:val="1A1A1A"/>
        </w:rPr>
        <w:lastRenderedPageBreak/>
        <w:drawing>
          <wp:inline distT="0" distB="0" distL="0" distR="0" wp14:anchorId="57EC004F" wp14:editId="0C96899E">
            <wp:extent cx="5943600" cy="2503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503170"/>
                    </a:xfrm>
                    <a:prstGeom prst="rect">
                      <a:avLst/>
                    </a:prstGeom>
                  </pic:spPr>
                </pic:pic>
              </a:graphicData>
            </a:graphic>
          </wp:inline>
        </w:drawing>
      </w:r>
    </w:p>
    <w:p w14:paraId="20E542EC" w14:textId="28303733" w:rsidR="00042E77" w:rsidRPr="00985155" w:rsidRDefault="00042E77" w:rsidP="00FB2DC9">
      <w:pPr>
        <w:tabs>
          <w:tab w:val="left" w:pos="720"/>
          <w:tab w:val="left" w:pos="1440"/>
          <w:tab w:val="left" w:pos="2160"/>
          <w:tab w:val="left" w:pos="2880"/>
          <w:tab w:val="left" w:pos="3600"/>
          <w:tab w:val="left" w:pos="4320"/>
        </w:tabs>
        <w:ind w:firstLine="0"/>
        <w:rPr>
          <w:rFonts w:ascii="Times New Roman" w:hAnsi="Times New Roman" w:cs="Times New Roman"/>
          <w:b/>
          <w:color w:val="1A1A1A"/>
        </w:rPr>
      </w:pPr>
      <w:r w:rsidRPr="00E74815">
        <w:rPr>
          <w:rFonts w:ascii="Times New Roman" w:hAnsi="Times New Roman" w:cs="Times New Roman"/>
          <w:b/>
          <w:color w:val="1A1A1A"/>
        </w:rPr>
        <w:t xml:space="preserve">Figure 1. </w:t>
      </w:r>
      <w:r w:rsidRPr="00E74815">
        <w:t>The cumulative probability of encountering a word at least as abstract as labeled by each line.</w:t>
      </w:r>
      <w:r w:rsidRPr="00042E77">
        <w:t xml:space="preserve"> </w:t>
      </w:r>
      <w:r w:rsidRPr="00E74815">
        <w:t xml:space="preserve">The probabilities are derived from sampling from words from the SUBTLEX corpus in proportion to the word’s frequencies. </w:t>
      </w:r>
      <w:r w:rsidRPr="00E74815">
        <w:rPr>
          <w:b/>
        </w:rPr>
        <w:t xml:space="preserve">A. </w:t>
      </w:r>
      <w:r w:rsidRPr="00E74815">
        <w:t>Analyses of words from Brysbaert et al. (2014) concreteness norms, excluding closed-class words (n=26</w:t>
      </w:r>
      <w:r w:rsidR="00E0264A">
        <w:t>,</w:t>
      </w:r>
      <w:r w:rsidRPr="00E74815">
        <w:t xml:space="preserve">210). </w:t>
      </w:r>
      <w:r w:rsidRPr="00E74815">
        <w:rPr>
          <w:b/>
        </w:rPr>
        <w:t>B</w:t>
      </w:r>
      <w:r w:rsidRPr="00E74815">
        <w:t xml:space="preserve">. The same analysis but excluding very frequent words such as </w:t>
      </w:r>
      <w:r w:rsidRPr="00E74815">
        <w:rPr>
          <w:i/>
        </w:rPr>
        <w:t>other</w:t>
      </w:r>
      <w:r w:rsidRPr="00042E77">
        <w:t xml:space="preserve">, </w:t>
      </w:r>
      <w:r w:rsidRPr="00E74815">
        <w:rPr>
          <w:i/>
        </w:rPr>
        <w:t>here</w:t>
      </w:r>
      <w:r w:rsidRPr="00E74815">
        <w:t xml:space="preserve">, and </w:t>
      </w:r>
      <w:r w:rsidRPr="00E74815">
        <w:rPr>
          <w:i/>
        </w:rPr>
        <w:t>is</w:t>
      </w:r>
      <w:r w:rsidRPr="00E74815">
        <w:t xml:space="preserve"> rather than all closed-class words (n=28</w:t>
      </w:r>
      <w:r w:rsidR="00E0264A">
        <w:t>,</w:t>
      </w:r>
      <w:r w:rsidRPr="00E74815">
        <w:t>931).</w:t>
      </w:r>
    </w:p>
    <w:p w14:paraId="7C08B401" w14:textId="77777777" w:rsidR="00042E77" w:rsidRPr="0024746E" w:rsidRDefault="00042E77" w:rsidP="00FB2DC9">
      <w:pPr>
        <w:tabs>
          <w:tab w:val="left" w:pos="720"/>
          <w:tab w:val="left" w:pos="1440"/>
          <w:tab w:val="left" w:pos="2160"/>
          <w:tab w:val="left" w:pos="2880"/>
          <w:tab w:val="left" w:pos="3600"/>
          <w:tab w:val="left" w:pos="4320"/>
        </w:tabs>
        <w:rPr>
          <w:rFonts w:ascii="Times New Roman" w:hAnsi="Times New Roman" w:cs="Times New Roman"/>
          <w:i/>
          <w:color w:val="000000"/>
        </w:rPr>
      </w:pPr>
    </w:p>
    <w:p w14:paraId="23F2990F" w14:textId="5AAB6759" w:rsidR="00E75B48" w:rsidRDefault="00042E77" w:rsidP="00FB2DC9">
      <w:pPr>
        <w:tabs>
          <w:tab w:val="left" w:pos="720"/>
          <w:tab w:val="left" w:pos="1440"/>
          <w:tab w:val="left" w:pos="2160"/>
          <w:tab w:val="left" w:pos="2880"/>
          <w:tab w:val="left" w:pos="3600"/>
          <w:tab w:val="left" w:pos="4320"/>
        </w:tabs>
        <w:ind w:firstLine="360"/>
        <w:rPr>
          <w:rFonts w:ascii="Times New Roman" w:hAnsi="Times New Roman" w:cs="Times New Roman"/>
          <w:color w:val="000000"/>
        </w:rPr>
      </w:pPr>
      <w:r w:rsidRPr="00042E77">
        <w:rPr>
          <w:noProof/>
          <w:lang w:eastAsia="ko-KR"/>
        </w:rPr>
        <w:t xml:space="preserve"> </w:t>
      </w:r>
      <w:r w:rsidR="00E75B48" w:rsidRPr="007545B8">
        <w:rPr>
          <w:rFonts w:ascii="Times New Roman" w:hAnsi="Times New Roman" w:cs="Times New Roman"/>
          <w:color w:val="000000"/>
        </w:rPr>
        <w:t>As a final illustration of the ubiquity of abstract words, consider the following Yelp review of a Verizon store:</w:t>
      </w:r>
    </w:p>
    <w:p w14:paraId="5CE04636" w14:textId="77777777" w:rsidR="002514C2" w:rsidRPr="007545B8" w:rsidRDefault="002514C2" w:rsidP="00FB2DC9">
      <w:pPr>
        <w:tabs>
          <w:tab w:val="left" w:pos="720"/>
          <w:tab w:val="left" w:pos="1440"/>
          <w:tab w:val="left" w:pos="2160"/>
          <w:tab w:val="left" w:pos="2880"/>
          <w:tab w:val="left" w:pos="3600"/>
          <w:tab w:val="left" w:pos="4320"/>
        </w:tabs>
        <w:ind w:firstLine="360"/>
        <w:rPr>
          <w:rFonts w:ascii="Times New Roman" w:hAnsi="Times New Roman" w:cs="Times New Roman"/>
          <w:color w:val="000000"/>
        </w:rPr>
      </w:pPr>
    </w:p>
    <w:p w14:paraId="268B77A5" w14:textId="56373103" w:rsidR="00E75B48" w:rsidRPr="007545B8" w:rsidRDefault="00E75B48" w:rsidP="00FB2DC9">
      <w:pPr>
        <w:ind w:left="360" w:firstLine="0"/>
        <w:rPr>
          <w:rFonts w:ascii="Times New Roman" w:hAnsi="Times New Roman" w:cs="Times New Roman"/>
          <w:color w:val="000000"/>
          <w:highlight w:val="white"/>
        </w:rPr>
      </w:pPr>
      <w:r w:rsidRPr="007545B8">
        <w:rPr>
          <w:rFonts w:ascii="Times New Roman" w:hAnsi="Times New Roman" w:cs="Times New Roman"/>
          <w:color w:val="1A1A1A"/>
          <w:highlight w:val="white"/>
        </w:rPr>
        <w:t xml:space="preserve">My fiancé upgraded his phone at the Apple store, but got a strange text on his new phone about his plan. We went over to the Verizon store to see what was up, and that was about as pleasant as having forks jammed in my eyes. Awful customer service. No one came up to ask us if we needed help. We had to tear a disgruntled man away from looking at his Instagram feed to help us. He didn't say there would be a wait or to sit or anything, just said “okay then” </w:t>
      </w:r>
      <w:r w:rsidRPr="007545B8">
        <w:rPr>
          <w:rFonts w:ascii="Times New Roman" w:hAnsi="Times New Roman" w:cs="Times New Roman"/>
          <w:color w:val="1A1A1A"/>
          <w:highlight w:val="white"/>
        </w:rPr>
        <w:lastRenderedPageBreak/>
        <w:t>and left us. So we stood there waiting for help or even just directions for far too long, were ignored and told him we were leaving. Awful awful awful customer service.</w:t>
      </w:r>
    </w:p>
    <w:p w14:paraId="4F79C830" w14:textId="77777777" w:rsidR="00E75B48" w:rsidRPr="007545B8" w:rsidRDefault="00E75B48" w:rsidP="00FB2DC9">
      <w:pPr>
        <w:tabs>
          <w:tab w:val="left" w:pos="720"/>
          <w:tab w:val="left" w:pos="1440"/>
          <w:tab w:val="left" w:pos="2160"/>
          <w:tab w:val="left" w:pos="2880"/>
          <w:tab w:val="left" w:pos="3600"/>
          <w:tab w:val="left" w:pos="4320"/>
        </w:tabs>
        <w:ind w:firstLine="360"/>
        <w:rPr>
          <w:rFonts w:ascii="Times New Roman" w:hAnsi="Times New Roman" w:cs="Times New Roman"/>
          <w:color w:val="000000"/>
          <w:highlight w:val="white"/>
        </w:rPr>
      </w:pPr>
    </w:p>
    <w:p w14:paraId="0E01ABB6" w14:textId="7C568FEB" w:rsidR="00E75B48" w:rsidRDefault="00E75B48" w:rsidP="00FB2DC9">
      <w:pPr>
        <w:tabs>
          <w:tab w:val="left" w:pos="720"/>
          <w:tab w:val="left" w:pos="1440"/>
          <w:tab w:val="left" w:pos="2160"/>
          <w:tab w:val="left" w:pos="2880"/>
          <w:tab w:val="left" w:pos="3600"/>
          <w:tab w:val="left" w:pos="4320"/>
        </w:tabs>
        <w:ind w:firstLine="360"/>
        <w:rPr>
          <w:rFonts w:ascii="Times New Roman" w:hAnsi="Times New Roman" w:cs="Times New Roman"/>
          <w:color w:val="000000"/>
          <w:highlight w:val="white"/>
        </w:rPr>
      </w:pPr>
      <w:r w:rsidRPr="007545B8">
        <w:rPr>
          <w:rFonts w:ascii="Times New Roman" w:hAnsi="Times New Roman" w:cs="Times New Roman"/>
          <w:color w:val="000000"/>
          <w:highlight w:val="white"/>
        </w:rPr>
        <w:t>Removing from the paragraph above all the word</w:t>
      </w:r>
      <w:r w:rsidR="00C86890">
        <w:rPr>
          <w:rFonts w:ascii="Times New Roman" w:hAnsi="Times New Roman" w:cs="Times New Roman"/>
          <w:color w:val="000000"/>
          <w:highlight w:val="white"/>
        </w:rPr>
        <w:t>s more abstract than the median</w:t>
      </w:r>
      <w:r w:rsidR="005F4CC5">
        <w:rPr>
          <w:rFonts w:ascii="Times New Roman" w:hAnsi="Times New Roman" w:cs="Times New Roman"/>
          <w:color w:val="000000"/>
          <w:highlight w:val="white"/>
        </w:rPr>
        <w:t xml:space="preserve"> (using the Brysbaert norms)</w:t>
      </w:r>
      <w:r w:rsidRPr="007545B8">
        <w:rPr>
          <w:rFonts w:ascii="Times New Roman" w:hAnsi="Times New Roman" w:cs="Times New Roman"/>
          <w:color w:val="000000"/>
          <w:highlight w:val="white"/>
        </w:rPr>
        <w:t>, we get the following:</w:t>
      </w:r>
    </w:p>
    <w:p w14:paraId="1FDC2D93" w14:textId="77777777" w:rsidR="005F4CC5" w:rsidRPr="007545B8" w:rsidRDefault="005F4CC5" w:rsidP="00FB2DC9">
      <w:pPr>
        <w:tabs>
          <w:tab w:val="left" w:pos="720"/>
          <w:tab w:val="left" w:pos="1440"/>
          <w:tab w:val="left" w:pos="2160"/>
          <w:tab w:val="left" w:pos="2880"/>
          <w:tab w:val="left" w:pos="3600"/>
          <w:tab w:val="left" w:pos="4320"/>
        </w:tabs>
        <w:ind w:firstLine="360"/>
        <w:rPr>
          <w:rFonts w:ascii="Times New Roman" w:hAnsi="Times New Roman" w:cs="Times New Roman"/>
          <w:color w:val="000000"/>
          <w:highlight w:val="white"/>
        </w:rPr>
      </w:pPr>
    </w:p>
    <w:p w14:paraId="39B6F3AA" w14:textId="77777777" w:rsidR="00E75B48" w:rsidRPr="007545B8" w:rsidRDefault="00E75B48" w:rsidP="00FB2DC9">
      <w:pPr>
        <w:ind w:left="360" w:firstLine="0"/>
        <w:rPr>
          <w:rFonts w:ascii="Times New Roman" w:hAnsi="Times New Roman" w:cs="Times New Roman"/>
          <w:color w:val="1A1A1A"/>
          <w:highlight w:val="white"/>
        </w:rPr>
      </w:pPr>
      <w:r w:rsidRPr="007545B8">
        <w:rPr>
          <w:rFonts w:ascii="Times New Roman" w:hAnsi="Times New Roman" w:cs="Times New Roman"/>
          <w:color w:val="1A1A1A"/>
          <w:highlight w:val="white"/>
        </w:rPr>
        <w:t>Fiancé his phone Apple store, text on his phone his plan. We (Verizon) store see up, forks jammed in my eyes. Customer. One up us we. We tear man looking his (Instagram) feed us. He said us. We stood directions long, him we leaving. Customer.</w:t>
      </w:r>
    </w:p>
    <w:p w14:paraId="3AAE8F82" w14:textId="77777777" w:rsidR="00E75B48" w:rsidRPr="007545B8" w:rsidRDefault="00E75B48" w:rsidP="00FB2DC9">
      <w:pPr>
        <w:tabs>
          <w:tab w:val="left" w:pos="720"/>
          <w:tab w:val="left" w:pos="1440"/>
          <w:tab w:val="left" w:pos="2160"/>
          <w:tab w:val="left" w:pos="2880"/>
          <w:tab w:val="left" w:pos="3600"/>
          <w:tab w:val="left" w:pos="4320"/>
        </w:tabs>
        <w:ind w:firstLine="360"/>
        <w:rPr>
          <w:rFonts w:ascii="Times New Roman" w:hAnsi="Times New Roman" w:cs="Times New Roman"/>
          <w:color w:val="000000"/>
          <w:highlight w:val="white"/>
        </w:rPr>
      </w:pPr>
    </w:p>
    <w:p w14:paraId="55C44465" w14:textId="0081497C" w:rsidR="00E75B48" w:rsidRDefault="00FF5EA8" w:rsidP="00FB2DC9">
      <w:pPr>
        <w:tabs>
          <w:tab w:val="left" w:pos="720"/>
          <w:tab w:val="left" w:pos="1440"/>
          <w:tab w:val="left" w:pos="2160"/>
          <w:tab w:val="left" w:pos="2880"/>
          <w:tab w:val="left" w:pos="3600"/>
          <w:tab w:val="left" w:pos="4320"/>
        </w:tabs>
        <w:ind w:firstLine="360"/>
        <w:rPr>
          <w:rFonts w:ascii="Times New Roman" w:hAnsi="Times New Roman" w:cs="Times New Roman"/>
          <w:color w:val="000000"/>
          <w:highlight w:val="white"/>
        </w:rPr>
      </w:pPr>
      <w:r>
        <w:rPr>
          <w:rFonts w:ascii="Times New Roman" w:hAnsi="Times New Roman" w:cs="Times New Roman"/>
          <w:color w:val="000000"/>
          <w:highlight w:val="white"/>
        </w:rPr>
        <w:t>These examples are not meant</w:t>
      </w:r>
      <w:r w:rsidR="005C5EEC">
        <w:rPr>
          <w:rFonts w:ascii="Times New Roman" w:hAnsi="Times New Roman" w:cs="Times New Roman"/>
          <w:color w:val="000000"/>
          <w:highlight w:val="white"/>
        </w:rPr>
        <w:t xml:space="preserve"> to </w:t>
      </w:r>
      <w:r w:rsidR="00E75B48" w:rsidRPr="007545B8">
        <w:rPr>
          <w:rFonts w:ascii="Times New Roman" w:hAnsi="Times New Roman" w:cs="Times New Roman"/>
          <w:color w:val="000000"/>
          <w:highlight w:val="white"/>
        </w:rPr>
        <w:t xml:space="preserve">minimize the abstractness of </w:t>
      </w:r>
      <w:r w:rsidR="005C5EEC">
        <w:rPr>
          <w:rFonts w:ascii="Times New Roman" w:hAnsi="Times New Roman" w:cs="Times New Roman"/>
          <w:color w:val="000000"/>
          <w:highlight w:val="white"/>
        </w:rPr>
        <w:t xml:space="preserve">canonically abstract words like </w:t>
      </w:r>
      <w:r w:rsidR="00E75B48" w:rsidRPr="00675877">
        <w:rPr>
          <w:rFonts w:ascii="Times New Roman" w:hAnsi="Times New Roman" w:cs="Times New Roman"/>
          <w:i/>
          <w:color w:val="000000"/>
          <w:highlight w:val="white"/>
        </w:rPr>
        <w:t>freedom</w:t>
      </w:r>
      <w:r w:rsidR="00E75B48" w:rsidRPr="007545B8">
        <w:rPr>
          <w:rFonts w:ascii="Times New Roman" w:hAnsi="Times New Roman" w:cs="Times New Roman"/>
          <w:color w:val="000000"/>
          <w:highlight w:val="white"/>
        </w:rPr>
        <w:t xml:space="preserve"> </w:t>
      </w:r>
      <w:r w:rsidR="005C5EEC">
        <w:rPr>
          <w:rFonts w:ascii="Times New Roman" w:hAnsi="Times New Roman" w:cs="Times New Roman"/>
          <w:color w:val="000000"/>
          <w:highlight w:val="white"/>
        </w:rPr>
        <w:t>and</w:t>
      </w:r>
      <w:r w:rsidR="005C5EEC" w:rsidRPr="007545B8">
        <w:rPr>
          <w:rFonts w:ascii="Times New Roman" w:hAnsi="Times New Roman" w:cs="Times New Roman"/>
          <w:color w:val="000000"/>
          <w:highlight w:val="white"/>
        </w:rPr>
        <w:t xml:space="preserve"> </w:t>
      </w:r>
      <w:r w:rsidR="00E75B48" w:rsidRPr="00675877">
        <w:rPr>
          <w:rFonts w:ascii="Times New Roman" w:hAnsi="Times New Roman" w:cs="Times New Roman"/>
          <w:i/>
          <w:color w:val="000000"/>
          <w:highlight w:val="white"/>
        </w:rPr>
        <w:t>justice</w:t>
      </w:r>
      <w:r w:rsidR="00E75B48" w:rsidRPr="007545B8">
        <w:rPr>
          <w:rFonts w:ascii="Times New Roman" w:hAnsi="Times New Roman" w:cs="Times New Roman"/>
          <w:color w:val="000000"/>
          <w:highlight w:val="white"/>
        </w:rPr>
        <w:t xml:space="preserve">. These words </w:t>
      </w:r>
      <w:r w:rsidR="00E75B48" w:rsidRPr="007545B8">
        <w:rPr>
          <w:rFonts w:ascii="Times New Roman" w:hAnsi="Times New Roman" w:cs="Times New Roman"/>
          <w:i/>
          <w:color w:val="000000"/>
          <w:highlight w:val="white"/>
        </w:rPr>
        <w:t>are</w:t>
      </w:r>
      <w:r w:rsidR="00E75B48" w:rsidRPr="007545B8">
        <w:rPr>
          <w:rFonts w:ascii="Times New Roman" w:hAnsi="Times New Roman" w:cs="Times New Roman"/>
          <w:color w:val="000000"/>
          <w:highlight w:val="white"/>
        </w:rPr>
        <w:t xml:space="preserve"> abstract, particularly with respect to other nouns (</w:t>
      </w:r>
      <w:r w:rsidR="00E75B48" w:rsidRPr="00675877">
        <w:rPr>
          <w:rFonts w:ascii="Times New Roman" w:hAnsi="Times New Roman" w:cs="Times New Roman"/>
          <w:i/>
          <w:color w:val="000000"/>
          <w:highlight w:val="white"/>
        </w:rPr>
        <w:t>freedom</w:t>
      </w:r>
      <w:r w:rsidR="00E75B48" w:rsidRPr="007545B8">
        <w:rPr>
          <w:rFonts w:ascii="Times New Roman" w:hAnsi="Times New Roman" w:cs="Times New Roman"/>
          <w:color w:val="000000"/>
          <w:highlight w:val="white"/>
        </w:rPr>
        <w:t xml:space="preserve"> is more abstract than 82.8% of nouns in the Brysbaert norms; </w:t>
      </w:r>
      <w:r w:rsidR="00E75B48" w:rsidRPr="007545B8">
        <w:rPr>
          <w:rFonts w:ascii="Times New Roman" w:hAnsi="Times New Roman" w:cs="Times New Roman"/>
          <w:i/>
          <w:color w:val="000000"/>
          <w:highlight w:val="white"/>
        </w:rPr>
        <w:t>justice</w:t>
      </w:r>
      <w:r w:rsidR="00E75B48" w:rsidRPr="007545B8">
        <w:rPr>
          <w:rFonts w:ascii="Times New Roman" w:hAnsi="Times New Roman" w:cs="Times New Roman"/>
          <w:color w:val="000000"/>
          <w:highlight w:val="white"/>
        </w:rPr>
        <w:t xml:space="preserve"> is more abstract than 99.5% of nouns). Rather, we wish to emphasize just how ubiquitous words with equal or greater levels of abstractness are in everyday discourse</w:t>
      </w:r>
      <w:r w:rsidR="00235901">
        <w:rPr>
          <w:rFonts w:ascii="Times New Roman" w:hAnsi="Times New Roman" w:cs="Times New Roman"/>
          <w:color w:val="000000"/>
          <w:highlight w:val="white"/>
        </w:rPr>
        <w:t>.</w:t>
      </w:r>
      <w:r w:rsidRPr="00C72CB7">
        <w:rPr>
          <w:rStyle w:val="FootnoteReference"/>
          <w:highlight w:val="white"/>
        </w:rPr>
        <w:footnoteReference w:id="3"/>
      </w:r>
      <w:r w:rsidR="00E75B48" w:rsidRPr="007545B8">
        <w:rPr>
          <w:rFonts w:ascii="Times New Roman" w:hAnsi="Times New Roman" w:cs="Times New Roman"/>
          <w:color w:val="000000"/>
          <w:highlight w:val="white"/>
        </w:rPr>
        <w:t xml:space="preserve"> Take away nouns like </w:t>
      </w:r>
      <w:r w:rsidR="00E75B48" w:rsidRPr="007545B8">
        <w:rPr>
          <w:rFonts w:ascii="Times New Roman" w:hAnsi="Times New Roman" w:cs="Times New Roman"/>
          <w:i/>
          <w:color w:val="000000"/>
          <w:highlight w:val="white"/>
        </w:rPr>
        <w:t>democracy</w:t>
      </w:r>
      <w:r w:rsidR="00E75B48" w:rsidRPr="007545B8">
        <w:rPr>
          <w:rFonts w:ascii="Times New Roman" w:hAnsi="Times New Roman" w:cs="Times New Roman"/>
          <w:color w:val="000000"/>
          <w:highlight w:val="white"/>
        </w:rPr>
        <w:t xml:space="preserve"> and </w:t>
      </w:r>
      <w:r w:rsidR="00E75B48" w:rsidRPr="007545B8">
        <w:rPr>
          <w:rFonts w:ascii="Times New Roman" w:hAnsi="Times New Roman" w:cs="Times New Roman"/>
          <w:i/>
          <w:color w:val="000000"/>
          <w:highlight w:val="white"/>
        </w:rPr>
        <w:t>justice</w:t>
      </w:r>
      <w:r w:rsidR="00E75B48" w:rsidRPr="007545B8">
        <w:rPr>
          <w:rFonts w:ascii="Times New Roman" w:hAnsi="Times New Roman" w:cs="Times New Roman"/>
          <w:color w:val="000000"/>
          <w:highlight w:val="white"/>
        </w:rPr>
        <w:t xml:space="preserve"> and our language is hardly changed. Take away all the words more abstract than </w:t>
      </w:r>
      <w:r w:rsidR="00E75B48" w:rsidRPr="007545B8">
        <w:rPr>
          <w:rFonts w:ascii="Times New Roman" w:hAnsi="Times New Roman" w:cs="Times New Roman"/>
          <w:i/>
          <w:color w:val="000000"/>
          <w:highlight w:val="white"/>
        </w:rPr>
        <w:t>way</w:t>
      </w:r>
      <w:r w:rsidR="00E75B48" w:rsidRPr="007545B8">
        <w:rPr>
          <w:rFonts w:ascii="Times New Roman" w:hAnsi="Times New Roman" w:cs="Times New Roman"/>
          <w:color w:val="000000"/>
          <w:highlight w:val="white"/>
        </w:rPr>
        <w:t xml:space="preserve">, </w:t>
      </w:r>
      <w:r w:rsidR="00E75B48" w:rsidRPr="007545B8">
        <w:rPr>
          <w:rFonts w:ascii="Times New Roman" w:hAnsi="Times New Roman" w:cs="Times New Roman"/>
          <w:i/>
          <w:color w:val="000000"/>
          <w:highlight w:val="white"/>
        </w:rPr>
        <w:t>kind</w:t>
      </w:r>
      <w:r w:rsidR="00E75B48" w:rsidRPr="007545B8">
        <w:rPr>
          <w:rFonts w:ascii="Times New Roman" w:hAnsi="Times New Roman" w:cs="Times New Roman"/>
          <w:color w:val="000000"/>
          <w:highlight w:val="white"/>
        </w:rPr>
        <w:t xml:space="preserve">, </w:t>
      </w:r>
      <w:r w:rsidR="00E75B48" w:rsidRPr="007545B8">
        <w:rPr>
          <w:rFonts w:ascii="Times New Roman" w:hAnsi="Times New Roman" w:cs="Times New Roman"/>
          <w:i/>
          <w:color w:val="000000"/>
          <w:highlight w:val="white"/>
        </w:rPr>
        <w:t>think</w:t>
      </w:r>
      <w:r w:rsidR="00E75B48" w:rsidRPr="007545B8">
        <w:rPr>
          <w:rFonts w:ascii="Times New Roman" w:hAnsi="Times New Roman" w:cs="Times New Roman"/>
          <w:color w:val="000000"/>
          <w:highlight w:val="white"/>
        </w:rPr>
        <w:t xml:space="preserve">, </w:t>
      </w:r>
      <w:r w:rsidR="00E75B48" w:rsidRPr="007545B8">
        <w:rPr>
          <w:rFonts w:ascii="Times New Roman" w:hAnsi="Times New Roman" w:cs="Times New Roman"/>
          <w:i/>
          <w:color w:val="000000"/>
          <w:highlight w:val="white"/>
        </w:rPr>
        <w:t>make</w:t>
      </w:r>
      <w:r w:rsidR="00E75B48" w:rsidRPr="007545B8">
        <w:rPr>
          <w:rFonts w:ascii="Times New Roman" w:hAnsi="Times New Roman" w:cs="Times New Roman"/>
          <w:color w:val="000000"/>
          <w:highlight w:val="white"/>
        </w:rPr>
        <w:t xml:space="preserve">, </w:t>
      </w:r>
      <w:r w:rsidR="00E75B48" w:rsidRPr="007545B8">
        <w:rPr>
          <w:rFonts w:ascii="Times New Roman" w:hAnsi="Times New Roman" w:cs="Times New Roman"/>
          <w:i/>
          <w:color w:val="000000"/>
          <w:highlight w:val="white"/>
        </w:rPr>
        <w:t>easy</w:t>
      </w:r>
      <w:r w:rsidR="00E75B48" w:rsidRPr="007545B8">
        <w:rPr>
          <w:rFonts w:ascii="Times New Roman" w:hAnsi="Times New Roman" w:cs="Times New Roman"/>
          <w:color w:val="000000"/>
          <w:highlight w:val="white"/>
        </w:rPr>
        <w:t xml:space="preserve">, </w:t>
      </w:r>
      <w:r w:rsidR="00E75B48" w:rsidRPr="007545B8">
        <w:rPr>
          <w:rFonts w:ascii="Times New Roman" w:hAnsi="Times New Roman" w:cs="Times New Roman"/>
          <w:i/>
          <w:color w:val="000000"/>
          <w:highlight w:val="white"/>
        </w:rPr>
        <w:t>other,</w:t>
      </w:r>
      <w:r w:rsidR="00E75B48" w:rsidRPr="007545B8">
        <w:rPr>
          <w:rFonts w:ascii="Times New Roman" w:hAnsi="Times New Roman" w:cs="Times New Roman"/>
          <w:color w:val="000000"/>
          <w:highlight w:val="white"/>
        </w:rPr>
        <w:t xml:space="preserve"> </w:t>
      </w:r>
      <w:r w:rsidR="00E75B48" w:rsidRPr="007545B8">
        <w:rPr>
          <w:rFonts w:ascii="Times New Roman" w:hAnsi="Times New Roman" w:cs="Times New Roman"/>
          <w:i/>
          <w:color w:val="000000"/>
          <w:highlight w:val="white"/>
        </w:rPr>
        <w:t>again</w:t>
      </w:r>
      <w:r w:rsidR="00E75B48" w:rsidRPr="007545B8">
        <w:rPr>
          <w:rFonts w:ascii="Times New Roman" w:hAnsi="Times New Roman" w:cs="Times New Roman"/>
          <w:color w:val="000000"/>
          <w:highlight w:val="white"/>
        </w:rPr>
        <w:t xml:space="preserve">, and </w:t>
      </w:r>
      <w:r w:rsidR="00E75B48" w:rsidRPr="007545B8">
        <w:rPr>
          <w:rFonts w:ascii="Times New Roman" w:hAnsi="Times New Roman" w:cs="Times New Roman"/>
          <w:i/>
          <w:color w:val="000000"/>
          <w:highlight w:val="white"/>
        </w:rPr>
        <w:t>really</w:t>
      </w:r>
      <w:r w:rsidR="00E75B48" w:rsidRPr="007545B8">
        <w:rPr>
          <w:rFonts w:ascii="Times New Roman" w:hAnsi="Times New Roman" w:cs="Times New Roman"/>
          <w:color w:val="000000"/>
          <w:highlight w:val="white"/>
        </w:rPr>
        <w:t xml:space="preserve"> (all words on the abstract end of the scale), and we lose the ability to talk about, well, most of what we talk about!</w:t>
      </w:r>
    </w:p>
    <w:p w14:paraId="6580AC2F" w14:textId="77777777" w:rsidR="00E75B48" w:rsidRPr="007545B8" w:rsidRDefault="00E75B48" w:rsidP="00FB2DC9">
      <w:pPr>
        <w:tabs>
          <w:tab w:val="left" w:pos="720"/>
          <w:tab w:val="left" w:pos="1440"/>
          <w:tab w:val="left" w:pos="2160"/>
          <w:tab w:val="left" w:pos="2880"/>
          <w:tab w:val="left" w:pos="3600"/>
          <w:tab w:val="left" w:pos="4320"/>
        </w:tabs>
        <w:ind w:firstLine="360"/>
        <w:rPr>
          <w:rFonts w:ascii="Times New Roman" w:hAnsi="Times New Roman" w:cs="Times New Roman"/>
          <w:color w:val="000000"/>
          <w:highlight w:val="white"/>
        </w:rPr>
      </w:pPr>
    </w:p>
    <w:p w14:paraId="145A6A95" w14:textId="4AD8B7B0" w:rsidR="00E75B48" w:rsidRPr="00E75B48" w:rsidRDefault="00045204" w:rsidP="00FB2DC9">
      <w:pPr>
        <w:pStyle w:val="Heading3"/>
        <w:numPr>
          <w:ilvl w:val="0"/>
          <w:numId w:val="0"/>
        </w:numPr>
        <w:ind w:left="360"/>
        <w:rPr>
          <w:b/>
        </w:rPr>
      </w:pPr>
      <w:r>
        <w:rPr>
          <w:b/>
        </w:rPr>
        <w:lastRenderedPageBreak/>
        <w:t xml:space="preserve">2.3 </w:t>
      </w:r>
      <w:r w:rsidR="00E75B48">
        <w:rPr>
          <w:b/>
        </w:rPr>
        <w:t>Neither embodied nor amodal representations solve the problem of abstract meanings.</w:t>
      </w:r>
    </w:p>
    <w:p w14:paraId="6BB791FF" w14:textId="53857B92" w:rsidR="00E75B48" w:rsidRPr="0084360F" w:rsidRDefault="00E75B48" w:rsidP="00FB2DC9">
      <w:r>
        <w:rPr>
          <w:rFonts w:ascii="Times New Roman" w:hAnsi="Times New Roman" w:cs="Times New Roman"/>
        </w:rPr>
        <w:t xml:space="preserve">Proponents of embodied theories have long recognized the necessity for such theories to address the representation of </w:t>
      </w:r>
      <w:r w:rsidRPr="007545B8">
        <w:rPr>
          <w:rFonts w:ascii="Times New Roman" w:hAnsi="Times New Roman" w:cs="Times New Roman"/>
        </w:rPr>
        <w:t xml:space="preserve">abstract knowledge </w:t>
      </w:r>
      <w:r w:rsidRPr="007545B8">
        <w:rPr>
          <w:rFonts w:ascii="Times New Roman" w:hAnsi="Times New Roman" w:cs="Times New Roman"/>
        </w:rPr>
        <w:fldChar w:fldCharType="begin"/>
      </w:r>
      <w:r w:rsidR="00CC189C">
        <w:rPr>
          <w:rFonts w:ascii="Times New Roman" w:hAnsi="Times New Roman" w:cs="Times New Roman"/>
        </w:rPr>
        <w:instrText xml:space="preserve"> ADDIN ZOTERO_ITEM CSL_CITATION {"citationID":"AjuLRt3L","properties":{"formattedCitation":"[1]","plainCitation":"[1]"},"citationItems":[{"id":1587,"uris":["http://zotero.org/users/18698/items/EQTMQMSK"],"uri":["http://zotero.org/users/18698/items/EQTMQMSK"],"itemData":{"id":1587,"type":"article-journal","title":"Perceptual symbol systems","container-title":"The Behavioral and Brain Sciences","page":"577-609; discussion 610-660","volume":"22","issue":"4","source":"NCBI PubMed","abstract":"Prior to the twentieth century, theories of knowledge were inherently perceptual. Since then, developments in logic, statistics, and programming languages have inspired amodal theories that rest on principles fundamentally different from those underlying perception. In addition, perceptual approaches have become widely viewed as untenable because they are assumed to implement recording systems, not conceptual systems. A perceptual theory of knowledge is developed here in the context of current cognitive science and neuroscience. During perceptual experience, association areas in the brain capture bottom-up patterns of activation in sensory-motor areas. Later, in a top-down manner, association areas partially reactivate sensory-motor areas to implement perceptual symbols. The storage and reactivation of perceptual symbols operates at the level of perceptual components--not at the level of holistic perceptual experiences. Through the use of selective attention, schematic representations of perceptual components are extracted from experience and stored in memory (e.g., individual memories of green, purr, hot). As memories of the same component become organized around a common frame, they implement a simulator that produces limitless simulations of the component (e.g., simulations of purr). Not only do such simulators develop for aspects of sensory experience, they also develop for aspects of proprioception (e.g., lift, run) and introspection (e.g., compare, memory, happy, hungry). Once established, these simulators implement a basic conceptual system that represents types, supports categorization, and produces categorical inferences. These simulators further support productivity, propositions, and abstract concepts, thereby implementing a fully functional conceptual system. Productivity results from integrating simulators combinatorially and recursively to produce complex simulations. Propositions result from binding simulators to perceived individuals to represent type-token relations. Abstract concepts are grounded in complex simulations of combined physical and introspective events. Thus, a perceptual theory of knowledge can implement a fully functional conceptual system while avoiding problems associated with amodal symbol systems. Implications for cognition, neuroscience, evolution, development, and artificial intelligence are explored.","ISSN":"0140-525X","note":"PMID: 11301525","journalAbbreviation":"Behav Brain Sci","author":[{"family":"Barsalou","given":"L.W."}],"issued":{"date-parts":[["1999",8]]}}}],"schema":"https://github.com/citation-style-language/schema/raw/master/csl-citation.json"} </w:instrText>
      </w:r>
      <w:r w:rsidRPr="007545B8">
        <w:rPr>
          <w:rFonts w:ascii="Times New Roman" w:hAnsi="Times New Roman" w:cs="Times New Roman"/>
        </w:rPr>
        <w:fldChar w:fldCharType="separate"/>
      </w:r>
      <w:r w:rsidR="00CC189C">
        <w:rPr>
          <w:rFonts w:ascii="Times New Roman" w:hAnsi="Times New Roman" w:cs="Times New Roman"/>
          <w:noProof/>
        </w:rPr>
        <w:t>[1]</w:t>
      </w:r>
      <w:r w:rsidRPr="007545B8">
        <w:rPr>
          <w:rFonts w:ascii="Times New Roman" w:hAnsi="Times New Roman" w:cs="Times New Roman"/>
        </w:rPr>
        <w:fldChar w:fldCharType="end"/>
      </w:r>
      <w:r>
        <w:rPr>
          <w:rFonts w:ascii="Times New Roman" w:hAnsi="Times New Roman" w:cs="Times New Roman"/>
        </w:rPr>
        <w:t xml:space="preserve"> and this topic continues to be at the center of debates about the format of semantic knowledge </w:t>
      </w:r>
      <w:r w:rsidRPr="007545B8">
        <w:rPr>
          <w:rFonts w:ascii="Times New Roman" w:hAnsi="Times New Roman" w:cs="Times New Roman"/>
        </w:rPr>
        <w:fldChar w:fldCharType="begin"/>
      </w:r>
      <w:r w:rsidR="00CC189C">
        <w:rPr>
          <w:rFonts w:ascii="Times New Roman" w:hAnsi="Times New Roman" w:cs="Times New Roman"/>
        </w:rPr>
        <w:instrText xml:space="preserve"> ADDIN ZOTERO_ITEM CSL_CITATION {"citationID":"a1j2uhuv85u","properties":{"formattedCitation":"[33,34]","plainCitation":"[33,34]"},"citationItems":[{"id":97,"uris":["http://zotero.org/users/local/VmiWCzqH/items/V4P8IKKR"],"uri":["http://zotero.org/users/local/VmiWCzqH/items/V4P8IKKR"],"itemData":{"id":97,"type":"article-journal","title":"The representation of abstract words: why emotion matters.","container-title":"Journal of Experimental Psychology: General","page":"14","volume":"140","issue":"1","source":"Google Scholar","shortTitle":"The representation of abstract words","author":[{"family":"Kousta","given":"Stavroula-Thaleia"},{"family":"Vigliocco","given":"Gabriella"},{"family":"Vinson","given":"David P."},{"family":"Andrews","given":"Mark"},{"family":"Del Campo","given":"Elena"}],"issued":{"date-parts":[["2011"]]}}},{"id":100,"uris":["http://zotero.org/users/local/VmiWCzqH/items/HEXKW362"],"uri":["http://zotero.org/users/local/VmiWCzqH/items/HEXKW362"],"itemData":{"id":100,"type":"article-journal","title":"The neural representation of abstract words: the role of emotion","container-title":"Cerebral Cortex","page":"1767–1777","volume":"24","issue":"7","source":"Google Scholar","shortTitle":"The neural representation of abstract words","author":[{"family":"Vigliocco","given":"Gabriella"},{"family":"Kousta","given":"Stavroula-Thaleia"},{"family":"Della Rosa","given":"Pasquale Anthony"},{"family":"Vinson","given":"David P."},{"family":"Tettamanti","given":"Marco"},{"family":"Devlin","given":"Joseph T."},{"family":"Cappa","given":"Stefano F."}],"issued":{"date-parts":[["2013"]]}}}],"schema":"https://github.com/citation-style-language/schema/raw/master/csl-citation.json"} </w:instrText>
      </w:r>
      <w:r w:rsidRPr="007545B8">
        <w:rPr>
          <w:rFonts w:ascii="Times New Roman" w:hAnsi="Times New Roman" w:cs="Times New Roman"/>
        </w:rPr>
        <w:fldChar w:fldCharType="separate"/>
      </w:r>
      <w:r w:rsidR="00CC189C">
        <w:rPr>
          <w:rFonts w:ascii="Times New Roman" w:hAnsi="Times New Roman" w:cs="Times New Roman"/>
          <w:noProof/>
        </w:rPr>
        <w:t>[33,34]</w:t>
      </w:r>
      <w:r w:rsidRPr="007545B8">
        <w:rPr>
          <w:rFonts w:ascii="Times New Roman" w:hAnsi="Times New Roman" w:cs="Times New Roman"/>
        </w:rPr>
        <w:fldChar w:fldCharType="end"/>
      </w:r>
      <w:r w:rsidR="008124F8">
        <w:rPr>
          <w:rFonts w:ascii="Times New Roman" w:hAnsi="Times New Roman" w:cs="Times New Roman"/>
        </w:rPr>
        <w:t>,</w:t>
      </w:r>
      <w:r w:rsidR="009F53FC">
        <w:rPr>
          <w:rFonts w:ascii="Times New Roman" w:hAnsi="Times New Roman" w:cs="Times New Roman"/>
        </w:rPr>
        <w:t xml:space="preserve"> </w:t>
      </w:r>
      <w:r>
        <w:rPr>
          <w:rFonts w:ascii="Times New Roman" w:hAnsi="Times New Roman" w:cs="Times New Roman"/>
        </w:rPr>
        <w:t xml:space="preserve">as </w:t>
      </w:r>
      <w:r w:rsidR="008124F8">
        <w:rPr>
          <w:rFonts w:ascii="Times New Roman" w:hAnsi="Times New Roman" w:cs="Times New Roman"/>
        </w:rPr>
        <w:t>evidenced by this special issue</w:t>
      </w:r>
      <w:r w:rsidRPr="007545B8">
        <w:rPr>
          <w:rFonts w:ascii="Times New Roman" w:hAnsi="Times New Roman" w:cs="Times New Roman"/>
        </w:rPr>
        <w:fldChar w:fldCharType="begin"/>
      </w:r>
      <w:r w:rsidRPr="007545B8">
        <w:rPr>
          <w:rFonts w:ascii="Times New Roman" w:hAnsi="Times New Roman" w:cs="Times New Roman"/>
        </w:rPr>
        <w:instrText xml:space="preserve"> ADDIN ZOTERO_TEMP </w:instrText>
      </w:r>
      <w:r w:rsidRPr="007545B8">
        <w:rPr>
          <w:rFonts w:ascii="Times New Roman" w:hAnsi="Times New Roman" w:cs="Times New Roman"/>
        </w:rPr>
        <w:fldChar w:fldCharType="end"/>
      </w:r>
      <w:r w:rsidR="009F53FC">
        <w:rPr>
          <w:rFonts w:ascii="Times New Roman" w:hAnsi="Times New Roman" w:cs="Times New Roman"/>
        </w:rPr>
        <w:t>.</w:t>
      </w:r>
      <w:r w:rsidR="002053A3">
        <w:rPr>
          <w:rFonts w:ascii="Times New Roman" w:hAnsi="Times New Roman" w:cs="Times New Roman"/>
        </w:rPr>
        <w:t xml:space="preserve"> </w:t>
      </w:r>
      <w:r>
        <w:rPr>
          <w:rFonts w:ascii="Times New Roman" w:hAnsi="Times New Roman" w:cs="Times New Roman"/>
        </w:rPr>
        <w:t xml:space="preserve">Nevertheless, </w:t>
      </w:r>
      <w:r w:rsidRPr="007545B8">
        <w:rPr>
          <w:rFonts w:ascii="Times New Roman" w:hAnsi="Times New Roman" w:cs="Times New Roman"/>
        </w:rPr>
        <w:t xml:space="preserve">reading the literature on embodied cognition, one gets the impression that much of linguistic communication revolves around concrete topics, the things we see, hear, feel, taste and smell in the here and now. Typical sentences used in embodied cognition experiments precisely include sentences such as </w:t>
      </w:r>
      <w:r w:rsidRPr="007545B8">
        <w:rPr>
          <w:rFonts w:ascii="Times New Roman" w:hAnsi="Times New Roman" w:cs="Times New Roman"/>
          <w:i/>
        </w:rPr>
        <w:t xml:space="preserve">The ranger saw the eagle in the sky </w:t>
      </w:r>
      <w:r w:rsidRPr="007545B8">
        <w:rPr>
          <w:rFonts w:ascii="Times New Roman" w:hAnsi="Times New Roman" w:cs="Times New Roman"/>
        </w:rPr>
        <w:fldChar w:fldCharType="begin"/>
      </w:r>
      <w:r w:rsidR="00CC189C">
        <w:rPr>
          <w:rFonts w:ascii="Times New Roman" w:hAnsi="Times New Roman" w:cs="Times New Roman"/>
        </w:rPr>
        <w:instrText xml:space="preserve"> ADDIN ZOTERO_ITEM CSL_CITATION {"citationID":"qGnLPrhY","properties":{"formattedCitation":"[16]","plainCitation":"[16]"},"citationItems":[{"id":84,"uris":["http://zotero.org/users/local/VmiWCzqH/items/QMXRXTD8"],"uri":["http://zotero.org/users/local/VmiWCzqH/items/QMXRXTD8"],"itemData":{"id":84,"type":"article-journal","title":"Language comprehenders mentally represent the shapes of objects","container-title":"Psychological science","page":"168–171","volume":"13","issue":"2","source":"Google Scholar","author":[{"family":"Zwaan","given":"Rolf A."},{"family":"Stanfield","given":"Robert A."},{"family":"Yaxley","given":"Richard H."}],"issued":{"date-parts":[["2002"]]}}}],"schema":"https://github.com/citation-style-language/schema/raw/master/csl-citation.json"} </w:instrText>
      </w:r>
      <w:r w:rsidRPr="007545B8">
        <w:rPr>
          <w:rFonts w:ascii="Times New Roman" w:hAnsi="Times New Roman" w:cs="Times New Roman"/>
        </w:rPr>
        <w:fldChar w:fldCharType="separate"/>
      </w:r>
      <w:r w:rsidR="00CC189C">
        <w:rPr>
          <w:rFonts w:ascii="Times New Roman" w:hAnsi="Times New Roman" w:cs="Times New Roman"/>
          <w:noProof/>
        </w:rPr>
        <w:t>[16]</w:t>
      </w:r>
      <w:r w:rsidRPr="007545B8">
        <w:rPr>
          <w:rFonts w:ascii="Times New Roman" w:hAnsi="Times New Roman" w:cs="Times New Roman"/>
        </w:rPr>
        <w:fldChar w:fldCharType="end"/>
      </w:r>
      <w:r w:rsidRPr="007545B8">
        <w:rPr>
          <w:rFonts w:ascii="Times New Roman" w:hAnsi="Times New Roman" w:cs="Times New Roman"/>
          <w:i/>
        </w:rPr>
        <w:t xml:space="preserve"> </w:t>
      </w:r>
      <w:r w:rsidRPr="007545B8">
        <w:rPr>
          <w:rFonts w:ascii="Times New Roman" w:hAnsi="Times New Roman" w:cs="Times New Roman"/>
        </w:rPr>
        <w:t xml:space="preserve">and </w:t>
      </w:r>
      <w:r w:rsidRPr="007545B8">
        <w:rPr>
          <w:rFonts w:ascii="Times New Roman" w:hAnsi="Times New Roman" w:cs="Times New Roman"/>
          <w:i/>
        </w:rPr>
        <w:t xml:space="preserve">John put the pencil in the cup </w:t>
      </w:r>
      <w:r w:rsidRPr="007545B8">
        <w:rPr>
          <w:rFonts w:ascii="Times New Roman" w:hAnsi="Times New Roman" w:cs="Times New Roman"/>
        </w:rPr>
        <w:fldChar w:fldCharType="begin"/>
      </w:r>
      <w:r w:rsidR="00CC189C">
        <w:rPr>
          <w:rFonts w:ascii="Times New Roman" w:hAnsi="Times New Roman" w:cs="Times New Roman"/>
        </w:rPr>
        <w:instrText xml:space="preserve"> ADDIN ZOTERO_ITEM CSL_CITATION {"citationID":"w6wqYKeH","properties":{"formattedCitation":"[14]","plainCitation":"[14]"},"citationItems":[{"id":75,"uris":["http://zotero.org/users/local/VmiWCzqH/items/R3K4SW9D"],"uri":["http://zotero.org/users/local/VmiWCzqH/items/R3K4SW9D"],"itemData":{"id":75,"type":"article-journal","title":"The effect of implied orientation derived from verbal context on picture recognition","container-title":"Psychological science","page":"153–156","volume":"12","issue":"2","source":"Google Scholar","author":[{"family":"Stanfield","given":"Robert A."},{"family":"Zwaan","given":"Rolf A."}],"issued":{"date-parts":[["2001"]]}}}],"schema":"https://github.com/citation-style-language/schema/raw/master/csl-citation.json"} </w:instrText>
      </w:r>
      <w:r w:rsidRPr="007545B8">
        <w:rPr>
          <w:rFonts w:ascii="Times New Roman" w:hAnsi="Times New Roman" w:cs="Times New Roman"/>
        </w:rPr>
        <w:fldChar w:fldCharType="separate"/>
      </w:r>
      <w:r w:rsidR="00CC189C">
        <w:rPr>
          <w:rFonts w:ascii="Times New Roman" w:hAnsi="Times New Roman" w:cs="Times New Roman"/>
          <w:noProof/>
        </w:rPr>
        <w:t>[14]</w:t>
      </w:r>
      <w:r w:rsidRPr="007545B8">
        <w:rPr>
          <w:rFonts w:ascii="Times New Roman" w:hAnsi="Times New Roman" w:cs="Times New Roman"/>
        </w:rPr>
        <w:fldChar w:fldCharType="end"/>
      </w:r>
      <w:r w:rsidRPr="007545B8">
        <w:rPr>
          <w:rFonts w:ascii="Times New Roman" w:hAnsi="Times New Roman" w:cs="Times New Roman"/>
        </w:rPr>
        <w:t xml:space="preserve">, or words such as </w:t>
      </w:r>
      <w:r w:rsidRPr="007545B8">
        <w:rPr>
          <w:rFonts w:ascii="Times New Roman" w:hAnsi="Times New Roman" w:cs="Times New Roman"/>
          <w:i/>
        </w:rPr>
        <w:t xml:space="preserve">kick </w:t>
      </w:r>
      <w:r w:rsidRPr="007545B8">
        <w:rPr>
          <w:rFonts w:ascii="Times New Roman" w:hAnsi="Times New Roman" w:cs="Times New Roman"/>
        </w:rPr>
        <w:t xml:space="preserve">and </w:t>
      </w:r>
      <w:r w:rsidRPr="007545B8">
        <w:rPr>
          <w:rFonts w:ascii="Times New Roman" w:hAnsi="Times New Roman" w:cs="Times New Roman"/>
          <w:i/>
        </w:rPr>
        <w:t>pick</w:t>
      </w:r>
      <w:r w:rsidRPr="007545B8">
        <w:rPr>
          <w:rFonts w:ascii="Times New Roman" w:hAnsi="Times New Roman" w:cs="Times New Roman"/>
        </w:rPr>
        <w:t xml:space="preserve"> </w:t>
      </w:r>
      <w:r w:rsidRPr="007545B8">
        <w:rPr>
          <w:rFonts w:ascii="Times New Roman" w:hAnsi="Times New Roman" w:cs="Times New Roman"/>
        </w:rPr>
        <w:fldChar w:fldCharType="begin"/>
      </w:r>
      <w:r w:rsidR="00CC189C">
        <w:rPr>
          <w:rFonts w:ascii="Times New Roman" w:hAnsi="Times New Roman" w:cs="Times New Roman"/>
        </w:rPr>
        <w:instrText xml:space="preserve"> ADDIN ZOTERO_ITEM CSL_CITATION {"citationID":"aqj3lne58k","properties":{"formattedCitation":"[35]","plainCitation":"[35]"},"citationItems":[{"id":63,"uris":["http://zotero.org/users/local/VmiWCzqH/items/AMD7M45S"],"uri":["http://zotero.org/users/local/VmiWCzqH/items/AMD7M45S"],"itemData":{"id":63,"type":"article-journal","title":"Brain mechanisms linking language and action","container-title":"Nature Reviews Neuroscience","page":"576–582","volume":"6","issue":"7","source":"Google Scholar","author":[{"family":"Pulvermüller","given":"Friedemann"}],"issued":{"date-parts":[["2005"]]}}}],"schema":"https://github.com/citation-style-language/schema/raw/master/csl-citation.json"} </w:instrText>
      </w:r>
      <w:r w:rsidRPr="007545B8">
        <w:rPr>
          <w:rFonts w:ascii="Times New Roman" w:hAnsi="Times New Roman" w:cs="Times New Roman"/>
        </w:rPr>
        <w:fldChar w:fldCharType="separate"/>
      </w:r>
      <w:r w:rsidR="00CC189C">
        <w:rPr>
          <w:rFonts w:ascii="Times New Roman" w:hAnsi="Times New Roman" w:cs="Times New Roman"/>
        </w:rPr>
        <w:t>[35]</w:t>
      </w:r>
      <w:r w:rsidRPr="007545B8">
        <w:rPr>
          <w:rFonts w:ascii="Times New Roman" w:hAnsi="Times New Roman" w:cs="Times New Roman"/>
        </w:rPr>
        <w:fldChar w:fldCharType="end"/>
      </w:r>
      <w:r w:rsidRPr="007545B8">
        <w:rPr>
          <w:rFonts w:ascii="Times New Roman" w:hAnsi="Times New Roman" w:cs="Times New Roman"/>
        </w:rPr>
        <w:t xml:space="preserve">. </w:t>
      </w:r>
      <w:r>
        <w:rPr>
          <w:rFonts w:ascii="Times New Roman" w:hAnsi="Times New Roman" w:cs="Times New Roman"/>
        </w:rPr>
        <w:t xml:space="preserve">When the issue of abstract knowledge is raised, it is usually in the context of </w:t>
      </w:r>
      <w:r w:rsidR="00FB0556">
        <w:rPr>
          <w:rFonts w:ascii="Times New Roman" w:hAnsi="Times New Roman" w:cs="Times New Roman"/>
        </w:rPr>
        <w:t xml:space="preserve">words such as </w:t>
      </w:r>
      <w:r w:rsidR="00FB0556">
        <w:rPr>
          <w:rFonts w:ascii="Times New Roman" w:hAnsi="Times New Roman" w:cs="Times New Roman"/>
          <w:i/>
        </w:rPr>
        <w:t xml:space="preserve">freedom </w:t>
      </w:r>
      <w:r w:rsidR="00FB0556">
        <w:rPr>
          <w:rFonts w:ascii="Times New Roman" w:hAnsi="Times New Roman" w:cs="Times New Roman"/>
        </w:rPr>
        <w:t xml:space="preserve">and </w:t>
      </w:r>
      <w:r w:rsidR="00FB0556">
        <w:rPr>
          <w:rFonts w:ascii="Times New Roman" w:hAnsi="Times New Roman" w:cs="Times New Roman"/>
          <w:i/>
        </w:rPr>
        <w:t>democracy</w:t>
      </w:r>
      <w:r w:rsidR="00FB0556">
        <w:rPr>
          <w:rFonts w:ascii="Times New Roman" w:hAnsi="Times New Roman" w:cs="Times New Roman"/>
        </w:rPr>
        <w:t xml:space="preserve"> rather than </w:t>
      </w:r>
      <w:r w:rsidR="00BB2428">
        <w:rPr>
          <w:rFonts w:ascii="Times New Roman" w:hAnsi="Times New Roman" w:cs="Times New Roman"/>
        </w:rPr>
        <w:t xml:space="preserve">the much </w:t>
      </w:r>
      <w:r w:rsidR="00FB0556">
        <w:rPr>
          <w:rFonts w:ascii="Times New Roman" w:hAnsi="Times New Roman" w:cs="Times New Roman"/>
        </w:rPr>
        <w:t xml:space="preserve">more common words as </w:t>
      </w:r>
      <w:r w:rsidR="00FB0556">
        <w:rPr>
          <w:rFonts w:ascii="Times New Roman" w:hAnsi="Times New Roman" w:cs="Times New Roman"/>
          <w:i/>
        </w:rPr>
        <w:t xml:space="preserve">fun, idea, chance </w:t>
      </w:r>
      <w:r w:rsidR="00FB0556">
        <w:rPr>
          <w:rFonts w:ascii="Times New Roman" w:hAnsi="Times New Roman" w:cs="Times New Roman"/>
        </w:rPr>
        <w:t xml:space="preserve">and </w:t>
      </w:r>
      <w:r w:rsidR="00FB0556">
        <w:rPr>
          <w:rFonts w:ascii="Times New Roman" w:hAnsi="Times New Roman" w:cs="Times New Roman"/>
          <w:i/>
        </w:rPr>
        <w:t>trouble</w:t>
      </w:r>
      <w:r w:rsidR="00FB0556">
        <w:rPr>
          <w:rFonts w:ascii="Times New Roman" w:hAnsi="Times New Roman" w:cs="Times New Roman"/>
        </w:rPr>
        <w:t>.</w:t>
      </w:r>
    </w:p>
    <w:p w14:paraId="7C68C27E" w14:textId="3E25E901" w:rsidR="00E75B48" w:rsidRPr="00675877" w:rsidRDefault="00E75B48" w:rsidP="00FB2DC9">
      <w:pPr>
        <w:rPr>
          <w:rFonts w:ascii="Times New Roman" w:hAnsi="Times New Roman" w:cs="Times New Roman"/>
          <w:color w:val="000000"/>
        </w:rPr>
      </w:pPr>
      <w:r w:rsidRPr="007545B8">
        <w:rPr>
          <w:rFonts w:ascii="Times New Roman" w:hAnsi="Times New Roman" w:cs="Times New Roman"/>
        </w:rPr>
        <w:t xml:space="preserve">The amodal position faces its own version of the abstract meaning problem. Supporters of this position are right to point out that large differences in perceptual experience do not seem to </w:t>
      </w:r>
      <w:r w:rsidRPr="007C5FD8">
        <w:rPr>
          <w:rFonts w:ascii="Times New Roman" w:hAnsi="Times New Roman" w:cs="Times New Roman"/>
        </w:rPr>
        <w:t>have nearly th</w:t>
      </w:r>
      <w:r w:rsidRPr="00675877">
        <w:rPr>
          <w:rFonts w:ascii="Times New Roman" w:hAnsi="Times New Roman" w:cs="Times New Roman"/>
        </w:rPr>
        <w:t xml:space="preserve">e detrimental effect on semantic knowledge/word meanings as would be expected if the bulk of such knowledge was derived from perceptual experience. However, amodal theorists do not provide a compelling alternative. If semantic knowledge does not come from direct experience with the world, where </w:t>
      </w:r>
      <w:r w:rsidRPr="00675877">
        <w:rPr>
          <w:rFonts w:ascii="Times New Roman" w:hAnsi="Times New Roman" w:cs="Times New Roman"/>
          <w:i/>
        </w:rPr>
        <w:t>does</w:t>
      </w:r>
      <w:r w:rsidRPr="00675877">
        <w:rPr>
          <w:rFonts w:ascii="Times New Roman" w:hAnsi="Times New Roman" w:cs="Times New Roman"/>
        </w:rPr>
        <w:t xml:space="preserve"> it come from? One solution is to posit innate “core knowledge” systems that span various abstract domains including animacy, agency, causality, and mathematics </w:t>
      </w:r>
      <w:r w:rsidRPr="00675877">
        <w:rPr>
          <w:rFonts w:ascii="Times New Roman" w:hAnsi="Times New Roman" w:cs="Times New Roman"/>
          <w:color w:val="000000"/>
        </w:rPr>
        <w:fldChar w:fldCharType="begin"/>
      </w:r>
      <w:r w:rsidR="00CC189C">
        <w:rPr>
          <w:rFonts w:ascii="Times New Roman" w:hAnsi="Times New Roman" w:cs="Times New Roman"/>
          <w:color w:val="000000"/>
        </w:rPr>
        <w:instrText xml:space="preserve"> ADDIN ZOTERO_ITEM CSL_CITATION {"citationID":"E3Kox4vA","properties":{"formattedCitation":"{\\rtf [e.g., 36\\uc0\\u8211{}40]}","plainCitation":"[e.g., 36–40]"},"citationItems":[{"id":223,"uris":["http://zotero.org/users/local/VmiWCzqH/items/3V7H2BTX"],"uri":["http://zotero.org/users/local/VmiWCzqH/items/3V7H2BTX"],"itemData":{"id":223,"type":"article-journal","title":"Core knowledge of geometry in an Amazonian indigene group","container-title":"Science","page":"381–384","volume":"311","issue":"5759","source":"Google Scholar","author":[{"family":"Dehaene","given":"Stanislas"},{"family":"Izard","given":"Véronique"},{"family":"Pica","given":"Pierre"},{"family":"Spelke","given":"Elizabeth"}],"issued":{"date-parts":[["2006"]]}},"prefix":"e.g., "},{"id":12510,"uris":["http://zotero.org/users/18698/items/ZJL7GM8J"],"uri":["http://zotero.org/users/18698/items/ZJL7GM8J"],"itemData":{"id":12510,"type":"article-journal","title":"Getting the gist of events: recognition of two-participant actions from brief displays","container-title":"Journal of Experimental Psychology. General","page":"880-905","volume":"142","issue":"3","source":"PubMed","abstract":"Unlike rapid scene and object recognition from brief displays, little is known about recognition of event categories and event roles from minimal visual information. In 3 experiments, we displayed naturalistic photographs of a wide range of 2-participant event scenes for 37 ms and 73 ms followed by a mask, and found that event categories (the event gist; e.g., \"kicking,\" \"pushing\") and event roles (i.e., Agent and Patient) can be recognized rapidly, even with various actor pairs and backgrounds. Norming ratings from a subsequent experiment revealed that certain physical features (e.g., outstretched extremities) that correlate with Agent-hood could have contributed to rapid role recognition. In a final experiment, using identical twin actors, we then varied these features in 2 sets of stimuli, in which Patients had Agent-like features or not. Subjects recognized the roles of event participants less accurately when Patients possessed Agent-like features, with this difference being eliminated with 2-s durations. Thus, given minimal visual input, typical Agent-like physical features are used in role recognition, but with sufficient input from multiple fixations, people categorically determine the relationship between event participants.","DOI":"10.1037/a0030045","ISSN":"1939-2222","note":"PMID: 22984951\nPMCID: PMC3657301","shortTitle":"Getting the gist of events","journalAbbreviation":"J Exp Psychol Gen","language":"eng","author":[{"family":"Hafri","given":"Alon"},{"family":"Papafragou","given":"Anna"},{"family":"Trueswell","given":"John C."}],"issued":{"date-parts":[["2013",8]]}}},{"id":10902,"uris":["http://zotero.org/users/18698/items/ACHQRNI8"],"uri":["http://zotero.org/users/18698/items/ACHQRNI8"],"itemData":{"id":10902,"type":"article-journal","title":"Core knowledge","container-title":"Developmental science","page":"89–96","volume":"10","issue":"1","source":"Google Scholar","author":[{"family":"Spelke","given":"Elizabeth S."},{"family":"Kinzler","given":"Katherine D."}],"issued":{"date-parts":[["2007"]]}}},{"id":12505,"uris":["http://zotero.org/users/18698/items/UG44VN7L"],"uri":["http://zotero.org/users/18698/items/UG44VN7L"],"itemData":{"id":12505,"type":"article-journal","title":"Language Reflects \"Core\" Cognition: A New Theory About the Origin of Cross-Linguistic Regularities","container-title":"Cognitive Science","page":"70-101","volume":"41","issue":"1","source":"PubMed","abstract":"The underlying structures that are common to the world's languages bear an intriguing connection with early emerging forms of \"core knowledge\" (Spelke &amp; Kinzler, 2007), which are frequently studied by infant researchers. In particular, grammatical systems often incorporate distinctions (e.g., the mass/count distinction) that reflect those made in core knowledge (e.g., the non-verbal distinction between an object and a substance). Here, I argue that this connection occurs because non-verbal core knowledge systematically biases processes of language evolution. This account potentially explains a wide range of cross-linguistic grammatical phenomena that currently lack an adequate explanation. Second, I suggest that developmental researchers and cognitive scientists interested in (non-verbal) knowledge representation can exploit this connection to language by using observations about cross-linguistic grammatical tendencies to inspire hypotheses about core knowledge.","DOI":"10.1111/cogs.12332","ISSN":"1551-6709","note":"PMID: 26923431","shortTitle":"Language Reflects \"Core\" Cognition","journalAbbreviation":"Cogn Sci","language":"eng","author":[{"family":"Strickland","given":"Brent"}],"issued":{"date-parts":[["2017",1]]}}},{"id":222,"uris":["http://zotero.org/users/local/VmiWCzqH/items/KUMI736M"],"uri":["http://zotero.org/users/local/VmiWCzqH/items/KUMI736M"],"itemData":{"id":222,"type":"article-journal","title":"Core knowledge of object, number, and geometry: a comparative and neural approach","container-title":"Cognitive neuropsychology","page":"213–236","volume":"29","issue":"1-2","source":"Google Scholar","shortTitle":"Core knowledge of object, number, and geometry","author":[{"family":"Vallortigara","given":"Giorgio"}],"issued":{"date-parts":[["2012"]]}}}],"schema":"https://github.com/citation-style-language/schema/raw/master/csl-citation.json"} </w:instrText>
      </w:r>
      <w:r w:rsidRPr="00675877">
        <w:rPr>
          <w:rFonts w:ascii="Times New Roman" w:hAnsi="Times New Roman" w:cs="Times New Roman"/>
          <w:color w:val="000000"/>
        </w:rPr>
        <w:fldChar w:fldCharType="separate"/>
      </w:r>
      <w:r w:rsidR="00CC189C" w:rsidRPr="00CC189C">
        <w:rPr>
          <w:rFonts w:ascii="Times New Roman" w:eastAsia="Times New Roman" w:hAnsi="Times New Roman" w:cs="Times New Roman"/>
          <w:color w:val="000000"/>
        </w:rPr>
        <w:t>[e.g., 36–40]</w:t>
      </w:r>
      <w:r w:rsidRPr="00675877">
        <w:rPr>
          <w:rFonts w:ascii="Times New Roman" w:hAnsi="Times New Roman" w:cs="Times New Roman"/>
          <w:color w:val="000000"/>
        </w:rPr>
        <w:fldChar w:fldCharType="end"/>
      </w:r>
      <w:r w:rsidRPr="00675877">
        <w:rPr>
          <w:rFonts w:ascii="Times New Roman" w:hAnsi="Times New Roman" w:cs="Times New Roman"/>
        </w:rPr>
        <w:t xml:space="preserve">. But </w:t>
      </w:r>
      <w:r w:rsidRPr="00675877">
        <w:rPr>
          <w:rFonts w:ascii="Times New Roman" w:hAnsi="Times New Roman" w:cs="Times New Roman"/>
          <w:color w:val="000000"/>
        </w:rPr>
        <w:t>such knowledge is far too general to account for concepts that allegedly underlie the meanings of abstract words. How do we ever get from core knowledge</w:t>
      </w:r>
      <w:r w:rsidR="00235901">
        <w:rPr>
          <w:rFonts w:ascii="Times New Roman" w:hAnsi="Times New Roman" w:cs="Times New Roman"/>
          <w:color w:val="000000"/>
        </w:rPr>
        <w:t>, such as knowledge</w:t>
      </w:r>
      <w:r w:rsidRPr="00675877">
        <w:rPr>
          <w:rFonts w:ascii="Times New Roman" w:hAnsi="Times New Roman" w:cs="Times New Roman"/>
          <w:color w:val="000000"/>
        </w:rPr>
        <w:t xml:space="preserve"> of animacy and basic event structure, to the categories “picked out” by </w:t>
      </w:r>
      <w:r w:rsidR="009F53FC">
        <w:rPr>
          <w:rFonts w:ascii="Times New Roman" w:hAnsi="Times New Roman" w:cs="Times New Roman"/>
          <w:color w:val="000000"/>
        </w:rPr>
        <w:t>the thousands of abstract words we use every day</w:t>
      </w:r>
      <w:r w:rsidRPr="00675877">
        <w:rPr>
          <w:rFonts w:ascii="Times New Roman" w:hAnsi="Times New Roman" w:cs="Times New Roman"/>
          <w:color w:val="000000"/>
        </w:rPr>
        <w:t>?</w:t>
      </w:r>
    </w:p>
    <w:p w14:paraId="59FA5A7A" w14:textId="77777777" w:rsidR="00E75B48" w:rsidRPr="00675877" w:rsidRDefault="00E75B48" w:rsidP="00FB2DC9">
      <w:pPr>
        <w:rPr>
          <w:rFonts w:ascii="Times New Roman" w:hAnsi="Times New Roman" w:cs="Times New Roman"/>
          <w:color w:val="000000"/>
        </w:rPr>
      </w:pPr>
    </w:p>
    <w:p w14:paraId="746DDA27" w14:textId="770BAAA9" w:rsidR="00E75B48" w:rsidRPr="00E75B48" w:rsidRDefault="00045204" w:rsidP="00FB2DC9">
      <w:pPr>
        <w:pStyle w:val="Heading3"/>
        <w:numPr>
          <w:ilvl w:val="0"/>
          <w:numId w:val="0"/>
        </w:numPr>
        <w:ind w:left="360"/>
        <w:rPr>
          <w:b/>
        </w:rPr>
      </w:pPr>
      <w:r>
        <w:rPr>
          <w:b/>
        </w:rPr>
        <w:t xml:space="preserve">2.4 </w:t>
      </w:r>
      <w:r w:rsidR="00E75B48">
        <w:rPr>
          <w:b/>
        </w:rPr>
        <w:t>A possible solution.</w:t>
      </w:r>
    </w:p>
    <w:p w14:paraId="3556F039" w14:textId="625F839B" w:rsidR="00E75B48" w:rsidRDefault="00E75B48" w:rsidP="00FB2DC9">
      <w:pPr>
        <w:rPr>
          <w:rFonts w:ascii="Times New Roman" w:hAnsi="Times New Roman" w:cs="Times New Roman"/>
          <w:kern w:val="1"/>
        </w:rPr>
      </w:pPr>
      <w:r w:rsidRPr="007545B8">
        <w:rPr>
          <w:rFonts w:ascii="Times New Roman" w:hAnsi="Times New Roman" w:cs="Times New Roman"/>
          <w:kern w:val="1"/>
        </w:rPr>
        <w:t xml:space="preserve">One solution to the problem of abstract meanings is to turn to language </w:t>
      </w:r>
      <w:r>
        <w:rPr>
          <w:rFonts w:ascii="Times New Roman" w:hAnsi="Times New Roman" w:cs="Times New Roman"/>
          <w:kern w:val="1"/>
        </w:rPr>
        <w:fldChar w:fldCharType="begin"/>
      </w:r>
      <w:r w:rsidR="00690407">
        <w:rPr>
          <w:rFonts w:ascii="Times New Roman" w:hAnsi="Times New Roman" w:cs="Times New Roman"/>
          <w:kern w:val="1"/>
        </w:rPr>
        <w:instrText xml:space="preserve"> ADDIN ZOTERO_ITEM CSL_CITATION {"citationID":"BtjQv5WA","properties":{"formattedCitation":"{\\rtf [28,41\\uc0\\u8211{}45]}","plainCitation":"[28,41–45]"},"citationItems":[{"id":12397,"uris":["http://zotero.org/users/18698/items/ZBK22QRB"],"uri":["http://zotero.org/users/18698/items/ZBK22QRB"],"itemData":{"id":12397,"type":"article-journal","title":"The challenge of abstract concepts","container-title":"Psychological Bulletin","page":"263-292","volume":"143","issue":"3","source":"PubMed","abstract":"concepts (\"freedom\") differ from concrete ones (\"cat\"), as they do not have a bounded, identifiable, and clearly perceivable referent. The way in which abstract concepts are represented has recently become a topic of intense debate, especially because of the spread of the embodied approach to cognition. Within this framework concepts derive their meaning from the same perception, motor, and emotional systems that are involved in online interaction with the world. Most of the evidence in favor of this view, however, has been gathered with regard to concrete concepts. Given the relevance of abstract concepts for higher-order cognition, we argue that being able to explain how they are represented is a crucial challenge that any theory of cognition needs to address. The aim of this article is to offer a critical review of the latest theories on abstract concepts, focusing on embodied ones. Starting with theories that question the distinction between abstract and concrete concepts, we review theories claiming that abstract concepts are grounded in metaphors, in situations and introspection, and in emotion. We then introduce multiple representation theories, according to which abstract concepts evoke both sensorimotor and linguistic information. We argue that the most promising approach is given by multiple representation views that combine an embodied perspective with the recognition of the importance of linguistic and social experience. We conclude by discussing whether or not a single theoretical framework might be able to explain all different varieties of abstract concepts. (PsycINFO Database Record","DOI":"10.1037/bul0000089","ISSN":"1939-1455","note":"PMID: 28095000","journalAbbreviation":"Psychol Bull","language":"eng","author":[{"family":"Borghi","given":"Anna M."},{"family":"Binkofski","given":"Ferdinand"},{"family":"Castelfranchi","given":"Cristiano"},{"family":"Cimatti","given":"Felice"},{"family":"Scorolli","given":"Claudia"},{"family":"Tummolini","given":"Luca"}],"issued":{"date-parts":[["2017",3]]}}},{"id":7340,"uris":["http://zotero.org/users/18698/items/VZF7KVKK"],"uri":["http://zotero.org/users/18698/items/VZF7KVKK"],"itemData":{"id":7340,"type":"chapter","title":"The WAT Proposal and the Role of Language","container-title":"Words as Social Tools: An Embodied View on Abstract Concepts","collection-title":"SpringerBriefs in Psychology","publisher":"Springer New York","page":"19-37","source":"link.springer.com","abstract":"The chapter illustrates the words as social tools (WAT) theory on abstract concepts and words. The theory has five main tenets. (1) embodiment and grounding. Both concrete and abstract concepts and words are embodied and grounded in perception, action, and emotional systems; (2) importance of language. For the representation of abstract concepts, the linguistic mediation is more crucial than for the representation of concrete ones, given that the scaffolding function of the physical environment is less powerful for abstract than for concrete concepts; (3) acquisition modality. The acquisition modality of abstract concepts and words relies more on language than the acquisition of concrete concepts and words; (4) brain representation. While both activate the sensorimotor network, the linguistic network is activated more by abstract than by concrete concepts and words. (5) linguistic diversity. Abstract concepts and words are more affected by differences between languages than concrete ones; that is, their meaning changes more depending on the cultural and linguistic milieu in which they are learned. Overall, abstract concepts do not differ from concrete ones in embodiment, but differ from them in acquisition modality, in brain representation, in variability across languages, and they are also likely to differ in the assessment of quantity. Once outlined the main principles of the theory, in the rest of the chapter we discuss the reasons of the dominance of language and the role played by labels and linguistic explanations for abstract concepts and words, as well as the possible mechanisms underlying the activation of its motor counterpart, the mouth effector.","URL":"http://link.springer.com/chapter/10.1007/978-1-4614-9539-0_2","ISBN":"978-1-4614-9538-3","language":"en","author":[{"family":"Borghi","given":"Anna M."},{"family":"Binkofski","given":"Ferdinand"}],"issued":{"date-parts":[["2014",1,1]]},"accessed":{"date-parts":[["2014",6,16]]}}},{"id":12009,"uris":["http://zotero.org/users/18698/items/5EEA4KDH"],"uri":["http://zotero.org/users/18698/items/5EEA4KDH"],"itemData":{"id":12009,"type":"article-journal","title":"A Solution to Plato's Problem: The Latent Semantic Analysis Theory of Acquisition, Induction, and Representation of Knowledge","container-title":"Psychological Review","page":"211-40","volume":"104","issue":"2","source":"ERIC","abstract":"A theory of acquired similarity and knowledge representation, latent semantic analysis (LSA), is presented to explain how people know as much as they do with the little information they get. LSA suggests that some domains of knowledge contain vast numbers of weak intercorrelations that amplify learning by inference. (SLD)","ISSN":"0033-295X","shortTitle":"A Solution to Plato's Problem","language":"en","author":[{"family":"Landauer","given":"Thomas K|Dumais"}],"issued":{"date-parts":[["1997"]]}}},{"id":12440,"uris":["http://zotero.org/users/18698/items/5IWP2UC8"],"uri":["http://zotero.org/users/18698/items/5IWP2UC8"],"itemData":{"id":12440,"type":"article-journal","title":"Symbol interdependency in symbolic and embodied cognition","container-title":"Topics in Cognitive Science","page":"273-302","volume":"3","issue":"2","source":"PubMed","abstract":"Whether computational algorithms such as latent semantic analysis (LSA) can both extract meaning from language and advance theories of human cognition has become a topic of debate in cognitive science, whereby accounts of symbolic cognition and embodied cognition are often contrasted. Albeit for different reasons, in both accounts the importance of statistical regularities in linguistic surface structure tends to be underestimated. The current article gives an overview of the symbolic and embodied cognition accounts and shows how meaning induction attributed to a specific statistical process or to activation of embodied representations should be attributed to language itself. Specifically, the performance of LSA can be attributed to the linguistic surface structure, more than special characteristics of the algorithm, and embodiment findings attributed to perceptual simulations can be explained by distributional linguistic information.","DOI":"10.1111/j.1756-8765.2010.01106.x","ISSN":"1756-8765","note":"PMID: 25164297","journalAbbreviation":"Top Cogn Sci","language":"eng","author":[{"family":"Louwerse","given":"M."}],"issued":{"date-parts":[["2011",4]]}}},{"id":1834,"uris":["http://zotero.org/users/18698/items/HXFZAQQE"],"uri":["http://zotero.org/users/18698/items/HXFZAQQE"],"itemData":{"id":1834,"type":"article-journal","title":"Linguistically modulated perception and cognition: the label-feedback hypothesis","container-title":"Frontiers in Cognition","volume":"3","issue":"54","source":"Frontiers","abstract":"How does language impact cognition and perception? A growing number of studies show that language, and specifically the practice of labeling, can exert extremely rapid and pervasive effects on putatively non-verbal processes such as categorization, visual discrimination, and even simply detecting the presence of a stimulus. Progress on the empirical front, however, has not been accompanied by progress in understanding the mechanisms by which language affects these processes. One puzzle is how effects of language can be both deep, in the sense of affecting even basic visual processes, and yet vulnerable to manipulations such as verbal interference, which can sometimes nullify effects of language. In this paper, I review some of the evidence for effects of language on cognition and perception, showing that performance on tasks that have been presumed to be non-verbal is rapidly modulated by language. I argue that a clearer understanding of the relationship between language and cognition can be achieved by rejecting the distinction between verbal and non-verbal representations and by adopting a framework in which language modulates ongoing cognitive and perceptual processing in a flexible and task-dependent manner.","URL":"http://www.frontiersin.org/Cognition/10.3389/fpsyg.2012.00054/abstract","DOI":"10.3389/fpsyg.2012.00054","note":"bibtex: lupyan_linguistically_2012","shortTitle":"Linguistically modulated perception and cognition","journalAbbreviation":"Front. Cognition","author":[{"family":"Lupyan","given":"G."}],"issued":{"date-parts":[["2012"]]}}},{"id":10840,"uris":["http://zotero.org/users/18698/items/I9DTAHEC"],"uri":["http://zotero.org/users/18698/items/I9DTAHEC"],"itemData":{"id":10840,"type":"article-journal","title":"How Language Programs the Mind","container-title":"Topics in Cognitive Science","page":"408-424","volume":"8","issue":"2","source":"PubMed","abstract":"Many animals can be trained to perform novel tasks. People, too, can be trained, but sometime in early childhood people transition from being trainable to something qualitatively more powerful-being programmable. We argue that such programmability constitutes a leap in the way that organisms learn, interact, and transmit knowledge, and that what facilitates or enables this programmability is the learning and use of language. We then examine how language programs the mind and argue that it does so through the manipulation of embodied, sensorimotor representations. The role language plays in controlling mental representations offers important insights for understanding its origin and evolution.","DOI":"10.1111/tops.12155","ISSN":"1756-8765","note":"PMID: 26184465\nbibtex: lupyan_how_2016","journalAbbreviation":"Top Cogn Sci","language":"eng","author":[{"family":"Lupyan","given":"G."},{"family":"Bergen","given":"Benjamin"}],"issued":{"date-parts":[["2016",4]]}}}],"schema":"https://github.com/citation-style-language/schema/raw/master/csl-citation.json"} </w:instrText>
      </w:r>
      <w:r>
        <w:rPr>
          <w:rFonts w:ascii="Times New Roman" w:hAnsi="Times New Roman" w:cs="Times New Roman"/>
          <w:kern w:val="1"/>
        </w:rPr>
        <w:fldChar w:fldCharType="separate"/>
      </w:r>
      <w:r w:rsidR="00CC189C" w:rsidRPr="00CC189C">
        <w:rPr>
          <w:rFonts w:ascii="Times New Roman" w:eastAsia="Times New Roman" w:hAnsi="Times New Roman" w:cs="Times New Roman"/>
        </w:rPr>
        <w:t>[28,41–45]</w:t>
      </w:r>
      <w:r>
        <w:rPr>
          <w:rFonts w:ascii="Times New Roman" w:hAnsi="Times New Roman" w:cs="Times New Roman"/>
          <w:kern w:val="1"/>
        </w:rPr>
        <w:fldChar w:fldCharType="end"/>
      </w:r>
      <w:r w:rsidRPr="007545B8">
        <w:rPr>
          <w:rFonts w:ascii="Times New Roman" w:hAnsi="Times New Roman" w:cs="Times New Roman"/>
          <w:kern w:val="1"/>
        </w:rPr>
        <w:t xml:space="preserve">. On this view, </w:t>
      </w:r>
      <w:r>
        <w:rPr>
          <w:rFonts w:ascii="Times New Roman" w:hAnsi="Times New Roman" w:cs="Times New Roman"/>
          <w:kern w:val="1"/>
        </w:rPr>
        <w:t xml:space="preserve">the knowledge underlying abstract concepts </w:t>
      </w:r>
      <w:r w:rsidRPr="007545B8">
        <w:rPr>
          <w:rFonts w:ascii="Times New Roman" w:hAnsi="Times New Roman" w:cs="Times New Roman"/>
          <w:kern w:val="1"/>
        </w:rPr>
        <w:t xml:space="preserve">comes from language </w:t>
      </w:r>
      <w:r w:rsidRPr="00AB3F14">
        <w:rPr>
          <w:rFonts w:ascii="Times New Roman" w:hAnsi="Times New Roman" w:cs="Times New Roman"/>
          <w:kern w:val="1"/>
        </w:rPr>
        <w:t>itself.</w:t>
      </w:r>
      <w:r w:rsidR="004A0168" w:rsidRPr="00CF6B4F">
        <w:rPr>
          <w:rStyle w:val="FootnoteReference"/>
        </w:rPr>
        <w:footnoteReference w:id="4"/>
      </w:r>
      <w:r w:rsidRPr="00AB3F14">
        <w:rPr>
          <w:rStyle w:val="FootnoteReference"/>
        </w:rPr>
        <w:t xml:space="preserve"> </w:t>
      </w:r>
      <w:r>
        <w:rPr>
          <w:rFonts w:ascii="Times New Roman" w:hAnsi="Times New Roman" w:cs="Times New Roman"/>
          <w:kern w:val="1"/>
        </w:rPr>
        <w:t xml:space="preserve">What does it mean for knowledge to come from language? It is useful to distinguish between three </w:t>
      </w:r>
      <w:r w:rsidR="005A2F1F">
        <w:rPr>
          <w:rFonts w:ascii="Times New Roman" w:hAnsi="Times New Roman" w:cs="Times New Roman"/>
          <w:kern w:val="1"/>
        </w:rPr>
        <w:t xml:space="preserve">ways that language can </w:t>
      </w:r>
      <w:r w:rsidR="00B633B6">
        <w:rPr>
          <w:rFonts w:ascii="Times New Roman" w:hAnsi="Times New Roman" w:cs="Times New Roman"/>
          <w:kern w:val="1"/>
        </w:rPr>
        <w:t>impact semantic</w:t>
      </w:r>
      <w:r w:rsidR="005A2F1F">
        <w:rPr>
          <w:rFonts w:ascii="Times New Roman" w:hAnsi="Times New Roman" w:cs="Times New Roman"/>
          <w:kern w:val="1"/>
        </w:rPr>
        <w:t xml:space="preserve"> knowledge</w:t>
      </w:r>
      <w:r>
        <w:rPr>
          <w:rFonts w:ascii="Times New Roman" w:hAnsi="Times New Roman" w:cs="Times New Roman"/>
          <w:kern w:val="1"/>
        </w:rPr>
        <w:t>:</w:t>
      </w:r>
    </w:p>
    <w:p w14:paraId="3715519D" w14:textId="7213F922" w:rsidR="00045204" w:rsidRPr="0090412A" w:rsidRDefault="00045204" w:rsidP="00FB2DC9">
      <w:pPr>
        <w:rPr>
          <w:i/>
        </w:rPr>
      </w:pPr>
      <w:r>
        <w:rPr>
          <w:i/>
        </w:rPr>
        <w:t xml:space="preserve">2.4.1 </w:t>
      </w:r>
      <w:r w:rsidR="00E75B48" w:rsidRPr="00E75B48">
        <w:rPr>
          <w:i/>
        </w:rPr>
        <w:t>Language as a source of propositions.</w:t>
      </w:r>
      <w:r w:rsidR="00E75B48" w:rsidRPr="00E75B48">
        <w:t xml:space="preserve"> Most uncontroversially, </w:t>
      </w:r>
      <w:r w:rsidR="0090412A">
        <w:t>language is a source of various propositions.</w:t>
      </w:r>
      <w:r w:rsidR="00E75B48" w:rsidRPr="00E75B48">
        <w:t xml:space="preserve"> Among these </w:t>
      </w:r>
      <w:r w:rsidR="00D64EA8">
        <w:t>are relatively specific facts</w:t>
      </w:r>
      <w:r w:rsidR="005A2F1F">
        <w:t xml:space="preserve">, such that </w:t>
      </w:r>
      <w:r w:rsidR="00E75B48" w:rsidRPr="00E75B48">
        <w:t>the mayor of Talkeetna, Alaska from 19</w:t>
      </w:r>
      <w:r w:rsidR="00D64EA8">
        <w:t>97-2017 was a cat named Stubbs</w:t>
      </w:r>
      <w:r w:rsidR="005A2F1F">
        <w:t>, facts that help guide action, e.g.,</w:t>
      </w:r>
      <w:r w:rsidR="005A2F1F" w:rsidRPr="00E75B48">
        <w:t xml:space="preserve"> that sticking a fork in an electric outlet is a bad idea, </w:t>
      </w:r>
      <w:r w:rsidR="005A2F1F">
        <w:t xml:space="preserve">but also more abstract knowledge, e.g., that </w:t>
      </w:r>
      <w:r w:rsidR="005A2F1F" w:rsidRPr="00E75B48">
        <w:t xml:space="preserve">a year is 365 days, </w:t>
      </w:r>
      <w:r w:rsidR="005A2F1F">
        <w:t xml:space="preserve">that an even number is divisible </w:t>
      </w:r>
      <w:r w:rsidR="00514F6A">
        <w:t>evenly</w:t>
      </w:r>
      <w:r w:rsidR="005A2F1F">
        <w:t xml:space="preserve"> by two, and so on. </w:t>
      </w:r>
      <w:r w:rsidR="00E75B48" w:rsidRPr="00E75B48">
        <w:t xml:space="preserve">No one, we think, would disagree that a sizable amount of our semantic knowledge is derived from such explicit uses of language </w:t>
      </w:r>
      <w:r w:rsidR="00FC6590">
        <w:fldChar w:fldCharType="begin"/>
      </w:r>
      <w:r w:rsidR="00CC189C">
        <w:instrText xml:space="preserve"> ADDIN ZOTERO_ITEM CSL_CITATION {"citationID":"aeds782a7c","properties":{"formattedCitation":"[e.g., 48 for discussion]","plainCitation":"[e.g., 48 for discussion]"},"citationItems":[{"id":2055,"uris":["http://zotero.org/users/18698/items/M3CITVD5"],"uri":["http://zotero.org/users/18698/items/M3CITVD5"],"itemData":{"id":2055,"type":"article-journal","title":"Thinking through language","container-title":"Mind &amp; Language","page":"351-367","volume":"16","issue":"4","author":[{"family":"Bloom","given":"P."},{"family":"Keil","given":"F.C."}],"issued":{"date-parts":[["2001"]]}},"prefix":"e.g., ","suffix":" for discussion"}],"schema":"https://github.com/citation-style-language/schema/raw/master/csl-citation.json"} </w:instrText>
      </w:r>
      <w:r w:rsidR="00FC6590">
        <w:fldChar w:fldCharType="separate"/>
      </w:r>
      <w:r w:rsidR="00CC189C">
        <w:rPr>
          <w:noProof/>
        </w:rPr>
        <w:t>[e.g., 48 for discussion]</w:t>
      </w:r>
      <w:r w:rsidR="00FC6590">
        <w:fldChar w:fldCharType="end"/>
      </w:r>
      <w:r w:rsidR="00FC6590">
        <w:t xml:space="preserve"> though</w:t>
      </w:r>
      <w:r w:rsidR="00E75B48" w:rsidRPr="00E75B48">
        <w:t xml:space="preserve"> </w:t>
      </w:r>
      <w:r w:rsidR="0090412A">
        <w:t xml:space="preserve">a precise amount </w:t>
      </w:r>
      <w:r w:rsidR="00E75B48" w:rsidRPr="00E75B48">
        <w:t>is difficult to quantify</w:t>
      </w:r>
      <w:r w:rsidR="00E75B48" w:rsidRPr="0090412A">
        <w:t>.</w:t>
      </w:r>
    </w:p>
    <w:p w14:paraId="67046A61" w14:textId="5691BA9B" w:rsidR="00045204" w:rsidRDefault="00045204" w:rsidP="00FB2DC9">
      <w:r w:rsidRPr="0090412A">
        <w:rPr>
          <w:i/>
        </w:rPr>
        <w:t xml:space="preserve">2.4.2 </w:t>
      </w:r>
      <w:r w:rsidR="00E75B48" w:rsidRPr="0090412A">
        <w:rPr>
          <w:i/>
        </w:rPr>
        <w:t>Language as a categorical cue.</w:t>
      </w:r>
      <w:r w:rsidR="00E75B48" w:rsidRPr="0090412A">
        <w:t xml:space="preserve"> More controversially, language provides a kind of categorical overlay on the world. Rather than simply </w:t>
      </w:r>
      <w:r w:rsidR="00E75B48" w:rsidRPr="0024746E">
        <w:rPr>
          <w:i/>
        </w:rPr>
        <w:t>reflecting</w:t>
      </w:r>
      <w:r w:rsidR="00E75B48" w:rsidRPr="0090412A">
        <w:t xml:space="preserve"> the pre-existing joints of nature, language </w:t>
      </w:r>
      <w:r w:rsidR="0090412A">
        <w:t xml:space="preserve">may </w:t>
      </w:r>
      <w:r w:rsidR="00E75B48" w:rsidRPr="0090412A">
        <w:t xml:space="preserve">help to carve these joints </w:t>
      </w:r>
      <w:r w:rsidR="00E75B48" w:rsidRPr="0090412A">
        <w:fldChar w:fldCharType="begin"/>
      </w:r>
      <w:r w:rsidR="00CC189C">
        <w:instrText xml:space="preserve"> ADDIN ZOTERO_ITEM CSL_CITATION {"citationID":"eCMPSNQc","properties":{"formattedCitation":"[see 49,50 for reviews]","plainCitation":"[see 49,50 for reviews]"},"citationItems":[{"id":831,"uris":["http://zotero.org/users/18698/items/4CKDGPF5"],"uri":["http://zotero.org/users/18698/items/4CKDGPF5"],"itemData":{"id":831,"type":"chapter","title":"What do words do? Towards a theory of language-augmented thought","container-title":"The Psychology of Learning and Motivation","publisher":"Academic Press","publisher-place":"Waltham, MA","page":"255-297","volume":"57","event-place":"Waltham, MA","abstract":"A major part of learning a language is learning to map spoken words onto objects in the environment. An open question is what are the consequences of this learning for cognition and perception? Here, we present a series of experiments that examine effects of verbal labels on the activation of conceptual information as measured through picture verification tasks. We find that verbal cues, such as the word \"cat,\" lead to faster and more accurate verification of congruent objects and rejection of incongruent objects than do either nonverbal cues, such as the sound of a cat meowing, or words that do not directly refer to the object, such as the word \"meowing.\" This label advantage does not arise from verbal labels being more familiar or easier to process than other cues, and it does extends to newly learned labels and sounds. Despite having equivalent facility in learning associations between novel objects and labels or sounds, conceptual information is activated more effectively through verbal means than through nonverbal means. Thus, rather than simply accessing nonverbal concepts, language activates aspects of a conceptual representation in a particularly effective way. We offer preliminary support that representations activated via verbal means are more categorical and show greater consistency between subjects. These results inform the understanding of how human cognition is shaped by language and hint at effects that different patterns of naming can have on conceptual structure. (PsycINFO Database Record (c) 2011 APA, all rights reserved).","URL":"http://www.sciencedirect.com/science/article/pii/B9780123942937000078","ISBN":"0079-7421","note":"bibtex: lupyan_what_2012","author":[{"family":"Lupyan","given":"G."}],"editor":[{"family":"Ross","given":"B.H."}],"issued":{"date-parts":[["2012"]]}},"prefix":"see "},{"id":9183,"uris":["http://zotero.org/users/18698/items/FPVI6G3F"],"uri":["http://zotero.org/users/18698/items/FPVI6G3F"],"itemData":{"id":9183,"type":"article-journal","title":"The centrality of language in human cognition","container-title":"Language Learning","page":"516-553","volume":"66","issue":"3","DOI":"10.1111/lang.12155","note":"bibtex: lupyan_centrality_2016","author":[{"family":"Lupyan","given":"G."}],"issued":{"date-parts":[["2016"]]}},"suffix":" for reviews"}],"schema":"https://github.com/citation-style-language/schema/raw/master/csl-citation.json"} </w:instrText>
      </w:r>
      <w:r w:rsidR="00E75B48" w:rsidRPr="0090412A">
        <w:fldChar w:fldCharType="separate"/>
      </w:r>
      <w:r w:rsidR="00CC189C">
        <w:rPr>
          <w:noProof/>
        </w:rPr>
        <w:t>[see 49,50 for reviews]</w:t>
      </w:r>
      <w:r w:rsidR="00E75B48" w:rsidRPr="0090412A">
        <w:fldChar w:fldCharType="end"/>
      </w:r>
      <w:r w:rsidR="0090412A">
        <w:t xml:space="preserve">. Empirical evidence shows that learning verbal labels facilitates </w:t>
      </w:r>
      <w:r w:rsidR="00E75B48" w:rsidRPr="0090412A">
        <w:t xml:space="preserve">category formation </w:t>
      </w:r>
      <w:r w:rsidR="005A2F1F" w:rsidRPr="0090412A">
        <w:t xml:space="preserve">beginning with early infancy </w:t>
      </w:r>
      <w:r w:rsidR="00E75B48" w:rsidRPr="0090412A">
        <w:fldChar w:fldCharType="begin"/>
      </w:r>
      <w:r w:rsidR="00CC189C">
        <w:instrText xml:space="preserve"> ADDIN ZOTERO_ITEM CSL_CITATION {"citationID":"adr3q9nr8k","properties":{"formattedCitation":"{\\rtf [e.g., 51\\uc0\\u8211{}53]}","plainCitation":"[e.g., 51–53]"},"citationItems":[{"id":7548,"uris":["http://zotero.org/groups/56179/items/VDU6M4ZH"],"uri":["http://zotero.org/groups/56179/items/VDU6M4ZH"],"itemData":{"id":7548,"type":"article-journal","title":"Labels Direct Infants’ Attention to Commonalities during Novel Category Learning","container-title":"PLoS ONE","page":"e99670","volume":"9","issue":"7","source":"PLoS Journals","abstract":"Recent studies have provided evidence that labeling can influence the outcome of infants’ visual categorization. However, what exactly happens during learning remains unclear. Using eye-tracking, we examined infants’ attention to object parts during learning. Our analysis of looking behaviors during learning provide insights going beyond merely observing the learning outcome. Both labeling and non-labeling phrases facilitated category formation in 12-month-olds but not 8-month-olds (Experiment 1). Non-linguistic sounds did not produce this effect (Experiment 2). Detailed analyses of infants’ looking patterns during learning revealed that only infants who heard labels exhibited a rapid focus on the object part successive exemplars had in common. Although other linguistic stimuli may also be beneficial for learning, it is therefore concluded that labels have a unique impact on categorization.","DOI":"10.1371/journal.pone.0099670","journalAbbreviation":"PLoS ONE","author":[{"family":"Althaus","given":"Nadja"},{"family":"Mareschal","given":"Denis"}],"issued":{"date-parts":[["2014",7,11]]}},"prefix":"e.g., "},{"id":70,"uris":["http://zotero.org/groups/56179/items/2EM5VMTI"],"uri":["http://zotero.org/groups/56179/items/2EM5VMTI"],"itemData":{"id":70,"type":"article-journal","title":"Categorization in 3- and 4-Month-Old Infants: An Advantage of Words Over Tones","container-title":"Child Development","page":"472–479","volume":"81","issue":"2","source":"Wiley Online Library","abstract":"Neonates prefer human speech to other nonlinguistic auditory stimuli. However, it remains an open question whether there are any conceptual consequences of words on object categorization in infants younger than 6 months. The current study examined the influence of words and tones on object categorization in forty-six 3- to 4-month-old infants. Infants were familiarized to different exemplars of a category accompanied by either a labeling phrase or a tone sequence. In test, infants viewed novel category and new within-category exemplars. Infants who heard labeling phrases provided evidence of categorization at test while infants who heard tone sequences did not, suggesting that infants as young as 3 months of age treat words and tones differently vis-à-vis object categorization.","DOI":"10.1111/j.1467-8624.2009.01408.x","ISSN":"1467-8624","shortTitle":"Categorization in 3- and 4-Month-Old Infants","language":"en","author":[{"family":"Ferry","given":"Alissa L."},{"family":"Hespos","given":"Susan J."},{"family":"Waxman","given":"Sandra R."}],"issued":{"date-parts":[["2010"]]}}},{"id":1889,"uris":["http://zotero.org/users/18698/items/IS7NHZ6F"],"uri":["http://zotero.org/users/18698/items/IS7NHZ6F"],"itemData":{"id":1889,"type":"article-journal","title":"Labels can override perceptual categories in early infancy","container-title":"Cognition","page":"665-81","volume":"106","issue":"2","source":"NCBI PubMed","abstract":"An extensive body of research claims that labels facilitate categorisation, highlight the commonalities between objects and act as invitations to form categories for young infants before their first birthday. While this may indeed be a reasonable claim, we argue that it is not justified by the experiments described in the research. We report on a series of experiments that demonstrate that labels can play a causal role in category formation during infancy. Ten-month-old infants were taught to group computer-displayed, novel cartoon drawings into two categories under tightly controlled experimental conditions. Infants were given the opportunity to learn the two categories under four conditions: Without any labels, with two labels that correlated with category membership, with two labels assigned randomly to objects, and with one label assigned to all objects. Category formation was assessed identically in all conditions using a novelty preference procedure conducted in the absence of any labels. The labelling condition had a decisive impact on the way infants formed categories: When two labels correlated with the visual category information, infants learned two categories, just as if there had been no labels presented. However, uncorrelated labels completely disrupted the formation of any categories. Finally, consistent use of a single label across objects led infants to learn one broad category that included all the objects. These findings demonstrate that even before infants start to produce their first words, the labels they hear can override the manner in which they categorise objects.","DOI":"S0010-0277(07)00108-4","ISSN":"0010-0277","note":"PMID: 17512515","author":[{"family":"Plunkett","given":"Kim"},{"family":"Hu","given":"Jon-Fan"},{"family":"Cohen","given":"Leslie B"}],"issued":{"date-parts":[["2008",2]]}}}],"schema":"https://github.com/citation-style-language/schema/raw/master/csl-citation.json"} </w:instrText>
      </w:r>
      <w:r w:rsidR="00E75B48" w:rsidRPr="0090412A">
        <w:fldChar w:fldCharType="separate"/>
      </w:r>
      <w:r w:rsidR="00CC189C" w:rsidRPr="00CC189C">
        <w:rPr>
          <w:rFonts w:ascii="Times New Roman" w:eastAsia="Times New Roman" w:cs="Times New Roman"/>
        </w:rPr>
        <w:t>[e.g., 51–53]</w:t>
      </w:r>
      <w:r w:rsidR="00E75B48" w:rsidRPr="0090412A">
        <w:fldChar w:fldCharType="end"/>
      </w:r>
      <w:r w:rsidR="0090412A">
        <w:t xml:space="preserve"> and continuing into adulthood </w:t>
      </w:r>
      <w:r w:rsidR="0090412A">
        <w:fldChar w:fldCharType="begin"/>
      </w:r>
      <w:r w:rsidR="00CC189C">
        <w:instrText xml:space="preserve"> ADDIN ZOTERO_ITEM CSL_CITATION {"citationID":"a1f167mt0mg","properties":{"formattedCitation":"[54]","plainCitation":"[54]"},"citationItems":[{"id":2393,"uris":["http://zotero.org/users/18698/items/REQZXPD3"],"uri":["http://zotero.org/users/18698/items/REQZXPD3"],"itemData":{"id":2393,"type":"article-journal","title":"Language is not just for talking: labels facilitate learning of novel categories.","container-title":"Psychological Science","page":"1077-1082","volume":"18","issue":"12","note":"bibtex: lupyan_language_2007","journalAbbreviation":"Psychol.Sci.","author":[{"family":"Lupyan","given":"G."},{"family":"Rakison","given":"D.H."},{"family":"McClelland","given":"J.L."}],"issued":{"date-parts":[["2007"]]}}}],"schema":"https://github.com/citation-style-language/schema/raw/master/csl-citation.json"} </w:instrText>
      </w:r>
      <w:r w:rsidR="0090412A">
        <w:fldChar w:fldCharType="separate"/>
      </w:r>
      <w:r w:rsidR="00CC189C">
        <w:rPr>
          <w:noProof/>
        </w:rPr>
        <w:t>[54]</w:t>
      </w:r>
      <w:r w:rsidR="0090412A">
        <w:fldChar w:fldCharType="end"/>
      </w:r>
      <w:r w:rsidR="0090412A">
        <w:t xml:space="preserve">. </w:t>
      </w:r>
      <w:r w:rsidR="00940717">
        <w:t xml:space="preserve">Even for concrete meanings, language appears to have the effect of making representations more </w:t>
      </w:r>
      <w:r w:rsidR="00940717" w:rsidRPr="00940717">
        <w:t xml:space="preserve">categorical and </w:t>
      </w:r>
      <w:r w:rsidR="00940717">
        <w:t xml:space="preserve">less linked to specific category exemplars </w:t>
      </w:r>
      <w:r w:rsidR="00940717">
        <w:fldChar w:fldCharType="begin"/>
      </w:r>
      <w:r w:rsidR="00CC189C">
        <w:instrText xml:space="preserve"> ADDIN ZOTERO_ITEM CSL_CITATION {"citationID":"a177np9c6m","properties":{"formattedCitation":"{\\rtf [55\\uc0\\u8211{}57]}","plainCitation":"[55–57]"},"citationItems":[{"id":9461,"uris":["http://zotero.org/users/18698/items/TSZTE5B3"],"uri":["http://zotero.org/users/18698/items/TSZTE5B3"],"itemData":{"id":9461,"type":"article-journal","title":"Words jump-start vision: a label advantage in object recognition","container-title":"The Journal of Neuroscience","page":"9329-9335","volume":"32","issue":"25","abstract":"People use languageto shape each other’s behavior in highlyflexible ways. Effects of language are often assumedto be “high-level” inthat,\nwhereas language clearly influences reasoning, decision making, and memory, it does not influence low-level visual processes. Here, we\ntest the prediction that words are able to provide top-down guidance at the very earliest stages of visual processing by acting as powerful\ncategorical cues. We investigated whether visual processing of images of familiar animals and artifacts was enhanced after hearing their\nname (e.g., “dog”) compared with hearing an equally familiar and unambiguous nonverbal sound (e.g., a dog bark) in 14 English\nmonolingual speakers. Because the relationship between words and their referents is categorical, we expected words to deploy more\neffective categorical templates, allowing for more rapid visual recognition. By recording EEGs, we were able to determine whether this\nlabel advantage stemmed from changes to early visual processing or later semantic decision processes. The results showed that hearing\na word affected early visual processes and that this modulation was specific to the named category. An analysis of ERPs showed that the\nP1 was larger when people were cued by labels compared with equally informative nonverbal cues—an enhancement occurring within\n100 ms of image onset, which also predicted behavioral responses occurring almost 500 ms later. Hearing labels modulated the P1 such\nthat it distinguished between target and nontarget images, showing that words rapidly guide early visual processing.","DOI":"10.1523/JNEUROSCI.5111-14.2015","note":"bibtex: boutonnet_words_2015-1","author":[{"family":"Boutonnet","given":"B."},{"family":"Lupyan","given":"G."}],"issued":{"date-parts":[["2015"]]}}},{"id":7607,"uris":["http://zotero.org/users/18698/items/6RI4HIVD"],"uri":["http://zotero.org/users/18698/items/6RI4HIVD"],"itemData":{"id":7607,"type":"article-journal","title":"What makes words special? Words as unmotivated cues","container-title":"Cognition","page":"93-100","volume":"143","DOI":"doi: 10.1016/j.cognition.2015.06.008","note":"bibtex: edmiston_what_2015","author":[{"family":"Edmiston","given":"P."},{"family":"Lupyan","given":"G."}],"issued":{"date-parts":[["2015"]]}}},{"id":2569,"uris":["http://zotero.org/users/18698/items/TGRS8F74"],"uri":["http://zotero.org/users/18698/items/TGRS8F74"],"itemData":{"id":2569,"type":"article-journal","title":"The evocative power of words: Activation of concepts by verbal and nonverbal means.","container-title":"Journal of Experimental Psychology-General","page":"170-186","volume":"141","issue":"1","abstract":"A major part of learning a language is learning to map spoken words onto objects in the environment. An open question is what are the consequences of this learning for cognition and perception? Here, we present a series of experiments that examine effects of verbal labels on the activation of conceptual information as measured through picture verification tasks. We find that verbal cues, such as the word \"cat,\" lead to faster and more accurate verification of congruent objects and rejection of incongruent objects than do either nonverbal cues, such as the sound of a cat meowing, or words that do not directly refer to the object, such as the word \"meowing.\" This label advantage does not arise from verbal labels being more familiar or easier to process than other cues, and it does extends to newly learned labels and sounds. Despite having equivalent facility in learning associations between novel objects and labels or sounds, conceptual information is activated more effectively through verbal means than through nonverbal means. Thus, rather than simply accessing nonverbal concepts, language activates aspects of a conceptual representation in a particularly effective way. We offer preliminary support that representations activated via verbal means are more categorical and show greater consistency between subjects. These results inform the understanding of how human cognition is shaped by language and hint at effects that different patterns of naming can have on conceptual structure. (PsycINFO Database Record (c) 2011 APA, all rights reserved).","DOI":"10.1037/a0024904","note":"bibtex: lupyan_evocative_2012","journalAbbreviation":"J Exp Psychol Gen","author":[{"family":"Lupyan","given":"G."},{"family":"Thompson-Schill","given":"S.L."}],"issued":{"date-parts":[["2012"]]}}}],"schema":"https://github.com/citation-style-language/schema/raw/master/csl-citation.json"} </w:instrText>
      </w:r>
      <w:r w:rsidR="00940717">
        <w:fldChar w:fldCharType="separate"/>
      </w:r>
      <w:r w:rsidR="00CC189C" w:rsidRPr="00CC189C">
        <w:rPr>
          <w:rFonts w:ascii="Times New Roman" w:eastAsia="Times New Roman" w:cs="Times New Roman"/>
        </w:rPr>
        <w:t>[55–57]</w:t>
      </w:r>
      <w:r w:rsidR="00940717">
        <w:fldChar w:fldCharType="end"/>
      </w:r>
      <w:r w:rsidR="00940717">
        <w:t>.</w:t>
      </w:r>
      <w:r w:rsidR="00940717" w:rsidRPr="0090412A" w:rsidDel="00940717">
        <w:t xml:space="preserve"> </w:t>
      </w:r>
      <w:r w:rsidR="00E75B48" w:rsidRPr="0090412A">
        <w:t xml:space="preserve">For more abstract concepts, the role of labels is expected to grow </w:t>
      </w:r>
      <w:r w:rsidR="00E75B48" w:rsidRPr="0090412A">
        <w:fldChar w:fldCharType="begin"/>
      </w:r>
      <w:r w:rsidR="00CC189C">
        <w:instrText xml:space="preserve"> ADDIN ZOTERO_ITEM CSL_CITATION {"citationID":"a1r8pcmmj43","properties":{"formattedCitation":"[58]","plainCitation":"[58]"},"citationItems":[{"id":2503,"uris":["http://zotero.org/users/18698/items/SZTICNTS"],"uri":["http://zotero.org/users/18698/items/SZTICNTS"],"itemData":{"id":2503,"type":"chapter","title":"Individuation, relational relativity and early word learning","container-title":"Language acquisition and conceptual development","publisher":"Cambridge University Press","publisher-place":"Cambridge, UK","event-place":"Cambridge, UK","author":[{"family":"Gentner","given":"D"},{"family":"Boroditsky","given":"L"}],"editor":[{"family":"Bowerman","given":"M."},{"family":"Levinson","given":"S.C."}],"issued":{"date-parts":[["2001"]]}}}],"schema":"https://github.com/citation-style-language/schema/raw/master/csl-citation.json"} </w:instrText>
      </w:r>
      <w:r w:rsidR="00E75B48" w:rsidRPr="0090412A">
        <w:fldChar w:fldCharType="separate"/>
      </w:r>
      <w:r w:rsidR="00CC189C">
        <w:rPr>
          <w:noProof/>
        </w:rPr>
        <w:t>[58]</w:t>
      </w:r>
      <w:r w:rsidR="00E75B48" w:rsidRPr="0090412A">
        <w:fldChar w:fldCharType="end"/>
      </w:r>
      <w:r w:rsidR="00E75B48" w:rsidRPr="0090412A">
        <w:t xml:space="preserve">. Whereas there </w:t>
      </w:r>
      <w:r w:rsidR="00E75B48" w:rsidRPr="0090412A">
        <w:rPr>
          <w:i/>
        </w:rPr>
        <w:t>is</w:t>
      </w:r>
      <w:r w:rsidR="00E75B48" w:rsidRPr="0090412A">
        <w:t xml:space="preserve"> perceptual inf</w:t>
      </w:r>
      <w:r w:rsidR="00E75B48" w:rsidRPr="00E75B48">
        <w:t xml:space="preserve">ormation that can be used to distinguish e.g., cats and dogs </w:t>
      </w:r>
      <w:r w:rsidR="00E75B48" w:rsidRPr="00E75B48">
        <w:fldChar w:fldCharType="begin"/>
      </w:r>
      <w:r w:rsidR="00CC189C">
        <w:instrText xml:space="preserve"> ADDIN ZOTERO_ITEM CSL_CITATION {"citationID":"a1ukort23fi","properties":{"formattedCitation":"[59]","plainCitation":"[59]"},"citationItems":[{"id":872,"uris":["http://zotero.org/users/18698/items/4TQQURFG"],"uri":["http://zotero.org/users/18698/items/4TQQURFG"],"itemData":{"id":872,"type":"article-journal","title":"Perceptual categorization of cat and dog silhouettes by 3- to 4-month-old infants","container-title":"Journal of Experimental Child Psychology","page":"78-94","volume":"79","issue":"1","source":"NCBI PubMed","abstract":"Given evidence that silhouette information can be used by adults to form categorical representations at the basic level, four experiments utilizing the familiarization-novelty preference procedure were performed to examine whether 3- and 4-month-old infants could form categorical representations for cats versus dogs from the perceptual information available in silhouettes (e.g., global shape and external outline). Experiments 1 and 2 showed that infants could form individuated categorical representations for cat and dog silhouettes, whereas Experiments 3 and 4 revealed that infants could use silhouette information from the head, but not the body, to categorically separate the two species. These results indicate that general shape or external contour information that is centered about the head is sufficient for young infants to form individuated categorical representations for cats and dogs. The data thus provide information regarding the nature of the perceptual information that can be used by infants to form category representations for individual animal species and are discussed in terms of domain-general versus domain-specific processing accounts.","DOI":"11292312","ISSN":"0022-0965","note":"PMID: 11292312","journalAbbreviation":"J Exp Child Psychol","author":[{"family":"Quinn","given":"P.C."},{"family":"Eimas","given":"P D"},{"family":"Tarr","given":"M J"}],"issued":{"date-parts":[["2001",5]]}}}],"schema":"https://github.com/citation-style-language/schema/raw/master/csl-citation.json"} </w:instrText>
      </w:r>
      <w:r w:rsidR="00E75B48" w:rsidRPr="00E75B48">
        <w:fldChar w:fldCharType="separate"/>
      </w:r>
      <w:r w:rsidR="00CC189C">
        <w:rPr>
          <w:noProof/>
        </w:rPr>
        <w:t>[59]</w:t>
      </w:r>
      <w:r w:rsidR="00E75B48" w:rsidRPr="00E75B48">
        <w:fldChar w:fldCharType="end"/>
      </w:r>
      <w:r w:rsidR="00E75B48" w:rsidRPr="00E75B48">
        <w:t xml:space="preserve">, such perceptual </w:t>
      </w:r>
      <w:r w:rsidR="00E75B48" w:rsidRPr="00E75B48">
        <w:lastRenderedPageBreak/>
        <w:t>regularities simply do not exist for abstract meanings like those reviewed in the previous section. In the absence of these pre-existing joints, a learner can rely on evidence from language for guidance on what otherwise dissimilar entities should be grouped together and which similar entities should be categorically distinguished.</w:t>
      </w:r>
    </w:p>
    <w:p w14:paraId="5A17373C" w14:textId="26831E74" w:rsidR="0031266A" w:rsidRPr="00670306" w:rsidRDefault="00045204" w:rsidP="00FB2DC9">
      <w:pPr>
        <w:rPr>
          <w:rFonts w:ascii="Times New Roman" w:hAnsi="Times New Roman" w:cs="Times New Roman"/>
          <w:kern w:val="1"/>
        </w:rPr>
      </w:pPr>
      <w:r>
        <w:rPr>
          <w:i/>
        </w:rPr>
        <w:t xml:space="preserve">2.4.3 </w:t>
      </w:r>
      <w:r w:rsidR="00E75B48" w:rsidRPr="0038267D">
        <w:rPr>
          <w:i/>
        </w:rPr>
        <w:t>Language statistics as knowledge.</w:t>
      </w:r>
      <w:r w:rsidR="00E75B48" w:rsidRPr="0038267D">
        <w:t xml:space="preserve"> </w:t>
      </w:r>
      <w:r w:rsidR="00940717">
        <w:t>W</w:t>
      </w:r>
      <w:r w:rsidR="00563DFC">
        <w:t xml:space="preserve">e can learn facts such as </w:t>
      </w:r>
      <w:r w:rsidR="00563DFC">
        <w:rPr>
          <w:i/>
        </w:rPr>
        <w:t xml:space="preserve">The sky is </w:t>
      </w:r>
      <w:r w:rsidR="00563DFC" w:rsidRPr="0084360F">
        <w:rPr>
          <w:i/>
        </w:rPr>
        <w:t>blue</w:t>
      </w:r>
      <w:r w:rsidR="00563DFC">
        <w:t xml:space="preserve">, by direct observation or because </w:t>
      </w:r>
      <w:r w:rsidR="00E75B48" w:rsidRPr="0038267D">
        <w:t>someone told us. But there is a third possibility. It has long been recognized that the distributional structure of language provide</w:t>
      </w:r>
      <w:r w:rsidR="00563DFC">
        <w:t>s</w:t>
      </w:r>
      <w:r w:rsidR="00E75B48" w:rsidRPr="0038267D">
        <w:t xml:space="preserve"> an enormously rich source of knowledge. By distributional structure we </w:t>
      </w:r>
      <w:r w:rsidR="00102D13">
        <w:t xml:space="preserve">have in mind </w:t>
      </w:r>
      <w:r w:rsidR="00E75B48" w:rsidRPr="0038267D">
        <w:t xml:space="preserve">Firth’s dictum that “you shall know a word by the company it keeps” </w:t>
      </w:r>
      <w:r>
        <w:fldChar w:fldCharType="begin"/>
      </w:r>
      <w:r w:rsidR="00CC189C">
        <w:instrText xml:space="preserve"> ADDIN ZOTERO_ITEM CSL_CITATION {"citationID":"a1t6ok2l1dp","properties":{"formattedCitation":"[60]","plainCitation":"[60]"},"citationItems":[{"id":12072,"uris":["http://zotero.org/users/18698/items/F47BVWV6"],"uri":["http://zotero.org/users/18698/items/F47BVWV6"],"itemData":{"id":12072,"type":"article-journal","title":"A synopsis of linguistic theory, 1930-1955","author":[{"family":"Firth","given":"John R"}],"issued":{"date-parts":[["1957"]]}},"locator":"179","suppress-author":true}],"schema":"https://github.com/citation-style-language/schema/raw/master/csl-citation.json"} </w:instrText>
      </w:r>
      <w:r>
        <w:fldChar w:fldCharType="separate"/>
      </w:r>
      <w:r w:rsidR="00CC189C">
        <w:rPr>
          <w:noProof/>
        </w:rPr>
        <w:t>[60]</w:t>
      </w:r>
      <w:r>
        <w:fldChar w:fldCharType="end"/>
      </w:r>
      <w:r w:rsidR="00E75B48" w:rsidRPr="0038267D">
        <w:t>. “Blue” co-occurs with “sky” much more frequently than any other color word. “Beard” tends to co-occur with words related to men (inc</w:t>
      </w:r>
      <w:r w:rsidR="00F75ED0" w:rsidRPr="0038267D">
        <w:t>luding male names and pronouns). Such statistics scale</w:t>
      </w:r>
      <w:r w:rsidR="005A2F1F" w:rsidRPr="0038267D">
        <w:t xml:space="preserve"> in surprising ways</w:t>
      </w:r>
      <w:r w:rsidR="00102D13">
        <w:t>.</w:t>
      </w:r>
      <w:r w:rsidR="00E75B48" w:rsidRPr="0038267D">
        <w:t xml:space="preserve"> A basic machine-learning algorithm exposed to a corpus of English text can construct a fairly accurate map of Europe simply from observing the ways in which city names co-occur in various contexts </w:t>
      </w:r>
      <w:r w:rsidR="00E75B48" w:rsidRPr="0038267D">
        <w:fldChar w:fldCharType="begin"/>
      </w:r>
      <w:r w:rsidR="00690407">
        <w:instrText xml:space="preserve"> ADDIN ZOTERO_ITEM CSL_CITATION {"citationID":"mw7KI3x3","properties":{"formattedCitation":"[43]","plainCitation":"[43]"},"citationItems":[{"id":12440,"uris":["http://zotero.org/users/18698/items/5IWP2UC8"],"uri":["http://zotero.org/users/18698/items/5IWP2UC8"],"itemData":{"id":12440,"type":"article-journal","title":"Symbol interdependency in symbolic and embodied cognition","container-title":"Topics in Cognitive Science","page":"273-302","volume":"3","issue":"2","source":"PubMed","abstract":"Whether computational algorithms such as latent semantic analysis (LSA) can both extract meaning from language and advance theories of human cognition has become a topic of debate in cognitive science, whereby accounts of symbolic cognition and embodied cognition are often contrasted. Albeit for different reasons, in both accounts the importance of statistical regularities in linguistic surface structure tends to be underestimated. The current article gives an overview of the symbolic and embodied cognition accounts and shows how meaning induction attributed to a specific statistical process or to activation of embodied representations should be attributed to language itself. Specifically, the performance of LSA can be attributed to the linguistic surface structure, more than special characteristics of the algorithm, and embodiment findings attributed to perceptual simulations can be explained by distributional linguistic information.","DOI":"10.1111/j.1756-8765.2010.01106.x","ISSN":"1756-8765","note":"PMID: 25164297","journalAbbreviation":"Top Cogn Sci","language":"eng","author":[{"family":"Louwerse","given":"M."}],"issued":{"date-parts":[["2011",4]]}}}],"schema":"https://github.com/citation-style-language/schema/raw/master/csl-citation.json"} </w:instrText>
      </w:r>
      <w:r w:rsidR="00E75B48" w:rsidRPr="0038267D">
        <w:fldChar w:fldCharType="separate"/>
      </w:r>
      <w:r w:rsidR="00C0741A">
        <w:rPr>
          <w:noProof/>
        </w:rPr>
        <w:t>[43]</w:t>
      </w:r>
      <w:r w:rsidR="00E75B48" w:rsidRPr="0038267D">
        <w:fldChar w:fldCharType="end"/>
      </w:r>
      <w:r w:rsidR="00E75B48" w:rsidRPr="0038267D">
        <w:t xml:space="preserve">. Modern </w:t>
      </w:r>
      <w:r w:rsidR="005A2F1F" w:rsidRPr="0038267D">
        <w:t xml:space="preserve">distributional models such as </w:t>
      </w:r>
      <w:r w:rsidR="005A2F1F" w:rsidRPr="0038267D">
        <w:rPr>
          <w:i/>
        </w:rPr>
        <w:t>word2vec</w:t>
      </w:r>
      <w:r w:rsidR="005A2F1F" w:rsidRPr="0038267D">
        <w:t xml:space="preserve"> </w:t>
      </w:r>
      <w:r w:rsidR="005A2F1F" w:rsidRPr="0038267D">
        <w:fldChar w:fldCharType="begin"/>
      </w:r>
      <w:r w:rsidR="00CC189C">
        <w:instrText xml:space="preserve"> ADDIN ZOTERO_ITEM CSL_CITATION {"citationID":"a2dsp63kj6","properties":{"formattedCitation":"[61]","plainCitation":"[61]"},"citationItems":[{"id":11882,"uris":["http://zotero.org/users/18698/items/6MIKFS88"],"uri":["http://zotero.org/users/18698/items/6MIKFS88"],"itemData":{"id":11882,"type":"article-journal","title":"Efficient estimation of word representations in vector space","container-title":"arXiv preprint arXiv:1301.3781","source":"Google Scholar","URL":"https://arxiv.org/abs/1301.3781","author":[{"family":"Mikolov","given":"Tomas"},{"family":"Chen","given":"Kai"},{"family":"Corrado","given":"Greg"},{"family":"Dean","given":"Jeffrey"}],"issued":{"date-parts":[["2013"]]},"accessed":{"date-parts":[["2017",3,24]]}}}],"schema":"https://github.com/citation-style-language/schema/raw/master/csl-citation.json"} </w:instrText>
      </w:r>
      <w:r w:rsidR="005A2F1F" w:rsidRPr="0038267D">
        <w:fldChar w:fldCharType="separate"/>
      </w:r>
      <w:r w:rsidR="00CC189C">
        <w:rPr>
          <w:noProof/>
        </w:rPr>
        <w:t>[61]</w:t>
      </w:r>
      <w:r w:rsidR="005A2F1F" w:rsidRPr="0038267D">
        <w:fldChar w:fldCharType="end"/>
      </w:r>
      <w:r w:rsidR="005A2F1F" w:rsidRPr="0038267D">
        <w:t xml:space="preserve"> </w:t>
      </w:r>
      <w:r w:rsidR="00E74815">
        <w:t xml:space="preserve">construct </w:t>
      </w:r>
      <w:r w:rsidR="00525FD6">
        <w:t>vectors</w:t>
      </w:r>
      <w:r w:rsidR="00235901">
        <w:t xml:space="preserve"> </w:t>
      </w:r>
      <w:r w:rsidR="00525FD6">
        <w:t>represent</w:t>
      </w:r>
      <w:r w:rsidR="00E74815">
        <w:t>ing</w:t>
      </w:r>
      <w:r w:rsidR="00525FD6">
        <w:t xml:space="preserve"> word meanings</w:t>
      </w:r>
      <w:r w:rsidR="00E74815">
        <w:t xml:space="preserve"> from large corpora of text</w:t>
      </w:r>
      <w:r w:rsidR="00525FD6">
        <w:t xml:space="preserve">. These models not only </w:t>
      </w:r>
      <w:r w:rsidR="00E74815">
        <w:t xml:space="preserve">yield </w:t>
      </w:r>
      <w:r w:rsidR="00525FD6">
        <w:t xml:space="preserve">similar vectors for </w:t>
      </w:r>
      <w:r w:rsidR="0031266A">
        <w:t xml:space="preserve">words </w:t>
      </w:r>
      <w:r w:rsidR="00525FD6">
        <w:t xml:space="preserve">with </w:t>
      </w:r>
      <w:r w:rsidR="0031266A">
        <w:t xml:space="preserve">similar meanings, </w:t>
      </w:r>
      <w:r w:rsidR="005A2F1F" w:rsidRPr="0038267D">
        <w:t>but</w:t>
      </w:r>
      <w:r w:rsidR="00181D12" w:rsidRPr="0038267D">
        <w:t xml:space="preserve"> </w:t>
      </w:r>
      <w:r w:rsidR="00525FD6">
        <w:t xml:space="preserve">the vectors </w:t>
      </w:r>
      <w:r w:rsidR="00E74815">
        <w:t xml:space="preserve">end up </w:t>
      </w:r>
      <w:r w:rsidR="00525FD6">
        <w:t>represent</w:t>
      </w:r>
      <w:r w:rsidR="00E74815">
        <w:t>ing</w:t>
      </w:r>
      <w:r w:rsidR="00525FD6">
        <w:t xml:space="preserve"> </w:t>
      </w:r>
      <w:r w:rsidR="0031266A">
        <w:t xml:space="preserve">more </w:t>
      </w:r>
      <w:r w:rsidR="00181D12" w:rsidRPr="0038267D">
        <w:t>abstract relations</w:t>
      </w:r>
      <w:r w:rsidR="0031266A">
        <w:t xml:space="preserve">hips </w:t>
      </w:r>
      <w:r w:rsidR="00181D12" w:rsidRPr="0038267D">
        <w:t xml:space="preserve">such as temporal relationships between events </w:t>
      </w:r>
      <w:r w:rsidR="005A2F1F" w:rsidRPr="0038267D">
        <w:fldChar w:fldCharType="begin"/>
      </w:r>
      <w:r w:rsidR="00CC189C">
        <w:instrText xml:space="preserve"> ADDIN ZOTERO_ITEM CSL_CITATION {"citationID":"Q9gEtjyE","properties":{"formattedCitation":"[see 62 for discussion]","plainCitation":"[see 62 for discussion]"},"citationItems":[{"id":12491,"uris":["http://zotero.org/users/18698/items/X55HTQ5U"],"uri":["http://zotero.org/users/18698/items/X55HTQ5U"],"itemData":{"id":12491,"type":"article-journal","title":"From words-as-mappings to words-as-cues: The role of language in semantic knowledge","container-title":"Language, Cognition and Neuroscience","URL":"https://psyarxiv.com/ysp5b/","note":"bibtex: lupyan_words-as-mappings_????","author":[{"family":"Lupyan","given":"G."},{"family":"Lewis","given":"M."}],"issued":{"literal":"in press"}},"prefix":"see ","suffix":" for discussion"}],"schema":"https://github.com/citation-style-language/schema/raw/master/csl-citation.json"} </w:instrText>
      </w:r>
      <w:r w:rsidR="005A2F1F" w:rsidRPr="0038267D">
        <w:fldChar w:fldCharType="separate"/>
      </w:r>
      <w:r w:rsidR="00CC189C">
        <w:rPr>
          <w:noProof/>
        </w:rPr>
        <w:t>[see 62 for discussion]</w:t>
      </w:r>
      <w:r w:rsidR="005A2F1F" w:rsidRPr="0038267D">
        <w:fldChar w:fldCharType="end"/>
      </w:r>
      <w:r w:rsidR="00F84CAD" w:rsidRPr="0038267D">
        <w:t xml:space="preserve">. </w:t>
      </w:r>
      <w:r w:rsidR="005A2F1F" w:rsidRPr="0038267D">
        <w:t>Although not without limitations</w:t>
      </w:r>
      <w:r w:rsidR="00181D12" w:rsidRPr="0038267D">
        <w:t xml:space="preserve"> </w:t>
      </w:r>
      <w:r w:rsidR="00181D12" w:rsidRPr="0038267D">
        <w:fldChar w:fldCharType="begin"/>
      </w:r>
      <w:r w:rsidR="00CC189C">
        <w:instrText xml:space="preserve"> ADDIN ZOTERO_ITEM CSL_CITATION {"citationID":"HizeHTfI","properties":{"formattedCitation":"[63,64]","plainCitation":"[63,64]"},"citationItems":[{"id":12036,"uris":["http://zotero.org/users/18698/items/8NQPAM9T"],"uri":["http://zotero.org/users/18698/items/8NQPAM9T"],"itemData":{"id":12036,"type":"paper-conference","title":"Comparing predictive and co-occurrence based models of lexical semantics trained on child-directed speech","container-title":"Proceedings of the 37th Meeting of the Cognitive Science Society","page":"1092-1097","source":"Google Scholar","URL":"https://mindmodeling.org/cogsci2016/papers/0197/paper0197.pdf","author":[{"family":"Asr","given":"Fatemeh"},{"family":"Willits","given":"Jon"},{"family":"Jones","given":"Michael"}],"issued":{"date-parts":[["2016"]]},"accessed":{"date-parts":[["2017",4,11]]}}},{"id":12532,"uris":["http://zotero.org/users/18698/items/MFEXGA9B"],"uri":["http://zotero.org/users/18698/items/MFEXGA9B"],"itemData":{"id":12532,"type":"article-journal","title":"Evaluating vector-space models of analogy","container-title":"arXiv:1705.04416 [cs]","source":"arXiv.org","abstract":"Vector-space representations provide geometric tools for reasoning about the similarity of a set of objects and their relationships. Recent machine learning methods for deriving vector-space embeddings of words (e.g., word2vec) have achieved considerable success in natural language processing. These vector spaces have also been shown to exhibit a surprising capacity to capture verbal analogies, with similar results for natural images, giving new life to a classic model of analogies as parallelograms that was first proposed by cognitive scientists. We evaluate the parallelogram model of analogy as applied to modern word embeddings, providing a detailed analysis of the extent to which this approach captures human relational similarity judgments in a large benchmark dataset. We find that that some semantic relationships are better captured than others. We then provide evidence for deeper limitations of the parallelogram model based on the intrinsic geometric constraints of vector spaces, paralleling classic results for first-order similarity.","URL":"http://arxiv.org/abs/1705.04416","note":"arXiv: 1705.04416","author":[{"family":"Chen","given":"Dawn"},{"family":"Peterson","given":"Joshua C."},{"family":"Griffiths","given":"Thomas L."}],"issued":{"date-parts":[["2017",5,11]]},"accessed":{"date-parts":[["2017",12,12]]}}}],"schema":"https://github.com/citation-style-language/schema/raw/master/csl-citation.json"} </w:instrText>
      </w:r>
      <w:r w:rsidR="00181D12" w:rsidRPr="0038267D">
        <w:fldChar w:fldCharType="separate"/>
      </w:r>
      <w:r w:rsidR="00CC189C">
        <w:rPr>
          <w:noProof/>
        </w:rPr>
        <w:t>[63,64]</w:t>
      </w:r>
      <w:r w:rsidR="00181D12" w:rsidRPr="0038267D">
        <w:fldChar w:fldCharType="end"/>
      </w:r>
      <w:r w:rsidR="005A2F1F" w:rsidRPr="0038267D">
        <w:t xml:space="preserve">, </w:t>
      </w:r>
      <w:r w:rsidR="00D24C16">
        <w:t xml:space="preserve">the ability of </w:t>
      </w:r>
      <w:r w:rsidR="005A2F1F" w:rsidRPr="0038267D">
        <w:t xml:space="preserve">such models </w:t>
      </w:r>
      <w:r w:rsidR="00D24C16">
        <w:t xml:space="preserve">to </w:t>
      </w:r>
      <w:r w:rsidR="005A2F1F" w:rsidRPr="0038267D">
        <w:t xml:space="preserve">capture </w:t>
      </w:r>
      <w:r w:rsidR="00D24C16">
        <w:t xml:space="preserve">some </w:t>
      </w:r>
      <w:r w:rsidR="005A2F1F" w:rsidRPr="0038267D">
        <w:t xml:space="preserve">aspects of abstract meanings </w:t>
      </w:r>
      <w:r w:rsidR="001E4663">
        <w:t xml:space="preserve">simply </w:t>
      </w:r>
      <w:r w:rsidR="005A2F1F" w:rsidRPr="00670306">
        <w:t xml:space="preserve">from </w:t>
      </w:r>
      <w:r w:rsidR="00D24C16" w:rsidRPr="00670306">
        <w:t xml:space="preserve">patterns of word </w:t>
      </w:r>
      <w:r w:rsidR="005A2F1F" w:rsidRPr="00670306">
        <w:t>use</w:t>
      </w:r>
      <w:r w:rsidR="00D24C16" w:rsidRPr="00670306">
        <w:t xml:space="preserve"> hints at the rich information conveyed by language statistics</w:t>
      </w:r>
      <w:r w:rsidR="005A2F1F" w:rsidRPr="00670306">
        <w:t xml:space="preserve">. </w:t>
      </w:r>
    </w:p>
    <w:p w14:paraId="51BFDFB9" w14:textId="616DBC57" w:rsidR="00155CA4" w:rsidRPr="00670306" w:rsidRDefault="00485114" w:rsidP="00FB2DC9">
      <w:r w:rsidRPr="00670306">
        <w:t>S</w:t>
      </w:r>
      <w:r w:rsidR="0031266A" w:rsidRPr="00670306">
        <w:t xml:space="preserve">howing that machines can learn certain things from </w:t>
      </w:r>
      <w:r w:rsidR="001E02CE">
        <w:t xml:space="preserve">the </w:t>
      </w:r>
      <w:r w:rsidR="0031266A" w:rsidRPr="00670306">
        <w:t xml:space="preserve">distributional statistics </w:t>
      </w:r>
      <w:r w:rsidR="001E02CE">
        <w:t xml:space="preserve">of language </w:t>
      </w:r>
      <w:r w:rsidR="0031266A" w:rsidRPr="00670306">
        <w:t>shows that the information is there</w:t>
      </w:r>
      <w:r w:rsidRPr="00670306">
        <w:t>,</w:t>
      </w:r>
      <w:r w:rsidR="0031266A" w:rsidRPr="00670306">
        <w:t xml:space="preserve"> but </w:t>
      </w:r>
      <w:r w:rsidR="001E02CE">
        <w:t xml:space="preserve">it </w:t>
      </w:r>
      <w:r w:rsidR="00574B80">
        <w:t xml:space="preserve">is a separate question whether people use this </w:t>
      </w:r>
      <w:r w:rsidR="00574B80">
        <w:lastRenderedPageBreak/>
        <w:t xml:space="preserve">knowledge. </w:t>
      </w:r>
      <w:r w:rsidR="00235901">
        <w:t xml:space="preserve">Experimental evidence does, indeed, suggest that </w:t>
      </w:r>
      <w:r w:rsidR="00574B80">
        <w:t>distributional patterns influence linguistic processing</w:t>
      </w:r>
      <w:r w:rsidR="00235901">
        <w:t>, which</w:t>
      </w:r>
      <w:r w:rsidR="00574B80">
        <w:t xml:space="preserve"> clearly shows that language users mentally represent these </w:t>
      </w:r>
      <w:r w:rsidR="00235901">
        <w:t xml:space="preserve">statistical </w:t>
      </w:r>
      <w:r w:rsidR="00574B80">
        <w:t xml:space="preserve">patterns </w:t>
      </w:r>
      <w:r w:rsidR="00574B80">
        <w:fldChar w:fldCharType="begin"/>
      </w:r>
      <w:r w:rsidR="00C0741A">
        <w:instrText xml:space="preserve"> ADDIN ZOTERO_ITEM CSL_CITATION {"citationID":"p2Zv7IBd","properties":{"formattedCitation":"{\\rtf [65\\uc0\\u8211{}68]}","plainCitation":"[65–68]"},"citationItems":[{"id":277,"uris":["http://zotero.org/users/local/VmiWCzqH/items/EW4LEXG3"],"uri":["http://zotero.org/users/local/VmiWCzqH/items/EW4LEXG3"],"itemData":{"id":277,"type":"article-journal","title":"Symbol interdependency in symbolic and embodied cognition","container-title":"Topics in Cognitive Science","page":"273–302","volume":"3","issue":"2","source":"Google Scholar","author":[{"family":"Louwerse","given":"Max"}],"issued":{"date-parts":[["2011"]]}}},{"id":269,"uris":["http://zotero.org/users/local/VmiWCzqH/items/JB6JC6YF"],"uri":["http://zotero.org/users/local/VmiWCzqH/items/JB6JC6YF"],"itemData":{"id":269,"type":"article-journal","title":"A taste of words: Linguistic context and perceptual simulation predict the modality of words","container-title":"Cognitive Science","page":"381–398","volume":"35","issue":"2","source":"Google Scholar","shortTitle":"A taste of words","author":[{"family":"Louwerse","given":"Max"},{"family":"Connell","given":"Louise"}],"issued":{"date-parts":[["2011"]]}}},{"id":272,"uris":["http://zotero.org/users/local/VmiWCzqH/items/6C2EBQY7"],"uri":["http://zotero.org/users/local/VmiWCzqH/items/6C2EBQY7"],"itemData":{"id":272,"type":"article-journal","title":"Neurological evidence linguistic processes precede perceptual simulation in conceptual processing","container-title":"Frontiers in Psychology","page":"385","volume":"3","source":"Google Scholar","author":[{"family":"Louwerse","given":"Max"},{"family":"Hutchinson","given":"Sterling"}],"issued":{"date-parts":[["2012"]]}}},{"id":275,"uris":["http://zotero.org/users/local/VmiWCzqH/items/YG26FF5J"],"uri":["http://zotero.org/users/local/VmiWCzqH/items/YG26FF5J"],"itemData":{"id":275,"type":"article-journal","title":"The linguistic and embodied nature of conceptual processing","container-title":"Cognition","page":"96–104","volume":"114","issue":"1","source":"Google Scholar","author":[{"family":"Louwerse","given":"Max M."},{"family":"Jeuniaux","given":"Patrick"}],"issued":{"date-parts":[["2010"]]}}}],"schema":"https://github.com/citation-style-language/schema/raw/master/csl-citation.json"} </w:instrText>
      </w:r>
      <w:r w:rsidR="00574B80">
        <w:fldChar w:fldCharType="separate"/>
      </w:r>
      <w:r w:rsidR="00C0741A" w:rsidRPr="00C0741A">
        <w:rPr>
          <w:rFonts w:ascii="Times New Roman" w:eastAsia="Times New Roman" w:cs="Times New Roman"/>
        </w:rPr>
        <w:t>[65–68]</w:t>
      </w:r>
      <w:r w:rsidR="00574B80">
        <w:fldChar w:fldCharType="end"/>
      </w:r>
      <w:r w:rsidR="00574B80">
        <w:t>. Moreover, t</w:t>
      </w:r>
      <w:r w:rsidRPr="00670306">
        <w:t xml:space="preserve">hat people </w:t>
      </w:r>
      <w:r w:rsidRPr="00670306">
        <w:rPr>
          <w:i/>
        </w:rPr>
        <w:t xml:space="preserve">can </w:t>
      </w:r>
      <w:r w:rsidRPr="00670306">
        <w:t xml:space="preserve">learn from distributional patterns has empirical support </w:t>
      </w:r>
      <w:r w:rsidR="0031266A" w:rsidRPr="00670306">
        <w:fldChar w:fldCharType="begin"/>
      </w:r>
      <w:r w:rsidR="00CC189C">
        <w:instrText xml:space="preserve"> ADDIN ZOTERO_ITEM CSL_CITATION {"citationID":"cn6vDrFw","properties":{"formattedCitation":"{\\rtf [e.g., 69\\uc0\\u8211{}71]}","plainCitation":"[e.g., 69–71]"},"citationItems":[{"id":2453,"uris":["http://zotero.org/users/18698/items/SCTRKFRG"],"uri":["http://zotero.org/users/18698/items/SCTRKFRG"],"itemData":{"id":2453,"type":"article-journal","title":"Language-driven concept learning: Deciphering Jabberwocky","container-title":"Journal of Experimental Psychology-Learning Memory and Cognition","page":"539-555","volume":"22","issue":"2","abstract":"Four experiments assessed (Whorfian) effects of language on acquiring event categories. During learning, English-like spoken language accompanied animated scenes in some conditions. Lexical (novel verbs) and/or syntactic cues (either argument structures or prepositions) covaried with event category. Other conditions provided no language. All participants' knowledge of event categories was tested without language. Participants learned the event categories better when some aspect of language covaried with them (Experiments 1, 2, &amp; 3; but not with sounds, Experiment 4), and better still when two aspects of language covaried (Experiments 1 &amp; 3). However, multiple (Experiments 2 &amp; 3) and individual language cues (Experiment 4) did not always facilitate learning. The effect of language is more complicated than providing feedback, as in supervised learning, or increasing systematicity, as in unsupervised learning. Language form induced specific expectations, with effects on learning analogous to the effects of prior theories","author":[{"family":"Cabrera","given":"A."},{"family":"Billman","given":"D."}],"issued":{"date-parts":[["1996",3]]}},"prefix":"e.g., "},{"id":6406,"uris":["http://zotero.org/groups/56179/items/QWNSTB3T"],"uri":["http://zotero.org/groups/56179/items/QWNSTB3T"],"itemData":{"id":6406,"type":"article-journal","title":"Evidence for automatic accessing of constructional meaning: Jabberwocky sentences prime associated verbs","container-title":"Language and Cognitive Processes","page":"1439-1452","volume":"28","issue":"10","source":"Taylor and Francis+NEJM","abstract":"A central question within psycholinguistics is where sentences get their meaning. While it has been shown that phrasal constructions are readily associated with specific meanings, it remains unclear whether this meaning is accessed automatically, in the sense of being accessed quickly, and without reflection or explicit instruction. In this study, participants performed a lexical decision task on individual target words which were preceded by abstract skeletal constructions devoid of any meaningful open-class items. For example, an instance of a ditransitive prime was, He daxed her the norp. Three target words corresponded to the hypothesised meaning of each construction; that is, semantically congruent words for the English ditransitive were give, handed, and transferred. We found significant priming effects for congruent over incongruent target words, both for associated targets (which occur regularly within the construction: e.g., give and handed), and to a lesser extent, for target words that are semantically related to the construction but which rarely occur in the construction (e.g., transferred for the ditransitive).","DOI":"10.1080/01690965.2012.717632","ISSN":"0169-0965","shortTitle":"Evidence for automatic accessing of constructional meaning","author":[{"family":"Johnson","given":"Matt A."},{"family":"Goldberg","given":"Adele E."}],"issued":{"date-parts":[["2013"]]}}},{"id":12298,"uris":["http://zotero.org/users/18698/items/GQRQTUK4"],"uri":["http://zotero.org/users/18698/items/GQRQTUK4"],"itemData":{"id":12298,"type":"article-journal","title":"Semantic Coherence Facilitates Distributional Learning","container-title":"Cognitive Science","page":"855-884","volume":"41","source":"Wiley Online Library","abstract":"Computational models have shown that purely statistical knowledge about words’ linguistic contexts is sufficient to learn many properties of words, including syntactic and semantic category. For example, models can infer that “postman” and “mailman” are semantically similar because they have quantitatively similar patterns of association with other words (e.g., they both tend to occur with words like “deliver,” “truck,” “package”). In contrast to these computational results, artificial language learning experiments suggest that distributional statistics alone do not facilitate learning of linguistic categories. However, experiments in this paradigm expose participants to entirely novel words, whereas real language learners encounter input that contains some known words that are semantically organized. In three experiments, we show that (a) the presence of familiar semantic reference points facilitates distributional learning and (b) this effect crucially depends both on the presence of known words and the adherence of these known words to some semantic organization.","DOI":"10.1111/cogs.12360","ISSN":"1551-6709","journalAbbreviation":"Cogn Sci","language":"en","author":[{"family":"Ouyang","given":"Long"},{"family":"Boroditsky","given":"Lera"},{"family":"Frank","given":"Michael C."}],"issued":{"date-parts":[["2017",4,1]]}}}],"schema":"https://github.com/citation-style-language/schema/raw/master/csl-citation.json"} </w:instrText>
      </w:r>
      <w:r w:rsidR="0031266A" w:rsidRPr="00670306">
        <w:fldChar w:fldCharType="separate"/>
      </w:r>
      <w:r w:rsidR="00CC189C" w:rsidRPr="00CC189C">
        <w:rPr>
          <w:rFonts w:ascii="Times New Roman" w:eastAsia="Times New Roman" w:cs="Times New Roman"/>
        </w:rPr>
        <w:t>[e.g., 69–71]</w:t>
      </w:r>
      <w:r w:rsidR="0031266A" w:rsidRPr="00670306">
        <w:fldChar w:fldCharType="end"/>
      </w:r>
      <w:r w:rsidRPr="00670306">
        <w:t xml:space="preserve">, but much more work is required to test the </w:t>
      </w:r>
      <w:r w:rsidR="00296367">
        <w:t xml:space="preserve">extent </w:t>
      </w:r>
      <w:r w:rsidRPr="00670306">
        <w:t>of such learning</w:t>
      </w:r>
      <w:r w:rsidR="0031266A" w:rsidRPr="00670306">
        <w:t xml:space="preserve">. </w:t>
      </w:r>
      <w:r w:rsidR="00296367">
        <w:t>The claim that exposure to language is needed to learn word meanings is hardly surprising. What we are claiming is that, when it comes to many (perhaps most) everyday meanings conveyed by abstract words, the specific category denoted by the meaning does not exist apart from language.</w:t>
      </w:r>
    </w:p>
    <w:p w14:paraId="35D88690" w14:textId="28D5CD4F" w:rsidR="00EA70F4" w:rsidRPr="0024746E" w:rsidRDefault="0038267D" w:rsidP="00FB2DC9">
      <w:pPr>
        <w:ind w:firstLine="0"/>
        <w:rPr>
          <w:sz w:val="20"/>
        </w:rPr>
      </w:pPr>
      <w:r>
        <w:rPr>
          <w:rFonts w:ascii="Times New Roman" w:hAnsi="Times New Roman" w:cs="Times New Roman"/>
          <w:kern w:val="1"/>
        </w:rPr>
        <w:tab/>
      </w:r>
      <w:r w:rsidR="00BC56C1" w:rsidRPr="0038267D">
        <w:rPr>
          <w:rFonts w:ascii="Times New Roman" w:hAnsi="Times New Roman" w:cs="Times New Roman"/>
          <w:kern w:val="1"/>
        </w:rPr>
        <w:t>As an example c</w:t>
      </w:r>
      <w:r w:rsidR="00376E03" w:rsidRPr="0038267D">
        <w:rPr>
          <w:rFonts w:ascii="Times New Roman" w:hAnsi="Times New Roman" w:cs="Times New Roman"/>
          <w:kern w:val="1"/>
        </w:rPr>
        <w:t xml:space="preserve">onsider the word </w:t>
      </w:r>
      <w:r w:rsidR="00376E03" w:rsidRPr="0024746E">
        <w:rPr>
          <w:rFonts w:ascii="Times New Roman" w:hAnsi="Times New Roman" w:cs="Times New Roman"/>
          <w:i/>
          <w:kern w:val="1"/>
        </w:rPr>
        <w:t>fun</w:t>
      </w:r>
      <w:r w:rsidR="00EA70F4">
        <w:rPr>
          <w:rFonts w:ascii="Times New Roman" w:hAnsi="Times New Roman" w:cs="Times New Roman"/>
          <w:kern w:val="1"/>
        </w:rPr>
        <w:t>. This word</w:t>
      </w:r>
      <w:r w:rsidR="000D6DA7">
        <w:rPr>
          <w:rFonts w:ascii="Times New Roman" w:hAnsi="Times New Roman" w:cs="Times New Roman"/>
          <w:kern w:val="1"/>
        </w:rPr>
        <w:t xml:space="preserve"> </w:t>
      </w:r>
      <w:r w:rsidR="00910E2F" w:rsidRPr="0038267D">
        <w:rPr>
          <w:rFonts w:ascii="Times New Roman" w:hAnsi="Times New Roman" w:cs="Times New Roman"/>
          <w:kern w:val="1"/>
        </w:rPr>
        <w:t>denote</w:t>
      </w:r>
      <w:r w:rsidR="000D6DA7">
        <w:rPr>
          <w:rFonts w:ascii="Times New Roman" w:hAnsi="Times New Roman" w:cs="Times New Roman"/>
          <w:kern w:val="1"/>
        </w:rPr>
        <w:t>s</w:t>
      </w:r>
      <w:r w:rsidR="00E5695C" w:rsidRPr="0038267D">
        <w:rPr>
          <w:rFonts w:ascii="Times New Roman" w:hAnsi="Times New Roman" w:cs="Times New Roman"/>
          <w:kern w:val="1"/>
        </w:rPr>
        <w:t xml:space="preserve"> a complex category </w:t>
      </w:r>
      <w:r w:rsidR="00F91C17">
        <w:rPr>
          <w:rFonts w:ascii="Times New Roman" w:hAnsi="Times New Roman" w:cs="Times New Roman"/>
          <w:kern w:val="1"/>
        </w:rPr>
        <w:t xml:space="preserve">that includes </w:t>
      </w:r>
      <w:r w:rsidR="00E5695C" w:rsidRPr="0038267D">
        <w:rPr>
          <w:rFonts w:ascii="Times New Roman" w:hAnsi="Times New Roman" w:cs="Times New Roman"/>
          <w:kern w:val="1"/>
        </w:rPr>
        <w:t>events</w:t>
      </w:r>
      <w:r w:rsidR="00910E2F" w:rsidRPr="0038267D">
        <w:rPr>
          <w:rFonts w:ascii="Times New Roman" w:hAnsi="Times New Roman" w:cs="Times New Roman"/>
          <w:kern w:val="1"/>
        </w:rPr>
        <w:t xml:space="preserve"> (not </w:t>
      </w:r>
      <w:r w:rsidR="00514F6A" w:rsidRPr="0038267D">
        <w:rPr>
          <w:rFonts w:ascii="Times New Roman" w:hAnsi="Times New Roman" w:cs="Times New Roman"/>
          <w:kern w:val="1"/>
        </w:rPr>
        <w:t>reducible</w:t>
      </w:r>
      <w:r w:rsidR="00910E2F" w:rsidRPr="0038267D">
        <w:rPr>
          <w:rFonts w:ascii="Times New Roman" w:hAnsi="Times New Roman" w:cs="Times New Roman"/>
          <w:kern w:val="1"/>
        </w:rPr>
        <w:t xml:space="preserve"> to the set of enjoyable events), people (</w:t>
      </w:r>
      <w:r w:rsidR="00910E2F" w:rsidRPr="0024746E">
        <w:rPr>
          <w:rFonts w:ascii="Times New Roman" w:hAnsi="Times New Roman" w:cs="Times New Roman"/>
          <w:i/>
          <w:kern w:val="1"/>
        </w:rPr>
        <w:t>a fun person</w:t>
      </w:r>
      <w:r w:rsidR="009D59C3">
        <w:rPr>
          <w:rFonts w:ascii="Times New Roman" w:hAnsi="Times New Roman" w:cs="Times New Roman"/>
          <w:kern w:val="1"/>
        </w:rPr>
        <w:t>,</w:t>
      </w:r>
      <w:r w:rsidR="00910E2F" w:rsidRPr="0038267D">
        <w:rPr>
          <w:rFonts w:ascii="Times New Roman" w:hAnsi="Times New Roman" w:cs="Times New Roman"/>
          <w:kern w:val="1"/>
        </w:rPr>
        <w:t xml:space="preserve"> </w:t>
      </w:r>
      <w:r w:rsidR="00C01628" w:rsidRPr="0024746E">
        <w:rPr>
          <w:rFonts w:ascii="Times New Roman" w:hAnsi="Times New Roman" w:cs="Times New Roman"/>
          <w:i/>
          <w:kern w:val="1"/>
        </w:rPr>
        <w:t>he wasn’t very fun yesterday</w:t>
      </w:r>
      <w:r w:rsidR="00C01628">
        <w:rPr>
          <w:rFonts w:ascii="Times New Roman" w:hAnsi="Times New Roman" w:cs="Times New Roman"/>
          <w:kern w:val="1"/>
        </w:rPr>
        <w:t xml:space="preserve">), and </w:t>
      </w:r>
      <w:r w:rsidR="00F91C17">
        <w:rPr>
          <w:rFonts w:ascii="Times New Roman" w:hAnsi="Times New Roman" w:cs="Times New Roman"/>
          <w:kern w:val="1"/>
        </w:rPr>
        <w:t xml:space="preserve">other complexities such as self-reference as when </w:t>
      </w:r>
      <w:r w:rsidR="00C01628">
        <w:rPr>
          <w:rFonts w:ascii="Times New Roman" w:hAnsi="Times New Roman" w:cs="Times New Roman"/>
          <w:kern w:val="1"/>
        </w:rPr>
        <w:t xml:space="preserve">Dr. Seuss writes that </w:t>
      </w:r>
      <w:r w:rsidR="00910E2F" w:rsidRPr="0038267D">
        <w:rPr>
          <w:rFonts w:ascii="Times New Roman" w:hAnsi="Times New Roman" w:cs="Times New Roman"/>
          <w:kern w:val="1"/>
        </w:rPr>
        <w:t>“</w:t>
      </w:r>
      <w:r w:rsidR="00C01628">
        <w:rPr>
          <w:rFonts w:ascii="Times New Roman" w:hAnsi="Times New Roman" w:cs="Times New Roman"/>
          <w:kern w:val="1"/>
        </w:rPr>
        <w:t xml:space="preserve">It is fun to have fun, but you have to know </w:t>
      </w:r>
      <w:r w:rsidR="00C01628" w:rsidRPr="00940717">
        <w:rPr>
          <w:rFonts w:ascii="Times New Roman" w:hAnsi="Times New Roman" w:cs="Times New Roman"/>
          <w:kern w:val="1"/>
        </w:rPr>
        <w:t>how.</w:t>
      </w:r>
      <w:r w:rsidR="00910E2F" w:rsidRPr="00940717">
        <w:rPr>
          <w:rFonts w:ascii="Times New Roman" w:hAnsi="Times New Roman" w:cs="Times New Roman"/>
          <w:kern w:val="1"/>
        </w:rPr>
        <w:t>”</w:t>
      </w:r>
      <w:r w:rsidRPr="00940717">
        <w:rPr>
          <w:rFonts w:ascii="Times New Roman" w:hAnsi="Times New Roman" w:cs="Times New Roman"/>
          <w:kern w:val="1"/>
        </w:rPr>
        <w:t xml:space="preserve"> A person never exposed to the various ways that English speakers use this word would </w:t>
      </w:r>
      <w:r w:rsidR="0031266A" w:rsidRPr="00940717">
        <w:rPr>
          <w:rFonts w:ascii="Times New Roman" w:hAnsi="Times New Roman" w:cs="Times New Roman"/>
          <w:kern w:val="1"/>
        </w:rPr>
        <w:t xml:space="preserve">certainly </w:t>
      </w:r>
      <w:r w:rsidRPr="00940717">
        <w:rPr>
          <w:rFonts w:ascii="Times New Roman" w:hAnsi="Times New Roman" w:cs="Times New Roman"/>
          <w:kern w:val="1"/>
        </w:rPr>
        <w:t>lack</w:t>
      </w:r>
      <w:r w:rsidR="00940717">
        <w:rPr>
          <w:rFonts w:ascii="Times New Roman" w:hAnsi="Times New Roman" w:cs="Times New Roman"/>
          <w:kern w:val="1"/>
        </w:rPr>
        <w:t xml:space="preserve"> the relevant</w:t>
      </w:r>
      <w:r w:rsidRPr="00940717">
        <w:rPr>
          <w:rFonts w:ascii="Times New Roman" w:hAnsi="Times New Roman" w:cs="Times New Roman"/>
          <w:kern w:val="1"/>
        </w:rPr>
        <w:t xml:space="preserve"> </w:t>
      </w:r>
      <w:r w:rsidRPr="00940717">
        <w:rPr>
          <w:rFonts w:ascii="Times New Roman" w:hAnsi="Times New Roman" w:cs="Times New Roman"/>
          <w:i/>
          <w:kern w:val="1"/>
        </w:rPr>
        <w:t>word</w:t>
      </w:r>
      <w:r w:rsidRPr="0024746E">
        <w:rPr>
          <w:rFonts w:ascii="Times New Roman" w:hAnsi="Times New Roman" w:cs="Times New Roman"/>
          <w:kern w:val="1"/>
        </w:rPr>
        <w:t xml:space="preserve"> meaning</w:t>
      </w:r>
      <w:r w:rsidR="0031266A" w:rsidRPr="00940717">
        <w:rPr>
          <w:rFonts w:ascii="Times New Roman" w:hAnsi="Times New Roman" w:cs="Times New Roman"/>
          <w:kern w:val="1"/>
        </w:rPr>
        <w:t xml:space="preserve">. </w:t>
      </w:r>
      <w:r w:rsidR="005C5EEC">
        <w:rPr>
          <w:rFonts w:ascii="Times New Roman" w:hAnsi="Times New Roman" w:cs="Times New Roman"/>
          <w:kern w:val="1"/>
        </w:rPr>
        <w:t xml:space="preserve">Would they nevertheless have the concept? </w:t>
      </w:r>
      <w:r w:rsidR="00EA70F4">
        <w:rPr>
          <w:rFonts w:ascii="Times New Roman" w:hAnsi="Times New Roman" w:cs="Times New Roman"/>
          <w:kern w:val="1"/>
        </w:rPr>
        <w:t xml:space="preserve">We think not. Recall that on a traditional perspective, words are thought to map onto pre-existing concepts </w:t>
      </w:r>
      <w:r w:rsidR="00EA70F4">
        <w:rPr>
          <w:rFonts w:ascii="Times New Roman" w:hAnsi="Times New Roman" w:cs="Times New Roman"/>
          <w:kern w:val="1"/>
        </w:rPr>
        <w:fldChar w:fldCharType="begin"/>
      </w:r>
      <w:r w:rsidR="00CC189C">
        <w:rPr>
          <w:rFonts w:ascii="Times New Roman" w:hAnsi="Times New Roman" w:cs="Times New Roman"/>
          <w:kern w:val="1"/>
        </w:rPr>
        <w:instrText xml:space="preserve"> ADDIN ZOTERO_ITEM CSL_CITATION {"citationID":"apfef5abml","properties":{"formattedCitation":"[e.g., 72]","plainCitation":"[e.g., 72]"},"citationItems":[{"id":12353,"uris":["http://zotero.org/users/18698/items/Z8HSU7M2"],"uri":["http://zotero.org/users/18698/items/Z8HSU7M2"],"itemData":{"id":12353,"type":"chapter","title":"Universal aspects of word learning","container-title":"The Cambridge Companion to Chomsky","publisher":"Cambridge University Press","publisher-place":"New York, NY","page":"123-142","source":"Google Scholar","event-place":"New York, NY","URL":"https://books.google.com/books?hl=en&amp;lr=&amp;id=I6CZ6wpNKeEC&amp;oi=fnd&amp;pg=PA123&amp;ots=ujaHwtyK8O&amp;sig=N-te0BeTbB0IyV7aOmuwBAqwtCk","author":[{"family":"Gleitman","given":"L."},{"family":"Fisher","given":"Cynthia"}],"editor":[{"family":"McGilvray","given":"J."}],"issued":{"date-parts":[["2005"]]}},"prefix":"e.g., "}],"schema":"https://github.com/citation-style-language/schema/raw/master/csl-citation.json"} </w:instrText>
      </w:r>
      <w:r w:rsidR="00EA70F4">
        <w:rPr>
          <w:rFonts w:ascii="Times New Roman" w:hAnsi="Times New Roman" w:cs="Times New Roman"/>
          <w:kern w:val="1"/>
        </w:rPr>
        <w:fldChar w:fldCharType="separate"/>
      </w:r>
      <w:r w:rsidR="00CC189C">
        <w:rPr>
          <w:rFonts w:ascii="Times New Roman" w:hAnsi="Times New Roman" w:cs="Times New Roman"/>
          <w:noProof/>
          <w:kern w:val="1"/>
        </w:rPr>
        <w:t>[e.g., 72]</w:t>
      </w:r>
      <w:r w:rsidR="00EA70F4">
        <w:rPr>
          <w:rFonts w:ascii="Times New Roman" w:hAnsi="Times New Roman" w:cs="Times New Roman"/>
          <w:kern w:val="1"/>
        </w:rPr>
        <w:fldChar w:fldCharType="end"/>
      </w:r>
      <w:r w:rsidR="00EA70F4">
        <w:rPr>
          <w:rFonts w:ascii="Times New Roman" w:hAnsi="Times New Roman" w:cs="Times New Roman"/>
          <w:kern w:val="1"/>
        </w:rPr>
        <w:t xml:space="preserve">. But </w:t>
      </w:r>
      <w:r w:rsidR="00940717">
        <w:rPr>
          <w:rFonts w:ascii="Times New Roman" w:hAnsi="Times New Roman" w:cs="Times New Roman"/>
          <w:kern w:val="1"/>
        </w:rPr>
        <w:t xml:space="preserve">what </w:t>
      </w:r>
      <w:r w:rsidR="00EA70F4">
        <w:rPr>
          <w:rFonts w:ascii="Times New Roman" w:hAnsi="Times New Roman" w:cs="Times New Roman"/>
          <w:kern w:val="1"/>
        </w:rPr>
        <w:t xml:space="preserve">is the </w:t>
      </w:r>
      <w:r w:rsidR="009D59C3" w:rsidRPr="00940717">
        <w:rPr>
          <w:rFonts w:ascii="Times New Roman" w:hAnsi="Times New Roman" w:cs="Times New Roman"/>
          <w:kern w:val="1"/>
        </w:rPr>
        <w:t xml:space="preserve">pre-existing </w:t>
      </w:r>
      <w:r w:rsidRPr="00940717">
        <w:rPr>
          <w:rFonts w:ascii="Times New Roman" w:hAnsi="Times New Roman" w:cs="Times New Roman"/>
          <w:kern w:val="1"/>
        </w:rPr>
        <w:t xml:space="preserve">conceptual representation </w:t>
      </w:r>
      <w:r w:rsidR="00EA70F4">
        <w:rPr>
          <w:rFonts w:ascii="Times New Roman" w:hAnsi="Times New Roman" w:cs="Times New Roman"/>
          <w:kern w:val="1"/>
        </w:rPr>
        <w:t xml:space="preserve">that </w:t>
      </w:r>
      <w:r w:rsidR="00147389" w:rsidRPr="0024746E">
        <w:rPr>
          <w:rFonts w:ascii="Times New Roman" w:hAnsi="Times New Roman" w:cs="Times New Roman"/>
          <w:i/>
          <w:kern w:val="1"/>
        </w:rPr>
        <w:t>fun</w:t>
      </w:r>
      <w:r w:rsidR="00147389">
        <w:rPr>
          <w:rFonts w:ascii="Times New Roman" w:hAnsi="Times New Roman" w:cs="Times New Roman"/>
          <w:kern w:val="1"/>
        </w:rPr>
        <w:t xml:space="preserve"> </w:t>
      </w:r>
      <w:r w:rsidR="00EA70F4">
        <w:rPr>
          <w:rFonts w:ascii="Times New Roman" w:hAnsi="Times New Roman" w:cs="Times New Roman"/>
          <w:kern w:val="1"/>
        </w:rPr>
        <w:t xml:space="preserve">would map onto? </w:t>
      </w:r>
      <w:r w:rsidR="00147389">
        <w:rPr>
          <w:rFonts w:ascii="Times New Roman" w:hAnsi="Times New Roman" w:cs="Times New Roman"/>
          <w:kern w:val="1"/>
        </w:rPr>
        <w:t>W</w:t>
      </w:r>
      <w:r w:rsidR="00EA70F4">
        <w:rPr>
          <w:rFonts w:ascii="Times New Roman" w:hAnsi="Times New Roman" w:cs="Times New Roman"/>
          <w:kern w:val="1"/>
        </w:rPr>
        <w:t xml:space="preserve">e think that </w:t>
      </w:r>
      <w:r w:rsidR="00147389">
        <w:rPr>
          <w:rFonts w:ascii="Times New Roman" w:hAnsi="Times New Roman" w:cs="Times New Roman"/>
          <w:kern w:val="1"/>
        </w:rPr>
        <w:t xml:space="preserve">it is </w:t>
      </w:r>
      <w:r w:rsidR="00EA70F4">
        <w:rPr>
          <w:rFonts w:ascii="Times New Roman" w:hAnsi="Times New Roman" w:cs="Times New Roman"/>
          <w:kern w:val="1"/>
        </w:rPr>
        <w:t xml:space="preserve">observing the same word used </w:t>
      </w:r>
      <w:r w:rsidRPr="00940717">
        <w:rPr>
          <w:rFonts w:ascii="Times New Roman" w:hAnsi="Times New Roman" w:cs="Times New Roman"/>
          <w:kern w:val="1"/>
        </w:rPr>
        <w:t xml:space="preserve">across </w:t>
      </w:r>
      <w:r w:rsidR="0036231D" w:rsidRPr="00940717">
        <w:rPr>
          <w:rFonts w:ascii="Times New Roman" w:hAnsi="Times New Roman" w:cs="Times New Roman"/>
          <w:kern w:val="1"/>
        </w:rPr>
        <w:t xml:space="preserve">many </w:t>
      </w:r>
      <w:r w:rsidRPr="00940717">
        <w:rPr>
          <w:rFonts w:ascii="Times New Roman" w:hAnsi="Times New Roman" w:cs="Times New Roman"/>
          <w:kern w:val="1"/>
        </w:rPr>
        <w:t xml:space="preserve">disparate contexts helps </w:t>
      </w:r>
      <w:r w:rsidR="00913306" w:rsidRPr="0024746E">
        <w:rPr>
          <w:rFonts w:ascii="Times New Roman" w:hAnsi="Times New Roman" w:cs="Times New Roman"/>
          <w:i/>
          <w:kern w:val="1"/>
        </w:rPr>
        <w:t>create</w:t>
      </w:r>
      <w:r w:rsidR="00913306" w:rsidRPr="00940717">
        <w:rPr>
          <w:rFonts w:ascii="Times New Roman" w:hAnsi="Times New Roman" w:cs="Times New Roman"/>
          <w:kern w:val="1"/>
        </w:rPr>
        <w:t xml:space="preserve"> a category </w:t>
      </w:r>
      <w:r w:rsidR="00EA70F4">
        <w:rPr>
          <w:rFonts w:ascii="Times New Roman" w:hAnsi="Times New Roman" w:cs="Times New Roman"/>
          <w:kern w:val="1"/>
        </w:rPr>
        <w:t xml:space="preserve">which </w:t>
      </w:r>
      <w:r w:rsidR="00913306" w:rsidRPr="00940717">
        <w:rPr>
          <w:rFonts w:ascii="Times New Roman" w:hAnsi="Times New Roman" w:cs="Times New Roman"/>
          <w:kern w:val="1"/>
        </w:rPr>
        <w:t xml:space="preserve">otherwise </w:t>
      </w:r>
      <w:r w:rsidR="00EA70F4">
        <w:rPr>
          <w:rFonts w:ascii="Times New Roman" w:hAnsi="Times New Roman" w:cs="Times New Roman"/>
          <w:kern w:val="1"/>
        </w:rPr>
        <w:t xml:space="preserve">does not </w:t>
      </w:r>
      <w:r w:rsidR="00913306" w:rsidRPr="00940717">
        <w:rPr>
          <w:rFonts w:ascii="Times New Roman" w:hAnsi="Times New Roman" w:cs="Times New Roman"/>
          <w:kern w:val="1"/>
        </w:rPr>
        <w:t xml:space="preserve">exist. </w:t>
      </w:r>
      <w:r w:rsidR="00147389" w:rsidRPr="0024746E">
        <w:t xml:space="preserve">We can get a hint of the kind of information linguistic experiences with the word </w:t>
      </w:r>
      <w:r w:rsidR="00147389" w:rsidRPr="0024746E">
        <w:rPr>
          <w:i/>
        </w:rPr>
        <w:t>fun</w:t>
      </w:r>
      <w:r w:rsidR="00147389" w:rsidRPr="0024746E">
        <w:t xml:space="preserve"> convey by examining its semantic neighborhood in a model of distributional semantics (</w:t>
      </w:r>
      <w:r w:rsidR="00147389" w:rsidRPr="0024746E">
        <w:rPr>
          <w:i/>
        </w:rPr>
        <w:t>word2vec</w:t>
      </w:r>
      <w:r w:rsidR="00147389" w:rsidRPr="0024746E">
        <w:t xml:space="preserve"> trained on the Google News corpus). </w:t>
      </w:r>
      <w:r w:rsidR="00EA70F4" w:rsidRPr="0024746E">
        <w:t xml:space="preserve">In the immediate neighborhood of </w:t>
      </w:r>
      <w:r w:rsidR="00EA70F4" w:rsidRPr="0024746E">
        <w:rPr>
          <w:i/>
        </w:rPr>
        <w:t>fun</w:t>
      </w:r>
      <w:r w:rsidR="00EA70F4" w:rsidRPr="0024746E">
        <w:t xml:space="preserve"> are related terms</w:t>
      </w:r>
      <w:r w:rsidR="00942CB9">
        <w:t xml:space="preserve"> and phrases, such as,</w:t>
      </w:r>
      <w:r w:rsidR="00EA70F4" w:rsidRPr="0024746E">
        <w:t xml:space="preserve"> </w:t>
      </w:r>
      <w:r w:rsidR="00EA70F4" w:rsidRPr="00E74815">
        <w:rPr>
          <w:i/>
        </w:rPr>
        <w:t>wonderful</w:t>
      </w:r>
      <w:r w:rsidR="00EA70F4" w:rsidRPr="0024746E">
        <w:t xml:space="preserve">, </w:t>
      </w:r>
      <w:r w:rsidR="00EA70F4" w:rsidRPr="00E74815">
        <w:rPr>
          <w:i/>
        </w:rPr>
        <w:t>thoroughly enjoyable</w:t>
      </w:r>
      <w:r w:rsidR="00EA70F4" w:rsidRPr="0024746E">
        <w:t xml:space="preserve">, </w:t>
      </w:r>
      <w:r w:rsidR="00EA70F4" w:rsidRPr="00E74815">
        <w:rPr>
          <w:i/>
        </w:rPr>
        <w:t>awesome</w:t>
      </w:r>
      <w:r w:rsidR="00EA70F4" w:rsidRPr="0024746E">
        <w:t xml:space="preserve">, </w:t>
      </w:r>
      <w:r w:rsidR="00EA70F4" w:rsidRPr="00E74815">
        <w:rPr>
          <w:i/>
        </w:rPr>
        <w:t>laugh</w:t>
      </w:r>
      <w:r w:rsidR="00EA70F4" w:rsidRPr="0024746E">
        <w:t>,</w:t>
      </w:r>
      <w:r w:rsidR="00942CB9">
        <w:t xml:space="preserve"> </w:t>
      </w:r>
      <w:r w:rsidR="00942CB9" w:rsidRPr="00E74815">
        <w:t>and</w:t>
      </w:r>
      <w:r w:rsidR="00EA70F4" w:rsidRPr="0024746E">
        <w:t xml:space="preserve"> </w:t>
      </w:r>
      <w:r w:rsidR="00EA70F4" w:rsidRPr="00E74815">
        <w:rPr>
          <w:i/>
        </w:rPr>
        <w:t>exciting</w:t>
      </w:r>
      <w:r w:rsidR="00EA70F4" w:rsidRPr="0024746E">
        <w:t xml:space="preserve">, </w:t>
      </w:r>
      <w:r w:rsidR="00942CB9">
        <w:t xml:space="preserve">as well as </w:t>
      </w:r>
      <w:r w:rsidR="00EA70F4" w:rsidRPr="0024746E">
        <w:t xml:space="preserve">an eclectic collection of experiences some people might describe as fun: </w:t>
      </w:r>
      <w:r w:rsidR="00EA70F4" w:rsidRPr="00E74815">
        <w:rPr>
          <w:i/>
        </w:rPr>
        <w:t>pumpkin carving contests</w:t>
      </w:r>
      <w:r w:rsidR="00EA70F4" w:rsidRPr="0024746E">
        <w:t xml:space="preserve">, </w:t>
      </w:r>
      <w:r w:rsidR="00EA70F4" w:rsidRPr="00E74815">
        <w:rPr>
          <w:i/>
        </w:rPr>
        <w:t>BMXing</w:t>
      </w:r>
      <w:r w:rsidR="00EA70F4" w:rsidRPr="0024746E">
        <w:t xml:space="preserve">, </w:t>
      </w:r>
      <w:r w:rsidR="00EA70F4" w:rsidRPr="00E74815">
        <w:rPr>
          <w:i/>
        </w:rPr>
        <w:t>camping hiking ca</w:t>
      </w:r>
      <w:r w:rsidR="00C24A8E" w:rsidRPr="00E74815">
        <w:rPr>
          <w:i/>
        </w:rPr>
        <w:t>noeing</w:t>
      </w:r>
      <w:r w:rsidR="00C24A8E" w:rsidRPr="00C24A8E">
        <w:t xml:space="preserve">, and </w:t>
      </w:r>
      <w:r w:rsidR="00C24A8E" w:rsidRPr="00E74815">
        <w:rPr>
          <w:i/>
        </w:rPr>
        <w:t>toenail painting</w:t>
      </w:r>
      <w:r w:rsidR="00C24A8E">
        <w:t xml:space="preserve">—activities that in the absence of a common linking word </w:t>
      </w:r>
      <w:r w:rsidR="00C24A8E">
        <w:lastRenderedPageBreak/>
        <w:t xml:space="preserve">may have share little in common. </w:t>
      </w:r>
      <w:r w:rsidR="00EA70F4" w:rsidRPr="00940717">
        <w:rPr>
          <w:rFonts w:ascii="Times New Roman" w:hAnsi="Times New Roman" w:cs="Times New Roman"/>
          <w:kern w:val="1"/>
        </w:rPr>
        <w:t>Recognizing the richness of linguistic input also helps to solve</w:t>
      </w:r>
      <w:r w:rsidR="00EA70F4">
        <w:rPr>
          <w:rFonts w:ascii="Times New Roman" w:hAnsi="Times New Roman" w:cs="Times New Roman"/>
          <w:kern w:val="1"/>
        </w:rPr>
        <w:t xml:space="preserve"> the otherwise </w:t>
      </w:r>
      <w:r w:rsidR="00EA70F4">
        <w:t xml:space="preserve">puzzling observation that language of blind people is </w:t>
      </w:r>
      <w:r w:rsidR="00520E4B">
        <w:t xml:space="preserve">quite </w:t>
      </w:r>
      <w:r w:rsidR="00EA70F4">
        <w:t xml:space="preserve">normal. It is normal because blind people are exposed to approximately the same </w:t>
      </w:r>
      <w:r w:rsidR="00EE1CC3">
        <w:t>linguistic</w:t>
      </w:r>
      <w:r w:rsidR="00EA70F4">
        <w:t xml:space="preserve"> inputs as sighted people.</w:t>
      </w:r>
    </w:p>
    <w:p w14:paraId="362B9B5B" w14:textId="67EC8615" w:rsidR="00C24A8E" w:rsidRDefault="00B633B6" w:rsidP="00FB2DC9">
      <w:pPr>
        <w:ind w:firstLine="0"/>
        <w:rPr>
          <w:rFonts w:ascii="Times New Roman" w:hAnsi="Times New Roman" w:cs="Times New Roman"/>
          <w:kern w:val="1"/>
        </w:rPr>
      </w:pPr>
      <w:r>
        <w:tab/>
      </w:r>
      <w:r w:rsidR="0038267D">
        <w:rPr>
          <w:rFonts w:ascii="Times New Roman" w:hAnsi="Times New Roman" w:cs="Times New Roman"/>
          <w:kern w:val="1"/>
        </w:rPr>
        <w:t xml:space="preserve">In the next section we turn to </w:t>
      </w:r>
      <w:r w:rsidR="00C24A8E">
        <w:rPr>
          <w:rFonts w:ascii="Times New Roman" w:hAnsi="Times New Roman" w:cs="Times New Roman"/>
          <w:kern w:val="1"/>
        </w:rPr>
        <w:t xml:space="preserve">the second question motivating this work: Why isn’t language more iconic? We argue that while it is now increasingly recognized that language is more iconic (less arbitrary) than many </w:t>
      </w:r>
      <w:r w:rsidR="0026225C">
        <w:rPr>
          <w:rFonts w:ascii="Times New Roman" w:hAnsi="Times New Roman" w:cs="Times New Roman"/>
          <w:kern w:val="1"/>
        </w:rPr>
        <w:t xml:space="preserve">have </w:t>
      </w:r>
      <w:r w:rsidR="00C24A8E">
        <w:rPr>
          <w:rFonts w:ascii="Times New Roman" w:hAnsi="Times New Roman" w:cs="Times New Roman"/>
          <w:kern w:val="1"/>
        </w:rPr>
        <w:t>thought</w:t>
      </w:r>
      <w:r w:rsidR="0026225C">
        <w:rPr>
          <w:rFonts w:ascii="Times New Roman" w:hAnsi="Times New Roman" w:cs="Times New Roman"/>
          <w:kern w:val="1"/>
        </w:rPr>
        <w:t xml:space="preserve"> in the past</w:t>
      </w:r>
      <w:r w:rsidR="00C24A8E">
        <w:rPr>
          <w:rFonts w:ascii="Times New Roman" w:hAnsi="Times New Roman" w:cs="Times New Roman"/>
          <w:kern w:val="1"/>
        </w:rPr>
        <w:t>, it could be far more iconic</w:t>
      </w:r>
      <w:r w:rsidR="0026225C">
        <w:rPr>
          <w:rFonts w:ascii="Times New Roman" w:hAnsi="Times New Roman" w:cs="Times New Roman"/>
          <w:kern w:val="1"/>
        </w:rPr>
        <w:t xml:space="preserve">. This suggests that </w:t>
      </w:r>
      <w:r w:rsidR="00C72CB7">
        <w:rPr>
          <w:rFonts w:ascii="Times New Roman" w:hAnsi="Times New Roman" w:cs="Times New Roman"/>
          <w:kern w:val="1"/>
        </w:rPr>
        <w:t xml:space="preserve">iconicity is </w:t>
      </w:r>
      <w:r w:rsidR="00C24A8E">
        <w:rPr>
          <w:rFonts w:ascii="Times New Roman" w:hAnsi="Times New Roman" w:cs="Times New Roman"/>
          <w:kern w:val="1"/>
        </w:rPr>
        <w:t>resist</w:t>
      </w:r>
      <w:r w:rsidR="00C72CB7">
        <w:rPr>
          <w:rFonts w:ascii="Times New Roman" w:hAnsi="Times New Roman" w:cs="Times New Roman"/>
          <w:kern w:val="1"/>
        </w:rPr>
        <w:t>ed</w:t>
      </w:r>
      <w:r w:rsidR="0026225C">
        <w:rPr>
          <w:rFonts w:ascii="Times New Roman" w:hAnsi="Times New Roman" w:cs="Times New Roman"/>
          <w:kern w:val="1"/>
        </w:rPr>
        <w:t xml:space="preserve">; or conversely, </w:t>
      </w:r>
      <w:r w:rsidR="00C72CB7">
        <w:rPr>
          <w:rFonts w:ascii="Times New Roman" w:hAnsi="Times New Roman" w:cs="Times New Roman"/>
          <w:kern w:val="1"/>
        </w:rPr>
        <w:t>that arbitrariness is “preferred”</w:t>
      </w:r>
      <w:r w:rsidR="00C24A8E">
        <w:rPr>
          <w:rFonts w:ascii="Times New Roman" w:hAnsi="Times New Roman" w:cs="Times New Roman"/>
          <w:kern w:val="1"/>
        </w:rPr>
        <w:t>. We suggest that this something may be abstractness. If language is to be maximally useful for carving joints in nature—establishing categories where none exist—this function may be best filled by words whose forms have no resemblance to their referents. That is, language may be as arbitrary as it is because arbitrary words promote abstraction.</w:t>
      </w:r>
    </w:p>
    <w:p w14:paraId="769DCB6D" w14:textId="77777777" w:rsidR="0038267D" w:rsidRPr="0038267D" w:rsidRDefault="0038267D" w:rsidP="00FB2DC9">
      <w:pPr>
        <w:ind w:firstLine="0"/>
        <w:rPr>
          <w:rFonts w:ascii="Times New Roman" w:hAnsi="Times New Roman" w:cs="Times New Roman"/>
          <w:kern w:val="1"/>
        </w:rPr>
      </w:pPr>
    </w:p>
    <w:p w14:paraId="1E921A59" w14:textId="74A0EDB0" w:rsidR="00E75B48" w:rsidRPr="00BC56C1" w:rsidRDefault="00102D13" w:rsidP="00FB2DC9">
      <w:pPr>
        <w:pStyle w:val="Heading2"/>
        <w:numPr>
          <w:ilvl w:val="0"/>
          <w:numId w:val="0"/>
        </w:numPr>
      </w:pPr>
      <w:r>
        <w:t xml:space="preserve">3. </w:t>
      </w:r>
      <w:r w:rsidR="005E312A" w:rsidRPr="007545B8">
        <w:t xml:space="preserve">How </w:t>
      </w:r>
      <w:r w:rsidR="00BC56C1">
        <w:t xml:space="preserve">iconic </w:t>
      </w:r>
      <w:r w:rsidR="005E312A" w:rsidRPr="007545B8">
        <w:t>is language?</w:t>
      </w:r>
    </w:p>
    <w:p w14:paraId="32946480" w14:textId="000FC9C2" w:rsidR="00E75B48" w:rsidRPr="007545B8" w:rsidRDefault="00BA3C3A" w:rsidP="00FB2DC9">
      <w:pPr>
        <w:ind w:firstLine="0"/>
        <w:rPr>
          <w:rFonts w:ascii="Times New Roman" w:hAnsi="Times New Roman" w:cs="Times New Roman"/>
          <w:kern w:val="1"/>
        </w:rPr>
      </w:pPr>
      <w:r>
        <w:rPr>
          <w:rFonts w:ascii="Times New Roman" w:hAnsi="Times New Roman" w:cs="Times New Roman"/>
          <w:color w:val="000000"/>
          <w:sz w:val="22"/>
        </w:rPr>
        <w:tab/>
      </w:r>
      <w:r w:rsidR="00BC56C1">
        <w:rPr>
          <w:rFonts w:ascii="Times New Roman" w:hAnsi="Times New Roman" w:cs="Times New Roman"/>
          <w:kern w:val="1"/>
        </w:rPr>
        <w:t>For centuries, iconic</w:t>
      </w:r>
      <w:r>
        <w:rPr>
          <w:rFonts w:ascii="Times New Roman" w:hAnsi="Times New Roman" w:cs="Times New Roman"/>
          <w:kern w:val="1"/>
        </w:rPr>
        <w:t xml:space="preserve">ity in language was viewed as logical and natural </w:t>
      </w:r>
      <w:r w:rsidR="00BC56C1">
        <w:rPr>
          <w:rFonts w:ascii="Times New Roman" w:hAnsi="Times New Roman" w:cs="Times New Roman"/>
          <w:kern w:val="1"/>
        </w:rPr>
        <w:fldChar w:fldCharType="begin"/>
      </w:r>
      <w:r w:rsidR="00CC189C">
        <w:rPr>
          <w:rFonts w:ascii="Times New Roman" w:hAnsi="Times New Roman" w:cs="Times New Roman"/>
          <w:kern w:val="1"/>
        </w:rPr>
        <w:instrText xml:space="preserve"> ADDIN ZOTERO_ITEM CSL_CITATION {"citationID":"vLaV8zzd","properties":{"formattedCitation":"{\\rtf [73\\uc0\\u8211{}75]}","plainCitation":"[73–75]"},"citationItems":[{"id":1907,"uris":["http://zotero.org/users/18698/items/J3MRMS22"],"uri":["http://zotero.org/users/18698/items/J3MRMS22"],"itemData":{"id":1907,"type":"book","title":"The Search for the Perfect Language","publisher":"Wiley-Blackwell","number-of-pages":"400","source":"Amazon.com","ISBN":"0-631-20510-1","author":[{"family":"Eco","given":"Umberto"}],"issued":{"date-parts":[["1997",4,16]]}}},{"id":2256,"uris":["http://zotero.org/users/18698/items/PMJNNNRB"],"uri":["http://zotero.org/users/18698/items/PMJNNNRB"],"itemData":{"id":2256,"type":"book","title":"Roman Jakobson--Selected Writings I: Phonological Studies","publisher":"Mouton","number-of-pages":"678","edition":"First","source":"Amazon.com","shortTitle":"Roman Jakobson--Selected Writings I","author":[{"family":"Jakobson","given":"Roman"}],"issued":{"date-parts":[["1929"]],"season":"1962"}}},{"id":9405,"uris":["http://zotero.org/groups/56179/items/M6WTASMW"],"uri":["http://zotero.org/groups/56179/items/M6WTASMW"],"itemData":{"id":9405,"type":"book","title":"Cratylus","publisher":"Hackett","publisher-place":"Indianapolis","number-of-pages":"103","edition":"Reprinted with corr","source":"Gemeinsamer Bibliotheksverbund ISBN","event-place":"Indianapolis","ISBN":"0-87220-417-0","author":[{"family":"Plato","given":""}],"issued":{"date-parts":[["1999"]]}}}],"schema":"https://github.com/citation-style-language/schema/raw/master/csl-citation.json"} </w:instrText>
      </w:r>
      <w:r w:rsidR="00BC56C1">
        <w:rPr>
          <w:rFonts w:ascii="Times New Roman" w:hAnsi="Times New Roman" w:cs="Times New Roman"/>
          <w:kern w:val="1"/>
        </w:rPr>
        <w:fldChar w:fldCharType="separate"/>
      </w:r>
      <w:r w:rsidR="00CC189C" w:rsidRPr="00CC189C">
        <w:rPr>
          <w:rFonts w:ascii="Times New Roman" w:eastAsia="Times New Roman" w:hAnsi="Times New Roman" w:cs="Times New Roman"/>
        </w:rPr>
        <w:t>[73–75]</w:t>
      </w:r>
      <w:r w:rsidR="00BC56C1">
        <w:rPr>
          <w:rFonts w:ascii="Times New Roman" w:hAnsi="Times New Roman" w:cs="Times New Roman"/>
          <w:kern w:val="1"/>
        </w:rPr>
        <w:fldChar w:fldCharType="end"/>
      </w:r>
      <w:r w:rsidR="001F4A0A">
        <w:rPr>
          <w:rFonts w:ascii="Times New Roman" w:hAnsi="Times New Roman" w:cs="Times New Roman"/>
          <w:kern w:val="1"/>
        </w:rPr>
        <w:t>.</w:t>
      </w:r>
      <w:r w:rsidR="00FB2FEC">
        <w:rPr>
          <w:rFonts w:ascii="Times New Roman" w:hAnsi="Times New Roman" w:cs="Times New Roman"/>
          <w:kern w:val="1"/>
        </w:rPr>
        <w:t xml:space="preserve">To the extent that </w:t>
      </w:r>
      <w:r w:rsidR="00E77445">
        <w:rPr>
          <w:rFonts w:ascii="Times New Roman" w:hAnsi="Times New Roman" w:cs="Times New Roman"/>
          <w:kern w:val="1"/>
        </w:rPr>
        <w:t>a word’s form can give a hint to its meaning, one can infer word meanings without having to learn each word anew</w:t>
      </w:r>
      <w:r w:rsidR="00041F0C">
        <w:rPr>
          <w:rFonts w:ascii="Times New Roman" w:hAnsi="Times New Roman" w:cs="Times New Roman"/>
          <w:kern w:val="1"/>
        </w:rPr>
        <w:t xml:space="preserve">. In this way, a more </w:t>
      </w:r>
      <w:r w:rsidR="00FB2FEC">
        <w:rPr>
          <w:rFonts w:ascii="Times New Roman" w:hAnsi="Times New Roman" w:cs="Times New Roman"/>
          <w:kern w:val="1"/>
        </w:rPr>
        <w:t>iconic language seems clearly superior</w:t>
      </w:r>
      <w:r w:rsidR="001F4A0A">
        <w:rPr>
          <w:rFonts w:ascii="Times New Roman" w:hAnsi="Times New Roman" w:cs="Times New Roman"/>
          <w:kern w:val="1"/>
        </w:rPr>
        <w:t xml:space="preserve"> to an arbitrary one</w:t>
      </w:r>
      <w:r w:rsidR="00041F0C">
        <w:rPr>
          <w:rFonts w:ascii="Times New Roman" w:hAnsi="Times New Roman" w:cs="Times New Roman"/>
          <w:kern w:val="1"/>
        </w:rPr>
        <w:t>.</w:t>
      </w:r>
      <w:r w:rsidR="001F4A0A">
        <w:rPr>
          <w:rFonts w:ascii="Times New Roman" w:hAnsi="Times New Roman" w:cs="Times New Roman"/>
          <w:kern w:val="1"/>
        </w:rPr>
        <w:t xml:space="preserve"> </w:t>
      </w:r>
      <w:r w:rsidR="00041F0C">
        <w:rPr>
          <w:rFonts w:ascii="Times New Roman" w:hAnsi="Times New Roman" w:cs="Times New Roman"/>
          <w:kern w:val="1"/>
        </w:rPr>
        <w:t>Indeed the ar</w:t>
      </w:r>
      <w:r w:rsidR="001F4A0A">
        <w:rPr>
          <w:rFonts w:ascii="Times New Roman" w:hAnsi="Times New Roman" w:cs="Times New Roman"/>
          <w:kern w:val="1"/>
        </w:rPr>
        <w:t xml:space="preserve">bitrariness of contemporary languages was frequently viewed as a defect to be rectified </w:t>
      </w:r>
      <w:r w:rsidR="001F4A0A">
        <w:rPr>
          <w:rFonts w:ascii="Times New Roman" w:hAnsi="Times New Roman" w:cs="Times New Roman"/>
          <w:kern w:val="1"/>
        </w:rPr>
        <w:fldChar w:fldCharType="begin"/>
      </w:r>
      <w:r w:rsidR="00CC189C">
        <w:rPr>
          <w:rFonts w:ascii="Times New Roman" w:hAnsi="Times New Roman" w:cs="Times New Roman"/>
          <w:kern w:val="1"/>
        </w:rPr>
        <w:instrText xml:space="preserve"> ADDIN ZOTERO_ITEM CSL_CITATION {"citationID":"a16kvvh06l5","properties":{"formattedCitation":"[73]","plainCitation":"[73]"},"citationItems":[{"id":1907,"uris":["http://zotero.org/users/18698/items/J3MRMS22"],"uri":["http://zotero.org/users/18698/items/J3MRMS22"],"itemData":{"id":1907,"type":"book","title":"The Search for the Perfect Language","publisher":"Wiley-Blackwell","number-of-pages":"400","source":"Amazon.com","ISBN":"0-631-20510-1","author":[{"family":"Eco","given":"Umberto"}],"issued":{"date-parts":[["1997",4,16]]}}}],"schema":"https://github.com/citation-style-language/schema/raw/master/csl-citation.json"} </w:instrText>
      </w:r>
      <w:r w:rsidR="001F4A0A">
        <w:rPr>
          <w:rFonts w:ascii="Times New Roman" w:hAnsi="Times New Roman" w:cs="Times New Roman"/>
          <w:kern w:val="1"/>
        </w:rPr>
        <w:fldChar w:fldCharType="separate"/>
      </w:r>
      <w:r w:rsidR="00CC189C">
        <w:rPr>
          <w:rFonts w:ascii="Times New Roman" w:hAnsi="Times New Roman" w:cs="Times New Roman"/>
          <w:noProof/>
          <w:kern w:val="1"/>
        </w:rPr>
        <w:t>[73]</w:t>
      </w:r>
      <w:r w:rsidR="001F4A0A">
        <w:rPr>
          <w:rFonts w:ascii="Times New Roman" w:hAnsi="Times New Roman" w:cs="Times New Roman"/>
          <w:kern w:val="1"/>
        </w:rPr>
        <w:fldChar w:fldCharType="end"/>
      </w:r>
      <w:r w:rsidR="001F4A0A">
        <w:rPr>
          <w:rFonts w:ascii="Times New Roman" w:hAnsi="Times New Roman" w:cs="Times New Roman"/>
          <w:kern w:val="1"/>
        </w:rPr>
        <w:t xml:space="preserve">. </w:t>
      </w:r>
      <w:r w:rsidR="00041F0C">
        <w:rPr>
          <w:rFonts w:ascii="Times New Roman" w:hAnsi="Times New Roman" w:cs="Times New Roman"/>
          <w:kern w:val="1"/>
        </w:rPr>
        <w:t>With t</w:t>
      </w:r>
      <w:r w:rsidR="00133729">
        <w:rPr>
          <w:rFonts w:ascii="Times New Roman" w:hAnsi="Times New Roman" w:cs="Times New Roman"/>
          <w:kern w:val="1"/>
        </w:rPr>
        <w:t>he dominance of structuralism</w:t>
      </w:r>
      <w:r w:rsidR="00041F0C">
        <w:rPr>
          <w:rFonts w:ascii="Times New Roman" w:hAnsi="Times New Roman" w:cs="Times New Roman"/>
          <w:kern w:val="1"/>
        </w:rPr>
        <w:t xml:space="preserve">, however, words were viewed as </w:t>
      </w:r>
      <w:r w:rsidR="00133729">
        <w:rPr>
          <w:rFonts w:ascii="Times New Roman" w:hAnsi="Times New Roman" w:cs="Times New Roman"/>
          <w:kern w:val="1"/>
        </w:rPr>
        <w:t>arbitrary signifiers</w:t>
      </w:r>
      <w:r w:rsidR="00041F0C">
        <w:rPr>
          <w:rFonts w:ascii="Times New Roman" w:hAnsi="Times New Roman" w:cs="Times New Roman"/>
          <w:kern w:val="1"/>
        </w:rPr>
        <w:t>,</w:t>
      </w:r>
      <w:r w:rsidR="001F4A0A">
        <w:rPr>
          <w:rFonts w:ascii="Times New Roman" w:hAnsi="Times New Roman" w:cs="Times New Roman"/>
          <w:kern w:val="1"/>
        </w:rPr>
        <w:t xml:space="preserve"> making arbitrariness the default</w:t>
      </w:r>
      <w:r w:rsidR="005C6961">
        <w:rPr>
          <w:rFonts w:ascii="Times New Roman" w:hAnsi="Times New Roman" w:cs="Times New Roman"/>
          <w:kern w:val="1"/>
        </w:rPr>
        <w:t xml:space="preserve"> in linguistic theorizing</w:t>
      </w:r>
      <w:r w:rsidR="00133729">
        <w:rPr>
          <w:rFonts w:ascii="Times New Roman" w:hAnsi="Times New Roman" w:cs="Times New Roman"/>
          <w:kern w:val="1"/>
        </w:rPr>
        <w:t xml:space="preserve"> </w:t>
      </w:r>
      <w:r w:rsidR="00E75B48" w:rsidRPr="007545B8">
        <w:rPr>
          <w:rFonts w:ascii="Times New Roman" w:hAnsi="Times New Roman" w:cs="Times New Roman"/>
          <w:kern w:val="1"/>
        </w:rPr>
        <w:fldChar w:fldCharType="begin"/>
      </w:r>
      <w:r w:rsidR="00CC189C">
        <w:rPr>
          <w:rFonts w:ascii="Times New Roman" w:hAnsi="Times New Roman" w:cs="Times New Roman"/>
          <w:kern w:val="1"/>
        </w:rPr>
        <w:instrText xml:space="preserve"> ADDIN ZOTERO_ITEM CSL_CITATION {"citationID":"xWMSXT0P","properties":{"formattedCitation":"{\\rtf [76\\uc0\\u8211{}78]}","plainCitation":"[76–78]"},"citationItems":[{"id":206,"uris":["http://zotero.org/users/local/VmiWCzqH/items/MJXVNETT"],"uri":["http://zotero.org/users/local/VmiWCzqH/items/MJXVNETT"],"itemData":{"id":206,"type":"book","title":"Course in General Linguistics","publisher":"The philosophical library","publisher-place":"New York","event-place":"New York","author":[{"family":"Saussure","given":"Ferdinand","non-dropping-particle":"de"}],"issued":{"date-parts":[["1959"]],"season":"1916"}}},{"id":208,"uris":["http://zotero.org/users/local/VmiWCzqH/items/6EBJDK3S"],"uri":["http://zotero.org/users/local/VmiWCzqH/items/6EBJDK3S"],"itemData":{"id":208,"type":"article-journal","title":"Iconicity and generative grammar","container-title":"Language","page":"756–796","source":"Google Scholar","author":[{"family":"Newmeyer","given":"Frederick J."}],"issued":{"date-parts":[["1992"]]}}},{"id":8624,"uris":["http://zotero.org/groups/56179/items/E3U5GQ9B"],"uri":["http://zotero.org/groups/56179/items/E3U5GQ9B"],"itemData":{"id":8624,"type":"article-journal","title":"The origin of speech","container-title":"Scientific American","page":"88-96","volume":"203","author":[{"family":"Hockett","given":"C.F."}],"issued":{"date-parts":[["1960"]]}}}],"schema":"https://github.com/citation-style-language/schema/raw/master/csl-citation.json"} </w:instrText>
      </w:r>
      <w:r w:rsidR="00E75B48" w:rsidRPr="007545B8">
        <w:rPr>
          <w:rFonts w:ascii="Times New Roman" w:hAnsi="Times New Roman" w:cs="Times New Roman"/>
          <w:kern w:val="1"/>
        </w:rPr>
        <w:fldChar w:fldCharType="separate"/>
      </w:r>
      <w:r w:rsidR="00CC189C" w:rsidRPr="00CC189C">
        <w:rPr>
          <w:rFonts w:ascii="Times New Roman" w:eastAsia="Times New Roman" w:hAnsi="Times New Roman" w:cs="Times New Roman"/>
        </w:rPr>
        <w:t>[76–78]</w:t>
      </w:r>
      <w:r w:rsidR="00E75B48" w:rsidRPr="007545B8">
        <w:rPr>
          <w:rFonts w:ascii="Times New Roman" w:hAnsi="Times New Roman" w:cs="Times New Roman"/>
          <w:kern w:val="1"/>
        </w:rPr>
        <w:fldChar w:fldCharType="end"/>
      </w:r>
      <w:r w:rsidR="001F4A0A">
        <w:rPr>
          <w:rFonts w:ascii="Times New Roman" w:hAnsi="Times New Roman" w:cs="Times New Roman"/>
          <w:kern w:val="1"/>
        </w:rPr>
        <w:t xml:space="preserve">. </w:t>
      </w:r>
    </w:p>
    <w:p w14:paraId="1665F13D" w14:textId="17524BFC" w:rsidR="00E75B48" w:rsidRDefault="00133729" w:rsidP="00FB2DC9">
      <w:pPr>
        <w:rPr>
          <w:rFonts w:ascii="Times New Roman" w:hAnsi="Times New Roman" w:cs="Times New Roman"/>
          <w:kern w:val="1"/>
        </w:rPr>
      </w:pPr>
      <w:r>
        <w:rPr>
          <w:rFonts w:ascii="Times New Roman" w:hAnsi="Times New Roman" w:cs="Times New Roman"/>
          <w:kern w:val="1"/>
        </w:rPr>
        <w:t>Recently, there has</w:t>
      </w:r>
      <w:r w:rsidR="00E75B48" w:rsidRPr="007545B8">
        <w:rPr>
          <w:rFonts w:ascii="Times New Roman" w:hAnsi="Times New Roman" w:cs="Times New Roman"/>
          <w:kern w:val="1"/>
        </w:rPr>
        <w:t xml:space="preserve"> been a resurgence of interest in iconicity </w:t>
      </w:r>
      <w:r w:rsidR="00E75B48" w:rsidRPr="007545B8">
        <w:rPr>
          <w:rFonts w:ascii="Times New Roman" w:hAnsi="Times New Roman" w:cs="Times New Roman"/>
          <w:kern w:val="1"/>
        </w:rPr>
        <w:fldChar w:fldCharType="begin"/>
      </w:r>
      <w:r w:rsidR="00CC189C">
        <w:rPr>
          <w:rFonts w:ascii="Times New Roman" w:hAnsi="Times New Roman" w:cs="Times New Roman"/>
          <w:kern w:val="1"/>
        </w:rPr>
        <w:instrText xml:space="preserve"> ADDIN ZOTERO_ITEM CSL_CITATION {"citationID":"a1h4onpo8r9","properties":{"formattedCitation":"[7,9,79]","plainCitation":"[7,9,79]"},"citationItems":[{"id":2,"uris":["http://zotero.org/users/local/VmiWCzqH/items/IK2ZPTHT"],"uri":["http://zotero.org/users/local/VmiWCzqH/items/IK2ZPTHT"],"itemData":{"id":2,"type":"article-journal","title":"Sound–meaning association biases evidenced across thousands of languages","container-title":"Proceedings of the National Academy of Sciences","page":"10818-10823","volume":"113","issue":"39","source":"www.pnas.org","abstract":"It is widely assumed that one of the fundamental properties of spoken language is the arbitrary relation between sound and meaning. Some exceptions in the form of nonarbitrary associations have been documented in linguistics, cognitive science, and anthropology, but these studies only involved small subsets of the 6,000+ languages spoken in the world today. By analyzing word lists covering nearly two-thirds of the world’s languages, we demonstrate that a considerable proportion of 100 basic vocabulary items carry strong associations with specific kinds of human speech sounds, occurring persistently across continents and linguistic lineages (linguistic families or isolates). Prominently among these relations, we find property words (“small” and i, “full” and p or b) and body part terms (“tongue” and l, “nose” and n). The areal and historical distribution of these associations suggests that they often emerge independently rather than being inherited or borrowed. Our results therefore have important implications for the language sciences, given that nonarbitrary associations have been proposed to play a critical role in the emergence of cross-modal mappings, the acquisition of language, and the evolution of our species’ unique communication system.","DOI":"10.1073/pnas.1605782113","ISSN":"0027-8424, 1091-6490","note":"PMID: 27621455","journalAbbreviation":"PNAS","language":"en","author":[{"family":"Blasi","given":"Damián E."},{"family":"Wichmann","given":"Søren"},{"family":"Hammarström","given":"Harald"},{"family":"Stadler","given":"Peter F."},{"family":"Christiansen","given":"Morten H."}],"issued":{"date-parts":[["2016",9,27]]}}},{"id":9,"uris":["http://zotero.org/users/local/VmiWCzqH/items/JDTRMXHT"],"uri":["http://zotero.org/users/local/VmiWCzqH/items/JDTRMXHT"],"itemData":{"id":9,"type":"article-journal","title":"Arbitrariness, iconicity, and systematicity in language","container-title":"Trends in cognitive sciences","page":"603–615","volume":"19","issue":"10","source":"Google Scholar","author":[{"family":"Dingemanse","given":"Mark"},{"family":"Blasi","given":"Damián E."},{"family":"Lupyan","given":"Gary"},{"family":"Christiansen","given":"Morten H."},{"family":"Monaghan","given":"Padraic"}],"issued":{"date-parts":[["2015"]]}}},{"id":136,"uris":["http://zotero.org/users/local/VmiWCzqH/items/S5GZMZVT"],"uri":["http://zotero.org/users/local/VmiWCzqH/items/S5GZMZVT"],"itemData":{"id":136,"type":"article-journal","title":"Iconicity as a general property of language: evidence from spoken and signed languages","container-title":"Frontiers in psychology","volume":"1","source":"Google Scholar","shortTitle":"Iconicity as a general property of language","author":[{"family":"Perniss","given":"Pamela"},{"family":"Thompson","given":"Robin L."},{"family":"Vigliocco","given":"Gabriella"}],"issued":{"date-parts":[["2010"]]}}}],"schema":"https://github.com/citation-style-language/schema/raw/master/csl-citation.json"} </w:instrText>
      </w:r>
      <w:r w:rsidR="00E75B48" w:rsidRPr="007545B8">
        <w:rPr>
          <w:rFonts w:ascii="Times New Roman" w:hAnsi="Times New Roman" w:cs="Times New Roman"/>
          <w:kern w:val="1"/>
        </w:rPr>
        <w:fldChar w:fldCharType="separate"/>
      </w:r>
      <w:r w:rsidR="00CC189C">
        <w:rPr>
          <w:rFonts w:ascii="Times New Roman" w:hAnsi="Times New Roman" w:cs="Times New Roman"/>
        </w:rPr>
        <w:t>[7,9,79]</w:t>
      </w:r>
      <w:r w:rsidR="00E75B48" w:rsidRPr="007545B8">
        <w:rPr>
          <w:rFonts w:ascii="Times New Roman" w:hAnsi="Times New Roman" w:cs="Times New Roman"/>
          <w:kern w:val="1"/>
        </w:rPr>
        <w:fldChar w:fldCharType="end"/>
      </w:r>
      <w:r w:rsidR="00E75B48" w:rsidRPr="007545B8">
        <w:rPr>
          <w:rFonts w:ascii="Times New Roman" w:hAnsi="Times New Roman" w:cs="Times New Roman"/>
          <w:kern w:val="1"/>
        </w:rPr>
        <w:t xml:space="preserve">. </w:t>
      </w:r>
      <w:r>
        <w:rPr>
          <w:rFonts w:ascii="Times New Roman" w:hAnsi="Times New Roman" w:cs="Times New Roman"/>
          <w:kern w:val="1"/>
        </w:rPr>
        <w:t>This new research shows iconicity to be</w:t>
      </w:r>
      <w:r w:rsidR="00AF3BDD">
        <w:rPr>
          <w:rFonts w:ascii="Times New Roman" w:hAnsi="Times New Roman" w:cs="Times New Roman"/>
          <w:kern w:val="1"/>
        </w:rPr>
        <w:t xml:space="preserve"> more than a linguistic quirk </w:t>
      </w:r>
      <w:r>
        <w:rPr>
          <w:rFonts w:ascii="Times New Roman" w:hAnsi="Times New Roman" w:cs="Times New Roman"/>
          <w:kern w:val="1"/>
        </w:rPr>
        <w:t xml:space="preserve">limited to </w:t>
      </w:r>
      <w:r w:rsidR="00514F6A">
        <w:rPr>
          <w:rFonts w:ascii="Times New Roman" w:hAnsi="Times New Roman" w:cs="Times New Roman"/>
          <w:kern w:val="1"/>
        </w:rPr>
        <w:t>onomatopoeic</w:t>
      </w:r>
      <w:r>
        <w:rPr>
          <w:rFonts w:ascii="Times New Roman" w:hAnsi="Times New Roman" w:cs="Times New Roman"/>
          <w:kern w:val="1"/>
        </w:rPr>
        <w:t xml:space="preserve"> words like </w:t>
      </w:r>
      <w:r w:rsidRPr="00687ABC">
        <w:rPr>
          <w:rFonts w:ascii="Times New Roman" w:hAnsi="Times New Roman" w:cs="Times New Roman"/>
          <w:i/>
          <w:kern w:val="1"/>
        </w:rPr>
        <w:t>buzz</w:t>
      </w:r>
      <w:r w:rsidR="005B6E8D">
        <w:rPr>
          <w:rFonts w:ascii="Times New Roman" w:hAnsi="Times New Roman" w:cs="Times New Roman"/>
          <w:kern w:val="1"/>
        </w:rPr>
        <w:t>. Rather, it is a</w:t>
      </w:r>
      <w:r>
        <w:rPr>
          <w:rFonts w:ascii="Times New Roman" w:hAnsi="Times New Roman" w:cs="Times New Roman"/>
          <w:kern w:val="1"/>
        </w:rPr>
        <w:t xml:space="preserve"> widespread design feature of both signed and spoken languages</w:t>
      </w:r>
      <w:r w:rsidR="00EA4895">
        <w:rPr>
          <w:rFonts w:ascii="Times New Roman" w:hAnsi="Times New Roman" w:cs="Times New Roman"/>
          <w:kern w:val="1"/>
        </w:rPr>
        <w:t>.</w:t>
      </w:r>
      <w:r w:rsidR="00D32BDF">
        <w:rPr>
          <w:rFonts w:ascii="Times New Roman" w:hAnsi="Times New Roman" w:cs="Times New Roman"/>
          <w:kern w:val="1"/>
        </w:rPr>
        <w:t xml:space="preserve"> </w:t>
      </w:r>
      <w:r w:rsidR="002C3310">
        <w:rPr>
          <w:rFonts w:ascii="Times New Roman" w:hAnsi="Times New Roman" w:cs="Times New Roman"/>
          <w:kern w:val="1"/>
        </w:rPr>
        <w:t xml:space="preserve">For example, the </w:t>
      </w:r>
      <w:r w:rsidR="00D32BDF">
        <w:rPr>
          <w:rFonts w:ascii="Times New Roman" w:hAnsi="Times New Roman" w:cs="Times New Roman"/>
          <w:kern w:val="1"/>
        </w:rPr>
        <w:t xml:space="preserve">ability of </w:t>
      </w:r>
      <w:r w:rsidR="00D32BDF" w:rsidRPr="007545B8">
        <w:rPr>
          <w:rFonts w:ascii="Times New Roman" w:hAnsi="Times New Roman" w:cs="Times New Roman"/>
          <w:kern w:val="1"/>
        </w:rPr>
        <w:t xml:space="preserve">speakers </w:t>
      </w:r>
      <w:r w:rsidR="00D32BDF">
        <w:rPr>
          <w:rFonts w:ascii="Times New Roman" w:hAnsi="Times New Roman" w:cs="Times New Roman"/>
          <w:kern w:val="1"/>
        </w:rPr>
        <w:t xml:space="preserve">of one </w:t>
      </w:r>
      <w:r w:rsidR="00D32BDF" w:rsidRPr="007545B8">
        <w:rPr>
          <w:rFonts w:ascii="Times New Roman" w:hAnsi="Times New Roman" w:cs="Times New Roman"/>
          <w:kern w:val="1"/>
        </w:rPr>
        <w:t xml:space="preserve">language </w:t>
      </w:r>
      <w:r w:rsidR="00D32BDF">
        <w:rPr>
          <w:rFonts w:ascii="Times New Roman" w:hAnsi="Times New Roman" w:cs="Times New Roman"/>
          <w:kern w:val="1"/>
        </w:rPr>
        <w:t xml:space="preserve">to </w:t>
      </w:r>
      <w:r w:rsidR="00D32BDF" w:rsidRPr="007545B8">
        <w:rPr>
          <w:rFonts w:ascii="Times New Roman" w:hAnsi="Times New Roman" w:cs="Times New Roman"/>
          <w:kern w:val="1"/>
        </w:rPr>
        <w:t xml:space="preserve">guess </w:t>
      </w:r>
      <w:r w:rsidR="00D32BDF">
        <w:rPr>
          <w:rFonts w:ascii="Times New Roman" w:hAnsi="Times New Roman" w:cs="Times New Roman"/>
          <w:kern w:val="1"/>
        </w:rPr>
        <w:t xml:space="preserve">the meaning of </w:t>
      </w:r>
      <w:r w:rsidR="00D32BDF" w:rsidRPr="007545B8">
        <w:rPr>
          <w:rFonts w:ascii="Times New Roman" w:hAnsi="Times New Roman" w:cs="Times New Roman"/>
          <w:kern w:val="1"/>
        </w:rPr>
        <w:t xml:space="preserve">iconic words </w:t>
      </w:r>
      <w:r w:rsidR="00D32BDF">
        <w:rPr>
          <w:rFonts w:ascii="Times New Roman" w:hAnsi="Times New Roman" w:cs="Times New Roman"/>
          <w:kern w:val="1"/>
        </w:rPr>
        <w:t xml:space="preserve">in other languages is </w:t>
      </w:r>
      <w:r w:rsidR="00D32BDF">
        <w:rPr>
          <w:rFonts w:ascii="Times New Roman" w:hAnsi="Times New Roman" w:cs="Times New Roman"/>
          <w:kern w:val="1"/>
        </w:rPr>
        <w:lastRenderedPageBreak/>
        <w:t xml:space="preserve">higher than one might suppose </w:t>
      </w:r>
      <w:r w:rsidR="00D32BDF" w:rsidRPr="007545B8">
        <w:rPr>
          <w:rFonts w:ascii="Times New Roman" w:hAnsi="Times New Roman" w:cs="Times New Roman"/>
          <w:kern w:val="1"/>
        </w:rPr>
        <w:fldChar w:fldCharType="begin"/>
      </w:r>
      <w:r w:rsidR="00CC189C">
        <w:rPr>
          <w:rFonts w:ascii="Times New Roman" w:hAnsi="Times New Roman" w:cs="Times New Roman"/>
          <w:kern w:val="1"/>
        </w:rPr>
        <w:instrText xml:space="preserve"> ADDIN ZOTERO_ITEM CSL_CITATION {"citationID":"xQyjmSol","properties":{"formattedCitation":"{\\rtf [80\\uc0\\u8211{}83]}","plainCitation":"[80–83]"},"citationItems":[{"id":132,"uris":["http://zotero.org/users/local/VmiWCzqH/items/KNIM7LDI"],"uri":["http://zotero.org/users/local/VmiWCzqH/items/KNIM7LDI"],"itemData":{"id":132,"type":"article-journal","title":"Phonetic symbolism in natural languages","container-title":"The Journal of Abnormal and Social Psychology","page":"388","volume":"50","issue":"3","source":"Google Scholar","author":[{"family":"Brown","given":"Roger W."},{"family":"Black","given":"Abraham H."},{"family":"Horowitz","given":"Arnold E."}],"issued":{"date-parts":[["1955"]]}}},{"id":134,"uris":["http://zotero.org/users/local/VmiWCzqH/items/FW3CG6PZ"],"uri":["http://zotero.org/users/local/VmiWCzqH/items/FW3CG6PZ"],"itemData":{"id":134,"type":"article-journal","title":"Determinants of success in matching word pairs in tests of phonetic symbolism","container-title":"Journal of Verbal Learning and Verbal Behavior","page":"140–148","volume":"10","issue":"2","source":"Google Scholar","author":[{"family":"Klank","given":"Linda JK"},{"family":"Huang","given":"Yau-Huang"},{"family":"Johnson","given":"Ronald C."}],"issued":{"date-parts":[["1971"]]}}},{"id":129,"uris":["http://zotero.org/users/local/VmiWCzqH/items/BG8W27V2"],"uri":["http://zotero.org/users/local/VmiWCzqH/items/BG8W27V2"],"itemData":{"id":129,"type":"paper-conference","title":"Acoustic and perceptual comparison of speech and drum sounds in the north indian tabla tradition: An empirical study of sound symbolism","container-title":"Proceedings of the 15th International Congress of phonetic Sciences (ICPhS)","publisher":"Universitat Autònoma de Barcelona","publisher-place":"Barcelona","page":"925–928","source":"Google Scholar","event-place":"Barcelona","shortTitle":"Acoustic and perceptual comparison of speech and drum sounds in the north indian tabla tradition","author":[{"family":"Patel","given":"Aniruddh D."},{"family":"Iversen","given":"John R."}],"editor":[{"family":"Solé","given":"Maria-Josep"},{"family":"Recansens","given":"Daniel"},{"family":"Romero","given":"Joaquín"}],"issued":{"date-parts":[["2003"]]}}},{"id":249,"uris":["http://zotero.org/users/local/VmiWCzqH/items/D3Q7HJGI"],"uri":["http://zotero.org/users/local/VmiWCzqH/items/D3Q7HJGI"],"itemData":{"id":249,"type":"article-journal","title":"The specificity of sound symbolic correspondences in spoken language","container-title":"Cognitive Science","page":"2191–2220","volume":"41","issue":"8","source":"Google Scholar","author":[{"family":"Tzeng","given":"Christina Y."},{"family":"Nygaard","given":"Lynne C."},{"family":"Namy","given":"Laura L."}],"issued":{"date-parts":[["2017"]]}}}],"schema":"https://github.com/citation-style-language/schema/raw/master/csl-citation.json"} </w:instrText>
      </w:r>
      <w:r w:rsidR="00D32BDF" w:rsidRPr="007545B8">
        <w:rPr>
          <w:rFonts w:ascii="Times New Roman" w:hAnsi="Times New Roman" w:cs="Times New Roman"/>
          <w:kern w:val="1"/>
        </w:rPr>
        <w:fldChar w:fldCharType="separate"/>
      </w:r>
      <w:r w:rsidR="00CC189C" w:rsidRPr="00CC189C">
        <w:rPr>
          <w:rFonts w:ascii="Times New Roman" w:eastAsia="Times New Roman" w:hAnsi="Times New Roman" w:cs="Times New Roman"/>
        </w:rPr>
        <w:t>[80–83]</w:t>
      </w:r>
      <w:r w:rsidR="00D32BDF" w:rsidRPr="007545B8">
        <w:rPr>
          <w:rFonts w:ascii="Times New Roman" w:hAnsi="Times New Roman" w:cs="Times New Roman"/>
          <w:kern w:val="1"/>
        </w:rPr>
        <w:fldChar w:fldCharType="end"/>
      </w:r>
      <w:r w:rsidR="00D32BDF">
        <w:rPr>
          <w:rFonts w:ascii="Times New Roman" w:hAnsi="Times New Roman" w:cs="Times New Roman"/>
          <w:kern w:val="1"/>
        </w:rPr>
        <w:t>.</w:t>
      </w:r>
      <w:r w:rsidR="00EA4895">
        <w:rPr>
          <w:rFonts w:ascii="Times New Roman" w:hAnsi="Times New Roman" w:cs="Times New Roman"/>
          <w:kern w:val="1"/>
        </w:rPr>
        <w:t xml:space="preserve"> </w:t>
      </w:r>
      <w:r w:rsidR="00E75B48" w:rsidRPr="007545B8">
        <w:rPr>
          <w:rFonts w:ascii="Times New Roman" w:hAnsi="Times New Roman" w:cs="Times New Roman"/>
          <w:kern w:val="1"/>
        </w:rPr>
        <w:t xml:space="preserve">The </w:t>
      </w:r>
      <w:r>
        <w:rPr>
          <w:rFonts w:ascii="Times New Roman" w:hAnsi="Times New Roman" w:cs="Times New Roman"/>
          <w:kern w:val="1"/>
        </w:rPr>
        <w:t xml:space="preserve">original </w:t>
      </w:r>
      <w:r w:rsidR="00E75B48" w:rsidRPr="007545B8">
        <w:rPr>
          <w:rFonts w:ascii="Times New Roman" w:hAnsi="Times New Roman" w:cs="Times New Roman"/>
          <w:kern w:val="1"/>
        </w:rPr>
        <w:t xml:space="preserve">question </w:t>
      </w:r>
      <w:r>
        <w:rPr>
          <w:rFonts w:ascii="Times New Roman" w:hAnsi="Times New Roman" w:cs="Times New Roman"/>
          <w:kern w:val="1"/>
        </w:rPr>
        <w:t xml:space="preserve">of </w:t>
      </w:r>
      <w:r w:rsidR="00E75B48" w:rsidRPr="007545B8">
        <w:rPr>
          <w:rFonts w:ascii="Times New Roman" w:hAnsi="Times New Roman" w:cs="Times New Roman"/>
          <w:kern w:val="1"/>
        </w:rPr>
        <w:t xml:space="preserve">whether language is predominantly arbitrary or predominantly iconic is now increasingly viewed as a false dichotomy </w:t>
      </w:r>
      <w:r w:rsidR="00AF3BDD">
        <w:rPr>
          <w:rFonts w:ascii="Times New Roman" w:hAnsi="Times New Roman" w:cs="Times New Roman"/>
          <w:kern w:val="1"/>
        </w:rPr>
        <w:t xml:space="preserve">with researchers recognizing multiple interacting forms of iconicity that are interwoven with arbitrariness </w:t>
      </w:r>
      <w:r w:rsidR="00E75B48" w:rsidRPr="007545B8">
        <w:rPr>
          <w:rFonts w:ascii="Times New Roman" w:hAnsi="Times New Roman" w:cs="Times New Roman"/>
          <w:kern w:val="1"/>
        </w:rPr>
        <w:t xml:space="preserve">between two communicative design principles that are mutually compatible </w:t>
      </w:r>
      <w:r w:rsidR="00E75B48">
        <w:rPr>
          <w:rFonts w:ascii="Times New Roman" w:hAnsi="Times New Roman" w:cs="Times New Roman"/>
          <w:kern w:val="1"/>
        </w:rPr>
        <w:fldChar w:fldCharType="begin"/>
      </w:r>
      <w:r w:rsidR="00CC189C">
        <w:rPr>
          <w:rFonts w:ascii="Times New Roman" w:hAnsi="Times New Roman" w:cs="Times New Roman"/>
          <w:kern w:val="1"/>
        </w:rPr>
        <w:instrText xml:space="preserve"> ADDIN ZOTERO_ITEM CSL_CITATION {"citationID":"a1vbcias7j2","properties":{"formattedCitation":"[8]","plainCitation":"[8]"},"citationItems":[{"id":19,"uris":["http://zotero.org/users/local/VmiWCzqH/items/HPGVNWYH"],"uri":["http://zotero.org/users/local/VmiWCzqH/items/HPGVNWYH"],"itemData":{"id":19,"type":"article-journal","title":"Iconicity in the lab: a review of behavioral, developmental, and neuroimaging research into sound-symbolism","container-title":"Frontiers in Psychology","volume":"6","source":"PubMed Central","abstract":"This review covers experimental approaches to sound-symbolism—from infants to adults, and from Sapir’s foundational studies to twenty-first century product naming. It synthesizes recent behavioral, developmental, and neuroimaging work into a systematic overview of the cross-modal correspondences that underpin iconic links between form and meaning. It also identifies open questions and opportunities, showing how the future course of experimental iconicity research can benefit from an integrated interdisciplinary perspective. Combining insights from psychology and neuroscience with evidence from natural languages provides us with opportunities for the experimental investigation of the role of sound-symbolism in language learning, language processing, and communication. The review finishes by describing how hypothesis-testing and model-building will help contribute to a cumulative science of sound-symbolism in human language.","URL":"https://www.ncbi.nlm.nih.gov/pmc/articles/PMC4547014/","DOI":"10.3389/fpsyg.2015.01246","ISSN":"1664-1078","note":"PMID: 26379581\nPMCID: PMC4547014","shortTitle":"Iconicity in the lab","journalAbbreviation":"Front Psychol","author":[{"family":"Lockwood","given":"Gwilym"},{"family":"Dingemanse","given":"Mark"}],"issued":{"date-parts":[["2015",8,24]]},"accessed":{"date-parts":[["2017",12,4]]}}}],"schema":"https://github.com/citation-style-language/schema/raw/master/csl-citation.json"} </w:instrText>
      </w:r>
      <w:r w:rsidR="00E75B48">
        <w:rPr>
          <w:rFonts w:ascii="Times New Roman" w:hAnsi="Times New Roman" w:cs="Times New Roman"/>
          <w:kern w:val="1"/>
        </w:rPr>
        <w:fldChar w:fldCharType="separate"/>
      </w:r>
      <w:r w:rsidR="00CC189C">
        <w:rPr>
          <w:rFonts w:ascii="Times New Roman" w:hAnsi="Times New Roman" w:cs="Times New Roman"/>
          <w:noProof/>
          <w:kern w:val="1"/>
        </w:rPr>
        <w:t>[8]</w:t>
      </w:r>
      <w:r w:rsidR="00E75B48">
        <w:rPr>
          <w:rFonts w:ascii="Times New Roman" w:hAnsi="Times New Roman" w:cs="Times New Roman"/>
          <w:kern w:val="1"/>
        </w:rPr>
        <w:fldChar w:fldCharType="end"/>
      </w:r>
      <w:r w:rsidR="00AF3BDD">
        <w:rPr>
          <w:rFonts w:ascii="Times New Roman" w:hAnsi="Times New Roman" w:cs="Times New Roman"/>
          <w:kern w:val="1"/>
        </w:rPr>
        <w:t>.</w:t>
      </w:r>
    </w:p>
    <w:p w14:paraId="5FE46E9A" w14:textId="5F9C477C" w:rsidR="00AF3BDD" w:rsidRDefault="00AF3BDD" w:rsidP="00FB2DC9">
      <w:pPr>
        <w:rPr>
          <w:rFonts w:ascii="Times New Roman" w:hAnsi="Times New Roman" w:cs="Times New Roman"/>
          <w:kern w:val="1"/>
        </w:rPr>
      </w:pPr>
      <w:r>
        <w:rPr>
          <w:rFonts w:ascii="Times New Roman" w:hAnsi="Times New Roman" w:cs="Times New Roman"/>
          <w:kern w:val="1"/>
        </w:rPr>
        <w:t xml:space="preserve">The renaissance of research on iconicity has clarified some previously reported associations between sounds and meanings, for example </w:t>
      </w:r>
      <w:r w:rsidRPr="007545B8">
        <w:rPr>
          <w:rFonts w:ascii="Times New Roman" w:hAnsi="Times New Roman" w:cs="Times New Roman"/>
          <w:kern w:val="1"/>
        </w:rPr>
        <w:t xml:space="preserve">the </w:t>
      </w:r>
      <w:r>
        <w:rPr>
          <w:rFonts w:ascii="Times New Roman" w:hAnsi="Times New Roman" w:cs="Times New Roman"/>
          <w:kern w:val="1"/>
        </w:rPr>
        <w:t xml:space="preserve">tendency for many languages to </w:t>
      </w:r>
      <w:r w:rsidRPr="007545B8">
        <w:rPr>
          <w:rFonts w:ascii="Times New Roman" w:hAnsi="Times New Roman" w:cs="Times New Roman"/>
          <w:kern w:val="1"/>
        </w:rPr>
        <w:t xml:space="preserve">use the high-front vowel /i/ in words for objects and animals of small physical size </w:t>
      </w:r>
      <w:r w:rsidRPr="007545B8">
        <w:rPr>
          <w:rFonts w:ascii="Times New Roman" w:hAnsi="Times New Roman" w:cs="Times New Roman"/>
          <w:kern w:val="1"/>
        </w:rPr>
        <w:fldChar w:fldCharType="begin"/>
      </w:r>
      <w:r w:rsidR="00CC189C">
        <w:rPr>
          <w:rFonts w:ascii="Times New Roman" w:hAnsi="Times New Roman" w:cs="Times New Roman"/>
          <w:kern w:val="1"/>
        </w:rPr>
        <w:instrText xml:space="preserve"> ADDIN ZOTERO_ITEM CSL_CITATION {"citationID":"a47vuunqrg","properties":{"formattedCitation":"{\\rtf [5,6,84\\uc0\\u8211{}86]}","plainCitation":"[5,6,84–86]"},"citationItems":[{"id":201,"uris":["http://zotero.org/users/local/VmiWCzqH/items/SLXETN9R"],"uri":["http://zotero.org/users/local/VmiWCzqH/items/SLXETN9R"],"itemData":{"id":201,"type":"article-journal","title":"The first congress of ethnozoological nomenclature","container-title":"Journal of the Royal Anthropological Institute","volume":"12","issue":"s1","source":"Google Scholar","author":[{"family":"Berlin","given":"Brent"}],"issued":{"date-parts":[["2006"]]}}},{"id":205,"uris":["http://zotero.org/users/local/VmiWCzqH/items/2G8JH3S3"],"uri":["http://zotero.org/users/local/VmiWCzqH/items/2G8JH3S3"],"itemData":{"id":205,"type":"chapter","title":"I: big, a: small","container-title":"Sound symbolism","publisher":"Cambridge University Press","publisher-place":"Cambridge, UK","page":"107–113","source":"Google Scholar","event-place":"Cambridge, UK","author":[{"family":"Diffloth","given":"Gerard"}],"editor":[{"family":"Ohala","given":"John J."},{"family":"Hinton","given":"Leanne"},{"family":"Nichols","given":"Johanna"}],"issued":{"date-parts":[["1994"]]}}},{"id":198,"uris":["http://zotero.org/users/local/VmiWCzqH/items/UTBRCNLM"],"uri":["http://zotero.org/users/local/VmiWCzqH/items/UTBRCNLM"],"itemData":{"id":198,"type":"article-journal","title":"A study in phonetic symbolism.","container-title":"Journal of experimental psychology","page":"225","volume":"12","issue":"3","source":"Google Scholar","author":[{"family":"Sapir","given":"Edward"}],"issued":{"date-parts":[["1929"]]}}},{"id":197,"uris":["http://zotero.org/users/local/VmiWCzqH/items/JKKSP3EQ"],"uri":["http://zotero.org/users/local/VmiWCzqH/items/JKKSP3EQ"],"itemData":{"id":197,"type":"article-journal","title":"Sound symbolic naming of novel objects is a graded function","container-title":"The Quarterly Journal of Experimental Psychology","page":"2392–2404","volume":"64","issue":"12","source":"Google Scholar","author":[{"family":"Thompson","given":"Patrick D."},{"family":"Estes","given":"Zachary"}],"issued":{"date-parts":[["2011"]]}}},{"id":204,"uris":["http://zotero.org/users/local/VmiWCzqH/items/4REC2UDZ"],"uri":["http://zotero.org/users/local/VmiWCzqH/items/4REC2UDZ"],"itemData":{"id":204,"type":"chapter","title":"Size-sound symbolism","container-title":"Universals of human language","publisher":"Stanford University Press","publisher-place":"Stanford, CA","page":"525–568","source":"Google Scholar","event-place":"Stanford, CA","author":[{"family":"Ultan","given":"Russell"}],"editor":[{"family":"Greenberg","given":"Joseph H."}],"issued":{"date-parts":[["1978"]]}}}],"schema":"https://github.com/citation-style-language/schema/raw/master/csl-citation.json"} </w:instrText>
      </w:r>
      <w:r w:rsidRPr="007545B8">
        <w:rPr>
          <w:rFonts w:ascii="Times New Roman" w:hAnsi="Times New Roman" w:cs="Times New Roman"/>
          <w:kern w:val="1"/>
        </w:rPr>
        <w:fldChar w:fldCharType="separate"/>
      </w:r>
      <w:r w:rsidR="00CC189C" w:rsidRPr="00CC189C">
        <w:rPr>
          <w:rFonts w:ascii="Times New Roman" w:eastAsia="Times New Roman" w:hAnsi="Times New Roman" w:cs="Times New Roman"/>
        </w:rPr>
        <w:t>[5,6,84–86]</w:t>
      </w:r>
      <w:r w:rsidRPr="007545B8">
        <w:rPr>
          <w:rFonts w:ascii="Times New Roman" w:hAnsi="Times New Roman" w:cs="Times New Roman"/>
          <w:kern w:val="1"/>
        </w:rPr>
        <w:fldChar w:fldCharType="end"/>
      </w:r>
      <w:r w:rsidRPr="007545B8">
        <w:rPr>
          <w:rFonts w:ascii="Times New Roman" w:hAnsi="Times New Roman" w:cs="Times New Roman"/>
          <w:kern w:val="1"/>
        </w:rPr>
        <w:t xml:space="preserve">, </w:t>
      </w:r>
      <w:r>
        <w:rPr>
          <w:rFonts w:ascii="Times New Roman" w:hAnsi="Times New Roman" w:cs="Times New Roman"/>
          <w:kern w:val="1"/>
        </w:rPr>
        <w:t xml:space="preserve">and </w:t>
      </w:r>
      <w:r w:rsidR="00482F4C">
        <w:rPr>
          <w:rFonts w:ascii="Times New Roman" w:hAnsi="Times New Roman" w:cs="Times New Roman"/>
          <w:kern w:val="1"/>
        </w:rPr>
        <w:t xml:space="preserve">the </w:t>
      </w:r>
      <w:r>
        <w:rPr>
          <w:rFonts w:ascii="Times New Roman" w:hAnsi="Times New Roman" w:cs="Times New Roman"/>
          <w:kern w:val="1"/>
        </w:rPr>
        <w:t xml:space="preserve">tendency for languages to </w:t>
      </w:r>
      <w:r w:rsidRPr="007545B8">
        <w:rPr>
          <w:rFonts w:ascii="Times New Roman" w:hAnsi="Times New Roman" w:cs="Times New Roman"/>
          <w:kern w:val="1"/>
        </w:rPr>
        <w:t xml:space="preserve">disproportionately </w:t>
      </w:r>
      <w:r>
        <w:rPr>
          <w:rFonts w:ascii="Times New Roman" w:hAnsi="Times New Roman" w:cs="Times New Roman"/>
          <w:kern w:val="1"/>
        </w:rPr>
        <w:t xml:space="preserve">use </w:t>
      </w:r>
      <w:r w:rsidR="00C24A8E">
        <w:rPr>
          <w:rFonts w:ascii="Times New Roman" w:hAnsi="Times New Roman" w:cs="Times New Roman"/>
          <w:kern w:val="1"/>
        </w:rPr>
        <w:t xml:space="preserve">the </w:t>
      </w:r>
      <w:r>
        <w:rPr>
          <w:rFonts w:ascii="Times New Roman" w:hAnsi="Times New Roman" w:cs="Times New Roman"/>
          <w:kern w:val="1"/>
        </w:rPr>
        <w:t xml:space="preserve">nasal sounds /m/ and /n/ </w:t>
      </w:r>
      <w:r w:rsidR="00C24A8E">
        <w:rPr>
          <w:rFonts w:ascii="Times New Roman" w:hAnsi="Times New Roman" w:cs="Times New Roman"/>
          <w:kern w:val="1"/>
        </w:rPr>
        <w:t xml:space="preserve">in words for </w:t>
      </w:r>
      <w:r w:rsidRPr="007545B8">
        <w:rPr>
          <w:rFonts w:ascii="Times New Roman" w:hAnsi="Times New Roman" w:cs="Times New Roman"/>
          <w:kern w:val="1"/>
        </w:rPr>
        <w:t xml:space="preserve">‘nose’ </w:t>
      </w:r>
      <w:r w:rsidRPr="007545B8">
        <w:rPr>
          <w:rFonts w:ascii="Times New Roman" w:hAnsi="Times New Roman" w:cs="Times New Roman"/>
          <w:kern w:val="1"/>
        </w:rPr>
        <w:fldChar w:fldCharType="begin"/>
      </w:r>
      <w:r w:rsidR="00CC189C">
        <w:rPr>
          <w:rFonts w:ascii="Times New Roman" w:hAnsi="Times New Roman" w:cs="Times New Roman"/>
          <w:kern w:val="1"/>
        </w:rPr>
        <w:instrText xml:space="preserve"> ADDIN ZOTERO_ITEM CSL_CITATION {"citationID":"YEap1sso","properties":{"formattedCitation":"[79,87,88]","plainCitation":"[79,87,88]"},"citationItems":[{"id":2,"uris":["http://zotero.org/users/local/VmiWCzqH/items/IK2ZPTHT"],"uri":["http://zotero.org/users/local/VmiWCzqH/items/IK2ZPTHT"],"itemData":{"id":2,"type":"article-journal","title":"Sound–meaning association biases evidenced across thousands of languages","container-title":"Proceedings of the National Academy of Sciences","page":"10818-10823","volume":"113","issue":"39","source":"www.pnas.org","abstract":"It is widely assumed that one of the fundamental properties of spoken language is the arbitrary relation between sound and meaning. Some exceptions in the form of nonarbitrary associations have been documented in linguistics, cognitive science, and anthropology, but these studies only involved small subsets of the 6,000+ languages spoken in the world today. By analyzing word lists covering nearly two-thirds of the world’s languages, we demonstrate that a considerable proportion of 100 basic vocabulary items carry strong associations with specific kinds of human speech sounds, occurring persistently across continents and linguistic lineages (linguistic families or isolates). Prominently among these relations, we find property words (“small” and i, “full” and p or b) and body part terms (“tongue” and l, “nose” and n). The areal and historical distribution of these associations suggests that they often emerge independently rather than being inherited or borrowed. Our results therefore have important implications for the language sciences, given that nonarbitrary associations have been proposed to play a critical role in the emergence of cross-modal mappings, the acquisition of language, and the evolution of our species’ unique communication system.","DOI":"10.1073/pnas.1605782113","ISSN":"0027-8424, 1091-6490","note":"PMID: 27621455","journalAbbreviation":"PNAS","language":"en","author":[{"family":"Blasi","given":"Damián E."},{"family":"Wichmann","given":"Søren"},{"family":"Hammarström","given":"Harald"},{"family":"Stadler","given":"Peter F."},{"family":"Christiansen","given":"Morten H."}],"issued":{"date-parts":[["2016",9,27]]}}},{"id":280,"uris":["http://zotero.org/users/local/VmiWCzqH/items/7D7KDQSN"],"uri":["http://zotero.org/users/local/VmiWCzqH/items/7D7KDQSN"],"itemData":{"id":280,"type":"article-journal","title":"The phonestheme n- in Austronesian languages","container-title":"Oceanic Linguistics","page":"187–212","volume":"42","issue":"1","source":"Google Scholar","author":[{"family":"Blust","given":"Robert A."}],"issued":{"date-parts":[["2003"]]}}},{"id":195,"uris":["http://zotero.org/users/local/VmiWCzqH/items/PG394742"],"uri":["http://zotero.org/users/local/VmiWCzqH/items/PG394742"],"itemData":{"id":195,"type":"book","title":"Conventional sound symbolism in terms for organs of speech: A cross-linguistic study","source":"Google Scholar","shortTitle":"Conventional sound symbolism in terms for organs of speech","author":[{"family":"Urban","given":"Matthias"}],"issued":{"date-parts":[["2011"]]}}}],"schema":"https://github.com/citation-style-language/schema/raw/master/csl-citation.json"} </w:instrText>
      </w:r>
      <w:r w:rsidRPr="007545B8">
        <w:rPr>
          <w:rFonts w:ascii="Times New Roman" w:hAnsi="Times New Roman" w:cs="Times New Roman"/>
          <w:kern w:val="1"/>
        </w:rPr>
        <w:fldChar w:fldCharType="separate"/>
      </w:r>
      <w:r w:rsidR="00CC189C">
        <w:rPr>
          <w:rFonts w:ascii="Times New Roman" w:hAnsi="Times New Roman" w:cs="Times New Roman"/>
        </w:rPr>
        <w:t>[79,87,88]</w:t>
      </w:r>
      <w:r w:rsidRPr="007545B8">
        <w:rPr>
          <w:rFonts w:ascii="Times New Roman" w:hAnsi="Times New Roman" w:cs="Times New Roman"/>
          <w:kern w:val="1"/>
        </w:rPr>
        <w:fldChar w:fldCharType="end"/>
      </w:r>
      <w:r w:rsidRPr="007545B8">
        <w:rPr>
          <w:rFonts w:ascii="Times New Roman" w:hAnsi="Times New Roman" w:cs="Times New Roman"/>
          <w:kern w:val="1"/>
        </w:rPr>
        <w:t xml:space="preserve">. </w:t>
      </w:r>
      <w:r>
        <w:rPr>
          <w:rFonts w:ascii="Times New Roman" w:hAnsi="Times New Roman" w:cs="Times New Roman"/>
          <w:kern w:val="1"/>
        </w:rPr>
        <w:t xml:space="preserve">In addition to showing large-scale and widespread exceptions to arbitrariness, this research has also clarified the functions of iconicity. </w:t>
      </w:r>
    </w:p>
    <w:p w14:paraId="5973F8B0" w14:textId="41A30034" w:rsidR="00E75B48" w:rsidRDefault="00AF3BDD" w:rsidP="00FB2DC9">
      <w:pPr>
        <w:rPr>
          <w:rFonts w:ascii="Times New Roman" w:hAnsi="Times New Roman" w:cs="Times New Roman"/>
          <w:kern w:val="1"/>
        </w:rPr>
      </w:pPr>
      <w:r>
        <w:rPr>
          <w:rFonts w:ascii="Times New Roman" w:hAnsi="Times New Roman" w:cs="Times New Roman"/>
          <w:kern w:val="1"/>
        </w:rPr>
        <w:t xml:space="preserve">One function is greater sensory vividness </w:t>
      </w:r>
      <w:r w:rsidR="00E75B48" w:rsidRPr="007545B8">
        <w:rPr>
          <w:rFonts w:ascii="Times New Roman" w:hAnsi="Times New Roman" w:cs="Times New Roman"/>
          <w:kern w:val="1"/>
        </w:rPr>
        <w:fldChar w:fldCharType="begin"/>
      </w:r>
      <w:r w:rsidR="00CC189C">
        <w:rPr>
          <w:rFonts w:ascii="Times New Roman" w:hAnsi="Times New Roman" w:cs="Times New Roman"/>
          <w:kern w:val="1"/>
        </w:rPr>
        <w:instrText xml:space="preserve"> ADDIN ZOTERO_ITEM CSL_CITATION {"citationID":"A8bpgDp5","properties":{"formattedCitation":"[for review, see 8,89,90]","plainCitation":"[for review, see 8,89,90]"},"citationItems":[{"id":112,"uris":["http://zotero.org/users/local/VmiWCzqH/items/I4JT4CIF"],"uri":["http://zotero.org/users/local/VmiWCzqH/items/I4JT4CIF"],"itemData":{"id":112,"type":"article-journal","title":"Ideophones and the aesthetics of everyday language in a West-African society","container-title":"The Senses and Society","page":"77–85","volume":"6","issue":"1","source":"Google Scholar","author":[{"family":"Dingemanse","given":"Mark"}],"issued":{"date-parts":[["2011"]]}}},{"id":6,"uris":["http://zotero.org/users/local/VmiWCzqH/items/W7ZLXX5C"],"uri":["http://zotero.org/users/local/VmiWCzqH/items/W7ZLXX5C"],"itemData":{"id":6,"type":"article-journal","title":"Advances in the cross-linguistic study of ideophones","container-title":"Language and Linguistics compass","page":"654–672","volume":"6","issue":"10","source":"Google Scholar","author":[{"family":"Dingemanse","given":"Mark"}],"issued":{"date-parts":[["2012"]]}}},{"id":19,"uris":["http://zotero.org/users/local/VmiWCzqH/items/HPGVNWYH"],"uri":["http://zotero.org/users/local/VmiWCzqH/items/HPGVNWYH"],"itemData":{"id":19,"type":"article-journal","title":"Iconicity in the lab: a review of behavioral, developmental, and neuroimaging research into sound-symbolism","container-title":"Frontiers in Psychology","volume":"6","source":"PubMed Central","abstract":"This review covers experimental approaches to sound-symbolism—from infants to adults, and from Sapir’s foundational studies to twenty-first century product naming. It synthesizes recent behavioral, developmental, and neuroimaging work into a systematic overview of the cross-modal correspondences that underpin iconic links between form and meaning. It also identifies open questions and opportunities, showing how the future course of experimental iconicity research can benefit from an integrated interdisciplinary perspective. Combining insights from psychology and neuroscience with evidence from natural languages provides us with opportunities for the experimental investigation of the role of sound-symbolism in language learning, language processing, and communication. The review finishes by describing how hypothesis-testing and model-building will help contribute to a cumulative science of sound-symbolism in human language.","URL":"https://www.ncbi.nlm.nih.gov/pmc/articles/PMC4547014/","DOI":"10.3389/fpsyg.2015.01246","ISSN":"1664-1078","note":"PMID: 26379581\nPMCID: PMC4547014","shortTitle":"Iconicity in the lab","journalAbbreviation":"Front Psychol","author":[{"family":"Lockwood","given":"Gwilym"},{"family":"Dingemanse","given":"Mark"}],"issued":{"date-parts":[["2015",8,24]]},"accessed":{"date-parts":[["2017",12,4]]}},"prefix":"for review, see "}],"schema":"https://github.com/citation-style-language/schema/raw/master/csl-citation.json"} </w:instrText>
      </w:r>
      <w:r w:rsidR="00E75B48" w:rsidRPr="007545B8">
        <w:rPr>
          <w:rFonts w:ascii="Times New Roman" w:hAnsi="Times New Roman" w:cs="Times New Roman"/>
          <w:kern w:val="1"/>
        </w:rPr>
        <w:fldChar w:fldCharType="separate"/>
      </w:r>
      <w:r w:rsidR="00CC189C">
        <w:rPr>
          <w:rFonts w:ascii="Times New Roman" w:hAnsi="Times New Roman" w:cs="Times New Roman"/>
          <w:noProof/>
          <w:kern w:val="1"/>
        </w:rPr>
        <w:t>[for review, see 8,89,90]</w:t>
      </w:r>
      <w:r w:rsidR="00E75B48" w:rsidRPr="007545B8">
        <w:rPr>
          <w:rFonts w:ascii="Times New Roman" w:hAnsi="Times New Roman" w:cs="Times New Roman"/>
          <w:kern w:val="1"/>
        </w:rPr>
        <w:fldChar w:fldCharType="end"/>
      </w:r>
      <w:r w:rsidR="00E75B48" w:rsidRPr="007545B8">
        <w:rPr>
          <w:rFonts w:ascii="Times New Roman" w:hAnsi="Times New Roman" w:cs="Times New Roman"/>
          <w:kern w:val="1"/>
        </w:rPr>
        <w:t xml:space="preserve">. Describing a sound </w:t>
      </w:r>
      <w:r>
        <w:rPr>
          <w:rFonts w:ascii="Times New Roman" w:hAnsi="Times New Roman" w:cs="Times New Roman"/>
          <w:kern w:val="1"/>
        </w:rPr>
        <w:t xml:space="preserve">with an iconic term like </w:t>
      </w:r>
      <w:r w:rsidR="00E75B48" w:rsidRPr="007545B8">
        <w:rPr>
          <w:rFonts w:ascii="Times New Roman" w:hAnsi="Times New Roman" w:cs="Times New Roman"/>
          <w:i/>
          <w:kern w:val="1"/>
        </w:rPr>
        <w:t xml:space="preserve">squealing </w:t>
      </w:r>
      <w:r>
        <w:rPr>
          <w:rFonts w:ascii="Times New Roman" w:hAnsi="Times New Roman" w:cs="Times New Roman"/>
          <w:kern w:val="1"/>
        </w:rPr>
        <w:t>appears to provide</w:t>
      </w:r>
      <w:r w:rsidR="00E75B48" w:rsidRPr="007545B8">
        <w:rPr>
          <w:rFonts w:ascii="Times New Roman" w:hAnsi="Times New Roman" w:cs="Times New Roman"/>
          <w:kern w:val="1"/>
        </w:rPr>
        <w:t xml:space="preserve"> more vivid impression of the described sound than paraphrasing the sound using relatively more arbitrary words, as when describing the same sound as </w:t>
      </w:r>
      <w:r w:rsidR="00E75B48" w:rsidRPr="007545B8">
        <w:rPr>
          <w:rFonts w:ascii="Times New Roman" w:hAnsi="Times New Roman" w:cs="Times New Roman"/>
          <w:i/>
          <w:kern w:val="1"/>
        </w:rPr>
        <w:t>loud and high-pitched</w:t>
      </w:r>
      <w:r w:rsidR="00E75B48" w:rsidRPr="007545B8">
        <w:rPr>
          <w:rFonts w:ascii="Times New Roman" w:hAnsi="Times New Roman" w:cs="Times New Roman"/>
          <w:kern w:val="1"/>
        </w:rPr>
        <w:t>. An increasing number of studies link iconicity to crossmodal correspondences</w:t>
      </w:r>
      <w:r w:rsidR="00181117">
        <w:rPr>
          <w:rFonts w:ascii="Times New Roman" w:hAnsi="Times New Roman" w:cs="Times New Roman"/>
          <w:kern w:val="1"/>
        </w:rPr>
        <w:t xml:space="preserve"> and </w:t>
      </w:r>
      <w:r w:rsidR="00E75B48" w:rsidRPr="007545B8">
        <w:rPr>
          <w:rFonts w:ascii="Times New Roman" w:hAnsi="Times New Roman" w:cs="Times New Roman"/>
          <w:kern w:val="1"/>
        </w:rPr>
        <w:t>sensor</w:t>
      </w:r>
      <w:r w:rsidR="00EE0AA0">
        <w:rPr>
          <w:rFonts w:ascii="Times New Roman" w:hAnsi="Times New Roman" w:cs="Times New Roman"/>
          <w:kern w:val="1"/>
        </w:rPr>
        <w:t>y</w:t>
      </w:r>
      <w:r w:rsidR="00E75B48" w:rsidRPr="007545B8">
        <w:rPr>
          <w:rFonts w:ascii="Times New Roman" w:hAnsi="Times New Roman" w:cs="Times New Roman"/>
          <w:kern w:val="1"/>
        </w:rPr>
        <w:t xml:space="preserve"> imagery </w:t>
      </w:r>
      <w:r w:rsidR="00E75B48" w:rsidRPr="007545B8">
        <w:rPr>
          <w:rFonts w:ascii="Times New Roman" w:hAnsi="Times New Roman" w:cs="Times New Roman"/>
          <w:kern w:val="1"/>
        </w:rPr>
        <w:fldChar w:fldCharType="begin"/>
      </w:r>
      <w:r w:rsidR="00EC63AA">
        <w:rPr>
          <w:rFonts w:ascii="Times New Roman" w:hAnsi="Times New Roman" w:cs="Times New Roman"/>
          <w:kern w:val="1"/>
        </w:rPr>
        <w:instrText xml:space="preserve"> ADDIN ZOTERO_ITEM CSL_CITATION {"citationID":"cGFD4QuI","properties":{"formattedCitation":"{\\rtf [91\\uc0\\u8211{}93]}","plainCitation":"[91–93]"},"citationItems":[{"id":41,"uris":["http://zotero.org/users/local/VmiWCzqH/items/INFYC7MF"],"uri":["http://zotero.org/users/local/VmiWCzqH/items/INFYC7MF"],"itemData":{"id":41,"type":"article-journal","title":"Five mechanisms of sound symbolic association","container-title":"Psychonomic Bulletin &amp; Review","page":"1–25","source":"Google Scholar","author":[{"family":"Sidhu","given":"David M."},{"family":"Pexman","given":"Penny M."}],"issued":{"date-parts":[["2017"]]}}},{"id":146,"uris":["http://zotero.org/users/local/VmiWCzqH/items/IFTCFPJW"],"uri":["http://zotero.org/users/local/VmiWCzqH/items/IFTCFPJW"],"itemData":{"id":146,"type":"article-journal","title":"Managing sensory expectations concerning products and brands: Capitalizing on the potential of sound and shape symbolism","container-title":"Journal of Consumer Psychology","page":"37–54","volume":"22","issue":"1","source":"Google Scholar","shortTitle":"Managing sensory expectations concerning products and brands","author":[{"family":"Spence","given":"Charles"}],"issued":{"date-parts":[["2012"]]}}},{"id":144,"uris":["http://zotero.org/users/local/VmiWCzqH/items/E4Z6M3BZ"],"uri":["http://zotero.org/users/local/VmiWCzqH/items/E4Z6M3BZ"],"itemData":{"id":144,"type":"article-journal","title":"Tasting shapes and words","container-title":"Food Quality and Preference","page":"290–295","volume":"22","issue":"3","source":"Google Scholar","author":[{"family":"Spence","given":"Charles"},{"family":"Gallace","given":"Alberto"}],"issued":{"date-parts":[["2011"]]}}}],"schema":"https://github.com/citation-style-language/schema/raw/master/csl-citation.json"} </w:instrText>
      </w:r>
      <w:r w:rsidR="00E75B48" w:rsidRPr="007545B8">
        <w:rPr>
          <w:rFonts w:ascii="Times New Roman" w:hAnsi="Times New Roman" w:cs="Times New Roman"/>
          <w:kern w:val="1"/>
        </w:rPr>
        <w:fldChar w:fldCharType="separate"/>
      </w:r>
      <w:r w:rsidR="00EC63AA" w:rsidRPr="00EC63AA">
        <w:rPr>
          <w:rFonts w:ascii="Times New Roman" w:eastAsia="Times New Roman" w:hAnsi="Times New Roman" w:cs="Times New Roman"/>
        </w:rPr>
        <w:t>[91–93]</w:t>
      </w:r>
      <w:r w:rsidR="00E75B48" w:rsidRPr="007545B8">
        <w:rPr>
          <w:rFonts w:ascii="Times New Roman" w:hAnsi="Times New Roman" w:cs="Times New Roman"/>
          <w:kern w:val="1"/>
        </w:rPr>
        <w:fldChar w:fldCharType="end"/>
      </w:r>
      <w:r w:rsidR="00E75B48" w:rsidRPr="007545B8">
        <w:rPr>
          <w:rFonts w:ascii="Times New Roman" w:hAnsi="Times New Roman" w:cs="Times New Roman"/>
          <w:kern w:val="1"/>
        </w:rPr>
        <w:t xml:space="preserve">, and some initial evidence suggests that iconic words, compared to arbitrary words, may lead to </w:t>
      </w:r>
      <w:r w:rsidR="00FF423D">
        <w:rPr>
          <w:rFonts w:ascii="Times New Roman" w:hAnsi="Times New Roman" w:cs="Times New Roman"/>
          <w:kern w:val="1"/>
        </w:rPr>
        <w:t xml:space="preserve">greater </w:t>
      </w:r>
      <w:r w:rsidR="00E75B48" w:rsidRPr="007545B8">
        <w:rPr>
          <w:rFonts w:ascii="Times New Roman" w:hAnsi="Times New Roman" w:cs="Times New Roman"/>
          <w:kern w:val="1"/>
        </w:rPr>
        <w:t xml:space="preserve">activation in sensory brain areas </w:t>
      </w:r>
      <w:r w:rsidR="00E75B48" w:rsidRPr="007545B8">
        <w:rPr>
          <w:rFonts w:ascii="Times New Roman" w:hAnsi="Times New Roman" w:cs="Times New Roman"/>
          <w:kern w:val="1"/>
        </w:rPr>
        <w:fldChar w:fldCharType="begin"/>
      </w:r>
      <w:r w:rsidR="00CC189C">
        <w:rPr>
          <w:rFonts w:ascii="Times New Roman" w:hAnsi="Times New Roman" w:cs="Times New Roman"/>
          <w:kern w:val="1"/>
        </w:rPr>
        <w:instrText xml:space="preserve"> ADDIN ZOTERO_ITEM CSL_CITATION {"citationID":"a2eg2lupjd","properties":{"formattedCitation":"[8]","plainCitation":"[8]"},"citationItems":[{"id":19,"uris":["http://zotero.org/users/local/VmiWCzqH/items/HPGVNWYH"],"uri":["http://zotero.org/users/local/VmiWCzqH/items/HPGVNWYH"],"itemData":{"id":19,"type":"article-journal","title":"Iconicity in the lab: a review of behavioral, developmental, and neuroimaging research into sound-symbolism","container-title":"Frontiers in Psychology","volume":"6","source":"PubMed Central","abstract":"This review covers experimental approaches to sound-symbolism—from infants to adults, and from Sapir’s foundational studies to twenty-first century product naming. It synthesizes recent behavioral, developmental, and neuroimaging work into a systematic overview of the cross-modal correspondences that underpin iconic links between form and meaning. It also identifies open questions and opportunities, showing how the future course of experimental iconicity research can benefit from an integrated interdisciplinary perspective. Combining insights from psychology and neuroscience with evidence from natural languages provides us with opportunities for the experimental investigation of the role of sound-symbolism in language learning, language processing, and communication. The review finishes by describing how hypothesis-testing and model-building will help contribute to a cumulative science of sound-symbolism in human language.","URL":"https://www.ncbi.nlm.nih.gov/pmc/articles/PMC4547014/","DOI":"10.3389/fpsyg.2015.01246","ISSN":"1664-1078","note":"PMID: 26379581\nPMCID: PMC4547014","shortTitle":"Iconicity in the lab","journalAbbreviation":"Front Psychol","author":[{"family":"Lockwood","given":"Gwilym"},{"family":"Dingemanse","given":"Mark"}],"issued":{"date-parts":[["2015",8,24]]},"accessed":{"date-parts":[["2017",12,4]]}}}],"schema":"https://github.com/citation-style-language/schema/raw/master/csl-citation.json"} </w:instrText>
      </w:r>
      <w:r w:rsidR="00E75B48" w:rsidRPr="007545B8">
        <w:rPr>
          <w:rFonts w:ascii="Times New Roman" w:hAnsi="Times New Roman" w:cs="Times New Roman"/>
          <w:kern w:val="1"/>
        </w:rPr>
        <w:fldChar w:fldCharType="separate"/>
      </w:r>
      <w:r w:rsidR="00CC189C">
        <w:rPr>
          <w:rFonts w:ascii="Times New Roman" w:hAnsi="Times New Roman" w:cs="Times New Roman"/>
          <w:noProof/>
          <w:kern w:val="1"/>
        </w:rPr>
        <w:t>[8]</w:t>
      </w:r>
      <w:r w:rsidR="00E75B48" w:rsidRPr="007545B8">
        <w:rPr>
          <w:rFonts w:ascii="Times New Roman" w:hAnsi="Times New Roman" w:cs="Times New Roman"/>
          <w:kern w:val="1"/>
        </w:rPr>
        <w:fldChar w:fldCharType="end"/>
      </w:r>
      <w:r w:rsidR="00E75B48" w:rsidRPr="007545B8">
        <w:rPr>
          <w:rFonts w:ascii="Times New Roman" w:hAnsi="Times New Roman" w:cs="Times New Roman"/>
          <w:kern w:val="1"/>
        </w:rPr>
        <w:t xml:space="preserve">. </w:t>
      </w:r>
    </w:p>
    <w:p w14:paraId="5118639C" w14:textId="272D34ED" w:rsidR="00A2361D" w:rsidRPr="00FF423D" w:rsidRDefault="00D32BDF" w:rsidP="00FB2DC9">
      <w:pPr>
        <w:rPr>
          <w:rFonts w:ascii="Times New Roman" w:hAnsi="Times New Roman" w:cs="Times New Roman"/>
          <w:kern w:val="1"/>
        </w:rPr>
      </w:pPr>
      <w:r>
        <w:rPr>
          <w:rFonts w:ascii="Times New Roman" w:hAnsi="Times New Roman" w:cs="Times New Roman"/>
          <w:kern w:val="1"/>
        </w:rPr>
        <w:t>Because i</w:t>
      </w:r>
      <w:r w:rsidRPr="007545B8">
        <w:rPr>
          <w:rFonts w:ascii="Times New Roman" w:hAnsi="Times New Roman" w:cs="Times New Roman"/>
          <w:kern w:val="1"/>
        </w:rPr>
        <w:t>conic words essentially “give clues” to their meanings,</w:t>
      </w:r>
      <w:r>
        <w:rPr>
          <w:rFonts w:ascii="Times New Roman" w:hAnsi="Times New Roman" w:cs="Times New Roman"/>
          <w:kern w:val="1"/>
        </w:rPr>
        <w:t xml:space="preserve"> i</w:t>
      </w:r>
      <w:r w:rsidR="00FF423D">
        <w:rPr>
          <w:rFonts w:ascii="Times New Roman" w:hAnsi="Times New Roman" w:cs="Times New Roman"/>
          <w:kern w:val="1"/>
        </w:rPr>
        <w:t xml:space="preserve">conicity </w:t>
      </w:r>
      <w:r>
        <w:rPr>
          <w:rFonts w:ascii="Times New Roman" w:hAnsi="Times New Roman" w:cs="Times New Roman"/>
          <w:kern w:val="1"/>
        </w:rPr>
        <w:t xml:space="preserve">can facilitate word learning </w:t>
      </w:r>
      <w:r w:rsidR="00FD32D4">
        <w:rPr>
          <w:rFonts w:ascii="Times New Roman" w:hAnsi="Times New Roman" w:cs="Times New Roman"/>
          <w:kern w:val="1"/>
        </w:rPr>
        <w:t xml:space="preserve">in children </w:t>
      </w:r>
      <w:r w:rsidR="00FD32D4" w:rsidRPr="007545B8">
        <w:rPr>
          <w:rFonts w:ascii="Times New Roman" w:hAnsi="Times New Roman" w:cs="Times New Roman"/>
          <w:kern w:val="1"/>
        </w:rPr>
        <w:fldChar w:fldCharType="begin"/>
      </w:r>
      <w:r w:rsidR="00CC189C">
        <w:rPr>
          <w:rFonts w:ascii="Times New Roman" w:hAnsi="Times New Roman" w:cs="Times New Roman"/>
          <w:kern w:val="1"/>
        </w:rPr>
        <w:instrText xml:space="preserve"> ADDIN ZOTERO_ITEM CSL_CITATION {"citationID":"ajpl3onbvt","properties":{"formattedCitation":"{\\rtf [94\\uc0\\u8211{}97]}","plainCitation":"[94–97]"},"citationItems":[{"id":15,"uris":["http://zotero.org/users/local/VmiWCzqH/items/NUIWHM5C"],"uri":["http://zotero.org/users/local/VmiWCzqH/items/NUIWHM5C"],"itemData":{"id":15,"type":"article-journal","title":"Sound Symbolism Facilitates Word Learning in 14-Month-Olds","container-title":"PLOS ONE","page":"e0116494","volume":"10","issue":"2","source":"PLoS Journals","abstract":"Sound symbolism, or the nonarbitrary link between linguistic sound and meaning, has often been discussed in connection with language evolution, where the oral imitation of external events links phonetic forms with their referents (e.g., Ramachandran &amp; Hubbard, 2001). In this research, we explore whether sound symbolism may also facilitate synchronic language learning in human infants. Sound symbolism may be a useful cue particularly at the earliest developmental stages of word learning, because it potentially provides a way of bootstrapping word meaning from perceptual information. Using an associative word learning paradigm, we demonstrated that 14-month-old infants could detect Köhler-type (1947) shape-sound symbolism, and could use this sensitivity in their effort to establish a word-referent association.","DOI":"10.1371/journal.pone.0116494","ISSN":"1932-6203","journalAbbreviation":"PLOS ONE","author":[{"family":"Imai","given":"Mutsumi"},{"family":"Miyazaki","given":"Michiko"},{"family":"Yeung","given":"H. Henny"},{"family":"Hidaka","given":"Shohei"},{"family":"Kantartzis","given":"Katerina"},{"family":"Okada","given":"Hiroyuki"},{"family":"Kita","given":"Sotaro"}],"issued":{"date-parts":[["2015",2,19]]}}},{"id":12,"uris":["http://zotero.org/users/local/VmiWCzqH/items/DKHJ7387"],"uri":["http://zotero.org/users/local/VmiWCzqH/items/DKHJ7387"],"itemData":{"id":12,"type":"article-journal","title":"Sound symbolism facilitates early verb learning","container-title":"Cognition","page":"54–65","volume":"109","issue":"1","source":"Google Scholar","author":[{"family":"Imai","given":"Mutsumi"},{"family":"Kita","given":"Sotaro"},{"family":"Nagumo","given":"Miho"},{"family":"Okada","given":"Hiroyuki"}],"issued":{"date-parts":[["2008"]]}}},{"id":18,"uris":["http://zotero.org/users/local/VmiWCzqH/items/A8C27MCD"],"uri":["http://zotero.org/users/local/VmiWCzqH/items/A8C27MCD"],"itemData":{"id":18,"type":"article-journal","title":"Japanese Sound-Symbolism Facilitates Word Learning in English-Speaking Children","container-title":"Cognitive Science","page":"575-586","volume":"35","issue":"3","source":"Wiley Online Library","abstract":"Sound-symbolism is the nonarbitrary link between the sound and meaning of a word. Japanese-speaking children performed better in a verb generalization task when they were taught novel sound-symbolic verbs, created based on existing Japanese sound-symbolic words, than novel nonsound-symbolic verbs (Imai, Kita, Nagumo, &amp; Okada, 2008). A question remained as to whether the Japanese children had picked up regularities in the Japanese sound-symbolic lexicon or were sensitive to universal sound-symbolism. The present study aimed to provide support for the latter. In a verb generalization task, English-speaking 3-year-olds were taught novel sound-symbolic verbs, created based on Japanese sound-symbolism, or novel nonsound-symbolic verbs. English-speaking children performed better with the sound-symbolic verbs, just like Japanese-speaking children. We concluded that children are sensitive to universal sound-symbolism and can utilize it in word learning and generalization, regardless of their native language.","DOI":"10.1111/j.1551-6709.2010.01169.x","ISSN":"1551-6709","language":"en","author":[{"family":"Kantartzis","given":"Katerina"},{"family":"Imai","given":"Mutsumi"},{"family":"Kita","given":"Sotaro"}],"issued":{"date-parts":[["2011",4,1]]}}},{"id":44,"uris":["http://zotero.org/users/local/VmiWCzqH/items/BPSX2ZWX"],"uri":["http://zotero.org/users/local/VmiWCzqH/items/BPSX2ZWX"],"itemData":{"id":44,"type":"article-journal","title":"A cross-linguistic study of sound symbolism in children's verb learning","container-title":"Journal of Cognition and Development","page":"232–265","volume":"13","issue":"2","source":"Google Scholar","author":[{"family":"Yoshida","given":"Hanako"}],"issued":{"date-parts":[["2012"]]}}}],"schema":"https://github.com/citation-style-language/schema/raw/master/csl-citation.json"} </w:instrText>
      </w:r>
      <w:r w:rsidR="00FD32D4" w:rsidRPr="007545B8">
        <w:rPr>
          <w:rFonts w:ascii="Times New Roman" w:hAnsi="Times New Roman" w:cs="Times New Roman"/>
          <w:kern w:val="1"/>
        </w:rPr>
        <w:fldChar w:fldCharType="separate"/>
      </w:r>
      <w:r w:rsidR="00CC189C" w:rsidRPr="00CC189C">
        <w:rPr>
          <w:rFonts w:ascii="Times New Roman" w:eastAsia="Times New Roman" w:hAnsi="Times New Roman" w:cs="Times New Roman"/>
        </w:rPr>
        <w:t>[94–97]</w:t>
      </w:r>
      <w:r w:rsidR="00FD32D4" w:rsidRPr="007545B8">
        <w:rPr>
          <w:rFonts w:ascii="Times New Roman" w:hAnsi="Times New Roman" w:cs="Times New Roman"/>
          <w:kern w:val="1"/>
        </w:rPr>
        <w:fldChar w:fldCharType="end"/>
      </w:r>
      <w:r w:rsidR="00FD32D4" w:rsidRPr="007545B8">
        <w:rPr>
          <w:rFonts w:ascii="Times New Roman" w:hAnsi="Times New Roman" w:cs="Times New Roman"/>
          <w:kern w:val="1"/>
        </w:rPr>
        <w:t xml:space="preserve">, and adults </w:t>
      </w:r>
      <w:r w:rsidR="00FD32D4" w:rsidRPr="007545B8">
        <w:rPr>
          <w:rFonts w:ascii="Times New Roman" w:hAnsi="Times New Roman" w:cs="Times New Roman"/>
          <w:kern w:val="1"/>
        </w:rPr>
        <w:fldChar w:fldCharType="begin"/>
      </w:r>
      <w:r w:rsidR="00CC189C">
        <w:rPr>
          <w:rFonts w:ascii="Times New Roman" w:hAnsi="Times New Roman" w:cs="Times New Roman"/>
          <w:kern w:val="1"/>
        </w:rPr>
        <w:instrText xml:space="preserve"> ADDIN ZOTERO_ITEM CSL_CITATION {"citationID":"T2o6IMhI","properties":{"formattedCitation":"{\\rtf [98\\uc0\\u8211{}101]}","plainCitation":"[98–101]"},"citationItems":[{"id":24,"uris":["http://zotero.org/users/local/VmiWCzqH/items/QWFNDZEL"],"uri":["http://zotero.org/users/local/VmiWCzqH/items/QWFNDZEL"],"itemData":{"id":24,"type":"article-journal","title":"Sound-symbolism boosts novel word learning.","container-title":"Journal of Experimental Psychology: Learning, Memory, and Cognition","page":"1274","volume":"42","issue":"8","source":"Google Scholar","author":[{"family":"Lockwood","given":"Gwilym"},{"family":"Dingemanse","given":"Mark"},{"family":"Hagoort","given":"Peter"}],"issued":{"date-parts":[["2016"]]}}},{"id":29,"uris":["http://zotero.org/users/local/VmiWCzqH/items/TEDWS5ZI"],"uri":["http://zotero.org/users/local/VmiWCzqH/items/TEDWS5ZI"],"itemData":{"id":29,"type":"article-journal","title":"How iconicity helps people learn new words: Neural correlates and individual differences in sound-symbolic bootstrapping","container-title":"Collabra: Psychology","volume":"2","issue":"1","source":"Google Scholar","shortTitle":"How iconicity helps people learn new words","author":[{"family":"Lockwood","given":"Gwilym"},{"family":"Hagoort","given":"Peter"},{"family":"Dingemanse","given":"Mark"}],"issued":{"date-parts":[["2016"]]}}},{"id":142,"uris":["http://zotero.org/users/local/VmiWCzqH/items/SLNAR54L"],"uri":["http://zotero.org/users/local/VmiWCzqH/items/SLNAR54L"],"itemData":{"id":142,"type":"article-journal","title":"The source and magnitude of sound-symbolic biases in processing artificial word material and their implications for language learning and transmission","container-title":"Language and Cognition","page":"115–125","volume":"4","issue":"2","source":"Google Scholar","author":[{"family":"Nielsen","given":"Alan"},{"family":"Rendall","given":"Drew"}],"issued":{"date-parts":[["2012"]]}}},{"id":32,"uris":["http://zotero.org/users/local/VmiWCzqH/items/V4E4EGHF"],"uri":["http://zotero.org/users/local/VmiWCzqH/items/V4E4EGHF"],"itemData":{"id":32,"type":"article-journal","title":"Sound to meaning correspondences facilitate word learning","container-title":"Cognition","page":"181–186","volume":"112","issue":"1","source":"Google Scholar","author":[{"family":"Nygaard","given":"Lynne C."},{"family":"Cook","given":"Allison E."},{"family":"Namy","given":"Laura L."}],"issued":{"date-parts":[["2009"]]}}}],"schema":"https://github.com/citation-style-language/schema/raw/master/csl-citation.json"} </w:instrText>
      </w:r>
      <w:r w:rsidR="00FD32D4" w:rsidRPr="007545B8">
        <w:rPr>
          <w:rFonts w:ascii="Times New Roman" w:hAnsi="Times New Roman" w:cs="Times New Roman"/>
          <w:kern w:val="1"/>
        </w:rPr>
        <w:fldChar w:fldCharType="separate"/>
      </w:r>
      <w:r w:rsidR="00CC189C" w:rsidRPr="00CC189C">
        <w:rPr>
          <w:rFonts w:ascii="Times New Roman" w:eastAsia="Times New Roman" w:hAnsi="Times New Roman" w:cs="Times New Roman"/>
        </w:rPr>
        <w:t>[98–101]</w:t>
      </w:r>
      <w:r w:rsidR="00FD32D4" w:rsidRPr="007545B8">
        <w:rPr>
          <w:rFonts w:ascii="Times New Roman" w:hAnsi="Times New Roman" w:cs="Times New Roman"/>
          <w:kern w:val="1"/>
        </w:rPr>
        <w:fldChar w:fldCharType="end"/>
      </w:r>
      <w:r w:rsidR="00FD32D4">
        <w:rPr>
          <w:rFonts w:ascii="Times New Roman" w:hAnsi="Times New Roman" w:cs="Times New Roman"/>
          <w:kern w:val="1"/>
        </w:rPr>
        <w:t>, as well as facilitate</w:t>
      </w:r>
      <w:r>
        <w:rPr>
          <w:rFonts w:ascii="Times New Roman" w:hAnsi="Times New Roman" w:cs="Times New Roman"/>
          <w:kern w:val="1"/>
        </w:rPr>
        <w:t xml:space="preserve"> the learning of perceptual regularities underlying novel categories </w:t>
      </w:r>
      <w:r>
        <w:rPr>
          <w:rFonts w:ascii="Times New Roman" w:hAnsi="Times New Roman" w:cs="Times New Roman"/>
          <w:kern w:val="1"/>
        </w:rPr>
        <w:fldChar w:fldCharType="begin"/>
      </w:r>
      <w:r w:rsidR="00CC189C">
        <w:rPr>
          <w:rFonts w:ascii="Times New Roman" w:hAnsi="Times New Roman" w:cs="Times New Roman"/>
          <w:kern w:val="1"/>
        </w:rPr>
        <w:instrText xml:space="preserve"> ADDIN ZOTERO_ITEM CSL_CITATION {"citationID":"anka4arn7l","properties":{"formattedCitation":"[102]","plainCitation":"[102]"},"citationItems":[{"id":7503,"uris":["http://zotero.org/users/18698/items/A85JCA3Z"],"uri":["http://zotero.org/users/18698/items/A85JCA3Z"],"itemData":{"id":7503,"type":"article-journal","title":"Meaningless words promote meaningful categorization","container-title":"Language and Cognition","page":"167-193","volume":"7","issue":"2","source":"Cambridge Journals Online","abstract":"On traditional accounts, word meanings are entries in a mental lexicon. Nonsense words lack such entries, and are therefore meaningless. Here, we show that under some circumstances nonsense words function indistinguishably from conventional words. The ‘nonsense’ words foove and crelch led participants to select systematically different clusters of adjectives and were reliably matched to different species of alien creatures (e.g., ‘crelches’ were pointy and narrow and ‘fooves’ were large and fat). In a categorization task in which participants learned to group two species of aliens primarily on the basis of roundness/pointiness, these novel labels facilitated performance as much as conventional words (e.g., round, pointy). The results expand the scope of research on sound symbolism and support a non-traditional view of word meaning according to which words do not have meanings by virtue of a conventionalized form−meaning pairing. Rather, the ‘meaning’ of a word is the effect that the word form has on the user’s mental activity.","DOI":"10.1017/langcog.2014.21","note":"bibtex: lupyan_meaningless_2015","author":[{"family":"Lupyan","given":"G."},{"family":"Casasanto","given":"D."}],"issued":{"date-parts":[["2015"]]}}}],"schema":"https://github.com/citation-style-language/schema/raw/master/csl-citation.json"} </w:instrText>
      </w:r>
      <w:r>
        <w:rPr>
          <w:rFonts w:ascii="Times New Roman" w:hAnsi="Times New Roman" w:cs="Times New Roman"/>
          <w:kern w:val="1"/>
        </w:rPr>
        <w:fldChar w:fldCharType="separate"/>
      </w:r>
      <w:r w:rsidR="00CC189C">
        <w:rPr>
          <w:rFonts w:ascii="Times New Roman" w:hAnsi="Times New Roman" w:cs="Times New Roman"/>
          <w:noProof/>
          <w:kern w:val="1"/>
        </w:rPr>
        <w:t>[102]</w:t>
      </w:r>
      <w:r>
        <w:rPr>
          <w:rFonts w:ascii="Times New Roman" w:hAnsi="Times New Roman" w:cs="Times New Roman"/>
          <w:kern w:val="1"/>
        </w:rPr>
        <w:fldChar w:fldCharType="end"/>
      </w:r>
      <w:r w:rsidR="00A2361D">
        <w:rPr>
          <w:rFonts w:ascii="Times New Roman" w:hAnsi="Times New Roman" w:cs="Times New Roman"/>
          <w:kern w:val="1"/>
        </w:rPr>
        <w:t xml:space="preserve">. </w:t>
      </w:r>
      <w:r w:rsidR="00FD32D4" w:rsidRPr="007545B8">
        <w:rPr>
          <w:rFonts w:ascii="Times New Roman" w:hAnsi="Times New Roman" w:cs="Times New Roman"/>
          <w:kern w:val="1"/>
        </w:rPr>
        <w:t xml:space="preserve">Using observational data, </w:t>
      </w:r>
      <w:r w:rsidR="00FD32D4" w:rsidRPr="007545B8">
        <w:rPr>
          <w:rFonts w:ascii="Times New Roman" w:hAnsi="Times New Roman" w:cs="Times New Roman"/>
          <w:kern w:val="1"/>
        </w:rPr>
        <w:fldChar w:fldCharType="begin"/>
      </w:r>
      <w:r w:rsidR="00CC189C">
        <w:rPr>
          <w:rFonts w:ascii="Times New Roman" w:hAnsi="Times New Roman" w:cs="Times New Roman"/>
          <w:kern w:val="1"/>
        </w:rPr>
        <w:instrText xml:space="preserve"> ADDIN ZOTERO_ITEM CSL_CITATION {"citationID":"a20faaqplfc","properties":{"formattedCitation":"[103]","plainCitation":"[103]"},"citationItems":[{"id":33,"uris":["http://zotero.org/users/local/VmiWCzqH/items/DQFI5X2G"],"uri":["http://zotero.org/users/local/VmiWCzqH/items/DQFI5X2G"],"itemData":{"id":33,"type":"article-journal","title":"Iconicity in English and Spanish and its relation to lexical category and age of acquisition","container-title":"PloS one","page":"e0137147","volume":"10","issue":"9","source":"Google Scholar","author":[{"family":"Perry","given":"Lynn K."},{"family":"Perlman","given":"Marcus"},{"family":"Lupyan","given":"Gary"}],"issued":{"date-parts":[["2015"]]}}}],"schema":"https://github.com/citation-style-language/schema/raw/master/csl-citation.json"} </w:instrText>
      </w:r>
      <w:r w:rsidR="00FD32D4" w:rsidRPr="007545B8">
        <w:rPr>
          <w:rFonts w:ascii="Times New Roman" w:hAnsi="Times New Roman" w:cs="Times New Roman"/>
          <w:kern w:val="1"/>
        </w:rPr>
        <w:fldChar w:fldCharType="separate"/>
      </w:r>
      <w:r w:rsidR="00CC189C">
        <w:rPr>
          <w:rFonts w:ascii="Times New Roman" w:hAnsi="Times New Roman" w:cs="Times New Roman"/>
          <w:noProof/>
          <w:kern w:val="1"/>
        </w:rPr>
        <w:t>[103]</w:t>
      </w:r>
      <w:r w:rsidR="00FD32D4" w:rsidRPr="007545B8">
        <w:rPr>
          <w:rFonts w:ascii="Times New Roman" w:hAnsi="Times New Roman" w:cs="Times New Roman"/>
          <w:kern w:val="1"/>
        </w:rPr>
        <w:fldChar w:fldCharType="end"/>
      </w:r>
      <w:r w:rsidR="00FD32D4" w:rsidRPr="007545B8">
        <w:rPr>
          <w:rFonts w:ascii="Times New Roman" w:hAnsi="Times New Roman" w:cs="Times New Roman"/>
          <w:kern w:val="1"/>
        </w:rPr>
        <w:t xml:space="preserve"> show</w:t>
      </w:r>
      <w:r w:rsidR="00FD32D4">
        <w:rPr>
          <w:rFonts w:ascii="Times New Roman" w:hAnsi="Times New Roman" w:cs="Times New Roman"/>
          <w:kern w:val="1"/>
        </w:rPr>
        <w:t>ed</w:t>
      </w:r>
      <w:r w:rsidR="00FD32D4" w:rsidRPr="007545B8">
        <w:rPr>
          <w:rFonts w:ascii="Times New Roman" w:hAnsi="Times New Roman" w:cs="Times New Roman"/>
          <w:kern w:val="1"/>
        </w:rPr>
        <w:t xml:space="preserve"> that </w:t>
      </w:r>
      <w:r w:rsidR="00FD32D4">
        <w:rPr>
          <w:rFonts w:ascii="Times New Roman" w:hAnsi="Times New Roman" w:cs="Times New Roman"/>
          <w:kern w:val="1"/>
        </w:rPr>
        <w:t xml:space="preserve">controlling for numerous possible confounds, iconicity predicts age-of-acquisition: more iconic words are learned earlier by children. </w:t>
      </w:r>
      <w:r>
        <w:rPr>
          <w:rFonts w:ascii="Times New Roman" w:hAnsi="Times New Roman" w:cs="Times New Roman"/>
          <w:kern w:val="1"/>
        </w:rPr>
        <w:t xml:space="preserve">People </w:t>
      </w:r>
      <w:r w:rsidR="00FD32D4">
        <w:rPr>
          <w:rFonts w:ascii="Times New Roman" w:hAnsi="Times New Roman" w:cs="Times New Roman"/>
          <w:kern w:val="1"/>
        </w:rPr>
        <w:t xml:space="preserve">also </w:t>
      </w:r>
      <w:r w:rsidR="00A2361D">
        <w:rPr>
          <w:rFonts w:ascii="Times New Roman" w:hAnsi="Times New Roman" w:cs="Times New Roman"/>
          <w:kern w:val="1"/>
        </w:rPr>
        <w:t xml:space="preserve">have a </w:t>
      </w:r>
      <w:r>
        <w:rPr>
          <w:rFonts w:ascii="Times New Roman" w:hAnsi="Times New Roman" w:cs="Times New Roman"/>
          <w:kern w:val="1"/>
        </w:rPr>
        <w:t xml:space="preserve">knack for creating </w:t>
      </w:r>
      <w:r w:rsidR="00A2361D">
        <w:rPr>
          <w:rFonts w:ascii="Times New Roman" w:hAnsi="Times New Roman" w:cs="Times New Roman"/>
          <w:kern w:val="1"/>
        </w:rPr>
        <w:t xml:space="preserve">iconic gestures </w:t>
      </w:r>
      <w:r w:rsidR="00FF423D" w:rsidRPr="007545B8">
        <w:rPr>
          <w:rFonts w:ascii="Times New Roman" w:hAnsi="Times New Roman" w:cs="Times New Roman"/>
          <w:kern w:val="1"/>
        </w:rPr>
        <w:fldChar w:fldCharType="begin"/>
      </w:r>
      <w:r w:rsidR="00CC189C">
        <w:rPr>
          <w:rFonts w:ascii="Times New Roman" w:hAnsi="Times New Roman" w:cs="Times New Roman"/>
          <w:kern w:val="1"/>
        </w:rPr>
        <w:instrText xml:space="preserve"> ADDIN ZOTERO_ITEM CSL_CITATION {"citationID":"Z3GAmYXK","properties":{"formattedCitation":"[104,105]","plainCitation":"[104,105]"},"citationItems":[{"id":121,"uris":["http://zotero.org/users/local/VmiWCzqH/items/MUG9HKSM"],"uri":["http://zotero.org/users/local/VmiWCzqH/items/MUG9HKSM"],"itemData":{"id":121,"type":"article-journal","title":"How to bootstrap a human communication system","container-title":"Cognitive Science","page":"1356–1367","volume":"37","issue":"7","source":"Google Scholar","author":[{"family":"Fay","given":"Nicolas"},{"family":"Arbib","given":"Michael"},{"family":"Garrod","given":"Simon"}],"issued":{"date-parts":[["2013"]]}}},{"id":124,"uris":["http://zotero.org/users/local/VmiWCzqH/items/5ANF38JD"],"uri":["http://zotero.org/users/local/VmiWCzqH/items/5ANF38JD"],"itemData":{"id":124,"type":"article-journal","title":"Creating a communication system from scratch: gesture beats vocalization hands down","container-title":"Frontiers in psychology","volume":"5","source":"Google Scholar","shortTitle":"Creating a communication system from scratch","author":[{"family":"Fay","given":"Nicolas"},{"family":"Lister","given":"Casey J."},{"family":"Ellison","given":"T. Mark"},{"family":"Goldin-Meadow","given":"Susan"}],"issued":{"date-parts":[["2014"]]}}}],"schema":"https://github.com/citation-style-language/schema/raw/master/csl-citation.json"} </w:instrText>
      </w:r>
      <w:r w:rsidR="00FF423D" w:rsidRPr="007545B8">
        <w:rPr>
          <w:rFonts w:ascii="Times New Roman" w:hAnsi="Times New Roman" w:cs="Times New Roman"/>
          <w:kern w:val="1"/>
        </w:rPr>
        <w:fldChar w:fldCharType="separate"/>
      </w:r>
      <w:r w:rsidR="00CC189C">
        <w:rPr>
          <w:rFonts w:ascii="Times New Roman" w:hAnsi="Times New Roman" w:cs="Times New Roman"/>
          <w:noProof/>
          <w:kern w:val="1"/>
        </w:rPr>
        <w:t>[104,105]</w:t>
      </w:r>
      <w:r w:rsidR="00FF423D" w:rsidRPr="007545B8">
        <w:rPr>
          <w:rFonts w:ascii="Times New Roman" w:hAnsi="Times New Roman" w:cs="Times New Roman"/>
          <w:kern w:val="1"/>
        </w:rPr>
        <w:fldChar w:fldCharType="end"/>
      </w:r>
      <w:r w:rsidR="00FF423D">
        <w:rPr>
          <w:rFonts w:ascii="Times New Roman" w:hAnsi="Times New Roman" w:cs="Times New Roman"/>
          <w:kern w:val="1"/>
        </w:rPr>
        <w:t xml:space="preserve"> and vocalizations </w:t>
      </w:r>
      <w:r w:rsidR="00FF423D">
        <w:rPr>
          <w:rFonts w:ascii="Times New Roman" w:hAnsi="Times New Roman" w:cs="Times New Roman"/>
          <w:kern w:val="1"/>
        </w:rPr>
        <w:fldChar w:fldCharType="begin"/>
      </w:r>
      <w:r w:rsidR="00CC189C">
        <w:rPr>
          <w:rFonts w:ascii="Times New Roman" w:hAnsi="Times New Roman" w:cs="Times New Roman"/>
          <w:kern w:val="1"/>
        </w:rPr>
        <w:instrText xml:space="preserve"> ADDIN ZOTERO_ITEM CSL_CITATION {"citationID":"x5H5nzM1","properties":{"formattedCitation":"[106,107]","plainCitation":"[106,107]"},"citationItems":[{"id":9654,"uris":["http://zotero.org/users/18698/items/NAEK6B2G"],"uri":["http://zotero.org/users/18698/items/NAEK6B2G"],"itemData":{"id":9654,"type":"article-journal","title":"Iconicity can ground the creation of vocal symbols","container-title":"Royal Society Open Science","page":"150152","volume":"2","issue":"8","source":"Google Scholar","note":"bibtex: perlman_iconicity_2015","author":[{"family":"Perlman","given":"M."},{"family":"Dale","given":"R."},{"family":"Lupyan","given":"G."}],"issued":{"date-parts":[["2015"]]}}},{"id":12618,"uris":["http://zotero.org/users/18698/items/A5TR4F45"],"uri":["http://zotero.org/users/18698/items/A5TR4F45"],"itemData":{"id":12618,"type":"article-journal","title":"People Can Create Iconic Vocalizations to Communicate Various Meanings to Naïve Listeners","container-title":"Scientific Reports","DOI":"10.1038/s41598-018-20961-6","author":[{"family":"Perlman","given":"M."},{"family":"Lupyan","given":"G."}],"issued":{"date-parts":[["2018"]]}}}],"schema":"https://github.com/citation-style-language/schema/raw/master/csl-citation.json"} </w:instrText>
      </w:r>
      <w:r w:rsidR="00FF423D">
        <w:rPr>
          <w:rFonts w:ascii="Times New Roman" w:hAnsi="Times New Roman" w:cs="Times New Roman"/>
          <w:kern w:val="1"/>
        </w:rPr>
        <w:fldChar w:fldCharType="separate"/>
      </w:r>
      <w:r w:rsidR="00CC189C">
        <w:rPr>
          <w:rFonts w:ascii="Times New Roman" w:hAnsi="Times New Roman" w:cs="Times New Roman"/>
          <w:noProof/>
          <w:kern w:val="1"/>
        </w:rPr>
        <w:t>[106,107]</w:t>
      </w:r>
      <w:r w:rsidR="00FF423D">
        <w:rPr>
          <w:rFonts w:ascii="Times New Roman" w:hAnsi="Times New Roman" w:cs="Times New Roman"/>
          <w:kern w:val="1"/>
        </w:rPr>
        <w:fldChar w:fldCharType="end"/>
      </w:r>
      <w:r w:rsidR="00A2361D">
        <w:rPr>
          <w:rFonts w:ascii="Times New Roman" w:hAnsi="Times New Roman" w:cs="Times New Roman"/>
          <w:kern w:val="1"/>
        </w:rPr>
        <w:t xml:space="preserve"> and for understanding gestures and vocalizations </w:t>
      </w:r>
      <w:r w:rsidR="00A2361D">
        <w:rPr>
          <w:rFonts w:ascii="Times New Roman" w:hAnsi="Times New Roman" w:cs="Times New Roman"/>
          <w:kern w:val="1"/>
        </w:rPr>
        <w:lastRenderedPageBreak/>
        <w:t>created by others to express a wide range of meanings. Such advantages of iconic forms had led some to argue that iconicity played a key role in the evolution of language</w:t>
      </w:r>
      <w:r w:rsidR="00A2361D" w:rsidRPr="007545B8">
        <w:rPr>
          <w:rFonts w:ascii="Times New Roman" w:hAnsi="Times New Roman" w:cs="Times New Roman"/>
          <w:kern w:val="1"/>
        </w:rPr>
        <w:t xml:space="preserve"> </w:t>
      </w:r>
      <w:r w:rsidR="00A2361D" w:rsidRPr="007545B8">
        <w:rPr>
          <w:rFonts w:ascii="Times New Roman" w:hAnsi="Times New Roman" w:cs="Times New Roman"/>
          <w:kern w:val="1"/>
        </w:rPr>
        <w:fldChar w:fldCharType="begin"/>
      </w:r>
      <w:r w:rsidR="00CC189C">
        <w:rPr>
          <w:rFonts w:ascii="Times New Roman" w:hAnsi="Times New Roman" w:cs="Times New Roman"/>
          <w:kern w:val="1"/>
        </w:rPr>
        <w:instrText xml:space="preserve"> ADDIN ZOTERO_ITEM CSL_CITATION {"citationID":"HTZJ3f5m","properties":{"formattedCitation":"[e.g., 108]","plainCitation":"[e.g., 108]"},"citationItems":[{"id":127,"uris":["http://zotero.org/users/local/VmiWCzqH/items/Q3S9UH8N"],"uri":["http://zotero.org/users/local/VmiWCzqH/items/Q3S9UH8N"],"itemData":{"id":127,"type":"article-journal","title":"The sound symbolism bootstrapping hypothesis for language acquisition and language evolution","container-title":"Phil. Trans. R. Soc. B","page":"20130298","volume":"369","issue":"1651","source":"Google Scholar","author":[{"family":"Imai","given":"Mutsumi"},{"family":"Kita","given":"Sotaro"}],"issued":{"date-parts":[["2014"]]}},"prefix":"e.g., "}],"schema":"https://github.com/citation-style-language/schema/raw/master/csl-citation.json"} </w:instrText>
      </w:r>
      <w:r w:rsidR="00A2361D" w:rsidRPr="007545B8">
        <w:rPr>
          <w:rFonts w:ascii="Times New Roman" w:hAnsi="Times New Roman" w:cs="Times New Roman"/>
          <w:kern w:val="1"/>
        </w:rPr>
        <w:fldChar w:fldCharType="separate"/>
      </w:r>
      <w:r w:rsidR="00CC189C">
        <w:rPr>
          <w:rFonts w:ascii="Times New Roman" w:hAnsi="Times New Roman" w:cs="Times New Roman"/>
          <w:noProof/>
          <w:kern w:val="1"/>
        </w:rPr>
        <w:t>[e.g., 108]</w:t>
      </w:r>
      <w:r w:rsidR="00A2361D" w:rsidRPr="007545B8">
        <w:rPr>
          <w:rFonts w:ascii="Times New Roman" w:hAnsi="Times New Roman" w:cs="Times New Roman"/>
          <w:kern w:val="1"/>
        </w:rPr>
        <w:fldChar w:fldCharType="end"/>
      </w:r>
      <w:r w:rsidR="00A2361D" w:rsidRPr="007545B8">
        <w:rPr>
          <w:rFonts w:ascii="Times New Roman" w:hAnsi="Times New Roman" w:cs="Times New Roman"/>
          <w:kern w:val="1"/>
        </w:rPr>
        <w:t>.</w:t>
      </w:r>
    </w:p>
    <w:p w14:paraId="2FB23230" w14:textId="77777777" w:rsidR="00E75B48" w:rsidRPr="007545B8" w:rsidRDefault="00E75B48" w:rsidP="00FB2DC9">
      <w:pPr>
        <w:rPr>
          <w:rFonts w:ascii="Times New Roman" w:hAnsi="Times New Roman" w:cs="Times New Roman"/>
          <w:kern w:val="1"/>
          <w:highlight w:val="white"/>
        </w:rPr>
      </w:pPr>
    </w:p>
    <w:p w14:paraId="623C1F19" w14:textId="345DAD46" w:rsidR="00E75B48" w:rsidRPr="00F7146E" w:rsidRDefault="00102D13" w:rsidP="00FB2DC9">
      <w:pPr>
        <w:pStyle w:val="Heading2"/>
        <w:numPr>
          <w:ilvl w:val="0"/>
          <w:numId w:val="0"/>
        </w:numPr>
        <w:rPr>
          <w:highlight w:val="white"/>
        </w:rPr>
      </w:pPr>
      <w:r>
        <w:rPr>
          <w:highlight w:val="white"/>
        </w:rPr>
        <w:t>3.1</w:t>
      </w:r>
      <w:r w:rsidR="0076590C">
        <w:rPr>
          <w:highlight w:val="white"/>
        </w:rPr>
        <w:t>.</w:t>
      </w:r>
      <w:r>
        <w:rPr>
          <w:highlight w:val="white"/>
        </w:rPr>
        <w:t xml:space="preserve"> </w:t>
      </w:r>
      <w:r w:rsidR="0076590C" w:rsidRPr="0024746E">
        <w:rPr>
          <w:highlight w:val="white"/>
        </w:rPr>
        <w:t>Why aren’t</w:t>
      </w:r>
      <w:r w:rsidR="0076590C" w:rsidRPr="0024746E">
        <w:rPr>
          <w:i/>
          <w:highlight w:val="white"/>
        </w:rPr>
        <w:t xml:space="preserve"> </w:t>
      </w:r>
      <w:r w:rsidR="0076590C" w:rsidRPr="0024746E">
        <w:rPr>
          <w:highlight w:val="white"/>
        </w:rPr>
        <w:t>languages more iconic?</w:t>
      </w:r>
    </w:p>
    <w:p w14:paraId="3781DCBF" w14:textId="21974F96" w:rsidR="00E75B48" w:rsidRPr="0028061C" w:rsidRDefault="00687ABC" w:rsidP="00FB2DC9">
      <w:pPr>
        <w:ind w:firstLine="0"/>
        <w:rPr>
          <w:rFonts w:ascii="Times New Roman" w:hAnsi="Times New Roman" w:cs="Times New Roman"/>
          <w:kern w:val="1"/>
          <w:highlight w:val="white"/>
        </w:rPr>
      </w:pPr>
      <w:r>
        <w:rPr>
          <w:rFonts w:ascii="Times New Roman" w:hAnsi="Times New Roman" w:cs="Times New Roman"/>
          <w:kern w:val="1"/>
          <w:highlight w:val="white"/>
        </w:rPr>
        <w:tab/>
      </w:r>
      <w:r w:rsidR="00E75B48">
        <w:rPr>
          <w:rFonts w:ascii="Times New Roman" w:hAnsi="Times New Roman" w:cs="Times New Roman"/>
          <w:kern w:val="1"/>
          <w:highlight w:val="white"/>
        </w:rPr>
        <w:t>L</w:t>
      </w:r>
      <w:r w:rsidR="00E75B48" w:rsidRPr="007545B8">
        <w:rPr>
          <w:rFonts w:ascii="Times New Roman" w:hAnsi="Times New Roman" w:cs="Times New Roman"/>
          <w:kern w:val="1"/>
          <w:highlight w:val="white"/>
        </w:rPr>
        <w:t xml:space="preserve">anguages </w:t>
      </w:r>
      <w:r w:rsidR="00E75B48">
        <w:rPr>
          <w:rFonts w:ascii="Times New Roman" w:hAnsi="Times New Roman" w:cs="Times New Roman"/>
          <w:kern w:val="1"/>
          <w:highlight w:val="white"/>
        </w:rPr>
        <w:t xml:space="preserve">are under pressure </w:t>
      </w:r>
      <w:r w:rsidR="00E75B48" w:rsidRPr="007545B8">
        <w:rPr>
          <w:rFonts w:ascii="Times New Roman" w:hAnsi="Times New Roman" w:cs="Times New Roman"/>
          <w:kern w:val="1"/>
          <w:highlight w:val="white"/>
        </w:rPr>
        <w:t xml:space="preserve">to adapt to the learning demands of their users </w:t>
      </w:r>
      <w:r w:rsidR="00E75B48" w:rsidRPr="007545B8">
        <w:rPr>
          <w:rFonts w:ascii="Times New Roman" w:hAnsi="Times New Roman" w:cs="Times New Roman"/>
          <w:kern w:val="1"/>
          <w:highlight w:val="white"/>
        </w:rPr>
        <w:fldChar w:fldCharType="begin"/>
      </w:r>
      <w:r w:rsidR="00CC189C">
        <w:rPr>
          <w:rFonts w:ascii="Times New Roman" w:hAnsi="Times New Roman" w:cs="Times New Roman"/>
          <w:kern w:val="1"/>
          <w:highlight w:val="white"/>
        </w:rPr>
        <w:instrText xml:space="preserve"> ADDIN ZOTERO_ITEM CSL_CITATION {"citationID":"a3rjnnf8e2","properties":{"formattedCitation":"[109,110]","plainCitation":"[109,110]"},"citationItems":[{"id":169,"uris":["http://zotero.org/users/local/VmiWCzqH/items/5D5KSRSD"],"uri":["http://zotero.org/users/local/VmiWCzqH/items/5D5KSRSD"],"itemData":{"id":169,"type":"article-journal","title":"Language as shaped by the brain","container-title":"Behavioral and brain sciences","page":"489–509","volume":"31","issue":"5","source":"Google Scholar","author":[{"family":"Christiansen","given":"Morten H."},{"family":"Chater","given":"Nick"}],"issued":{"date-parts":[["2008"]]}}},{"id":175,"uris":["http://zotero.org/users/local/VmiWCzqH/items/B5Q2S2AG"],"uri":["http://zotero.org/users/local/VmiWCzqH/items/B5Q2S2AG"],"itemData":{"id":175,"type":"article-journal","title":"Cumulative cultural evolution in the laboratory: An experimental approach to the origins of structure in human language","container-title":"Proceedings of the National Academy of Sciences","page":"10681–10686","volume":"105","issue":"31","source":"Google Scholar","shortTitle":"Cumulative cultural evolution in the laboratory","author":[{"family":"Kirby","given":"Simon"},{"family":"Cornish","given":"Hannah"},{"family":"Smith","given":"Kenny"}],"issued":{"date-parts":[["2008"]]}}}],"schema":"https://github.com/citation-style-language/schema/raw/master/csl-citation.json"} </w:instrText>
      </w:r>
      <w:r w:rsidR="00E75B48" w:rsidRPr="007545B8">
        <w:rPr>
          <w:rFonts w:ascii="Times New Roman" w:hAnsi="Times New Roman" w:cs="Times New Roman"/>
          <w:kern w:val="1"/>
          <w:highlight w:val="white"/>
        </w:rPr>
        <w:fldChar w:fldCharType="separate"/>
      </w:r>
      <w:r w:rsidR="00CC189C">
        <w:rPr>
          <w:rFonts w:ascii="Times New Roman" w:hAnsi="Times New Roman" w:cs="Times New Roman"/>
          <w:noProof/>
          <w:kern w:val="1"/>
          <w:highlight w:val="white"/>
        </w:rPr>
        <w:t>[109,110]</w:t>
      </w:r>
      <w:r w:rsidR="00E75B48" w:rsidRPr="007545B8">
        <w:rPr>
          <w:rFonts w:ascii="Times New Roman" w:hAnsi="Times New Roman" w:cs="Times New Roman"/>
          <w:kern w:val="1"/>
          <w:highlight w:val="white"/>
        </w:rPr>
        <w:fldChar w:fldCharType="end"/>
      </w:r>
      <w:r w:rsidR="00E75B48">
        <w:rPr>
          <w:rFonts w:ascii="Times New Roman" w:hAnsi="Times New Roman" w:cs="Times New Roman"/>
          <w:kern w:val="1"/>
          <w:highlight w:val="white"/>
        </w:rPr>
        <w:t xml:space="preserve">. </w:t>
      </w:r>
      <w:r w:rsidR="00E75B48" w:rsidRPr="007545B8">
        <w:rPr>
          <w:rFonts w:ascii="Times New Roman" w:hAnsi="Times New Roman" w:cs="Times New Roman"/>
          <w:kern w:val="1"/>
          <w:highlight w:val="white"/>
        </w:rPr>
        <w:t xml:space="preserve">Iconicity enables faster word learning, more vivid </w:t>
      </w:r>
      <w:r w:rsidR="00514F6A" w:rsidRPr="007545B8">
        <w:rPr>
          <w:rFonts w:ascii="Times New Roman" w:hAnsi="Times New Roman" w:cs="Times New Roman"/>
          <w:kern w:val="1"/>
          <w:highlight w:val="white"/>
        </w:rPr>
        <w:t>communication</w:t>
      </w:r>
      <w:r w:rsidR="00E75B48" w:rsidRPr="007545B8">
        <w:rPr>
          <w:rFonts w:ascii="Times New Roman" w:hAnsi="Times New Roman" w:cs="Times New Roman"/>
          <w:kern w:val="1"/>
          <w:highlight w:val="white"/>
        </w:rPr>
        <w:t xml:space="preserve"> of sensory content, and provides a </w:t>
      </w:r>
      <w:r w:rsidR="00E75B48">
        <w:rPr>
          <w:rFonts w:ascii="Times New Roman" w:hAnsi="Times New Roman" w:cs="Times New Roman"/>
          <w:kern w:val="1"/>
          <w:highlight w:val="white"/>
        </w:rPr>
        <w:t xml:space="preserve">means by which </w:t>
      </w:r>
      <w:r w:rsidR="00E75B48" w:rsidRPr="007545B8">
        <w:rPr>
          <w:rFonts w:ascii="Times New Roman" w:hAnsi="Times New Roman" w:cs="Times New Roman"/>
          <w:kern w:val="1"/>
          <w:highlight w:val="white"/>
        </w:rPr>
        <w:t xml:space="preserve">new word-forms </w:t>
      </w:r>
      <w:r w:rsidR="00E75B48">
        <w:rPr>
          <w:rFonts w:ascii="Times New Roman" w:hAnsi="Times New Roman" w:cs="Times New Roman"/>
          <w:kern w:val="1"/>
          <w:highlight w:val="white"/>
        </w:rPr>
        <w:t xml:space="preserve">can be coined and </w:t>
      </w:r>
      <w:r w:rsidR="00E75B48" w:rsidRPr="007545B8">
        <w:rPr>
          <w:rFonts w:ascii="Times New Roman" w:hAnsi="Times New Roman" w:cs="Times New Roman"/>
          <w:kern w:val="1"/>
          <w:highlight w:val="white"/>
        </w:rPr>
        <w:t>(to some extent) immediately understood</w:t>
      </w:r>
      <w:r w:rsidR="00E75B48">
        <w:rPr>
          <w:rFonts w:ascii="Times New Roman" w:hAnsi="Times New Roman" w:cs="Times New Roman"/>
          <w:kern w:val="1"/>
          <w:highlight w:val="white"/>
        </w:rPr>
        <w:t xml:space="preserve"> by others</w:t>
      </w:r>
      <w:r w:rsidR="00E75B48" w:rsidRPr="007545B8">
        <w:rPr>
          <w:rFonts w:ascii="Times New Roman" w:hAnsi="Times New Roman" w:cs="Times New Roman"/>
          <w:kern w:val="1"/>
          <w:highlight w:val="white"/>
        </w:rPr>
        <w:t xml:space="preserve">. Given </w:t>
      </w:r>
      <w:r w:rsidR="00E75B48">
        <w:rPr>
          <w:rFonts w:ascii="Times New Roman" w:hAnsi="Times New Roman" w:cs="Times New Roman"/>
          <w:kern w:val="1"/>
        </w:rPr>
        <w:t xml:space="preserve">these advantages, </w:t>
      </w:r>
      <w:r w:rsidR="00E75B48">
        <w:rPr>
          <w:rFonts w:ascii="Times New Roman" w:hAnsi="Times New Roman" w:cs="Times New Roman"/>
          <w:kern w:val="1"/>
          <w:highlight w:val="white"/>
        </w:rPr>
        <w:t>we might expect languages to not only be more iconic</w:t>
      </w:r>
      <w:r w:rsidR="00EA4895">
        <w:rPr>
          <w:rFonts w:ascii="Times New Roman" w:hAnsi="Times New Roman" w:cs="Times New Roman"/>
          <w:kern w:val="1"/>
          <w:highlight w:val="white"/>
        </w:rPr>
        <w:t xml:space="preserve"> than they are</w:t>
      </w:r>
      <w:r w:rsidR="00E75B48">
        <w:rPr>
          <w:rFonts w:ascii="Times New Roman" w:hAnsi="Times New Roman" w:cs="Times New Roman"/>
          <w:kern w:val="1"/>
          <w:highlight w:val="white"/>
        </w:rPr>
        <w:t xml:space="preserve">, but to become more iconic over time. But although iconicity </w:t>
      </w:r>
      <w:r w:rsidR="003E7164">
        <w:rPr>
          <w:rFonts w:ascii="Times New Roman" w:hAnsi="Times New Roman" w:cs="Times New Roman"/>
          <w:kern w:val="1"/>
          <w:highlight w:val="white"/>
        </w:rPr>
        <w:t xml:space="preserve">may </w:t>
      </w:r>
      <w:r w:rsidR="00E75B48">
        <w:rPr>
          <w:rFonts w:ascii="Times New Roman" w:hAnsi="Times New Roman" w:cs="Times New Roman"/>
          <w:kern w:val="1"/>
          <w:highlight w:val="white"/>
        </w:rPr>
        <w:t xml:space="preserve">play </w:t>
      </w:r>
      <w:r w:rsidR="003E7164">
        <w:rPr>
          <w:rFonts w:ascii="Times New Roman" w:hAnsi="Times New Roman" w:cs="Times New Roman"/>
          <w:kern w:val="1"/>
          <w:highlight w:val="white"/>
        </w:rPr>
        <w:t xml:space="preserve">an </w:t>
      </w:r>
      <w:r w:rsidR="00E75B48">
        <w:rPr>
          <w:rFonts w:ascii="Times New Roman" w:hAnsi="Times New Roman" w:cs="Times New Roman"/>
          <w:kern w:val="1"/>
          <w:highlight w:val="white"/>
        </w:rPr>
        <w:t>important role in the origin</w:t>
      </w:r>
      <w:r w:rsidR="003E7164">
        <w:rPr>
          <w:rFonts w:ascii="Times New Roman" w:hAnsi="Times New Roman" w:cs="Times New Roman"/>
          <w:kern w:val="1"/>
          <w:highlight w:val="white"/>
        </w:rPr>
        <w:t>s</w:t>
      </w:r>
      <w:r w:rsidR="00E75B48">
        <w:rPr>
          <w:rFonts w:ascii="Times New Roman" w:hAnsi="Times New Roman" w:cs="Times New Roman"/>
          <w:kern w:val="1"/>
          <w:highlight w:val="white"/>
        </w:rPr>
        <w:t xml:space="preserve"> of signed </w:t>
      </w:r>
      <w:r w:rsidR="003E7164">
        <w:rPr>
          <w:rFonts w:ascii="Times New Roman" w:hAnsi="Times New Roman" w:cs="Times New Roman"/>
          <w:kern w:val="1"/>
          <w:highlight w:val="white"/>
        </w:rPr>
        <w:t xml:space="preserve">and spoken </w:t>
      </w:r>
      <w:r w:rsidR="00E75B48">
        <w:rPr>
          <w:rFonts w:ascii="Times New Roman" w:hAnsi="Times New Roman" w:cs="Times New Roman"/>
          <w:kern w:val="1"/>
          <w:highlight w:val="white"/>
        </w:rPr>
        <w:t>languages</w:t>
      </w:r>
      <w:r w:rsidR="00E7759A">
        <w:rPr>
          <w:rFonts w:ascii="Times New Roman" w:hAnsi="Times New Roman" w:cs="Times New Roman"/>
          <w:kern w:val="1"/>
          <w:highlight w:val="white"/>
        </w:rPr>
        <w:t xml:space="preserve"> </w:t>
      </w:r>
      <w:r w:rsidR="00BE0ACF">
        <w:rPr>
          <w:rFonts w:ascii="Times New Roman" w:hAnsi="Times New Roman" w:cs="Times New Roman"/>
          <w:kern w:val="1"/>
          <w:highlight w:val="white"/>
        </w:rPr>
        <w:fldChar w:fldCharType="begin"/>
      </w:r>
      <w:r w:rsidR="00CC189C">
        <w:rPr>
          <w:rFonts w:ascii="Times New Roman" w:hAnsi="Times New Roman" w:cs="Times New Roman"/>
          <w:kern w:val="1"/>
          <w:highlight w:val="white"/>
        </w:rPr>
        <w:instrText xml:space="preserve"> ADDIN ZOTERO_ITEM CSL_CITATION {"citationID":"vhLsTnTT","properties":{"formattedCitation":"[7,9,104,106]","plainCitation":"[7,9,104,106]"},"citationItems":[{"id":9,"uris":["http://zotero.org/users/local/VmiWCzqH/items/JDTRMXHT"],"uri":["http://zotero.org/users/local/VmiWCzqH/items/JDTRMXHT"],"itemData":{"id":9,"type":"article-journal","title":"Arbitrariness, iconicity, and systematicity in language","container-title":"Trends in cognitive sciences","page":"603–615","volume":"19","issue":"10","source":"Google Scholar","author":[{"family":"Dingemanse","given":"Mark"},{"family":"Blasi","given":"Damián E."},{"family":"Lupyan","given":"Gary"},{"family":"Christiansen","given":"Morten H."},{"family":"Monaghan","given":"Padraic"}],"issued":{"date-parts":[["2015"]]}}},{"id":121,"uris":["http://zotero.org/users/local/VmiWCzqH/items/MUG9HKSM"],"uri":["http://zotero.org/users/local/VmiWCzqH/items/MUG9HKSM"],"itemData":{"id":121,"type":"article-journal","title":"How to bootstrap a human communication system","container-title":"Cognitive Science","page":"1356–1367","volume":"37","issue":"7","source":"Google Scholar","author":[{"family":"Fay","given":"Nicolas"},{"family":"Arbib","given":"Michael"},{"family":"Garrod","given":"Simon"}],"issued":{"date-parts":[["2013"]]}}},{"id":136,"uris":["http://zotero.org/users/local/VmiWCzqH/items/S5GZMZVT"],"uri":["http://zotero.org/users/local/VmiWCzqH/items/S5GZMZVT"],"itemData":{"id":136,"type":"article-journal","title":"Iconicity as a general property of language: evidence from spoken and signed languages","container-title":"Frontiers in psychology","volume":"1","source":"Google Scholar","shortTitle":"Iconicity as a general property of language","author":[{"family":"Perniss","given":"Pamela"},{"family":"Thompson","given":"Robin L."},{"family":"Vigliocco","given":"Gabriella"}],"issued":{"date-parts":[["2010"]]}}},{"id":9654,"uris":["http://zotero.org/users/18698/items/NAEK6B2G"],"uri":["http://zotero.org/users/18698/items/NAEK6B2G"],"itemData":{"id":9654,"type":"article-journal","title":"Iconicity can ground the creation of vocal symbols","container-title":"Royal Society Open Science","page":"150152","volume":"2","issue":"8","source":"Google Scholar","note":"bibtex: perlman_iconicity_2015","author":[{"family":"Perlman","given":"M."},{"family":"Dale","given":"R."},{"family":"Lupyan","given":"G."}],"issued":{"date-parts":[["2015"]]}}}],"schema":"https://github.com/citation-style-language/schema/raw/master/csl-citation.json"} </w:instrText>
      </w:r>
      <w:r w:rsidR="00BE0ACF">
        <w:rPr>
          <w:rFonts w:ascii="Times New Roman" w:hAnsi="Times New Roman" w:cs="Times New Roman"/>
          <w:kern w:val="1"/>
          <w:highlight w:val="white"/>
        </w:rPr>
        <w:fldChar w:fldCharType="separate"/>
      </w:r>
      <w:r w:rsidR="00CC189C">
        <w:rPr>
          <w:rFonts w:ascii="Times New Roman" w:hAnsi="Times New Roman" w:cs="Times New Roman"/>
          <w:noProof/>
          <w:kern w:val="1"/>
          <w:highlight w:val="white"/>
        </w:rPr>
        <w:t>[7,9,104,106]</w:t>
      </w:r>
      <w:r w:rsidR="00BE0ACF">
        <w:rPr>
          <w:rFonts w:ascii="Times New Roman" w:hAnsi="Times New Roman" w:cs="Times New Roman"/>
          <w:kern w:val="1"/>
          <w:highlight w:val="white"/>
        </w:rPr>
        <w:fldChar w:fldCharType="end"/>
      </w:r>
      <w:r w:rsidR="00E75B48">
        <w:rPr>
          <w:rFonts w:ascii="Times New Roman" w:hAnsi="Times New Roman" w:cs="Times New Roman"/>
          <w:kern w:val="1"/>
          <w:highlight w:val="white"/>
        </w:rPr>
        <w:t xml:space="preserve">, languages appear to </w:t>
      </w:r>
      <w:r w:rsidR="00E75B48" w:rsidRPr="0028061C">
        <w:rPr>
          <w:rFonts w:ascii="Times New Roman" w:hAnsi="Times New Roman" w:cs="Times New Roman"/>
          <w:i/>
          <w:kern w:val="1"/>
          <w:highlight w:val="white"/>
        </w:rPr>
        <w:t>shed</w:t>
      </w:r>
      <w:r w:rsidR="00E75B48">
        <w:rPr>
          <w:rFonts w:ascii="Times New Roman" w:hAnsi="Times New Roman" w:cs="Times New Roman"/>
          <w:kern w:val="1"/>
          <w:highlight w:val="white"/>
        </w:rPr>
        <w:t xml:space="preserve"> iconicity rather than </w:t>
      </w:r>
      <w:r w:rsidR="00BE0ACF">
        <w:rPr>
          <w:rFonts w:ascii="Times New Roman" w:hAnsi="Times New Roman" w:cs="Times New Roman"/>
          <w:kern w:val="1"/>
          <w:highlight w:val="white"/>
        </w:rPr>
        <w:t xml:space="preserve">increase it </w:t>
      </w:r>
      <w:r w:rsidR="00BE0ACF">
        <w:rPr>
          <w:rFonts w:ascii="Times New Roman" w:hAnsi="Times New Roman" w:cs="Times New Roman"/>
          <w:kern w:val="1"/>
          <w:highlight w:val="white"/>
        </w:rPr>
        <w:fldChar w:fldCharType="begin"/>
      </w:r>
      <w:r w:rsidR="00CC189C">
        <w:rPr>
          <w:rFonts w:ascii="Times New Roman" w:hAnsi="Times New Roman" w:cs="Times New Roman"/>
          <w:kern w:val="1"/>
          <w:highlight w:val="white"/>
        </w:rPr>
        <w:instrText xml:space="preserve"> ADDIN ZOTERO_ITEM CSL_CITATION {"citationID":"eJ7d0K0l","properties":{"formattedCitation":"[111,112]","plainCitation":"[111,112]"},"citationItems":[{"id":12541,"uris":["http://zotero.org/users/18698/items/5AJAYFBK"],"uri":["http://zotero.org/users/18698/items/5AJAYFBK"],"itemData":{"id":12541,"type":"article-journal","title":"Arbitrariness and Iconicity: Historical Change in American Sign Language","container-title":"Language","page":"696-719","volume":"51","issue":"3","source":"JSTOR","abstract":"Grammarians since Saussure have insisted that language symbols are arbitrary, though conventionalized, in form. Sign languages in general, however, and American Sign Language (ASL) in particular, have been noted for their pantomimic or iconic nature. This paper examines some historical processes in ASL, and shows that there is a strong tendency for signs to change in the direction of arbitrariness, rather than maintaining a level of iconicity. Changes at the formational level can be seen as contributing to language-internal consistency, at the expense of transparency.","DOI":"10.2307/412894","ISSN":"0097-8507","shortTitle":"Arbitrariness and Iconicity","author":[{"family":"Frishberg","given":"Nancy"}],"issued":{"date-parts":[["1975"]]}}},{"id":283,"uris":["http://zotero.org/users/local/VmiWCzqH/items/Z5XFY9SB"],"uri":["http://zotero.org/users/local/VmiWCzqH/items/Z5XFY9SB"],"itemData":{"id":283,"type":"article-journal","title":"Foundations of representation: where might graphical symbol systems come from?","container-title":"Cognitive Science","page":"961–987","volume":"31","issue":"6","source":"Google Scholar","shortTitle":"Foundations of representation","author":[{"family":"Garrod","given":"Simon"},{"family":"Fay","given":"Nicolas"},{"family":"Lee","given":"John"},{"family":"Oberlander","given":"Jon"},{"family":"MacLeod","given":"Tracy"}],"issued":{"date-parts":[["2007"]]}}}],"schema":"https://github.com/citation-style-language/schema/raw/master/csl-citation.json"} </w:instrText>
      </w:r>
      <w:r w:rsidR="00BE0ACF">
        <w:rPr>
          <w:rFonts w:ascii="Times New Roman" w:hAnsi="Times New Roman" w:cs="Times New Roman"/>
          <w:kern w:val="1"/>
          <w:highlight w:val="white"/>
        </w:rPr>
        <w:fldChar w:fldCharType="separate"/>
      </w:r>
      <w:r w:rsidR="00CC189C">
        <w:rPr>
          <w:rFonts w:ascii="Times New Roman" w:hAnsi="Times New Roman" w:cs="Times New Roman"/>
          <w:noProof/>
          <w:kern w:val="1"/>
          <w:highlight w:val="white"/>
        </w:rPr>
        <w:t>[111,112]</w:t>
      </w:r>
      <w:r w:rsidR="00BE0ACF">
        <w:rPr>
          <w:rFonts w:ascii="Times New Roman" w:hAnsi="Times New Roman" w:cs="Times New Roman"/>
          <w:kern w:val="1"/>
          <w:highlight w:val="white"/>
        </w:rPr>
        <w:fldChar w:fldCharType="end"/>
      </w:r>
      <w:r w:rsidR="00E75B48">
        <w:rPr>
          <w:rFonts w:ascii="Times New Roman" w:hAnsi="Times New Roman" w:cs="Times New Roman"/>
          <w:kern w:val="1"/>
          <w:highlight w:val="white"/>
        </w:rPr>
        <w:t>. Why?</w:t>
      </w:r>
    </w:p>
    <w:p w14:paraId="1AAE8B93" w14:textId="4959DDB6" w:rsidR="00F4024F" w:rsidRDefault="00E75B48" w:rsidP="00FB2DC9">
      <w:pPr>
        <w:rPr>
          <w:rFonts w:ascii="Times New Roman" w:hAnsi="Times New Roman" w:cs="Times New Roman"/>
          <w:kern w:val="1"/>
          <w:highlight w:val="white"/>
        </w:rPr>
      </w:pPr>
      <w:r w:rsidRPr="007545B8">
        <w:rPr>
          <w:rFonts w:ascii="Times New Roman" w:hAnsi="Times New Roman" w:cs="Times New Roman"/>
          <w:kern w:val="1"/>
          <w:highlight w:val="white"/>
        </w:rPr>
        <w:t>The</w:t>
      </w:r>
      <w:r w:rsidR="00FD32D4">
        <w:rPr>
          <w:rFonts w:ascii="Times New Roman" w:hAnsi="Times New Roman" w:cs="Times New Roman"/>
          <w:kern w:val="1"/>
          <w:highlight w:val="white"/>
        </w:rPr>
        <w:t>re are two</w:t>
      </w:r>
      <w:r w:rsidRPr="007545B8">
        <w:rPr>
          <w:rFonts w:ascii="Times New Roman" w:hAnsi="Times New Roman" w:cs="Times New Roman"/>
          <w:kern w:val="1"/>
          <w:highlight w:val="white"/>
        </w:rPr>
        <w:t xml:space="preserve"> </w:t>
      </w:r>
      <w:r w:rsidR="00FD32D4">
        <w:rPr>
          <w:rFonts w:ascii="Times New Roman" w:hAnsi="Times New Roman" w:cs="Times New Roman"/>
          <w:kern w:val="1"/>
          <w:highlight w:val="white"/>
        </w:rPr>
        <w:t xml:space="preserve">common </w:t>
      </w:r>
      <w:r>
        <w:rPr>
          <w:rFonts w:ascii="Times New Roman" w:hAnsi="Times New Roman" w:cs="Times New Roman"/>
          <w:kern w:val="1"/>
          <w:highlight w:val="white"/>
        </w:rPr>
        <w:t>argument</w:t>
      </w:r>
      <w:r w:rsidR="00FD32D4">
        <w:rPr>
          <w:rFonts w:ascii="Times New Roman" w:hAnsi="Times New Roman" w:cs="Times New Roman"/>
          <w:kern w:val="1"/>
          <w:highlight w:val="white"/>
        </w:rPr>
        <w:t>s</w:t>
      </w:r>
      <w:r>
        <w:rPr>
          <w:rFonts w:ascii="Times New Roman" w:hAnsi="Times New Roman" w:cs="Times New Roman"/>
          <w:kern w:val="1"/>
          <w:highlight w:val="white"/>
        </w:rPr>
        <w:t xml:space="preserve"> </w:t>
      </w:r>
      <w:r w:rsidR="001C457B">
        <w:rPr>
          <w:rFonts w:ascii="Times New Roman" w:hAnsi="Times New Roman" w:cs="Times New Roman"/>
          <w:kern w:val="1"/>
          <w:highlight w:val="white"/>
        </w:rPr>
        <w:t>for why language is not more iconic than it is</w:t>
      </w:r>
      <w:r w:rsidR="00FD32D4">
        <w:rPr>
          <w:rFonts w:ascii="Times New Roman" w:hAnsi="Times New Roman" w:cs="Times New Roman"/>
          <w:kern w:val="1"/>
          <w:highlight w:val="white"/>
        </w:rPr>
        <w:t>. The first is that resemblance between words and meanings is only possible for a very small range of meanings</w:t>
      </w:r>
      <w:r w:rsidR="00F4024F">
        <w:rPr>
          <w:rFonts w:ascii="Times New Roman" w:hAnsi="Times New Roman" w:cs="Times New Roman"/>
          <w:kern w:val="1"/>
          <w:highlight w:val="white"/>
        </w:rPr>
        <w:t xml:space="preserve">, </w:t>
      </w:r>
      <w:r w:rsidR="00FD32D4">
        <w:rPr>
          <w:rFonts w:ascii="Times New Roman" w:hAnsi="Times New Roman" w:cs="Times New Roman"/>
          <w:kern w:val="1"/>
          <w:highlight w:val="white"/>
        </w:rPr>
        <w:t xml:space="preserve">e.g., imitations of sounds in speech; </w:t>
      </w:r>
      <w:r w:rsidR="00F4024F">
        <w:rPr>
          <w:rFonts w:ascii="Times New Roman" w:hAnsi="Times New Roman" w:cs="Times New Roman"/>
          <w:kern w:val="1"/>
          <w:highlight w:val="white"/>
        </w:rPr>
        <w:t>imitations of shapes in gesture</w:t>
      </w:r>
      <w:r w:rsidR="00FD32D4">
        <w:rPr>
          <w:rFonts w:ascii="Times New Roman" w:hAnsi="Times New Roman" w:cs="Times New Roman"/>
          <w:kern w:val="1"/>
          <w:highlight w:val="white"/>
        </w:rPr>
        <w:t xml:space="preserve"> </w:t>
      </w:r>
      <w:r w:rsidR="00FD32D4">
        <w:rPr>
          <w:rFonts w:ascii="Times New Roman" w:hAnsi="Times New Roman" w:cs="Times New Roman"/>
          <w:kern w:val="1"/>
          <w:highlight w:val="white"/>
        </w:rPr>
        <w:fldChar w:fldCharType="begin"/>
      </w:r>
      <w:r w:rsidR="00CC189C">
        <w:rPr>
          <w:rFonts w:ascii="Times New Roman" w:hAnsi="Times New Roman" w:cs="Times New Roman"/>
          <w:kern w:val="1"/>
          <w:highlight w:val="white"/>
        </w:rPr>
        <w:instrText xml:space="preserve"> ADDIN ZOTERO_ITEM CSL_CITATION {"citationID":"grZRVbEV","properties":{"formattedCitation":"[113]","plainCitation":"[113]"},"citationItems":[{"id":12522,"uris":["http://zotero.org/users/18698/items/RNLVLZLM"],"uri":["http://zotero.org/users/18698/items/RNLVLZLM"],"itemData":{"id":12522,"type":"article-journal","title":"In Search of Jove's Brow","container-title":"American Speech","page":"243-313","volume":"53","issue":"4","source":"JSTOR","DOI":"10.2307/455140","ISSN":"0003-1283","author":[{"family":"Hockett","given":"C. F."}],"issued":{"date-parts":[["1978"]]}}}],"schema":"https://github.com/citation-style-language/schema/raw/master/csl-citation.json"} </w:instrText>
      </w:r>
      <w:r w:rsidR="00FD32D4">
        <w:rPr>
          <w:rFonts w:ascii="Times New Roman" w:hAnsi="Times New Roman" w:cs="Times New Roman"/>
          <w:kern w:val="1"/>
          <w:highlight w:val="white"/>
        </w:rPr>
        <w:fldChar w:fldCharType="separate"/>
      </w:r>
      <w:r w:rsidR="00CC189C">
        <w:rPr>
          <w:rFonts w:ascii="Times New Roman" w:hAnsi="Times New Roman" w:cs="Times New Roman"/>
          <w:noProof/>
          <w:kern w:val="1"/>
          <w:highlight w:val="white"/>
        </w:rPr>
        <w:t>[113]</w:t>
      </w:r>
      <w:r w:rsidR="00FD32D4">
        <w:rPr>
          <w:rFonts w:ascii="Times New Roman" w:hAnsi="Times New Roman" w:cs="Times New Roman"/>
          <w:kern w:val="1"/>
          <w:highlight w:val="white"/>
        </w:rPr>
        <w:fldChar w:fldCharType="end"/>
      </w:r>
      <w:r w:rsidR="00F4024F">
        <w:rPr>
          <w:rFonts w:ascii="Times New Roman" w:hAnsi="Times New Roman" w:cs="Times New Roman"/>
          <w:kern w:val="1"/>
          <w:highlight w:val="white"/>
        </w:rPr>
        <w:t xml:space="preserve">. Although it is </w:t>
      </w:r>
      <w:r w:rsidR="00514F6A">
        <w:rPr>
          <w:rFonts w:ascii="Times New Roman" w:hAnsi="Times New Roman" w:cs="Times New Roman"/>
          <w:kern w:val="1"/>
          <w:highlight w:val="white"/>
        </w:rPr>
        <w:t>certainly</w:t>
      </w:r>
      <w:r w:rsidR="00F4024F">
        <w:rPr>
          <w:rFonts w:ascii="Times New Roman" w:hAnsi="Times New Roman" w:cs="Times New Roman"/>
          <w:kern w:val="1"/>
          <w:highlight w:val="white"/>
        </w:rPr>
        <w:t xml:space="preserve"> true that some meanings can be “resembled” in gesture and speech more easily than others</w:t>
      </w:r>
      <w:r w:rsidR="00D108CB">
        <w:rPr>
          <w:rFonts w:ascii="Times New Roman" w:hAnsi="Times New Roman" w:cs="Times New Roman"/>
          <w:kern w:val="1"/>
          <w:highlight w:val="white"/>
        </w:rPr>
        <w:t xml:space="preserve"> (what would an iconic form of </w:t>
      </w:r>
      <w:r w:rsidR="00D108CB">
        <w:rPr>
          <w:rFonts w:ascii="Times New Roman" w:hAnsi="Times New Roman" w:cs="Times New Roman"/>
          <w:i/>
          <w:kern w:val="1"/>
          <w:highlight w:val="white"/>
        </w:rPr>
        <w:t xml:space="preserve">democracy </w:t>
      </w:r>
      <w:r w:rsidR="00D108CB" w:rsidRPr="00D108CB">
        <w:rPr>
          <w:rFonts w:ascii="Times New Roman" w:hAnsi="Times New Roman" w:cs="Times New Roman"/>
          <w:kern w:val="1"/>
          <w:highlight w:val="white"/>
        </w:rPr>
        <w:t>look</w:t>
      </w:r>
      <w:r w:rsidR="00D108CB">
        <w:rPr>
          <w:rFonts w:ascii="Times New Roman" w:hAnsi="Times New Roman" w:cs="Times New Roman"/>
          <w:kern w:val="1"/>
          <w:highlight w:val="white"/>
        </w:rPr>
        <w:t xml:space="preserve"> or sound like?)</w:t>
      </w:r>
      <w:r w:rsidR="00F4024F">
        <w:rPr>
          <w:rFonts w:ascii="Times New Roman" w:hAnsi="Times New Roman" w:cs="Times New Roman"/>
          <w:kern w:val="1"/>
          <w:highlight w:val="white"/>
        </w:rPr>
        <w:t xml:space="preserve">, the iconic </w:t>
      </w:r>
      <w:r w:rsidR="00F4024F" w:rsidRPr="001C457B">
        <w:rPr>
          <w:rFonts w:ascii="Times New Roman" w:hAnsi="Times New Roman" w:cs="Times New Roman"/>
          <w:i/>
          <w:kern w:val="1"/>
          <w:highlight w:val="white"/>
        </w:rPr>
        <w:t>potential</w:t>
      </w:r>
      <w:r w:rsidR="00F4024F">
        <w:rPr>
          <w:rFonts w:ascii="Times New Roman" w:hAnsi="Times New Roman" w:cs="Times New Roman"/>
          <w:kern w:val="1"/>
          <w:highlight w:val="white"/>
        </w:rPr>
        <w:t xml:space="preserve"> of language is substantial</w:t>
      </w:r>
      <w:r w:rsidR="00D108CB">
        <w:rPr>
          <w:rFonts w:ascii="Times New Roman" w:hAnsi="Times New Roman" w:cs="Times New Roman"/>
          <w:kern w:val="1"/>
          <w:highlight w:val="white"/>
        </w:rPr>
        <w:t>ly greater than what is realized in natural languages</w:t>
      </w:r>
      <w:r w:rsidR="00F4024F">
        <w:rPr>
          <w:rFonts w:ascii="Times New Roman" w:hAnsi="Times New Roman" w:cs="Times New Roman"/>
          <w:kern w:val="1"/>
          <w:highlight w:val="white"/>
        </w:rPr>
        <w:t xml:space="preserve">. </w:t>
      </w:r>
      <w:r w:rsidR="00FC2BC4">
        <w:rPr>
          <w:rFonts w:ascii="Times New Roman" w:hAnsi="Times New Roman" w:cs="Times New Roman"/>
          <w:kern w:val="1"/>
          <w:highlight w:val="white"/>
        </w:rPr>
        <w:t xml:space="preserve">This iconic potential is evidenced by the fact that </w:t>
      </w:r>
      <w:r w:rsidR="00F4024F">
        <w:rPr>
          <w:rFonts w:ascii="Times New Roman" w:hAnsi="Times New Roman" w:cs="Times New Roman"/>
          <w:kern w:val="1"/>
          <w:highlight w:val="white"/>
        </w:rPr>
        <w:t xml:space="preserve">people are highly adept at </w:t>
      </w:r>
      <w:r w:rsidR="00366E9C">
        <w:rPr>
          <w:rFonts w:ascii="Times New Roman" w:hAnsi="Times New Roman" w:cs="Times New Roman"/>
          <w:kern w:val="1"/>
          <w:highlight w:val="white"/>
        </w:rPr>
        <w:t xml:space="preserve">creating and </w:t>
      </w:r>
      <w:r w:rsidR="00F4024F">
        <w:rPr>
          <w:rFonts w:ascii="Times New Roman" w:hAnsi="Times New Roman" w:cs="Times New Roman"/>
          <w:kern w:val="1"/>
          <w:highlight w:val="white"/>
        </w:rPr>
        <w:t xml:space="preserve">interpreting </w:t>
      </w:r>
      <w:r w:rsidR="00366E9C">
        <w:rPr>
          <w:rFonts w:ascii="Times New Roman" w:hAnsi="Times New Roman" w:cs="Times New Roman"/>
          <w:kern w:val="1"/>
          <w:highlight w:val="white"/>
        </w:rPr>
        <w:t xml:space="preserve">novel </w:t>
      </w:r>
      <w:r w:rsidR="00F4024F">
        <w:rPr>
          <w:rFonts w:ascii="Times New Roman" w:hAnsi="Times New Roman" w:cs="Times New Roman"/>
          <w:kern w:val="1"/>
          <w:highlight w:val="white"/>
        </w:rPr>
        <w:t>vocalizations</w:t>
      </w:r>
      <w:r w:rsidR="00366E9C">
        <w:rPr>
          <w:rFonts w:ascii="Times New Roman" w:hAnsi="Times New Roman" w:cs="Times New Roman"/>
          <w:kern w:val="1"/>
          <w:highlight w:val="white"/>
        </w:rPr>
        <w:t xml:space="preserve"> for expressing a wide range of meanings </w:t>
      </w:r>
      <w:r w:rsidR="00366E9C">
        <w:rPr>
          <w:rFonts w:ascii="Times New Roman" w:hAnsi="Times New Roman" w:cs="Times New Roman"/>
          <w:kern w:val="1"/>
          <w:highlight w:val="white"/>
        </w:rPr>
        <w:fldChar w:fldCharType="begin"/>
      </w:r>
      <w:r w:rsidR="00CC189C">
        <w:rPr>
          <w:rFonts w:ascii="Times New Roman" w:hAnsi="Times New Roman" w:cs="Times New Roman"/>
          <w:kern w:val="1"/>
          <w:highlight w:val="white"/>
        </w:rPr>
        <w:instrText xml:space="preserve"> ADDIN ZOTERO_ITEM CSL_CITATION {"citationID":"a2208d811eu","properties":{"formattedCitation":"[107]","plainCitation":"[107]"},"citationItems":[{"id":12618,"uris":["http://zotero.org/users/18698/items/A5TR4F45"],"uri":["http://zotero.org/users/18698/items/A5TR4F45"],"itemData":{"id":12618,"type":"article-journal","title":"People Can Create Iconic Vocalizations to Communicate Various Meanings to Naïve Listeners","container-title":"Scientific Reports","DOI":"10.1038/s41598-018-20961-6","author":[{"family":"Perlman","given":"M."},{"family":"Lupyan","given":"G."}],"issued":{"date-parts":[["2018"]]}}}],"schema":"https://github.com/citation-style-language/schema/raw/master/csl-citation.json"} </w:instrText>
      </w:r>
      <w:r w:rsidR="00366E9C">
        <w:rPr>
          <w:rFonts w:ascii="Times New Roman" w:hAnsi="Times New Roman" w:cs="Times New Roman"/>
          <w:kern w:val="1"/>
          <w:highlight w:val="white"/>
        </w:rPr>
        <w:fldChar w:fldCharType="separate"/>
      </w:r>
      <w:r w:rsidR="00CC189C">
        <w:rPr>
          <w:rFonts w:ascii="Times New Roman" w:hAnsi="Times New Roman" w:cs="Times New Roman"/>
          <w:noProof/>
          <w:kern w:val="1"/>
          <w:highlight w:val="white"/>
        </w:rPr>
        <w:t>[107]</w:t>
      </w:r>
      <w:r w:rsidR="00366E9C">
        <w:rPr>
          <w:rFonts w:ascii="Times New Roman" w:hAnsi="Times New Roman" w:cs="Times New Roman"/>
          <w:kern w:val="1"/>
          <w:highlight w:val="white"/>
        </w:rPr>
        <w:fldChar w:fldCharType="end"/>
      </w:r>
      <w:r w:rsidR="00366E9C">
        <w:rPr>
          <w:rFonts w:ascii="Times New Roman" w:hAnsi="Times New Roman" w:cs="Times New Roman"/>
          <w:kern w:val="1"/>
          <w:highlight w:val="white"/>
        </w:rPr>
        <w:t>.</w:t>
      </w:r>
    </w:p>
    <w:p w14:paraId="08BD70F0" w14:textId="6858A0E9" w:rsidR="001200A8" w:rsidRPr="00EB6BA4" w:rsidRDefault="00F4024F" w:rsidP="00FB2DC9">
      <w:pPr>
        <w:rPr>
          <w:rFonts w:ascii="Times New Roman" w:hAnsi="Times New Roman" w:cs="Times New Roman"/>
          <w:kern w:val="1"/>
          <w:highlight w:val="white"/>
        </w:rPr>
      </w:pPr>
      <w:r>
        <w:rPr>
          <w:rFonts w:ascii="Times New Roman" w:hAnsi="Times New Roman" w:cs="Times New Roman"/>
          <w:kern w:val="1"/>
          <w:highlight w:val="white"/>
        </w:rPr>
        <w:t>The second argument</w:t>
      </w:r>
      <w:r w:rsidR="00D108CB">
        <w:rPr>
          <w:rFonts w:ascii="Times New Roman" w:hAnsi="Times New Roman" w:cs="Times New Roman"/>
          <w:kern w:val="1"/>
          <w:highlight w:val="white"/>
        </w:rPr>
        <w:t xml:space="preserve"> against more widespread </w:t>
      </w:r>
      <w:r w:rsidR="00EA4895">
        <w:rPr>
          <w:rFonts w:ascii="Times New Roman" w:hAnsi="Times New Roman" w:cs="Times New Roman"/>
          <w:kern w:val="1"/>
          <w:highlight w:val="white"/>
        </w:rPr>
        <w:t xml:space="preserve">iconicity </w:t>
      </w:r>
      <w:r w:rsidR="00D108CB">
        <w:rPr>
          <w:rFonts w:ascii="Times New Roman" w:hAnsi="Times New Roman" w:cs="Times New Roman"/>
          <w:kern w:val="1"/>
          <w:highlight w:val="white"/>
        </w:rPr>
        <w:t>is that if word-</w:t>
      </w:r>
      <w:r w:rsidR="00E75B48">
        <w:rPr>
          <w:rFonts w:ascii="Times New Roman" w:hAnsi="Times New Roman" w:cs="Times New Roman"/>
          <w:kern w:val="1"/>
          <w:highlight w:val="white"/>
        </w:rPr>
        <w:t xml:space="preserve">forms </w:t>
      </w:r>
      <w:r w:rsidR="00E75B48" w:rsidRPr="007545B8">
        <w:rPr>
          <w:rFonts w:ascii="Times New Roman" w:hAnsi="Times New Roman" w:cs="Times New Roman"/>
          <w:kern w:val="1"/>
          <w:highlight w:val="white"/>
        </w:rPr>
        <w:t xml:space="preserve">resembled </w:t>
      </w:r>
      <w:r w:rsidR="00E75B48">
        <w:rPr>
          <w:rFonts w:ascii="Times New Roman" w:hAnsi="Times New Roman" w:cs="Times New Roman"/>
          <w:kern w:val="1"/>
          <w:highlight w:val="white"/>
        </w:rPr>
        <w:t>their</w:t>
      </w:r>
      <w:r w:rsidR="00E75B48" w:rsidRPr="007545B8">
        <w:rPr>
          <w:rFonts w:ascii="Times New Roman" w:hAnsi="Times New Roman" w:cs="Times New Roman"/>
          <w:kern w:val="1"/>
          <w:highlight w:val="white"/>
        </w:rPr>
        <w:t xml:space="preserve"> meaning</w:t>
      </w:r>
      <w:r w:rsidR="00E75B48">
        <w:rPr>
          <w:rFonts w:ascii="Times New Roman" w:hAnsi="Times New Roman" w:cs="Times New Roman"/>
          <w:kern w:val="1"/>
          <w:highlight w:val="white"/>
        </w:rPr>
        <w:t>s</w:t>
      </w:r>
      <w:r w:rsidR="00E75B48" w:rsidRPr="007545B8">
        <w:rPr>
          <w:rFonts w:ascii="Times New Roman" w:hAnsi="Times New Roman" w:cs="Times New Roman"/>
          <w:kern w:val="1"/>
          <w:highlight w:val="white"/>
        </w:rPr>
        <w:t>, then similar words would have similar meanings</w:t>
      </w:r>
      <w:r w:rsidR="00C774F5">
        <w:rPr>
          <w:rFonts w:ascii="Times New Roman" w:hAnsi="Times New Roman" w:cs="Times New Roman"/>
          <w:kern w:val="1"/>
          <w:highlight w:val="white"/>
        </w:rPr>
        <w:t>,</w:t>
      </w:r>
      <w:r w:rsidR="00D108CB">
        <w:rPr>
          <w:rFonts w:ascii="Times New Roman" w:hAnsi="Times New Roman" w:cs="Times New Roman"/>
          <w:kern w:val="1"/>
          <w:highlight w:val="white"/>
        </w:rPr>
        <w:t xml:space="preserve"> leading to confusion</w:t>
      </w:r>
      <w:r w:rsidR="00E75B48" w:rsidRPr="007545B8">
        <w:rPr>
          <w:rFonts w:ascii="Times New Roman" w:hAnsi="Times New Roman" w:cs="Times New Roman"/>
          <w:kern w:val="1"/>
          <w:highlight w:val="white"/>
        </w:rPr>
        <w:t xml:space="preserve">. That is, </w:t>
      </w:r>
      <w:r>
        <w:rPr>
          <w:rFonts w:ascii="Times New Roman" w:hAnsi="Times New Roman" w:cs="Times New Roman"/>
          <w:kern w:val="1"/>
          <w:highlight w:val="white"/>
        </w:rPr>
        <w:t xml:space="preserve">widespread </w:t>
      </w:r>
      <w:r w:rsidR="00E75B48" w:rsidRPr="007545B8">
        <w:rPr>
          <w:rFonts w:ascii="Times New Roman" w:hAnsi="Times New Roman" w:cs="Times New Roman"/>
          <w:kern w:val="1"/>
          <w:highlight w:val="white"/>
        </w:rPr>
        <w:t xml:space="preserve">iconicity </w:t>
      </w:r>
      <w:r w:rsidR="00C774F5">
        <w:rPr>
          <w:rFonts w:ascii="Times New Roman" w:hAnsi="Times New Roman" w:cs="Times New Roman"/>
          <w:kern w:val="1"/>
          <w:highlight w:val="white"/>
        </w:rPr>
        <w:t xml:space="preserve">would </w:t>
      </w:r>
      <w:r w:rsidR="00E75B48" w:rsidRPr="007545B8">
        <w:rPr>
          <w:rFonts w:ascii="Times New Roman" w:hAnsi="Times New Roman" w:cs="Times New Roman"/>
          <w:kern w:val="1"/>
          <w:highlight w:val="white"/>
        </w:rPr>
        <w:t>lead to an increase in systematicity</w:t>
      </w:r>
      <w:r w:rsidR="0053157D">
        <w:rPr>
          <w:rFonts w:ascii="Times New Roman" w:hAnsi="Times New Roman" w:cs="Times New Roman"/>
          <w:kern w:val="1"/>
          <w:highlight w:val="white"/>
        </w:rPr>
        <w:t xml:space="preserve">, which is </w:t>
      </w:r>
      <w:r w:rsidR="007B1274">
        <w:rPr>
          <w:rFonts w:ascii="Times New Roman" w:hAnsi="Times New Roman" w:cs="Times New Roman"/>
          <w:kern w:val="1"/>
          <w:highlight w:val="white"/>
        </w:rPr>
        <w:t>defined as “a statistical relationship between the patterns of sound for a group of words and their usage”</w:t>
      </w:r>
      <w:r w:rsidR="0071646D">
        <w:rPr>
          <w:rFonts w:ascii="Times New Roman" w:hAnsi="Times New Roman" w:cs="Times New Roman"/>
          <w:kern w:val="1"/>
          <w:highlight w:val="white"/>
        </w:rPr>
        <w:t xml:space="preserve"> </w:t>
      </w:r>
      <w:r w:rsidR="0071646D">
        <w:rPr>
          <w:rFonts w:ascii="Times New Roman" w:hAnsi="Times New Roman" w:cs="Times New Roman"/>
          <w:kern w:val="1"/>
          <w:highlight w:val="white"/>
        </w:rPr>
        <w:fldChar w:fldCharType="begin"/>
      </w:r>
      <w:r w:rsidR="00CC189C">
        <w:rPr>
          <w:rFonts w:ascii="Times New Roman" w:hAnsi="Times New Roman" w:cs="Times New Roman"/>
          <w:kern w:val="1"/>
          <w:highlight w:val="white"/>
        </w:rPr>
        <w:instrText xml:space="preserve"> ADDIN ZOTERO_ITEM CSL_CITATION {"citationID":"a22s44a7joh","properties":{"formattedCitation":"[7]","plainCitation":"[7]"},"citationItems":[{"id":9,"uris":["http://zotero.org/users/local/VmiWCzqH/items/JDTRMXHT"],"uri":["http://zotero.org/users/local/VmiWCzqH/items/JDTRMXHT"],"itemData":{"id":9,"type":"article-journal","title":"Arbitrariness, iconicity, and systematicity in language","container-title":"Trends in cognitive sciences","page":"603–615","volume":"19","issue":"10","source":"Google Scholar","author":[{"family":"Dingemanse","given":"Mark"},{"family":"Blasi","given":"Damián E."},{"family":"Lupyan","given":"Gary"},{"family":"Christiansen","given":"Morten H."},{"family":"Monaghan","given":"Padraic"}],"issued":{"date-parts":[["2015"]]}}}],"schema":"https://github.com/citation-style-language/schema/raw/master/csl-citation.json"} </w:instrText>
      </w:r>
      <w:r w:rsidR="0071646D">
        <w:rPr>
          <w:rFonts w:ascii="Times New Roman" w:hAnsi="Times New Roman" w:cs="Times New Roman"/>
          <w:kern w:val="1"/>
          <w:highlight w:val="white"/>
        </w:rPr>
        <w:fldChar w:fldCharType="separate"/>
      </w:r>
      <w:r w:rsidR="00CC189C">
        <w:rPr>
          <w:rFonts w:ascii="Times New Roman" w:hAnsi="Times New Roman" w:cs="Times New Roman"/>
          <w:noProof/>
          <w:kern w:val="1"/>
          <w:highlight w:val="white"/>
        </w:rPr>
        <w:t>[7]</w:t>
      </w:r>
      <w:r w:rsidR="0071646D">
        <w:rPr>
          <w:rFonts w:ascii="Times New Roman" w:hAnsi="Times New Roman" w:cs="Times New Roman"/>
          <w:kern w:val="1"/>
          <w:highlight w:val="white"/>
        </w:rPr>
        <w:fldChar w:fldCharType="end"/>
      </w:r>
      <w:r w:rsidR="009C43F9">
        <w:rPr>
          <w:rFonts w:ascii="Times New Roman" w:hAnsi="Times New Roman" w:cs="Times New Roman"/>
          <w:kern w:val="1"/>
          <w:highlight w:val="white"/>
        </w:rPr>
        <w:t xml:space="preserve">. </w:t>
      </w:r>
      <w:r w:rsidR="00054EEF">
        <w:rPr>
          <w:rFonts w:ascii="Times New Roman" w:hAnsi="Times New Roman" w:cs="Times New Roman"/>
          <w:kern w:val="1"/>
          <w:highlight w:val="white"/>
        </w:rPr>
        <w:lastRenderedPageBreak/>
        <w:t xml:space="preserve">Systematicity is distinct from iconicity in that something can be iconic with or without being iconic </w:t>
      </w:r>
      <w:r w:rsidR="0053157D">
        <w:rPr>
          <w:rFonts w:ascii="Times New Roman" w:hAnsi="Times New Roman" w:cs="Times New Roman"/>
          <w:kern w:val="1"/>
          <w:highlight w:val="white"/>
        </w:rPr>
        <w:fldChar w:fldCharType="begin"/>
      </w:r>
      <w:r w:rsidR="00CC189C">
        <w:rPr>
          <w:rFonts w:ascii="Times New Roman" w:hAnsi="Times New Roman" w:cs="Times New Roman"/>
          <w:kern w:val="1"/>
          <w:highlight w:val="white"/>
        </w:rPr>
        <w:instrText xml:space="preserve"> ADDIN ZOTERO_ITEM CSL_CITATION {"citationID":"arih4avosj","properties":{"formattedCitation":"[114]","plainCitation":"[114]"},"citationItems":[{"id":181,"uris":["http://zotero.org/users/local/VmiWCzqH/items/CZEQQH47"],"uri":["http://zotero.org/users/local/VmiWCzqH/items/CZEQQH47"],"itemData":{"id":181,"type":"thesis","title":"Systematicity, motivatedness, and the structure of the lexicon.","publisher":"University of Edinburgh","publisher-place":"Edinburgh","genre":"PhD","event-place":"Edinburgh","author":[{"family":"Nielsen","given":"Alan"}],"issued":{"date-parts":[["2016"]]}}}],"schema":"https://github.com/citation-style-language/schema/raw/master/csl-citation.json"} </w:instrText>
      </w:r>
      <w:r w:rsidR="0053157D">
        <w:rPr>
          <w:rFonts w:ascii="Times New Roman" w:hAnsi="Times New Roman" w:cs="Times New Roman"/>
          <w:kern w:val="1"/>
          <w:highlight w:val="white"/>
        </w:rPr>
        <w:fldChar w:fldCharType="separate"/>
      </w:r>
      <w:r w:rsidR="00CC189C">
        <w:rPr>
          <w:rFonts w:ascii="Times New Roman" w:hAnsi="Times New Roman" w:cs="Times New Roman"/>
          <w:noProof/>
          <w:kern w:val="1"/>
          <w:highlight w:val="white"/>
        </w:rPr>
        <w:t>[114]</w:t>
      </w:r>
      <w:r w:rsidR="0053157D">
        <w:rPr>
          <w:rFonts w:ascii="Times New Roman" w:hAnsi="Times New Roman" w:cs="Times New Roman"/>
          <w:kern w:val="1"/>
          <w:highlight w:val="white"/>
        </w:rPr>
        <w:fldChar w:fldCharType="end"/>
      </w:r>
      <w:r w:rsidR="00054EEF">
        <w:rPr>
          <w:rFonts w:ascii="Times New Roman" w:hAnsi="Times New Roman" w:cs="Times New Roman"/>
          <w:kern w:val="1"/>
          <w:highlight w:val="white"/>
        </w:rPr>
        <w:t xml:space="preserve">, however, if an iconic crossmodal correspondence (such as between /i/ and smallness) is productively used by speakers of a language, iconicity is expected to lead to systematicity. </w:t>
      </w:r>
      <w:r w:rsidR="00E75B48">
        <w:rPr>
          <w:rFonts w:ascii="Times New Roman" w:hAnsi="Times New Roman" w:cs="Times New Roman"/>
          <w:kern w:val="1"/>
          <w:highlight w:val="white"/>
        </w:rPr>
        <w:t xml:space="preserve">Although possibly beneficial for small vocabularies, such systematicity </w:t>
      </w:r>
      <w:r>
        <w:rPr>
          <w:rFonts w:ascii="Times New Roman" w:hAnsi="Times New Roman" w:cs="Times New Roman"/>
          <w:kern w:val="1"/>
          <w:highlight w:val="white"/>
        </w:rPr>
        <w:t xml:space="preserve">can </w:t>
      </w:r>
      <w:r w:rsidR="00E75B48" w:rsidRPr="007545B8">
        <w:rPr>
          <w:rFonts w:ascii="Times New Roman" w:hAnsi="Times New Roman" w:cs="Times New Roman"/>
          <w:kern w:val="1"/>
          <w:highlight w:val="white"/>
        </w:rPr>
        <w:t xml:space="preserve">lead to confusion as </w:t>
      </w:r>
      <w:r w:rsidR="00E75B48">
        <w:rPr>
          <w:rFonts w:ascii="Times New Roman" w:hAnsi="Times New Roman" w:cs="Times New Roman"/>
          <w:kern w:val="1"/>
          <w:highlight w:val="white"/>
        </w:rPr>
        <w:t xml:space="preserve">the </w:t>
      </w:r>
      <w:r w:rsidR="00E75B48" w:rsidRPr="007545B8">
        <w:rPr>
          <w:rFonts w:ascii="Times New Roman" w:hAnsi="Times New Roman" w:cs="Times New Roman"/>
          <w:kern w:val="1"/>
          <w:highlight w:val="white"/>
        </w:rPr>
        <w:t xml:space="preserve">vocabulary grows. This argument is supported by computational simulations by </w:t>
      </w:r>
      <w:r w:rsidR="00E75B48" w:rsidRPr="007545B8">
        <w:rPr>
          <w:rFonts w:ascii="Times New Roman" w:hAnsi="Times New Roman" w:cs="Times New Roman"/>
          <w:kern w:val="1"/>
          <w:highlight w:val="white"/>
        </w:rPr>
        <w:fldChar w:fldCharType="begin"/>
      </w:r>
      <w:r w:rsidR="00CC189C">
        <w:rPr>
          <w:rFonts w:ascii="Times New Roman" w:hAnsi="Times New Roman" w:cs="Times New Roman"/>
          <w:kern w:val="1"/>
          <w:highlight w:val="white"/>
        </w:rPr>
        <w:instrText xml:space="preserve"> ADDIN ZOTERO_ITEM CSL_CITATION {"citationID":"a1t0lh6hh85","properties":{"formattedCitation":"[115]","plainCitation":"[115]"},"citationItems":[{"id":60,"uris":["http://zotero.org/users/local/VmiWCzqH/items/IIWNNNRS"],"uri":["http://zotero.org/users/local/VmiWCzqH/items/IIWNNNRS"],"itemData":{"id":60,"type":"paper-conference","title":"The origins of arbitrariness in language","container-title":"Proceedings of the 26th Annual Conference of the Cognitive Science Society","publisher":"Erlbaum","publisher-place":"Mahwah, NJ","page":"434-439","event-place":"Mahwah, NJ","author":[{"family":"Gasser","given":"Michael"}],"editor":[{"family":"Forbus","given":"Kenneth"},{"family":"Gentner","given":"Dedre"},{"family":"Regier","given":"Terry"}],"issued":{"date-parts":[["2004"]]}}}],"schema":"https://github.com/citation-style-language/schema/raw/master/csl-citation.json"} </w:instrText>
      </w:r>
      <w:r w:rsidR="00E75B48" w:rsidRPr="007545B8">
        <w:rPr>
          <w:rFonts w:ascii="Times New Roman" w:hAnsi="Times New Roman" w:cs="Times New Roman"/>
          <w:kern w:val="1"/>
          <w:highlight w:val="white"/>
        </w:rPr>
        <w:fldChar w:fldCharType="separate"/>
      </w:r>
      <w:r w:rsidR="00CC189C">
        <w:rPr>
          <w:rFonts w:ascii="Times New Roman" w:hAnsi="Times New Roman" w:cs="Times New Roman"/>
          <w:noProof/>
          <w:kern w:val="1"/>
          <w:highlight w:val="white"/>
        </w:rPr>
        <w:t>[115]</w:t>
      </w:r>
      <w:r w:rsidR="00E75B48" w:rsidRPr="007545B8">
        <w:rPr>
          <w:rFonts w:ascii="Times New Roman" w:hAnsi="Times New Roman" w:cs="Times New Roman"/>
          <w:kern w:val="1"/>
          <w:highlight w:val="white"/>
        </w:rPr>
        <w:fldChar w:fldCharType="end"/>
      </w:r>
      <w:r w:rsidR="00E75B48" w:rsidRPr="007545B8">
        <w:rPr>
          <w:rFonts w:ascii="Times New Roman" w:hAnsi="Times New Roman" w:cs="Times New Roman"/>
          <w:kern w:val="1"/>
          <w:highlight w:val="white"/>
        </w:rPr>
        <w:t xml:space="preserve"> who presented vocabularies of different sizes to a simple connectionist network. The network was able to learn non-arbitrary form-meaning mappings more easily than arbitrary form-meaning mappings, but for large vocabulary sizes, arbitrariness </w:t>
      </w:r>
      <w:r w:rsidR="00263AD6">
        <w:rPr>
          <w:rFonts w:ascii="Times New Roman" w:hAnsi="Times New Roman" w:cs="Times New Roman"/>
          <w:kern w:val="1"/>
          <w:highlight w:val="white"/>
        </w:rPr>
        <w:t xml:space="preserve">became </w:t>
      </w:r>
      <w:r w:rsidR="00E75B48" w:rsidRPr="007545B8">
        <w:rPr>
          <w:rFonts w:ascii="Times New Roman" w:hAnsi="Times New Roman" w:cs="Times New Roman"/>
          <w:kern w:val="1"/>
          <w:highlight w:val="white"/>
        </w:rPr>
        <w:t>beneficial</w:t>
      </w:r>
      <w:r w:rsidR="005B00B8">
        <w:rPr>
          <w:rFonts w:ascii="Times New Roman" w:hAnsi="Times New Roman" w:cs="Times New Roman"/>
          <w:kern w:val="1"/>
          <w:highlight w:val="white"/>
        </w:rPr>
        <w:t xml:space="preserve">. </w:t>
      </w:r>
      <w:r w:rsidR="00690407">
        <w:rPr>
          <w:rFonts w:ascii="Times New Roman" w:hAnsi="Times New Roman" w:cs="Times New Roman"/>
          <w:kern w:val="1"/>
          <w:highlight w:val="white"/>
        </w:rPr>
        <w:t xml:space="preserve">Sidhu and Pexman </w:t>
      </w:r>
      <w:r w:rsidR="00E61910">
        <w:rPr>
          <w:rFonts w:ascii="Times New Roman" w:hAnsi="Times New Roman" w:cs="Times New Roman"/>
          <w:kern w:val="1"/>
          <w:highlight w:val="white"/>
        </w:rPr>
        <w:fldChar w:fldCharType="begin"/>
      </w:r>
      <w:r w:rsidR="00CC189C">
        <w:rPr>
          <w:rFonts w:ascii="Times New Roman" w:hAnsi="Times New Roman" w:cs="Times New Roman"/>
          <w:kern w:val="1"/>
          <w:highlight w:val="white"/>
        </w:rPr>
        <w:instrText xml:space="preserve"> ADDIN ZOTERO_ITEM CSL_CITATION {"citationID":"a123fk54ogt","properties":{"formattedCitation":"[116]","plainCitation":"[116]"},"citationItems":[{"id":42,"uris":["http://zotero.org/users/local/VmiWCzqH/items/GSE4YL83"],"uri":["http://zotero.org/users/local/VmiWCzqH/items/GSE4YL83"],"itemData":{"id":42,"type":"article-journal","title":"Lonely sensational icons: semantic neighbourhood density, sensory experience and iconicity","container-title":"Language, Cognition and Neuroscience","page":"1–7","source":"Google Scholar","shortTitle":"Lonely sensational icons","author":[{"family":"Sidhu","given":"David M."},{"family":"Pexman","given":"Penny M."}],"issued":{"date-parts":[["2017"]]}}}],"schema":"https://github.com/citation-style-language/schema/raw/master/csl-citation.json"} </w:instrText>
      </w:r>
      <w:r w:rsidR="00E61910">
        <w:rPr>
          <w:rFonts w:ascii="Times New Roman" w:hAnsi="Times New Roman" w:cs="Times New Roman"/>
          <w:kern w:val="1"/>
          <w:highlight w:val="white"/>
        </w:rPr>
        <w:fldChar w:fldCharType="separate"/>
      </w:r>
      <w:r w:rsidR="00CC189C">
        <w:rPr>
          <w:rFonts w:ascii="Times New Roman" w:hAnsi="Times New Roman" w:cs="Times New Roman"/>
          <w:noProof/>
          <w:kern w:val="1"/>
          <w:highlight w:val="white"/>
        </w:rPr>
        <w:t>[116]</w:t>
      </w:r>
      <w:r w:rsidR="00E61910">
        <w:rPr>
          <w:rFonts w:ascii="Times New Roman" w:hAnsi="Times New Roman" w:cs="Times New Roman"/>
          <w:kern w:val="1"/>
          <w:highlight w:val="white"/>
        </w:rPr>
        <w:fldChar w:fldCharType="end"/>
      </w:r>
      <w:r w:rsidR="00E61910">
        <w:rPr>
          <w:rFonts w:ascii="Times New Roman" w:hAnsi="Times New Roman" w:cs="Times New Roman"/>
          <w:kern w:val="1"/>
          <w:highlight w:val="white"/>
        </w:rPr>
        <w:t xml:space="preserve"> </w:t>
      </w:r>
      <w:r w:rsidR="0009392B">
        <w:rPr>
          <w:rFonts w:ascii="Times New Roman" w:hAnsi="Times New Roman" w:cs="Times New Roman"/>
          <w:kern w:val="1"/>
          <w:highlight w:val="white"/>
        </w:rPr>
        <w:t xml:space="preserve">show that </w:t>
      </w:r>
      <w:r w:rsidR="000A3F2A">
        <w:rPr>
          <w:rFonts w:ascii="Times New Roman" w:hAnsi="Times New Roman" w:cs="Times New Roman"/>
          <w:kern w:val="1"/>
          <w:highlight w:val="white"/>
        </w:rPr>
        <w:t>sparser semantic neighborhoods (which are less prone to confusion) afford more iconicity</w:t>
      </w:r>
      <w:r w:rsidR="00EC63AA">
        <w:rPr>
          <w:rFonts w:ascii="Times New Roman" w:hAnsi="Times New Roman" w:cs="Times New Roman"/>
          <w:kern w:val="1"/>
          <w:highlight w:val="white"/>
        </w:rPr>
        <w:t>.</w:t>
      </w:r>
      <w:r w:rsidR="00263AD6">
        <w:rPr>
          <w:rFonts w:ascii="Times New Roman" w:hAnsi="Times New Roman" w:cs="Times New Roman"/>
          <w:kern w:val="1"/>
          <w:highlight w:val="white"/>
        </w:rPr>
        <w:t xml:space="preserve"> </w:t>
      </w:r>
      <w:r w:rsidR="00EC63AA">
        <w:rPr>
          <w:rFonts w:ascii="Times New Roman" w:hAnsi="Times New Roman" w:cs="Times New Roman"/>
          <w:kern w:val="1"/>
          <w:highlight w:val="white"/>
        </w:rPr>
        <w:t>A</w:t>
      </w:r>
      <w:r w:rsidR="005B00B8">
        <w:rPr>
          <w:rFonts w:ascii="Times New Roman" w:hAnsi="Times New Roman" w:cs="Times New Roman"/>
          <w:kern w:val="1"/>
          <w:highlight w:val="white"/>
        </w:rPr>
        <w:t xml:space="preserve">rbitrariness </w:t>
      </w:r>
      <w:r w:rsidR="00EC63AA">
        <w:rPr>
          <w:rFonts w:ascii="Times New Roman" w:hAnsi="Times New Roman" w:cs="Times New Roman"/>
          <w:kern w:val="1"/>
          <w:highlight w:val="white"/>
        </w:rPr>
        <w:t xml:space="preserve">has </w:t>
      </w:r>
      <w:r w:rsidR="005B00B8">
        <w:rPr>
          <w:rFonts w:ascii="Times New Roman" w:hAnsi="Times New Roman" w:cs="Times New Roman"/>
          <w:kern w:val="1"/>
          <w:highlight w:val="white"/>
        </w:rPr>
        <w:t xml:space="preserve">also </w:t>
      </w:r>
      <w:r w:rsidR="00EC63AA">
        <w:rPr>
          <w:rFonts w:ascii="Times New Roman" w:hAnsi="Times New Roman" w:cs="Times New Roman"/>
          <w:kern w:val="1"/>
          <w:highlight w:val="white"/>
        </w:rPr>
        <w:t xml:space="preserve">been argued to have </w:t>
      </w:r>
      <w:r w:rsidR="005B00B8">
        <w:rPr>
          <w:rFonts w:ascii="Times New Roman" w:hAnsi="Times New Roman" w:cs="Times New Roman"/>
          <w:kern w:val="1"/>
          <w:highlight w:val="white"/>
        </w:rPr>
        <w:t>has processing benefits</w:t>
      </w:r>
      <w:r w:rsidR="00EC63AA">
        <w:rPr>
          <w:rFonts w:ascii="Times New Roman" w:hAnsi="Times New Roman" w:cs="Times New Roman"/>
          <w:kern w:val="1"/>
          <w:highlight w:val="white"/>
        </w:rPr>
        <w:t xml:space="preserve"> </w:t>
      </w:r>
      <w:r w:rsidR="00EC63AA" w:rsidRPr="007545B8">
        <w:rPr>
          <w:rFonts w:ascii="Times New Roman" w:hAnsi="Times New Roman" w:cs="Times New Roman"/>
          <w:kern w:val="1"/>
          <w:highlight w:val="white"/>
        </w:rPr>
        <w:fldChar w:fldCharType="begin"/>
      </w:r>
      <w:r w:rsidR="00EC63AA">
        <w:rPr>
          <w:rFonts w:ascii="Times New Roman" w:hAnsi="Times New Roman" w:cs="Times New Roman"/>
          <w:kern w:val="1"/>
          <w:highlight w:val="white"/>
        </w:rPr>
        <w:instrText xml:space="preserve"> ADDIN ZOTERO_ITEM CSL_CITATION {"citationID":"Febc3FEB","properties":{"formattedCitation":"[117,118]","plainCitation":"[117,118]"},"citationItems":[{"id":56,"uris":["http://zotero.org/users/local/VmiWCzqH/items/4JGLNBIU"],"uri":["http://zotero.org/users/local/VmiWCzqH/items/4JGLNBIU"],"itemData":{"id":56,"type":"book","title":"Creating Language: Integrating Evolution, Acquisition, and Processing","publisher":"MIT Press","publisher-place":"Cambridge, MA","event-place":"Cambridge, MA","author":[{"family":"Christiansen","given":"Morten H."},{"family":"Chater","given":"Nick"}],"issued":{"date-parts":[["2016"]]}}},{"id":178,"uris":["http://zotero.org/users/local/VmiWCzqH/items/D2UM3BY3"],"uri":["http://zotero.org/users/local/VmiWCzqH/items/D2UM3BY3"],"itemData":{"id":178,"type":"article-journal","title":"Division of labor in vocabulary structure: Insights from corpus analyses","container-title":"Topics in cognitive science","page":"610–624","volume":"8","issue":"3","source":"Google Scholar","shortTitle":"Division of labor in vocabulary structure","author":[{"family":"Christiansen","given":"Morten H."},{"family":"Monaghan","given":"Padraic"}],"issued":{"date-parts":[["2016"]]}}}],"schema":"https://github.com/citation-style-language/schema/raw/master/csl-citation.json"} </w:instrText>
      </w:r>
      <w:r w:rsidR="00EC63AA" w:rsidRPr="007545B8">
        <w:rPr>
          <w:rFonts w:ascii="Times New Roman" w:hAnsi="Times New Roman" w:cs="Times New Roman"/>
          <w:kern w:val="1"/>
          <w:highlight w:val="white"/>
        </w:rPr>
        <w:fldChar w:fldCharType="separate"/>
      </w:r>
      <w:r w:rsidR="00EC63AA">
        <w:rPr>
          <w:rFonts w:ascii="Times New Roman" w:hAnsi="Times New Roman" w:cs="Times New Roman"/>
          <w:noProof/>
          <w:kern w:val="1"/>
          <w:highlight w:val="white"/>
        </w:rPr>
        <w:t>[117,118]</w:t>
      </w:r>
      <w:r w:rsidR="00EC63AA" w:rsidRPr="007545B8">
        <w:rPr>
          <w:rFonts w:ascii="Times New Roman" w:hAnsi="Times New Roman" w:cs="Times New Roman"/>
          <w:kern w:val="1"/>
          <w:highlight w:val="white"/>
        </w:rPr>
        <w:fldChar w:fldCharType="end"/>
      </w:r>
      <w:r w:rsidR="00EC63AA">
        <w:rPr>
          <w:rFonts w:ascii="Times New Roman" w:hAnsi="Times New Roman" w:cs="Times New Roman"/>
          <w:kern w:val="1"/>
          <w:highlight w:val="white"/>
        </w:rPr>
        <w:t xml:space="preserve"> by allowing semantically similar words to be phonologically distinct which can minimize interference and confusion</w:t>
      </w:r>
      <w:r w:rsidR="005B00B8">
        <w:rPr>
          <w:rFonts w:ascii="Times New Roman" w:hAnsi="Times New Roman" w:cs="Times New Roman"/>
          <w:kern w:val="1"/>
          <w:highlight w:val="white"/>
        </w:rPr>
        <w:t xml:space="preserve">. </w:t>
      </w:r>
      <w:r w:rsidR="00AB7EF6">
        <w:rPr>
          <w:rFonts w:ascii="Times New Roman" w:hAnsi="Times New Roman" w:cs="Times New Roman"/>
          <w:kern w:val="1"/>
          <w:highlight w:val="white"/>
        </w:rPr>
        <w:t xml:space="preserve">The potential for confusion, however, </w:t>
      </w:r>
      <w:r w:rsidR="00A5527C">
        <w:rPr>
          <w:rFonts w:ascii="Times New Roman" w:hAnsi="Times New Roman" w:cs="Times New Roman"/>
          <w:kern w:val="1"/>
          <w:highlight w:val="white"/>
        </w:rPr>
        <w:t xml:space="preserve">is not as </w:t>
      </w:r>
      <w:r w:rsidR="00263AD6">
        <w:rPr>
          <w:rFonts w:ascii="Times New Roman" w:hAnsi="Times New Roman" w:cs="Times New Roman"/>
          <w:kern w:val="1"/>
          <w:highlight w:val="white"/>
        </w:rPr>
        <w:t xml:space="preserve">problematic </w:t>
      </w:r>
      <w:r w:rsidR="00A5527C">
        <w:rPr>
          <w:rFonts w:ascii="Times New Roman" w:hAnsi="Times New Roman" w:cs="Times New Roman"/>
          <w:kern w:val="1"/>
          <w:highlight w:val="white"/>
        </w:rPr>
        <w:t>as it may appear</w:t>
      </w:r>
      <w:r w:rsidR="00263AD6">
        <w:rPr>
          <w:rFonts w:ascii="Times New Roman" w:hAnsi="Times New Roman" w:cs="Times New Roman"/>
          <w:kern w:val="1"/>
        </w:rPr>
        <w:t xml:space="preserve"> because iconicity is not all-or-none</w:t>
      </w:r>
      <w:r w:rsidR="001B2D99">
        <w:rPr>
          <w:rFonts w:ascii="Times New Roman" w:hAnsi="Times New Roman" w:cs="Times New Roman"/>
          <w:kern w:val="1"/>
        </w:rPr>
        <w:t xml:space="preserve">. For example, </w:t>
      </w:r>
      <w:r w:rsidR="005B00B8">
        <w:rPr>
          <w:rFonts w:ascii="Times New Roman" w:hAnsi="Times New Roman" w:cs="Times New Roman"/>
          <w:kern w:val="1"/>
        </w:rPr>
        <w:t xml:space="preserve">as mentioned above, </w:t>
      </w:r>
      <w:r w:rsidR="001B2D99">
        <w:rPr>
          <w:rFonts w:ascii="Times New Roman" w:hAnsi="Times New Roman" w:cs="Times New Roman"/>
          <w:kern w:val="1"/>
        </w:rPr>
        <w:t>people associat</w:t>
      </w:r>
      <w:r w:rsidR="00A77367">
        <w:rPr>
          <w:rFonts w:ascii="Times New Roman" w:hAnsi="Times New Roman" w:cs="Times New Roman"/>
          <w:kern w:val="1"/>
        </w:rPr>
        <w:t>e</w:t>
      </w:r>
      <w:r w:rsidR="001B2D99">
        <w:rPr>
          <w:rFonts w:ascii="Times New Roman" w:hAnsi="Times New Roman" w:cs="Times New Roman"/>
          <w:kern w:val="1"/>
        </w:rPr>
        <w:t xml:space="preserve"> </w:t>
      </w:r>
      <w:r w:rsidR="008E7CB7">
        <w:rPr>
          <w:rFonts w:ascii="Times New Roman" w:hAnsi="Times New Roman" w:cs="Times New Roman"/>
          <w:kern w:val="1"/>
        </w:rPr>
        <w:t>vowels</w:t>
      </w:r>
      <w:r w:rsidR="00A77367">
        <w:rPr>
          <w:rFonts w:ascii="Times New Roman" w:hAnsi="Times New Roman" w:cs="Times New Roman"/>
          <w:kern w:val="1"/>
        </w:rPr>
        <w:t xml:space="preserve"> with physical size. This association enables a means that one can have a system in which the names of </w:t>
      </w:r>
      <w:r w:rsidR="001B2D99">
        <w:rPr>
          <w:rFonts w:ascii="Times New Roman" w:hAnsi="Times New Roman" w:cs="Times New Roman"/>
          <w:kern w:val="1"/>
        </w:rPr>
        <w:t>large animals</w:t>
      </w:r>
      <w:r w:rsidR="00A77367">
        <w:rPr>
          <w:rFonts w:ascii="Times New Roman" w:hAnsi="Times New Roman" w:cs="Times New Roman"/>
          <w:kern w:val="1"/>
        </w:rPr>
        <w:t>/</w:t>
      </w:r>
      <w:r w:rsidR="001B2D99">
        <w:rPr>
          <w:rFonts w:ascii="Times New Roman" w:hAnsi="Times New Roman" w:cs="Times New Roman"/>
          <w:kern w:val="1"/>
        </w:rPr>
        <w:t xml:space="preserve">objects </w:t>
      </w:r>
      <w:r w:rsidR="00A77367">
        <w:rPr>
          <w:rFonts w:ascii="Times New Roman" w:hAnsi="Times New Roman" w:cs="Times New Roman"/>
          <w:kern w:val="1"/>
        </w:rPr>
        <w:t xml:space="preserve">contain </w:t>
      </w:r>
      <w:r w:rsidR="001B2D99">
        <w:rPr>
          <w:rFonts w:ascii="Times New Roman" w:hAnsi="Times New Roman" w:cs="Times New Roman"/>
          <w:kern w:val="1"/>
        </w:rPr>
        <w:t xml:space="preserve">back vowels and small animals/objects </w:t>
      </w:r>
      <w:r w:rsidR="00A77367">
        <w:rPr>
          <w:rFonts w:ascii="Times New Roman" w:hAnsi="Times New Roman" w:cs="Times New Roman"/>
          <w:kern w:val="1"/>
        </w:rPr>
        <w:t xml:space="preserve">contain </w:t>
      </w:r>
      <w:r w:rsidR="001B2D99">
        <w:rPr>
          <w:rFonts w:ascii="Times New Roman" w:hAnsi="Times New Roman" w:cs="Times New Roman"/>
          <w:kern w:val="1"/>
        </w:rPr>
        <w:t>front vowels</w:t>
      </w:r>
      <w:r w:rsidR="00A77367">
        <w:rPr>
          <w:rFonts w:ascii="Times New Roman" w:hAnsi="Times New Roman" w:cs="Times New Roman"/>
          <w:kern w:val="1"/>
        </w:rPr>
        <w:t>. Importantly, in such a system</w:t>
      </w:r>
      <w:r w:rsidR="00EA4895">
        <w:rPr>
          <w:rFonts w:ascii="Times New Roman" w:hAnsi="Times New Roman" w:cs="Times New Roman"/>
          <w:kern w:val="1"/>
        </w:rPr>
        <w:t xml:space="preserve"> </w:t>
      </w:r>
      <w:r w:rsidR="00A77367">
        <w:rPr>
          <w:rFonts w:ascii="Times New Roman" w:hAnsi="Times New Roman" w:cs="Times New Roman"/>
          <w:kern w:val="1"/>
        </w:rPr>
        <w:t xml:space="preserve">the words can contain additional </w:t>
      </w:r>
      <w:r w:rsidR="00EA4895">
        <w:rPr>
          <w:rFonts w:ascii="Times New Roman" w:hAnsi="Times New Roman" w:cs="Times New Roman"/>
          <w:kern w:val="1"/>
        </w:rPr>
        <w:t xml:space="preserve">phonological segments that distinguish the </w:t>
      </w:r>
      <w:r w:rsidR="00A77367">
        <w:rPr>
          <w:rFonts w:ascii="Times New Roman" w:hAnsi="Times New Roman" w:cs="Times New Roman"/>
          <w:kern w:val="1"/>
        </w:rPr>
        <w:t xml:space="preserve">specific </w:t>
      </w:r>
      <w:r w:rsidR="00EA4895">
        <w:rPr>
          <w:rFonts w:ascii="Times New Roman" w:hAnsi="Times New Roman" w:cs="Times New Roman"/>
          <w:kern w:val="1"/>
        </w:rPr>
        <w:t>animals</w:t>
      </w:r>
      <w:r w:rsidR="00A77367">
        <w:rPr>
          <w:rFonts w:ascii="Times New Roman" w:hAnsi="Times New Roman" w:cs="Times New Roman"/>
          <w:kern w:val="1"/>
        </w:rPr>
        <w:t xml:space="preserve"> without reference to size</w:t>
      </w:r>
      <w:r w:rsidR="001B2D99">
        <w:rPr>
          <w:rFonts w:ascii="Times New Roman" w:hAnsi="Times New Roman" w:cs="Times New Roman"/>
          <w:kern w:val="1"/>
        </w:rPr>
        <w:t>.</w:t>
      </w:r>
      <w:r w:rsidR="005B00B8">
        <w:rPr>
          <w:rFonts w:ascii="Times New Roman" w:hAnsi="Times New Roman" w:cs="Times New Roman"/>
          <w:kern w:val="1"/>
        </w:rPr>
        <w:t xml:space="preserve"> By combining iconicity and arbitrariness on the same word form, the potential for confusion can be </w:t>
      </w:r>
      <w:r w:rsidR="00690407">
        <w:rPr>
          <w:rFonts w:ascii="Times New Roman" w:hAnsi="Times New Roman" w:cs="Times New Roman"/>
          <w:kern w:val="1"/>
        </w:rPr>
        <w:t xml:space="preserve">greatly </w:t>
      </w:r>
      <w:r w:rsidR="005B00B8">
        <w:rPr>
          <w:rFonts w:ascii="Times New Roman" w:hAnsi="Times New Roman" w:cs="Times New Roman"/>
          <w:kern w:val="1"/>
        </w:rPr>
        <w:t>reduced.</w:t>
      </w:r>
    </w:p>
    <w:p w14:paraId="477BAACC" w14:textId="77777777" w:rsidR="00700032" w:rsidRDefault="00700032" w:rsidP="00FB2DC9">
      <w:pPr>
        <w:rPr>
          <w:rFonts w:ascii="Times New Roman" w:hAnsi="Times New Roman" w:cs="Times New Roman"/>
          <w:kern w:val="1"/>
        </w:rPr>
      </w:pPr>
    </w:p>
    <w:p w14:paraId="6E543956" w14:textId="66FC91AB" w:rsidR="00700032" w:rsidRDefault="00102D13" w:rsidP="00FB2DC9">
      <w:pPr>
        <w:ind w:firstLine="0"/>
        <w:rPr>
          <w:b/>
        </w:rPr>
      </w:pPr>
      <w:r>
        <w:rPr>
          <w:b/>
          <w:highlight w:val="white"/>
        </w:rPr>
        <w:t>3.2</w:t>
      </w:r>
      <w:r w:rsidR="008E7CB7">
        <w:rPr>
          <w:b/>
          <w:highlight w:val="white"/>
        </w:rPr>
        <w:t xml:space="preserve">. </w:t>
      </w:r>
      <w:r w:rsidR="00E43EE7">
        <w:rPr>
          <w:b/>
        </w:rPr>
        <w:t>Iconicity limits abstraction</w:t>
      </w:r>
      <w:r w:rsidR="00E43EE7">
        <w:rPr>
          <w:b/>
          <w:highlight w:val="white"/>
        </w:rPr>
        <w:t xml:space="preserve"> and a</w:t>
      </w:r>
      <w:r w:rsidR="008E7CB7">
        <w:rPr>
          <w:b/>
          <w:highlight w:val="white"/>
        </w:rPr>
        <w:t>bstractness limits iconicity</w:t>
      </w:r>
      <w:r w:rsidR="00EA70F4">
        <w:rPr>
          <w:b/>
          <w:highlight w:val="white"/>
        </w:rPr>
        <w:t xml:space="preserve"> </w:t>
      </w:r>
    </w:p>
    <w:p w14:paraId="343C525D" w14:textId="2C3A4929" w:rsidR="00D23FC4" w:rsidRPr="008C7B3A" w:rsidRDefault="00441BB4" w:rsidP="00FB2DC9">
      <w:pPr>
        <w:ind w:firstLine="0"/>
        <w:rPr>
          <w:rFonts w:ascii="Times New Roman" w:hAnsi="Times New Roman" w:cs="Times New Roman"/>
          <w:kern w:val="1"/>
        </w:rPr>
      </w:pPr>
      <w:r>
        <w:rPr>
          <w:rFonts w:ascii="Times New Roman" w:hAnsi="Times New Roman" w:cs="Times New Roman"/>
          <w:kern w:val="1"/>
        </w:rPr>
        <w:tab/>
      </w:r>
      <w:r w:rsidR="001B2D99" w:rsidRPr="001B2D99">
        <w:rPr>
          <w:rFonts w:ascii="Times New Roman" w:hAnsi="Times New Roman" w:cs="Times New Roman"/>
          <w:kern w:val="1"/>
        </w:rPr>
        <w:t xml:space="preserve">We propose that </w:t>
      </w:r>
      <w:r w:rsidR="00C37D87">
        <w:rPr>
          <w:rFonts w:ascii="Times New Roman" w:hAnsi="Times New Roman" w:cs="Times New Roman"/>
          <w:kern w:val="1"/>
        </w:rPr>
        <w:t xml:space="preserve">one overlooked </w:t>
      </w:r>
      <w:r w:rsidR="001B2D99" w:rsidRPr="001B2D99">
        <w:rPr>
          <w:rFonts w:ascii="Times New Roman" w:hAnsi="Times New Roman" w:cs="Times New Roman"/>
          <w:kern w:val="1"/>
        </w:rPr>
        <w:t xml:space="preserve">reason </w:t>
      </w:r>
      <w:r w:rsidR="00C37D87">
        <w:rPr>
          <w:rFonts w:ascii="Times New Roman" w:hAnsi="Times New Roman" w:cs="Times New Roman"/>
          <w:kern w:val="1"/>
        </w:rPr>
        <w:t xml:space="preserve">for why </w:t>
      </w:r>
      <w:r w:rsidR="001B2D99" w:rsidRPr="001B2D99">
        <w:rPr>
          <w:rFonts w:ascii="Times New Roman" w:hAnsi="Times New Roman" w:cs="Times New Roman"/>
          <w:kern w:val="1"/>
        </w:rPr>
        <w:t xml:space="preserve">languages are not more iconic is that </w:t>
      </w:r>
      <w:r w:rsidR="00700032">
        <w:rPr>
          <w:rFonts w:ascii="Times New Roman" w:hAnsi="Times New Roman" w:cs="Times New Roman"/>
          <w:kern w:val="1"/>
        </w:rPr>
        <w:t xml:space="preserve">iconicity </w:t>
      </w:r>
      <w:r w:rsidR="00D108CB">
        <w:rPr>
          <w:rFonts w:ascii="Times New Roman" w:hAnsi="Times New Roman" w:cs="Times New Roman"/>
          <w:kern w:val="1"/>
        </w:rPr>
        <w:t xml:space="preserve">is inimical to </w:t>
      </w:r>
      <w:r w:rsidR="00700032">
        <w:rPr>
          <w:rFonts w:ascii="Times New Roman" w:hAnsi="Times New Roman" w:cs="Times New Roman"/>
          <w:kern w:val="1"/>
        </w:rPr>
        <w:t xml:space="preserve">abstraction. To illustrate, consider </w:t>
      </w:r>
      <w:r w:rsidR="00D108CB">
        <w:rPr>
          <w:rFonts w:ascii="Times New Roman" w:hAnsi="Times New Roman" w:cs="Times New Roman"/>
          <w:kern w:val="1"/>
        </w:rPr>
        <w:t xml:space="preserve">again the word </w:t>
      </w:r>
      <w:r w:rsidR="00D108CB" w:rsidRPr="00D108CB">
        <w:rPr>
          <w:rFonts w:ascii="Times New Roman" w:hAnsi="Times New Roman" w:cs="Times New Roman"/>
          <w:i/>
          <w:kern w:val="1"/>
        </w:rPr>
        <w:t>fun</w:t>
      </w:r>
      <w:r w:rsidR="00D108CB">
        <w:rPr>
          <w:rFonts w:ascii="Times New Roman" w:hAnsi="Times New Roman" w:cs="Times New Roman"/>
          <w:kern w:val="1"/>
        </w:rPr>
        <w:t xml:space="preserve">. Despite being </w:t>
      </w:r>
      <w:r w:rsidR="00D108CB">
        <w:rPr>
          <w:rFonts w:ascii="Times New Roman" w:hAnsi="Times New Roman" w:cs="Times New Roman"/>
          <w:kern w:val="1"/>
        </w:rPr>
        <w:lastRenderedPageBreak/>
        <w:t xml:space="preserve">abstract, we can imagine ways in which this word </w:t>
      </w:r>
      <w:r w:rsidR="00D108CB" w:rsidRPr="00D108CB">
        <w:rPr>
          <w:rFonts w:ascii="Times New Roman" w:hAnsi="Times New Roman" w:cs="Times New Roman"/>
          <w:i/>
          <w:kern w:val="1"/>
        </w:rPr>
        <w:t xml:space="preserve">could </w:t>
      </w:r>
      <w:r w:rsidR="00D108CB">
        <w:rPr>
          <w:rFonts w:ascii="Times New Roman" w:hAnsi="Times New Roman" w:cs="Times New Roman"/>
          <w:kern w:val="1"/>
        </w:rPr>
        <w:t>be more iconic</w:t>
      </w:r>
      <w:r w:rsidR="00D23FC4">
        <w:rPr>
          <w:rFonts w:ascii="Times New Roman" w:hAnsi="Times New Roman" w:cs="Times New Roman"/>
          <w:kern w:val="1"/>
        </w:rPr>
        <w:t xml:space="preserve">. In a signed modality, one can imagine an imitation of a prototypical activity such as dancing (a student suggested “jazz hands”). In the vocal modality, one </w:t>
      </w:r>
      <w:r w:rsidR="00514F6A">
        <w:rPr>
          <w:rFonts w:ascii="Times New Roman" w:hAnsi="Times New Roman" w:cs="Times New Roman"/>
          <w:kern w:val="1"/>
        </w:rPr>
        <w:t>could</w:t>
      </w:r>
      <w:r w:rsidR="00D23FC4">
        <w:rPr>
          <w:rFonts w:ascii="Times New Roman" w:hAnsi="Times New Roman" w:cs="Times New Roman"/>
          <w:kern w:val="1"/>
        </w:rPr>
        <w:t xml:space="preserve"> imagine a word incorporating phonological characteristics common to </w:t>
      </w:r>
      <w:r w:rsidR="00514F6A">
        <w:rPr>
          <w:rFonts w:ascii="Times New Roman" w:hAnsi="Times New Roman" w:cs="Times New Roman"/>
          <w:kern w:val="1"/>
        </w:rPr>
        <w:t>laugh</w:t>
      </w:r>
      <w:r w:rsidR="003719CA">
        <w:rPr>
          <w:rFonts w:ascii="Times New Roman" w:hAnsi="Times New Roman" w:cs="Times New Roman"/>
          <w:kern w:val="1"/>
        </w:rPr>
        <w:t>s</w:t>
      </w:r>
      <w:r w:rsidR="00D23FC4">
        <w:rPr>
          <w:rFonts w:ascii="Times New Roman" w:hAnsi="Times New Roman" w:cs="Times New Roman"/>
          <w:kern w:val="1"/>
        </w:rPr>
        <w:t xml:space="preserve"> or cheers.</w:t>
      </w:r>
      <w:r w:rsidR="00D108CB">
        <w:rPr>
          <w:rFonts w:ascii="Times New Roman" w:hAnsi="Times New Roman" w:cs="Times New Roman"/>
          <w:kern w:val="1"/>
        </w:rPr>
        <w:t xml:space="preserve"> </w:t>
      </w:r>
      <w:r w:rsidR="003719CA">
        <w:rPr>
          <w:rFonts w:ascii="Times New Roman" w:hAnsi="Times New Roman" w:cs="Times New Roman"/>
          <w:kern w:val="1"/>
        </w:rPr>
        <w:t>Note, h</w:t>
      </w:r>
      <w:r w:rsidR="00D108CB">
        <w:rPr>
          <w:rFonts w:ascii="Times New Roman" w:hAnsi="Times New Roman" w:cs="Times New Roman"/>
          <w:kern w:val="1"/>
        </w:rPr>
        <w:t xml:space="preserve">owever, in doing so, the word </w:t>
      </w:r>
      <w:r w:rsidR="00D23FC4">
        <w:rPr>
          <w:rFonts w:ascii="Times New Roman" w:hAnsi="Times New Roman" w:cs="Times New Roman"/>
          <w:kern w:val="1"/>
        </w:rPr>
        <w:t xml:space="preserve">form necessarily </w:t>
      </w:r>
      <w:r w:rsidR="00D108CB">
        <w:rPr>
          <w:rFonts w:ascii="Times New Roman" w:hAnsi="Times New Roman" w:cs="Times New Roman"/>
          <w:kern w:val="1"/>
        </w:rPr>
        <w:t>re</w:t>
      </w:r>
      <w:r w:rsidR="00A173DC">
        <w:rPr>
          <w:rFonts w:ascii="Times New Roman" w:hAnsi="Times New Roman" w:cs="Times New Roman"/>
          <w:kern w:val="1"/>
        </w:rPr>
        <w:t>semble</w:t>
      </w:r>
      <w:r w:rsidR="00D23FC4">
        <w:rPr>
          <w:rFonts w:ascii="Times New Roman" w:hAnsi="Times New Roman" w:cs="Times New Roman"/>
          <w:kern w:val="1"/>
        </w:rPr>
        <w:t>s</w:t>
      </w:r>
      <w:r w:rsidR="00A173DC">
        <w:rPr>
          <w:rFonts w:ascii="Times New Roman" w:hAnsi="Times New Roman" w:cs="Times New Roman"/>
          <w:kern w:val="1"/>
        </w:rPr>
        <w:t xml:space="preserve"> a </w:t>
      </w:r>
      <w:r w:rsidR="00A173DC" w:rsidRPr="00D23FC4">
        <w:rPr>
          <w:rFonts w:ascii="Times New Roman" w:hAnsi="Times New Roman" w:cs="Times New Roman"/>
          <w:i/>
          <w:kern w:val="1"/>
        </w:rPr>
        <w:t>particular type of fun</w:t>
      </w:r>
      <w:r w:rsidR="00D23FC4">
        <w:rPr>
          <w:rFonts w:ascii="Times New Roman" w:hAnsi="Times New Roman" w:cs="Times New Roman"/>
          <w:kern w:val="1"/>
        </w:rPr>
        <w:t xml:space="preserve"> </w:t>
      </w:r>
      <w:r w:rsidR="00D70A87">
        <w:rPr>
          <w:rFonts w:ascii="Times New Roman" w:hAnsi="Times New Roman" w:cs="Times New Roman"/>
          <w:kern w:val="1"/>
        </w:rPr>
        <w:t xml:space="preserve">rather than a more abstract and generalizable idea of fun </w:t>
      </w:r>
      <w:r w:rsidR="00D70A87">
        <w:rPr>
          <w:rFonts w:ascii="Times New Roman" w:hAnsi="Times New Roman" w:cs="Times New Roman"/>
          <w:kern w:val="1"/>
        </w:rPr>
        <w:fldChar w:fldCharType="begin"/>
      </w:r>
      <w:r w:rsidR="00CC189C">
        <w:rPr>
          <w:rFonts w:ascii="Times New Roman" w:hAnsi="Times New Roman" w:cs="Times New Roman"/>
          <w:kern w:val="1"/>
        </w:rPr>
        <w:instrText xml:space="preserve"> ADDIN ZOTERO_ITEM CSL_CITATION {"citationID":"a1k8vu3nrfs","properties":{"formattedCitation":"[119]","plainCitation":"[119]"},"citationItems":[{"id":244,"uris":["http://zotero.org/users/local/VmiWCzqH/items/QNWJGRSR"],"uri":["http://zotero.org/users/local/VmiWCzqH/items/QNWJGRSR"],"itemData":{"id":244,"type":"article-journal","title":"Iconicity and metaphor: Constraints on metaphorical extension of iconic forms","container-title":"Language","page":"865–896","volume":"86","issue":"4","source":"Google Scholar","shortTitle":"Iconicity and metaphor","author":[{"family":"Meir","given":"Irit"}],"issued":{"date-parts":[["2010"]]}}}],"schema":"https://github.com/citation-style-language/schema/raw/master/csl-citation.json"} </w:instrText>
      </w:r>
      <w:r w:rsidR="00D70A87">
        <w:rPr>
          <w:rFonts w:ascii="Times New Roman" w:hAnsi="Times New Roman" w:cs="Times New Roman"/>
          <w:kern w:val="1"/>
        </w:rPr>
        <w:fldChar w:fldCharType="separate"/>
      </w:r>
      <w:r w:rsidR="00CC189C">
        <w:rPr>
          <w:rFonts w:ascii="Times New Roman" w:hAnsi="Times New Roman" w:cs="Times New Roman"/>
          <w:noProof/>
          <w:kern w:val="1"/>
        </w:rPr>
        <w:t>[119]</w:t>
      </w:r>
      <w:r w:rsidR="00D70A87">
        <w:rPr>
          <w:rFonts w:ascii="Times New Roman" w:hAnsi="Times New Roman" w:cs="Times New Roman"/>
          <w:kern w:val="1"/>
        </w:rPr>
        <w:fldChar w:fldCharType="end"/>
      </w:r>
      <w:r w:rsidR="00D23FC4">
        <w:rPr>
          <w:rFonts w:ascii="Times New Roman" w:hAnsi="Times New Roman" w:cs="Times New Roman"/>
          <w:kern w:val="1"/>
        </w:rPr>
        <w:t xml:space="preserve">. </w:t>
      </w:r>
      <w:r w:rsidR="003E2340">
        <w:rPr>
          <w:rFonts w:ascii="Times New Roman" w:hAnsi="Times New Roman" w:cs="Times New Roman"/>
          <w:kern w:val="1"/>
        </w:rPr>
        <w:t xml:space="preserve">This is related to the idea that </w:t>
      </w:r>
      <w:r w:rsidR="008C7B3A">
        <w:rPr>
          <w:rFonts w:ascii="Times New Roman" w:hAnsi="Times New Roman" w:cs="Times New Roman"/>
          <w:kern w:val="1"/>
        </w:rPr>
        <w:t xml:space="preserve">iconic depiction is always </w:t>
      </w:r>
      <w:r w:rsidR="008C7B3A">
        <w:rPr>
          <w:rFonts w:ascii="Times New Roman" w:hAnsi="Times New Roman" w:cs="Times New Roman"/>
          <w:i/>
          <w:kern w:val="1"/>
        </w:rPr>
        <w:t xml:space="preserve">selective </w:t>
      </w:r>
      <w:r w:rsidR="00AC7F01">
        <w:rPr>
          <w:rFonts w:ascii="Times New Roman" w:hAnsi="Times New Roman" w:cs="Times New Roman"/>
          <w:kern w:val="1"/>
        </w:rPr>
        <w:fldChar w:fldCharType="begin"/>
      </w:r>
      <w:r w:rsidR="00CC189C">
        <w:rPr>
          <w:rFonts w:ascii="Times New Roman" w:hAnsi="Times New Roman" w:cs="Times New Roman"/>
          <w:kern w:val="1"/>
        </w:rPr>
        <w:instrText xml:space="preserve"> ADDIN ZOTERO_ITEM CSL_CITATION {"citationID":"a2pfmferfqf","properties":{"formattedCitation":"[120,121]","plainCitation":"[120,121]"},"citationItems":[{"id":303,"uris":["http://zotero.org/users/local/VmiWCzqH/items/MLFGGUWD"],"uri":["http://zotero.org/users/local/VmiWCzqH/items/MLFGGUWD"],"itemData":{"id":303,"type":"article-journal","title":"Depicting as a method of communication.","container-title":"Psychological review","page":"324","volume":"123","issue":"3","source":"Google Scholar","author":[{"family":"Clark","given":"Herbert H."}],"issued":{"date-parts":[["2016"]]}}},{"id":301,"uris":["http://zotero.org/users/local/VmiWCzqH/items/BYFUMEZX"],"uri":["http://zotero.org/users/local/VmiWCzqH/items/BYFUMEZX"],"itemData":{"id":301,"type":"article-journal","title":"Quotations as demonstrations","container-title":"Language","page":"764–805","source":"Google Scholar","author":[{"family":"Clark","given":"Herbert H."},{"family":"Gerrig","given":"Richard J."}],"issued":{"date-parts":[["1990"]]}}}],"schema":"https://github.com/citation-style-language/schema/raw/master/csl-citation.json"} </w:instrText>
      </w:r>
      <w:r w:rsidR="00AC7F01">
        <w:rPr>
          <w:rFonts w:ascii="Times New Roman" w:hAnsi="Times New Roman" w:cs="Times New Roman"/>
          <w:kern w:val="1"/>
        </w:rPr>
        <w:fldChar w:fldCharType="separate"/>
      </w:r>
      <w:r w:rsidR="00CC189C">
        <w:rPr>
          <w:rFonts w:ascii="Times New Roman" w:hAnsi="Times New Roman" w:cs="Times New Roman"/>
          <w:noProof/>
          <w:kern w:val="1"/>
        </w:rPr>
        <w:t>[120,121]</w:t>
      </w:r>
      <w:r w:rsidR="00AC7F01">
        <w:rPr>
          <w:rFonts w:ascii="Times New Roman" w:hAnsi="Times New Roman" w:cs="Times New Roman"/>
          <w:kern w:val="1"/>
        </w:rPr>
        <w:fldChar w:fldCharType="end"/>
      </w:r>
      <w:r w:rsidR="00E61910">
        <w:rPr>
          <w:rFonts w:ascii="Times New Roman" w:hAnsi="Times New Roman" w:cs="Times New Roman"/>
          <w:kern w:val="1"/>
        </w:rPr>
        <w:t>—only particular aspects of a word’s meaning are expressed iconically.</w:t>
      </w:r>
    </w:p>
    <w:p w14:paraId="619701FC" w14:textId="6C080278" w:rsidR="007C0C66" w:rsidRDefault="00A173DC" w:rsidP="00FB2DC9">
      <w:pPr>
        <w:rPr>
          <w:rFonts w:ascii="Times New Roman" w:hAnsi="Times New Roman" w:cs="Times New Roman"/>
          <w:kern w:val="1"/>
        </w:rPr>
      </w:pPr>
      <w:r>
        <w:rPr>
          <w:rFonts w:ascii="Times New Roman" w:hAnsi="Times New Roman" w:cs="Times New Roman"/>
          <w:kern w:val="1"/>
        </w:rPr>
        <w:t>This</w:t>
      </w:r>
      <w:r w:rsidR="00D23FC4">
        <w:rPr>
          <w:rFonts w:ascii="Times New Roman" w:hAnsi="Times New Roman" w:cs="Times New Roman"/>
          <w:kern w:val="1"/>
        </w:rPr>
        <w:t xml:space="preserve"> </w:t>
      </w:r>
      <w:r w:rsidR="00514F6A">
        <w:rPr>
          <w:rFonts w:ascii="Times New Roman" w:hAnsi="Times New Roman" w:cs="Times New Roman"/>
          <w:kern w:val="1"/>
        </w:rPr>
        <w:t>argument</w:t>
      </w:r>
      <w:r>
        <w:rPr>
          <w:rFonts w:ascii="Times New Roman" w:hAnsi="Times New Roman" w:cs="Times New Roman"/>
          <w:kern w:val="1"/>
        </w:rPr>
        <w:t xml:space="preserve"> extends to more concrete meanings as well</w:t>
      </w:r>
      <w:r w:rsidR="00D70A87">
        <w:rPr>
          <w:rFonts w:ascii="Times New Roman" w:hAnsi="Times New Roman" w:cs="Times New Roman"/>
          <w:kern w:val="1"/>
        </w:rPr>
        <w:t>.</w:t>
      </w:r>
      <w:r w:rsidR="00D108CB">
        <w:rPr>
          <w:rFonts w:ascii="Times New Roman" w:hAnsi="Times New Roman" w:cs="Times New Roman"/>
          <w:kern w:val="1"/>
        </w:rPr>
        <w:t xml:space="preserve"> </w:t>
      </w:r>
      <w:r>
        <w:rPr>
          <w:rFonts w:ascii="Times New Roman" w:hAnsi="Times New Roman" w:cs="Times New Roman"/>
          <w:kern w:val="1"/>
        </w:rPr>
        <w:t>I</w:t>
      </w:r>
      <w:r w:rsidR="00D108CB">
        <w:rPr>
          <w:rFonts w:ascii="Times New Roman" w:hAnsi="Times New Roman" w:cs="Times New Roman"/>
          <w:kern w:val="1"/>
        </w:rPr>
        <w:t xml:space="preserve">f our word for </w:t>
      </w:r>
      <w:r w:rsidR="00D70A87">
        <w:rPr>
          <w:rFonts w:ascii="Times New Roman" w:hAnsi="Times New Roman" w:cs="Times New Roman"/>
          <w:kern w:val="1"/>
        </w:rPr>
        <w:t>the concept ‘</w:t>
      </w:r>
      <w:r w:rsidR="00D108CB">
        <w:rPr>
          <w:rFonts w:ascii="Times New Roman" w:hAnsi="Times New Roman" w:cs="Times New Roman"/>
          <w:kern w:val="1"/>
        </w:rPr>
        <w:t>green</w:t>
      </w:r>
      <w:r w:rsidR="00D70A87">
        <w:rPr>
          <w:rFonts w:ascii="Times New Roman" w:hAnsi="Times New Roman" w:cs="Times New Roman"/>
          <w:kern w:val="1"/>
        </w:rPr>
        <w:t xml:space="preserve">’ </w:t>
      </w:r>
      <w:r w:rsidR="00D108CB">
        <w:rPr>
          <w:rFonts w:ascii="Times New Roman" w:hAnsi="Times New Roman" w:cs="Times New Roman"/>
          <w:kern w:val="1"/>
        </w:rPr>
        <w:t>is imitative of some typically green object or animal, then it cannot help but evoke a more specific exemplar of greenness</w:t>
      </w:r>
      <w:r w:rsidR="003719CA">
        <w:rPr>
          <w:rFonts w:ascii="Times New Roman" w:hAnsi="Times New Roman" w:cs="Times New Roman"/>
          <w:kern w:val="1"/>
        </w:rPr>
        <w:t xml:space="preserve"> perhaps carrying with it other aspects of the referent that have nothing to do with color. </w:t>
      </w:r>
      <w:r w:rsidR="00D23FC4">
        <w:rPr>
          <w:rFonts w:ascii="Times New Roman" w:hAnsi="Times New Roman" w:cs="Times New Roman"/>
          <w:kern w:val="1"/>
        </w:rPr>
        <w:t xml:space="preserve">An arbitrary word for </w:t>
      </w:r>
      <w:r w:rsidR="00D23FC4">
        <w:rPr>
          <w:rFonts w:ascii="Times New Roman" w:hAnsi="Times New Roman" w:cs="Times New Roman"/>
          <w:i/>
          <w:kern w:val="1"/>
        </w:rPr>
        <w:t>green</w:t>
      </w:r>
      <w:r w:rsidR="00D23FC4">
        <w:rPr>
          <w:rFonts w:ascii="Times New Roman" w:hAnsi="Times New Roman" w:cs="Times New Roman"/>
          <w:kern w:val="1"/>
        </w:rPr>
        <w:t xml:space="preserve">, by being associated with a range of greens can abstract away from specific shades of green </w:t>
      </w:r>
      <w:r w:rsidR="00D23FC4">
        <w:rPr>
          <w:rFonts w:ascii="Times New Roman" w:hAnsi="Times New Roman" w:cs="Times New Roman"/>
          <w:kern w:val="1"/>
        </w:rPr>
        <w:fldChar w:fldCharType="begin"/>
      </w:r>
      <w:r w:rsidR="00CC189C">
        <w:rPr>
          <w:rFonts w:ascii="Times New Roman" w:hAnsi="Times New Roman" w:cs="Times New Roman"/>
          <w:kern w:val="1"/>
        </w:rPr>
        <w:instrText xml:space="preserve"> ADDIN ZOTERO_ITEM CSL_CITATION {"citationID":"a1dfbkuljs8","properties":{"formattedCitation":"[122]","plainCitation":"[122]"},"citationItems":[{"id":12361,"uris":["http://zotero.org/users/18698/items/ZQ6ZKZJU"],"uri":["http://zotero.org/users/18698/items/ZQ6ZKZJU"],"itemData":{"id":12361,"type":"article-journal","title":"Facilitation of color discrimination by verbal and visual cues","container-title":"PsyArXiv Preprints","URL":"https://psyarxiv.com/f83au/","DOI":"10.17605/OSF.IO/F83AU","note":"bibtex: forder_facilitation_2017","author":[{"family":"Forder","given":"Lewis"},{"family":"Lupyan","given":"G."}],"issued":{"date-parts":[["2017"]]}}}],"schema":"https://github.com/citation-style-language/schema/raw/master/csl-citation.json"} </w:instrText>
      </w:r>
      <w:r w:rsidR="00D23FC4">
        <w:rPr>
          <w:rFonts w:ascii="Times New Roman" w:hAnsi="Times New Roman" w:cs="Times New Roman"/>
          <w:kern w:val="1"/>
        </w:rPr>
        <w:fldChar w:fldCharType="separate"/>
      </w:r>
      <w:r w:rsidR="00CC189C">
        <w:rPr>
          <w:rFonts w:ascii="Times New Roman" w:hAnsi="Times New Roman" w:cs="Times New Roman"/>
          <w:noProof/>
          <w:kern w:val="1"/>
        </w:rPr>
        <w:t>[122]</w:t>
      </w:r>
      <w:r w:rsidR="00D23FC4">
        <w:rPr>
          <w:rFonts w:ascii="Times New Roman" w:hAnsi="Times New Roman" w:cs="Times New Roman"/>
          <w:kern w:val="1"/>
        </w:rPr>
        <w:fldChar w:fldCharType="end"/>
      </w:r>
      <w:r w:rsidR="00D23FC4">
        <w:rPr>
          <w:rFonts w:ascii="Times New Roman" w:hAnsi="Times New Roman" w:cs="Times New Roman"/>
          <w:kern w:val="1"/>
        </w:rPr>
        <w:t xml:space="preserve">. </w:t>
      </w:r>
      <w:r>
        <w:rPr>
          <w:rFonts w:ascii="Times New Roman" w:hAnsi="Times New Roman" w:cs="Times New Roman"/>
          <w:kern w:val="1"/>
        </w:rPr>
        <w:t>And so while iconic forms may indeed be easier to learn, to the extent that they</w:t>
      </w:r>
      <w:r w:rsidR="00D23FC4">
        <w:rPr>
          <w:rFonts w:ascii="Times New Roman" w:hAnsi="Times New Roman" w:cs="Times New Roman"/>
          <w:kern w:val="1"/>
        </w:rPr>
        <w:t xml:space="preserve"> resemble specific </w:t>
      </w:r>
      <w:r>
        <w:rPr>
          <w:rFonts w:ascii="Times New Roman" w:hAnsi="Times New Roman" w:cs="Times New Roman"/>
          <w:kern w:val="1"/>
        </w:rPr>
        <w:t>exemplar</w:t>
      </w:r>
      <w:r w:rsidR="00D23FC4">
        <w:rPr>
          <w:rFonts w:ascii="Times New Roman" w:hAnsi="Times New Roman" w:cs="Times New Roman"/>
          <w:kern w:val="1"/>
        </w:rPr>
        <w:t xml:space="preserve">s or a narrower range of </w:t>
      </w:r>
      <w:r w:rsidR="00D23FC4" w:rsidRPr="0047391D">
        <w:rPr>
          <w:rFonts w:ascii="Times New Roman" w:hAnsi="Times New Roman" w:cs="Times New Roman"/>
          <w:kern w:val="1"/>
        </w:rPr>
        <w:t>contexts</w:t>
      </w:r>
      <w:r w:rsidRPr="0047391D">
        <w:rPr>
          <w:rFonts w:ascii="Times New Roman" w:hAnsi="Times New Roman" w:cs="Times New Roman"/>
          <w:kern w:val="1"/>
        </w:rPr>
        <w:t xml:space="preserve">, they may make it more difficult to </w:t>
      </w:r>
      <w:r w:rsidR="00D23FC4" w:rsidRPr="0047391D">
        <w:rPr>
          <w:rFonts w:ascii="Times New Roman" w:hAnsi="Times New Roman" w:cs="Times New Roman"/>
          <w:kern w:val="1"/>
        </w:rPr>
        <w:t xml:space="preserve">form </w:t>
      </w:r>
      <w:r w:rsidRPr="0047391D">
        <w:rPr>
          <w:rFonts w:ascii="Times New Roman" w:hAnsi="Times New Roman" w:cs="Times New Roman"/>
          <w:kern w:val="1"/>
        </w:rPr>
        <w:t>more abstract representation</w:t>
      </w:r>
      <w:r w:rsidR="00D23FC4" w:rsidRPr="0047391D">
        <w:rPr>
          <w:rFonts w:ascii="Times New Roman" w:hAnsi="Times New Roman" w:cs="Times New Roman"/>
          <w:kern w:val="1"/>
        </w:rPr>
        <w:t>s in the first place</w:t>
      </w:r>
      <w:r w:rsidR="00BE0ACF" w:rsidRPr="0047391D">
        <w:rPr>
          <w:rFonts w:ascii="Times New Roman" w:hAnsi="Times New Roman" w:cs="Times New Roman"/>
          <w:kern w:val="1"/>
        </w:rPr>
        <w:t xml:space="preserve"> </w:t>
      </w:r>
      <w:r w:rsidR="0047391D" w:rsidRPr="0047391D">
        <w:rPr>
          <w:rFonts w:ascii="Times New Roman" w:hAnsi="Times New Roman" w:cs="Times New Roman"/>
          <w:kern w:val="1"/>
        </w:rPr>
        <w:fldChar w:fldCharType="begin"/>
      </w:r>
      <w:r w:rsidR="00CC189C">
        <w:rPr>
          <w:rFonts w:ascii="Times New Roman" w:hAnsi="Times New Roman" w:cs="Times New Roman"/>
          <w:kern w:val="1"/>
        </w:rPr>
        <w:instrText xml:space="preserve"> ADDIN ZOTERO_ITEM CSL_CITATION {"citationID":"a203o5uvi5u","properties":{"formattedCitation":"[see also 123,124 for related observations for American and British Sign Languages]","plainCitation":"[see also 123,124 for related observations for American and British Sign Languages]"},"citationItems":[{"id":12543,"uris":["http://zotero.org/users/18698/items/28L8M28D"],"uri":["http://zotero.org/users/18698/items/28L8M28D"],"itemData":{"id":12543,"type":"article-journal","title":"The link between form and meaning in American Sign Language: lexical processing effects","container-title":"Journal of Experimental Psychology. Learning, Memory, and Cognition","page":"550-557","volume":"35","issue":"2","source":"PubMed","abstract":"Signed languages exploit iconicity (the transparent relationship between meaning and form) to a greater extent than spoken languages. where it is largely limited to onomatopoeia. In a picture-sign matching experiment measuring reaction times, the authors examined the potential advantage of iconicity both for 1st- and 2nd-language learners of American Sign Language (ASL). The results show that native ASL signers are faster to respond when a specific property iconically represented in a sign is made salient in the corresponding picture, thus providing evidence that a closer mapping between meaning and form can aid in lexical retrieval. While late 2nd-language learners appear to use iconicity as an aid to learning sign (R. Campbell, P. Martin, &amp; T. White, 1992), they did not show the same facilitation effect as native ASL signers, suggesting that the task tapped into more automatic language processes. Overall, the findings suggest that completely arbitrary mappings between meaning and form may not be more advantageous in language and that, rather, arbitrariness may simply be an accident of modality.","DOI":"10.1037/a0014547","ISSN":"0278-7393","note":"PMID: 19271866\nPMCID: PMC3667647","shortTitle":"The link between form and meaning in American Sign Language","journalAbbreviation":"J Exp Psychol Learn Mem Cogn","language":"eng","author":[{"family":"Thompson","given":"Robin L."},{"family":"Vinson","given":"David P."},{"family":"Vigliocco","given":"Gabriella"}],"issued":{"date-parts":[["2009",3]]}},"prefix":"see also "},{"id":"sEKDnY3i/SzSyaJMs","uris":["http://zotero.org/users/18698/items/MZXA6TJF"],"uri":["http://zotero.org/users/18698/items/MZXA6TJF"],"itemData":{"id":"sEKDnY3i/SzSyaJMs","type":"article-journal","title":"A faster path between meaning and form? Iconicity facilitates sign recognition and production in British Sign Language","container-title":"Journal of Memory and Language","page":"56-85","volume":"82","source":"ScienceDirect","abstract":"A standard view of language processing holds that lexical forms are arbitrary, and that non-arbitrary relationships between meaning and form such as onomatopoeias are unusual cases with little relevance to language processing in general. Here we capitalize on the greater availability of iconic lexical forms in a signed language (British Sign Language, BSL), to test how iconic relationships between meaning and form affect lexical processing. In three experiments, we found that iconicity in BSL facilitated picture–sign matching, phonological decision, and picture naming. In comprehension the effect of iconicity did not interact with other factors, but in production it was observed only for later-learned signs. These findings suggest that iconicity serves to activate conceptual features related to perception and action during lexical processing. We suggest that the same should be true for iconicity in spoken languages (e.g., onomatopoeias), and discuss the implications this has for general theories of lexical processing.","DOI":"10.1016/j.jml.2015.03.002","ISSN":"0749-596X","shortTitle":"A faster path between meaning and form?","journalAbbreviation":"Journal of Memory and Language","author":[{"family":"Vinson","given":"David"},{"family":"Thompson","given":"Robin L."},{"family":"Skinner","given":"Robert"},{"family":"Vigliocco","given":"Gabriella"}],"issued":{"date-parts":[["2015",7]]}},"suffix":" for related observations for American and British Sign Languages"}],"schema":"https://github.com/citation-style-language/schema/raw/master/csl-citation.json"} </w:instrText>
      </w:r>
      <w:r w:rsidR="0047391D" w:rsidRPr="0047391D">
        <w:rPr>
          <w:rFonts w:ascii="Times New Roman" w:hAnsi="Times New Roman" w:cs="Times New Roman"/>
          <w:kern w:val="1"/>
        </w:rPr>
        <w:fldChar w:fldCharType="separate"/>
      </w:r>
      <w:r w:rsidR="00CC189C">
        <w:rPr>
          <w:rFonts w:ascii="Times New Roman" w:hAnsi="Times New Roman" w:cs="Times New Roman"/>
          <w:noProof/>
          <w:kern w:val="1"/>
        </w:rPr>
        <w:t>[see also 123,124 for related observations for American and British Sign Languages]</w:t>
      </w:r>
      <w:r w:rsidR="0047391D" w:rsidRPr="0047391D">
        <w:rPr>
          <w:rFonts w:ascii="Times New Roman" w:hAnsi="Times New Roman" w:cs="Times New Roman"/>
          <w:kern w:val="1"/>
        </w:rPr>
        <w:fldChar w:fldCharType="end"/>
      </w:r>
      <w:r w:rsidR="0047391D" w:rsidRPr="0047391D">
        <w:rPr>
          <w:rFonts w:ascii="Times New Roman" w:hAnsi="Times New Roman" w:cs="Times New Roman"/>
          <w:kern w:val="1"/>
        </w:rPr>
        <w:t>.</w:t>
      </w:r>
    </w:p>
    <w:p w14:paraId="26E4B7BF" w14:textId="305A9446" w:rsidR="00E43EE7" w:rsidRDefault="007C0C66" w:rsidP="00FB2DC9">
      <w:pPr>
        <w:rPr>
          <w:rFonts w:ascii="Times New Roman" w:hAnsi="Times New Roman" w:cs="Times New Roman"/>
          <w:kern w:val="1"/>
        </w:rPr>
      </w:pPr>
      <w:r>
        <w:rPr>
          <w:rFonts w:ascii="Times New Roman" w:hAnsi="Times New Roman" w:cs="Times New Roman"/>
          <w:kern w:val="1"/>
        </w:rPr>
        <w:t>A similar argument has been made for signed languages.</w:t>
      </w:r>
      <w:r w:rsidR="00690407">
        <w:rPr>
          <w:rFonts w:ascii="Times New Roman" w:hAnsi="Times New Roman" w:cs="Times New Roman"/>
          <w:kern w:val="1"/>
        </w:rPr>
        <w:t xml:space="preserve"> Meir</w:t>
      </w:r>
      <w:r>
        <w:rPr>
          <w:rFonts w:ascii="Times New Roman" w:hAnsi="Times New Roman" w:cs="Times New Roman"/>
          <w:kern w:val="1"/>
        </w:rPr>
        <w:t xml:space="preserve"> </w:t>
      </w:r>
      <w:r>
        <w:rPr>
          <w:rFonts w:ascii="Times New Roman" w:hAnsi="Times New Roman" w:cs="Times New Roman"/>
          <w:kern w:val="1"/>
        </w:rPr>
        <w:fldChar w:fldCharType="begin"/>
      </w:r>
      <w:r w:rsidR="00690407">
        <w:rPr>
          <w:rFonts w:ascii="Times New Roman" w:hAnsi="Times New Roman" w:cs="Times New Roman"/>
          <w:kern w:val="1"/>
        </w:rPr>
        <w:instrText xml:space="preserve"> ADDIN ZOTERO_ITEM CSL_CITATION {"citationID":"MNtwMKWb","properties":{"formattedCitation":"[119]","plainCitation":"[119]"},"citationItems":[{"id":244,"uris":["http://zotero.org/users/local/VmiWCzqH/items/QNWJGRSR"],"uri":["http://zotero.org/users/local/VmiWCzqH/items/QNWJGRSR"],"itemData":{"id":244,"type":"article-journal","title":"Iconicity and metaphor: Constraints on metaphorical extension of iconic forms","container-title":"Language","page":"865–896","volume":"86","issue":"4","source":"Google Scholar","shortTitle":"Iconicity and metaphor","author":[{"family":"Meir","given":"Irit"}],"issued":{"date-parts":[["2010"]]}}}],"schema":"https://github.com/citation-style-language/schema/raw/master/csl-citation.json"} </w:instrText>
      </w:r>
      <w:r>
        <w:rPr>
          <w:rFonts w:ascii="Times New Roman" w:hAnsi="Times New Roman" w:cs="Times New Roman"/>
          <w:kern w:val="1"/>
        </w:rPr>
        <w:fldChar w:fldCharType="separate"/>
      </w:r>
      <w:r w:rsidR="00690407">
        <w:rPr>
          <w:rFonts w:ascii="Times New Roman" w:hAnsi="Times New Roman" w:cs="Times New Roman"/>
          <w:noProof/>
          <w:kern w:val="1"/>
        </w:rPr>
        <w:t>[119]</w:t>
      </w:r>
      <w:r>
        <w:rPr>
          <w:rFonts w:ascii="Times New Roman" w:hAnsi="Times New Roman" w:cs="Times New Roman"/>
          <w:kern w:val="1"/>
        </w:rPr>
        <w:fldChar w:fldCharType="end"/>
      </w:r>
      <w:r w:rsidR="003D66FF">
        <w:rPr>
          <w:rFonts w:ascii="Times New Roman" w:hAnsi="Times New Roman" w:cs="Times New Roman"/>
          <w:kern w:val="1"/>
        </w:rPr>
        <w:t xml:space="preserve"> discusses evidence from Israeli Sign Language (ISL) and American Sign Language which suggests that certain metaphoric extensions which are associated with abstract words in English and Hebrew are not possible in those languages because the corresponding signs are iconic. For example, in English, we can extend the primary </w:t>
      </w:r>
      <w:r w:rsidR="00E61910">
        <w:rPr>
          <w:rFonts w:ascii="Times New Roman" w:hAnsi="Times New Roman" w:cs="Times New Roman"/>
          <w:kern w:val="1"/>
        </w:rPr>
        <w:t xml:space="preserve">meaning </w:t>
      </w:r>
      <w:r w:rsidR="003D66FF">
        <w:rPr>
          <w:rFonts w:ascii="Times New Roman" w:hAnsi="Times New Roman" w:cs="Times New Roman"/>
          <w:kern w:val="1"/>
        </w:rPr>
        <w:t xml:space="preserve">of the verb </w:t>
      </w:r>
      <w:r w:rsidR="003D66FF">
        <w:rPr>
          <w:rFonts w:ascii="Times New Roman" w:hAnsi="Times New Roman" w:cs="Times New Roman"/>
          <w:i/>
          <w:kern w:val="1"/>
        </w:rPr>
        <w:t xml:space="preserve">eat </w:t>
      </w:r>
      <w:r w:rsidR="003D66FF">
        <w:rPr>
          <w:rFonts w:ascii="Times New Roman" w:hAnsi="Times New Roman" w:cs="Times New Roman"/>
          <w:kern w:val="1"/>
        </w:rPr>
        <w:t xml:space="preserve">(‘the consumption of food’) to cases such as </w:t>
      </w:r>
      <w:r w:rsidR="003D66FF">
        <w:rPr>
          <w:rFonts w:ascii="Times New Roman" w:hAnsi="Times New Roman" w:cs="Times New Roman"/>
          <w:i/>
          <w:kern w:val="1"/>
        </w:rPr>
        <w:t>The acid ate the iron key</w:t>
      </w:r>
      <w:r w:rsidR="003D66FF">
        <w:rPr>
          <w:rFonts w:ascii="Times New Roman" w:hAnsi="Times New Roman" w:cs="Times New Roman"/>
          <w:kern w:val="1"/>
        </w:rPr>
        <w:t xml:space="preserve">. In ISL this is not possible because the sign for ‘eat’ is executed at the mouth, an iconic depiction of a human eating event. This more specific type of eating is incompatible with a semantic extension to acid </w:t>
      </w:r>
      <w:r w:rsidR="00AD7E32">
        <w:rPr>
          <w:rFonts w:ascii="Times New Roman" w:hAnsi="Times New Roman" w:cs="Times New Roman"/>
          <w:kern w:val="1"/>
        </w:rPr>
        <w:t xml:space="preserve">dissolving an iron key. As another example, </w:t>
      </w:r>
      <w:r w:rsidR="00E43EE7">
        <w:rPr>
          <w:rFonts w:ascii="Times New Roman" w:hAnsi="Times New Roman" w:cs="Times New Roman"/>
          <w:kern w:val="1"/>
        </w:rPr>
        <w:fldChar w:fldCharType="begin"/>
      </w:r>
      <w:r w:rsidR="00CC189C">
        <w:rPr>
          <w:rFonts w:ascii="Times New Roman" w:hAnsi="Times New Roman" w:cs="Times New Roman"/>
          <w:kern w:val="1"/>
        </w:rPr>
        <w:instrText xml:space="preserve"> ADDIN ZOTERO_ITEM CSL_CITATION {"citationID":"HQ6bUAUX","properties":{"formattedCitation":"[119]","plainCitation":"[119]"},"citationItems":[{"id":244,"uris":["http://zotero.org/users/local/VmiWCzqH/items/QNWJGRSR"],"uri":["http://zotero.org/users/local/VmiWCzqH/items/QNWJGRSR"],"itemData":{"id":244,"type":"article-journal","title":"Iconicity and metaphor: Constraints on metaphorical extension of iconic forms","container-title":"Language","page":"865–896","volume":"86","issue":"4","source":"Google Scholar","shortTitle":"Iconicity and metaphor","author":[{"family":"Meir","given":"Irit"}],"issued":{"date-parts":[["2010"]]}}}],"schema":"https://github.com/citation-style-language/schema/raw/master/csl-citation.json"} </w:instrText>
      </w:r>
      <w:r w:rsidR="00E43EE7">
        <w:rPr>
          <w:rFonts w:ascii="Times New Roman" w:hAnsi="Times New Roman" w:cs="Times New Roman"/>
          <w:kern w:val="1"/>
        </w:rPr>
        <w:fldChar w:fldCharType="separate"/>
      </w:r>
      <w:r w:rsidR="00CC189C">
        <w:rPr>
          <w:rFonts w:ascii="Times New Roman" w:hAnsi="Times New Roman" w:cs="Times New Roman"/>
          <w:noProof/>
          <w:kern w:val="1"/>
        </w:rPr>
        <w:t>[119]</w:t>
      </w:r>
      <w:r w:rsidR="00E43EE7">
        <w:rPr>
          <w:rFonts w:ascii="Times New Roman" w:hAnsi="Times New Roman" w:cs="Times New Roman"/>
          <w:kern w:val="1"/>
        </w:rPr>
        <w:fldChar w:fldCharType="end"/>
      </w:r>
      <w:r w:rsidR="00E43EE7">
        <w:rPr>
          <w:rFonts w:ascii="Times New Roman" w:hAnsi="Times New Roman" w:cs="Times New Roman"/>
          <w:kern w:val="1"/>
        </w:rPr>
        <w:t xml:space="preserve"> </w:t>
      </w:r>
      <w:r w:rsidR="00E43EE7">
        <w:rPr>
          <w:rFonts w:ascii="Times New Roman" w:hAnsi="Times New Roman" w:cs="Times New Roman"/>
          <w:kern w:val="1"/>
        </w:rPr>
        <w:lastRenderedPageBreak/>
        <w:t xml:space="preserve">discusses the metaphoric expression </w:t>
      </w:r>
      <w:r w:rsidR="00E43EE7">
        <w:rPr>
          <w:rFonts w:ascii="Times New Roman" w:hAnsi="Times New Roman" w:cs="Times New Roman"/>
          <w:i/>
          <w:kern w:val="1"/>
        </w:rPr>
        <w:t>Time flies</w:t>
      </w:r>
      <w:r w:rsidR="00E43EE7">
        <w:rPr>
          <w:rFonts w:ascii="Times New Roman" w:hAnsi="Times New Roman" w:cs="Times New Roman"/>
          <w:kern w:val="1"/>
        </w:rPr>
        <w:t>, which is impossible (or comical) in ISL as the sign for</w:t>
      </w:r>
      <w:r w:rsidR="00E43EE7">
        <w:rPr>
          <w:rFonts w:ascii="Times New Roman" w:hAnsi="Times New Roman" w:cs="Times New Roman"/>
          <w:i/>
          <w:kern w:val="1"/>
        </w:rPr>
        <w:t xml:space="preserve"> </w:t>
      </w:r>
      <w:r w:rsidR="00E43EE7">
        <w:rPr>
          <w:rFonts w:ascii="Times New Roman" w:hAnsi="Times New Roman" w:cs="Times New Roman"/>
          <w:kern w:val="1"/>
        </w:rPr>
        <w:t>‘flying’ iconically depicts a specific type of flying (flapping with one’s wings).</w:t>
      </w:r>
    </w:p>
    <w:p w14:paraId="564E174D" w14:textId="2048CFAD" w:rsidR="00AD7E32" w:rsidRPr="003D66FF" w:rsidRDefault="00E43EE7" w:rsidP="00FB2DC9">
      <w:pPr>
        <w:rPr>
          <w:rFonts w:ascii="Times New Roman" w:hAnsi="Times New Roman" w:cs="Times New Roman"/>
          <w:kern w:val="1"/>
        </w:rPr>
      </w:pPr>
      <w:r>
        <w:rPr>
          <w:rFonts w:ascii="Times New Roman" w:hAnsi="Times New Roman" w:cs="Times New Roman"/>
          <w:kern w:val="1"/>
        </w:rPr>
        <w:t xml:space="preserve">The restriction of iconic phenomena with respect to metaphorical extension has also been noted for spoken languages. </w:t>
      </w:r>
      <w:r w:rsidR="00212BD9">
        <w:rPr>
          <w:rFonts w:ascii="Times New Roman" w:hAnsi="Times New Roman" w:cs="Times New Roman"/>
          <w:kern w:val="1"/>
        </w:rPr>
        <w:t xml:space="preserve">Speakers of English and other languages frequently use so-called </w:t>
      </w:r>
      <w:r w:rsidR="00AD7E32" w:rsidRPr="007545B8">
        <w:rPr>
          <w:rFonts w:ascii="Times New Roman" w:hAnsi="Times New Roman" w:cs="Times New Roman"/>
          <w:kern w:val="1"/>
          <w:highlight w:val="white"/>
        </w:rPr>
        <w:t xml:space="preserve">“synesthetic metaphors”, expressions that combine different sensory words such as </w:t>
      </w:r>
      <w:r w:rsidR="00AD7E32" w:rsidRPr="007545B8">
        <w:rPr>
          <w:rFonts w:ascii="Times New Roman" w:hAnsi="Times New Roman" w:cs="Times New Roman"/>
          <w:i/>
          <w:kern w:val="1"/>
          <w:highlight w:val="white"/>
        </w:rPr>
        <w:t xml:space="preserve">rough melody </w:t>
      </w:r>
      <w:r w:rsidR="00AD7E32" w:rsidRPr="007545B8">
        <w:rPr>
          <w:rFonts w:ascii="Times New Roman" w:hAnsi="Times New Roman" w:cs="Times New Roman"/>
          <w:kern w:val="1"/>
          <w:highlight w:val="white"/>
        </w:rPr>
        <w:t xml:space="preserve">or </w:t>
      </w:r>
      <w:r w:rsidR="00AD7E32" w:rsidRPr="007545B8">
        <w:rPr>
          <w:rFonts w:ascii="Times New Roman" w:hAnsi="Times New Roman" w:cs="Times New Roman"/>
          <w:i/>
          <w:kern w:val="1"/>
          <w:highlight w:val="white"/>
        </w:rPr>
        <w:t>smooth taste</w:t>
      </w:r>
      <w:r w:rsidR="00AD7E32" w:rsidRPr="007545B8">
        <w:rPr>
          <w:rFonts w:ascii="Times New Roman" w:hAnsi="Times New Roman" w:cs="Times New Roman"/>
          <w:kern w:val="1"/>
          <w:highlight w:val="white"/>
        </w:rPr>
        <w:t xml:space="preserve">. Research on </w:t>
      </w:r>
      <w:r w:rsidR="00AD7E32">
        <w:rPr>
          <w:rFonts w:ascii="Times New Roman" w:hAnsi="Times New Roman" w:cs="Times New Roman"/>
          <w:kern w:val="1"/>
          <w:highlight w:val="white"/>
        </w:rPr>
        <w:t xml:space="preserve">such </w:t>
      </w:r>
      <w:r w:rsidR="00AD7E32" w:rsidRPr="007545B8">
        <w:rPr>
          <w:rFonts w:ascii="Times New Roman" w:hAnsi="Times New Roman" w:cs="Times New Roman"/>
          <w:kern w:val="1"/>
          <w:highlight w:val="white"/>
        </w:rPr>
        <w:t>expressions has repeatedly found that words describing sound</w:t>
      </w:r>
      <w:r w:rsidR="00AD7E32">
        <w:rPr>
          <w:rFonts w:ascii="Times New Roman" w:hAnsi="Times New Roman" w:cs="Times New Roman"/>
          <w:kern w:val="1"/>
          <w:highlight w:val="white"/>
        </w:rPr>
        <w:t>s</w:t>
      </w:r>
      <w:r w:rsidR="00AD7E32" w:rsidRPr="007545B8">
        <w:rPr>
          <w:rFonts w:ascii="Times New Roman" w:hAnsi="Times New Roman" w:cs="Times New Roman"/>
          <w:kern w:val="1"/>
          <w:highlight w:val="white"/>
        </w:rPr>
        <w:t xml:space="preserve"> are less likely to be extended to other sensory dimensions </w:t>
      </w:r>
      <w:r w:rsidR="00AD7E32" w:rsidRPr="007545B8">
        <w:rPr>
          <w:rFonts w:ascii="Times New Roman" w:hAnsi="Times New Roman" w:cs="Times New Roman"/>
          <w:kern w:val="1"/>
          <w:highlight w:val="white"/>
        </w:rPr>
        <w:fldChar w:fldCharType="begin"/>
      </w:r>
      <w:r w:rsidR="00CC189C">
        <w:rPr>
          <w:rFonts w:ascii="Times New Roman" w:hAnsi="Times New Roman" w:cs="Times New Roman"/>
          <w:kern w:val="1"/>
          <w:highlight w:val="white"/>
        </w:rPr>
        <w:instrText xml:space="preserve"> ADDIN ZOTERO_ITEM CSL_CITATION {"citationID":"MfVoxshV","properties":{"formattedCitation":"{\\rtf [125\\uc0\\u8211{}127]}","plainCitation":"[125–127]"},"citationItems":[{"id":184,"uris":["http://zotero.org/users/local/VmiWCzqH/items/ZRVF8DFZ"],"uri":["http://zotero.org/users/local/VmiWCzqH/items/ZRVF8DFZ"],"itemData":{"id":184,"type":"article-journal","title":"Synaesthesia: A corpus-based study of cross-modal directionality","container-title":"Functions of Language","page":"69–95","volume":"22","issue":"1","source":"Google Scholar","shortTitle":"Synaesthesia","author":[{"family":"Strik Lievers","given":"Francesca"}],"issued":{"date-parts":[["2015"]]}}},{"id":185,"uris":["http://zotero.org/users/local/VmiWCzqH/items/4L5BU4AM"],"uri":["http://zotero.org/users/local/VmiWCzqH/items/4L5BU4AM"],"itemData":{"id":185,"type":"book","title":"The principles of semantics","publisher":"Jackson, Son &amp; Co.","publisher-place":"Glasgow","source":"Google Scholar","event-place":"Glasgow","author":[{"family":"Ullmann","given":"Stephen"}],"issued":{"date-parts":[["1959"]]}}},{"id":189,"uris":["http://zotero.org/users/local/VmiWCzqH/items/NCNWTSL3"],"uri":["http://zotero.org/users/local/VmiWCzqH/items/NCNWTSL3"],"itemData":{"id":189,"type":"article-journal","title":"Synaesthetic adjectives: A possible law of semantic change","container-title":"Language","page":"461–478","source":"Google Scholar","shortTitle":"Synaesthetic adjectives","author":[{"family":"Williams","given":"Joseph M."}],"issued":{"date-parts":[["1976"]]}}}],"schema":"https://github.com/citation-style-language/schema/raw/master/csl-citation.json"} </w:instrText>
      </w:r>
      <w:r w:rsidR="00AD7E32" w:rsidRPr="007545B8">
        <w:rPr>
          <w:rFonts w:ascii="Times New Roman" w:hAnsi="Times New Roman" w:cs="Times New Roman"/>
          <w:kern w:val="1"/>
          <w:highlight w:val="white"/>
        </w:rPr>
        <w:fldChar w:fldCharType="separate"/>
      </w:r>
      <w:r w:rsidR="00CC189C" w:rsidRPr="00CC189C">
        <w:rPr>
          <w:rFonts w:ascii="Times New Roman" w:eastAsia="Times New Roman" w:hAnsi="Times New Roman" w:cs="Times New Roman"/>
        </w:rPr>
        <w:t>[125–127]</w:t>
      </w:r>
      <w:r w:rsidR="00AD7E32" w:rsidRPr="007545B8">
        <w:rPr>
          <w:rFonts w:ascii="Times New Roman" w:hAnsi="Times New Roman" w:cs="Times New Roman"/>
          <w:kern w:val="1"/>
          <w:highlight w:val="white"/>
        </w:rPr>
        <w:fldChar w:fldCharType="end"/>
      </w:r>
      <w:r w:rsidR="00AD7E32" w:rsidRPr="007545B8">
        <w:rPr>
          <w:rFonts w:ascii="Times New Roman" w:hAnsi="Times New Roman" w:cs="Times New Roman"/>
          <w:kern w:val="1"/>
          <w:highlight w:val="white"/>
        </w:rPr>
        <w:t xml:space="preserve">, e.g., it is possible to say </w:t>
      </w:r>
      <w:r w:rsidR="00AD7E32" w:rsidRPr="007545B8">
        <w:rPr>
          <w:rFonts w:ascii="Times New Roman" w:hAnsi="Times New Roman" w:cs="Times New Roman"/>
          <w:i/>
          <w:kern w:val="1"/>
          <w:highlight w:val="white"/>
        </w:rPr>
        <w:t xml:space="preserve">dark sound </w:t>
      </w:r>
      <w:r w:rsidR="00AD7E32" w:rsidRPr="007545B8">
        <w:rPr>
          <w:rFonts w:ascii="Times New Roman" w:hAnsi="Times New Roman" w:cs="Times New Roman"/>
          <w:kern w:val="1"/>
          <w:highlight w:val="white"/>
        </w:rPr>
        <w:t xml:space="preserve">and </w:t>
      </w:r>
      <w:r w:rsidR="00AD7E32" w:rsidRPr="007545B8">
        <w:rPr>
          <w:rFonts w:ascii="Times New Roman" w:hAnsi="Times New Roman" w:cs="Times New Roman"/>
          <w:i/>
          <w:kern w:val="1"/>
          <w:highlight w:val="white"/>
        </w:rPr>
        <w:t>rough sound</w:t>
      </w:r>
      <w:r w:rsidR="00AD7E32" w:rsidRPr="007545B8">
        <w:rPr>
          <w:rFonts w:ascii="Times New Roman" w:hAnsi="Times New Roman" w:cs="Times New Roman"/>
          <w:kern w:val="1"/>
          <w:highlight w:val="white"/>
        </w:rPr>
        <w:t xml:space="preserve">, but </w:t>
      </w:r>
      <w:r w:rsidR="00AD7E32" w:rsidRPr="007545B8">
        <w:rPr>
          <w:rFonts w:ascii="Times New Roman" w:hAnsi="Times New Roman" w:cs="Times New Roman"/>
          <w:i/>
          <w:kern w:val="1"/>
          <w:highlight w:val="white"/>
        </w:rPr>
        <w:t xml:space="preserve">squealing color </w:t>
      </w:r>
      <w:r w:rsidR="00AD7E32" w:rsidRPr="007545B8">
        <w:rPr>
          <w:rFonts w:ascii="Times New Roman" w:hAnsi="Times New Roman" w:cs="Times New Roman"/>
          <w:kern w:val="1"/>
          <w:highlight w:val="white"/>
        </w:rPr>
        <w:t xml:space="preserve">and </w:t>
      </w:r>
      <w:r w:rsidR="00AD7E32" w:rsidRPr="007545B8">
        <w:rPr>
          <w:rFonts w:ascii="Times New Roman" w:hAnsi="Times New Roman" w:cs="Times New Roman"/>
          <w:i/>
          <w:kern w:val="1"/>
          <w:highlight w:val="white"/>
        </w:rPr>
        <w:t xml:space="preserve">screeching feeling </w:t>
      </w:r>
      <w:r w:rsidR="00E61910">
        <w:rPr>
          <w:rFonts w:ascii="Times New Roman" w:hAnsi="Times New Roman" w:cs="Times New Roman"/>
          <w:kern w:val="1"/>
          <w:highlight w:val="white"/>
        </w:rPr>
        <w:t>appear odd</w:t>
      </w:r>
      <w:r w:rsidR="00AD7E32" w:rsidRPr="007545B8">
        <w:rPr>
          <w:rFonts w:ascii="Times New Roman" w:hAnsi="Times New Roman" w:cs="Times New Roman"/>
          <w:kern w:val="1"/>
          <w:highlight w:val="white"/>
        </w:rPr>
        <w:t xml:space="preserve">. While </w:t>
      </w:r>
      <w:r w:rsidR="00AD7E32">
        <w:rPr>
          <w:rFonts w:ascii="Times New Roman" w:hAnsi="Times New Roman" w:cs="Times New Roman"/>
          <w:kern w:val="1"/>
          <w:highlight w:val="white"/>
        </w:rPr>
        <w:t xml:space="preserve">there are </w:t>
      </w:r>
      <w:r w:rsidR="00AD7E32" w:rsidRPr="007545B8">
        <w:rPr>
          <w:rFonts w:ascii="Times New Roman" w:hAnsi="Times New Roman" w:cs="Times New Roman"/>
          <w:kern w:val="1"/>
          <w:highlight w:val="white"/>
        </w:rPr>
        <w:t xml:space="preserve">many possible explanations </w:t>
      </w:r>
      <w:r w:rsidR="00AD7E32">
        <w:rPr>
          <w:rFonts w:ascii="Times New Roman" w:hAnsi="Times New Roman" w:cs="Times New Roman"/>
          <w:kern w:val="1"/>
          <w:highlight w:val="white"/>
        </w:rPr>
        <w:t xml:space="preserve">for this pattern, one possibility is </w:t>
      </w:r>
      <w:r w:rsidR="00AD7E32">
        <w:rPr>
          <w:rFonts w:ascii="Times New Roman" w:hAnsi="Times New Roman" w:cs="Times New Roman"/>
          <w:kern w:val="1"/>
        </w:rPr>
        <w:t xml:space="preserve">that words for sounds, which are </w:t>
      </w:r>
      <w:r w:rsidR="00AD7E32" w:rsidRPr="007545B8">
        <w:rPr>
          <w:rFonts w:ascii="Times New Roman" w:hAnsi="Times New Roman" w:cs="Times New Roman"/>
          <w:kern w:val="1"/>
        </w:rPr>
        <w:t xml:space="preserve">among the most iconic words in English </w:t>
      </w:r>
      <w:r w:rsidR="00AD7E32" w:rsidRPr="007545B8">
        <w:rPr>
          <w:rFonts w:ascii="Times New Roman" w:hAnsi="Times New Roman" w:cs="Times New Roman"/>
          <w:kern w:val="1"/>
        </w:rPr>
        <w:fldChar w:fldCharType="begin"/>
      </w:r>
      <w:r w:rsidR="00CC189C">
        <w:rPr>
          <w:rFonts w:ascii="Times New Roman" w:hAnsi="Times New Roman" w:cs="Times New Roman"/>
          <w:kern w:val="1"/>
        </w:rPr>
        <w:instrText xml:space="preserve"> ADDIN ZOTERO_ITEM CSL_CITATION {"citationID":"au496nhsm0","properties":{"formattedCitation":"[128]","plainCitation":"[128]"},"citationItems":[{"id":43,"uris":["http://zotero.org/users/local/VmiWCzqH/items/7CHLQVI8"],"uri":["http://zotero.org/users/local/VmiWCzqH/items/7CHLQVI8"],"itemData":{"id":43,"type":"article-journal","title":"Which words are most iconic? Iconicity in English sensory words","container-title":"Interaction Studies","page":"433-454","volume":"18","issue":"3","author":[{"family":"Winter","given":"Bodo"},{"family":"Perlman","given":"Marcus"},{"family":"Perry","given":"Lynn K."},{"family":"Lupyan","given":"Gary"}],"issued":{"date-parts":[["2017"]]}}}],"schema":"https://github.com/citation-style-language/schema/raw/master/csl-citation.json"} </w:instrText>
      </w:r>
      <w:r w:rsidR="00AD7E32" w:rsidRPr="007545B8">
        <w:rPr>
          <w:rFonts w:ascii="Times New Roman" w:hAnsi="Times New Roman" w:cs="Times New Roman"/>
          <w:kern w:val="1"/>
        </w:rPr>
        <w:fldChar w:fldCharType="separate"/>
      </w:r>
      <w:r w:rsidR="00CC189C">
        <w:rPr>
          <w:rFonts w:ascii="Times New Roman" w:hAnsi="Times New Roman" w:cs="Times New Roman"/>
          <w:noProof/>
          <w:kern w:val="1"/>
        </w:rPr>
        <w:t>[128]</w:t>
      </w:r>
      <w:r w:rsidR="00AD7E32" w:rsidRPr="007545B8">
        <w:rPr>
          <w:rFonts w:ascii="Times New Roman" w:hAnsi="Times New Roman" w:cs="Times New Roman"/>
          <w:kern w:val="1"/>
        </w:rPr>
        <w:fldChar w:fldCharType="end"/>
      </w:r>
      <w:r w:rsidR="00AD7E32" w:rsidRPr="007545B8">
        <w:rPr>
          <w:rFonts w:ascii="Times New Roman" w:hAnsi="Times New Roman" w:cs="Times New Roman"/>
          <w:kern w:val="1"/>
        </w:rPr>
        <w:t xml:space="preserve"> and in other languages </w:t>
      </w:r>
      <w:r w:rsidR="00AD7E32" w:rsidRPr="007545B8">
        <w:rPr>
          <w:rFonts w:ascii="Times New Roman" w:hAnsi="Times New Roman" w:cs="Times New Roman"/>
          <w:kern w:val="1"/>
        </w:rPr>
        <w:fldChar w:fldCharType="begin"/>
      </w:r>
      <w:r w:rsidR="00CC189C">
        <w:rPr>
          <w:rFonts w:ascii="Times New Roman" w:hAnsi="Times New Roman" w:cs="Times New Roman"/>
          <w:kern w:val="1"/>
        </w:rPr>
        <w:instrText xml:space="preserve"> ADDIN ZOTERO_ITEM CSL_CITATION {"citationID":"BrDW0iQI","properties":{"formattedCitation":"[90]","plainCitation":"[90]"},"citationItems":[{"id":6,"uris":["http://zotero.org/users/local/VmiWCzqH/items/W7ZLXX5C"],"uri":["http://zotero.org/users/local/VmiWCzqH/items/W7ZLXX5C"],"itemData":{"id":6,"type":"article-journal","title":"Advances in the cross-linguistic study of ideophones","container-title":"Language and Linguistics compass","page":"654–672","volume":"6","issue":"10","source":"Google Scholar","author":[{"family":"Dingemanse","given":"Mark"}],"issued":{"date-parts":[["2012"]]}}}],"schema":"https://github.com/citation-style-language/schema/raw/master/csl-citation.json"} </w:instrText>
      </w:r>
      <w:r w:rsidR="00AD7E32" w:rsidRPr="007545B8">
        <w:rPr>
          <w:rFonts w:ascii="Times New Roman" w:hAnsi="Times New Roman" w:cs="Times New Roman"/>
          <w:kern w:val="1"/>
        </w:rPr>
        <w:fldChar w:fldCharType="separate"/>
      </w:r>
      <w:r w:rsidR="00CC189C">
        <w:rPr>
          <w:rFonts w:ascii="Times New Roman" w:hAnsi="Times New Roman" w:cs="Times New Roman"/>
          <w:noProof/>
          <w:kern w:val="1"/>
        </w:rPr>
        <w:t>[90]</w:t>
      </w:r>
      <w:r w:rsidR="00AD7E32" w:rsidRPr="007545B8">
        <w:rPr>
          <w:rFonts w:ascii="Times New Roman" w:hAnsi="Times New Roman" w:cs="Times New Roman"/>
          <w:kern w:val="1"/>
        </w:rPr>
        <w:fldChar w:fldCharType="end"/>
      </w:r>
      <w:r w:rsidR="00AD7E32">
        <w:rPr>
          <w:rFonts w:ascii="Times New Roman" w:hAnsi="Times New Roman" w:cs="Times New Roman"/>
          <w:kern w:val="1"/>
        </w:rPr>
        <w:t xml:space="preserve"> may be too iconic to allow for easy abstraction. As noted by Classen </w:t>
      </w:r>
      <w:r w:rsidR="00AD7E32" w:rsidRPr="007545B8">
        <w:rPr>
          <w:rFonts w:ascii="Times New Roman" w:hAnsi="Times New Roman" w:cs="Times New Roman"/>
          <w:kern w:val="1"/>
          <w:highlight w:val="white"/>
        </w:rPr>
        <w:fldChar w:fldCharType="begin"/>
      </w:r>
      <w:r w:rsidR="00CC189C">
        <w:rPr>
          <w:rFonts w:ascii="Times New Roman" w:hAnsi="Times New Roman" w:cs="Times New Roman"/>
          <w:kern w:val="1"/>
          <w:highlight w:val="white"/>
        </w:rPr>
        <w:instrText xml:space="preserve"> ADDIN ZOTERO_ITEM CSL_CITATION {"citationID":"tpXMiipQ","properties":{"formattedCitation":"[129]","plainCitation":"[129]"},"citationItems":[{"id":190,"uris":["http://zotero.org/users/local/VmiWCzqH/items/BIVK9H5F"],"uri":["http://zotero.org/users/local/VmiWCzqH/items/BIVK9H5F"],"itemData":{"id":190,"type":"book","title":"Worlds of sense: Exploring the senses in history and across cultures","publisher":"Routledge","publisher-place":"London","source":"Google Scholar","event-place":"London","shortTitle":"Worlds of sense","author":[{"family":"Classen","given":"Constance"}],"issued":{"date-parts":[["1993"]]}},"suppress-author":true}],"schema":"https://github.com/citation-style-language/schema/raw/master/csl-citation.json"} </w:instrText>
      </w:r>
      <w:r w:rsidR="00AD7E32" w:rsidRPr="007545B8">
        <w:rPr>
          <w:rFonts w:ascii="Times New Roman" w:hAnsi="Times New Roman" w:cs="Times New Roman"/>
          <w:kern w:val="1"/>
          <w:highlight w:val="white"/>
        </w:rPr>
        <w:fldChar w:fldCharType="separate"/>
      </w:r>
      <w:r w:rsidR="00CC189C">
        <w:rPr>
          <w:rFonts w:ascii="Times New Roman" w:hAnsi="Times New Roman" w:cs="Times New Roman"/>
          <w:noProof/>
          <w:kern w:val="1"/>
          <w:highlight w:val="white"/>
        </w:rPr>
        <w:t>[129]</w:t>
      </w:r>
      <w:r w:rsidR="00AD7E32" w:rsidRPr="007545B8">
        <w:rPr>
          <w:rFonts w:ascii="Times New Roman" w:hAnsi="Times New Roman" w:cs="Times New Roman"/>
          <w:kern w:val="1"/>
          <w:highlight w:val="white"/>
        </w:rPr>
        <w:fldChar w:fldCharType="end"/>
      </w:r>
      <w:r w:rsidR="00AD7E32">
        <w:rPr>
          <w:rFonts w:ascii="Times New Roman" w:hAnsi="Times New Roman" w:cs="Times New Roman"/>
          <w:kern w:val="1"/>
          <w:highlight w:val="white"/>
        </w:rPr>
        <w:t>,</w:t>
      </w:r>
      <w:r w:rsidR="00AD7E32" w:rsidRPr="007545B8">
        <w:rPr>
          <w:rFonts w:ascii="Times New Roman" w:hAnsi="Times New Roman" w:cs="Times New Roman"/>
          <w:kern w:val="1"/>
          <w:highlight w:val="white"/>
        </w:rPr>
        <w:t xml:space="preserve"> </w:t>
      </w:r>
      <w:r w:rsidR="00AD7E32" w:rsidRPr="007545B8">
        <w:rPr>
          <w:rFonts w:ascii="Times New Roman" w:hAnsi="Times New Roman" w:cs="Times New Roman"/>
          <w:kern w:val="1"/>
        </w:rPr>
        <w:t>“auditory terms are too echoic or suggestive of the sounds they represent to be used to charac</w:t>
      </w:r>
      <w:r w:rsidR="00AD7E32">
        <w:rPr>
          <w:rFonts w:ascii="Times New Roman" w:hAnsi="Times New Roman" w:cs="Times New Roman"/>
          <w:kern w:val="1"/>
        </w:rPr>
        <w:t>terize other sensory phenomena” (p.55).</w:t>
      </w:r>
      <w:r w:rsidR="00212BD9">
        <w:rPr>
          <w:rFonts w:ascii="Times New Roman" w:hAnsi="Times New Roman" w:cs="Times New Roman"/>
          <w:kern w:val="1"/>
        </w:rPr>
        <w:t xml:space="preserve"> In line with this idea, </w:t>
      </w:r>
      <w:r w:rsidR="00AD7E32" w:rsidRPr="007545B8">
        <w:rPr>
          <w:rFonts w:ascii="Times New Roman" w:hAnsi="Times New Roman" w:cs="Times New Roman"/>
          <w:kern w:val="1"/>
        </w:rPr>
        <w:fldChar w:fldCharType="begin"/>
      </w:r>
      <w:r w:rsidR="00CC189C">
        <w:rPr>
          <w:rFonts w:ascii="Times New Roman" w:hAnsi="Times New Roman" w:cs="Times New Roman"/>
          <w:kern w:val="1"/>
        </w:rPr>
        <w:instrText xml:space="preserve"> ADDIN ZOTERO_ITEM CSL_CITATION {"citationID":"a2fg6fnsqum","properties":{"formattedCitation":"[130]","plainCitation":"[130]"},"citationItems":[{"id":182,"uris":["http://zotero.org/users/local/VmiWCzqH/items/SIMWAIS8"],"uri":["http://zotero.org/users/local/VmiWCzqH/items/SIMWAIS8"],"itemData":{"id":182,"type":"thesis","title":"The sensory structure of the English lexicon","publisher":"University of California, Merced","publisher-place":"Merced","genre":"PhD","event-place":"Merced","author":[{"family":"Winter","given":"Bodo"}],"issued":{"date-parts":[["2016"]]}}}],"schema":"https://github.com/citation-style-language/schema/raw/master/csl-citation.json"} </w:instrText>
      </w:r>
      <w:r w:rsidR="00AD7E32" w:rsidRPr="007545B8">
        <w:rPr>
          <w:rFonts w:ascii="Times New Roman" w:hAnsi="Times New Roman" w:cs="Times New Roman"/>
          <w:kern w:val="1"/>
        </w:rPr>
        <w:fldChar w:fldCharType="separate"/>
      </w:r>
      <w:r w:rsidR="00CC189C">
        <w:rPr>
          <w:rFonts w:ascii="Times New Roman" w:hAnsi="Times New Roman" w:cs="Times New Roman"/>
          <w:noProof/>
          <w:kern w:val="1"/>
        </w:rPr>
        <w:t>[130]</w:t>
      </w:r>
      <w:r w:rsidR="00AD7E32" w:rsidRPr="007545B8">
        <w:rPr>
          <w:rFonts w:ascii="Times New Roman" w:hAnsi="Times New Roman" w:cs="Times New Roman"/>
          <w:kern w:val="1"/>
        </w:rPr>
        <w:fldChar w:fldCharType="end"/>
      </w:r>
      <w:r w:rsidR="00AD7E32" w:rsidRPr="007545B8">
        <w:rPr>
          <w:rFonts w:ascii="Times New Roman" w:hAnsi="Times New Roman" w:cs="Times New Roman"/>
          <w:kern w:val="1"/>
        </w:rPr>
        <w:t xml:space="preserve"> shows </w:t>
      </w:r>
      <w:r w:rsidR="00212BD9">
        <w:rPr>
          <w:rFonts w:ascii="Times New Roman" w:hAnsi="Times New Roman" w:cs="Times New Roman"/>
          <w:kern w:val="1"/>
        </w:rPr>
        <w:t xml:space="preserve">that adjectives rated high on iconicity </w:t>
      </w:r>
      <w:r w:rsidR="00AD7E32" w:rsidRPr="007545B8">
        <w:rPr>
          <w:rFonts w:ascii="Times New Roman" w:hAnsi="Times New Roman" w:cs="Times New Roman"/>
          <w:kern w:val="1"/>
        </w:rPr>
        <w:t xml:space="preserve">are </w:t>
      </w:r>
      <w:r w:rsidR="00AD7E32" w:rsidRPr="0036231D">
        <w:rPr>
          <w:rFonts w:ascii="Times New Roman" w:hAnsi="Times New Roman" w:cs="Times New Roman"/>
          <w:kern w:val="1"/>
        </w:rPr>
        <w:t>less</w:t>
      </w:r>
      <w:r w:rsidR="00AD7E32" w:rsidRPr="007545B8">
        <w:rPr>
          <w:rFonts w:ascii="Times New Roman" w:hAnsi="Times New Roman" w:cs="Times New Roman"/>
          <w:i/>
          <w:kern w:val="1"/>
        </w:rPr>
        <w:t xml:space="preserve"> </w:t>
      </w:r>
      <w:r w:rsidR="00AD7E32" w:rsidRPr="007545B8">
        <w:rPr>
          <w:rFonts w:ascii="Times New Roman" w:hAnsi="Times New Roman" w:cs="Times New Roman"/>
          <w:kern w:val="1"/>
        </w:rPr>
        <w:t xml:space="preserve">likely </w:t>
      </w:r>
      <w:r w:rsidR="00E61910">
        <w:rPr>
          <w:rFonts w:ascii="Times New Roman" w:hAnsi="Times New Roman" w:cs="Times New Roman"/>
          <w:kern w:val="1"/>
        </w:rPr>
        <w:t xml:space="preserve">to modify </w:t>
      </w:r>
      <w:r w:rsidR="00212BD9">
        <w:rPr>
          <w:rFonts w:ascii="Times New Roman" w:hAnsi="Times New Roman" w:cs="Times New Roman"/>
          <w:kern w:val="1"/>
        </w:rPr>
        <w:t xml:space="preserve">nouns associated with </w:t>
      </w:r>
      <w:r w:rsidR="00AD7E32" w:rsidRPr="007545B8">
        <w:rPr>
          <w:rFonts w:ascii="Times New Roman" w:hAnsi="Times New Roman" w:cs="Times New Roman"/>
          <w:kern w:val="1"/>
        </w:rPr>
        <w:t>other sensory domains. For example,</w:t>
      </w:r>
      <w:r w:rsidR="00AD7E32">
        <w:rPr>
          <w:rFonts w:ascii="Times New Roman" w:hAnsi="Times New Roman" w:cs="Times New Roman"/>
          <w:kern w:val="1"/>
        </w:rPr>
        <w:t xml:space="preserve"> </w:t>
      </w:r>
      <w:r w:rsidR="00AD7E32">
        <w:rPr>
          <w:rFonts w:ascii="Times New Roman" w:hAnsi="Times New Roman" w:cs="Times New Roman"/>
          <w:i/>
          <w:kern w:val="1"/>
        </w:rPr>
        <w:t>loud</w:t>
      </w:r>
      <w:r w:rsidR="00AD7E32">
        <w:rPr>
          <w:rFonts w:ascii="Times New Roman" w:hAnsi="Times New Roman" w:cs="Times New Roman"/>
          <w:kern w:val="1"/>
        </w:rPr>
        <w:t xml:space="preserve"> is less iconic than </w:t>
      </w:r>
      <w:r w:rsidR="00AD7E32">
        <w:rPr>
          <w:rFonts w:ascii="Times New Roman" w:hAnsi="Times New Roman" w:cs="Times New Roman"/>
          <w:i/>
          <w:kern w:val="1"/>
        </w:rPr>
        <w:t>squealing</w:t>
      </w:r>
      <w:r w:rsidR="00212BD9">
        <w:rPr>
          <w:rFonts w:ascii="Times New Roman" w:hAnsi="Times New Roman" w:cs="Times New Roman"/>
          <w:kern w:val="1"/>
        </w:rPr>
        <w:t>,</w:t>
      </w:r>
      <w:r w:rsidR="00AD7E32">
        <w:rPr>
          <w:rFonts w:ascii="Times New Roman" w:hAnsi="Times New Roman" w:cs="Times New Roman"/>
          <w:kern w:val="1"/>
        </w:rPr>
        <w:t xml:space="preserve"> and</w:t>
      </w:r>
      <w:r w:rsidR="00212BD9">
        <w:rPr>
          <w:rFonts w:ascii="Times New Roman" w:hAnsi="Times New Roman" w:cs="Times New Roman"/>
          <w:kern w:val="1"/>
        </w:rPr>
        <w:t xml:space="preserve"> correspondingly</w:t>
      </w:r>
      <w:r w:rsidR="00AD7E32">
        <w:rPr>
          <w:rFonts w:ascii="Times New Roman" w:hAnsi="Times New Roman" w:cs="Times New Roman"/>
          <w:kern w:val="1"/>
        </w:rPr>
        <w:t xml:space="preserve"> </w:t>
      </w:r>
      <w:r w:rsidR="00AD7E32" w:rsidRPr="007545B8">
        <w:rPr>
          <w:rFonts w:ascii="Times New Roman" w:hAnsi="Times New Roman" w:cs="Times New Roman"/>
          <w:i/>
          <w:kern w:val="1"/>
        </w:rPr>
        <w:t xml:space="preserve">loud color </w:t>
      </w:r>
      <w:r w:rsidR="00AD7E32" w:rsidRPr="007545B8">
        <w:rPr>
          <w:rFonts w:ascii="Times New Roman" w:hAnsi="Times New Roman" w:cs="Times New Roman"/>
          <w:kern w:val="1"/>
        </w:rPr>
        <w:t xml:space="preserve">is </w:t>
      </w:r>
      <w:r w:rsidR="00AD7E32">
        <w:rPr>
          <w:rFonts w:ascii="Times New Roman" w:hAnsi="Times New Roman" w:cs="Times New Roman"/>
          <w:kern w:val="1"/>
        </w:rPr>
        <w:t xml:space="preserve">much more </w:t>
      </w:r>
      <w:r w:rsidR="00AD7E32" w:rsidRPr="007545B8">
        <w:rPr>
          <w:rFonts w:ascii="Times New Roman" w:hAnsi="Times New Roman" w:cs="Times New Roman"/>
          <w:kern w:val="1"/>
        </w:rPr>
        <w:t xml:space="preserve">frequently attested than </w:t>
      </w:r>
      <w:r w:rsidR="00AD7E32" w:rsidRPr="007545B8">
        <w:rPr>
          <w:rFonts w:ascii="Times New Roman" w:hAnsi="Times New Roman" w:cs="Times New Roman"/>
          <w:i/>
          <w:kern w:val="1"/>
        </w:rPr>
        <w:t>squealing color</w:t>
      </w:r>
      <w:r w:rsidR="00AD7E32" w:rsidRPr="007545B8">
        <w:rPr>
          <w:rFonts w:ascii="Times New Roman" w:hAnsi="Times New Roman" w:cs="Times New Roman"/>
          <w:kern w:val="1"/>
        </w:rPr>
        <w:t>.</w:t>
      </w:r>
    </w:p>
    <w:p w14:paraId="389941BD" w14:textId="143032A1" w:rsidR="00A173DC" w:rsidRPr="0047391D" w:rsidRDefault="0047391D" w:rsidP="00FB2DC9">
      <w:pPr>
        <w:rPr>
          <w:rFonts w:ascii="Times New Roman" w:hAnsi="Times New Roman" w:cs="Times New Roman"/>
          <w:kern w:val="1"/>
          <w:highlight w:val="yellow"/>
        </w:rPr>
      </w:pPr>
      <w:r w:rsidRPr="0047391D">
        <w:rPr>
          <w:rFonts w:ascii="Times New Roman" w:hAnsi="Times New Roman" w:cs="Times New Roman"/>
          <w:kern w:val="1"/>
        </w:rPr>
        <w:t>T</w:t>
      </w:r>
      <w:r w:rsidR="00A173DC" w:rsidRPr="0047391D">
        <w:rPr>
          <w:rFonts w:ascii="Times New Roman" w:hAnsi="Times New Roman" w:cs="Times New Roman"/>
          <w:kern w:val="1"/>
        </w:rPr>
        <w:t>he answer to why</w:t>
      </w:r>
      <w:r w:rsidR="00A173DC">
        <w:rPr>
          <w:rFonts w:ascii="Times New Roman" w:hAnsi="Times New Roman" w:cs="Times New Roman"/>
          <w:kern w:val="1"/>
        </w:rPr>
        <w:t xml:space="preserve"> languages aren’t more iconic may therefore be twofold: (1) Iconicity, while benefiting learning, may tie a word too closely to a specific more concrete meaning thereby preventing abstractness</w:t>
      </w:r>
      <w:r w:rsidR="00A61145">
        <w:rPr>
          <w:rFonts w:ascii="Times New Roman" w:hAnsi="Times New Roman" w:cs="Times New Roman"/>
          <w:kern w:val="1"/>
        </w:rPr>
        <w:t xml:space="preserve"> and generalization</w:t>
      </w:r>
      <w:r w:rsidR="00A173DC">
        <w:rPr>
          <w:rFonts w:ascii="Times New Roman" w:hAnsi="Times New Roman" w:cs="Times New Roman"/>
          <w:kern w:val="1"/>
        </w:rPr>
        <w:t>, (2) Because so much of what adults talk about is abstract, iconicity is resisted even in semantic domain</w:t>
      </w:r>
      <w:r w:rsidR="00A61145">
        <w:rPr>
          <w:rFonts w:ascii="Times New Roman" w:hAnsi="Times New Roman" w:cs="Times New Roman"/>
          <w:kern w:val="1"/>
        </w:rPr>
        <w:t>s</w:t>
      </w:r>
      <w:r w:rsidR="00A173DC">
        <w:rPr>
          <w:rFonts w:ascii="Times New Roman" w:hAnsi="Times New Roman" w:cs="Times New Roman"/>
          <w:kern w:val="1"/>
        </w:rPr>
        <w:t xml:space="preserve"> that lend themselves to iconic expression.</w:t>
      </w:r>
    </w:p>
    <w:p w14:paraId="7A4B0AE0" w14:textId="77777777" w:rsidR="00A173DC" w:rsidRDefault="00A173DC" w:rsidP="00FB2DC9">
      <w:pPr>
        <w:pStyle w:val="Heading2"/>
        <w:numPr>
          <w:ilvl w:val="0"/>
          <w:numId w:val="0"/>
        </w:numPr>
      </w:pPr>
    </w:p>
    <w:p w14:paraId="5700529A" w14:textId="1BDC8BD2" w:rsidR="00E75B48" w:rsidRPr="00393A9C" w:rsidRDefault="00102D13" w:rsidP="00FB2DC9">
      <w:pPr>
        <w:pStyle w:val="Heading2"/>
        <w:numPr>
          <w:ilvl w:val="0"/>
          <w:numId w:val="0"/>
        </w:numPr>
        <w:rPr>
          <w:highlight w:val="white"/>
        </w:rPr>
      </w:pPr>
      <w:r>
        <w:t xml:space="preserve">4. </w:t>
      </w:r>
      <w:r w:rsidR="00A2677A">
        <w:t>E</w:t>
      </w:r>
      <w:r w:rsidR="00E75B48" w:rsidRPr="00393A9C">
        <w:t xml:space="preserve">vidence that </w:t>
      </w:r>
      <w:r w:rsidR="001C6579">
        <w:t>abstractness resists iconicity</w:t>
      </w:r>
    </w:p>
    <w:p w14:paraId="426DBC21" w14:textId="0017587A" w:rsidR="00E75B48" w:rsidRPr="007545B8" w:rsidRDefault="00B43D6E" w:rsidP="00FB2DC9">
      <w:pPr>
        <w:tabs>
          <w:tab w:val="left" w:pos="720"/>
          <w:tab w:val="left" w:pos="1440"/>
          <w:tab w:val="left" w:pos="2160"/>
          <w:tab w:val="left" w:pos="2880"/>
          <w:tab w:val="left" w:pos="3600"/>
          <w:tab w:val="left" w:pos="4320"/>
        </w:tabs>
        <w:ind w:firstLine="0"/>
        <w:rPr>
          <w:rFonts w:ascii="Times New Roman" w:hAnsi="Times New Roman" w:cs="Times New Roman"/>
          <w:highlight w:val="white"/>
        </w:rPr>
      </w:pPr>
      <w:r>
        <w:rPr>
          <w:rFonts w:ascii="Times New Roman" w:hAnsi="Times New Roman" w:cs="Times New Roman"/>
          <w:highlight w:val="white"/>
        </w:rPr>
        <w:tab/>
      </w:r>
      <w:r w:rsidR="00E75B48" w:rsidRPr="007545B8">
        <w:rPr>
          <w:rFonts w:ascii="Times New Roman" w:hAnsi="Times New Roman" w:cs="Times New Roman"/>
          <w:highlight w:val="white"/>
        </w:rPr>
        <w:t xml:space="preserve">In this section we provide </w:t>
      </w:r>
      <w:r w:rsidR="00D23FC4">
        <w:rPr>
          <w:rFonts w:ascii="Times New Roman" w:hAnsi="Times New Roman" w:cs="Times New Roman"/>
          <w:highlight w:val="white"/>
        </w:rPr>
        <w:t xml:space="preserve">some </w:t>
      </w:r>
      <w:r w:rsidR="00E75B48" w:rsidRPr="007545B8">
        <w:rPr>
          <w:rFonts w:ascii="Times New Roman" w:hAnsi="Times New Roman" w:cs="Times New Roman"/>
          <w:highlight w:val="white"/>
        </w:rPr>
        <w:t>correlational evidence of an antagonistic relationship between iconicity and abstraction</w:t>
      </w:r>
      <w:r w:rsidR="00A2361D">
        <w:rPr>
          <w:rFonts w:ascii="Times New Roman" w:hAnsi="Times New Roman" w:cs="Times New Roman"/>
          <w:highlight w:val="white"/>
        </w:rPr>
        <w:t xml:space="preserve"> suggesting that </w:t>
      </w:r>
      <w:r w:rsidR="00E75B48" w:rsidRPr="007545B8">
        <w:rPr>
          <w:rFonts w:ascii="Times New Roman" w:hAnsi="Times New Roman" w:cs="Times New Roman"/>
          <w:highlight w:val="white"/>
        </w:rPr>
        <w:t>abstract w</w:t>
      </w:r>
      <w:r w:rsidR="0036231D">
        <w:rPr>
          <w:rFonts w:ascii="Times New Roman" w:hAnsi="Times New Roman" w:cs="Times New Roman"/>
          <w:highlight w:val="white"/>
        </w:rPr>
        <w:t xml:space="preserve">ords “prefer” to be arbitrary </w:t>
      </w:r>
      <w:r>
        <w:rPr>
          <w:rFonts w:ascii="Times New Roman" w:hAnsi="Times New Roman" w:cs="Times New Roman"/>
          <w:highlight w:val="white"/>
        </w:rPr>
        <w:t xml:space="preserve">perhaps </w:t>
      </w:r>
      <w:r w:rsidR="0036231D">
        <w:rPr>
          <w:rFonts w:ascii="Times New Roman" w:hAnsi="Times New Roman" w:cs="Times New Roman"/>
          <w:highlight w:val="white"/>
        </w:rPr>
        <w:t xml:space="preserve">because iconicity creates an association between a form and a more specific </w:t>
      </w:r>
      <w:r>
        <w:rPr>
          <w:rFonts w:ascii="Times New Roman" w:hAnsi="Times New Roman" w:cs="Times New Roman"/>
          <w:highlight w:val="white"/>
        </w:rPr>
        <w:t xml:space="preserve">/ </w:t>
      </w:r>
      <w:r w:rsidR="0036231D">
        <w:rPr>
          <w:rFonts w:ascii="Times New Roman" w:hAnsi="Times New Roman" w:cs="Times New Roman"/>
          <w:highlight w:val="white"/>
        </w:rPr>
        <w:t xml:space="preserve">more </w:t>
      </w:r>
      <w:r>
        <w:rPr>
          <w:rFonts w:ascii="Times New Roman" w:hAnsi="Times New Roman" w:cs="Times New Roman"/>
          <w:highlight w:val="white"/>
        </w:rPr>
        <w:t xml:space="preserve">vivid </w:t>
      </w:r>
      <w:r w:rsidR="0036231D">
        <w:rPr>
          <w:rFonts w:ascii="Times New Roman" w:hAnsi="Times New Roman" w:cs="Times New Roman"/>
          <w:highlight w:val="white"/>
        </w:rPr>
        <w:t xml:space="preserve">meaning </w:t>
      </w:r>
      <w:r>
        <w:rPr>
          <w:rFonts w:ascii="Times New Roman" w:hAnsi="Times New Roman" w:cs="Times New Roman"/>
          <w:highlight w:val="white"/>
        </w:rPr>
        <w:t xml:space="preserve">which limits </w:t>
      </w:r>
      <w:r w:rsidR="0036231D">
        <w:rPr>
          <w:rFonts w:ascii="Times New Roman" w:hAnsi="Times New Roman" w:cs="Times New Roman"/>
          <w:highlight w:val="white"/>
        </w:rPr>
        <w:t xml:space="preserve">the use of a word </w:t>
      </w:r>
      <w:r>
        <w:rPr>
          <w:rFonts w:ascii="Times New Roman" w:hAnsi="Times New Roman" w:cs="Times New Roman"/>
          <w:highlight w:val="white"/>
        </w:rPr>
        <w:t xml:space="preserve">to certain contexts, </w:t>
      </w:r>
      <w:r w:rsidR="0036231D">
        <w:rPr>
          <w:rFonts w:ascii="Times New Roman" w:hAnsi="Times New Roman" w:cs="Times New Roman"/>
          <w:highlight w:val="white"/>
        </w:rPr>
        <w:t xml:space="preserve">and with it, </w:t>
      </w:r>
      <w:r>
        <w:rPr>
          <w:rFonts w:ascii="Times New Roman" w:hAnsi="Times New Roman" w:cs="Times New Roman"/>
          <w:highlight w:val="white"/>
        </w:rPr>
        <w:t xml:space="preserve">the word’s </w:t>
      </w:r>
      <w:r w:rsidR="0036231D">
        <w:rPr>
          <w:rFonts w:ascii="Times New Roman" w:hAnsi="Times New Roman" w:cs="Times New Roman"/>
          <w:highlight w:val="white"/>
        </w:rPr>
        <w:t>potential for abstractness.</w:t>
      </w:r>
    </w:p>
    <w:p w14:paraId="06D72432" w14:textId="77777777" w:rsidR="00E75B48" w:rsidRPr="007545B8" w:rsidRDefault="00E75B48" w:rsidP="00FB2DC9">
      <w:pPr>
        <w:tabs>
          <w:tab w:val="left" w:pos="720"/>
          <w:tab w:val="left" w:pos="1440"/>
          <w:tab w:val="left" w:pos="2160"/>
          <w:tab w:val="left" w:pos="2880"/>
          <w:tab w:val="left" w:pos="3600"/>
          <w:tab w:val="left" w:pos="4320"/>
        </w:tabs>
        <w:ind w:firstLine="360"/>
        <w:rPr>
          <w:rFonts w:ascii="Times New Roman" w:hAnsi="Times New Roman" w:cs="Times New Roman"/>
          <w:highlight w:val="white"/>
        </w:rPr>
      </w:pPr>
    </w:p>
    <w:p w14:paraId="06943C5A" w14:textId="3A1A33F5" w:rsidR="00E75B48" w:rsidRPr="00102D13" w:rsidRDefault="00102D13" w:rsidP="00FB2DC9">
      <w:pPr>
        <w:tabs>
          <w:tab w:val="left" w:pos="0"/>
          <w:tab w:val="left" w:pos="720"/>
          <w:tab w:val="left" w:pos="1440"/>
          <w:tab w:val="left" w:pos="2160"/>
          <w:tab w:val="left" w:pos="2880"/>
          <w:tab w:val="left" w:pos="3600"/>
          <w:tab w:val="left" w:pos="4320"/>
        </w:tabs>
        <w:autoSpaceDE w:val="0"/>
        <w:autoSpaceDN w:val="0"/>
        <w:adjustRightInd w:val="0"/>
        <w:ind w:left="360" w:hanging="360"/>
        <w:rPr>
          <w:b/>
          <w:i/>
          <w:highlight w:val="white"/>
        </w:rPr>
      </w:pPr>
      <w:r>
        <w:rPr>
          <w:b/>
          <w:i/>
          <w:highlight w:val="white"/>
        </w:rPr>
        <w:t>4.1</w:t>
      </w:r>
      <w:r w:rsidR="007606DB">
        <w:rPr>
          <w:b/>
          <w:i/>
          <w:highlight w:val="white"/>
        </w:rPr>
        <w:t>.</w:t>
      </w:r>
      <w:r>
        <w:rPr>
          <w:b/>
          <w:i/>
          <w:highlight w:val="white"/>
        </w:rPr>
        <w:t xml:space="preserve"> </w:t>
      </w:r>
      <w:r w:rsidR="00E75B48" w:rsidRPr="00102D13">
        <w:rPr>
          <w:b/>
          <w:i/>
          <w:highlight w:val="white"/>
        </w:rPr>
        <w:t xml:space="preserve">Iconic words are less abstract. </w:t>
      </w:r>
    </w:p>
    <w:p w14:paraId="1D8EFFCA" w14:textId="023FB74F" w:rsidR="00BD4DBB" w:rsidRPr="00985155" w:rsidRDefault="00A2361D" w:rsidP="00FB2DC9">
      <w:pPr>
        <w:tabs>
          <w:tab w:val="left" w:pos="720"/>
          <w:tab w:val="left" w:pos="1440"/>
          <w:tab w:val="left" w:pos="2160"/>
          <w:tab w:val="left" w:pos="2880"/>
          <w:tab w:val="left" w:pos="3600"/>
          <w:tab w:val="left" w:pos="4320"/>
        </w:tabs>
        <w:ind w:firstLine="0"/>
        <w:rPr>
          <w:rFonts w:ascii="Times New Roman" w:hAnsi="Times New Roman" w:cs="Times New Roman"/>
        </w:rPr>
      </w:pPr>
      <w:r>
        <w:rPr>
          <w:rFonts w:ascii="Times New Roman" w:hAnsi="Times New Roman" w:cs="Times New Roman"/>
          <w:highlight w:val="white"/>
        </w:rPr>
        <w:t xml:space="preserve">The first evidence for an inverse relationship between iconicity and abstractness comes from previously reported </w:t>
      </w:r>
      <w:r w:rsidR="00A173DC">
        <w:rPr>
          <w:rFonts w:ascii="Times New Roman" w:hAnsi="Times New Roman" w:cs="Times New Roman"/>
          <w:highlight w:val="white"/>
        </w:rPr>
        <w:t>associations</w:t>
      </w:r>
      <w:r>
        <w:rPr>
          <w:rFonts w:ascii="Times New Roman" w:hAnsi="Times New Roman" w:cs="Times New Roman"/>
          <w:highlight w:val="white"/>
        </w:rPr>
        <w:t xml:space="preserve"> between measures of concreteness </w:t>
      </w:r>
      <w:r>
        <w:rPr>
          <w:rFonts w:ascii="Times New Roman" w:hAnsi="Times New Roman" w:cs="Times New Roman"/>
          <w:highlight w:val="white"/>
        </w:rPr>
        <w:fldChar w:fldCharType="begin"/>
      </w:r>
      <w:r w:rsidR="00CC189C">
        <w:rPr>
          <w:rFonts w:ascii="Times New Roman" w:hAnsi="Times New Roman" w:cs="Times New Roman"/>
          <w:highlight w:val="white"/>
        </w:rPr>
        <w:instrText xml:space="preserve"> ADDIN ZOTERO_ITEM CSL_CITATION {"citationID":"acvmpt8kga","properties":{"formattedCitation":"[29]","plainCitation":"[29]"},"citationItems":[{"id":109,"uris":["http://zotero.org/users/local/VmiWCzqH/items/FSM4SS44"],"uri":["http://zotero.org/users/local/VmiWCzqH/items/FSM4SS44"],"itemData":{"id":109,"type":"article-journal","title":"Concreteness ratings for 40 thousand generally known English word lemmas","container-title":"Behavior research methods","page":"904–911","volume":"46","issue":"3","source":"Google Scholar","author":[{"family":"Brysbaert","given":"Marc"},{"family":"Warriner","given":"Amy Beth"},{"family":"Kuperman","given":"Victor"}],"issued":{"date-parts":[["2014"]]}}}],"schema":"https://github.com/citation-style-language/schema/raw/master/csl-citation.json"} </w:instrText>
      </w:r>
      <w:r>
        <w:rPr>
          <w:rFonts w:ascii="Times New Roman" w:hAnsi="Times New Roman" w:cs="Times New Roman"/>
          <w:highlight w:val="white"/>
        </w:rPr>
        <w:fldChar w:fldCharType="separate"/>
      </w:r>
      <w:r w:rsidR="00CC189C">
        <w:rPr>
          <w:rFonts w:ascii="Times New Roman" w:hAnsi="Times New Roman" w:cs="Times New Roman"/>
          <w:noProof/>
          <w:highlight w:val="white"/>
        </w:rPr>
        <w:t>[29]</w:t>
      </w:r>
      <w:r>
        <w:rPr>
          <w:rFonts w:ascii="Times New Roman" w:hAnsi="Times New Roman" w:cs="Times New Roman"/>
          <w:highlight w:val="white"/>
        </w:rPr>
        <w:fldChar w:fldCharType="end"/>
      </w:r>
      <w:r>
        <w:rPr>
          <w:rFonts w:ascii="Times New Roman" w:hAnsi="Times New Roman" w:cs="Times New Roman"/>
          <w:highlight w:val="white"/>
        </w:rPr>
        <w:t xml:space="preserve">, </w:t>
      </w:r>
      <w:r w:rsidR="00AB7EF6">
        <w:rPr>
          <w:rFonts w:ascii="Times New Roman" w:hAnsi="Times New Roman" w:cs="Times New Roman"/>
          <w:highlight w:val="white"/>
        </w:rPr>
        <w:t xml:space="preserve">sensory vividness </w:t>
      </w:r>
      <w:r w:rsidR="001B2D99">
        <w:rPr>
          <w:rFonts w:ascii="Times New Roman" w:hAnsi="Times New Roman" w:cs="Times New Roman"/>
          <w:highlight w:val="white"/>
        </w:rPr>
        <w:fldChar w:fldCharType="begin"/>
      </w:r>
      <w:r w:rsidR="00CC189C">
        <w:rPr>
          <w:rFonts w:ascii="Times New Roman" w:hAnsi="Times New Roman" w:cs="Times New Roman"/>
          <w:highlight w:val="white"/>
        </w:rPr>
        <w:instrText xml:space="preserve"> ADDIN ZOTERO_ITEM CSL_CITATION {"citationID":"a75g02gkqb","properties":{"formattedCitation":"[32]","plainCitation":"[32]"},"citationItems":[{"id":12520,"uris":["http://zotero.org/users/18698/items/TJUN86AP"],"uri":["http://zotero.org/users/18698/items/TJUN86AP"],"itemData":{"id":12520,"type":"article-journal","title":"Sensory experience ratings for over 5,000 mono- and disyllabic words","container-title":"Behavior Research Methods","page":"160-168","volume":"45","issue":"1","source":"PubMed","abstract":"Sensory experience ratings (SERs) reflect the extent to which a word evokes a sensory and/or perceptual experience in the mind of the reader. Juhasz, Yap, Dicke, Taylor, and Gullick (Quarterly Journal of Experimental Psychology 64:1683-1691, 2011) demonstrated that SERs predict a significant amount of variance in lexical-decision response times in two megastudies of lexical processing when a large number of established psycholinguistic variables are controlled for. Here we provide the SERs for the 2,857 monosyllabic words used in the Juhasz et al. study, as well as newly collected ratings on 3,000 disyllabic words. New analyses with the combined set of words confirmed that SERs predict a reliable amount of variance in the lexical-decision response times and naming times from the English Lexicon Project (Balota, Yap, Cortese, Hutchison, Kessler, Loftus, &amp; Treiman, Behavior Research Methods 39:445-459, 2007) when a large number of surface, lexical, and semantic variables are statistically controlled for. The results suggest that the relative availability of sensory/perceptual information associated with a word contributes to lexical-semantic processing.","DOI":"10.3758/s13428-012-0242-9","ISSN":"1554-3528","note":"PMID: 22936106","journalAbbreviation":"Behav Res Methods","language":"eng","author":[{"family":"Juhasz","given":"Barbara J."},{"family":"Yap","given":"Melvin J."}],"issued":{"date-parts":[["2013",3]]}}}],"schema":"https://github.com/citation-style-language/schema/raw/master/csl-citation.json"} </w:instrText>
      </w:r>
      <w:r w:rsidR="001B2D99">
        <w:rPr>
          <w:rFonts w:ascii="Times New Roman" w:hAnsi="Times New Roman" w:cs="Times New Roman"/>
          <w:highlight w:val="white"/>
        </w:rPr>
        <w:fldChar w:fldCharType="separate"/>
      </w:r>
      <w:r w:rsidR="00CC189C">
        <w:rPr>
          <w:rFonts w:ascii="Times New Roman" w:hAnsi="Times New Roman" w:cs="Times New Roman"/>
          <w:noProof/>
          <w:highlight w:val="white"/>
        </w:rPr>
        <w:t>[32]</w:t>
      </w:r>
      <w:r w:rsidR="001B2D99">
        <w:rPr>
          <w:rFonts w:ascii="Times New Roman" w:hAnsi="Times New Roman" w:cs="Times New Roman"/>
          <w:highlight w:val="white"/>
        </w:rPr>
        <w:fldChar w:fldCharType="end"/>
      </w:r>
      <w:r w:rsidR="00AB7EF6">
        <w:rPr>
          <w:rFonts w:ascii="Times New Roman" w:hAnsi="Times New Roman" w:cs="Times New Roman"/>
          <w:highlight w:val="white"/>
        </w:rPr>
        <w:t xml:space="preserve">, and </w:t>
      </w:r>
      <w:r>
        <w:rPr>
          <w:rFonts w:ascii="Times New Roman" w:hAnsi="Times New Roman" w:cs="Times New Roman"/>
          <w:highlight w:val="white"/>
        </w:rPr>
        <w:t xml:space="preserve">iconicity, as measured by participants’ judgments of whether words sound like what they mean </w:t>
      </w:r>
      <w:r>
        <w:rPr>
          <w:rFonts w:ascii="Times New Roman" w:hAnsi="Times New Roman" w:cs="Times New Roman"/>
          <w:highlight w:val="white"/>
        </w:rPr>
        <w:fldChar w:fldCharType="begin"/>
      </w:r>
      <w:r w:rsidR="00CC189C">
        <w:rPr>
          <w:rFonts w:ascii="Times New Roman" w:hAnsi="Times New Roman" w:cs="Times New Roman"/>
          <w:highlight w:val="white"/>
        </w:rPr>
        <w:instrText xml:space="preserve"> ADDIN ZOTERO_ITEM CSL_CITATION {"citationID":"a2p0e1vt52q","properties":{"formattedCitation":"[103]","plainCitation":"[103]"},"citationItems":[{"id":33,"uris":["http://zotero.org/users/local/VmiWCzqH/items/DQFI5X2G"],"uri":["http://zotero.org/users/local/VmiWCzqH/items/DQFI5X2G"],"itemData":{"id":33,"type":"article-journal","title":"Iconicity in English and Spanish and its relation to lexical category and age of acquisition","container-title":"PloS one","page":"e0137147","volume":"10","issue":"9","source":"Google Scholar","author":[{"family":"Perry","given":"Lynn K."},{"family":"Perlman","given":"Marcus"},{"family":"Lupyan","given":"Gary"}],"issued":{"date-parts":[["2015"]]}}}],"schema":"https://github.com/citation-style-language/schema/raw/master/csl-citation.json"} </w:instrText>
      </w:r>
      <w:r>
        <w:rPr>
          <w:rFonts w:ascii="Times New Roman" w:hAnsi="Times New Roman" w:cs="Times New Roman"/>
          <w:highlight w:val="white"/>
        </w:rPr>
        <w:fldChar w:fldCharType="separate"/>
      </w:r>
      <w:r w:rsidR="00CC189C">
        <w:rPr>
          <w:rFonts w:ascii="Times New Roman" w:hAnsi="Times New Roman" w:cs="Times New Roman"/>
          <w:noProof/>
          <w:highlight w:val="white"/>
        </w:rPr>
        <w:t>[103]</w:t>
      </w:r>
      <w:r>
        <w:rPr>
          <w:rFonts w:ascii="Times New Roman" w:hAnsi="Times New Roman" w:cs="Times New Roman"/>
          <w:highlight w:val="white"/>
        </w:rPr>
        <w:fldChar w:fldCharType="end"/>
      </w:r>
      <w:r>
        <w:rPr>
          <w:rFonts w:ascii="Times New Roman" w:hAnsi="Times New Roman" w:cs="Times New Roman"/>
          <w:highlight w:val="white"/>
        </w:rPr>
        <w:t xml:space="preserve">. </w:t>
      </w:r>
      <w:r w:rsidR="00A173DC">
        <w:rPr>
          <w:rFonts w:ascii="Times New Roman" w:hAnsi="Times New Roman" w:cs="Times New Roman"/>
          <w:highlight w:val="white"/>
        </w:rPr>
        <w:t xml:space="preserve">These </w:t>
      </w:r>
      <w:r>
        <w:rPr>
          <w:rFonts w:ascii="Times New Roman" w:hAnsi="Times New Roman" w:cs="Times New Roman"/>
          <w:highlight w:val="white"/>
        </w:rPr>
        <w:t>analys</w:t>
      </w:r>
      <w:r w:rsidR="00A173DC">
        <w:rPr>
          <w:rFonts w:ascii="Times New Roman" w:hAnsi="Times New Roman" w:cs="Times New Roman"/>
          <w:highlight w:val="white"/>
        </w:rPr>
        <w:t xml:space="preserve">es show that </w:t>
      </w:r>
      <w:r w:rsidR="009F2F48">
        <w:rPr>
          <w:rFonts w:ascii="Times New Roman" w:hAnsi="Times New Roman" w:cs="Times New Roman"/>
          <w:highlight w:val="white"/>
        </w:rPr>
        <w:t xml:space="preserve">words rated high on iconicity </w:t>
      </w:r>
      <w:r w:rsidR="00AB7EF6">
        <w:rPr>
          <w:rFonts w:ascii="Times New Roman" w:hAnsi="Times New Roman" w:cs="Times New Roman"/>
          <w:highlight w:val="white"/>
        </w:rPr>
        <w:t xml:space="preserve">are, on average, more concrete and have more sensory vividness than words judged to be arbitrary </w:t>
      </w:r>
      <w:r w:rsidR="00AB7EF6">
        <w:rPr>
          <w:rFonts w:ascii="Times New Roman" w:hAnsi="Times New Roman" w:cs="Times New Roman"/>
          <w:highlight w:val="white"/>
        </w:rPr>
        <w:fldChar w:fldCharType="begin"/>
      </w:r>
      <w:r w:rsidR="00CC189C">
        <w:rPr>
          <w:rFonts w:ascii="Times New Roman" w:hAnsi="Times New Roman" w:cs="Times New Roman"/>
          <w:highlight w:val="white"/>
        </w:rPr>
        <w:instrText xml:space="preserve"> ADDIN ZOTERO_ITEM CSL_CITATION {"citationID":"NdmvwLvZ","properties":{"formattedCitation":"[116,128]","plainCitation":"[116,128]"},"citationItems":[{"id":42,"uris":["http://zotero.org/users/local/VmiWCzqH/items/GSE4YL83"],"uri":["http://zotero.org/users/local/VmiWCzqH/items/GSE4YL83"],"itemData":{"id":42,"type":"article-journal","title":"Lonely sensational icons: semantic neighbourhood density, sensory experience and iconicity","container-title":"Language, Cognition and Neuroscience","page":"1–7","source":"Google Scholar","shortTitle":"Lonely sensational icons","author":[{"family":"Sidhu","given":"David M."},{"family":"Pexman","given":"Penny M."}],"issued":{"date-parts":[["2017"]]}}},{"id":43,"uris":["http://zotero.org/users/local/VmiWCzqH/items/7CHLQVI8"],"uri":["http://zotero.org/users/local/VmiWCzqH/items/7CHLQVI8"],"itemData":{"id":43,"type":"article-journal","title":"Which words are most iconic? Iconicity in English sensory words","container-title":"Interaction Studies","page":"433-454","volume":"18","issue":"3","author":[{"family":"Winter","given":"Bodo"},{"family":"Perlman","given":"Marcus"},{"family":"Perry","given":"Lynn K."},{"family":"Lupyan","given":"Gary"}],"issued":{"date-parts":[["2017"]]}}}],"schema":"https://github.com/citation-style-language/schema/raw/master/csl-citation.json"} </w:instrText>
      </w:r>
      <w:r w:rsidR="00AB7EF6">
        <w:rPr>
          <w:rFonts w:ascii="Times New Roman" w:hAnsi="Times New Roman" w:cs="Times New Roman"/>
          <w:highlight w:val="white"/>
        </w:rPr>
        <w:fldChar w:fldCharType="separate"/>
      </w:r>
      <w:r w:rsidR="00CC189C">
        <w:rPr>
          <w:rFonts w:ascii="Times New Roman" w:hAnsi="Times New Roman" w:cs="Times New Roman"/>
          <w:noProof/>
          <w:highlight w:val="white"/>
        </w:rPr>
        <w:t>[116,128]</w:t>
      </w:r>
      <w:r w:rsidR="00AB7EF6">
        <w:rPr>
          <w:rFonts w:ascii="Times New Roman" w:hAnsi="Times New Roman" w:cs="Times New Roman"/>
          <w:highlight w:val="white"/>
        </w:rPr>
        <w:fldChar w:fldCharType="end"/>
      </w:r>
      <w:r w:rsidR="00AB7EF6">
        <w:rPr>
          <w:rFonts w:ascii="Times New Roman" w:hAnsi="Times New Roman" w:cs="Times New Roman"/>
          <w:highlight w:val="white"/>
        </w:rPr>
        <w:t>.</w:t>
      </w:r>
      <w:r w:rsidR="003D3107">
        <w:rPr>
          <w:rFonts w:ascii="Times New Roman" w:hAnsi="Times New Roman" w:cs="Times New Roman"/>
          <w:highlight w:val="white"/>
        </w:rPr>
        <w:t xml:space="preserve"> </w:t>
      </w:r>
      <w:r w:rsidR="008D5122">
        <w:rPr>
          <w:rFonts w:ascii="Times New Roman" w:hAnsi="Times New Roman" w:cs="Times New Roman"/>
          <w:highlight w:val="white"/>
        </w:rPr>
        <w:t xml:space="preserve">The </w:t>
      </w:r>
      <w:r w:rsidR="0034404F">
        <w:rPr>
          <w:rFonts w:ascii="Times New Roman" w:hAnsi="Times New Roman" w:cs="Times New Roman"/>
          <w:highlight w:val="white"/>
        </w:rPr>
        <w:t>special class</w:t>
      </w:r>
      <w:r w:rsidR="008D5122">
        <w:rPr>
          <w:rFonts w:ascii="Times New Roman" w:hAnsi="Times New Roman" w:cs="Times New Roman"/>
          <w:highlight w:val="white"/>
        </w:rPr>
        <w:t>es</w:t>
      </w:r>
      <w:r w:rsidR="0034404F">
        <w:rPr>
          <w:rFonts w:ascii="Times New Roman" w:hAnsi="Times New Roman" w:cs="Times New Roman"/>
          <w:highlight w:val="white"/>
        </w:rPr>
        <w:t xml:space="preserve"> of “ideophones” attested in many of the world’s languages </w:t>
      </w:r>
      <w:r w:rsidR="008D5122">
        <w:rPr>
          <w:rFonts w:ascii="Times New Roman" w:hAnsi="Times New Roman" w:cs="Times New Roman"/>
          <w:highlight w:val="white"/>
        </w:rPr>
        <w:t xml:space="preserve">have </w:t>
      </w:r>
      <w:r w:rsidR="0034404F">
        <w:rPr>
          <w:rFonts w:ascii="Times New Roman" w:hAnsi="Times New Roman" w:cs="Times New Roman"/>
          <w:highlight w:val="white"/>
        </w:rPr>
        <w:t xml:space="preserve">been described as being ‘for’ the </w:t>
      </w:r>
      <w:r w:rsidR="0034404F" w:rsidRPr="00985155">
        <w:rPr>
          <w:rFonts w:ascii="Times New Roman" w:hAnsi="Times New Roman" w:cs="Times New Roman"/>
        </w:rPr>
        <w:t xml:space="preserve">depiction of sensory imagery </w:t>
      </w:r>
      <w:r w:rsidR="00490472" w:rsidRPr="00985155">
        <w:rPr>
          <w:rFonts w:ascii="Times New Roman" w:hAnsi="Times New Roman" w:cs="Times New Roman"/>
        </w:rPr>
        <w:fldChar w:fldCharType="begin"/>
      </w:r>
      <w:r w:rsidR="00CC189C">
        <w:rPr>
          <w:rFonts w:ascii="Times New Roman" w:hAnsi="Times New Roman" w:cs="Times New Roman"/>
        </w:rPr>
        <w:instrText xml:space="preserve"> ADDIN ZOTERO_ITEM CSL_CITATION {"citationID":"a1cggr15aj0","properties":{"formattedCitation":"[90]","plainCitation":"[90]"},"citationItems":[{"id":6,"uris":["http://zotero.org/users/local/VmiWCzqH/items/W7ZLXX5C"],"uri":["http://zotero.org/users/local/VmiWCzqH/items/W7ZLXX5C"],"itemData":{"id":6,"type":"article-journal","title":"Advances in the cross-linguistic study of ideophones","container-title":"Language and Linguistics compass","page":"654–672","volume":"6","issue":"10","source":"Google Scholar","author":[{"family":"Dingemanse","given":"Mark"}],"issued":{"date-parts":[["2012"]]}}}],"schema":"https://github.com/citation-style-language/schema/raw/master/csl-citation.json"} </w:instrText>
      </w:r>
      <w:r w:rsidR="00490472" w:rsidRPr="00985155">
        <w:rPr>
          <w:rFonts w:ascii="Times New Roman" w:hAnsi="Times New Roman" w:cs="Times New Roman"/>
        </w:rPr>
        <w:fldChar w:fldCharType="separate"/>
      </w:r>
      <w:r w:rsidR="00CC189C">
        <w:rPr>
          <w:rFonts w:ascii="Times New Roman" w:hAnsi="Times New Roman" w:cs="Times New Roman"/>
          <w:noProof/>
        </w:rPr>
        <w:t>[90]</w:t>
      </w:r>
      <w:r w:rsidR="00490472" w:rsidRPr="00985155">
        <w:rPr>
          <w:rFonts w:ascii="Times New Roman" w:hAnsi="Times New Roman" w:cs="Times New Roman"/>
        </w:rPr>
        <w:fldChar w:fldCharType="end"/>
      </w:r>
      <w:r w:rsidR="008D5122" w:rsidRPr="00985155">
        <w:rPr>
          <w:rFonts w:ascii="Times New Roman" w:hAnsi="Times New Roman" w:cs="Times New Roman"/>
        </w:rPr>
        <w:t xml:space="preserve">, and even “phonesthemes”, clusters of word-meaning correspondences such as </w:t>
      </w:r>
      <w:r w:rsidR="008D5122" w:rsidRPr="00985155">
        <w:rPr>
          <w:rFonts w:ascii="Times New Roman" w:hAnsi="Times New Roman" w:cs="Times New Roman"/>
          <w:b/>
          <w:i/>
        </w:rPr>
        <w:t>gl</w:t>
      </w:r>
      <w:r w:rsidR="008D5122" w:rsidRPr="00985155">
        <w:rPr>
          <w:rFonts w:ascii="Times New Roman" w:hAnsi="Times New Roman" w:cs="Times New Roman"/>
          <w:i/>
        </w:rPr>
        <w:t xml:space="preserve">immer, </w:t>
      </w:r>
      <w:r w:rsidR="008D5122" w:rsidRPr="00985155">
        <w:rPr>
          <w:rFonts w:ascii="Times New Roman" w:hAnsi="Times New Roman" w:cs="Times New Roman"/>
          <w:b/>
          <w:i/>
        </w:rPr>
        <w:t>gl</w:t>
      </w:r>
      <w:r w:rsidR="008D5122" w:rsidRPr="00985155">
        <w:rPr>
          <w:rFonts w:ascii="Times New Roman" w:hAnsi="Times New Roman" w:cs="Times New Roman"/>
          <w:i/>
        </w:rPr>
        <w:t xml:space="preserve">itter, </w:t>
      </w:r>
      <w:r w:rsidR="008D5122" w:rsidRPr="00985155">
        <w:rPr>
          <w:rFonts w:ascii="Times New Roman" w:hAnsi="Times New Roman" w:cs="Times New Roman"/>
          <w:b/>
          <w:i/>
        </w:rPr>
        <w:t>gl</w:t>
      </w:r>
      <w:r w:rsidR="008D5122" w:rsidRPr="00985155">
        <w:rPr>
          <w:rFonts w:ascii="Times New Roman" w:hAnsi="Times New Roman" w:cs="Times New Roman"/>
          <w:i/>
        </w:rPr>
        <w:t xml:space="preserve">itz, </w:t>
      </w:r>
      <w:r w:rsidR="008D5122" w:rsidRPr="00985155">
        <w:rPr>
          <w:rFonts w:ascii="Times New Roman" w:hAnsi="Times New Roman" w:cs="Times New Roman"/>
          <w:b/>
          <w:i/>
        </w:rPr>
        <w:t>gl</w:t>
      </w:r>
      <w:r w:rsidR="008D5122" w:rsidRPr="00985155">
        <w:rPr>
          <w:rFonts w:ascii="Times New Roman" w:hAnsi="Times New Roman" w:cs="Times New Roman"/>
          <w:i/>
        </w:rPr>
        <w:t>isten</w:t>
      </w:r>
      <w:r w:rsidR="008D5122" w:rsidRPr="00985155">
        <w:rPr>
          <w:rFonts w:ascii="Times New Roman" w:hAnsi="Times New Roman" w:cs="Times New Roman"/>
        </w:rPr>
        <w:t xml:space="preserve"> (which all relate to particular light-</w:t>
      </w:r>
      <w:r w:rsidR="00EE1CC3" w:rsidRPr="00985155">
        <w:rPr>
          <w:rFonts w:ascii="Times New Roman" w:hAnsi="Times New Roman" w:cs="Times New Roman"/>
        </w:rPr>
        <w:t>reflectance</w:t>
      </w:r>
      <w:r w:rsidR="008D5122" w:rsidRPr="00985155">
        <w:rPr>
          <w:rFonts w:ascii="Times New Roman" w:hAnsi="Times New Roman" w:cs="Times New Roman"/>
        </w:rPr>
        <w:t xml:space="preserve"> patterns), often described as etymological accidents, tend to have</w:t>
      </w:r>
      <w:r w:rsidR="00283A9A" w:rsidRPr="00985155">
        <w:rPr>
          <w:rFonts w:ascii="Times New Roman" w:hAnsi="Times New Roman" w:cs="Times New Roman"/>
        </w:rPr>
        <w:t xml:space="preserve"> primarily</w:t>
      </w:r>
      <w:r w:rsidR="008D5122" w:rsidRPr="00985155">
        <w:rPr>
          <w:rFonts w:ascii="Times New Roman" w:hAnsi="Times New Roman" w:cs="Times New Roman"/>
        </w:rPr>
        <w:t xml:space="preserve"> </w:t>
      </w:r>
      <w:r w:rsidR="008D5122" w:rsidRPr="00985155">
        <w:rPr>
          <w:rFonts w:ascii="Times New Roman" w:hAnsi="Times New Roman" w:cs="Times New Roman"/>
          <w:i/>
        </w:rPr>
        <w:t>sensory</w:t>
      </w:r>
      <w:r w:rsidR="008D5122" w:rsidRPr="00985155">
        <w:rPr>
          <w:rFonts w:ascii="Times New Roman" w:hAnsi="Times New Roman" w:cs="Times New Roman"/>
        </w:rPr>
        <w:t xml:space="preserve"> meanings </w:t>
      </w:r>
      <w:r w:rsidR="008D5122" w:rsidRPr="00985155">
        <w:rPr>
          <w:rFonts w:ascii="Times New Roman" w:hAnsi="Times New Roman" w:cs="Times New Roman"/>
        </w:rPr>
        <w:fldChar w:fldCharType="begin"/>
      </w:r>
      <w:r w:rsidR="00CC189C">
        <w:rPr>
          <w:rFonts w:ascii="Times New Roman" w:hAnsi="Times New Roman" w:cs="Times New Roman"/>
        </w:rPr>
        <w:instrText xml:space="preserve"> ADDIN ZOTERO_ITEM CSL_CITATION {"citationID":"a5c8ldfes5","properties":{"formattedCitation":"[130]","plainCitation":"[130]"},"citationItems":[{"id":182,"uris":["http://zotero.org/users/local/VmiWCzqH/items/SIMWAIS8"],"uri":["http://zotero.org/users/local/VmiWCzqH/items/SIMWAIS8"],"itemData":{"id":182,"type":"thesis","title":"The sensory structure of the English lexicon","publisher":"University of California, Merced","publisher-place":"Merced","genre":"PhD","event-place":"Merced","author":[{"family":"Winter","given":"Bodo"}],"issued":{"date-parts":[["2016"]]}}}],"schema":"https://github.com/citation-style-language/schema/raw/master/csl-citation.json"} </w:instrText>
      </w:r>
      <w:r w:rsidR="008D5122" w:rsidRPr="00985155">
        <w:rPr>
          <w:rFonts w:ascii="Times New Roman" w:hAnsi="Times New Roman" w:cs="Times New Roman"/>
        </w:rPr>
        <w:fldChar w:fldCharType="separate"/>
      </w:r>
      <w:r w:rsidR="00CC189C">
        <w:rPr>
          <w:rFonts w:ascii="Times New Roman" w:hAnsi="Times New Roman" w:cs="Times New Roman"/>
          <w:noProof/>
        </w:rPr>
        <w:t>[130]</w:t>
      </w:r>
      <w:r w:rsidR="008D5122" w:rsidRPr="00985155">
        <w:rPr>
          <w:rFonts w:ascii="Times New Roman" w:hAnsi="Times New Roman" w:cs="Times New Roman"/>
        </w:rPr>
        <w:fldChar w:fldCharType="end"/>
      </w:r>
      <w:r w:rsidR="008D5122" w:rsidRPr="00985155">
        <w:rPr>
          <w:rFonts w:ascii="Times New Roman" w:hAnsi="Times New Roman" w:cs="Times New Roman"/>
        </w:rPr>
        <w:t>.</w:t>
      </w:r>
    </w:p>
    <w:p w14:paraId="7FDC0648" w14:textId="55E5A8EA" w:rsidR="00E75B48" w:rsidRPr="0024746E" w:rsidRDefault="00BD4DBB" w:rsidP="00FB2DC9">
      <w:pPr>
        <w:tabs>
          <w:tab w:val="left" w:pos="720"/>
          <w:tab w:val="left" w:pos="1440"/>
          <w:tab w:val="left" w:pos="2160"/>
          <w:tab w:val="left" w:pos="2880"/>
          <w:tab w:val="left" w:pos="3600"/>
          <w:tab w:val="left" w:pos="4320"/>
        </w:tabs>
        <w:ind w:firstLine="0"/>
        <w:rPr>
          <w:rFonts w:ascii="Times New Roman" w:hAnsi="Times New Roman" w:cs="Times New Roman"/>
          <w:highlight w:val="yellow"/>
        </w:rPr>
      </w:pPr>
      <w:r w:rsidRPr="00985155">
        <w:rPr>
          <w:rFonts w:ascii="Times New Roman" w:hAnsi="Times New Roman" w:cs="Times New Roman"/>
        </w:rPr>
        <w:tab/>
      </w:r>
      <w:r w:rsidR="00B43D6E" w:rsidRPr="00985155">
        <w:rPr>
          <w:rFonts w:ascii="Times New Roman" w:hAnsi="Times New Roman" w:cs="Times New Roman"/>
        </w:rPr>
        <w:t xml:space="preserve">It is </w:t>
      </w:r>
      <w:r w:rsidR="00283A9A" w:rsidRPr="00985155">
        <w:rPr>
          <w:rFonts w:ascii="Times New Roman" w:hAnsi="Times New Roman" w:cs="Times New Roman"/>
        </w:rPr>
        <w:t xml:space="preserve">furthermore </w:t>
      </w:r>
      <w:r w:rsidR="00B43D6E" w:rsidRPr="00985155">
        <w:rPr>
          <w:rFonts w:ascii="Times New Roman" w:hAnsi="Times New Roman" w:cs="Times New Roman"/>
        </w:rPr>
        <w:t xml:space="preserve">worth noting </w:t>
      </w:r>
      <w:r w:rsidR="003D3107" w:rsidRPr="00985155">
        <w:rPr>
          <w:rFonts w:ascii="Times New Roman" w:hAnsi="Times New Roman" w:cs="Times New Roman"/>
        </w:rPr>
        <w:t xml:space="preserve">that </w:t>
      </w:r>
      <w:r w:rsidR="00B43D6E" w:rsidRPr="00985155">
        <w:rPr>
          <w:rFonts w:ascii="Times New Roman" w:hAnsi="Times New Roman" w:cs="Times New Roman"/>
        </w:rPr>
        <w:t xml:space="preserve">nearly </w:t>
      </w:r>
      <w:r w:rsidR="003D3107" w:rsidRPr="00985155">
        <w:rPr>
          <w:rFonts w:ascii="Times New Roman" w:hAnsi="Times New Roman" w:cs="Times New Roman"/>
        </w:rPr>
        <w:t>all experimental demonstrations of iconicity</w:t>
      </w:r>
      <w:r w:rsidR="001C2942" w:rsidRPr="00985155">
        <w:rPr>
          <w:rFonts w:ascii="Times New Roman" w:hAnsi="Times New Roman" w:cs="Times New Roman"/>
        </w:rPr>
        <w:t xml:space="preserve"> have investigated concrete meanings </w:t>
      </w:r>
      <w:r w:rsidR="001C2942" w:rsidRPr="00985155">
        <w:rPr>
          <w:rFonts w:ascii="Times New Roman" w:hAnsi="Times New Roman" w:cs="Times New Roman"/>
        </w:rPr>
        <w:fldChar w:fldCharType="begin"/>
      </w:r>
      <w:r w:rsidR="00CC189C">
        <w:rPr>
          <w:rFonts w:ascii="Times New Roman" w:hAnsi="Times New Roman" w:cs="Times New Roman"/>
        </w:rPr>
        <w:instrText xml:space="preserve"> ADDIN ZOTERO_ITEM CSL_CITATION {"citationID":"a2l6afpjfoo","properties":{"formattedCitation":"[8]","plainCitation":"[8]"},"citationItems":[{"id":19,"uris":["http://zotero.org/users/local/VmiWCzqH/items/HPGVNWYH"],"uri":["http://zotero.org/users/local/VmiWCzqH/items/HPGVNWYH"],"itemData":{"id":19,"type":"article-journal","title":"Iconicity in the lab: a review of behavioral, developmental, and neuroimaging research into sound-symbolism","container-title":"Frontiers in Psychology","volume":"6","source":"PubMed Central","abstract":"This review covers experimental approaches to sound-symbolism—from infants to adults, and from Sapir’s foundational studies to twenty-first century product naming. It synthesizes recent behavioral, developmental, and neuroimaging work into a systematic overview of the cross-modal correspondences that underpin iconic links between form and meaning. It also identifies open questions and opportunities, showing how the future course of experimental iconicity research can benefit from an integrated interdisciplinary perspective. Combining insights from psychology and neuroscience with evidence from natural languages provides us with opportunities for the experimental investigation of the role of sound-symbolism in language learning, language processing, and communication. The review finishes by describing how hypothesis-testing and model-building will help contribute to a cumulative science of sound-symbolism in human language.","URL":"https://www.ncbi.nlm.nih.gov/pmc/articles/PMC4547014/","DOI":"10.3389/fpsyg.2015.01246","ISSN":"1664-1078","note":"PMID: 26379581\nPMCID: PMC4547014","shortTitle":"Iconicity in the lab","journalAbbreviation":"Front Psychol","author":[{"family":"Lockwood","given":"Gwilym"},{"family":"Dingemanse","given":"Mark"}],"issued":{"date-parts":[["2015",8,24]]},"accessed":{"date-parts":[["2017",12,4]]}}}],"schema":"https://github.com/citation-style-language/schema/raw/master/csl-citation.json"} </w:instrText>
      </w:r>
      <w:r w:rsidR="001C2942" w:rsidRPr="00985155">
        <w:rPr>
          <w:rFonts w:ascii="Times New Roman" w:hAnsi="Times New Roman" w:cs="Times New Roman"/>
        </w:rPr>
        <w:fldChar w:fldCharType="separate"/>
      </w:r>
      <w:r w:rsidR="00CC189C">
        <w:rPr>
          <w:rFonts w:ascii="Times New Roman" w:hAnsi="Times New Roman" w:cs="Times New Roman"/>
          <w:noProof/>
        </w:rPr>
        <w:t>[8]</w:t>
      </w:r>
      <w:r w:rsidR="001C2942" w:rsidRPr="00985155">
        <w:rPr>
          <w:rFonts w:ascii="Times New Roman" w:hAnsi="Times New Roman" w:cs="Times New Roman"/>
        </w:rPr>
        <w:fldChar w:fldCharType="end"/>
      </w:r>
      <w:r w:rsidR="003D3107" w:rsidRPr="00985155">
        <w:rPr>
          <w:rFonts w:ascii="Times New Roman" w:hAnsi="Times New Roman" w:cs="Times New Roman"/>
        </w:rPr>
        <w:t xml:space="preserve">, such as </w:t>
      </w:r>
      <w:r w:rsidRPr="00985155">
        <w:rPr>
          <w:rFonts w:ascii="Times New Roman" w:hAnsi="Times New Roman" w:cs="Times New Roman"/>
        </w:rPr>
        <w:t xml:space="preserve">the </w:t>
      </w:r>
      <w:r w:rsidR="003D3107" w:rsidRPr="00985155">
        <w:rPr>
          <w:rFonts w:ascii="Times New Roman" w:hAnsi="Times New Roman" w:cs="Times New Roman"/>
        </w:rPr>
        <w:t xml:space="preserve">famous </w:t>
      </w:r>
      <w:r w:rsidR="003D3107" w:rsidRPr="00985155">
        <w:rPr>
          <w:rFonts w:ascii="Times New Roman" w:hAnsi="Times New Roman" w:cs="Times New Roman"/>
          <w:i/>
        </w:rPr>
        <w:t xml:space="preserve">kiki/bouba </w:t>
      </w:r>
      <w:r w:rsidR="001C2942" w:rsidRPr="00985155">
        <w:rPr>
          <w:rFonts w:ascii="Times New Roman" w:hAnsi="Times New Roman" w:cs="Times New Roman"/>
        </w:rPr>
        <w:t xml:space="preserve">stimuli which are associated with spiky or round visual shapes </w:t>
      </w:r>
      <w:r w:rsidR="001C2942" w:rsidRPr="00985155">
        <w:rPr>
          <w:rFonts w:ascii="Times New Roman" w:hAnsi="Times New Roman" w:cs="Times New Roman"/>
        </w:rPr>
        <w:fldChar w:fldCharType="begin"/>
      </w:r>
      <w:r w:rsidR="00CC189C">
        <w:rPr>
          <w:rFonts w:ascii="Times New Roman" w:hAnsi="Times New Roman" w:cs="Times New Roman"/>
        </w:rPr>
        <w:instrText xml:space="preserve"> ADDIN ZOTERO_ITEM CSL_CITATION {"citationID":"h7PvxS8d","properties":{"formattedCitation":"[131,132]","plainCitation":"[131,132]"},"citationItems":[{"id":289,"uris":["http://zotero.org/users/local/VmiWCzqH/items/X9JCNX67"],"uri":["http://zotero.org/users/local/VmiWCzqH/items/X9JCNX67"],"itemData":{"id":289,"type":"chapter","title":"Synesthesia, cross-modality, and language evolution","container-title":"Oxford Handbook of Synesthesia","publisher":"Oxford University Press","publisher-place":"Oxford, UK","page":"869-907","source":"Google Scholar","event-place":"Oxford, UK","author":[{"family":"Cuskley","given":"Christine"},{"family":"Kirby","given":"Simon"}],"editor":[{"family":"Simner","given":"Julia"},{"family":"Hubbard","given":"Edward M."}],"issued":{"date-parts":[["2013"]]}}},{"id":291,"uris":["http://zotero.org/users/local/VmiWCzqH/items/4P93PRH4"],"uri":["http://zotero.org/users/local/VmiWCzqH/items/4P93PRH4"],"itemData":{"id":291,"type":"article-journal","title":"Synaesthesia–a window into perception, thought and language","container-title":"Journal of consciousness studies","page":"3–34","volume":"8","issue":"12","source":"Google Scholar","author":[{"family":"Ramachandran","given":"Vilayanur S."},{"family":"Hubbard","given":"Edward M."}],"issued":{"date-parts":[["2001"]]}}}],"schema":"https://github.com/citation-style-language/schema/raw/master/csl-citation.json"} </w:instrText>
      </w:r>
      <w:r w:rsidR="001C2942" w:rsidRPr="00985155">
        <w:rPr>
          <w:rFonts w:ascii="Times New Roman" w:hAnsi="Times New Roman" w:cs="Times New Roman"/>
        </w:rPr>
        <w:fldChar w:fldCharType="separate"/>
      </w:r>
      <w:r w:rsidR="00CC189C">
        <w:rPr>
          <w:rFonts w:ascii="Times New Roman" w:hAnsi="Times New Roman" w:cs="Times New Roman"/>
          <w:noProof/>
        </w:rPr>
        <w:t>[131,132]</w:t>
      </w:r>
      <w:r w:rsidR="001C2942" w:rsidRPr="00985155">
        <w:rPr>
          <w:rFonts w:ascii="Times New Roman" w:hAnsi="Times New Roman" w:cs="Times New Roman"/>
        </w:rPr>
        <w:fldChar w:fldCharType="end"/>
      </w:r>
      <w:r w:rsidR="001C2942" w:rsidRPr="00985155">
        <w:rPr>
          <w:rFonts w:ascii="Times New Roman" w:hAnsi="Times New Roman" w:cs="Times New Roman"/>
        </w:rPr>
        <w:t>.</w:t>
      </w:r>
      <w:r w:rsidRPr="00985155">
        <w:rPr>
          <w:rFonts w:ascii="Times New Roman" w:hAnsi="Times New Roman" w:cs="Times New Roman"/>
        </w:rPr>
        <w:t xml:space="preserve"> </w:t>
      </w:r>
      <w:r w:rsidR="003D3107" w:rsidRPr="00985155">
        <w:rPr>
          <w:rFonts w:ascii="Times New Roman" w:hAnsi="Times New Roman" w:cs="Times New Roman"/>
        </w:rPr>
        <w:t xml:space="preserve">To the extent that semantic generalizability of iconic forms has been </w:t>
      </w:r>
      <w:r w:rsidRPr="00985155">
        <w:rPr>
          <w:rFonts w:ascii="Times New Roman" w:hAnsi="Times New Roman" w:cs="Times New Roman"/>
        </w:rPr>
        <w:t>experimentally</w:t>
      </w:r>
      <w:r w:rsidR="003D3107" w:rsidRPr="00985155">
        <w:rPr>
          <w:rFonts w:ascii="Times New Roman" w:hAnsi="Times New Roman" w:cs="Times New Roman"/>
        </w:rPr>
        <w:t xml:space="preserve"> demonstrated, this generalizability is of </w:t>
      </w:r>
      <w:r w:rsidR="003D3107" w:rsidRPr="00985155">
        <w:rPr>
          <w:rFonts w:ascii="Times New Roman" w:hAnsi="Times New Roman" w:cs="Times New Roman"/>
        </w:rPr>
        <w:lastRenderedPageBreak/>
        <w:t xml:space="preserve">a limited </w:t>
      </w:r>
      <w:r w:rsidR="003D3107">
        <w:rPr>
          <w:rFonts w:ascii="Times New Roman" w:hAnsi="Times New Roman" w:cs="Times New Roman"/>
          <w:highlight w:val="white"/>
        </w:rPr>
        <w:t>type</w:t>
      </w:r>
      <w:r w:rsidR="007D747C">
        <w:rPr>
          <w:rFonts w:ascii="Times New Roman" w:hAnsi="Times New Roman" w:cs="Times New Roman"/>
          <w:highlight w:val="white"/>
        </w:rPr>
        <w:t xml:space="preserve">, with iconicity appearing more </w:t>
      </w:r>
      <w:r w:rsidR="007D747C">
        <w:rPr>
          <w:rFonts w:ascii="Times New Roman" w:hAnsi="Times New Roman" w:cs="Times New Roman"/>
          <w:i/>
          <w:highlight w:val="white"/>
        </w:rPr>
        <w:t xml:space="preserve">specific </w:t>
      </w:r>
      <w:r w:rsidR="007D747C">
        <w:rPr>
          <w:rFonts w:ascii="Times New Roman" w:hAnsi="Times New Roman" w:cs="Times New Roman"/>
          <w:highlight w:val="white"/>
        </w:rPr>
        <w:t>rather than general</w:t>
      </w:r>
      <w:r w:rsidR="003D3107">
        <w:rPr>
          <w:rFonts w:ascii="Times New Roman" w:hAnsi="Times New Roman" w:cs="Times New Roman"/>
          <w:highlight w:val="white"/>
        </w:rPr>
        <w:t xml:space="preserve"> </w:t>
      </w:r>
      <w:r w:rsidR="007D747C">
        <w:rPr>
          <w:rFonts w:ascii="Times New Roman" w:hAnsi="Times New Roman" w:cs="Times New Roman"/>
          <w:highlight w:val="white"/>
        </w:rPr>
        <w:fldChar w:fldCharType="begin"/>
      </w:r>
      <w:r w:rsidR="00CC189C">
        <w:rPr>
          <w:rFonts w:ascii="Times New Roman" w:hAnsi="Times New Roman" w:cs="Times New Roman"/>
          <w:highlight w:val="white"/>
        </w:rPr>
        <w:instrText xml:space="preserve"> ADDIN ZOTERO_ITEM CSL_CITATION {"citationID":"a15g63cpm81","properties":{"formattedCitation":"[83]","plainCitation":"[83]"},"citationItems":[{"id":249,"uris":["http://zotero.org/users/local/VmiWCzqH/items/D3Q7HJGI"],"uri":["http://zotero.org/users/local/VmiWCzqH/items/D3Q7HJGI"],"itemData":{"id":249,"type":"article-journal","title":"The specificity of sound symbolic correspondences in spoken language","container-title":"Cognitive Science","page":"2191–2220","volume":"41","issue":"8","source":"Google Scholar","author":[{"family":"Tzeng","given":"Christina Y."},{"family":"Nygaard","given":"Lynne C."},{"family":"Namy","given":"Laura L."}],"issued":{"date-parts":[["2017"]]}}}],"schema":"https://github.com/citation-style-language/schema/raw/master/csl-citation.json"} </w:instrText>
      </w:r>
      <w:r w:rsidR="007D747C">
        <w:rPr>
          <w:rFonts w:ascii="Times New Roman" w:hAnsi="Times New Roman" w:cs="Times New Roman"/>
          <w:highlight w:val="white"/>
        </w:rPr>
        <w:fldChar w:fldCharType="separate"/>
      </w:r>
      <w:r w:rsidR="00CC189C">
        <w:rPr>
          <w:rFonts w:ascii="Times New Roman" w:hAnsi="Times New Roman" w:cs="Times New Roman"/>
          <w:noProof/>
          <w:highlight w:val="white"/>
        </w:rPr>
        <w:t>[83]</w:t>
      </w:r>
      <w:r w:rsidR="007D747C">
        <w:rPr>
          <w:rFonts w:ascii="Times New Roman" w:hAnsi="Times New Roman" w:cs="Times New Roman"/>
          <w:highlight w:val="white"/>
        </w:rPr>
        <w:fldChar w:fldCharType="end"/>
      </w:r>
      <w:r w:rsidR="007D747C">
        <w:rPr>
          <w:rFonts w:ascii="Times New Roman" w:hAnsi="Times New Roman" w:cs="Times New Roman"/>
          <w:highlight w:val="white"/>
        </w:rPr>
        <w:t xml:space="preserve">. </w:t>
      </w:r>
      <w:r w:rsidR="000A3A95">
        <w:rPr>
          <w:rFonts w:ascii="Times New Roman" w:hAnsi="Times New Roman" w:cs="Times New Roman"/>
          <w:highlight w:val="white"/>
        </w:rPr>
        <w:t xml:space="preserve">By pitting semantic notions of size (e.g., ‘mouse’ versus ‘elephant’) against the visual representation of size (e.g., small versus large images of </w:t>
      </w:r>
      <w:r w:rsidR="00EE1CC3">
        <w:rPr>
          <w:rFonts w:ascii="Times New Roman" w:hAnsi="Times New Roman" w:cs="Times New Roman"/>
          <w:highlight w:val="white"/>
        </w:rPr>
        <w:t>mice</w:t>
      </w:r>
      <w:r w:rsidR="000A3A95">
        <w:rPr>
          <w:rFonts w:ascii="Times New Roman" w:hAnsi="Times New Roman" w:cs="Times New Roman"/>
          <w:highlight w:val="white"/>
        </w:rPr>
        <w:t xml:space="preserve"> and elephants), </w:t>
      </w:r>
      <w:r w:rsidR="00C074BA">
        <w:rPr>
          <w:rFonts w:ascii="Times New Roman" w:hAnsi="Times New Roman" w:cs="Times New Roman"/>
          <w:highlight w:val="white"/>
        </w:rPr>
        <w:fldChar w:fldCharType="begin"/>
      </w:r>
      <w:r w:rsidR="00CC189C">
        <w:rPr>
          <w:rFonts w:ascii="Times New Roman" w:hAnsi="Times New Roman" w:cs="Times New Roman"/>
          <w:highlight w:val="white"/>
        </w:rPr>
        <w:instrText xml:space="preserve"> ADDIN ZOTERO_ITEM CSL_CITATION {"citationID":"a1963pqlj2k","properties":{"formattedCitation":"[133]","plainCitation":"[133]"},"citationItems":[{"id":251,"uris":["http://zotero.org/users/local/VmiWCzqH/items/GSLRGHTH"],"uri":["http://zotero.org/users/local/VmiWCzqH/items/GSLRGHTH"],"itemData":{"id":251,"type":"article-journal","title":"Sound iconicity of abstract concepts: Place of articulation is implicitly associated with abstract concepts of size and social dominance","container-title":"PloS one","page":"e0187196","volume":"12","issue":"11","source":"Google Scholar","shortTitle":"Sound iconicity of abstract concepts","author":[{"family":"Auracher","given":"Jan"}],"issued":{"date-parts":[["2017"]]}}}],"schema":"https://github.com/citation-style-language/schema/raw/master/csl-citation.json"} </w:instrText>
      </w:r>
      <w:r w:rsidR="00C074BA">
        <w:rPr>
          <w:rFonts w:ascii="Times New Roman" w:hAnsi="Times New Roman" w:cs="Times New Roman"/>
          <w:highlight w:val="white"/>
        </w:rPr>
        <w:fldChar w:fldCharType="separate"/>
      </w:r>
      <w:r w:rsidR="00CC189C">
        <w:rPr>
          <w:rFonts w:ascii="Times New Roman" w:hAnsi="Times New Roman" w:cs="Times New Roman"/>
          <w:noProof/>
          <w:highlight w:val="white"/>
        </w:rPr>
        <w:t>[133]</w:t>
      </w:r>
      <w:r w:rsidR="00C074BA">
        <w:rPr>
          <w:rFonts w:ascii="Times New Roman" w:hAnsi="Times New Roman" w:cs="Times New Roman"/>
          <w:highlight w:val="white"/>
        </w:rPr>
        <w:fldChar w:fldCharType="end"/>
      </w:r>
      <w:r>
        <w:rPr>
          <w:rFonts w:ascii="Times New Roman" w:hAnsi="Times New Roman" w:cs="Times New Roman"/>
          <w:highlight w:val="white"/>
        </w:rPr>
        <w:t xml:space="preserve"> </w:t>
      </w:r>
      <w:r w:rsidR="00EE1CC3">
        <w:rPr>
          <w:rFonts w:ascii="Times New Roman" w:hAnsi="Times New Roman" w:cs="Times New Roman"/>
          <w:highlight w:val="white"/>
        </w:rPr>
        <w:t>was</w:t>
      </w:r>
      <w:r w:rsidR="000A3A95">
        <w:rPr>
          <w:rFonts w:ascii="Times New Roman" w:hAnsi="Times New Roman" w:cs="Times New Roman"/>
          <w:highlight w:val="white"/>
        </w:rPr>
        <w:t xml:space="preserve"> able to show that iconicity </w:t>
      </w:r>
      <w:r>
        <w:rPr>
          <w:rFonts w:ascii="Times New Roman" w:hAnsi="Times New Roman" w:cs="Times New Roman"/>
          <w:highlight w:val="white"/>
        </w:rPr>
        <w:t xml:space="preserve">may be more </w:t>
      </w:r>
      <w:r w:rsidR="000A3A95">
        <w:rPr>
          <w:rFonts w:ascii="Times New Roman" w:hAnsi="Times New Roman" w:cs="Times New Roman"/>
          <w:highlight w:val="white"/>
        </w:rPr>
        <w:t xml:space="preserve">strongly </w:t>
      </w:r>
      <w:r>
        <w:rPr>
          <w:rFonts w:ascii="Times New Roman" w:hAnsi="Times New Roman" w:cs="Times New Roman"/>
          <w:highlight w:val="white"/>
        </w:rPr>
        <w:t xml:space="preserve">related to semantic representations rather than </w:t>
      </w:r>
      <w:r w:rsidR="000A3A95">
        <w:rPr>
          <w:rFonts w:ascii="Times New Roman" w:hAnsi="Times New Roman" w:cs="Times New Roman"/>
          <w:highlight w:val="white"/>
        </w:rPr>
        <w:t xml:space="preserve">mere perceptual representations. However, even in this case the semantic representations relate to a sensory characteristic, namely, physical size. Another purported case of iconicity for abstract meanings comes from </w:t>
      </w:r>
      <w:r w:rsidR="002F3DE0">
        <w:rPr>
          <w:rFonts w:ascii="Times New Roman" w:hAnsi="Times New Roman" w:cs="Times New Roman"/>
        </w:rPr>
        <w:t xml:space="preserve">Maglio et al. </w:t>
      </w:r>
      <w:r w:rsidR="002B7167" w:rsidRPr="0024746E">
        <w:rPr>
          <w:rFonts w:ascii="Times New Roman" w:hAnsi="Times New Roman" w:cs="Times New Roman"/>
        </w:rPr>
        <w:fldChar w:fldCharType="begin"/>
      </w:r>
      <w:r w:rsidR="00CC189C">
        <w:rPr>
          <w:rFonts w:ascii="Times New Roman" w:hAnsi="Times New Roman" w:cs="Times New Roman"/>
        </w:rPr>
        <w:instrText xml:space="preserve"> ADDIN ZOTERO_ITEM CSL_CITATION {"citationID":"HEskD8qG","properties":{"formattedCitation":"[134]","plainCitation":"[134]"},"citationItems":[{"id":241,"uris":["http://zotero.org/users/local/VmiWCzqH/items/6ZCCE5XQ"],"uri":["http://zotero.org/users/local/VmiWCzqH/items/6ZCCE5XQ"],"itemData":{"id":241,"type":"article-journal","title":"Vowel sounds in words affect mental construal and shift preferences for targets.","container-title":"Journal of Experimental Psychology: General","page":"1082-1096","volume":"143","issue":"3","source":"Google Scholar","author":[{"family":"Maglio","given":"Sam J."},{"family":"Rabaglia","given":"Cristina D."},{"family":"Feder","given":"Michael A."},{"family":"Krehm","given":"Madelaine"},{"family":"Trope","given":"Yaacov"}],"issued":{"date-parts":[["2014"]]}},"suppress-author":true}],"schema":"https://github.com/citation-style-language/schema/raw/master/csl-citation.json"} </w:instrText>
      </w:r>
      <w:r w:rsidR="002B7167" w:rsidRPr="0024746E">
        <w:rPr>
          <w:rFonts w:ascii="Times New Roman" w:hAnsi="Times New Roman" w:cs="Times New Roman"/>
        </w:rPr>
        <w:fldChar w:fldCharType="separate"/>
      </w:r>
      <w:r w:rsidR="00CC189C">
        <w:rPr>
          <w:rFonts w:ascii="Times New Roman" w:hAnsi="Times New Roman" w:cs="Times New Roman"/>
          <w:noProof/>
        </w:rPr>
        <w:t>[134]</w:t>
      </w:r>
      <w:r w:rsidR="002B7167" w:rsidRPr="0024746E">
        <w:rPr>
          <w:rFonts w:ascii="Times New Roman" w:hAnsi="Times New Roman" w:cs="Times New Roman"/>
        </w:rPr>
        <w:fldChar w:fldCharType="end"/>
      </w:r>
      <w:r w:rsidR="0034404F" w:rsidRPr="0024746E">
        <w:rPr>
          <w:rFonts w:ascii="Times New Roman" w:hAnsi="Times New Roman" w:cs="Times New Roman"/>
        </w:rPr>
        <w:t xml:space="preserve">, who showed that front vowels such as /i/ are related to conceptual precision, compared to back vowels such as /o/ and /u/. However, the authors </w:t>
      </w:r>
      <w:r w:rsidR="002F3DE0">
        <w:rPr>
          <w:rFonts w:ascii="Times New Roman" w:hAnsi="Times New Roman" w:cs="Times New Roman"/>
        </w:rPr>
        <w:t xml:space="preserve">note that the effect </w:t>
      </w:r>
      <w:r w:rsidR="0034404F" w:rsidRPr="0024746E">
        <w:rPr>
          <w:rFonts w:ascii="Times New Roman" w:hAnsi="Times New Roman" w:cs="Times New Roman"/>
        </w:rPr>
        <w:t xml:space="preserve">appears to stem from </w:t>
      </w:r>
      <w:r w:rsidR="002F3DE0">
        <w:rPr>
          <w:rFonts w:ascii="Times New Roman" w:hAnsi="Times New Roman" w:cs="Times New Roman"/>
        </w:rPr>
        <w:t>(</w:t>
      </w:r>
      <w:r w:rsidR="0034404F" w:rsidRPr="0024746E">
        <w:rPr>
          <w:rFonts w:ascii="Times New Roman" w:hAnsi="Times New Roman" w:cs="Times New Roman"/>
        </w:rPr>
        <w:t>concrete</w:t>
      </w:r>
      <w:r w:rsidR="002F3DE0">
        <w:rPr>
          <w:rFonts w:ascii="Times New Roman" w:hAnsi="Times New Roman" w:cs="Times New Roman"/>
        </w:rPr>
        <w:t xml:space="preserve">) differences in </w:t>
      </w:r>
      <w:r w:rsidR="0034404F" w:rsidRPr="0024746E">
        <w:rPr>
          <w:rFonts w:ascii="Times New Roman" w:hAnsi="Times New Roman" w:cs="Times New Roman"/>
        </w:rPr>
        <w:t>‘size’</w:t>
      </w:r>
      <w:r w:rsidR="002F3DE0">
        <w:rPr>
          <w:rFonts w:ascii="Times New Roman" w:hAnsi="Times New Roman" w:cs="Times New Roman"/>
        </w:rPr>
        <w:t xml:space="preserve"> conveyed by phonological cues.</w:t>
      </w:r>
      <w:r w:rsidR="00774432">
        <w:rPr>
          <w:rFonts w:ascii="Times New Roman" w:hAnsi="Times New Roman" w:cs="Times New Roman"/>
        </w:rPr>
        <w:t xml:space="preserve"> Thus, almost all forms of iconicity discussed in the experimental and in the linguistic literature are sensory in nature.</w:t>
      </w:r>
    </w:p>
    <w:p w14:paraId="36EA0433" w14:textId="77777777" w:rsidR="00AB7EF6" w:rsidRPr="007545B8" w:rsidRDefault="00AB7EF6" w:rsidP="00FB2DC9">
      <w:pPr>
        <w:tabs>
          <w:tab w:val="left" w:pos="720"/>
          <w:tab w:val="left" w:pos="1440"/>
          <w:tab w:val="left" w:pos="2160"/>
          <w:tab w:val="left" w:pos="2880"/>
          <w:tab w:val="left" w:pos="3600"/>
          <w:tab w:val="left" w:pos="4320"/>
        </w:tabs>
        <w:ind w:firstLine="360"/>
        <w:rPr>
          <w:rFonts w:ascii="Times New Roman" w:hAnsi="Times New Roman" w:cs="Times New Roman"/>
          <w:highlight w:val="white"/>
        </w:rPr>
      </w:pPr>
    </w:p>
    <w:p w14:paraId="4AAFDEBC" w14:textId="14BC2953" w:rsidR="00E75B48" w:rsidRPr="007606DB" w:rsidRDefault="00102D13" w:rsidP="00FB2DC9">
      <w:pPr>
        <w:tabs>
          <w:tab w:val="left" w:pos="720"/>
          <w:tab w:val="left" w:pos="1440"/>
          <w:tab w:val="left" w:pos="2160"/>
          <w:tab w:val="left" w:pos="2880"/>
          <w:tab w:val="left" w:pos="3600"/>
          <w:tab w:val="left" w:pos="4320"/>
        </w:tabs>
        <w:ind w:firstLine="0"/>
        <w:rPr>
          <w:rFonts w:ascii="Times New Roman" w:hAnsi="Times New Roman" w:cs="Times New Roman"/>
          <w:b/>
          <w:i/>
          <w:highlight w:val="white"/>
        </w:rPr>
      </w:pPr>
      <w:r>
        <w:rPr>
          <w:rFonts w:ascii="Times New Roman" w:hAnsi="Times New Roman" w:cs="Times New Roman"/>
          <w:b/>
          <w:i/>
          <w:highlight w:val="white"/>
        </w:rPr>
        <w:t>4.2</w:t>
      </w:r>
      <w:r w:rsidR="007606DB">
        <w:rPr>
          <w:rFonts w:ascii="Times New Roman" w:hAnsi="Times New Roman" w:cs="Times New Roman"/>
          <w:b/>
          <w:i/>
          <w:highlight w:val="white"/>
        </w:rPr>
        <w:t>.</w:t>
      </w:r>
      <w:r>
        <w:rPr>
          <w:rFonts w:ascii="Times New Roman" w:hAnsi="Times New Roman" w:cs="Times New Roman"/>
          <w:b/>
          <w:i/>
          <w:highlight w:val="white"/>
        </w:rPr>
        <w:t xml:space="preserve"> </w:t>
      </w:r>
      <w:r w:rsidR="00E75B48" w:rsidRPr="007606DB">
        <w:rPr>
          <w:rFonts w:ascii="Times New Roman" w:hAnsi="Times New Roman" w:cs="Times New Roman"/>
          <w:b/>
          <w:i/>
          <w:highlight w:val="white"/>
        </w:rPr>
        <w:t xml:space="preserve">Abstract words that </w:t>
      </w:r>
      <w:r w:rsidR="00E75B48" w:rsidRPr="0024746E">
        <w:rPr>
          <w:rFonts w:ascii="Times New Roman" w:hAnsi="Times New Roman" w:cs="Times New Roman"/>
          <w:b/>
          <w:i/>
          <w:highlight w:val="white"/>
        </w:rPr>
        <w:t>are</w:t>
      </w:r>
      <w:r w:rsidR="00E75B48" w:rsidRPr="007606DB">
        <w:rPr>
          <w:rFonts w:ascii="Times New Roman" w:hAnsi="Times New Roman" w:cs="Times New Roman"/>
          <w:b/>
          <w:i/>
          <w:highlight w:val="white"/>
        </w:rPr>
        <w:t xml:space="preserve"> iconic </w:t>
      </w:r>
      <w:r w:rsidR="00E75B48" w:rsidRPr="0024746E">
        <w:rPr>
          <w:rFonts w:ascii="Times New Roman" w:hAnsi="Times New Roman" w:cs="Times New Roman"/>
          <w:b/>
          <w:i/>
          <w:highlight w:val="white"/>
        </w:rPr>
        <w:t>seem</w:t>
      </w:r>
      <w:r w:rsidR="00E75B48" w:rsidRPr="007606DB">
        <w:rPr>
          <w:rFonts w:ascii="Times New Roman" w:hAnsi="Times New Roman" w:cs="Times New Roman"/>
          <w:b/>
          <w:i/>
          <w:highlight w:val="white"/>
        </w:rPr>
        <w:t xml:space="preserve"> </w:t>
      </w:r>
      <w:r w:rsidR="002F3DE0">
        <w:rPr>
          <w:rFonts w:ascii="Times New Roman" w:hAnsi="Times New Roman" w:cs="Times New Roman"/>
          <w:b/>
          <w:i/>
          <w:highlight w:val="white"/>
        </w:rPr>
        <w:t>more concrete</w:t>
      </w:r>
      <w:r w:rsidR="00E75B48" w:rsidRPr="007606DB">
        <w:rPr>
          <w:rFonts w:ascii="Times New Roman" w:hAnsi="Times New Roman" w:cs="Times New Roman"/>
          <w:b/>
          <w:i/>
          <w:highlight w:val="white"/>
        </w:rPr>
        <w:t>.</w:t>
      </w:r>
    </w:p>
    <w:p w14:paraId="5800B3B4" w14:textId="31A23987" w:rsidR="00E75B48" w:rsidRPr="007545B8" w:rsidRDefault="00E75B48" w:rsidP="00FB2DC9">
      <w:pPr>
        <w:pStyle w:val="HTMLPreformatted"/>
        <w:spacing w:line="480" w:lineRule="auto"/>
        <w:rPr>
          <w:rFonts w:ascii="Times New Roman" w:hAnsi="Times New Roman" w:cs="Times New Roman"/>
          <w:color w:val="000000"/>
          <w:sz w:val="24"/>
          <w:szCs w:val="24"/>
          <w:highlight w:val="white"/>
        </w:rPr>
      </w:pPr>
      <w:r w:rsidRPr="007545B8">
        <w:rPr>
          <w:rFonts w:ascii="Times New Roman" w:hAnsi="Times New Roman" w:cs="Times New Roman"/>
          <w:color w:val="000000"/>
          <w:sz w:val="24"/>
          <w:szCs w:val="24"/>
          <w:highlight w:val="white"/>
        </w:rPr>
        <w:t>Finding an inverse relationship between iconicity and concreteness (even controlling for such factors as part-of-speech and frequency) may simply indicate that people have a bias to judge more concrete words as be</w:t>
      </w:r>
      <w:r>
        <w:rPr>
          <w:rFonts w:ascii="Times New Roman" w:hAnsi="Times New Roman" w:cs="Times New Roman"/>
          <w:color w:val="000000"/>
          <w:sz w:val="24"/>
          <w:szCs w:val="24"/>
          <w:highlight w:val="white"/>
        </w:rPr>
        <w:t xml:space="preserve">ing iconic. </w:t>
      </w:r>
      <w:r w:rsidR="00A173DC">
        <w:rPr>
          <w:rFonts w:ascii="Times New Roman" w:hAnsi="Times New Roman" w:cs="Times New Roman"/>
          <w:color w:val="000000"/>
          <w:sz w:val="24"/>
          <w:szCs w:val="24"/>
          <w:highlight w:val="white"/>
        </w:rPr>
        <w:t>To examine whether there is more to it than that we re-analyzed data from a recent study by</w:t>
      </w:r>
      <w:r>
        <w:rPr>
          <w:rFonts w:ascii="Times New Roman" w:hAnsi="Times New Roman" w:cs="Times New Roman"/>
          <w:color w:val="000000"/>
          <w:sz w:val="24"/>
          <w:szCs w:val="24"/>
          <w:highlight w:val="white"/>
        </w:rPr>
        <w:t xml:space="preserve"> Pexman and colleagues </w:t>
      </w:r>
      <w:r>
        <w:rPr>
          <w:rFonts w:ascii="Times New Roman" w:hAnsi="Times New Roman" w:cs="Times New Roman"/>
          <w:color w:val="000000"/>
          <w:sz w:val="24"/>
          <w:szCs w:val="24"/>
          <w:highlight w:val="white"/>
        </w:rPr>
        <w:fldChar w:fldCharType="begin"/>
      </w:r>
      <w:r w:rsidR="00CC189C">
        <w:rPr>
          <w:rFonts w:ascii="Times New Roman" w:hAnsi="Times New Roman" w:cs="Times New Roman"/>
          <w:color w:val="000000"/>
          <w:sz w:val="24"/>
          <w:szCs w:val="24"/>
          <w:highlight w:val="white"/>
        </w:rPr>
        <w:instrText xml:space="preserve"> ADDIN ZOTERO_ITEM CSL_CITATION {"citationID":"a28jb48kfq2","properties":{"formattedCitation":"[135]","plainCitation":"[135]"},"citationItems":[{"id":12502,"uris":["http://zotero.org/users/18698/items/V97XGVQ2"],"uri":["http://zotero.org/users/18698/items/V97XGVQ2"],"itemData":{"id":12502,"type":"article-journal","title":"The Calgary semantic decision project: concrete/abstract decision data for 10,000 English words","container-title":"Behavior Research Methods","page":"407-417","volume":"49","issue":"2","source":"link-springer-com.ezproxy.library.wisc.edu","abstract":"Psycholinguistic research has been advanced by the development of word recognition megastudies. For instance, the English Lexicon Project (Balota et al., 2007) provides researchers with access to naming and lexical-decision latencies for over 40,000 words. In the present work, we extended the megastudy approach to a task that emphasizes semantic processing. Using a concrete/abstract semantic decision (i.e., does the word refer to something concrete or abstract?), we collected decision latencies and accuracy rates for 10,000 English words. The stimuli were concrete and abstract words selected from Brysbaert, Warriner, and Kuperman’s (2013) comprehensive list of concreteness ratings. In total, 321 participants provided responses to 1,000 words each. Whereas semantic effects tend to be quite modest in naming and lexical decision studies, analyses of the concrete/abstract semantic decision responses show that a substantial proportion of variance can be explained by semantic variables. The item-level and trial-level data will be useful for other researchers interested in the semantic processing of concrete and abstract words.","DOI":"10.3758/s13428-016-0720-6","ISSN":"1554-3528","shortTitle":"The Calgary semantic decision project","journalAbbreviation":"Behav Res","language":"en","author":[{"family":"Pexman","given":"Penny M."},{"family":"Heard","given":"Alison"},{"family":"Lloyd","given":"Ellen"},{"family":"Yap","given":"Melvin J."}],"issued":{"date-parts":[["2017",4,1]]}}}],"schema":"https://github.com/citation-style-language/schema/raw/master/csl-citation.json"} </w:instrText>
      </w:r>
      <w:r>
        <w:rPr>
          <w:rFonts w:ascii="Times New Roman" w:hAnsi="Times New Roman" w:cs="Times New Roman"/>
          <w:color w:val="000000"/>
          <w:sz w:val="24"/>
          <w:szCs w:val="24"/>
          <w:highlight w:val="white"/>
        </w:rPr>
        <w:fldChar w:fldCharType="separate"/>
      </w:r>
      <w:r w:rsidR="00CC189C">
        <w:rPr>
          <w:rFonts w:ascii="Times New Roman" w:hAnsi="Times New Roman" w:cs="Times New Roman"/>
          <w:noProof/>
          <w:color w:val="000000"/>
          <w:sz w:val="24"/>
          <w:szCs w:val="24"/>
          <w:highlight w:val="white"/>
        </w:rPr>
        <w:t>[135]</w:t>
      </w:r>
      <w:r>
        <w:rPr>
          <w:rFonts w:ascii="Times New Roman" w:hAnsi="Times New Roman" w:cs="Times New Roman"/>
          <w:color w:val="000000"/>
          <w:sz w:val="24"/>
          <w:szCs w:val="24"/>
          <w:highlight w:val="white"/>
        </w:rPr>
        <w:fldChar w:fldCharType="end"/>
      </w:r>
      <w:r w:rsidR="00A84BE7">
        <w:rPr>
          <w:rFonts w:ascii="Times New Roman" w:hAnsi="Times New Roman" w:cs="Times New Roman"/>
          <w:color w:val="000000"/>
          <w:sz w:val="24"/>
          <w:szCs w:val="24"/>
          <w:highlight w:val="white"/>
        </w:rPr>
        <w:t xml:space="preserve"> who</w:t>
      </w:r>
      <w:r w:rsidR="00A173DC">
        <w:rPr>
          <w:rFonts w:ascii="Times New Roman" w:hAnsi="Times New Roman" w:cs="Times New Roman"/>
          <w:color w:val="000000"/>
          <w:sz w:val="24"/>
          <w:szCs w:val="24"/>
          <w:highlight w:val="white"/>
        </w:rPr>
        <w:t xml:space="preserve"> </w:t>
      </w:r>
      <w:r w:rsidRPr="007545B8">
        <w:rPr>
          <w:rFonts w:ascii="Times New Roman" w:hAnsi="Times New Roman" w:cs="Times New Roman"/>
          <w:color w:val="000000"/>
          <w:sz w:val="24"/>
          <w:szCs w:val="24"/>
          <w:highlight w:val="white"/>
        </w:rPr>
        <w:t>conducted a speeded classification task in which participants were shown words varying in concreteness and had to indicate, as quickly as possible, whether the word was concrete</w:t>
      </w:r>
      <w:r w:rsidR="00C93BF3">
        <w:rPr>
          <w:rFonts w:ascii="Times New Roman" w:hAnsi="Times New Roman" w:cs="Times New Roman"/>
          <w:color w:val="000000"/>
          <w:sz w:val="24"/>
          <w:szCs w:val="24"/>
          <w:highlight w:val="white"/>
        </w:rPr>
        <w:t xml:space="preserve"> whether the word was concrete or abstract (a binary distinction in Pexman et al</w:t>
      </w:r>
      <w:r w:rsidR="005E2150">
        <w:rPr>
          <w:rFonts w:ascii="Times New Roman" w:hAnsi="Times New Roman" w:cs="Times New Roman"/>
          <w:color w:val="000000"/>
          <w:sz w:val="24"/>
          <w:szCs w:val="24"/>
          <w:highlight w:val="white"/>
        </w:rPr>
        <w:t>.</w:t>
      </w:r>
      <w:r w:rsidR="00C93BF3">
        <w:rPr>
          <w:rFonts w:ascii="Times New Roman" w:hAnsi="Times New Roman" w:cs="Times New Roman"/>
          <w:color w:val="000000"/>
          <w:sz w:val="24"/>
          <w:szCs w:val="24"/>
          <w:highlight w:val="white"/>
        </w:rPr>
        <w:t>’s study).</w:t>
      </w:r>
      <w:r w:rsidRPr="007545B8">
        <w:rPr>
          <w:rFonts w:ascii="Times New Roman" w:hAnsi="Times New Roman" w:cs="Times New Roman"/>
          <w:color w:val="000000"/>
          <w:sz w:val="24"/>
          <w:szCs w:val="24"/>
          <w:highlight w:val="white"/>
        </w:rPr>
        <w:t xml:space="preserve"> We reasoned that if abstract words that are relatively </w:t>
      </w:r>
      <w:r w:rsidR="00C93BF3">
        <w:rPr>
          <w:rFonts w:ascii="Times New Roman" w:hAnsi="Times New Roman" w:cs="Times New Roman"/>
          <w:color w:val="000000"/>
          <w:sz w:val="24"/>
          <w:szCs w:val="24"/>
          <w:highlight w:val="white"/>
        </w:rPr>
        <w:t xml:space="preserve">more </w:t>
      </w:r>
      <w:r w:rsidRPr="007545B8">
        <w:rPr>
          <w:rFonts w:ascii="Times New Roman" w:hAnsi="Times New Roman" w:cs="Times New Roman"/>
          <w:color w:val="000000"/>
          <w:sz w:val="24"/>
          <w:szCs w:val="24"/>
          <w:highlight w:val="white"/>
        </w:rPr>
        <w:t xml:space="preserve">iconic activate a more specific semantic representation then participants should make more errors classifying iconic-abstract words as concrete compared to arbitrary-abstract words. </w:t>
      </w:r>
      <w:r w:rsidRPr="007545B8">
        <w:rPr>
          <w:rFonts w:ascii="Times New Roman" w:hAnsi="Times New Roman" w:cs="Times New Roman"/>
          <w:color w:val="000000"/>
          <w:sz w:val="24"/>
          <w:szCs w:val="24"/>
          <w:highlight w:val="white"/>
        </w:rPr>
        <w:tab/>
      </w:r>
    </w:p>
    <w:p w14:paraId="2DFADF54" w14:textId="0CC0A02A" w:rsidR="00AB7EF6" w:rsidRDefault="00E75B48" w:rsidP="00FB2DC9">
      <w:pPr>
        <w:pStyle w:val="HTMLPreformatted"/>
        <w:spacing w:line="480" w:lineRule="auto"/>
        <w:rPr>
          <w:rFonts w:ascii="Times New Roman" w:hAnsi="Times New Roman" w:cs="Times New Roman"/>
          <w:color w:val="000000"/>
          <w:sz w:val="24"/>
          <w:szCs w:val="24"/>
          <w:highlight w:val="white"/>
        </w:rPr>
      </w:pPr>
      <w:r w:rsidRPr="007545B8">
        <w:rPr>
          <w:rFonts w:ascii="Times New Roman" w:hAnsi="Times New Roman" w:cs="Times New Roman"/>
          <w:color w:val="000000"/>
          <w:sz w:val="24"/>
          <w:szCs w:val="24"/>
          <w:highlight w:val="white"/>
        </w:rPr>
        <w:lastRenderedPageBreak/>
        <w:tab/>
        <w:t>To test this prediction we regressed mean accuracy reported by Pexman</w:t>
      </w:r>
      <w:r>
        <w:rPr>
          <w:rFonts w:ascii="Times New Roman" w:hAnsi="Times New Roman" w:cs="Times New Roman"/>
          <w:color w:val="000000"/>
          <w:sz w:val="24"/>
          <w:szCs w:val="24"/>
          <w:highlight w:val="white"/>
        </w:rPr>
        <w:t xml:space="preserve"> et al.</w:t>
      </w:r>
      <w:r w:rsidRPr="007545B8">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rPr>
        <w:fldChar w:fldCharType="begin"/>
      </w:r>
      <w:r w:rsidR="00CC189C">
        <w:rPr>
          <w:rFonts w:ascii="Times New Roman" w:hAnsi="Times New Roman" w:cs="Times New Roman"/>
          <w:color w:val="000000"/>
          <w:sz w:val="24"/>
          <w:szCs w:val="24"/>
          <w:highlight w:val="white"/>
        </w:rPr>
        <w:instrText xml:space="preserve"> ADDIN ZOTERO_ITEM CSL_CITATION {"citationID":"OcClClPG","properties":{"formattedCitation":"[135]","plainCitation":"[135]"},"citationItems":[{"id":12502,"uris":["http://zotero.org/users/18698/items/V97XGVQ2"],"uri":["http://zotero.org/users/18698/items/V97XGVQ2"],"itemData":{"id":12502,"type":"article-journal","title":"The Calgary semantic decision project: concrete/abstract decision data for 10,000 English words","container-title":"Behavior Research Methods","page":"407-417","volume":"49","issue":"2","source":"link-springer-com.ezproxy.library.wisc.edu","abstract":"Psycholinguistic research has been advanced by the development of word recognition megastudies. For instance, the English Lexicon Project (Balota et al., 2007) provides researchers with access to naming and lexical-decision latencies for over 40,000 words. In the present work, we extended the megastudy approach to a task that emphasizes semantic processing. Using a concrete/abstract semantic decision (i.e., does the word refer to something concrete or abstract?), we collected decision latencies and accuracy rates for 10,000 English words. The stimuli were concrete and abstract words selected from Brysbaert, Warriner, and Kuperman’s (2013) comprehensive list of concreteness ratings. In total, 321 participants provided responses to 1,000 words each. Whereas semantic effects tend to be quite modest in naming and lexical decision studies, analyses of the concrete/abstract semantic decision responses show that a substantial proportion of variance can be explained by semantic variables. The item-level and trial-level data will be useful for other researchers interested in the semantic processing of concrete and abstract words.","DOI":"10.3758/s13428-016-0720-6","ISSN":"1554-3528","shortTitle":"The Calgary semantic decision project","journalAbbreviation":"Behav Res","language":"en","author":[{"family":"Pexman","given":"Penny M."},{"family":"Heard","given":"Alison"},{"family":"Lloyd","given":"Ellen"},{"family":"Yap","given":"Melvin J."}],"issued":{"date-parts":[["2017",4,1]]}},"suppress-author":true}],"schema":"https://github.com/citation-style-language/schema/raw/master/csl-citation.json"} </w:instrText>
      </w:r>
      <w:r>
        <w:rPr>
          <w:rFonts w:ascii="Times New Roman" w:hAnsi="Times New Roman" w:cs="Times New Roman"/>
          <w:color w:val="000000"/>
          <w:sz w:val="24"/>
          <w:szCs w:val="24"/>
          <w:highlight w:val="white"/>
        </w:rPr>
        <w:fldChar w:fldCharType="separate"/>
      </w:r>
      <w:r w:rsidR="00CC189C">
        <w:rPr>
          <w:rFonts w:ascii="Times New Roman" w:hAnsi="Times New Roman" w:cs="Times New Roman"/>
          <w:noProof/>
          <w:color w:val="000000"/>
          <w:sz w:val="24"/>
          <w:szCs w:val="24"/>
          <w:highlight w:val="white"/>
        </w:rPr>
        <w:t>[135]</w:t>
      </w:r>
      <w:r>
        <w:rPr>
          <w:rFonts w:ascii="Times New Roman" w:hAnsi="Times New Roman" w:cs="Times New Roman"/>
          <w:color w:val="000000"/>
          <w:sz w:val="24"/>
          <w:szCs w:val="24"/>
          <w:highlight w:val="white"/>
        </w:rPr>
        <w:fldChar w:fldCharType="end"/>
      </w:r>
      <w:r w:rsidRPr="007545B8">
        <w:rPr>
          <w:rFonts w:ascii="Times New Roman" w:hAnsi="Times New Roman" w:cs="Times New Roman"/>
          <w:color w:val="000000"/>
          <w:sz w:val="24"/>
          <w:szCs w:val="24"/>
          <w:highlight w:val="white"/>
        </w:rPr>
        <w:t xml:space="preserve"> on our measure of iconicity</w:t>
      </w:r>
      <w:r w:rsidR="004376BA">
        <w:rPr>
          <w:rFonts w:ascii="Times New Roman" w:hAnsi="Times New Roman" w:cs="Times New Roman"/>
          <w:color w:val="000000"/>
          <w:sz w:val="24"/>
          <w:szCs w:val="24"/>
          <w:highlight w:val="white"/>
        </w:rPr>
        <w:t xml:space="preserve"> and </w:t>
      </w:r>
      <w:r w:rsidRPr="007545B8">
        <w:rPr>
          <w:rFonts w:ascii="Times New Roman" w:hAnsi="Times New Roman" w:cs="Times New Roman"/>
          <w:color w:val="000000"/>
          <w:sz w:val="24"/>
          <w:szCs w:val="24"/>
          <w:highlight w:val="white"/>
        </w:rPr>
        <w:t xml:space="preserve">controlling for part-of-speech, </w:t>
      </w:r>
      <w:r w:rsidR="004376BA">
        <w:rPr>
          <w:rFonts w:ascii="Times New Roman" w:hAnsi="Times New Roman" w:cs="Times New Roman"/>
          <w:color w:val="000000"/>
          <w:sz w:val="24"/>
          <w:szCs w:val="24"/>
          <w:highlight w:val="white"/>
        </w:rPr>
        <w:t xml:space="preserve">and </w:t>
      </w:r>
      <w:r w:rsidR="00102D13">
        <w:rPr>
          <w:rFonts w:ascii="Times New Roman" w:hAnsi="Times New Roman" w:cs="Times New Roman"/>
          <w:color w:val="000000"/>
          <w:sz w:val="24"/>
          <w:szCs w:val="24"/>
          <w:highlight w:val="white"/>
        </w:rPr>
        <w:t>log word frequency</w:t>
      </w:r>
      <w:r w:rsidRPr="007545B8">
        <w:rPr>
          <w:rFonts w:ascii="Times New Roman" w:hAnsi="Times New Roman" w:cs="Times New Roman"/>
          <w:color w:val="000000"/>
          <w:sz w:val="24"/>
          <w:szCs w:val="24"/>
          <w:highlight w:val="white"/>
        </w:rPr>
        <w:t xml:space="preserve"> as fixed</w:t>
      </w:r>
      <w:r w:rsidR="003719CA">
        <w:rPr>
          <w:rFonts w:ascii="Times New Roman" w:hAnsi="Times New Roman" w:cs="Times New Roman"/>
          <w:color w:val="000000"/>
          <w:sz w:val="24"/>
          <w:szCs w:val="24"/>
          <w:highlight w:val="white"/>
        </w:rPr>
        <w:t xml:space="preserve"> factor</w:t>
      </w:r>
      <w:r w:rsidR="004376BA">
        <w:rPr>
          <w:rFonts w:ascii="Times New Roman" w:hAnsi="Times New Roman" w:cs="Times New Roman"/>
          <w:color w:val="000000"/>
          <w:sz w:val="24"/>
          <w:szCs w:val="24"/>
          <w:highlight w:val="white"/>
        </w:rPr>
        <w:t>s</w:t>
      </w:r>
      <w:r w:rsidRPr="007545B8">
        <w:rPr>
          <w:rFonts w:ascii="Times New Roman" w:hAnsi="Times New Roman" w:cs="Times New Roman"/>
          <w:color w:val="000000"/>
          <w:sz w:val="24"/>
          <w:szCs w:val="24"/>
          <w:highlight w:val="white"/>
        </w:rPr>
        <w:t>. Overall, iconicity was not related to accuracy (t&lt;1). However, there was a significant</w:t>
      </w:r>
      <w:r w:rsidR="00441BB4">
        <w:rPr>
          <w:rFonts w:ascii="Times New Roman" w:hAnsi="Times New Roman" w:cs="Times New Roman"/>
          <w:color w:val="000000"/>
          <w:sz w:val="24"/>
          <w:szCs w:val="24"/>
          <w:highlight w:val="white"/>
        </w:rPr>
        <w:t xml:space="preserve"> (though small) </w:t>
      </w:r>
      <w:r w:rsidRPr="007545B8">
        <w:rPr>
          <w:rFonts w:ascii="Times New Roman" w:hAnsi="Times New Roman" w:cs="Times New Roman"/>
          <w:color w:val="000000"/>
          <w:sz w:val="24"/>
          <w:szCs w:val="24"/>
          <w:highlight w:val="white"/>
        </w:rPr>
        <w:t>concreteness</w:t>
      </w:r>
      <w:r w:rsidR="00102D13">
        <w:rPr>
          <w:rFonts w:ascii="Times New Roman" w:hAnsi="Times New Roman" w:cs="Times New Roman"/>
          <w:color w:val="000000"/>
          <w:sz w:val="24"/>
          <w:szCs w:val="24"/>
          <w:highlight w:val="white"/>
        </w:rPr>
        <w:t>-by-iconicity interaction, b=.</w:t>
      </w:r>
      <w:r w:rsidR="00AA3E02">
        <w:rPr>
          <w:rFonts w:ascii="Times New Roman" w:hAnsi="Times New Roman" w:cs="Times New Roman"/>
          <w:color w:val="000000"/>
          <w:sz w:val="24"/>
          <w:szCs w:val="24"/>
          <w:highlight w:val="white"/>
        </w:rPr>
        <w:t>95</w:t>
      </w:r>
      <w:r w:rsidRPr="007545B8">
        <w:rPr>
          <w:rFonts w:ascii="Times New Roman" w:hAnsi="Times New Roman" w:cs="Times New Roman"/>
          <w:color w:val="000000"/>
          <w:sz w:val="24"/>
          <w:szCs w:val="24"/>
          <w:highlight w:val="white"/>
        </w:rPr>
        <w:t>, 95% CI = [</w:t>
      </w:r>
      <w:r w:rsidRPr="007545B8">
        <w:rPr>
          <w:rFonts w:ascii="Times New Roman" w:hAnsi="Times New Roman" w:cs="Times New Roman"/>
          <w:color w:val="000000"/>
          <w:sz w:val="24"/>
          <w:szCs w:val="24"/>
        </w:rPr>
        <w:t>0.</w:t>
      </w:r>
      <w:r w:rsidR="003B37E4" w:rsidRPr="007545B8">
        <w:rPr>
          <w:rFonts w:ascii="Times New Roman" w:hAnsi="Times New Roman" w:cs="Times New Roman"/>
          <w:color w:val="000000"/>
          <w:sz w:val="24"/>
          <w:szCs w:val="24"/>
        </w:rPr>
        <w:t>0</w:t>
      </w:r>
      <w:r w:rsidR="003B37E4">
        <w:rPr>
          <w:rFonts w:ascii="Times New Roman" w:hAnsi="Times New Roman" w:cs="Times New Roman"/>
          <w:color w:val="000000"/>
          <w:sz w:val="24"/>
          <w:szCs w:val="24"/>
        </w:rPr>
        <w:t>7</w:t>
      </w:r>
      <w:r w:rsidRPr="007545B8">
        <w:rPr>
          <w:rFonts w:ascii="Times New Roman" w:hAnsi="Times New Roman" w:cs="Times New Roman"/>
          <w:color w:val="000000"/>
          <w:sz w:val="24"/>
          <w:szCs w:val="24"/>
        </w:rPr>
        <w:t>, 1.</w:t>
      </w:r>
      <w:r w:rsidR="003B37E4">
        <w:rPr>
          <w:rFonts w:ascii="Times New Roman" w:hAnsi="Times New Roman" w:cs="Times New Roman"/>
          <w:color w:val="000000"/>
          <w:sz w:val="24"/>
          <w:szCs w:val="24"/>
        </w:rPr>
        <w:t>84</w:t>
      </w:r>
      <w:r w:rsidR="00102D13">
        <w:rPr>
          <w:rFonts w:ascii="Times New Roman" w:hAnsi="Times New Roman" w:cs="Times New Roman"/>
          <w:color w:val="000000"/>
          <w:sz w:val="24"/>
          <w:szCs w:val="24"/>
          <w:highlight w:val="white"/>
        </w:rPr>
        <w:t>], t=2.</w:t>
      </w:r>
      <w:r w:rsidR="00AA3E02">
        <w:rPr>
          <w:rFonts w:ascii="Times New Roman" w:hAnsi="Times New Roman" w:cs="Times New Roman"/>
          <w:color w:val="000000"/>
          <w:sz w:val="24"/>
          <w:szCs w:val="24"/>
          <w:highlight w:val="white"/>
        </w:rPr>
        <w:t>13</w:t>
      </w:r>
      <w:r w:rsidRPr="007545B8">
        <w:rPr>
          <w:rFonts w:ascii="Times New Roman" w:hAnsi="Times New Roman" w:cs="Times New Roman"/>
          <w:color w:val="000000"/>
          <w:sz w:val="24"/>
          <w:szCs w:val="24"/>
          <w:highlight w:val="white"/>
        </w:rPr>
        <w:t>, p=.</w:t>
      </w:r>
      <w:r w:rsidR="00AA3E02" w:rsidRPr="007545B8">
        <w:rPr>
          <w:rFonts w:ascii="Times New Roman" w:hAnsi="Times New Roman" w:cs="Times New Roman"/>
          <w:color w:val="000000"/>
          <w:sz w:val="24"/>
          <w:szCs w:val="24"/>
          <w:highlight w:val="white"/>
        </w:rPr>
        <w:t>0</w:t>
      </w:r>
      <w:r w:rsidR="00AA3E02">
        <w:rPr>
          <w:rFonts w:ascii="Times New Roman" w:hAnsi="Times New Roman" w:cs="Times New Roman"/>
          <w:color w:val="000000"/>
          <w:sz w:val="24"/>
          <w:szCs w:val="24"/>
          <w:highlight w:val="white"/>
        </w:rPr>
        <w:t xml:space="preserve">3 </w:t>
      </w:r>
      <w:r w:rsidR="003719CA">
        <w:rPr>
          <w:rFonts w:ascii="Times New Roman" w:hAnsi="Times New Roman" w:cs="Times New Roman"/>
          <w:color w:val="000000"/>
          <w:sz w:val="24"/>
          <w:szCs w:val="24"/>
          <w:highlight w:val="white"/>
        </w:rPr>
        <w:t>(Figure 2A)</w:t>
      </w:r>
      <w:r w:rsidRPr="007545B8">
        <w:rPr>
          <w:rFonts w:ascii="Times New Roman" w:hAnsi="Times New Roman" w:cs="Times New Roman"/>
          <w:color w:val="000000"/>
          <w:sz w:val="24"/>
          <w:szCs w:val="24"/>
          <w:highlight w:val="white"/>
        </w:rPr>
        <w:t>. Accuracy for concrete words (i.e., words for which the correct answer was ‘concrete’) was</w:t>
      </w:r>
      <w:r w:rsidR="00102D13">
        <w:rPr>
          <w:rFonts w:ascii="Times New Roman" w:hAnsi="Times New Roman" w:cs="Times New Roman"/>
          <w:color w:val="000000"/>
          <w:sz w:val="24"/>
          <w:szCs w:val="24"/>
          <w:highlight w:val="white"/>
        </w:rPr>
        <w:t xml:space="preserve"> unaffected by iconicity, b=-.4</w:t>
      </w:r>
      <w:r w:rsidR="003B37E4">
        <w:rPr>
          <w:rFonts w:ascii="Times New Roman" w:hAnsi="Times New Roman" w:cs="Times New Roman"/>
          <w:color w:val="000000"/>
          <w:sz w:val="24"/>
          <w:szCs w:val="24"/>
          <w:highlight w:val="white"/>
        </w:rPr>
        <w:t>6</w:t>
      </w:r>
      <w:r w:rsidRPr="007545B8">
        <w:rPr>
          <w:rFonts w:ascii="Times New Roman" w:hAnsi="Times New Roman" w:cs="Times New Roman"/>
          <w:color w:val="000000"/>
          <w:sz w:val="24"/>
          <w:szCs w:val="24"/>
          <w:highlight w:val="white"/>
        </w:rPr>
        <w:t>, 95% CI=[</w:t>
      </w:r>
      <w:r w:rsidRPr="007545B8">
        <w:rPr>
          <w:rFonts w:ascii="Times New Roman" w:hAnsi="Times New Roman" w:cs="Times New Roman"/>
          <w:sz w:val="24"/>
          <w:szCs w:val="24"/>
        </w:rPr>
        <w:t xml:space="preserve"> </w:t>
      </w:r>
      <w:r w:rsidR="00102D13">
        <w:rPr>
          <w:rFonts w:ascii="Times New Roman" w:hAnsi="Times New Roman" w:cs="Times New Roman"/>
          <w:color w:val="000000"/>
          <w:sz w:val="24"/>
          <w:szCs w:val="24"/>
        </w:rPr>
        <w:t>-1.42, 0.</w:t>
      </w:r>
      <w:r w:rsidR="003B37E4">
        <w:rPr>
          <w:rFonts w:ascii="Times New Roman" w:hAnsi="Times New Roman" w:cs="Times New Roman"/>
          <w:color w:val="000000"/>
          <w:sz w:val="24"/>
          <w:szCs w:val="24"/>
        </w:rPr>
        <w:t>51</w:t>
      </w:r>
      <w:r w:rsidRPr="007545B8">
        <w:rPr>
          <w:rFonts w:ascii="Times New Roman" w:hAnsi="Times New Roman" w:cs="Times New Roman"/>
          <w:color w:val="000000"/>
          <w:sz w:val="24"/>
          <w:szCs w:val="24"/>
          <w:highlight w:val="white"/>
        </w:rPr>
        <w:t>], t=-</w:t>
      </w:r>
      <w:r w:rsidR="00102D13">
        <w:rPr>
          <w:rFonts w:ascii="Times New Roman" w:hAnsi="Times New Roman" w:cs="Times New Roman"/>
          <w:color w:val="000000"/>
          <w:sz w:val="24"/>
          <w:szCs w:val="24"/>
          <w:highlight w:val="white"/>
        </w:rPr>
        <w:t>0.9</w:t>
      </w:r>
      <w:r w:rsidR="003B37E4">
        <w:rPr>
          <w:rFonts w:ascii="Times New Roman" w:hAnsi="Times New Roman" w:cs="Times New Roman"/>
          <w:color w:val="000000"/>
          <w:sz w:val="24"/>
          <w:szCs w:val="24"/>
          <w:highlight w:val="white"/>
        </w:rPr>
        <w:t>3</w:t>
      </w:r>
      <w:r w:rsidRPr="007545B8">
        <w:rPr>
          <w:rFonts w:ascii="Times New Roman" w:hAnsi="Times New Roman" w:cs="Times New Roman"/>
          <w:color w:val="000000"/>
          <w:sz w:val="24"/>
          <w:szCs w:val="24"/>
          <w:highlight w:val="white"/>
        </w:rPr>
        <w:t>, p=.3</w:t>
      </w:r>
      <w:r w:rsidR="003B37E4">
        <w:rPr>
          <w:rFonts w:ascii="Times New Roman" w:hAnsi="Times New Roman" w:cs="Times New Roman"/>
          <w:color w:val="000000"/>
          <w:sz w:val="24"/>
          <w:szCs w:val="24"/>
          <w:highlight w:val="white"/>
        </w:rPr>
        <w:t>5</w:t>
      </w:r>
      <w:r w:rsidRPr="007545B8">
        <w:rPr>
          <w:rFonts w:ascii="Times New Roman" w:hAnsi="Times New Roman" w:cs="Times New Roman"/>
          <w:color w:val="000000"/>
          <w:sz w:val="24"/>
          <w:szCs w:val="24"/>
          <w:highlight w:val="white"/>
        </w:rPr>
        <w:t xml:space="preserve">. </w:t>
      </w:r>
      <w:r w:rsidR="00441BB4">
        <w:rPr>
          <w:rFonts w:ascii="Times New Roman" w:hAnsi="Times New Roman" w:cs="Times New Roman"/>
          <w:color w:val="000000"/>
          <w:sz w:val="24"/>
          <w:szCs w:val="24"/>
          <w:highlight w:val="white"/>
        </w:rPr>
        <w:t>A</w:t>
      </w:r>
      <w:r w:rsidRPr="007545B8">
        <w:rPr>
          <w:rFonts w:ascii="Times New Roman" w:hAnsi="Times New Roman" w:cs="Times New Roman"/>
          <w:color w:val="000000"/>
          <w:sz w:val="24"/>
          <w:szCs w:val="24"/>
          <w:highlight w:val="white"/>
        </w:rPr>
        <w:t>ccuracy for abstract words</w:t>
      </w:r>
      <w:r w:rsidR="00034D23">
        <w:rPr>
          <w:rFonts w:ascii="Times New Roman" w:hAnsi="Times New Roman" w:cs="Times New Roman"/>
          <w:color w:val="000000"/>
          <w:sz w:val="24"/>
          <w:szCs w:val="24"/>
          <w:highlight w:val="white"/>
        </w:rPr>
        <w:t xml:space="preserve"> was </w:t>
      </w:r>
      <w:r w:rsidR="003B37E4">
        <w:rPr>
          <w:rFonts w:ascii="Times New Roman" w:hAnsi="Times New Roman" w:cs="Times New Roman"/>
          <w:color w:val="000000"/>
          <w:sz w:val="24"/>
          <w:szCs w:val="24"/>
          <w:highlight w:val="white"/>
        </w:rPr>
        <w:t xml:space="preserve">significantly </w:t>
      </w:r>
      <w:r w:rsidRPr="007545B8">
        <w:rPr>
          <w:rFonts w:ascii="Times New Roman" w:hAnsi="Times New Roman" w:cs="Times New Roman"/>
          <w:color w:val="000000"/>
          <w:sz w:val="24"/>
          <w:szCs w:val="24"/>
          <w:highlight w:val="white"/>
        </w:rPr>
        <w:t>negatively associat</w:t>
      </w:r>
      <w:r w:rsidR="00034D23">
        <w:rPr>
          <w:rFonts w:ascii="Times New Roman" w:hAnsi="Times New Roman" w:cs="Times New Roman"/>
          <w:color w:val="000000"/>
          <w:sz w:val="24"/>
          <w:szCs w:val="24"/>
          <w:highlight w:val="white"/>
        </w:rPr>
        <w:t>ed</w:t>
      </w:r>
      <w:r w:rsidRPr="007545B8">
        <w:rPr>
          <w:rFonts w:ascii="Times New Roman" w:hAnsi="Times New Roman" w:cs="Times New Roman"/>
          <w:color w:val="000000"/>
          <w:sz w:val="24"/>
          <w:szCs w:val="24"/>
          <w:highlight w:val="white"/>
        </w:rPr>
        <w:t xml:space="preserve"> with iconicity, b=-</w:t>
      </w:r>
      <w:r w:rsidR="00302875">
        <w:rPr>
          <w:rFonts w:ascii="Times New Roman" w:hAnsi="Times New Roman" w:cs="Times New Roman"/>
          <w:color w:val="000000"/>
          <w:sz w:val="24"/>
          <w:szCs w:val="24"/>
          <w:highlight w:val="white"/>
        </w:rPr>
        <w:t>3.15</w:t>
      </w:r>
      <w:r w:rsidRPr="007545B8">
        <w:rPr>
          <w:rFonts w:ascii="Times New Roman" w:hAnsi="Times New Roman" w:cs="Times New Roman"/>
          <w:color w:val="000000"/>
          <w:sz w:val="24"/>
          <w:szCs w:val="24"/>
          <w:highlight w:val="white"/>
        </w:rPr>
        <w:t>, 95% CI=[</w:t>
      </w:r>
      <w:r w:rsidR="00102D13">
        <w:rPr>
          <w:rFonts w:ascii="Times New Roman" w:hAnsi="Times New Roman" w:cs="Times New Roman"/>
          <w:color w:val="000000"/>
          <w:sz w:val="24"/>
          <w:szCs w:val="24"/>
        </w:rPr>
        <w:t xml:space="preserve"> -4.79 -0.78</w:t>
      </w:r>
      <w:r w:rsidRPr="007545B8">
        <w:rPr>
          <w:rFonts w:ascii="Times New Roman" w:hAnsi="Times New Roman" w:cs="Times New Roman"/>
          <w:color w:val="000000"/>
          <w:sz w:val="24"/>
          <w:szCs w:val="24"/>
          <w:highlight w:val="white"/>
        </w:rPr>
        <w:t>], t=-</w:t>
      </w:r>
      <w:r w:rsidR="00302875">
        <w:rPr>
          <w:rFonts w:ascii="Times New Roman" w:hAnsi="Times New Roman" w:cs="Times New Roman"/>
          <w:color w:val="000000"/>
          <w:sz w:val="24"/>
          <w:szCs w:val="24"/>
          <w:highlight w:val="white"/>
        </w:rPr>
        <w:t>3.15</w:t>
      </w:r>
      <w:r w:rsidRPr="007545B8">
        <w:rPr>
          <w:rFonts w:ascii="Times New Roman" w:hAnsi="Times New Roman" w:cs="Times New Roman"/>
          <w:color w:val="000000"/>
          <w:sz w:val="24"/>
          <w:szCs w:val="24"/>
          <w:highlight w:val="white"/>
        </w:rPr>
        <w:t>, p=.00</w:t>
      </w:r>
      <w:r w:rsidR="00302875">
        <w:rPr>
          <w:rFonts w:ascii="Times New Roman" w:hAnsi="Times New Roman" w:cs="Times New Roman"/>
          <w:color w:val="000000"/>
          <w:sz w:val="24"/>
          <w:szCs w:val="24"/>
          <w:highlight w:val="white"/>
        </w:rPr>
        <w:t>4.</w:t>
      </w:r>
      <w:r w:rsidRPr="007545B8">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rPr>
        <w:t>Abstract words with iconicity values below the 25</w:t>
      </w:r>
      <w:r w:rsidR="001200A8">
        <w:rPr>
          <w:rFonts w:ascii="Times New Roman" w:hAnsi="Times New Roman" w:cs="Times New Roman"/>
          <w:color w:val="000000"/>
          <w:sz w:val="24"/>
          <w:szCs w:val="24"/>
          <w:highlight w:val="white"/>
        </w:rPr>
        <w:t>th percent</w:t>
      </w:r>
      <w:r>
        <w:rPr>
          <w:rFonts w:ascii="Times New Roman" w:hAnsi="Times New Roman" w:cs="Times New Roman"/>
          <w:color w:val="000000"/>
          <w:sz w:val="24"/>
          <w:szCs w:val="24"/>
          <w:highlight w:val="white"/>
        </w:rPr>
        <w:t>ile were classified as ‘abstract’ with 86% accuracy. Words</w:t>
      </w:r>
      <w:r w:rsidR="00AB7EF6">
        <w:rPr>
          <w:rFonts w:ascii="Times New Roman" w:hAnsi="Times New Roman" w:cs="Times New Roman"/>
          <w:color w:val="000000"/>
          <w:sz w:val="24"/>
          <w:szCs w:val="24"/>
          <w:highlight w:val="white"/>
        </w:rPr>
        <w:t xml:space="preserve"> that</w:t>
      </w:r>
      <w:r>
        <w:rPr>
          <w:rFonts w:ascii="Times New Roman" w:hAnsi="Times New Roman" w:cs="Times New Roman"/>
          <w:color w:val="000000"/>
          <w:sz w:val="24"/>
          <w:szCs w:val="24"/>
          <w:highlight w:val="white"/>
        </w:rPr>
        <w:t xml:space="preserve"> had iconicity values above </w:t>
      </w:r>
      <w:r w:rsidR="00AB7EF6">
        <w:rPr>
          <w:rFonts w:ascii="Times New Roman" w:hAnsi="Times New Roman" w:cs="Times New Roman"/>
          <w:color w:val="000000"/>
          <w:sz w:val="24"/>
          <w:szCs w:val="24"/>
          <w:highlight w:val="white"/>
        </w:rPr>
        <w:t xml:space="preserve">the </w:t>
      </w:r>
      <w:r>
        <w:rPr>
          <w:rFonts w:ascii="Times New Roman" w:hAnsi="Times New Roman" w:cs="Times New Roman"/>
          <w:color w:val="000000"/>
          <w:sz w:val="24"/>
          <w:szCs w:val="24"/>
          <w:highlight w:val="white"/>
        </w:rPr>
        <w:t>75</w:t>
      </w:r>
      <w:r w:rsidR="001200A8">
        <w:rPr>
          <w:rFonts w:ascii="Times New Roman" w:hAnsi="Times New Roman" w:cs="Times New Roman"/>
          <w:color w:val="000000"/>
          <w:sz w:val="24"/>
          <w:szCs w:val="24"/>
          <w:highlight w:val="white"/>
        </w:rPr>
        <w:t>th percent</w:t>
      </w:r>
      <w:r>
        <w:rPr>
          <w:rFonts w:ascii="Times New Roman" w:hAnsi="Times New Roman" w:cs="Times New Roman"/>
          <w:color w:val="000000"/>
          <w:sz w:val="24"/>
          <w:szCs w:val="24"/>
          <w:highlight w:val="white"/>
        </w:rPr>
        <w:t>ile</w:t>
      </w:r>
      <w:r w:rsidR="00AB7EF6">
        <w:rPr>
          <w:rFonts w:ascii="Times New Roman" w:hAnsi="Times New Roman" w:cs="Times New Roman"/>
          <w:color w:val="000000"/>
          <w:sz w:val="24"/>
          <w:szCs w:val="24"/>
          <w:highlight w:val="white"/>
        </w:rPr>
        <w:t xml:space="preserve"> (and which were rated off-line as equally abstract as the less iconic words) </w:t>
      </w:r>
      <w:r>
        <w:rPr>
          <w:rFonts w:ascii="Times New Roman" w:hAnsi="Times New Roman" w:cs="Times New Roman"/>
          <w:color w:val="000000"/>
          <w:sz w:val="24"/>
          <w:szCs w:val="24"/>
          <w:highlight w:val="white"/>
        </w:rPr>
        <w:t xml:space="preserve">were classified </w:t>
      </w:r>
      <w:r w:rsidR="00034D23">
        <w:rPr>
          <w:rFonts w:ascii="Times New Roman" w:hAnsi="Times New Roman" w:cs="Times New Roman"/>
          <w:color w:val="000000"/>
          <w:sz w:val="24"/>
          <w:szCs w:val="24"/>
          <w:highlight w:val="white"/>
        </w:rPr>
        <w:t xml:space="preserve">in the task </w:t>
      </w:r>
      <w:r>
        <w:rPr>
          <w:rFonts w:ascii="Times New Roman" w:hAnsi="Times New Roman" w:cs="Times New Roman"/>
          <w:color w:val="000000"/>
          <w:sz w:val="24"/>
          <w:szCs w:val="24"/>
          <w:highlight w:val="white"/>
        </w:rPr>
        <w:t>as ‘abstract’ at an accuracy of 79%.</w:t>
      </w:r>
      <w:r w:rsidR="00AB7EF6">
        <w:rPr>
          <w:rFonts w:ascii="Times New Roman" w:hAnsi="Times New Roman" w:cs="Times New Roman"/>
          <w:color w:val="000000"/>
          <w:sz w:val="24"/>
          <w:szCs w:val="24"/>
          <w:highlight w:val="white"/>
        </w:rPr>
        <w:t xml:space="preserve"> </w:t>
      </w:r>
      <w:r w:rsidR="00441BB4">
        <w:rPr>
          <w:rFonts w:ascii="Times New Roman" w:hAnsi="Times New Roman" w:cs="Times New Roman"/>
          <w:color w:val="000000"/>
          <w:sz w:val="24"/>
          <w:szCs w:val="24"/>
          <w:highlight w:val="white"/>
        </w:rPr>
        <w:t>This re</w:t>
      </w:r>
      <w:r w:rsidR="00034D23">
        <w:rPr>
          <w:rFonts w:ascii="Times New Roman" w:hAnsi="Times New Roman" w:cs="Times New Roman"/>
          <w:color w:val="000000"/>
          <w:sz w:val="24"/>
          <w:szCs w:val="24"/>
          <w:highlight w:val="white"/>
        </w:rPr>
        <w:t>sult provides initial evidence—in need of further confirmation—</w:t>
      </w:r>
      <w:r w:rsidR="00441BB4">
        <w:rPr>
          <w:rFonts w:ascii="Times New Roman" w:hAnsi="Times New Roman" w:cs="Times New Roman"/>
          <w:color w:val="000000"/>
          <w:sz w:val="24"/>
          <w:szCs w:val="24"/>
          <w:highlight w:val="white"/>
        </w:rPr>
        <w:t xml:space="preserve">that </w:t>
      </w:r>
      <w:r w:rsidR="00AB7EF6">
        <w:rPr>
          <w:rFonts w:ascii="Times New Roman" w:hAnsi="Times New Roman" w:cs="Times New Roman"/>
          <w:color w:val="000000"/>
          <w:sz w:val="24"/>
          <w:szCs w:val="24"/>
          <w:highlight w:val="white"/>
        </w:rPr>
        <w:t>more iconic words evoke more specific meanings than less iconic words</w:t>
      </w:r>
      <w:r w:rsidR="00441BB4">
        <w:rPr>
          <w:rFonts w:ascii="Times New Roman" w:hAnsi="Times New Roman" w:cs="Times New Roman"/>
          <w:color w:val="000000"/>
          <w:sz w:val="24"/>
          <w:szCs w:val="24"/>
          <w:highlight w:val="white"/>
        </w:rPr>
        <w:t xml:space="preserve"> even when controlling for previously rated abstractness</w:t>
      </w:r>
      <w:r w:rsidR="00034D23">
        <w:rPr>
          <w:rFonts w:ascii="Times New Roman" w:hAnsi="Times New Roman" w:cs="Times New Roman"/>
          <w:color w:val="000000"/>
          <w:sz w:val="24"/>
          <w:szCs w:val="24"/>
          <w:highlight w:val="white"/>
        </w:rPr>
        <w:t>.</w:t>
      </w:r>
      <w:r w:rsidR="00034D23" w:rsidRPr="00C72CB7">
        <w:rPr>
          <w:rStyle w:val="FootnoteReference"/>
          <w:highlight w:val="white"/>
        </w:rPr>
        <w:footnoteReference w:id="5"/>
      </w:r>
      <w:r w:rsidR="00441BB4">
        <w:rPr>
          <w:rFonts w:ascii="Times New Roman" w:hAnsi="Times New Roman" w:cs="Times New Roman"/>
          <w:color w:val="000000"/>
          <w:sz w:val="24"/>
          <w:szCs w:val="24"/>
          <w:highlight w:val="white"/>
        </w:rPr>
        <w:t xml:space="preserve"> </w:t>
      </w:r>
      <w:r w:rsidR="002F3DE0">
        <w:rPr>
          <w:rFonts w:ascii="Times New Roman" w:hAnsi="Times New Roman" w:cs="Times New Roman"/>
          <w:color w:val="000000"/>
          <w:sz w:val="24"/>
          <w:szCs w:val="24"/>
          <w:highlight w:val="white"/>
        </w:rPr>
        <w:t xml:space="preserve">The code for all analyses presented here is available at </w:t>
      </w:r>
      <w:r w:rsidR="002F3DE0" w:rsidRPr="002F3DE0">
        <w:rPr>
          <w:rFonts w:ascii="Times New Roman" w:hAnsi="Times New Roman" w:cs="Times New Roman"/>
          <w:color w:val="000000"/>
          <w:sz w:val="24"/>
          <w:szCs w:val="24"/>
        </w:rPr>
        <w:t>https://osf.io/b9fhx/</w:t>
      </w:r>
      <w:r w:rsidR="002F3DE0">
        <w:rPr>
          <w:rFonts w:ascii="Times New Roman" w:hAnsi="Times New Roman" w:cs="Times New Roman"/>
          <w:color w:val="000000"/>
          <w:sz w:val="24"/>
          <w:szCs w:val="24"/>
        </w:rPr>
        <w:t>.</w:t>
      </w:r>
    </w:p>
    <w:p w14:paraId="22F27629" w14:textId="77777777" w:rsidR="002514C2" w:rsidRDefault="002514C2" w:rsidP="00FB2DC9">
      <w:pPr>
        <w:pStyle w:val="HTMLPreformatted"/>
        <w:spacing w:line="480" w:lineRule="auto"/>
        <w:rPr>
          <w:rFonts w:ascii="Times New Roman" w:hAnsi="Times New Roman" w:cs="Times New Roman"/>
          <w:color w:val="000000"/>
          <w:sz w:val="24"/>
          <w:szCs w:val="24"/>
          <w:highlight w:val="white"/>
        </w:rPr>
      </w:pPr>
    </w:p>
    <w:p w14:paraId="46D69F55" w14:textId="72D11A98" w:rsidR="002971BB" w:rsidRDefault="00A849D3" w:rsidP="00FB2DC9">
      <w:pPr>
        <w:pStyle w:val="HTMLPreformatted"/>
        <w:spacing w:line="480" w:lineRule="auto"/>
        <w:rPr>
          <w:rFonts w:ascii="Times New Roman" w:hAnsi="Times New Roman" w:cs="Times New Roman"/>
          <w:color w:val="000000"/>
          <w:sz w:val="24"/>
          <w:szCs w:val="24"/>
          <w:highlight w:val="white"/>
        </w:rPr>
      </w:pPr>
      <w:r w:rsidRPr="00C72CB7">
        <w:rPr>
          <w:rFonts w:ascii="Times New Roman" w:hAnsi="Times New Roman" w:cs="Times New Roman"/>
          <w:noProof/>
          <w:color w:val="000000"/>
          <w:sz w:val="24"/>
          <w:szCs w:val="24"/>
          <w:lang w:eastAsia="en-US"/>
        </w:rPr>
        <w:lastRenderedPageBreak/>
        <w:drawing>
          <wp:inline distT="0" distB="0" distL="0" distR="0" wp14:anchorId="5AF61D06" wp14:editId="27D4CB06">
            <wp:extent cx="5943600" cy="2476500"/>
            <wp:effectExtent l="0" t="0" r="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476500"/>
                    </a:xfrm>
                    <a:prstGeom prst="rect">
                      <a:avLst/>
                    </a:prstGeom>
                  </pic:spPr>
                </pic:pic>
              </a:graphicData>
            </a:graphic>
          </wp:inline>
        </w:drawing>
      </w:r>
    </w:p>
    <w:p w14:paraId="32AB56CC" w14:textId="28B419D1" w:rsidR="002971BB" w:rsidRDefault="00DB3B14" w:rsidP="00FB2DC9">
      <w:pPr>
        <w:pStyle w:val="HTMLPreformatted"/>
        <w:spacing w:line="480" w:lineRule="auto"/>
        <w:rPr>
          <w:rFonts w:ascii="Times New Roman" w:hAnsi="Times New Roman" w:cs="Times New Roman"/>
          <w:color w:val="000000"/>
          <w:sz w:val="24"/>
          <w:szCs w:val="24"/>
          <w:highlight w:val="white"/>
        </w:rPr>
      </w:pPr>
      <w:r w:rsidRPr="00C72CB7">
        <w:rPr>
          <w:rFonts w:ascii="Times New Roman" w:hAnsi="Times New Roman" w:cs="Times New Roman"/>
          <w:b/>
          <w:color w:val="000000"/>
          <w:sz w:val="24"/>
          <w:szCs w:val="24"/>
          <w:highlight w:val="white"/>
        </w:rPr>
        <w:t>Figure 2.</w:t>
      </w:r>
      <w:r>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rPr>
        <w:t>(a)</w:t>
      </w:r>
      <w:r w:rsidRPr="00DB3B14">
        <w:rPr>
          <w:rFonts w:ascii="Times New Roman" w:hAnsi="Times New Roman" w:cs="Times New Roman"/>
          <w:color w:val="000000"/>
          <w:sz w:val="24"/>
          <w:szCs w:val="24"/>
        </w:rPr>
        <w:t xml:space="preserve"> re-analysis of data reported by Pexman et al. (2017). More iconic abstract words are more likely to be mistaken for concrete words. The plotted accuracy measure partials out reaction times, word frequency, and part-of-speech. </w:t>
      </w:r>
      <w:r>
        <w:rPr>
          <w:rFonts w:ascii="Times New Roman" w:hAnsi="Times New Roman" w:cs="Times New Roman"/>
          <w:color w:val="000000"/>
          <w:sz w:val="24"/>
          <w:szCs w:val="24"/>
        </w:rPr>
        <w:t>(b)</w:t>
      </w:r>
      <w:r w:rsidRPr="00DB3B14">
        <w:rPr>
          <w:rFonts w:ascii="Times New Roman" w:hAnsi="Times New Roman" w:cs="Times New Roman"/>
          <w:color w:val="000000"/>
          <w:sz w:val="24"/>
          <w:szCs w:val="24"/>
        </w:rPr>
        <w:t xml:space="preserve"> More iconic words occur in fewer contexts. Colored lines show slope estimates for selected parts of speech. Black line shows the overall effect for all parts of speech.</w:t>
      </w:r>
    </w:p>
    <w:p w14:paraId="0C565251" w14:textId="49510E97" w:rsidR="00AB7EF6" w:rsidRPr="00AB7EF6" w:rsidRDefault="00147389" w:rsidP="00FB2DC9">
      <w:pPr>
        <w:pStyle w:val="HTMLPreformatted"/>
        <w:spacing w:line="480" w:lineRule="auto"/>
        <w:rPr>
          <w:rFonts w:ascii="Times New Roman" w:hAnsi="Times New Roman" w:cs="Times New Roman"/>
          <w:color w:val="000000"/>
          <w:sz w:val="24"/>
          <w:szCs w:val="24"/>
          <w:highlight w:val="white"/>
        </w:rPr>
      </w:pPr>
      <w:r w:rsidRPr="00147389">
        <w:rPr>
          <w:noProof/>
          <w:lang w:eastAsia="en-US"/>
        </w:rPr>
        <w:t xml:space="preserve"> </w:t>
      </w:r>
    </w:p>
    <w:p w14:paraId="66A094C3" w14:textId="3D1B7EF0" w:rsidR="00AB7EF6" w:rsidRPr="0024746E" w:rsidRDefault="00102D13" w:rsidP="00FB2DC9">
      <w:pPr>
        <w:tabs>
          <w:tab w:val="left" w:pos="720"/>
          <w:tab w:val="left" w:pos="1440"/>
          <w:tab w:val="left" w:pos="2160"/>
          <w:tab w:val="left" w:pos="2880"/>
          <w:tab w:val="left" w:pos="3600"/>
          <w:tab w:val="left" w:pos="4320"/>
        </w:tabs>
        <w:ind w:firstLine="0"/>
        <w:rPr>
          <w:rFonts w:ascii="Times New Roman" w:hAnsi="Times New Roman" w:cs="Times New Roman"/>
          <w:b/>
          <w:i/>
          <w:highlight w:val="white"/>
        </w:rPr>
      </w:pPr>
      <w:r>
        <w:rPr>
          <w:rFonts w:ascii="Times New Roman" w:hAnsi="Times New Roman" w:cs="Times New Roman"/>
          <w:b/>
          <w:highlight w:val="white"/>
        </w:rPr>
        <w:t>4.3</w:t>
      </w:r>
      <w:r w:rsidR="001200A8">
        <w:rPr>
          <w:rFonts w:ascii="Times New Roman" w:hAnsi="Times New Roman" w:cs="Times New Roman"/>
          <w:b/>
          <w:highlight w:val="white"/>
        </w:rPr>
        <w:t>.</w:t>
      </w:r>
      <w:r>
        <w:rPr>
          <w:rFonts w:ascii="Times New Roman" w:hAnsi="Times New Roman" w:cs="Times New Roman"/>
          <w:b/>
          <w:highlight w:val="white"/>
        </w:rPr>
        <w:t xml:space="preserve"> </w:t>
      </w:r>
      <w:r w:rsidR="00AB7EF6" w:rsidRPr="0024746E">
        <w:rPr>
          <w:rFonts w:ascii="Times New Roman" w:hAnsi="Times New Roman" w:cs="Times New Roman"/>
          <w:b/>
          <w:i/>
          <w:highlight w:val="white"/>
        </w:rPr>
        <w:t>Iconic words are tied to more specific contexts.</w:t>
      </w:r>
    </w:p>
    <w:p w14:paraId="419709B9" w14:textId="1EE900F4" w:rsidR="002300E6" w:rsidRDefault="008C2082" w:rsidP="00FB2DC9">
      <w:pPr>
        <w:tabs>
          <w:tab w:val="left" w:pos="720"/>
          <w:tab w:val="left" w:pos="1440"/>
          <w:tab w:val="left" w:pos="2160"/>
          <w:tab w:val="left" w:pos="2880"/>
          <w:tab w:val="left" w:pos="3600"/>
          <w:tab w:val="left" w:pos="4320"/>
        </w:tabs>
        <w:ind w:firstLine="0"/>
        <w:rPr>
          <w:rFonts w:ascii="Times New Roman" w:hAnsi="Times New Roman" w:cs="Times New Roman"/>
          <w:highlight w:val="white"/>
        </w:rPr>
      </w:pPr>
      <w:r>
        <w:rPr>
          <w:rFonts w:ascii="Times New Roman" w:hAnsi="Times New Roman" w:cs="Times New Roman"/>
          <w:highlight w:val="white"/>
        </w:rPr>
        <w:t xml:space="preserve">If iconic words resist abstraction, a further prediction is that they should occur in a narrower range of contexts. </w:t>
      </w:r>
      <w:r w:rsidR="001200A8">
        <w:rPr>
          <w:rFonts w:ascii="Times New Roman" w:hAnsi="Times New Roman" w:cs="Times New Roman"/>
          <w:highlight w:val="white"/>
        </w:rPr>
        <w:t xml:space="preserve">Among other things, we have already seen this suggestion in the discussion of how iconicity restricts semantic extension to metaphorical contexts (see above, </w:t>
      </w:r>
      <w:r w:rsidR="001200A8">
        <w:rPr>
          <w:rFonts w:ascii="Times New Roman" w:hAnsi="Times New Roman" w:cs="Times New Roman"/>
          <w:highlight w:val="white"/>
        </w:rPr>
        <w:fldChar w:fldCharType="begin"/>
      </w:r>
      <w:r w:rsidR="00CC189C">
        <w:rPr>
          <w:rFonts w:ascii="Times New Roman" w:hAnsi="Times New Roman" w:cs="Times New Roman"/>
          <w:highlight w:val="white"/>
        </w:rPr>
        <w:instrText xml:space="preserve"> ADDIN ZOTERO_ITEM CSL_CITATION {"citationID":"aam8pvj1g8","properties":{"formattedCitation":"[119]","plainCitation":"[119]"},"citationItems":[{"id":244,"uris":["http://zotero.org/users/local/VmiWCzqH/items/QNWJGRSR"],"uri":["http://zotero.org/users/local/VmiWCzqH/items/QNWJGRSR"],"itemData":{"id":244,"type":"article-journal","title":"Iconicity and metaphor: Constraints on metaphorical extension of iconic forms","container-title":"Language","page":"865–896","volume":"86","issue":"4","source":"Google Scholar","shortTitle":"Iconicity and metaphor","author":[{"family":"Meir","given":"Irit"}],"issued":{"date-parts":[["2010"]]}}}],"schema":"https://github.com/citation-style-language/schema/raw/master/csl-citation.json"} </w:instrText>
      </w:r>
      <w:r w:rsidR="001200A8">
        <w:rPr>
          <w:rFonts w:ascii="Times New Roman" w:hAnsi="Times New Roman" w:cs="Times New Roman"/>
          <w:highlight w:val="white"/>
        </w:rPr>
        <w:fldChar w:fldCharType="separate"/>
      </w:r>
      <w:r w:rsidR="00CC189C">
        <w:rPr>
          <w:rFonts w:ascii="Times New Roman" w:hAnsi="Times New Roman" w:cs="Times New Roman"/>
          <w:noProof/>
          <w:highlight w:val="white"/>
        </w:rPr>
        <w:t>[119]</w:t>
      </w:r>
      <w:r w:rsidR="001200A8">
        <w:rPr>
          <w:rFonts w:ascii="Times New Roman" w:hAnsi="Times New Roman" w:cs="Times New Roman"/>
          <w:highlight w:val="white"/>
        </w:rPr>
        <w:fldChar w:fldCharType="end"/>
      </w:r>
      <w:r w:rsidR="001200A8">
        <w:rPr>
          <w:rFonts w:ascii="Times New Roman" w:hAnsi="Times New Roman" w:cs="Times New Roman"/>
          <w:highlight w:val="white"/>
        </w:rPr>
        <w:t xml:space="preserve">. </w:t>
      </w:r>
      <w:r w:rsidR="002300E6">
        <w:rPr>
          <w:rFonts w:ascii="Times New Roman" w:hAnsi="Times New Roman" w:cs="Times New Roman"/>
          <w:highlight w:val="white"/>
        </w:rPr>
        <w:t xml:space="preserve">We </w:t>
      </w:r>
      <w:r>
        <w:rPr>
          <w:rFonts w:ascii="Times New Roman" w:hAnsi="Times New Roman" w:cs="Times New Roman"/>
          <w:highlight w:val="white"/>
        </w:rPr>
        <w:t>test</w:t>
      </w:r>
      <w:r w:rsidR="002300E6">
        <w:rPr>
          <w:rFonts w:ascii="Times New Roman" w:hAnsi="Times New Roman" w:cs="Times New Roman"/>
          <w:highlight w:val="white"/>
        </w:rPr>
        <w:t>ed</w:t>
      </w:r>
      <w:r>
        <w:rPr>
          <w:rFonts w:ascii="Times New Roman" w:hAnsi="Times New Roman" w:cs="Times New Roman"/>
          <w:highlight w:val="white"/>
        </w:rPr>
        <w:t xml:space="preserve"> this prediction </w:t>
      </w:r>
      <w:r w:rsidR="002300E6">
        <w:rPr>
          <w:rFonts w:ascii="Times New Roman" w:hAnsi="Times New Roman" w:cs="Times New Roman"/>
          <w:highlight w:val="white"/>
        </w:rPr>
        <w:t>by correlating</w:t>
      </w:r>
      <w:r>
        <w:rPr>
          <w:rFonts w:ascii="Times New Roman" w:hAnsi="Times New Roman" w:cs="Times New Roman"/>
          <w:highlight w:val="white"/>
        </w:rPr>
        <w:t xml:space="preserve"> iconicity with several measures of contextual diversity while controlling for </w:t>
      </w:r>
      <w:r w:rsidR="001C457B">
        <w:rPr>
          <w:rFonts w:ascii="Times New Roman" w:hAnsi="Times New Roman" w:cs="Times New Roman"/>
          <w:highlight w:val="white"/>
        </w:rPr>
        <w:t>various possible confounds.</w:t>
      </w:r>
    </w:p>
    <w:p w14:paraId="44DE482B" w14:textId="3C3A7CE6" w:rsidR="00C9731D" w:rsidRDefault="002300E6" w:rsidP="00FB2DC9">
      <w:pPr>
        <w:tabs>
          <w:tab w:val="left" w:pos="720"/>
          <w:tab w:val="left" w:pos="1440"/>
          <w:tab w:val="left" w:pos="2160"/>
          <w:tab w:val="left" w:pos="2880"/>
          <w:tab w:val="left" w:pos="3600"/>
          <w:tab w:val="left" w:pos="4320"/>
        </w:tabs>
        <w:ind w:firstLine="360"/>
        <w:rPr>
          <w:rFonts w:ascii="Times New Roman" w:hAnsi="Times New Roman" w:cs="Times New Roman"/>
        </w:rPr>
      </w:pPr>
      <w:r>
        <w:rPr>
          <w:rFonts w:ascii="Times New Roman" w:hAnsi="Times New Roman" w:cs="Times New Roman"/>
          <w:highlight w:val="white"/>
        </w:rPr>
        <w:t>One coarse measure of contextual diversity comes from the SUBTLEX corpus and is simply the number of movies in which a given word appears. This simple measure is more predictive of reading and lexical-</w:t>
      </w:r>
      <w:r w:rsidRPr="0024746E">
        <w:rPr>
          <w:rFonts w:ascii="Times New Roman" w:hAnsi="Times New Roman" w:cs="Times New Roman"/>
        </w:rPr>
        <w:t xml:space="preserve">decision times than word frequency </w:t>
      </w:r>
      <w:r w:rsidRPr="0024746E">
        <w:rPr>
          <w:rFonts w:ascii="Times New Roman" w:hAnsi="Times New Roman" w:cs="Times New Roman"/>
        </w:rPr>
        <w:fldChar w:fldCharType="begin"/>
      </w:r>
      <w:r w:rsidR="00CC189C">
        <w:rPr>
          <w:rFonts w:ascii="Times New Roman" w:hAnsi="Times New Roman" w:cs="Times New Roman"/>
        </w:rPr>
        <w:instrText xml:space="preserve"> ADDIN ZOTERO_ITEM CSL_CITATION {"citationID":"a1c6bg5asrf","properties":{"formattedCitation":"[137]","plainCitation":"[137]"},"citationItems":[{"id":12523,"uris":["http://zotero.org/users/18698/items/PT2A8MXU"],"uri":["http://zotero.org/users/18698/items/PT2A8MXU"],"itemData":{"id":12523,"type":"article-journal","title":"Contextual diversity, not word frequency, determines word-naming and lexical decision times","container-title":"Psychological Science","page":"814-823","volume":"17","issue":"9","source":"PubMed","abstract":"Word frequency is an important predictor of word-naming and lexical decision times. It is, however, confounded with contextual diversity, the number of contexts in which a word has been seen. In a study using a normative, corpus-based measure of contextual diversity, word-frequency effects were eliminated when effects of contextual diversity were taken into account (but not vice versa) across three naming and three lexical decision data sets; the same pattern of results was obtained regardless of which of three corpora was used to derive the frequency and contextual-diversity values. The results are incompatible with existing models of visual word recognition, which attribute frequency effects directly to frequency, and are particularly problematic for accounts in which frequency effects reflect learning. We argue that the results reflect the importance of likely need in memory processes, and that the continuity between reading and memory suggests using principles from memory research to inform theories of reading.","DOI":"10.1111/j.1467-9280.2006.01787.x","ISSN":"0956-7976","note":"PMID: 16984300","journalAbbreviation":"Psychol Sci","language":"eng","author":[{"family":"Adelman","given":"James S."},{"family":"Brown","given":"Gordon D. A."},{"family":"Quesada","given":"José F."}],"issued":{"date-parts":[["2006",9]]}}}],"schema":"https://github.com/citation-style-language/schema/raw/master/csl-citation.json"} </w:instrText>
      </w:r>
      <w:r w:rsidRPr="0024746E">
        <w:rPr>
          <w:rFonts w:ascii="Times New Roman" w:hAnsi="Times New Roman" w:cs="Times New Roman"/>
        </w:rPr>
        <w:fldChar w:fldCharType="separate"/>
      </w:r>
      <w:r w:rsidR="00CC189C">
        <w:rPr>
          <w:rFonts w:ascii="Times New Roman" w:hAnsi="Times New Roman" w:cs="Times New Roman"/>
          <w:noProof/>
        </w:rPr>
        <w:t>[137]</w:t>
      </w:r>
      <w:r w:rsidRPr="0024746E">
        <w:rPr>
          <w:rFonts w:ascii="Times New Roman" w:hAnsi="Times New Roman" w:cs="Times New Roman"/>
        </w:rPr>
        <w:fldChar w:fldCharType="end"/>
      </w:r>
      <w:r w:rsidRPr="0024746E">
        <w:rPr>
          <w:rFonts w:ascii="Times New Roman" w:hAnsi="Times New Roman" w:cs="Times New Roman"/>
        </w:rPr>
        <w:t xml:space="preserve">. </w:t>
      </w:r>
      <w:r w:rsidR="001C457B" w:rsidRPr="0024746E">
        <w:rPr>
          <w:rFonts w:ascii="Times New Roman" w:hAnsi="Times New Roman" w:cs="Times New Roman"/>
        </w:rPr>
        <w:t>Contextual</w:t>
      </w:r>
      <w:r w:rsidRPr="0024746E">
        <w:rPr>
          <w:rFonts w:ascii="Times New Roman" w:hAnsi="Times New Roman" w:cs="Times New Roman"/>
        </w:rPr>
        <w:t xml:space="preserve"> diversity (log transformed) was significantly associated with iconicity. Controlling for concreteness and part-</w:t>
      </w:r>
      <w:r w:rsidRPr="0024746E">
        <w:rPr>
          <w:rFonts w:ascii="Times New Roman" w:hAnsi="Times New Roman" w:cs="Times New Roman"/>
        </w:rPr>
        <w:lastRenderedPageBreak/>
        <w:t>of-speech, more iconic words occurred in fewer contexts, b=-.1</w:t>
      </w:r>
      <w:r w:rsidR="00C9731D">
        <w:rPr>
          <w:rFonts w:ascii="Times New Roman" w:hAnsi="Times New Roman" w:cs="Times New Roman"/>
        </w:rPr>
        <w:t>6</w:t>
      </w:r>
      <w:r w:rsidRPr="0024746E">
        <w:rPr>
          <w:rFonts w:ascii="Times New Roman" w:hAnsi="Times New Roman" w:cs="Times New Roman"/>
        </w:rPr>
        <w:t>, 95% CI = [</w:t>
      </w:r>
      <w:r w:rsidR="00922BE6" w:rsidRPr="00302875">
        <w:rPr>
          <w:rFonts w:ascii="Times New Roman" w:hAnsi="Times New Roman" w:cs="Times New Roman"/>
        </w:rPr>
        <w:t>-0.</w:t>
      </w:r>
      <w:r w:rsidR="00C9731D">
        <w:rPr>
          <w:rFonts w:ascii="Times New Roman" w:hAnsi="Times New Roman" w:cs="Times New Roman"/>
        </w:rPr>
        <w:t>19</w:t>
      </w:r>
      <w:r w:rsidR="00922BE6" w:rsidRPr="00302875">
        <w:rPr>
          <w:rFonts w:ascii="Times New Roman" w:hAnsi="Times New Roman" w:cs="Times New Roman"/>
        </w:rPr>
        <w:t>, -0.14</w:t>
      </w:r>
      <w:r w:rsidRPr="0024746E">
        <w:rPr>
          <w:rFonts w:ascii="Times New Roman" w:hAnsi="Times New Roman" w:cs="Times New Roman"/>
        </w:rPr>
        <w:t>], t=-10.</w:t>
      </w:r>
      <w:r w:rsidR="00C9731D">
        <w:rPr>
          <w:rFonts w:ascii="Times New Roman" w:hAnsi="Times New Roman" w:cs="Times New Roman"/>
        </w:rPr>
        <w:t>87</w:t>
      </w:r>
      <w:r w:rsidRPr="0024746E">
        <w:rPr>
          <w:rFonts w:ascii="Times New Roman" w:hAnsi="Times New Roman" w:cs="Times New Roman"/>
        </w:rPr>
        <w:t xml:space="preserve">, p&lt;.00005. This negative association remained highly significant when </w:t>
      </w:r>
      <w:r w:rsidR="00922BE6" w:rsidRPr="0024746E">
        <w:rPr>
          <w:rFonts w:ascii="Times New Roman" w:hAnsi="Times New Roman" w:cs="Times New Roman"/>
        </w:rPr>
        <w:t xml:space="preserve">further </w:t>
      </w:r>
      <w:r w:rsidRPr="0024746E">
        <w:rPr>
          <w:rFonts w:ascii="Times New Roman" w:hAnsi="Times New Roman" w:cs="Times New Roman"/>
        </w:rPr>
        <w:t xml:space="preserve">controlling for </w:t>
      </w:r>
      <w:r w:rsidR="00C9731D">
        <w:rPr>
          <w:rFonts w:ascii="Times New Roman" w:hAnsi="Times New Roman" w:cs="Times New Roman"/>
        </w:rPr>
        <w:t xml:space="preserve">SUBTLEX </w:t>
      </w:r>
      <w:r w:rsidRPr="0024746E">
        <w:rPr>
          <w:rFonts w:ascii="Times New Roman" w:hAnsi="Times New Roman" w:cs="Times New Roman"/>
        </w:rPr>
        <w:t xml:space="preserve">word-frequency, b=-.01, </w:t>
      </w:r>
      <w:r w:rsidR="00922BE6" w:rsidRPr="0024746E">
        <w:rPr>
          <w:rFonts w:ascii="Times New Roman" w:hAnsi="Times New Roman" w:cs="Times New Roman"/>
        </w:rPr>
        <w:t>95% CI=[</w:t>
      </w:r>
      <w:r w:rsidR="00922BE6" w:rsidRPr="00302875">
        <w:rPr>
          <w:rFonts w:ascii="Times New Roman" w:hAnsi="Times New Roman" w:cs="Times New Roman"/>
        </w:rPr>
        <w:t>-0.02, -0.002</w:t>
      </w:r>
      <w:r w:rsidR="00922BE6" w:rsidRPr="0024746E">
        <w:rPr>
          <w:rFonts w:ascii="Times New Roman" w:hAnsi="Times New Roman" w:cs="Times New Roman"/>
        </w:rPr>
        <w:t xml:space="preserve">], </w:t>
      </w:r>
      <w:r w:rsidRPr="0024746E">
        <w:rPr>
          <w:rFonts w:ascii="Times New Roman" w:hAnsi="Times New Roman" w:cs="Times New Roman"/>
        </w:rPr>
        <w:t>t=</w:t>
      </w:r>
      <w:r w:rsidRPr="00302875">
        <w:rPr>
          <w:rFonts w:ascii="Times New Roman" w:hAnsi="Times New Roman" w:cs="Times New Roman"/>
        </w:rPr>
        <w:t>-2.6</w:t>
      </w:r>
      <w:r w:rsidR="00C9731D">
        <w:rPr>
          <w:rFonts w:ascii="Times New Roman" w:hAnsi="Times New Roman" w:cs="Times New Roman"/>
        </w:rPr>
        <w:t>3</w:t>
      </w:r>
      <w:r w:rsidRPr="00302875">
        <w:rPr>
          <w:rFonts w:ascii="Times New Roman" w:hAnsi="Times New Roman" w:cs="Times New Roman"/>
        </w:rPr>
        <w:t>, p=.009</w:t>
      </w:r>
      <w:r w:rsidR="00922BE6" w:rsidRPr="00302875">
        <w:rPr>
          <w:rFonts w:ascii="Times New Roman" w:hAnsi="Times New Roman" w:cs="Times New Roman"/>
        </w:rPr>
        <w:t>. Significant negative associations are also found when we use the (log transformed) number of docume</w:t>
      </w:r>
      <w:r w:rsidR="00D63042" w:rsidRPr="00302875">
        <w:rPr>
          <w:rFonts w:ascii="Times New Roman" w:hAnsi="Times New Roman" w:cs="Times New Roman"/>
        </w:rPr>
        <w:t>nts in which a given word occurred</w:t>
      </w:r>
      <w:r w:rsidR="00922BE6" w:rsidRPr="00302875">
        <w:rPr>
          <w:rFonts w:ascii="Times New Roman" w:hAnsi="Times New Roman" w:cs="Times New Roman"/>
        </w:rPr>
        <w:t xml:space="preserve"> in the British National Corpus </w:t>
      </w:r>
      <w:r w:rsidR="00922BE6" w:rsidRPr="0024746E">
        <w:rPr>
          <w:rFonts w:ascii="Times New Roman" w:hAnsi="Times New Roman" w:cs="Times New Roman"/>
        </w:rPr>
        <w:fldChar w:fldCharType="begin"/>
      </w:r>
      <w:r w:rsidR="00CC189C">
        <w:rPr>
          <w:rFonts w:ascii="Times New Roman" w:hAnsi="Times New Roman" w:cs="Times New Roman"/>
        </w:rPr>
        <w:instrText xml:space="preserve"> ADDIN ZOTERO_ITEM CSL_CITATION {"citationID":"ati71500e6","properties":{"formattedCitation":"[138]","plainCitation":"[138]"},"citationItems":[{"id":12479,"uris":["http://zotero.org/users/18698/items/DW65GWWK"],"uri":["http://zotero.org/users/18698/items/DW65GWWK"],"itemData":{"id":12479,"type":"article-journal","title":"Semantic diversity: A measure of semantic ambiguity based on variability in the contextual usage of words","container-title":"Behavior Research Methods","page":"718-730","volume":"45","issue":"3","source":"link-springer-com.ezproxy.library.wisc.edu","abstract":"Semantic ambiguity is typically measured by summing the number of senses or dictionary definitions that a word has. Such measures are somewhat subjective and may not adequately capture the full extent of variation in word meaning, particularly for polysemous words that can be used in many different ways, with subtle shifts in meaning. Here, we describe an alternative, computationally derived measure of ambiguity based on the proposal that the meanings of words vary continuously as a function of their contexts. On this view, words that appear in a wide range of contexts on diverse topics are more variable in meaning than those that appear in a restricted set of similar contexts. To quantify this variation, we performed latent semantic analysis on a large text corpus to estimate the semantic similarities of different linguistic contexts. From these estimates, we calculated the degree to which the different contexts associated with a given word vary in their meanings. We term this quantity a word’s semantic diversity (SemD). We suggest that this approach provides an objective way of quantifying the subtle, context-dependent variations in word meaning that are often present in language. We demonstrate that SemD is correlated with other measures of ambiguity and contextual variability, as well as with frequency and imageability. We also show that SemD is a strong predictor of performance in semantic judgments in healthy individuals and in patients with semantic deficits, accounting for unique variance beyond that of other predictors. SemD values for over 30,000 English words are provided as supplementary materials.","DOI":"10.3758/s13428-012-0278-x","ISSN":"1554-3528","shortTitle":"Semantic diversity","journalAbbreviation":"Behav Res","language":"en","author":[{"family":"Hoffman","given":"Paul"},{"family":"Ralph","given":"Matthew A. Lambon"},{"family":"Rogers","given":"Timothy T."}],"issued":{"date-parts":[["2013",9,1]]}}}],"schema":"https://github.com/citation-style-language/schema/raw/master/csl-citation.json"} </w:instrText>
      </w:r>
      <w:r w:rsidR="00922BE6" w:rsidRPr="0024746E">
        <w:rPr>
          <w:rFonts w:ascii="Times New Roman" w:hAnsi="Times New Roman" w:cs="Times New Roman"/>
        </w:rPr>
        <w:fldChar w:fldCharType="separate"/>
      </w:r>
      <w:r w:rsidR="00CC189C">
        <w:rPr>
          <w:rFonts w:ascii="Times New Roman" w:hAnsi="Times New Roman" w:cs="Times New Roman"/>
          <w:noProof/>
        </w:rPr>
        <w:t>[138]</w:t>
      </w:r>
      <w:r w:rsidR="00922BE6" w:rsidRPr="0024746E">
        <w:rPr>
          <w:rFonts w:ascii="Times New Roman" w:hAnsi="Times New Roman" w:cs="Times New Roman"/>
        </w:rPr>
        <w:fldChar w:fldCharType="end"/>
      </w:r>
      <w:r w:rsidR="00922BE6" w:rsidRPr="0024746E">
        <w:rPr>
          <w:rFonts w:ascii="Times New Roman" w:hAnsi="Times New Roman" w:cs="Times New Roman"/>
        </w:rPr>
        <w:t xml:space="preserve"> while controlling </w:t>
      </w:r>
      <w:r w:rsidR="00BE0ACF" w:rsidRPr="0024746E">
        <w:rPr>
          <w:rFonts w:ascii="Times New Roman" w:hAnsi="Times New Roman" w:cs="Times New Roman"/>
        </w:rPr>
        <w:t>for concreteness and word frequ</w:t>
      </w:r>
      <w:r w:rsidR="00922BE6" w:rsidRPr="0024746E">
        <w:rPr>
          <w:rFonts w:ascii="Times New Roman" w:hAnsi="Times New Roman" w:cs="Times New Roman"/>
        </w:rPr>
        <w:t>ency</w:t>
      </w:r>
      <w:r w:rsidR="00B37F5B">
        <w:rPr>
          <w:rFonts w:ascii="Times New Roman" w:hAnsi="Times New Roman" w:cs="Times New Roman"/>
        </w:rPr>
        <w:t>, and part-of-speech</w:t>
      </w:r>
      <w:r w:rsidR="00922BE6" w:rsidRPr="0024746E">
        <w:rPr>
          <w:rFonts w:ascii="Times New Roman" w:hAnsi="Times New Roman" w:cs="Times New Roman"/>
        </w:rPr>
        <w:t>, b=-.15, 95% CI =[</w:t>
      </w:r>
      <w:r w:rsidR="00922BE6" w:rsidRPr="00302875">
        <w:rPr>
          <w:rFonts w:ascii="Times New Roman" w:hAnsi="Times New Roman" w:cs="Times New Roman"/>
        </w:rPr>
        <w:t>-0.1</w:t>
      </w:r>
      <w:r w:rsidR="00B37F5B">
        <w:rPr>
          <w:rFonts w:ascii="Times New Roman" w:hAnsi="Times New Roman" w:cs="Times New Roman"/>
        </w:rPr>
        <w:t>8</w:t>
      </w:r>
      <w:r w:rsidR="00922BE6" w:rsidRPr="00302875">
        <w:rPr>
          <w:rFonts w:ascii="Times New Roman" w:hAnsi="Times New Roman" w:cs="Times New Roman"/>
        </w:rPr>
        <w:t>, -0.11</w:t>
      </w:r>
      <w:r w:rsidR="00922BE6" w:rsidRPr="0024746E">
        <w:rPr>
          <w:rFonts w:ascii="Times New Roman" w:hAnsi="Times New Roman" w:cs="Times New Roman"/>
        </w:rPr>
        <w:t>], t=-7.</w:t>
      </w:r>
      <w:r w:rsidR="00B37F5B">
        <w:rPr>
          <w:rFonts w:ascii="Times New Roman" w:hAnsi="Times New Roman" w:cs="Times New Roman"/>
        </w:rPr>
        <w:t>33</w:t>
      </w:r>
      <w:r w:rsidR="00922BE6" w:rsidRPr="0024746E">
        <w:rPr>
          <w:rFonts w:ascii="Times New Roman" w:hAnsi="Times New Roman" w:cs="Times New Roman"/>
        </w:rPr>
        <w:t>, p&lt;.00005.</w:t>
      </w:r>
      <w:r w:rsidR="001C457B" w:rsidRPr="0024746E">
        <w:rPr>
          <w:rFonts w:ascii="Times New Roman" w:hAnsi="Times New Roman" w:cs="Times New Roman"/>
        </w:rPr>
        <w:t xml:space="preserve"> </w:t>
      </w:r>
      <w:r w:rsidR="008F7083">
        <w:rPr>
          <w:rFonts w:ascii="Times New Roman" w:hAnsi="Times New Roman" w:cs="Times New Roman"/>
        </w:rPr>
        <w:t>T</w:t>
      </w:r>
      <w:r w:rsidR="001C457B" w:rsidRPr="0024746E">
        <w:rPr>
          <w:rFonts w:ascii="Times New Roman" w:hAnsi="Times New Roman" w:cs="Times New Roman"/>
        </w:rPr>
        <w:t xml:space="preserve">hese relationships </w:t>
      </w:r>
      <w:r w:rsidR="008F7083">
        <w:rPr>
          <w:rFonts w:ascii="Times New Roman" w:hAnsi="Times New Roman" w:cs="Times New Roman"/>
        </w:rPr>
        <w:t xml:space="preserve">become even </w:t>
      </w:r>
      <w:r w:rsidR="00D67D29">
        <w:rPr>
          <w:rFonts w:ascii="Times New Roman" w:hAnsi="Times New Roman" w:cs="Times New Roman"/>
        </w:rPr>
        <w:t xml:space="preserve">stronger </w:t>
      </w:r>
      <w:r w:rsidR="001C457B" w:rsidRPr="0024746E">
        <w:rPr>
          <w:rFonts w:ascii="Times New Roman" w:hAnsi="Times New Roman" w:cs="Times New Roman"/>
        </w:rPr>
        <w:t xml:space="preserve">when </w:t>
      </w:r>
      <w:r w:rsidR="00A2677A">
        <w:rPr>
          <w:rFonts w:ascii="Times New Roman" w:hAnsi="Times New Roman" w:cs="Times New Roman"/>
        </w:rPr>
        <w:t xml:space="preserve">we exclude </w:t>
      </w:r>
      <w:r w:rsidR="001C457B" w:rsidRPr="0024746E">
        <w:rPr>
          <w:rFonts w:ascii="Times New Roman" w:hAnsi="Times New Roman" w:cs="Times New Roman"/>
        </w:rPr>
        <w:t>closed-class words</w:t>
      </w:r>
      <w:r w:rsidR="00C9731D">
        <w:t>.</w:t>
      </w:r>
    </w:p>
    <w:p w14:paraId="34744B12" w14:textId="7D26166C" w:rsidR="00922BE6" w:rsidRDefault="00922BE6" w:rsidP="00FB2DC9">
      <w:pPr>
        <w:tabs>
          <w:tab w:val="left" w:pos="720"/>
          <w:tab w:val="left" w:pos="1440"/>
          <w:tab w:val="left" w:pos="2160"/>
          <w:tab w:val="left" w:pos="2880"/>
          <w:tab w:val="left" w:pos="3600"/>
          <w:tab w:val="left" w:pos="4320"/>
        </w:tabs>
        <w:ind w:firstLine="360"/>
        <w:rPr>
          <w:rFonts w:ascii="Times New Roman" w:hAnsi="Times New Roman" w:cs="Times New Roman"/>
          <w:highlight w:val="white"/>
        </w:rPr>
      </w:pPr>
      <w:r>
        <w:rPr>
          <w:rFonts w:ascii="Times New Roman" w:hAnsi="Times New Roman" w:cs="Times New Roman"/>
          <w:highlight w:val="white"/>
        </w:rPr>
        <w:t xml:space="preserve">Another measure of contextual diversity involves not simply counting contexts, but evaluating the heterogeneity of those contexts using distributional statistics. Such a measure, termed semantic distinctiveness </w:t>
      </w:r>
      <w:r>
        <w:rPr>
          <w:rFonts w:ascii="Times New Roman" w:hAnsi="Times New Roman" w:cs="Times New Roman"/>
          <w:highlight w:val="white"/>
        </w:rPr>
        <w:fldChar w:fldCharType="begin"/>
      </w:r>
      <w:r w:rsidR="00A84BE7">
        <w:rPr>
          <w:rFonts w:ascii="Times New Roman" w:hAnsi="Times New Roman" w:cs="Times New Roman"/>
          <w:highlight w:val="white"/>
        </w:rPr>
        <w:instrText xml:space="preserve"> ADDIN ZOTERO_ITEM CSL_CITATION {"citationID":"ycEnvwgs","properties":{"formattedCitation":"[138]","plainCitation":"[138]"},"citationItems":[{"id":12479,"uris":["http://zotero.org/users/18698/items/DW65GWWK"],"uri":["http://zotero.org/users/18698/items/DW65GWWK"],"itemData":{"id":12479,"type":"article-journal","title":"Semantic diversity: A measure of semantic ambiguity based on variability in the contextual usage of words","container-title":"Behavior Research Methods","page":"718-730","volume":"45","issue":"3","source":"link-springer-com.ezproxy.library.wisc.edu","abstract":"Semantic ambiguity is typically measured by summing the number of senses or dictionary definitions that a word has. Such measures are somewhat subjective and may not adequately capture the full extent of variation in word meaning, particularly for polysemous words that can be used in many different ways, with subtle shifts in meaning. Here, we describe an alternative, computationally derived measure of ambiguity based on the proposal that the meanings of words vary continuously as a function of their contexts. On this view, words that appear in a wide range of contexts on diverse topics are more variable in meaning than those that appear in a restricted set of similar contexts. To quantify this variation, we performed latent semantic analysis on a large text corpus to estimate the semantic similarities of different linguistic contexts. From these estimates, we calculated the degree to which the different contexts associated with a given word vary in their meanings. We term this quantity a word’s semantic diversity (SemD). We suggest that this approach provides an objective way of quantifying the subtle, context-dependent variations in word meaning that are often present in language. We demonstrate that SemD is correlated with other measures of ambiguity and contextual variability, as well as with frequency and imageability. We also show that SemD is a strong predictor of performance in semantic judgments in healthy individuals and in patients with semantic deficits, accounting for unique variance beyond that of other predictors. SemD values for over 30,000 English words are provided as supplementary materials.","DOI":"10.3758/s13428-012-0278-x","ISSN":"1554-3528","shortTitle":"Semantic diversity","journalAbbreviation":"Behav Res","language":"en","author":[{"family":"Hoffman","given":"Paul"},{"family":"Ralph","given":"Matthew A. Lambon"},{"family":"Rogers","given":"Timothy T."}],"issued":{"date-parts":[["2013",9,1]]}},"suppress-author":true}],"schema":"https://github.com/citation-style-language/schema/raw/master/csl-citation.json"} </w:instrText>
      </w:r>
      <w:r>
        <w:rPr>
          <w:rFonts w:ascii="Times New Roman" w:hAnsi="Times New Roman" w:cs="Times New Roman"/>
          <w:highlight w:val="white"/>
        </w:rPr>
        <w:fldChar w:fldCharType="separate"/>
      </w:r>
      <w:r w:rsidR="00A84BE7">
        <w:rPr>
          <w:rFonts w:ascii="Times New Roman" w:hAnsi="Times New Roman" w:cs="Times New Roman"/>
          <w:noProof/>
          <w:highlight w:val="white"/>
        </w:rPr>
        <w:t>[138]</w:t>
      </w:r>
      <w:r>
        <w:rPr>
          <w:rFonts w:ascii="Times New Roman" w:hAnsi="Times New Roman" w:cs="Times New Roman"/>
          <w:highlight w:val="white"/>
        </w:rPr>
        <w:fldChar w:fldCharType="end"/>
      </w:r>
      <w:r>
        <w:rPr>
          <w:rFonts w:ascii="Times New Roman" w:hAnsi="Times New Roman" w:cs="Times New Roman"/>
          <w:highlight w:val="white"/>
        </w:rPr>
        <w:t xml:space="preserve"> </w:t>
      </w:r>
      <w:r w:rsidR="00EC63AA">
        <w:rPr>
          <w:rFonts w:ascii="Times New Roman" w:hAnsi="Times New Roman" w:cs="Times New Roman"/>
          <w:highlight w:val="white"/>
        </w:rPr>
        <w:t xml:space="preserve">is also </w:t>
      </w:r>
      <w:r>
        <w:rPr>
          <w:rFonts w:ascii="Times New Roman" w:hAnsi="Times New Roman" w:cs="Times New Roman"/>
          <w:highlight w:val="white"/>
        </w:rPr>
        <w:t>negativ</w:t>
      </w:r>
      <w:r w:rsidR="001C457B">
        <w:rPr>
          <w:rFonts w:ascii="Times New Roman" w:hAnsi="Times New Roman" w:cs="Times New Roman"/>
          <w:highlight w:val="white"/>
        </w:rPr>
        <w:t>ely associated with iconicity when controlling for word-frequency and part-of-speech: b=</w:t>
      </w:r>
      <w:r w:rsidR="001C457B" w:rsidRPr="001C457B">
        <w:rPr>
          <w:rFonts w:ascii="Times New Roman" w:hAnsi="Times New Roman" w:cs="Times New Roman"/>
        </w:rPr>
        <w:t xml:space="preserve"> -0.02</w:t>
      </w:r>
      <w:r w:rsidR="001C457B">
        <w:rPr>
          <w:rFonts w:ascii="Times New Roman" w:hAnsi="Times New Roman" w:cs="Times New Roman"/>
        </w:rPr>
        <w:t>, 95% CI=[-.03, -.01], t=-4.</w:t>
      </w:r>
      <w:r w:rsidR="00474D8F">
        <w:rPr>
          <w:rFonts w:ascii="Times New Roman" w:hAnsi="Times New Roman" w:cs="Times New Roman"/>
        </w:rPr>
        <w:t>02</w:t>
      </w:r>
      <w:r w:rsidR="001C457B">
        <w:rPr>
          <w:rFonts w:ascii="Times New Roman" w:hAnsi="Times New Roman" w:cs="Times New Roman"/>
        </w:rPr>
        <w:t>, p</w:t>
      </w:r>
      <w:r w:rsidR="001C457B" w:rsidRPr="00474D8F">
        <w:rPr>
          <w:rFonts w:ascii="Times New Roman" w:hAnsi="Times New Roman" w:cs="Times New Roman"/>
        </w:rPr>
        <w:t>=0.0000</w:t>
      </w:r>
      <w:r w:rsidR="00474D8F" w:rsidRPr="00474D8F">
        <w:rPr>
          <w:rFonts w:ascii="Times New Roman" w:hAnsi="Times New Roman" w:cs="Times New Roman"/>
        </w:rPr>
        <w:t>6</w:t>
      </w:r>
      <w:r w:rsidR="001C457B" w:rsidRPr="0024746E">
        <w:rPr>
          <w:rFonts w:ascii="Times New Roman" w:hAnsi="Times New Roman" w:cs="Times New Roman"/>
        </w:rPr>
        <w:t>, though the association does not survive further controlling for concreteness, b=-.</w:t>
      </w:r>
      <w:r w:rsidR="00474D8F" w:rsidRPr="0024746E">
        <w:rPr>
          <w:rFonts w:ascii="Times New Roman" w:hAnsi="Times New Roman" w:cs="Times New Roman"/>
        </w:rPr>
        <w:t>005</w:t>
      </w:r>
      <w:r w:rsidR="001C457B" w:rsidRPr="0024746E">
        <w:rPr>
          <w:rFonts w:ascii="Times New Roman" w:hAnsi="Times New Roman" w:cs="Times New Roman"/>
        </w:rPr>
        <w:t>, t=-1.</w:t>
      </w:r>
      <w:r w:rsidR="00474D8F" w:rsidRPr="0024746E">
        <w:rPr>
          <w:rFonts w:ascii="Times New Roman" w:hAnsi="Times New Roman" w:cs="Times New Roman"/>
        </w:rPr>
        <w:t>05</w:t>
      </w:r>
      <w:r w:rsidR="001C457B" w:rsidRPr="0024746E">
        <w:rPr>
          <w:rFonts w:ascii="Times New Roman" w:hAnsi="Times New Roman" w:cs="Times New Roman"/>
        </w:rPr>
        <w:t>.</w:t>
      </w:r>
      <w:r w:rsidR="001200A8" w:rsidRPr="0024746E">
        <w:rPr>
          <w:rFonts w:ascii="Times New Roman" w:hAnsi="Times New Roman" w:cs="Times New Roman"/>
        </w:rPr>
        <w:t xml:space="preserve"> Thus, a number of independent measures (SUBTLEX contextual diversity, BNC</w:t>
      </w:r>
      <w:r w:rsidR="001200A8">
        <w:rPr>
          <w:rFonts w:ascii="Times New Roman" w:hAnsi="Times New Roman" w:cs="Times New Roman"/>
          <w:highlight w:val="white"/>
        </w:rPr>
        <w:t xml:space="preserve"> contextual diversity, distributional statistics) point in the same direction: Iconicity limits the reusability of words, tying them to a narrower range of contexts.</w:t>
      </w:r>
    </w:p>
    <w:p w14:paraId="637AEE55" w14:textId="77777777" w:rsidR="001C457B" w:rsidRDefault="001C457B" w:rsidP="00FB2DC9">
      <w:pPr>
        <w:rPr>
          <w:rFonts w:ascii="Times New Roman" w:hAnsi="Times New Roman" w:cs="Times New Roman"/>
          <w:b/>
          <w:color w:val="000000"/>
          <w:highlight w:val="white"/>
        </w:rPr>
      </w:pPr>
    </w:p>
    <w:p w14:paraId="7F316831" w14:textId="77777777" w:rsidR="00E75B48" w:rsidRPr="0024746E" w:rsidRDefault="00E75B48" w:rsidP="00FB2DC9">
      <w:pPr>
        <w:ind w:firstLine="0"/>
        <w:rPr>
          <w:rFonts w:ascii="Times New Roman" w:hAnsi="Times New Roman" w:cs="Times New Roman"/>
          <w:b/>
          <w:color w:val="000000"/>
        </w:rPr>
      </w:pPr>
      <w:r w:rsidRPr="0024746E">
        <w:rPr>
          <w:rFonts w:ascii="Times New Roman" w:hAnsi="Times New Roman" w:cs="Times New Roman"/>
          <w:b/>
          <w:color w:val="000000"/>
        </w:rPr>
        <w:t>5. Conclusion</w:t>
      </w:r>
    </w:p>
    <w:p w14:paraId="6E322CC4" w14:textId="23CE333F" w:rsidR="00627D3D" w:rsidRPr="00627D3D" w:rsidRDefault="00CE6EF3" w:rsidP="00FB2DC9">
      <w:pPr>
        <w:ind w:firstLine="0"/>
        <w:rPr>
          <w:rFonts w:ascii="Times New Roman" w:hAnsi="Times New Roman" w:cs="Times New Roman"/>
        </w:rPr>
      </w:pPr>
      <w:r>
        <w:rPr>
          <w:rFonts w:ascii="Times New Roman" w:hAnsi="Times New Roman" w:cs="Times New Roman"/>
        </w:rPr>
        <w:tab/>
        <w:t xml:space="preserve">We began by considering two </w:t>
      </w:r>
      <w:r w:rsidR="007E5FB4">
        <w:rPr>
          <w:rFonts w:ascii="Times New Roman" w:hAnsi="Times New Roman" w:cs="Times New Roman"/>
        </w:rPr>
        <w:t>seemingly</w:t>
      </w:r>
      <w:r>
        <w:rPr>
          <w:rFonts w:ascii="Times New Roman" w:hAnsi="Times New Roman" w:cs="Times New Roman"/>
        </w:rPr>
        <w:t xml:space="preserve"> unconnected questions: </w:t>
      </w:r>
      <w:r w:rsidR="007E5FB4">
        <w:rPr>
          <w:rFonts w:ascii="Times New Roman" w:hAnsi="Times New Roman" w:cs="Times New Roman"/>
        </w:rPr>
        <w:t xml:space="preserve">(1) </w:t>
      </w:r>
      <w:r w:rsidR="007E5FB4" w:rsidRPr="007E5FB4">
        <w:rPr>
          <w:rFonts w:ascii="Times New Roman" w:hAnsi="Times New Roman" w:cs="Times New Roman"/>
        </w:rPr>
        <w:t xml:space="preserve">Where does abstract knowledge come from? </w:t>
      </w:r>
      <w:r w:rsidR="007E5FB4">
        <w:rPr>
          <w:rFonts w:ascii="Times New Roman" w:hAnsi="Times New Roman" w:cs="Times New Roman"/>
        </w:rPr>
        <w:t xml:space="preserve">(2) </w:t>
      </w:r>
      <w:r w:rsidR="007E5FB4" w:rsidRPr="007E5FB4">
        <w:rPr>
          <w:rFonts w:ascii="Times New Roman" w:hAnsi="Times New Roman" w:cs="Times New Roman"/>
        </w:rPr>
        <w:t xml:space="preserve">Why isn’t language more iconic? </w:t>
      </w:r>
      <w:r w:rsidR="007E5FB4">
        <w:rPr>
          <w:rFonts w:ascii="Times New Roman" w:hAnsi="Times New Roman" w:cs="Times New Roman"/>
        </w:rPr>
        <w:t xml:space="preserve">Neither embodied nor amodal theories of semantic knowledge provide satisfactory answers to the first question. </w:t>
      </w:r>
      <w:r w:rsidR="004A2AF9">
        <w:rPr>
          <w:rFonts w:ascii="Times New Roman" w:hAnsi="Times New Roman" w:cs="Times New Roman"/>
        </w:rPr>
        <w:t xml:space="preserve">Despite acknowledging the </w:t>
      </w:r>
      <w:r w:rsidR="00102D13">
        <w:rPr>
          <w:rFonts w:ascii="Times New Roman" w:hAnsi="Times New Roman" w:cs="Times New Roman"/>
        </w:rPr>
        <w:t>need to understand</w:t>
      </w:r>
      <w:r w:rsidR="004A2AF9">
        <w:rPr>
          <w:rFonts w:ascii="Times New Roman" w:hAnsi="Times New Roman" w:cs="Times New Roman"/>
        </w:rPr>
        <w:t xml:space="preserve"> where knowledge </w:t>
      </w:r>
      <w:r w:rsidR="0001439F">
        <w:rPr>
          <w:rFonts w:ascii="Times New Roman" w:hAnsi="Times New Roman" w:cs="Times New Roman"/>
        </w:rPr>
        <w:t xml:space="preserve">underlying these word meanings </w:t>
      </w:r>
      <w:r w:rsidR="004A2AF9">
        <w:rPr>
          <w:rFonts w:ascii="Times New Roman" w:hAnsi="Times New Roman" w:cs="Times New Roman"/>
        </w:rPr>
        <w:t xml:space="preserve">comes from, </w:t>
      </w:r>
      <w:r w:rsidR="00723A57">
        <w:rPr>
          <w:rFonts w:ascii="Times New Roman" w:hAnsi="Times New Roman" w:cs="Times New Roman"/>
        </w:rPr>
        <w:t xml:space="preserve">the embodied position has, we believe, focused too narrowly on concrete </w:t>
      </w:r>
      <w:r w:rsidR="00102D13">
        <w:rPr>
          <w:rFonts w:ascii="Times New Roman" w:hAnsi="Times New Roman" w:cs="Times New Roman"/>
        </w:rPr>
        <w:t xml:space="preserve">concepts </w:t>
      </w:r>
      <w:r w:rsidR="00723A57">
        <w:rPr>
          <w:rFonts w:ascii="Times New Roman" w:hAnsi="Times New Roman" w:cs="Times New Roman"/>
        </w:rPr>
        <w:t xml:space="preserve">neglecting the extent to which </w:t>
      </w:r>
      <w:r w:rsidR="00102D13">
        <w:rPr>
          <w:rFonts w:ascii="Times New Roman" w:hAnsi="Times New Roman" w:cs="Times New Roman"/>
        </w:rPr>
        <w:t xml:space="preserve">the meanings we use in everyday </w:t>
      </w:r>
      <w:r w:rsidR="00723A57">
        <w:rPr>
          <w:rFonts w:ascii="Times New Roman" w:hAnsi="Times New Roman" w:cs="Times New Roman"/>
        </w:rPr>
        <w:t xml:space="preserve">language </w:t>
      </w:r>
      <w:r w:rsidR="00102D13">
        <w:rPr>
          <w:rFonts w:ascii="Times New Roman" w:hAnsi="Times New Roman" w:cs="Times New Roman"/>
        </w:rPr>
        <w:t>are abstract</w:t>
      </w:r>
      <w:r w:rsidR="00723A57">
        <w:rPr>
          <w:rFonts w:ascii="Times New Roman" w:hAnsi="Times New Roman" w:cs="Times New Roman"/>
        </w:rPr>
        <w:t xml:space="preserve">. </w:t>
      </w:r>
      <w:r w:rsidR="00627D3D">
        <w:rPr>
          <w:rFonts w:ascii="Times New Roman" w:hAnsi="Times New Roman" w:cs="Times New Roman"/>
        </w:rPr>
        <w:lastRenderedPageBreak/>
        <w:t xml:space="preserve">Examining the distribution of abstract words in language makes it clear just how ubiquitous they are. Far from being limited to meanings like </w:t>
      </w:r>
      <w:r w:rsidR="00627D3D">
        <w:rPr>
          <w:rFonts w:ascii="Times New Roman" w:hAnsi="Times New Roman" w:cs="Times New Roman"/>
          <w:i/>
        </w:rPr>
        <w:t>democracy</w:t>
      </w:r>
      <w:r w:rsidR="00627D3D">
        <w:rPr>
          <w:rFonts w:ascii="Times New Roman" w:hAnsi="Times New Roman" w:cs="Times New Roman"/>
        </w:rPr>
        <w:t xml:space="preserve"> and </w:t>
      </w:r>
      <w:r w:rsidR="00627D3D">
        <w:rPr>
          <w:rFonts w:ascii="Times New Roman" w:hAnsi="Times New Roman" w:cs="Times New Roman"/>
          <w:i/>
        </w:rPr>
        <w:t>freedom—</w:t>
      </w:r>
      <w:r w:rsidR="00627D3D">
        <w:rPr>
          <w:rFonts w:ascii="Times New Roman" w:hAnsi="Times New Roman" w:cs="Times New Roman"/>
        </w:rPr>
        <w:t xml:space="preserve">common examples in discussions of abstract meanings—everyday language is filled with abstract words such as </w:t>
      </w:r>
      <w:r w:rsidR="00627D3D">
        <w:rPr>
          <w:rFonts w:ascii="Times New Roman" w:hAnsi="Times New Roman" w:cs="Times New Roman"/>
          <w:i/>
        </w:rPr>
        <w:t>happen</w:t>
      </w:r>
      <w:r w:rsidR="00627D3D">
        <w:rPr>
          <w:rFonts w:ascii="Times New Roman" w:hAnsi="Times New Roman" w:cs="Times New Roman"/>
        </w:rPr>
        <w:t xml:space="preserve">, </w:t>
      </w:r>
      <w:r w:rsidR="00627D3D">
        <w:rPr>
          <w:rFonts w:ascii="Times New Roman" w:hAnsi="Times New Roman" w:cs="Times New Roman"/>
          <w:i/>
        </w:rPr>
        <w:t>fun</w:t>
      </w:r>
      <w:r w:rsidR="00627D3D">
        <w:rPr>
          <w:rFonts w:ascii="Times New Roman" w:hAnsi="Times New Roman" w:cs="Times New Roman"/>
        </w:rPr>
        <w:t xml:space="preserve">, </w:t>
      </w:r>
      <w:r w:rsidR="00627D3D">
        <w:rPr>
          <w:rFonts w:ascii="Times New Roman" w:hAnsi="Times New Roman" w:cs="Times New Roman"/>
          <w:i/>
        </w:rPr>
        <w:t>sometimes</w:t>
      </w:r>
      <w:r w:rsidR="00627D3D">
        <w:rPr>
          <w:rFonts w:ascii="Times New Roman" w:hAnsi="Times New Roman" w:cs="Times New Roman"/>
        </w:rPr>
        <w:t xml:space="preserve">, and </w:t>
      </w:r>
      <w:r w:rsidR="00627D3D">
        <w:rPr>
          <w:rFonts w:ascii="Times New Roman" w:hAnsi="Times New Roman" w:cs="Times New Roman"/>
          <w:i/>
        </w:rPr>
        <w:t>enjoy</w:t>
      </w:r>
      <w:r w:rsidR="00627D3D">
        <w:rPr>
          <w:rFonts w:ascii="Times New Roman" w:hAnsi="Times New Roman" w:cs="Times New Roman"/>
        </w:rPr>
        <w:t xml:space="preserve">. Given an utterance of only five words, there is about a 95% chance of coming across a word as abstract as </w:t>
      </w:r>
      <w:r w:rsidR="00627D3D">
        <w:rPr>
          <w:rFonts w:ascii="Times New Roman" w:hAnsi="Times New Roman" w:cs="Times New Roman"/>
          <w:i/>
        </w:rPr>
        <w:t>freedom</w:t>
      </w:r>
      <w:r w:rsidR="00627D3D">
        <w:rPr>
          <w:rFonts w:ascii="Times New Roman" w:hAnsi="Times New Roman" w:cs="Times New Roman"/>
        </w:rPr>
        <w:t>.</w:t>
      </w:r>
    </w:p>
    <w:p w14:paraId="56E64996" w14:textId="14AC8CD9" w:rsidR="00541A8D" w:rsidRDefault="00627D3D" w:rsidP="00FB2DC9">
      <w:pPr>
        <w:ind w:firstLine="0"/>
        <w:rPr>
          <w:rFonts w:ascii="Times New Roman" w:hAnsi="Times New Roman" w:cs="Times New Roman"/>
        </w:rPr>
      </w:pPr>
      <w:r>
        <w:rPr>
          <w:rFonts w:ascii="Times New Roman" w:hAnsi="Times New Roman" w:cs="Times New Roman"/>
        </w:rPr>
        <w:tab/>
      </w:r>
      <w:r w:rsidR="00FA7944">
        <w:rPr>
          <w:rFonts w:ascii="Times New Roman" w:hAnsi="Times New Roman" w:cs="Times New Roman"/>
        </w:rPr>
        <w:t>Amodal theorists</w:t>
      </w:r>
      <w:r w:rsidR="00723A57">
        <w:rPr>
          <w:rFonts w:ascii="Times New Roman" w:hAnsi="Times New Roman" w:cs="Times New Roman"/>
        </w:rPr>
        <w:t xml:space="preserve">, while long criticizing the embodied view for failing to </w:t>
      </w:r>
      <w:r w:rsidR="00102D13">
        <w:rPr>
          <w:rFonts w:ascii="Times New Roman" w:hAnsi="Times New Roman" w:cs="Times New Roman"/>
        </w:rPr>
        <w:t xml:space="preserve">fully </w:t>
      </w:r>
      <w:r w:rsidR="00723A57">
        <w:rPr>
          <w:rFonts w:ascii="Times New Roman" w:hAnsi="Times New Roman" w:cs="Times New Roman"/>
        </w:rPr>
        <w:t>acknowledge abstractness, have, for their part, tended to overlook a major source of knowledge of abstract meanings: language itself.</w:t>
      </w:r>
      <w:r w:rsidR="00FA7944">
        <w:rPr>
          <w:rFonts w:ascii="Times New Roman" w:hAnsi="Times New Roman" w:cs="Times New Roman"/>
        </w:rPr>
        <w:t xml:space="preserve"> We have argued that </w:t>
      </w:r>
      <w:r w:rsidR="00541A8D">
        <w:rPr>
          <w:rFonts w:ascii="Times New Roman" w:hAnsi="Times New Roman" w:cs="Times New Roman"/>
        </w:rPr>
        <w:t xml:space="preserve">language </w:t>
      </w:r>
      <w:r w:rsidR="00102D13">
        <w:rPr>
          <w:rFonts w:ascii="Times New Roman" w:hAnsi="Times New Roman" w:cs="Times New Roman"/>
        </w:rPr>
        <w:t xml:space="preserve">is </w:t>
      </w:r>
      <w:r w:rsidR="00541A8D">
        <w:rPr>
          <w:rFonts w:ascii="Times New Roman" w:hAnsi="Times New Roman" w:cs="Times New Roman"/>
        </w:rPr>
        <w:t xml:space="preserve">a </w:t>
      </w:r>
      <w:r w:rsidR="00102D13">
        <w:rPr>
          <w:rFonts w:ascii="Times New Roman" w:hAnsi="Times New Roman" w:cs="Times New Roman"/>
        </w:rPr>
        <w:t xml:space="preserve">key </w:t>
      </w:r>
      <w:r w:rsidR="00541A8D">
        <w:rPr>
          <w:rFonts w:ascii="Times New Roman" w:hAnsi="Times New Roman" w:cs="Times New Roman"/>
        </w:rPr>
        <w:t>source of guidance not just for learning how to use these English words appropriately, but for forming the conceptual representatio</w:t>
      </w:r>
      <w:r w:rsidR="0031699B">
        <w:rPr>
          <w:rFonts w:ascii="Times New Roman" w:hAnsi="Times New Roman" w:cs="Times New Roman"/>
        </w:rPr>
        <w:t>ns that underlie these meanings.</w:t>
      </w:r>
    </w:p>
    <w:p w14:paraId="0DC43604" w14:textId="33B75BF7" w:rsidR="00D63042" w:rsidRDefault="00627D3D" w:rsidP="00FB2DC9">
      <w:pPr>
        <w:rPr>
          <w:rFonts w:ascii="Times New Roman" w:hAnsi="Times New Roman" w:cs="Times New Roman"/>
        </w:rPr>
      </w:pPr>
      <w:r>
        <w:rPr>
          <w:rFonts w:ascii="Times New Roman" w:hAnsi="Times New Roman" w:cs="Times New Roman"/>
        </w:rPr>
        <w:t xml:space="preserve">In sections 3 and 4 we argue that a design </w:t>
      </w:r>
      <w:r w:rsidR="00BE0ACF">
        <w:rPr>
          <w:rFonts w:ascii="Times New Roman" w:hAnsi="Times New Roman" w:cs="Times New Roman"/>
        </w:rPr>
        <w:t xml:space="preserve">feature of language that may facilitate abstraction is form-to-meaning arbitrariness. Although arbitrariness </w:t>
      </w:r>
      <w:r w:rsidR="00D63042">
        <w:rPr>
          <w:rFonts w:ascii="Times New Roman" w:hAnsi="Times New Roman" w:cs="Times New Roman"/>
        </w:rPr>
        <w:t xml:space="preserve">in language </w:t>
      </w:r>
      <w:r w:rsidR="00BE0ACF">
        <w:rPr>
          <w:rFonts w:ascii="Times New Roman" w:hAnsi="Times New Roman" w:cs="Times New Roman"/>
        </w:rPr>
        <w:t xml:space="preserve">is often taken for granted, the extent to which languages are arbitrary is surprising given the many </w:t>
      </w:r>
      <w:r w:rsidR="002A4FF5">
        <w:rPr>
          <w:rFonts w:ascii="Times New Roman" w:hAnsi="Times New Roman" w:cs="Times New Roman"/>
        </w:rPr>
        <w:t xml:space="preserve">benefits of </w:t>
      </w:r>
      <w:r w:rsidR="00BE0ACF">
        <w:rPr>
          <w:rFonts w:ascii="Times New Roman" w:hAnsi="Times New Roman" w:cs="Times New Roman"/>
        </w:rPr>
        <w:t>non-arbitrary (</w:t>
      </w:r>
      <w:r w:rsidR="002A4FF5">
        <w:rPr>
          <w:rFonts w:ascii="Times New Roman" w:hAnsi="Times New Roman" w:cs="Times New Roman"/>
        </w:rPr>
        <w:t>iconic</w:t>
      </w:r>
      <w:r w:rsidR="00BE0ACF">
        <w:rPr>
          <w:rFonts w:ascii="Times New Roman" w:hAnsi="Times New Roman" w:cs="Times New Roman"/>
        </w:rPr>
        <w:t>)</w:t>
      </w:r>
      <w:r w:rsidR="002A4FF5">
        <w:rPr>
          <w:rFonts w:ascii="Times New Roman" w:hAnsi="Times New Roman" w:cs="Times New Roman"/>
        </w:rPr>
        <w:t xml:space="preserve"> word forms and the potential for language to be </w:t>
      </w:r>
      <w:r w:rsidR="00BE0ACF">
        <w:rPr>
          <w:rFonts w:ascii="Times New Roman" w:hAnsi="Times New Roman" w:cs="Times New Roman"/>
        </w:rPr>
        <w:t xml:space="preserve">much more </w:t>
      </w:r>
      <w:r w:rsidR="002A4FF5">
        <w:rPr>
          <w:rFonts w:ascii="Times New Roman" w:hAnsi="Times New Roman" w:cs="Times New Roman"/>
        </w:rPr>
        <w:t>iconic</w:t>
      </w:r>
      <w:r w:rsidR="00BE0ACF">
        <w:rPr>
          <w:rFonts w:ascii="Times New Roman" w:hAnsi="Times New Roman" w:cs="Times New Roman"/>
        </w:rPr>
        <w:t xml:space="preserve"> than it is.</w:t>
      </w:r>
      <w:r w:rsidR="00516869">
        <w:rPr>
          <w:rFonts w:ascii="Times New Roman" w:hAnsi="Times New Roman" w:cs="Times New Roman"/>
        </w:rPr>
        <w:t xml:space="preserve"> As an explanation of why languages are not as iconic as they could be, we </w:t>
      </w:r>
      <w:r w:rsidR="00BE0ACF">
        <w:rPr>
          <w:rFonts w:ascii="Times New Roman" w:hAnsi="Times New Roman" w:cs="Times New Roman"/>
        </w:rPr>
        <w:t xml:space="preserve">suggest </w:t>
      </w:r>
      <w:r w:rsidR="00516869">
        <w:rPr>
          <w:rFonts w:ascii="Times New Roman" w:hAnsi="Times New Roman" w:cs="Times New Roman"/>
        </w:rPr>
        <w:t>that iconi</w:t>
      </w:r>
      <w:r w:rsidR="00BE0ACF">
        <w:rPr>
          <w:rFonts w:ascii="Times New Roman" w:hAnsi="Times New Roman" w:cs="Times New Roman"/>
        </w:rPr>
        <w:t xml:space="preserve">city </w:t>
      </w:r>
      <w:r w:rsidR="00A72CCF">
        <w:rPr>
          <w:rFonts w:ascii="Times New Roman" w:hAnsi="Times New Roman" w:cs="Times New Roman"/>
        </w:rPr>
        <w:t xml:space="preserve">interferes with </w:t>
      </w:r>
      <w:r w:rsidR="00BE0ACF">
        <w:rPr>
          <w:rFonts w:ascii="Times New Roman" w:hAnsi="Times New Roman" w:cs="Times New Roman"/>
        </w:rPr>
        <w:t xml:space="preserve">abstraction because to be iconic requires resembling </w:t>
      </w:r>
      <w:r w:rsidR="00BE0ACF" w:rsidRPr="00BE0ACF">
        <w:rPr>
          <w:rFonts w:ascii="Times New Roman" w:hAnsi="Times New Roman" w:cs="Times New Roman"/>
          <w:i/>
        </w:rPr>
        <w:t xml:space="preserve">some aspect </w:t>
      </w:r>
      <w:r w:rsidR="00BE0ACF">
        <w:rPr>
          <w:rFonts w:ascii="Times New Roman" w:hAnsi="Times New Roman" w:cs="Times New Roman"/>
        </w:rPr>
        <w:t xml:space="preserve">of meaning. </w:t>
      </w:r>
      <w:r w:rsidR="00516869">
        <w:rPr>
          <w:rFonts w:ascii="Times New Roman" w:hAnsi="Times New Roman" w:cs="Times New Roman"/>
        </w:rPr>
        <w:t>By moving away from iconic resemblance, words can take on a life of their own</w:t>
      </w:r>
      <w:r>
        <w:rPr>
          <w:rFonts w:ascii="Times New Roman" w:hAnsi="Times New Roman" w:cs="Times New Roman"/>
        </w:rPr>
        <w:t>, helping to carve joints in nature.</w:t>
      </w:r>
    </w:p>
    <w:p w14:paraId="61F1D836" w14:textId="77777777" w:rsidR="00FB2DC9" w:rsidRDefault="00FB2DC9" w:rsidP="00FB2DC9">
      <w:pPr>
        <w:spacing w:line="240" w:lineRule="auto"/>
        <w:jc w:val="center"/>
        <w:rPr>
          <w:rFonts w:ascii="Times New Roman" w:hAnsi="Times New Roman" w:cs="Times New Roman"/>
          <w:b/>
        </w:rPr>
      </w:pPr>
    </w:p>
    <w:p w14:paraId="543C4A95" w14:textId="4C7DD9D7" w:rsidR="00E75B48" w:rsidRDefault="00E75B48" w:rsidP="00FB2DC9">
      <w:pPr>
        <w:spacing w:line="240" w:lineRule="auto"/>
        <w:jc w:val="center"/>
        <w:rPr>
          <w:rFonts w:ascii="Times New Roman" w:hAnsi="Times New Roman" w:cs="Times New Roman"/>
          <w:b/>
        </w:rPr>
      </w:pPr>
      <w:bookmarkStart w:id="1" w:name="_GoBack"/>
      <w:bookmarkEnd w:id="1"/>
      <w:r w:rsidRPr="007545B8">
        <w:rPr>
          <w:rFonts w:ascii="Times New Roman" w:hAnsi="Times New Roman" w:cs="Times New Roman"/>
          <w:b/>
        </w:rPr>
        <w:t>References</w:t>
      </w:r>
      <w:r w:rsidR="00E0281C">
        <w:rPr>
          <w:rFonts w:ascii="Times New Roman" w:hAnsi="Times New Roman" w:cs="Times New Roman"/>
          <w:b/>
        </w:rPr>
        <w:t>.</w:t>
      </w:r>
    </w:p>
    <w:p w14:paraId="64EBFE0B" w14:textId="77777777" w:rsidR="00E0281C" w:rsidRPr="007545B8" w:rsidRDefault="00E0281C" w:rsidP="00FB2DC9">
      <w:pPr>
        <w:spacing w:line="240" w:lineRule="auto"/>
        <w:jc w:val="center"/>
        <w:rPr>
          <w:rFonts w:ascii="Times New Roman" w:hAnsi="Times New Roman" w:cs="Times New Roman"/>
          <w:b/>
        </w:rPr>
      </w:pPr>
    </w:p>
    <w:p w14:paraId="5796C4D2" w14:textId="77777777" w:rsidR="00EC63AA" w:rsidRPr="00EC63AA" w:rsidRDefault="00E75B48" w:rsidP="00FB2DC9">
      <w:pPr>
        <w:pStyle w:val="Bibliography"/>
      </w:pPr>
      <w:r w:rsidRPr="007545B8">
        <w:fldChar w:fldCharType="begin"/>
      </w:r>
      <w:r w:rsidR="00690407">
        <w:instrText xml:space="preserve"> ADDIN ZOTERO_BIBL {"custom":[]} CSL_BIBLIOGRAPHY </w:instrText>
      </w:r>
      <w:r w:rsidRPr="007545B8">
        <w:fldChar w:fldCharType="separate"/>
      </w:r>
      <w:r w:rsidR="00EC63AA" w:rsidRPr="00EC63AA">
        <w:t>1.</w:t>
      </w:r>
      <w:r w:rsidR="00EC63AA" w:rsidRPr="00EC63AA">
        <w:tab/>
        <w:t xml:space="preserve">Barsalou LW. 1999 Perceptual symbol systems. </w:t>
      </w:r>
      <w:r w:rsidR="00EC63AA" w:rsidRPr="00EC63AA">
        <w:rPr>
          <w:i/>
          <w:iCs/>
        </w:rPr>
        <w:t>Behav. Brain Sci.</w:t>
      </w:r>
      <w:r w:rsidR="00EC63AA" w:rsidRPr="00EC63AA">
        <w:t xml:space="preserve"> </w:t>
      </w:r>
      <w:r w:rsidR="00EC63AA" w:rsidRPr="00EC63AA">
        <w:rPr>
          <w:b/>
          <w:bCs/>
        </w:rPr>
        <w:t>22</w:t>
      </w:r>
      <w:r w:rsidR="00EC63AA" w:rsidRPr="00EC63AA">
        <w:t>, 577-609; discussion 610-660.</w:t>
      </w:r>
    </w:p>
    <w:p w14:paraId="4E097F02" w14:textId="77777777" w:rsidR="00EC63AA" w:rsidRPr="00EC63AA" w:rsidRDefault="00EC63AA" w:rsidP="00FB2DC9">
      <w:pPr>
        <w:pStyle w:val="Bibliography"/>
      </w:pPr>
      <w:r w:rsidRPr="00EC63AA">
        <w:t>2.</w:t>
      </w:r>
      <w:r w:rsidRPr="00EC63AA">
        <w:tab/>
        <w:t xml:space="preserve">Pulvermüller F. 2013 How neurons make meaning: brain mechanisms for embodied and abstract-symbolic semantics. </w:t>
      </w:r>
      <w:r w:rsidRPr="00EC63AA">
        <w:rPr>
          <w:i/>
          <w:iCs/>
        </w:rPr>
        <w:t>Trends Cogn. Sci.</w:t>
      </w:r>
      <w:r w:rsidRPr="00EC63AA">
        <w:t xml:space="preserve"> </w:t>
      </w:r>
      <w:r w:rsidRPr="00EC63AA">
        <w:rPr>
          <w:b/>
          <w:bCs/>
        </w:rPr>
        <w:t>17</w:t>
      </w:r>
      <w:r w:rsidRPr="00EC63AA">
        <w:t>, 458–470. (doi:10.1016/j.tics.2013.06.004)</w:t>
      </w:r>
    </w:p>
    <w:p w14:paraId="5D5A5DF2" w14:textId="77777777" w:rsidR="00EC63AA" w:rsidRPr="00EC63AA" w:rsidRDefault="00EC63AA" w:rsidP="00FB2DC9">
      <w:pPr>
        <w:pStyle w:val="Bibliography"/>
      </w:pPr>
      <w:r w:rsidRPr="00EC63AA">
        <w:lastRenderedPageBreak/>
        <w:t>3.</w:t>
      </w:r>
      <w:r w:rsidRPr="00EC63AA">
        <w:tab/>
        <w:t xml:space="preserve">Machery E. 2007 Concept empiricism: A methodological critique. </w:t>
      </w:r>
      <w:r w:rsidRPr="00EC63AA">
        <w:rPr>
          <w:i/>
          <w:iCs/>
        </w:rPr>
        <w:t>Cognition</w:t>
      </w:r>
      <w:r w:rsidRPr="00EC63AA">
        <w:t xml:space="preserve"> </w:t>
      </w:r>
      <w:r w:rsidRPr="00EC63AA">
        <w:rPr>
          <w:b/>
          <w:bCs/>
        </w:rPr>
        <w:t>104</w:t>
      </w:r>
      <w:r w:rsidRPr="00EC63AA">
        <w:t>, 19–46. (doi:10.1016/j.cognition.2006.05.002)</w:t>
      </w:r>
    </w:p>
    <w:p w14:paraId="6ED2EE2B" w14:textId="77777777" w:rsidR="00EC63AA" w:rsidRPr="00EC63AA" w:rsidRDefault="00EC63AA" w:rsidP="00FB2DC9">
      <w:pPr>
        <w:pStyle w:val="Bibliography"/>
      </w:pPr>
      <w:r w:rsidRPr="00EC63AA">
        <w:t>4.</w:t>
      </w:r>
      <w:r w:rsidRPr="00EC63AA">
        <w:tab/>
        <w:t xml:space="preserve">Mahon BZ, Caramazza A. 2008 A critical look at the embodied cognition hypothesis and a new proposal for grounding conceptual content. </w:t>
      </w:r>
      <w:r w:rsidRPr="00EC63AA">
        <w:rPr>
          <w:i/>
          <w:iCs/>
        </w:rPr>
        <w:t>J. Physiol.-Paris</w:t>
      </w:r>
      <w:r w:rsidRPr="00EC63AA">
        <w:t xml:space="preserve"> </w:t>
      </w:r>
      <w:r w:rsidRPr="00EC63AA">
        <w:rPr>
          <w:b/>
          <w:bCs/>
        </w:rPr>
        <w:t>102</w:t>
      </w:r>
      <w:r w:rsidRPr="00EC63AA">
        <w:t>, 59–70.</w:t>
      </w:r>
    </w:p>
    <w:p w14:paraId="2D07DEFC" w14:textId="77777777" w:rsidR="00EC63AA" w:rsidRPr="00EC63AA" w:rsidRDefault="00EC63AA" w:rsidP="00FB2DC9">
      <w:pPr>
        <w:pStyle w:val="Bibliography"/>
      </w:pPr>
      <w:r w:rsidRPr="00EC63AA">
        <w:t>5.</w:t>
      </w:r>
      <w:r w:rsidRPr="00EC63AA">
        <w:tab/>
        <w:t xml:space="preserve">Sapir E. 1929 A study in phonetic symbolism. </w:t>
      </w:r>
      <w:r w:rsidRPr="00EC63AA">
        <w:rPr>
          <w:i/>
          <w:iCs/>
        </w:rPr>
        <w:t>J. Exp. Psychol.</w:t>
      </w:r>
      <w:r w:rsidRPr="00EC63AA">
        <w:t xml:space="preserve"> </w:t>
      </w:r>
      <w:r w:rsidRPr="00EC63AA">
        <w:rPr>
          <w:b/>
          <w:bCs/>
        </w:rPr>
        <w:t>12</w:t>
      </w:r>
      <w:r w:rsidRPr="00EC63AA">
        <w:t>, 225.</w:t>
      </w:r>
    </w:p>
    <w:p w14:paraId="22022AA9" w14:textId="77777777" w:rsidR="00EC63AA" w:rsidRPr="00EC63AA" w:rsidRDefault="00EC63AA" w:rsidP="00FB2DC9">
      <w:pPr>
        <w:pStyle w:val="Bibliography"/>
      </w:pPr>
      <w:r w:rsidRPr="00EC63AA">
        <w:t>6.</w:t>
      </w:r>
      <w:r w:rsidRPr="00EC63AA">
        <w:tab/>
        <w:t xml:space="preserve">Thompson PD, Estes Z. 2011 Sound symbolic naming of novel objects is a graded function. </w:t>
      </w:r>
      <w:r w:rsidRPr="00EC63AA">
        <w:rPr>
          <w:i/>
          <w:iCs/>
        </w:rPr>
        <w:t>Q. J. Exp. Psychol.</w:t>
      </w:r>
      <w:r w:rsidRPr="00EC63AA">
        <w:t xml:space="preserve"> </w:t>
      </w:r>
      <w:r w:rsidRPr="00EC63AA">
        <w:rPr>
          <w:b/>
          <w:bCs/>
        </w:rPr>
        <w:t>64</w:t>
      </w:r>
      <w:r w:rsidRPr="00EC63AA">
        <w:t>, 2392–2404.</w:t>
      </w:r>
    </w:p>
    <w:p w14:paraId="482B6950" w14:textId="77777777" w:rsidR="00EC63AA" w:rsidRPr="00EC63AA" w:rsidRDefault="00EC63AA" w:rsidP="00FB2DC9">
      <w:pPr>
        <w:pStyle w:val="Bibliography"/>
      </w:pPr>
      <w:r w:rsidRPr="00EC63AA">
        <w:t>7.</w:t>
      </w:r>
      <w:r w:rsidRPr="00EC63AA">
        <w:tab/>
        <w:t xml:space="preserve">Dingemanse M, Blasi DE, Lupyan G, Christiansen MH, Monaghan P. 2015 Arbitrariness, iconicity, and systematicity in language. </w:t>
      </w:r>
      <w:r w:rsidRPr="00EC63AA">
        <w:rPr>
          <w:i/>
          <w:iCs/>
        </w:rPr>
        <w:t>Trends Cogn. Sci.</w:t>
      </w:r>
      <w:r w:rsidRPr="00EC63AA">
        <w:t xml:space="preserve"> </w:t>
      </w:r>
      <w:r w:rsidRPr="00EC63AA">
        <w:rPr>
          <w:b/>
          <w:bCs/>
        </w:rPr>
        <w:t>19</w:t>
      </w:r>
      <w:r w:rsidRPr="00EC63AA">
        <w:t>, 603–615.</w:t>
      </w:r>
    </w:p>
    <w:p w14:paraId="44740CAF" w14:textId="77777777" w:rsidR="00EC63AA" w:rsidRPr="00EC63AA" w:rsidRDefault="00EC63AA" w:rsidP="00FB2DC9">
      <w:pPr>
        <w:pStyle w:val="Bibliography"/>
      </w:pPr>
      <w:r w:rsidRPr="00EC63AA">
        <w:t>8.</w:t>
      </w:r>
      <w:r w:rsidRPr="00EC63AA">
        <w:tab/>
        <w:t xml:space="preserve">Lockwood G, Dingemanse M. 2015 Iconicity in the lab: a review of behavioral, developmental, and neuroimaging research into sound-symbolism. </w:t>
      </w:r>
      <w:r w:rsidRPr="00EC63AA">
        <w:rPr>
          <w:i/>
          <w:iCs/>
        </w:rPr>
        <w:t>Front. Psychol.</w:t>
      </w:r>
      <w:r w:rsidRPr="00EC63AA">
        <w:t xml:space="preserve"> </w:t>
      </w:r>
      <w:r w:rsidRPr="00EC63AA">
        <w:rPr>
          <w:b/>
          <w:bCs/>
        </w:rPr>
        <w:t>6</w:t>
      </w:r>
      <w:r w:rsidRPr="00EC63AA">
        <w:t>. (doi:10.3389/fpsyg.2015.01246)</w:t>
      </w:r>
    </w:p>
    <w:p w14:paraId="3317819F" w14:textId="77777777" w:rsidR="00EC63AA" w:rsidRPr="00EC63AA" w:rsidRDefault="00EC63AA" w:rsidP="00FB2DC9">
      <w:pPr>
        <w:pStyle w:val="Bibliography"/>
      </w:pPr>
      <w:r w:rsidRPr="00EC63AA">
        <w:t>9.</w:t>
      </w:r>
      <w:r w:rsidRPr="00EC63AA">
        <w:tab/>
        <w:t xml:space="preserve">Perniss P, Thompson RL, Vigliocco G. 2010 Iconicity as a general property of language: evidence from spoken and signed languages. </w:t>
      </w:r>
      <w:r w:rsidRPr="00EC63AA">
        <w:rPr>
          <w:i/>
          <w:iCs/>
        </w:rPr>
        <w:t>Front. Psychol.</w:t>
      </w:r>
      <w:r w:rsidRPr="00EC63AA">
        <w:t xml:space="preserve"> </w:t>
      </w:r>
      <w:r w:rsidRPr="00EC63AA">
        <w:rPr>
          <w:b/>
          <w:bCs/>
        </w:rPr>
        <w:t>1</w:t>
      </w:r>
      <w:r w:rsidRPr="00EC63AA">
        <w:t>.</w:t>
      </w:r>
    </w:p>
    <w:p w14:paraId="27D487C1" w14:textId="77777777" w:rsidR="00EC63AA" w:rsidRPr="00EC63AA" w:rsidRDefault="00EC63AA" w:rsidP="00FB2DC9">
      <w:pPr>
        <w:pStyle w:val="Bibliography"/>
      </w:pPr>
      <w:r w:rsidRPr="00EC63AA">
        <w:t>10.</w:t>
      </w:r>
      <w:r w:rsidRPr="00EC63AA">
        <w:tab/>
        <w:t xml:space="preserve">Perry LK, Perlman M, Winter B, Massaro DW, Lupyan G. 2017 Iconicity in the speech of children and adults. </w:t>
      </w:r>
      <w:r w:rsidRPr="00EC63AA">
        <w:rPr>
          <w:i/>
          <w:iCs/>
        </w:rPr>
        <w:t>Dev. Sci.</w:t>
      </w:r>
      <w:r w:rsidRPr="00EC63AA">
        <w:t xml:space="preserve"> (doi:10.1111/desc.12572)</w:t>
      </w:r>
    </w:p>
    <w:p w14:paraId="1F68CC89" w14:textId="77777777" w:rsidR="00EC63AA" w:rsidRPr="00EC63AA" w:rsidRDefault="00EC63AA" w:rsidP="00FB2DC9">
      <w:pPr>
        <w:pStyle w:val="Bibliography"/>
      </w:pPr>
      <w:r w:rsidRPr="00EC63AA">
        <w:t>11.</w:t>
      </w:r>
      <w:r w:rsidRPr="00EC63AA">
        <w:tab/>
        <w:t xml:space="preserve">Schmidtke D, Conrad M, Jacobs AM. 2014 Phonological iconicity. </w:t>
      </w:r>
      <w:r w:rsidRPr="00EC63AA">
        <w:rPr>
          <w:i/>
          <w:iCs/>
        </w:rPr>
        <w:t>Front. Psychol.</w:t>
      </w:r>
      <w:r w:rsidRPr="00EC63AA">
        <w:t xml:space="preserve"> </w:t>
      </w:r>
      <w:r w:rsidRPr="00EC63AA">
        <w:rPr>
          <w:b/>
          <w:bCs/>
        </w:rPr>
        <w:t>5</w:t>
      </w:r>
      <w:r w:rsidRPr="00EC63AA">
        <w:t>.</w:t>
      </w:r>
    </w:p>
    <w:p w14:paraId="127B59F2" w14:textId="77777777" w:rsidR="00EC63AA" w:rsidRPr="00EC63AA" w:rsidRDefault="00EC63AA" w:rsidP="00FB2DC9">
      <w:pPr>
        <w:pStyle w:val="Bibliography"/>
      </w:pPr>
      <w:r w:rsidRPr="00EC63AA">
        <w:t>12.</w:t>
      </w:r>
      <w:r w:rsidRPr="00EC63AA">
        <w:tab/>
        <w:t xml:space="preserve">Glenberg AM. 1997 What memory is for. </w:t>
      </w:r>
      <w:r w:rsidRPr="00EC63AA">
        <w:rPr>
          <w:i/>
          <w:iCs/>
        </w:rPr>
        <w:t>Behav. Brain Sci.</w:t>
      </w:r>
      <w:r w:rsidRPr="00EC63AA">
        <w:t xml:space="preserve"> </w:t>
      </w:r>
      <w:r w:rsidRPr="00EC63AA">
        <w:rPr>
          <w:b/>
          <w:bCs/>
        </w:rPr>
        <w:t>20</w:t>
      </w:r>
      <w:r w:rsidRPr="00EC63AA">
        <w:t>, 1–19.</w:t>
      </w:r>
    </w:p>
    <w:p w14:paraId="213658E8" w14:textId="77777777" w:rsidR="00EC63AA" w:rsidRPr="00EC63AA" w:rsidRDefault="00EC63AA" w:rsidP="00FB2DC9">
      <w:pPr>
        <w:pStyle w:val="Bibliography"/>
      </w:pPr>
      <w:r w:rsidRPr="00EC63AA">
        <w:t>13.</w:t>
      </w:r>
      <w:r w:rsidRPr="00EC63AA">
        <w:tab/>
        <w:t xml:space="preserve">Kaschak MP, Zwaan RA, Aveyard M, Yaxley RH. 2006 Perception of auditory motion affects language processing. </w:t>
      </w:r>
      <w:r w:rsidRPr="00EC63AA">
        <w:rPr>
          <w:i/>
          <w:iCs/>
        </w:rPr>
        <w:t>Cogn. Sci.</w:t>
      </w:r>
      <w:r w:rsidRPr="00EC63AA">
        <w:t xml:space="preserve"> </w:t>
      </w:r>
      <w:r w:rsidRPr="00EC63AA">
        <w:rPr>
          <w:b/>
          <w:bCs/>
        </w:rPr>
        <w:t>30</w:t>
      </w:r>
      <w:r w:rsidRPr="00EC63AA">
        <w:t>, 733–744.</w:t>
      </w:r>
    </w:p>
    <w:p w14:paraId="3CFD7467" w14:textId="77777777" w:rsidR="00EC63AA" w:rsidRPr="00EC63AA" w:rsidRDefault="00EC63AA" w:rsidP="00FB2DC9">
      <w:pPr>
        <w:pStyle w:val="Bibliography"/>
      </w:pPr>
      <w:r w:rsidRPr="00EC63AA">
        <w:t>14.</w:t>
      </w:r>
      <w:r w:rsidRPr="00EC63AA">
        <w:tab/>
        <w:t xml:space="preserve">Stanfield RA, Zwaan RA. 2001 The effect of implied orientation derived from verbal context on picture recognition. </w:t>
      </w:r>
      <w:r w:rsidRPr="00EC63AA">
        <w:rPr>
          <w:i/>
          <w:iCs/>
        </w:rPr>
        <w:t>Psychol. Sci.</w:t>
      </w:r>
      <w:r w:rsidRPr="00EC63AA">
        <w:t xml:space="preserve"> </w:t>
      </w:r>
      <w:r w:rsidRPr="00EC63AA">
        <w:rPr>
          <w:b/>
          <w:bCs/>
        </w:rPr>
        <w:t>12</w:t>
      </w:r>
      <w:r w:rsidRPr="00EC63AA">
        <w:t>, 153–156.</w:t>
      </w:r>
    </w:p>
    <w:p w14:paraId="62676F21" w14:textId="77777777" w:rsidR="00EC63AA" w:rsidRPr="00EC63AA" w:rsidRDefault="00EC63AA" w:rsidP="00FB2DC9">
      <w:pPr>
        <w:pStyle w:val="Bibliography"/>
      </w:pPr>
      <w:r w:rsidRPr="00EC63AA">
        <w:t>15.</w:t>
      </w:r>
      <w:r w:rsidRPr="00EC63AA">
        <w:tab/>
        <w:t xml:space="preserve">Winter B, Bergen B. 2012 Language comprehenders represent object distance both visually and auditorily. </w:t>
      </w:r>
      <w:r w:rsidRPr="00EC63AA">
        <w:rPr>
          <w:i/>
          <w:iCs/>
        </w:rPr>
        <w:t>Lang. Cogn.</w:t>
      </w:r>
      <w:r w:rsidRPr="00EC63AA">
        <w:t xml:space="preserve"> </w:t>
      </w:r>
      <w:r w:rsidRPr="00EC63AA">
        <w:rPr>
          <w:b/>
          <w:bCs/>
        </w:rPr>
        <w:t>4</w:t>
      </w:r>
      <w:r w:rsidRPr="00EC63AA">
        <w:t>, 1–16.</w:t>
      </w:r>
    </w:p>
    <w:p w14:paraId="351F2B6B" w14:textId="77777777" w:rsidR="00EC63AA" w:rsidRPr="00EC63AA" w:rsidRDefault="00EC63AA" w:rsidP="00FB2DC9">
      <w:pPr>
        <w:pStyle w:val="Bibliography"/>
      </w:pPr>
      <w:r w:rsidRPr="00EC63AA">
        <w:t>16.</w:t>
      </w:r>
      <w:r w:rsidRPr="00EC63AA">
        <w:tab/>
        <w:t xml:space="preserve">Zwaan RA, Stanfield RA, Yaxley RH. 2002 Language comprehenders mentally represent the shapes of objects. </w:t>
      </w:r>
      <w:r w:rsidRPr="00EC63AA">
        <w:rPr>
          <w:i/>
          <w:iCs/>
        </w:rPr>
        <w:t>Psychol. Sci.</w:t>
      </w:r>
      <w:r w:rsidRPr="00EC63AA">
        <w:t xml:space="preserve"> </w:t>
      </w:r>
      <w:r w:rsidRPr="00EC63AA">
        <w:rPr>
          <w:b/>
          <w:bCs/>
        </w:rPr>
        <w:t>13</w:t>
      </w:r>
      <w:r w:rsidRPr="00EC63AA">
        <w:t>, 168–171.</w:t>
      </w:r>
    </w:p>
    <w:p w14:paraId="07D166F7" w14:textId="77777777" w:rsidR="00EC63AA" w:rsidRPr="00EC63AA" w:rsidRDefault="00EC63AA" w:rsidP="00FB2DC9">
      <w:pPr>
        <w:pStyle w:val="Bibliography"/>
      </w:pPr>
      <w:r w:rsidRPr="00EC63AA">
        <w:t>17.</w:t>
      </w:r>
      <w:r w:rsidRPr="00EC63AA">
        <w:tab/>
        <w:t xml:space="preserve">Meteyard L, Cuadrado SR, Bahrami B, Vigliocco G. 2012 Coming of age: A review of embodiment and the neuroscience of semantics. </w:t>
      </w:r>
      <w:r w:rsidRPr="00EC63AA">
        <w:rPr>
          <w:i/>
          <w:iCs/>
        </w:rPr>
        <w:t>Cortex</w:t>
      </w:r>
      <w:r w:rsidRPr="00EC63AA">
        <w:t xml:space="preserve"> </w:t>
      </w:r>
      <w:r w:rsidRPr="00EC63AA">
        <w:rPr>
          <w:b/>
          <w:bCs/>
        </w:rPr>
        <w:t>48</w:t>
      </w:r>
      <w:r w:rsidRPr="00EC63AA">
        <w:t>, 788–804.</w:t>
      </w:r>
    </w:p>
    <w:p w14:paraId="0767C2F6" w14:textId="77777777" w:rsidR="00EC63AA" w:rsidRPr="00EC63AA" w:rsidRDefault="00EC63AA" w:rsidP="00FB2DC9">
      <w:pPr>
        <w:pStyle w:val="Bibliography"/>
      </w:pPr>
      <w:r w:rsidRPr="00EC63AA">
        <w:t>18.</w:t>
      </w:r>
      <w:r w:rsidRPr="00EC63AA">
        <w:tab/>
        <w:t xml:space="preserve">Edmiston P, Lupyan G. 2017 Visual interference disrupts visual knowledge. </w:t>
      </w:r>
      <w:r w:rsidRPr="00EC63AA">
        <w:rPr>
          <w:i/>
          <w:iCs/>
        </w:rPr>
        <w:t>J. Mem. Lang.</w:t>
      </w:r>
      <w:r w:rsidRPr="00EC63AA">
        <w:t xml:space="preserve"> </w:t>
      </w:r>
      <w:r w:rsidRPr="00EC63AA">
        <w:rPr>
          <w:b/>
          <w:bCs/>
        </w:rPr>
        <w:t>92</w:t>
      </w:r>
      <w:r w:rsidRPr="00EC63AA">
        <w:t>, 281–292. (doi:dx.doi.org/10.1016/j.jml.2016.07.002)</w:t>
      </w:r>
    </w:p>
    <w:p w14:paraId="32AF17CF" w14:textId="77777777" w:rsidR="00EC63AA" w:rsidRPr="00EC63AA" w:rsidRDefault="00EC63AA" w:rsidP="00FB2DC9">
      <w:pPr>
        <w:pStyle w:val="Bibliography"/>
      </w:pPr>
      <w:r w:rsidRPr="00EC63AA">
        <w:t>19.</w:t>
      </w:r>
      <w:r w:rsidRPr="00EC63AA">
        <w:tab/>
        <w:t xml:space="preserve">Bedny M, Caramazza A, Grossman E, Pascual-Leone A, Saxe R. 2008 Concepts Are More than Percepts: The Case of Action Verbs. </w:t>
      </w:r>
      <w:r w:rsidRPr="00EC63AA">
        <w:rPr>
          <w:i/>
          <w:iCs/>
        </w:rPr>
        <w:t>J. Neurosci.</w:t>
      </w:r>
      <w:r w:rsidRPr="00EC63AA">
        <w:t xml:space="preserve"> </w:t>
      </w:r>
      <w:r w:rsidRPr="00EC63AA">
        <w:rPr>
          <w:b/>
          <w:bCs/>
        </w:rPr>
        <w:t>28</w:t>
      </w:r>
      <w:r w:rsidRPr="00EC63AA">
        <w:t>, 11347–11353. (doi:10.1523/JNEUROSCI.3039-08.2008)</w:t>
      </w:r>
    </w:p>
    <w:p w14:paraId="02311BC5" w14:textId="77777777" w:rsidR="00EC63AA" w:rsidRPr="00EC63AA" w:rsidRDefault="00EC63AA" w:rsidP="00FB2DC9">
      <w:pPr>
        <w:pStyle w:val="Bibliography"/>
      </w:pPr>
      <w:r w:rsidRPr="00EC63AA">
        <w:lastRenderedPageBreak/>
        <w:t>20.</w:t>
      </w:r>
      <w:r w:rsidRPr="00EC63AA">
        <w:tab/>
        <w:t xml:space="preserve">Bedny M, Saxe R. 2012 Insights into the origins of knowledge from the cognitive neuroscience of blindness. </w:t>
      </w:r>
      <w:r w:rsidRPr="00EC63AA">
        <w:rPr>
          <w:i/>
          <w:iCs/>
        </w:rPr>
        <w:t>Cogn. Neuropsychol.</w:t>
      </w:r>
      <w:r w:rsidRPr="00EC63AA">
        <w:t xml:space="preserve"> </w:t>
      </w:r>
      <w:r w:rsidRPr="00EC63AA">
        <w:rPr>
          <w:b/>
          <w:bCs/>
        </w:rPr>
        <w:t>29</w:t>
      </w:r>
      <w:r w:rsidRPr="00EC63AA">
        <w:t>, 56–84. (doi:10.1080/02643294.2012.713342)</w:t>
      </w:r>
    </w:p>
    <w:p w14:paraId="3103178E" w14:textId="77777777" w:rsidR="00EC63AA" w:rsidRPr="00EC63AA" w:rsidRDefault="00EC63AA" w:rsidP="00FB2DC9">
      <w:pPr>
        <w:pStyle w:val="Bibliography"/>
      </w:pPr>
      <w:r w:rsidRPr="00EC63AA">
        <w:t>21.</w:t>
      </w:r>
      <w:r w:rsidRPr="00EC63AA">
        <w:tab/>
        <w:t xml:space="preserve">Leshinskaya A, Caramazza A. 2016 For a cognitive neuroscience of concepts: Moving beyond the grounding issue. </w:t>
      </w:r>
      <w:r w:rsidRPr="00EC63AA">
        <w:rPr>
          <w:i/>
          <w:iCs/>
        </w:rPr>
        <w:t>Psychon. Bull. Rev.</w:t>
      </w:r>
      <w:r w:rsidRPr="00EC63AA">
        <w:t xml:space="preserve"> </w:t>
      </w:r>
      <w:r w:rsidRPr="00EC63AA">
        <w:rPr>
          <w:b/>
          <w:bCs/>
        </w:rPr>
        <w:t>23</w:t>
      </w:r>
      <w:r w:rsidRPr="00EC63AA">
        <w:t>, 991–1001. (doi:10.3758/s13423-015-0870-z)</w:t>
      </w:r>
    </w:p>
    <w:p w14:paraId="5EAB64E6" w14:textId="77777777" w:rsidR="00EC63AA" w:rsidRPr="00EC63AA" w:rsidRDefault="00EC63AA" w:rsidP="00FB2DC9">
      <w:pPr>
        <w:pStyle w:val="Bibliography"/>
      </w:pPr>
      <w:r w:rsidRPr="00EC63AA">
        <w:t>22.</w:t>
      </w:r>
      <w:r w:rsidRPr="00EC63AA">
        <w:tab/>
        <w:t xml:space="preserve">Mahon BZ, Hickok G. 2016 Arguments about the nature of concepts: Symbols, embodiment, and beyond. </w:t>
      </w:r>
      <w:r w:rsidRPr="00EC63AA">
        <w:rPr>
          <w:i/>
          <w:iCs/>
        </w:rPr>
        <w:t>Psychon. Bull. Rev.</w:t>
      </w:r>
      <w:r w:rsidRPr="00EC63AA">
        <w:t xml:space="preserve"> , 1–18. (doi:10.3758/s13423-016-1045-2)</w:t>
      </w:r>
    </w:p>
    <w:p w14:paraId="704AB2E1" w14:textId="77777777" w:rsidR="00EC63AA" w:rsidRPr="00EC63AA" w:rsidRDefault="00EC63AA" w:rsidP="00FB2DC9">
      <w:pPr>
        <w:pStyle w:val="Bibliography"/>
      </w:pPr>
      <w:r w:rsidRPr="00EC63AA">
        <w:t>23.</w:t>
      </w:r>
      <w:r w:rsidRPr="00EC63AA">
        <w:tab/>
        <w:t xml:space="preserve">Connolly AC, Gleitman LR, Thompson-Schill SL. 2007 Effect of congenital blindness on the semantic representation of some everyday concepts. </w:t>
      </w:r>
      <w:r w:rsidRPr="00EC63AA">
        <w:rPr>
          <w:i/>
          <w:iCs/>
        </w:rPr>
        <w:t>Proc. Natl. Acad. Sci.</w:t>
      </w:r>
      <w:r w:rsidRPr="00EC63AA">
        <w:t xml:space="preserve"> </w:t>
      </w:r>
      <w:r w:rsidRPr="00EC63AA">
        <w:rPr>
          <w:b/>
          <w:bCs/>
        </w:rPr>
        <w:t>104</w:t>
      </w:r>
      <w:r w:rsidRPr="00EC63AA">
        <w:t>, 8241–8246. (doi:10.1073/pnas.0702812104)</w:t>
      </w:r>
    </w:p>
    <w:p w14:paraId="7CBD4E15" w14:textId="77777777" w:rsidR="00EC63AA" w:rsidRPr="00EC63AA" w:rsidRDefault="00EC63AA" w:rsidP="00FB2DC9">
      <w:pPr>
        <w:pStyle w:val="Bibliography"/>
      </w:pPr>
      <w:r w:rsidRPr="00EC63AA">
        <w:t>24.</w:t>
      </w:r>
      <w:r w:rsidRPr="00EC63AA">
        <w:tab/>
        <w:t xml:space="preserve">Kerr NH, Johnson TH. 1991 Word norms for blind and sighted subjects: Familiarity, concreteness, meaningfulness, imageability, imagery modality, and word associations. </w:t>
      </w:r>
      <w:r w:rsidRPr="00EC63AA">
        <w:rPr>
          <w:i/>
          <w:iCs/>
        </w:rPr>
        <w:t>Behav. Res. Methods Instrum. Comput.</w:t>
      </w:r>
      <w:r w:rsidRPr="00EC63AA">
        <w:t xml:space="preserve"> </w:t>
      </w:r>
      <w:r w:rsidRPr="00EC63AA">
        <w:rPr>
          <w:b/>
          <w:bCs/>
        </w:rPr>
        <w:t>23</w:t>
      </w:r>
      <w:r w:rsidRPr="00EC63AA">
        <w:t>, 461–485. (doi:10.3758/BF03209988)</w:t>
      </w:r>
    </w:p>
    <w:p w14:paraId="05696EA6" w14:textId="77777777" w:rsidR="00EC63AA" w:rsidRPr="00EC63AA" w:rsidRDefault="00EC63AA" w:rsidP="00FB2DC9">
      <w:pPr>
        <w:pStyle w:val="Bibliography"/>
      </w:pPr>
      <w:r w:rsidRPr="00EC63AA">
        <w:t>25.</w:t>
      </w:r>
      <w:r w:rsidRPr="00EC63AA">
        <w:tab/>
        <w:t xml:space="preserve">Marmor GS. 1978 Age at onset of blindness and the development of the semantics of color names. </w:t>
      </w:r>
      <w:r w:rsidRPr="00EC63AA">
        <w:rPr>
          <w:i/>
          <w:iCs/>
        </w:rPr>
        <w:t>J. Exp. Child Psychol.</w:t>
      </w:r>
      <w:r w:rsidRPr="00EC63AA">
        <w:t xml:space="preserve"> </w:t>
      </w:r>
      <w:r w:rsidRPr="00EC63AA">
        <w:rPr>
          <w:b/>
          <w:bCs/>
        </w:rPr>
        <w:t>25</w:t>
      </w:r>
      <w:r w:rsidRPr="00EC63AA">
        <w:t>, 267–278. (doi:10.1016/0022-0965(78)90082-6)</w:t>
      </w:r>
    </w:p>
    <w:p w14:paraId="38C682E3" w14:textId="77777777" w:rsidR="00EC63AA" w:rsidRPr="00EC63AA" w:rsidRDefault="00EC63AA" w:rsidP="00FB2DC9">
      <w:pPr>
        <w:pStyle w:val="Bibliography"/>
      </w:pPr>
      <w:r w:rsidRPr="00EC63AA">
        <w:t>26.</w:t>
      </w:r>
      <w:r w:rsidRPr="00EC63AA">
        <w:tab/>
        <w:t xml:space="preserve">Shepard RN, Cooper LA. 1992 Representation of colors in the blind, color-blind, and normally sighted. </w:t>
      </w:r>
      <w:r w:rsidRPr="00EC63AA">
        <w:rPr>
          <w:i/>
          <w:iCs/>
        </w:rPr>
        <w:t>Psychol. Sci.</w:t>
      </w:r>
      <w:r w:rsidRPr="00EC63AA">
        <w:t xml:space="preserve"> </w:t>
      </w:r>
      <w:r w:rsidRPr="00EC63AA">
        <w:rPr>
          <w:b/>
          <w:bCs/>
        </w:rPr>
        <w:t>3</w:t>
      </w:r>
      <w:r w:rsidRPr="00EC63AA">
        <w:t>, 97–104.</w:t>
      </w:r>
    </w:p>
    <w:p w14:paraId="32981B3A" w14:textId="77777777" w:rsidR="00EC63AA" w:rsidRPr="00EC63AA" w:rsidRDefault="00EC63AA" w:rsidP="00FB2DC9">
      <w:pPr>
        <w:pStyle w:val="Bibliography"/>
      </w:pPr>
      <w:r w:rsidRPr="00EC63AA">
        <w:t>27.</w:t>
      </w:r>
      <w:r w:rsidRPr="00EC63AA">
        <w:tab/>
        <w:t xml:space="preserve">Barsalou LW, Wiemer-Hastings K. 2005 Situating Abstract Concepts. In </w:t>
      </w:r>
      <w:r w:rsidRPr="00EC63AA">
        <w:rPr>
          <w:i/>
          <w:iCs/>
        </w:rPr>
        <w:t>Grounding Cognition: The Role of Perception and Action in Memory, Language, and Thinking</w:t>
      </w:r>
      <w:r w:rsidRPr="00EC63AA">
        <w:t xml:space="preserve"> (eds D Pecher, RA Zwaan), pp. 129–163. Cambridge University Press. </w:t>
      </w:r>
    </w:p>
    <w:p w14:paraId="105954F8" w14:textId="77777777" w:rsidR="00EC63AA" w:rsidRPr="00EC63AA" w:rsidRDefault="00EC63AA" w:rsidP="00FB2DC9">
      <w:pPr>
        <w:pStyle w:val="Bibliography"/>
      </w:pPr>
      <w:r w:rsidRPr="00EC63AA">
        <w:t>28.</w:t>
      </w:r>
      <w:r w:rsidRPr="00EC63AA">
        <w:tab/>
        <w:t xml:space="preserve">Borghi AM, Binkofski F. 2014 The WAT Proposal and the Role of Language. In </w:t>
      </w:r>
      <w:r w:rsidRPr="00EC63AA">
        <w:rPr>
          <w:i/>
          <w:iCs/>
        </w:rPr>
        <w:t>Words as Social Tools: An Embodied View on Abstract Concepts</w:t>
      </w:r>
      <w:r w:rsidRPr="00EC63AA">
        <w:t xml:space="preserve">, pp. 19–37. Springer New York. </w:t>
      </w:r>
    </w:p>
    <w:p w14:paraId="4E1D59DA" w14:textId="77777777" w:rsidR="00EC63AA" w:rsidRPr="00EC63AA" w:rsidRDefault="00EC63AA" w:rsidP="00FB2DC9">
      <w:pPr>
        <w:pStyle w:val="Bibliography"/>
      </w:pPr>
      <w:r w:rsidRPr="00EC63AA">
        <w:t>29.</w:t>
      </w:r>
      <w:r w:rsidRPr="00EC63AA">
        <w:tab/>
        <w:t xml:space="preserve">Brysbaert M, Warriner AB, Kuperman V. 2014 Concreteness ratings for 40 thousand generally known English word lemmas. </w:t>
      </w:r>
      <w:r w:rsidRPr="00EC63AA">
        <w:rPr>
          <w:i/>
          <w:iCs/>
        </w:rPr>
        <w:t>Behav. Res. Methods</w:t>
      </w:r>
      <w:r w:rsidRPr="00EC63AA">
        <w:t xml:space="preserve"> </w:t>
      </w:r>
      <w:r w:rsidRPr="00EC63AA">
        <w:rPr>
          <w:b/>
          <w:bCs/>
        </w:rPr>
        <w:t>46</w:t>
      </w:r>
      <w:r w:rsidRPr="00EC63AA">
        <w:t>, 904–911.</w:t>
      </w:r>
    </w:p>
    <w:p w14:paraId="570CDD08" w14:textId="77777777" w:rsidR="00EC63AA" w:rsidRPr="00EC63AA" w:rsidRDefault="00EC63AA" w:rsidP="00FB2DC9">
      <w:pPr>
        <w:pStyle w:val="Bibliography"/>
      </w:pPr>
      <w:r w:rsidRPr="00EC63AA">
        <w:t>30.</w:t>
      </w:r>
      <w:r w:rsidRPr="00EC63AA">
        <w:tab/>
        <w:t xml:space="preserve">Bozeat S, Lambon-Ralph MA, Patterson K, Garrard P, Hodges JR. 2000 Non-verbal semantic impairment in semantic dementia. </w:t>
      </w:r>
      <w:r w:rsidRPr="00EC63AA">
        <w:rPr>
          <w:i/>
          <w:iCs/>
        </w:rPr>
        <w:t>Neuropsychologia</w:t>
      </w:r>
      <w:r w:rsidRPr="00EC63AA">
        <w:t xml:space="preserve"> </w:t>
      </w:r>
      <w:r w:rsidRPr="00EC63AA">
        <w:rPr>
          <w:b/>
          <w:bCs/>
        </w:rPr>
        <w:t>38</w:t>
      </w:r>
      <w:r w:rsidRPr="00EC63AA">
        <w:t>, 1207–1215.</w:t>
      </w:r>
    </w:p>
    <w:p w14:paraId="238857C5" w14:textId="77777777" w:rsidR="00EC63AA" w:rsidRPr="00EC63AA" w:rsidRDefault="00EC63AA" w:rsidP="00FB2DC9">
      <w:pPr>
        <w:pStyle w:val="Bibliography"/>
      </w:pPr>
      <w:r w:rsidRPr="00EC63AA">
        <w:t>31.</w:t>
      </w:r>
      <w:r w:rsidRPr="00EC63AA">
        <w:tab/>
        <w:t xml:space="preserve">Brysbaert M, New B. 2009 Moving beyond Kučera and Francis: A critical evaluation of current word frequency norms and the introduction of a new and improved word frequency measure for American English. </w:t>
      </w:r>
      <w:r w:rsidRPr="00EC63AA">
        <w:rPr>
          <w:i/>
          <w:iCs/>
        </w:rPr>
        <w:t>Behav. Res. Methods</w:t>
      </w:r>
      <w:r w:rsidRPr="00EC63AA">
        <w:t xml:space="preserve"> </w:t>
      </w:r>
      <w:r w:rsidRPr="00EC63AA">
        <w:rPr>
          <w:b/>
          <w:bCs/>
        </w:rPr>
        <w:t>41</w:t>
      </w:r>
      <w:r w:rsidRPr="00EC63AA">
        <w:t>, 977–990.</w:t>
      </w:r>
    </w:p>
    <w:p w14:paraId="409BEE91" w14:textId="77777777" w:rsidR="00EC63AA" w:rsidRPr="00EC63AA" w:rsidRDefault="00EC63AA" w:rsidP="00FB2DC9">
      <w:pPr>
        <w:pStyle w:val="Bibliography"/>
      </w:pPr>
      <w:r w:rsidRPr="00EC63AA">
        <w:t>32.</w:t>
      </w:r>
      <w:r w:rsidRPr="00EC63AA">
        <w:tab/>
        <w:t xml:space="preserve">Juhasz BJ, Yap MJ. 2013 Sensory experience ratings for over 5,000 mono- and disyllabic words. </w:t>
      </w:r>
      <w:r w:rsidRPr="00EC63AA">
        <w:rPr>
          <w:i/>
          <w:iCs/>
        </w:rPr>
        <w:t>Behav. Res. Methods</w:t>
      </w:r>
      <w:r w:rsidRPr="00EC63AA">
        <w:t xml:space="preserve"> </w:t>
      </w:r>
      <w:r w:rsidRPr="00EC63AA">
        <w:rPr>
          <w:b/>
          <w:bCs/>
        </w:rPr>
        <w:t>45</w:t>
      </w:r>
      <w:r w:rsidRPr="00EC63AA">
        <w:t>, 160–168. (doi:10.3758/s13428-012-0242-9)</w:t>
      </w:r>
    </w:p>
    <w:p w14:paraId="391C0DE3" w14:textId="77777777" w:rsidR="00EC63AA" w:rsidRPr="00EC63AA" w:rsidRDefault="00EC63AA" w:rsidP="00FB2DC9">
      <w:pPr>
        <w:pStyle w:val="Bibliography"/>
      </w:pPr>
      <w:r w:rsidRPr="00EC63AA">
        <w:t>33.</w:t>
      </w:r>
      <w:r w:rsidRPr="00EC63AA">
        <w:tab/>
        <w:t xml:space="preserve">Kousta S-T, Vigliocco G, Vinson DP, Andrews M, Del Campo E. 2011 The representation of abstract words: why emotion matters. </w:t>
      </w:r>
      <w:r w:rsidRPr="00EC63AA">
        <w:rPr>
          <w:i/>
          <w:iCs/>
        </w:rPr>
        <w:t>J. Exp. Psychol. Gen.</w:t>
      </w:r>
      <w:r w:rsidRPr="00EC63AA">
        <w:t xml:space="preserve"> </w:t>
      </w:r>
      <w:r w:rsidRPr="00EC63AA">
        <w:rPr>
          <w:b/>
          <w:bCs/>
        </w:rPr>
        <w:t>140</w:t>
      </w:r>
      <w:r w:rsidRPr="00EC63AA">
        <w:t>, 14.</w:t>
      </w:r>
    </w:p>
    <w:p w14:paraId="044D95CF" w14:textId="77777777" w:rsidR="00EC63AA" w:rsidRPr="00EC63AA" w:rsidRDefault="00EC63AA" w:rsidP="00FB2DC9">
      <w:pPr>
        <w:pStyle w:val="Bibliography"/>
      </w:pPr>
      <w:r w:rsidRPr="00EC63AA">
        <w:lastRenderedPageBreak/>
        <w:t>34.</w:t>
      </w:r>
      <w:r w:rsidRPr="00EC63AA">
        <w:tab/>
        <w:t xml:space="preserve">Vigliocco G, Kousta S-T, Della Rosa PA, Vinson DP, Tettamanti M, Devlin JT, Cappa SF. 2013 The neural representation of abstract words: the role of emotion. </w:t>
      </w:r>
      <w:r w:rsidRPr="00EC63AA">
        <w:rPr>
          <w:i/>
          <w:iCs/>
        </w:rPr>
        <w:t>Cereb. Cortex</w:t>
      </w:r>
      <w:r w:rsidRPr="00EC63AA">
        <w:t xml:space="preserve"> </w:t>
      </w:r>
      <w:r w:rsidRPr="00EC63AA">
        <w:rPr>
          <w:b/>
          <w:bCs/>
        </w:rPr>
        <w:t>24</w:t>
      </w:r>
      <w:r w:rsidRPr="00EC63AA">
        <w:t>, 1767–1777.</w:t>
      </w:r>
    </w:p>
    <w:p w14:paraId="2F78DF98" w14:textId="77777777" w:rsidR="00EC63AA" w:rsidRPr="00EC63AA" w:rsidRDefault="00EC63AA" w:rsidP="00FB2DC9">
      <w:pPr>
        <w:pStyle w:val="Bibliography"/>
      </w:pPr>
      <w:r w:rsidRPr="00EC63AA">
        <w:t>35.</w:t>
      </w:r>
      <w:r w:rsidRPr="00EC63AA">
        <w:tab/>
        <w:t xml:space="preserve">Pulvermüller F. 2005 Brain mechanisms linking language and action. </w:t>
      </w:r>
      <w:r w:rsidRPr="00EC63AA">
        <w:rPr>
          <w:i/>
          <w:iCs/>
        </w:rPr>
        <w:t>Nat. Rev. Neurosci.</w:t>
      </w:r>
      <w:r w:rsidRPr="00EC63AA">
        <w:t xml:space="preserve"> </w:t>
      </w:r>
      <w:r w:rsidRPr="00EC63AA">
        <w:rPr>
          <w:b/>
          <w:bCs/>
        </w:rPr>
        <w:t>6</w:t>
      </w:r>
      <w:r w:rsidRPr="00EC63AA">
        <w:t>, 576–582.</w:t>
      </w:r>
    </w:p>
    <w:p w14:paraId="4B26A94D" w14:textId="77777777" w:rsidR="00EC63AA" w:rsidRPr="00EC63AA" w:rsidRDefault="00EC63AA" w:rsidP="00FB2DC9">
      <w:pPr>
        <w:pStyle w:val="Bibliography"/>
      </w:pPr>
      <w:r w:rsidRPr="00EC63AA">
        <w:t>36.</w:t>
      </w:r>
      <w:r w:rsidRPr="00EC63AA">
        <w:tab/>
        <w:t xml:space="preserve">Dehaene S, Izard V, Pica P, Spelke E. 2006 Core knowledge of geometry in an Amazonian indigene group. </w:t>
      </w:r>
      <w:r w:rsidRPr="00EC63AA">
        <w:rPr>
          <w:i/>
          <w:iCs/>
        </w:rPr>
        <w:t>Science</w:t>
      </w:r>
      <w:r w:rsidRPr="00EC63AA">
        <w:t xml:space="preserve"> </w:t>
      </w:r>
      <w:r w:rsidRPr="00EC63AA">
        <w:rPr>
          <w:b/>
          <w:bCs/>
        </w:rPr>
        <w:t>311</w:t>
      </w:r>
      <w:r w:rsidRPr="00EC63AA">
        <w:t>, 381–384.</w:t>
      </w:r>
    </w:p>
    <w:p w14:paraId="2539DC12" w14:textId="77777777" w:rsidR="00EC63AA" w:rsidRPr="00EC63AA" w:rsidRDefault="00EC63AA" w:rsidP="00FB2DC9">
      <w:pPr>
        <w:pStyle w:val="Bibliography"/>
      </w:pPr>
      <w:r w:rsidRPr="00EC63AA">
        <w:t>37.</w:t>
      </w:r>
      <w:r w:rsidRPr="00EC63AA">
        <w:tab/>
        <w:t xml:space="preserve">Hafri A, Papafragou A, Trueswell JC. 2013 Getting the gist of events: recognition of two-participant actions from brief displays. </w:t>
      </w:r>
      <w:r w:rsidRPr="00EC63AA">
        <w:rPr>
          <w:i/>
          <w:iCs/>
        </w:rPr>
        <w:t>J. Exp. Psychol. Gen.</w:t>
      </w:r>
      <w:r w:rsidRPr="00EC63AA">
        <w:t xml:space="preserve"> </w:t>
      </w:r>
      <w:r w:rsidRPr="00EC63AA">
        <w:rPr>
          <w:b/>
          <w:bCs/>
        </w:rPr>
        <w:t>142</w:t>
      </w:r>
      <w:r w:rsidRPr="00EC63AA">
        <w:t>, 880–905. (doi:10.1037/a0030045)</w:t>
      </w:r>
    </w:p>
    <w:p w14:paraId="37BC6400" w14:textId="77777777" w:rsidR="00EC63AA" w:rsidRPr="00EC63AA" w:rsidRDefault="00EC63AA" w:rsidP="00FB2DC9">
      <w:pPr>
        <w:pStyle w:val="Bibliography"/>
      </w:pPr>
      <w:r w:rsidRPr="00EC63AA">
        <w:t>38.</w:t>
      </w:r>
      <w:r w:rsidRPr="00EC63AA">
        <w:tab/>
        <w:t xml:space="preserve">Spelke ES, Kinzler KD. 2007 Core knowledge. </w:t>
      </w:r>
      <w:r w:rsidRPr="00EC63AA">
        <w:rPr>
          <w:i/>
          <w:iCs/>
        </w:rPr>
        <w:t>Dev. Sci.</w:t>
      </w:r>
      <w:r w:rsidRPr="00EC63AA">
        <w:t xml:space="preserve"> </w:t>
      </w:r>
      <w:r w:rsidRPr="00EC63AA">
        <w:rPr>
          <w:b/>
          <w:bCs/>
        </w:rPr>
        <w:t>10</w:t>
      </w:r>
      <w:r w:rsidRPr="00EC63AA">
        <w:t>, 89–96.</w:t>
      </w:r>
    </w:p>
    <w:p w14:paraId="51551616" w14:textId="77777777" w:rsidR="00EC63AA" w:rsidRPr="00EC63AA" w:rsidRDefault="00EC63AA" w:rsidP="00FB2DC9">
      <w:pPr>
        <w:pStyle w:val="Bibliography"/>
      </w:pPr>
      <w:r w:rsidRPr="00EC63AA">
        <w:t>39.</w:t>
      </w:r>
      <w:r w:rsidRPr="00EC63AA">
        <w:tab/>
        <w:t xml:space="preserve">Strickland B. 2017 Language Reflects ‘Core’ Cognition: A New Theory About the Origin of Cross-Linguistic Regularities. </w:t>
      </w:r>
      <w:r w:rsidRPr="00EC63AA">
        <w:rPr>
          <w:i/>
          <w:iCs/>
        </w:rPr>
        <w:t>Cogn. Sci.</w:t>
      </w:r>
      <w:r w:rsidRPr="00EC63AA">
        <w:t xml:space="preserve"> </w:t>
      </w:r>
      <w:r w:rsidRPr="00EC63AA">
        <w:rPr>
          <w:b/>
          <w:bCs/>
        </w:rPr>
        <w:t>41</w:t>
      </w:r>
      <w:r w:rsidRPr="00EC63AA">
        <w:t>, 70–101. (doi:10.1111/cogs.12332)</w:t>
      </w:r>
    </w:p>
    <w:p w14:paraId="483D2BC6" w14:textId="77777777" w:rsidR="00EC63AA" w:rsidRPr="00EC63AA" w:rsidRDefault="00EC63AA" w:rsidP="00FB2DC9">
      <w:pPr>
        <w:pStyle w:val="Bibliography"/>
      </w:pPr>
      <w:r w:rsidRPr="00EC63AA">
        <w:t>40.</w:t>
      </w:r>
      <w:r w:rsidRPr="00EC63AA">
        <w:tab/>
        <w:t xml:space="preserve">Vallortigara G. 2012 Core knowledge of object, number, and geometry: a comparative and neural approach. </w:t>
      </w:r>
      <w:r w:rsidRPr="00EC63AA">
        <w:rPr>
          <w:i/>
          <w:iCs/>
        </w:rPr>
        <w:t>Cogn. Neuropsychol.</w:t>
      </w:r>
      <w:r w:rsidRPr="00EC63AA">
        <w:t xml:space="preserve"> </w:t>
      </w:r>
      <w:r w:rsidRPr="00EC63AA">
        <w:rPr>
          <w:b/>
          <w:bCs/>
        </w:rPr>
        <w:t>29</w:t>
      </w:r>
      <w:r w:rsidRPr="00EC63AA">
        <w:t>, 213–236.</w:t>
      </w:r>
    </w:p>
    <w:p w14:paraId="6DC52657" w14:textId="77777777" w:rsidR="00EC63AA" w:rsidRPr="00EC63AA" w:rsidRDefault="00EC63AA" w:rsidP="00FB2DC9">
      <w:pPr>
        <w:pStyle w:val="Bibliography"/>
      </w:pPr>
      <w:r w:rsidRPr="00EC63AA">
        <w:t>41.</w:t>
      </w:r>
      <w:r w:rsidRPr="00EC63AA">
        <w:tab/>
        <w:t xml:space="preserve">Borghi AM, Binkofski F, Castelfranchi C, Cimatti F, Scorolli C, Tummolini L. 2017 The challenge of abstract concepts. </w:t>
      </w:r>
      <w:r w:rsidRPr="00EC63AA">
        <w:rPr>
          <w:i/>
          <w:iCs/>
        </w:rPr>
        <w:t>Psychol. Bull.</w:t>
      </w:r>
      <w:r w:rsidRPr="00EC63AA">
        <w:t xml:space="preserve"> </w:t>
      </w:r>
      <w:r w:rsidRPr="00EC63AA">
        <w:rPr>
          <w:b/>
          <w:bCs/>
        </w:rPr>
        <w:t>143</w:t>
      </w:r>
      <w:r w:rsidRPr="00EC63AA">
        <w:t>, 263–292. (doi:10.1037/bul0000089)</w:t>
      </w:r>
    </w:p>
    <w:p w14:paraId="3F5CC886" w14:textId="77777777" w:rsidR="00EC63AA" w:rsidRPr="00EC63AA" w:rsidRDefault="00EC63AA" w:rsidP="00FB2DC9">
      <w:pPr>
        <w:pStyle w:val="Bibliography"/>
      </w:pPr>
      <w:r w:rsidRPr="00EC63AA">
        <w:t>42.</w:t>
      </w:r>
      <w:r w:rsidRPr="00EC63AA">
        <w:tab/>
        <w:t xml:space="preserve">Landauer TK. 1997 A Solution to Plato’s Problem: The Latent Semantic Analysis Theory of Acquisition, Induction, and Representation of Knowledge. </w:t>
      </w:r>
      <w:r w:rsidRPr="00EC63AA">
        <w:rPr>
          <w:i/>
          <w:iCs/>
        </w:rPr>
        <w:t>Psychol. Rev.</w:t>
      </w:r>
      <w:r w:rsidRPr="00EC63AA">
        <w:t xml:space="preserve"> </w:t>
      </w:r>
      <w:r w:rsidRPr="00EC63AA">
        <w:rPr>
          <w:b/>
          <w:bCs/>
        </w:rPr>
        <w:t>104</w:t>
      </w:r>
      <w:r w:rsidRPr="00EC63AA">
        <w:t>, 211–40.</w:t>
      </w:r>
    </w:p>
    <w:p w14:paraId="65858C54" w14:textId="77777777" w:rsidR="00EC63AA" w:rsidRPr="00EC63AA" w:rsidRDefault="00EC63AA" w:rsidP="00FB2DC9">
      <w:pPr>
        <w:pStyle w:val="Bibliography"/>
      </w:pPr>
      <w:r w:rsidRPr="00EC63AA">
        <w:t>43.</w:t>
      </w:r>
      <w:r w:rsidRPr="00EC63AA">
        <w:tab/>
        <w:t xml:space="preserve">Louwerse M. 2011 Symbol interdependency in symbolic and embodied cognition. </w:t>
      </w:r>
      <w:r w:rsidRPr="00EC63AA">
        <w:rPr>
          <w:i/>
          <w:iCs/>
        </w:rPr>
        <w:t>Top. Cogn. Sci.</w:t>
      </w:r>
      <w:r w:rsidRPr="00EC63AA">
        <w:t xml:space="preserve"> </w:t>
      </w:r>
      <w:r w:rsidRPr="00EC63AA">
        <w:rPr>
          <w:b/>
          <w:bCs/>
        </w:rPr>
        <w:t>3</w:t>
      </w:r>
      <w:r w:rsidRPr="00EC63AA">
        <w:t>, 273–302. (doi:10.1111/j.1756-8765.2010.01106.x)</w:t>
      </w:r>
    </w:p>
    <w:p w14:paraId="4F654F93" w14:textId="77777777" w:rsidR="00EC63AA" w:rsidRPr="00EC63AA" w:rsidRDefault="00EC63AA" w:rsidP="00FB2DC9">
      <w:pPr>
        <w:pStyle w:val="Bibliography"/>
      </w:pPr>
      <w:r w:rsidRPr="00EC63AA">
        <w:t>44.</w:t>
      </w:r>
      <w:r w:rsidRPr="00EC63AA">
        <w:tab/>
        <w:t xml:space="preserve">Lupyan G. 2012 Linguistically modulated perception and cognition: the label-feedback hypothesis. </w:t>
      </w:r>
      <w:r w:rsidRPr="00EC63AA">
        <w:rPr>
          <w:i/>
          <w:iCs/>
        </w:rPr>
        <w:t>Front. Cogn.</w:t>
      </w:r>
      <w:r w:rsidRPr="00EC63AA">
        <w:t xml:space="preserve"> </w:t>
      </w:r>
      <w:r w:rsidRPr="00EC63AA">
        <w:rPr>
          <w:b/>
          <w:bCs/>
        </w:rPr>
        <w:t>3</w:t>
      </w:r>
      <w:r w:rsidRPr="00EC63AA">
        <w:t>. (doi:10.3389/fpsyg.2012.00054)</w:t>
      </w:r>
    </w:p>
    <w:p w14:paraId="7CAAAB2B" w14:textId="77777777" w:rsidR="00EC63AA" w:rsidRPr="00EC63AA" w:rsidRDefault="00EC63AA" w:rsidP="00FB2DC9">
      <w:pPr>
        <w:pStyle w:val="Bibliography"/>
      </w:pPr>
      <w:r w:rsidRPr="00EC63AA">
        <w:t>45.</w:t>
      </w:r>
      <w:r w:rsidRPr="00EC63AA">
        <w:tab/>
        <w:t xml:space="preserve">Lupyan G, Bergen B. 2016 How Language Programs the Mind. </w:t>
      </w:r>
      <w:r w:rsidRPr="00EC63AA">
        <w:rPr>
          <w:i/>
          <w:iCs/>
        </w:rPr>
        <w:t>Top. Cogn. Sci.</w:t>
      </w:r>
      <w:r w:rsidRPr="00EC63AA">
        <w:t xml:space="preserve"> </w:t>
      </w:r>
      <w:r w:rsidRPr="00EC63AA">
        <w:rPr>
          <w:b/>
          <w:bCs/>
        </w:rPr>
        <w:t>8</w:t>
      </w:r>
      <w:r w:rsidRPr="00EC63AA">
        <w:t>, 408–424. (doi:10.1111/tops.12155)</w:t>
      </w:r>
    </w:p>
    <w:p w14:paraId="3A75789F" w14:textId="77777777" w:rsidR="00EC63AA" w:rsidRPr="00EC63AA" w:rsidRDefault="00EC63AA" w:rsidP="00FB2DC9">
      <w:pPr>
        <w:pStyle w:val="Bibliography"/>
      </w:pPr>
      <w:r w:rsidRPr="00EC63AA">
        <w:t>46.</w:t>
      </w:r>
      <w:r w:rsidRPr="00EC63AA">
        <w:tab/>
        <w:t xml:space="preserve">Gibbs RW. 1994 </w:t>
      </w:r>
      <w:r w:rsidRPr="00EC63AA">
        <w:rPr>
          <w:i/>
          <w:iCs/>
        </w:rPr>
        <w:t>The poetics of mind: Figurative thought, language, and understanding</w:t>
      </w:r>
      <w:r w:rsidRPr="00EC63AA">
        <w:t xml:space="preserve">. Cambridge, UK: Cambridge University Press. </w:t>
      </w:r>
    </w:p>
    <w:p w14:paraId="47A14A19" w14:textId="77777777" w:rsidR="00EC63AA" w:rsidRPr="00EC63AA" w:rsidRDefault="00EC63AA" w:rsidP="00FB2DC9">
      <w:pPr>
        <w:pStyle w:val="Bibliography"/>
      </w:pPr>
      <w:r w:rsidRPr="00EC63AA">
        <w:t>47.</w:t>
      </w:r>
      <w:r w:rsidRPr="00EC63AA">
        <w:tab/>
        <w:t xml:space="preserve">Lakoff G, Johnson M. 1980 </w:t>
      </w:r>
      <w:r w:rsidRPr="00EC63AA">
        <w:rPr>
          <w:i/>
          <w:iCs/>
        </w:rPr>
        <w:t>Metaphors we live by</w:t>
      </w:r>
      <w:r w:rsidRPr="00EC63AA">
        <w:t xml:space="preserve">. Chicago: University of Chicago press. </w:t>
      </w:r>
    </w:p>
    <w:p w14:paraId="11A46EDC" w14:textId="77777777" w:rsidR="00EC63AA" w:rsidRPr="00EC63AA" w:rsidRDefault="00EC63AA" w:rsidP="00FB2DC9">
      <w:pPr>
        <w:pStyle w:val="Bibliography"/>
      </w:pPr>
      <w:r w:rsidRPr="00EC63AA">
        <w:t>48.</w:t>
      </w:r>
      <w:r w:rsidRPr="00EC63AA">
        <w:tab/>
        <w:t xml:space="preserve">Bloom P, Keil FC. 2001 Thinking through language. </w:t>
      </w:r>
      <w:r w:rsidRPr="00EC63AA">
        <w:rPr>
          <w:i/>
          <w:iCs/>
        </w:rPr>
        <w:t>Mind Lang.</w:t>
      </w:r>
      <w:r w:rsidRPr="00EC63AA">
        <w:t xml:space="preserve"> </w:t>
      </w:r>
      <w:r w:rsidRPr="00EC63AA">
        <w:rPr>
          <w:b/>
          <w:bCs/>
        </w:rPr>
        <w:t>16</w:t>
      </w:r>
      <w:r w:rsidRPr="00EC63AA">
        <w:t>, 351–367.</w:t>
      </w:r>
    </w:p>
    <w:p w14:paraId="6C3DB63A" w14:textId="77777777" w:rsidR="00EC63AA" w:rsidRPr="00EC63AA" w:rsidRDefault="00EC63AA" w:rsidP="00FB2DC9">
      <w:pPr>
        <w:pStyle w:val="Bibliography"/>
      </w:pPr>
      <w:r w:rsidRPr="00EC63AA">
        <w:t>49.</w:t>
      </w:r>
      <w:r w:rsidRPr="00EC63AA">
        <w:tab/>
        <w:t xml:space="preserve">Lupyan G. 2012 What do words do? Towards a theory of language-augmented thought. In </w:t>
      </w:r>
      <w:r w:rsidRPr="00EC63AA">
        <w:rPr>
          <w:i/>
          <w:iCs/>
        </w:rPr>
        <w:t>The Psychology of Learning and Motivation</w:t>
      </w:r>
      <w:r w:rsidRPr="00EC63AA">
        <w:t xml:space="preserve"> (ed BH Ross), pp. 255–297. Waltham, MA: Academic Press. </w:t>
      </w:r>
    </w:p>
    <w:p w14:paraId="1684B3C7" w14:textId="77777777" w:rsidR="00EC63AA" w:rsidRPr="00EC63AA" w:rsidRDefault="00EC63AA" w:rsidP="00FB2DC9">
      <w:pPr>
        <w:pStyle w:val="Bibliography"/>
      </w:pPr>
      <w:r w:rsidRPr="00EC63AA">
        <w:lastRenderedPageBreak/>
        <w:t>50.</w:t>
      </w:r>
      <w:r w:rsidRPr="00EC63AA">
        <w:tab/>
        <w:t xml:space="preserve">Lupyan G. 2016 The centrality of language in human cognition. </w:t>
      </w:r>
      <w:r w:rsidRPr="00EC63AA">
        <w:rPr>
          <w:i/>
          <w:iCs/>
        </w:rPr>
        <w:t>Lang. Learn.</w:t>
      </w:r>
      <w:r w:rsidRPr="00EC63AA">
        <w:t xml:space="preserve"> </w:t>
      </w:r>
      <w:r w:rsidRPr="00EC63AA">
        <w:rPr>
          <w:b/>
          <w:bCs/>
        </w:rPr>
        <w:t>66</w:t>
      </w:r>
      <w:r w:rsidRPr="00EC63AA">
        <w:t>, 516–553. (doi:10.1111/lang.12155)</w:t>
      </w:r>
    </w:p>
    <w:p w14:paraId="7BF19190" w14:textId="77777777" w:rsidR="00EC63AA" w:rsidRPr="00EC63AA" w:rsidRDefault="00EC63AA" w:rsidP="00FB2DC9">
      <w:pPr>
        <w:pStyle w:val="Bibliography"/>
      </w:pPr>
      <w:r w:rsidRPr="00EC63AA">
        <w:t>51.</w:t>
      </w:r>
      <w:r w:rsidRPr="00EC63AA">
        <w:tab/>
        <w:t xml:space="preserve">Althaus N, Mareschal D. 2014 Labels Direct Infants’ Attention to Commonalities during Novel Category Learning. </w:t>
      </w:r>
      <w:r w:rsidRPr="00EC63AA">
        <w:rPr>
          <w:i/>
          <w:iCs/>
        </w:rPr>
        <w:t>PLoS ONE</w:t>
      </w:r>
      <w:r w:rsidRPr="00EC63AA">
        <w:t xml:space="preserve"> </w:t>
      </w:r>
      <w:r w:rsidRPr="00EC63AA">
        <w:rPr>
          <w:b/>
          <w:bCs/>
        </w:rPr>
        <w:t>9</w:t>
      </w:r>
      <w:r w:rsidRPr="00EC63AA">
        <w:t>, e99670. (doi:10.1371/journal.pone.0099670)</w:t>
      </w:r>
    </w:p>
    <w:p w14:paraId="7D6A2AF5" w14:textId="77777777" w:rsidR="00EC63AA" w:rsidRPr="00EC63AA" w:rsidRDefault="00EC63AA" w:rsidP="00FB2DC9">
      <w:pPr>
        <w:pStyle w:val="Bibliography"/>
      </w:pPr>
      <w:r w:rsidRPr="00EC63AA">
        <w:t>52.</w:t>
      </w:r>
      <w:r w:rsidRPr="00EC63AA">
        <w:tab/>
        <w:t xml:space="preserve">Ferry AL, Hespos SJ, Waxman SR. 2010 Categorization in 3- and 4-Month-Old Infants: An Advantage of Words Over Tones. </w:t>
      </w:r>
      <w:r w:rsidRPr="00EC63AA">
        <w:rPr>
          <w:i/>
          <w:iCs/>
        </w:rPr>
        <w:t>Child Dev.</w:t>
      </w:r>
      <w:r w:rsidRPr="00EC63AA">
        <w:t xml:space="preserve"> </w:t>
      </w:r>
      <w:r w:rsidRPr="00EC63AA">
        <w:rPr>
          <w:b/>
          <w:bCs/>
        </w:rPr>
        <w:t>81</w:t>
      </w:r>
      <w:r w:rsidRPr="00EC63AA">
        <w:t>, 472–479. (doi:10.1111/j.1467-8624.2009.01408.x)</w:t>
      </w:r>
    </w:p>
    <w:p w14:paraId="6CFEFDB3" w14:textId="77777777" w:rsidR="00EC63AA" w:rsidRPr="00EC63AA" w:rsidRDefault="00EC63AA" w:rsidP="00FB2DC9">
      <w:pPr>
        <w:pStyle w:val="Bibliography"/>
      </w:pPr>
      <w:r w:rsidRPr="00EC63AA">
        <w:t>53.</w:t>
      </w:r>
      <w:r w:rsidRPr="00EC63AA">
        <w:tab/>
        <w:t xml:space="preserve">Plunkett K, Hu J-F, Cohen LB. 2008 Labels can override perceptual categories in early infancy. </w:t>
      </w:r>
      <w:r w:rsidRPr="00EC63AA">
        <w:rPr>
          <w:i/>
          <w:iCs/>
        </w:rPr>
        <w:t>Cognition</w:t>
      </w:r>
      <w:r w:rsidRPr="00EC63AA">
        <w:t xml:space="preserve"> </w:t>
      </w:r>
      <w:r w:rsidRPr="00EC63AA">
        <w:rPr>
          <w:b/>
          <w:bCs/>
        </w:rPr>
        <w:t>106</w:t>
      </w:r>
      <w:r w:rsidRPr="00EC63AA">
        <w:t>, 665–81. (doi:S0010-0277(07)00108-4)</w:t>
      </w:r>
    </w:p>
    <w:p w14:paraId="0D57B03F" w14:textId="77777777" w:rsidR="00EC63AA" w:rsidRPr="00EC63AA" w:rsidRDefault="00EC63AA" w:rsidP="00FB2DC9">
      <w:pPr>
        <w:pStyle w:val="Bibliography"/>
      </w:pPr>
      <w:r w:rsidRPr="00EC63AA">
        <w:t>54.</w:t>
      </w:r>
      <w:r w:rsidRPr="00EC63AA">
        <w:tab/>
        <w:t xml:space="preserve">Lupyan G, Rakison DH, McClelland JL. 2007 Language is not just for talking: labels facilitate learning of novel categories. </w:t>
      </w:r>
      <w:r w:rsidRPr="00EC63AA">
        <w:rPr>
          <w:i/>
          <w:iCs/>
        </w:rPr>
        <w:t>Psychol. Sci.</w:t>
      </w:r>
      <w:r w:rsidRPr="00EC63AA">
        <w:t xml:space="preserve"> </w:t>
      </w:r>
      <w:r w:rsidRPr="00EC63AA">
        <w:rPr>
          <w:b/>
          <w:bCs/>
        </w:rPr>
        <w:t>18</w:t>
      </w:r>
      <w:r w:rsidRPr="00EC63AA">
        <w:t>, 1077–1082.</w:t>
      </w:r>
    </w:p>
    <w:p w14:paraId="781109DF" w14:textId="77777777" w:rsidR="00EC63AA" w:rsidRPr="00EC63AA" w:rsidRDefault="00EC63AA" w:rsidP="00FB2DC9">
      <w:pPr>
        <w:pStyle w:val="Bibliography"/>
      </w:pPr>
      <w:r w:rsidRPr="00EC63AA">
        <w:t>55.</w:t>
      </w:r>
      <w:r w:rsidRPr="00EC63AA">
        <w:tab/>
        <w:t xml:space="preserve">Boutonnet B, Lupyan G. 2015 Words jump-start vision: a label advantage in object recognition. </w:t>
      </w:r>
      <w:r w:rsidRPr="00EC63AA">
        <w:rPr>
          <w:i/>
          <w:iCs/>
        </w:rPr>
        <w:t>J. Neurosci.</w:t>
      </w:r>
      <w:r w:rsidRPr="00EC63AA">
        <w:t xml:space="preserve"> </w:t>
      </w:r>
      <w:r w:rsidRPr="00EC63AA">
        <w:rPr>
          <w:b/>
          <w:bCs/>
        </w:rPr>
        <w:t>32</w:t>
      </w:r>
      <w:r w:rsidRPr="00EC63AA">
        <w:t>, 9329–9335. (doi:10.1523/JNEUROSCI.5111-14.2015)</w:t>
      </w:r>
    </w:p>
    <w:p w14:paraId="40B49790" w14:textId="77777777" w:rsidR="00EC63AA" w:rsidRPr="00EC63AA" w:rsidRDefault="00EC63AA" w:rsidP="00FB2DC9">
      <w:pPr>
        <w:pStyle w:val="Bibliography"/>
      </w:pPr>
      <w:r w:rsidRPr="00EC63AA">
        <w:t>56.</w:t>
      </w:r>
      <w:r w:rsidRPr="00EC63AA">
        <w:tab/>
        <w:t xml:space="preserve">Edmiston P, Lupyan G. 2015 What makes words special? Words as unmotivated cues. </w:t>
      </w:r>
      <w:r w:rsidRPr="00EC63AA">
        <w:rPr>
          <w:i/>
          <w:iCs/>
        </w:rPr>
        <w:t>Cognition</w:t>
      </w:r>
      <w:r w:rsidRPr="00EC63AA">
        <w:t xml:space="preserve"> </w:t>
      </w:r>
      <w:r w:rsidRPr="00EC63AA">
        <w:rPr>
          <w:b/>
          <w:bCs/>
        </w:rPr>
        <w:t>143</w:t>
      </w:r>
      <w:r w:rsidRPr="00EC63AA">
        <w:t>, 93–100. (doi:doi: 10.1016/j.cognition.2015.06.008)</w:t>
      </w:r>
    </w:p>
    <w:p w14:paraId="6B274A59" w14:textId="77777777" w:rsidR="00EC63AA" w:rsidRPr="00EC63AA" w:rsidRDefault="00EC63AA" w:rsidP="00FB2DC9">
      <w:pPr>
        <w:pStyle w:val="Bibliography"/>
      </w:pPr>
      <w:r w:rsidRPr="00EC63AA">
        <w:t>57.</w:t>
      </w:r>
      <w:r w:rsidRPr="00EC63AA">
        <w:tab/>
        <w:t xml:space="preserve">Lupyan G, Thompson-Schill SL. 2012 The evocative power of words: Activation of concepts by verbal and nonverbal means. </w:t>
      </w:r>
      <w:r w:rsidRPr="00EC63AA">
        <w:rPr>
          <w:i/>
          <w:iCs/>
        </w:rPr>
        <w:t>J. Exp. Psychol.-Gen.</w:t>
      </w:r>
      <w:r w:rsidRPr="00EC63AA">
        <w:t xml:space="preserve"> </w:t>
      </w:r>
      <w:r w:rsidRPr="00EC63AA">
        <w:rPr>
          <w:b/>
          <w:bCs/>
        </w:rPr>
        <w:t>141</w:t>
      </w:r>
      <w:r w:rsidRPr="00EC63AA">
        <w:t>, 170–186. (doi:10.1037/a0024904)</w:t>
      </w:r>
    </w:p>
    <w:p w14:paraId="5D5C2CC5" w14:textId="77777777" w:rsidR="00EC63AA" w:rsidRPr="00EC63AA" w:rsidRDefault="00EC63AA" w:rsidP="00FB2DC9">
      <w:pPr>
        <w:pStyle w:val="Bibliography"/>
      </w:pPr>
      <w:r w:rsidRPr="00EC63AA">
        <w:t>58.</w:t>
      </w:r>
      <w:r w:rsidRPr="00EC63AA">
        <w:tab/>
        <w:t xml:space="preserve">Gentner D, Boroditsky L. 2001 Individuation, relational relativity and early word learning. In </w:t>
      </w:r>
      <w:r w:rsidRPr="00EC63AA">
        <w:rPr>
          <w:i/>
          <w:iCs/>
        </w:rPr>
        <w:t>Language acquisition and conceptual development</w:t>
      </w:r>
      <w:r w:rsidRPr="00EC63AA">
        <w:t xml:space="preserve"> (eds M Bowerman, SC Levinson), Cambridge, UK: Cambridge University Press. </w:t>
      </w:r>
    </w:p>
    <w:p w14:paraId="342E65E5" w14:textId="77777777" w:rsidR="00EC63AA" w:rsidRPr="00EC63AA" w:rsidRDefault="00EC63AA" w:rsidP="00FB2DC9">
      <w:pPr>
        <w:pStyle w:val="Bibliography"/>
      </w:pPr>
      <w:r w:rsidRPr="00EC63AA">
        <w:t>59.</w:t>
      </w:r>
      <w:r w:rsidRPr="00EC63AA">
        <w:tab/>
        <w:t xml:space="preserve">Quinn PC, Eimas PD, Tarr MJ. 2001 Perceptual categorization of cat and dog silhouettes by 3- to 4-month-old infants. </w:t>
      </w:r>
      <w:r w:rsidRPr="00EC63AA">
        <w:rPr>
          <w:i/>
          <w:iCs/>
        </w:rPr>
        <w:t>J. Exp. Child Psychol.</w:t>
      </w:r>
      <w:r w:rsidRPr="00EC63AA">
        <w:t xml:space="preserve"> </w:t>
      </w:r>
      <w:r w:rsidRPr="00EC63AA">
        <w:rPr>
          <w:b/>
          <w:bCs/>
        </w:rPr>
        <w:t>79</w:t>
      </w:r>
      <w:r w:rsidRPr="00EC63AA">
        <w:t>, 78–94. (doi:11292312)</w:t>
      </w:r>
    </w:p>
    <w:p w14:paraId="7307E458" w14:textId="77777777" w:rsidR="00EC63AA" w:rsidRPr="00EC63AA" w:rsidRDefault="00EC63AA" w:rsidP="00FB2DC9">
      <w:pPr>
        <w:pStyle w:val="Bibliography"/>
      </w:pPr>
      <w:r w:rsidRPr="00EC63AA">
        <w:t>60.</w:t>
      </w:r>
      <w:r w:rsidRPr="00EC63AA">
        <w:tab/>
        <w:t xml:space="preserve">Firth JR. 1957 A synopsis of linguistic theory, 1930-1955. </w:t>
      </w:r>
    </w:p>
    <w:p w14:paraId="10D0023A" w14:textId="77777777" w:rsidR="00EC63AA" w:rsidRPr="00EC63AA" w:rsidRDefault="00EC63AA" w:rsidP="00FB2DC9">
      <w:pPr>
        <w:pStyle w:val="Bibliography"/>
      </w:pPr>
      <w:r w:rsidRPr="00EC63AA">
        <w:t>61.</w:t>
      </w:r>
      <w:r w:rsidRPr="00EC63AA">
        <w:tab/>
        <w:t xml:space="preserve">Mikolov T, Chen K, Corrado G, Dean J. 2013 Efficient estimation of word representations in vector space. </w:t>
      </w:r>
      <w:r w:rsidRPr="00EC63AA">
        <w:rPr>
          <w:i/>
          <w:iCs/>
        </w:rPr>
        <w:t>ArXiv Prepr. ArXiv13013781</w:t>
      </w:r>
      <w:r w:rsidRPr="00EC63AA">
        <w:t xml:space="preserve"> </w:t>
      </w:r>
    </w:p>
    <w:p w14:paraId="16F22119" w14:textId="77777777" w:rsidR="00EC63AA" w:rsidRPr="00EC63AA" w:rsidRDefault="00EC63AA" w:rsidP="00FB2DC9">
      <w:pPr>
        <w:pStyle w:val="Bibliography"/>
      </w:pPr>
      <w:r w:rsidRPr="00EC63AA">
        <w:t>62.</w:t>
      </w:r>
      <w:r w:rsidRPr="00EC63AA">
        <w:tab/>
        <w:t xml:space="preserve">Lupyan G, Lewis M. in press From words-as-mappings to words-as-cues: The role of language in semantic knowledge. </w:t>
      </w:r>
      <w:r w:rsidRPr="00EC63AA">
        <w:rPr>
          <w:i/>
          <w:iCs/>
        </w:rPr>
        <w:t>Lang. Cogn. Neurosci.</w:t>
      </w:r>
      <w:r w:rsidRPr="00EC63AA">
        <w:t xml:space="preserve"> </w:t>
      </w:r>
    </w:p>
    <w:p w14:paraId="61EC6E22" w14:textId="77777777" w:rsidR="00EC63AA" w:rsidRPr="00EC63AA" w:rsidRDefault="00EC63AA" w:rsidP="00FB2DC9">
      <w:pPr>
        <w:pStyle w:val="Bibliography"/>
      </w:pPr>
      <w:r w:rsidRPr="00EC63AA">
        <w:t>63.</w:t>
      </w:r>
      <w:r w:rsidRPr="00EC63AA">
        <w:tab/>
        <w:t xml:space="preserve">Asr F, Willits J, Jones M. 2016 Comparing predictive and co-occurrence based models of lexical semantics trained on child-directed speech. In </w:t>
      </w:r>
      <w:r w:rsidRPr="00EC63AA">
        <w:rPr>
          <w:i/>
          <w:iCs/>
        </w:rPr>
        <w:t>Proceedings of the 37th Meeting of the Cognitive Science Society</w:t>
      </w:r>
      <w:r w:rsidRPr="00EC63AA">
        <w:t>, pp. 1092–1097.</w:t>
      </w:r>
    </w:p>
    <w:p w14:paraId="4649F514" w14:textId="77777777" w:rsidR="00EC63AA" w:rsidRPr="00EC63AA" w:rsidRDefault="00EC63AA" w:rsidP="00FB2DC9">
      <w:pPr>
        <w:pStyle w:val="Bibliography"/>
      </w:pPr>
      <w:r w:rsidRPr="00EC63AA">
        <w:t>64.</w:t>
      </w:r>
      <w:r w:rsidRPr="00EC63AA">
        <w:tab/>
        <w:t xml:space="preserve">Chen D, Peterson JC, Griffiths TL. 2017 Evaluating vector-space models of analogy. </w:t>
      </w:r>
      <w:r w:rsidRPr="00EC63AA">
        <w:rPr>
          <w:i/>
          <w:iCs/>
        </w:rPr>
        <w:t>ArXiv170504416 Cs</w:t>
      </w:r>
      <w:r w:rsidRPr="00EC63AA">
        <w:t xml:space="preserve"> </w:t>
      </w:r>
    </w:p>
    <w:p w14:paraId="1E4BDB3B" w14:textId="77777777" w:rsidR="00EC63AA" w:rsidRPr="00EC63AA" w:rsidRDefault="00EC63AA" w:rsidP="00FB2DC9">
      <w:pPr>
        <w:pStyle w:val="Bibliography"/>
      </w:pPr>
      <w:r w:rsidRPr="00EC63AA">
        <w:lastRenderedPageBreak/>
        <w:t>65.</w:t>
      </w:r>
      <w:r w:rsidRPr="00EC63AA">
        <w:tab/>
        <w:t xml:space="preserve">Louwerse M. 2011 Symbol interdependency in symbolic and embodied cognition. </w:t>
      </w:r>
      <w:r w:rsidRPr="00EC63AA">
        <w:rPr>
          <w:i/>
          <w:iCs/>
        </w:rPr>
        <w:t>Top. Cogn. Sci.</w:t>
      </w:r>
      <w:r w:rsidRPr="00EC63AA">
        <w:t xml:space="preserve"> </w:t>
      </w:r>
      <w:r w:rsidRPr="00EC63AA">
        <w:rPr>
          <w:b/>
          <w:bCs/>
        </w:rPr>
        <w:t>3</w:t>
      </w:r>
      <w:r w:rsidRPr="00EC63AA">
        <w:t>, 273–302.</w:t>
      </w:r>
    </w:p>
    <w:p w14:paraId="5F262D8A" w14:textId="77777777" w:rsidR="00EC63AA" w:rsidRPr="00EC63AA" w:rsidRDefault="00EC63AA" w:rsidP="00FB2DC9">
      <w:pPr>
        <w:pStyle w:val="Bibliography"/>
      </w:pPr>
      <w:r w:rsidRPr="00EC63AA">
        <w:t>66.</w:t>
      </w:r>
      <w:r w:rsidRPr="00EC63AA">
        <w:tab/>
        <w:t xml:space="preserve">Louwerse M, Connell L. 2011 A taste of words: Linguistic context and perceptual simulation predict the modality of words. </w:t>
      </w:r>
      <w:r w:rsidRPr="00EC63AA">
        <w:rPr>
          <w:i/>
          <w:iCs/>
        </w:rPr>
        <w:t>Cogn. Sci.</w:t>
      </w:r>
      <w:r w:rsidRPr="00EC63AA">
        <w:t xml:space="preserve"> </w:t>
      </w:r>
      <w:r w:rsidRPr="00EC63AA">
        <w:rPr>
          <w:b/>
          <w:bCs/>
        </w:rPr>
        <w:t>35</w:t>
      </w:r>
      <w:r w:rsidRPr="00EC63AA">
        <w:t>, 381–398.</w:t>
      </w:r>
    </w:p>
    <w:p w14:paraId="56ADEF6F" w14:textId="77777777" w:rsidR="00EC63AA" w:rsidRPr="00EC63AA" w:rsidRDefault="00EC63AA" w:rsidP="00FB2DC9">
      <w:pPr>
        <w:pStyle w:val="Bibliography"/>
      </w:pPr>
      <w:r w:rsidRPr="00EC63AA">
        <w:t>67.</w:t>
      </w:r>
      <w:r w:rsidRPr="00EC63AA">
        <w:tab/>
        <w:t xml:space="preserve">Louwerse M, Hutchinson S. 2012 Neurological evidence linguistic processes precede perceptual simulation in conceptual processing. </w:t>
      </w:r>
      <w:r w:rsidRPr="00EC63AA">
        <w:rPr>
          <w:i/>
          <w:iCs/>
        </w:rPr>
        <w:t>Front. Psychol.</w:t>
      </w:r>
      <w:r w:rsidRPr="00EC63AA">
        <w:t xml:space="preserve"> </w:t>
      </w:r>
      <w:r w:rsidRPr="00EC63AA">
        <w:rPr>
          <w:b/>
          <w:bCs/>
        </w:rPr>
        <w:t>3</w:t>
      </w:r>
      <w:r w:rsidRPr="00EC63AA">
        <w:t>, 385.</w:t>
      </w:r>
    </w:p>
    <w:p w14:paraId="69C7492B" w14:textId="77777777" w:rsidR="00EC63AA" w:rsidRPr="00EC63AA" w:rsidRDefault="00EC63AA" w:rsidP="00FB2DC9">
      <w:pPr>
        <w:pStyle w:val="Bibliography"/>
      </w:pPr>
      <w:r w:rsidRPr="00EC63AA">
        <w:t>68.</w:t>
      </w:r>
      <w:r w:rsidRPr="00EC63AA">
        <w:tab/>
        <w:t xml:space="preserve">Louwerse MM, Jeuniaux P. 2010 The linguistic and embodied nature of conceptual processing. </w:t>
      </w:r>
      <w:r w:rsidRPr="00EC63AA">
        <w:rPr>
          <w:i/>
          <w:iCs/>
        </w:rPr>
        <w:t>Cognition</w:t>
      </w:r>
      <w:r w:rsidRPr="00EC63AA">
        <w:t xml:space="preserve"> </w:t>
      </w:r>
      <w:r w:rsidRPr="00EC63AA">
        <w:rPr>
          <w:b/>
          <w:bCs/>
        </w:rPr>
        <w:t>114</w:t>
      </w:r>
      <w:r w:rsidRPr="00EC63AA">
        <w:t>, 96–104.</w:t>
      </w:r>
    </w:p>
    <w:p w14:paraId="1D4EDA47" w14:textId="77777777" w:rsidR="00EC63AA" w:rsidRPr="00EC63AA" w:rsidRDefault="00EC63AA" w:rsidP="00FB2DC9">
      <w:pPr>
        <w:pStyle w:val="Bibliography"/>
      </w:pPr>
      <w:r w:rsidRPr="00EC63AA">
        <w:t>69.</w:t>
      </w:r>
      <w:r w:rsidRPr="00EC63AA">
        <w:tab/>
        <w:t xml:space="preserve">Cabrera A, Billman D. 1996 Language-driven concept learning: Deciphering Jabberwocky. </w:t>
      </w:r>
      <w:r w:rsidRPr="00EC63AA">
        <w:rPr>
          <w:i/>
          <w:iCs/>
        </w:rPr>
        <w:t>J. Exp. Psychol.-Learn. Mem. Cogn.</w:t>
      </w:r>
      <w:r w:rsidRPr="00EC63AA">
        <w:t xml:space="preserve"> </w:t>
      </w:r>
      <w:r w:rsidRPr="00EC63AA">
        <w:rPr>
          <w:b/>
          <w:bCs/>
        </w:rPr>
        <w:t>22</w:t>
      </w:r>
      <w:r w:rsidRPr="00EC63AA">
        <w:t>, 539–555.</w:t>
      </w:r>
    </w:p>
    <w:p w14:paraId="75189F98" w14:textId="77777777" w:rsidR="00EC63AA" w:rsidRPr="00EC63AA" w:rsidRDefault="00EC63AA" w:rsidP="00FB2DC9">
      <w:pPr>
        <w:pStyle w:val="Bibliography"/>
      </w:pPr>
      <w:r w:rsidRPr="00EC63AA">
        <w:t>70.</w:t>
      </w:r>
      <w:r w:rsidRPr="00EC63AA">
        <w:tab/>
        <w:t xml:space="preserve">Johnson MA, Goldberg AE. 2013 Evidence for automatic accessing of constructional meaning: Jabberwocky sentences prime associated verbs. </w:t>
      </w:r>
      <w:r w:rsidRPr="00EC63AA">
        <w:rPr>
          <w:i/>
          <w:iCs/>
        </w:rPr>
        <w:t>Lang. Cogn. Process.</w:t>
      </w:r>
      <w:r w:rsidRPr="00EC63AA">
        <w:t xml:space="preserve"> </w:t>
      </w:r>
      <w:r w:rsidRPr="00EC63AA">
        <w:rPr>
          <w:b/>
          <w:bCs/>
        </w:rPr>
        <w:t>28</w:t>
      </w:r>
      <w:r w:rsidRPr="00EC63AA">
        <w:t>, 1439–1452. (doi:10.1080/01690965.2012.717632)</w:t>
      </w:r>
    </w:p>
    <w:p w14:paraId="4CAF8733" w14:textId="77777777" w:rsidR="00EC63AA" w:rsidRPr="00EC63AA" w:rsidRDefault="00EC63AA" w:rsidP="00FB2DC9">
      <w:pPr>
        <w:pStyle w:val="Bibliography"/>
      </w:pPr>
      <w:r w:rsidRPr="00EC63AA">
        <w:t>71.</w:t>
      </w:r>
      <w:r w:rsidRPr="00EC63AA">
        <w:tab/>
        <w:t xml:space="preserve">Ouyang L, Boroditsky L, Frank MC. 2017 Semantic Coherence Facilitates Distributional Learning. </w:t>
      </w:r>
      <w:r w:rsidRPr="00EC63AA">
        <w:rPr>
          <w:i/>
          <w:iCs/>
        </w:rPr>
        <w:t>Cogn. Sci.</w:t>
      </w:r>
      <w:r w:rsidRPr="00EC63AA">
        <w:t xml:space="preserve"> </w:t>
      </w:r>
      <w:r w:rsidRPr="00EC63AA">
        <w:rPr>
          <w:b/>
          <w:bCs/>
        </w:rPr>
        <w:t>41</w:t>
      </w:r>
      <w:r w:rsidRPr="00EC63AA">
        <w:t>, 855–884. (doi:10.1111/cogs.12360)</w:t>
      </w:r>
    </w:p>
    <w:p w14:paraId="04E28879" w14:textId="77777777" w:rsidR="00EC63AA" w:rsidRPr="00EC63AA" w:rsidRDefault="00EC63AA" w:rsidP="00FB2DC9">
      <w:pPr>
        <w:pStyle w:val="Bibliography"/>
      </w:pPr>
      <w:r w:rsidRPr="00EC63AA">
        <w:t>72.</w:t>
      </w:r>
      <w:r w:rsidRPr="00EC63AA">
        <w:tab/>
        <w:t xml:space="preserve">Gleitman L, Fisher C. 2005 Universal aspects of word learning. In </w:t>
      </w:r>
      <w:r w:rsidRPr="00EC63AA">
        <w:rPr>
          <w:i/>
          <w:iCs/>
        </w:rPr>
        <w:t>The Cambridge Companion to Chomsky</w:t>
      </w:r>
      <w:r w:rsidRPr="00EC63AA">
        <w:t xml:space="preserve"> (ed J McGilvray), pp. 123–142. New York, NY: Cambridge University Press. </w:t>
      </w:r>
    </w:p>
    <w:p w14:paraId="019A2E60" w14:textId="77777777" w:rsidR="00EC63AA" w:rsidRPr="00EC63AA" w:rsidRDefault="00EC63AA" w:rsidP="00FB2DC9">
      <w:pPr>
        <w:pStyle w:val="Bibliography"/>
      </w:pPr>
      <w:r w:rsidRPr="00EC63AA">
        <w:t>73.</w:t>
      </w:r>
      <w:r w:rsidRPr="00EC63AA">
        <w:tab/>
        <w:t xml:space="preserve">Eco U. 1997 </w:t>
      </w:r>
      <w:r w:rsidRPr="00EC63AA">
        <w:rPr>
          <w:i/>
          <w:iCs/>
        </w:rPr>
        <w:t>The Search for the Perfect Language</w:t>
      </w:r>
      <w:r w:rsidRPr="00EC63AA">
        <w:t xml:space="preserve">. Wiley-Blackwell. </w:t>
      </w:r>
    </w:p>
    <w:p w14:paraId="12F1D6FE" w14:textId="77777777" w:rsidR="00EC63AA" w:rsidRPr="00EC63AA" w:rsidRDefault="00EC63AA" w:rsidP="00FB2DC9">
      <w:pPr>
        <w:pStyle w:val="Bibliography"/>
      </w:pPr>
      <w:r w:rsidRPr="00EC63AA">
        <w:t>74.</w:t>
      </w:r>
      <w:r w:rsidRPr="00EC63AA">
        <w:tab/>
        <w:t xml:space="preserve">Jakobson R. 1929 </w:t>
      </w:r>
      <w:r w:rsidRPr="00EC63AA">
        <w:rPr>
          <w:i/>
          <w:iCs/>
        </w:rPr>
        <w:t>Roman Jakobson--Selected Writings I: Phonological Studies</w:t>
      </w:r>
      <w:r w:rsidRPr="00EC63AA">
        <w:t xml:space="preserve">. First. Mouton. </w:t>
      </w:r>
    </w:p>
    <w:p w14:paraId="62D19801" w14:textId="77777777" w:rsidR="00EC63AA" w:rsidRPr="00EC63AA" w:rsidRDefault="00EC63AA" w:rsidP="00FB2DC9">
      <w:pPr>
        <w:pStyle w:val="Bibliography"/>
      </w:pPr>
      <w:r w:rsidRPr="00EC63AA">
        <w:t>75.</w:t>
      </w:r>
      <w:r w:rsidRPr="00EC63AA">
        <w:tab/>
        <w:t xml:space="preserve">Plato. 1999 </w:t>
      </w:r>
      <w:r w:rsidRPr="00EC63AA">
        <w:rPr>
          <w:i/>
          <w:iCs/>
        </w:rPr>
        <w:t>Cratylus</w:t>
      </w:r>
      <w:r w:rsidRPr="00EC63AA">
        <w:t xml:space="preserve">. Reprinted with corr. Indianapolis: Hackett. </w:t>
      </w:r>
    </w:p>
    <w:p w14:paraId="1DC13984" w14:textId="77777777" w:rsidR="00EC63AA" w:rsidRPr="00EC63AA" w:rsidRDefault="00EC63AA" w:rsidP="00FB2DC9">
      <w:pPr>
        <w:pStyle w:val="Bibliography"/>
      </w:pPr>
      <w:r w:rsidRPr="00EC63AA">
        <w:t>76.</w:t>
      </w:r>
      <w:r w:rsidRPr="00EC63AA">
        <w:tab/>
        <w:t xml:space="preserve">de Saussure F. 1959 </w:t>
      </w:r>
      <w:r w:rsidRPr="00EC63AA">
        <w:rPr>
          <w:i/>
          <w:iCs/>
        </w:rPr>
        <w:t>Course in General Linguistics</w:t>
      </w:r>
      <w:r w:rsidRPr="00EC63AA">
        <w:t xml:space="preserve">. New York: The philosophical library. </w:t>
      </w:r>
    </w:p>
    <w:p w14:paraId="18C84257" w14:textId="77777777" w:rsidR="00EC63AA" w:rsidRPr="00EC63AA" w:rsidRDefault="00EC63AA" w:rsidP="00FB2DC9">
      <w:pPr>
        <w:pStyle w:val="Bibliography"/>
      </w:pPr>
      <w:r w:rsidRPr="00EC63AA">
        <w:t>77.</w:t>
      </w:r>
      <w:r w:rsidRPr="00EC63AA">
        <w:tab/>
        <w:t xml:space="preserve">Newmeyer FJ. 1992 Iconicity and generative grammar. </w:t>
      </w:r>
      <w:r w:rsidRPr="00EC63AA">
        <w:rPr>
          <w:i/>
          <w:iCs/>
        </w:rPr>
        <w:t>Language</w:t>
      </w:r>
      <w:r w:rsidRPr="00EC63AA">
        <w:t xml:space="preserve"> , 756–796.</w:t>
      </w:r>
    </w:p>
    <w:p w14:paraId="55A5BEB9" w14:textId="77777777" w:rsidR="00EC63AA" w:rsidRPr="00EC63AA" w:rsidRDefault="00EC63AA" w:rsidP="00FB2DC9">
      <w:pPr>
        <w:pStyle w:val="Bibliography"/>
      </w:pPr>
      <w:r w:rsidRPr="00EC63AA">
        <w:t>78.</w:t>
      </w:r>
      <w:r w:rsidRPr="00EC63AA">
        <w:tab/>
        <w:t xml:space="preserve">Hockett CF. 1960 The origin of speech. </w:t>
      </w:r>
      <w:r w:rsidRPr="00EC63AA">
        <w:rPr>
          <w:i/>
          <w:iCs/>
        </w:rPr>
        <w:t>Sci. Am.</w:t>
      </w:r>
      <w:r w:rsidRPr="00EC63AA">
        <w:t xml:space="preserve"> </w:t>
      </w:r>
      <w:r w:rsidRPr="00EC63AA">
        <w:rPr>
          <w:b/>
          <w:bCs/>
        </w:rPr>
        <w:t>203</w:t>
      </w:r>
      <w:r w:rsidRPr="00EC63AA">
        <w:t>, 88–96.</w:t>
      </w:r>
    </w:p>
    <w:p w14:paraId="5292A51C" w14:textId="77777777" w:rsidR="00EC63AA" w:rsidRPr="00EC63AA" w:rsidRDefault="00EC63AA" w:rsidP="00FB2DC9">
      <w:pPr>
        <w:pStyle w:val="Bibliography"/>
      </w:pPr>
      <w:r w:rsidRPr="00EC63AA">
        <w:t>79.</w:t>
      </w:r>
      <w:r w:rsidRPr="00EC63AA">
        <w:tab/>
        <w:t xml:space="preserve">Blasi DE, Wichmann S, Hammarström H, Stadler PF, Christiansen MH. 2016 Sound–meaning association biases evidenced across thousands of languages. </w:t>
      </w:r>
      <w:r w:rsidRPr="00EC63AA">
        <w:rPr>
          <w:i/>
          <w:iCs/>
        </w:rPr>
        <w:t>Proc. Natl. Acad. Sci.</w:t>
      </w:r>
      <w:r w:rsidRPr="00EC63AA">
        <w:t xml:space="preserve"> </w:t>
      </w:r>
      <w:r w:rsidRPr="00EC63AA">
        <w:rPr>
          <w:b/>
          <w:bCs/>
        </w:rPr>
        <w:t>113</w:t>
      </w:r>
      <w:r w:rsidRPr="00EC63AA">
        <w:t>, 10818–10823. (doi:10.1073/pnas.1605782113)</w:t>
      </w:r>
    </w:p>
    <w:p w14:paraId="5ED4FE35" w14:textId="77777777" w:rsidR="00EC63AA" w:rsidRPr="00EC63AA" w:rsidRDefault="00EC63AA" w:rsidP="00FB2DC9">
      <w:pPr>
        <w:pStyle w:val="Bibliography"/>
      </w:pPr>
      <w:r w:rsidRPr="00EC63AA">
        <w:t>80.</w:t>
      </w:r>
      <w:r w:rsidRPr="00EC63AA">
        <w:tab/>
        <w:t xml:space="preserve">Brown RW, Black AH, Horowitz AE. 1955 Phonetic symbolism in natural languages. </w:t>
      </w:r>
      <w:r w:rsidRPr="00EC63AA">
        <w:rPr>
          <w:i/>
          <w:iCs/>
        </w:rPr>
        <w:t>J. Abnorm. Soc. Psychol.</w:t>
      </w:r>
      <w:r w:rsidRPr="00EC63AA">
        <w:t xml:space="preserve"> </w:t>
      </w:r>
      <w:r w:rsidRPr="00EC63AA">
        <w:rPr>
          <w:b/>
          <w:bCs/>
        </w:rPr>
        <w:t>50</w:t>
      </w:r>
      <w:r w:rsidRPr="00EC63AA">
        <w:t>, 388.</w:t>
      </w:r>
    </w:p>
    <w:p w14:paraId="2C292BB2" w14:textId="77777777" w:rsidR="00EC63AA" w:rsidRPr="00EC63AA" w:rsidRDefault="00EC63AA" w:rsidP="00FB2DC9">
      <w:pPr>
        <w:pStyle w:val="Bibliography"/>
      </w:pPr>
      <w:r w:rsidRPr="00EC63AA">
        <w:t>81.</w:t>
      </w:r>
      <w:r w:rsidRPr="00EC63AA">
        <w:tab/>
        <w:t xml:space="preserve">Klank LJ, Huang Y-H, Johnson RC. 1971 Determinants of success in matching word pairs in tests of phonetic symbolism. </w:t>
      </w:r>
      <w:r w:rsidRPr="00EC63AA">
        <w:rPr>
          <w:i/>
          <w:iCs/>
        </w:rPr>
        <w:t>J. Verbal Learn. Verbal Behav.</w:t>
      </w:r>
      <w:r w:rsidRPr="00EC63AA">
        <w:t xml:space="preserve"> </w:t>
      </w:r>
      <w:r w:rsidRPr="00EC63AA">
        <w:rPr>
          <w:b/>
          <w:bCs/>
        </w:rPr>
        <w:t>10</w:t>
      </w:r>
      <w:r w:rsidRPr="00EC63AA">
        <w:t>, 140–148.</w:t>
      </w:r>
    </w:p>
    <w:p w14:paraId="427E097B" w14:textId="77777777" w:rsidR="00EC63AA" w:rsidRPr="00EC63AA" w:rsidRDefault="00EC63AA" w:rsidP="00FB2DC9">
      <w:pPr>
        <w:pStyle w:val="Bibliography"/>
      </w:pPr>
      <w:r w:rsidRPr="00EC63AA">
        <w:lastRenderedPageBreak/>
        <w:t>82.</w:t>
      </w:r>
      <w:r w:rsidRPr="00EC63AA">
        <w:tab/>
        <w:t xml:space="preserve">Patel AD, Iversen JR. 2003 Acoustic and perceptual comparison of speech and drum sounds in the north indian tabla tradition: An empirical study of sound symbolism. In </w:t>
      </w:r>
      <w:r w:rsidRPr="00EC63AA">
        <w:rPr>
          <w:i/>
          <w:iCs/>
        </w:rPr>
        <w:t>Proceedings of the 15th International Congress of phonetic Sciences (ICPhS)</w:t>
      </w:r>
      <w:r w:rsidRPr="00EC63AA">
        <w:t xml:space="preserve"> (eds M-J Solé, D Recansens, J Romero), pp. 925–928. Barcelona: Universitat Autònoma de Barcelona. </w:t>
      </w:r>
    </w:p>
    <w:p w14:paraId="783E87E6" w14:textId="77777777" w:rsidR="00EC63AA" w:rsidRPr="00EC63AA" w:rsidRDefault="00EC63AA" w:rsidP="00FB2DC9">
      <w:pPr>
        <w:pStyle w:val="Bibliography"/>
      </w:pPr>
      <w:r w:rsidRPr="00EC63AA">
        <w:t>83.</w:t>
      </w:r>
      <w:r w:rsidRPr="00EC63AA">
        <w:tab/>
        <w:t xml:space="preserve">Tzeng CY, Nygaard LC, Namy LL. 2017 The specificity of sound symbolic correspondences in spoken language. </w:t>
      </w:r>
      <w:r w:rsidRPr="00EC63AA">
        <w:rPr>
          <w:i/>
          <w:iCs/>
        </w:rPr>
        <w:t>Cogn. Sci.</w:t>
      </w:r>
      <w:r w:rsidRPr="00EC63AA">
        <w:t xml:space="preserve"> </w:t>
      </w:r>
      <w:r w:rsidRPr="00EC63AA">
        <w:rPr>
          <w:b/>
          <w:bCs/>
        </w:rPr>
        <w:t>41</w:t>
      </w:r>
      <w:r w:rsidRPr="00EC63AA">
        <w:t>, 2191–2220.</w:t>
      </w:r>
    </w:p>
    <w:p w14:paraId="11F0890E" w14:textId="77777777" w:rsidR="00EC63AA" w:rsidRPr="00EC63AA" w:rsidRDefault="00EC63AA" w:rsidP="00FB2DC9">
      <w:pPr>
        <w:pStyle w:val="Bibliography"/>
      </w:pPr>
      <w:r w:rsidRPr="00EC63AA">
        <w:t>84.</w:t>
      </w:r>
      <w:r w:rsidRPr="00EC63AA">
        <w:tab/>
        <w:t xml:space="preserve">Berlin B. 2006 The first congress of ethnozoological nomenclature. </w:t>
      </w:r>
      <w:r w:rsidRPr="00EC63AA">
        <w:rPr>
          <w:i/>
          <w:iCs/>
        </w:rPr>
        <w:t>J. R. Anthropol. Inst.</w:t>
      </w:r>
      <w:r w:rsidRPr="00EC63AA">
        <w:t xml:space="preserve"> </w:t>
      </w:r>
      <w:r w:rsidRPr="00EC63AA">
        <w:rPr>
          <w:b/>
          <w:bCs/>
        </w:rPr>
        <w:t>12</w:t>
      </w:r>
      <w:r w:rsidRPr="00EC63AA">
        <w:t>.</w:t>
      </w:r>
    </w:p>
    <w:p w14:paraId="53C6935C" w14:textId="77777777" w:rsidR="00EC63AA" w:rsidRPr="00EC63AA" w:rsidRDefault="00EC63AA" w:rsidP="00FB2DC9">
      <w:pPr>
        <w:pStyle w:val="Bibliography"/>
      </w:pPr>
      <w:r w:rsidRPr="00EC63AA">
        <w:t>85.</w:t>
      </w:r>
      <w:r w:rsidRPr="00EC63AA">
        <w:tab/>
        <w:t xml:space="preserve">Diffloth G. 1994 I: big, a: small. In </w:t>
      </w:r>
      <w:r w:rsidRPr="00EC63AA">
        <w:rPr>
          <w:i/>
          <w:iCs/>
        </w:rPr>
        <w:t>Sound symbolism</w:t>
      </w:r>
      <w:r w:rsidRPr="00EC63AA">
        <w:t xml:space="preserve"> (eds JJ Ohala, L Hinton, J Nichols), pp. 107–113. Cambridge, UK: Cambridge University Press. </w:t>
      </w:r>
    </w:p>
    <w:p w14:paraId="04100FE2" w14:textId="77777777" w:rsidR="00EC63AA" w:rsidRPr="00EC63AA" w:rsidRDefault="00EC63AA" w:rsidP="00FB2DC9">
      <w:pPr>
        <w:pStyle w:val="Bibliography"/>
      </w:pPr>
      <w:r w:rsidRPr="00EC63AA">
        <w:t>86.</w:t>
      </w:r>
      <w:r w:rsidRPr="00EC63AA">
        <w:tab/>
        <w:t xml:space="preserve">Ultan R. 1978 Size-sound symbolism. In </w:t>
      </w:r>
      <w:r w:rsidRPr="00EC63AA">
        <w:rPr>
          <w:i/>
          <w:iCs/>
        </w:rPr>
        <w:t>Universals of human language</w:t>
      </w:r>
      <w:r w:rsidRPr="00EC63AA">
        <w:t xml:space="preserve"> (ed JH Greenberg), pp. 525–568. Stanford, CA: Stanford University Press. </w:t>
      </w:r>
    </w:p>
    <w:p w14:paraId="773E144F" w14:textId="77777777" w:rsidR="00EC63AA" w:rsidRPr="00EC63AA" w:rsidRDefault="00EC63AA" w:rsidP="00FB2DC9">
      <w:pPr>
        <w:pStyle w:val="Bibliography"/>
      </w:pPr>
      <w:r w:rsidRPr="00EC63AA">
        <w:t>87.</w:t>
      </w:r>
      <w:r w:rsidRPr="00EC63AA">
        <w:tab/>
        <w:t xml:space="preserve">Blust RA. 2003 The phonestheme n- in Austronesian languages. </w:t>
      </w:r>
      <w:r w:rsidRPr="00EC63AA">
        <w:rPr>
          <w:i/>
          <w:iCs/>
        </w:rPr>
        <w:t>Ocean. Linguist.</w:t>
      </w:r>
      <w:r w:rsidRPr="00EC63AA">
        <w:t xml:space="preserve"> </w:t>
      </w:r>
      <w:r w:rsidRPr="00EC63AA">
        <w:rPr>
          <w:b/>
          <w:bCs/>
        </w:rPr>
        <w:t>42</w:t>
      </w:r>
      <w:r w:rsidRPr="00EC63AA">
        <w:t>, 187–212.</w:t>
      </w:r>
    </w:p>
    <w:p w14:paraId="239E1848" w14:textId="77777777" w:rsidR="00EC63AA" w:rsidRPr="00EC63AA" w:rsidRDefault="00EC63AA" w:rsidP="00FB2DC9">
      <w:pPr>
        <w:pStyle w:val="Bibliography"/>
      </w:pPr>
      <w:r w:rsidRPr="00EC63AA">
        <w:t>88.</w:t>
      </w:r>
      <w:r w:rsidRPr="00EC63AA">
        <w:tab/>
        <w:t xml:space="preserve">Urban M. 2011 </w:t>
      </w:r>
      <w:r w:rsidRPr="00EC63AA">
        <w:rPr>
          <w:i/>
          <w:iCs/>
        </w:rPr>
        <w:t>Conventional sound symbolism in terms for organs of speech: A cross-linguistic study</w:t>
      </w:r>
      <w:r w:rsidRPr="00EC63AA">
        <w:t xml:space="preserve">. </w:t>
      </w:r>
    </w:p>
    <w:p w14:paraId="0316461F" w14:textId="77777777" w:rsidR="00EC63AA" w:rsidRPr="00EC63AA" w:rsidRDefault="00EC63AA" w:rsidP="00FB2DC9">
      <w:pPr>
        <w:pStyle w:val="Bibliography"/>
      </w:pPr>
      <w:r w:rsidRPr="00EC63AA">
        <w:t>89.</w:t>
      </w:r>
      <w:r w:rsidRPr="00EC63AA">
        <w:tab/>
        <w:t xml:space="preserve">Dingemanse M. 2011 Ideophones and the aesthetics of everyday language in a West-African society. </w:t>
      </w:r>
      <w:r w:rsidRPr="00EC63AA">
        <w:rPr>
          <w:i/>
          <w:iCs/>
        </w:rPr>
        <w:t>Senses Soc.</w:t>
      </w:r>
      <w:r w:rsidRPr="00EC63AA">
        <w:t xml:space="preserve"> </w:t>
      </w:r>
      <w:r w:rsidRPr="00EC63AA">
        <w:rPr>
          <w:b/>
          <w:bCs/>
        </w:rPr>
        <w:t>6</w:t>
      </w:r>
      <w:r w:rsidRPr="00EC63AA">
        <w:t>, 77–85.</w:t>
      </w:r>
    </w:p>
    <w:p w14:paraId="088CBD13" w14:textId="77777777" w:rsidR="00EC63AA" w:rsidRPr="00EC63AA" w:rsidRDefault="00EC63AA" w:rsidP="00FB2DC9">
      <w:pPr>
        <w:pStyle w:val="Bibliography"/>
      </w:pPr>
      <w:r w:rsidRPr="00EC63AA">
        <w:t>90.</w:t>
      </w:r>
      <w:r w:rsidRPr="00EC63AA">
        <w:tab/>
        <w:t xml:space="preserve">Dingemanse M. 2012 Advances in the cross-linguistic study of ideophones. </w:t>
      </w:r>
      <w:r w:rsidRPr="00EC63AA">
        <w:rPr>
          <w:i/>
          <w:iCs/>
        </w:rPr>
        <w:t>Lang. Linguist. Compass</w:t>
      </w:r>
      <w:r w:rsidRPr="00EC63AA">
        <w:t xml:space="preserve"> </w:t>
      </w:r>
      <w:r w:rsidRPr="00EC63AA">
        <w:rPr>
          <w:b/>
          <w:bCs/>
        </w:rPr>
        <w:t>6</w:t>
      </w:r>
      <w:r w:rsidRPr="00EC63AA">
        <w:t>, 654–672.</w:t>
      </w:r>
    </w:p>
    <w:p w14:paraId="1A3E4305" w14:textId="77777777" w:rsidR="00EC63AA" w:rsidRPr="00EC63AA" w:rsidRDefault="00EC63AA" w:rsidP="00FB2DC9">
      <w:pPr>
        <w:pStyle w:val="Bibliography"/>
      </w:pPr>
      <w:r w:rsidRPr="00EC63AA">
        <w:t>91.</w:t>
      </w:r>
      <w:r w:rsidRPr="00EC63AA">
        <w:tab/>
        <w:t xml:space="preserve">Sidhu DM, Pexman PM. 2017 Five mechanisms of sound symbolic association. </w:t>
      </w:r>
      <w:r w:rsidRPr="00EC63AA">
        <w:rPr>
          <w:i/>
          <w:iCs/>
        </w:rPr>
        <w:t>Psychon. Bull. Rev.</w:t>
      </w:r>
      <w:r w:rsidRPr="00EC63AA">
        <w:t xml:space="preserve"> , 1–25.</w:t>
      </w:r>
    </w:p>
    <w:p w14:paraId="619DDB5D" w14:textId="77777777" w:rsidR="00EC63AA" w:rsidRPr="00EC63AA" w:rsidRDefault="00EC63AA" w:rsidP="00FB2DC9">
      <w:pPr>
        <w:pStyle w:val="Bibliography"/>
      </w:pPr>
      <w:r w:rsidRPr="00EC63AA">
        <w:t>92.</w:t>
      </w:r>
      <w:r w:rsidRPr="00EC63AA">
        <w:tab/>
        <w:t xml:space="preserve">Spence C. 2012 Managing sensory expectations concerning products and brands: Capitalizing on the potential of sound and shape symbolism. </w:t>
      </w:r>
      <w:r w:rsidRPr="00EC63AA">
        <w:rPr>
          <w:i/>
          <w:iCs/>
        </w:rPr>
        <w:t>J. Consum. Psychol.</w:t>
      </w:r>
      <w:r w:rsidRPr="00EC63AA">
        <w:t xml:space="preserve"> </w:t>
      </w:r>
      <w:r w:rsidRPr="00EC63AA">
        <w:rPr>
          <w:b/>
          <w:bCs/>
        </w:rPr>
        <w:t>22</w:t>
      </w:r>
      <w:r w:rsidRPr="00EC63AA">
        <w:t>, 37–54.</w:t>
      </w:r>
    </w:p>
    <w:p w14:paraId="7FF57774" w14:textId="77777777" w:rsidR="00EC63AA" w:rsidRPr="00EC63AA" w:rsidRDefault="00EC63AA" w:rsidP="00FB2DC9">
      <w:pPr>
        <w:pStyle w:val="Bibliography"/>
      </w:pPr>
      <w:r w:rsidRPr="00EC63AA">
        <w:t>93.</w:t>
      </w:r>
      <w:r w:rsidRPr="00EC63AA">
        <w:tab/>
        <w:t xml:space="preserve">Spence C, Gallace A. 2011 Tasting shapes and words. </w:t>
      </w:r>
      <w:r w:rsidRPr="00EC63AA">
        <w:rPr>
          <w:i/>
          <w:iCs/>
        </w:rPr>
        <w:t>Food Qual. Prefer.</w:t>
      </w:r>
      <w:r w:rsidRPr="00EC63AA">
        <w:t xml:space="preserve"> </w:t>
      </w:r>
      <w:r w:rsidRPr="00EC63AA">
        <w:rPr>
          <w:b/>
          <w:bCs/>
        </w:rPr>
        <w:t>22</w:t>
      </w:r>
      <w:r w:rsidRPr="00EC63AA">
        <w:t>, 290–295.</w:t>
      </w:r>
    </w:p>
    <w:p w14:paraId="06F49E9F" w14:textId="77777777" w:rsidR="00EC63AA" w:rsidRPr="00EC63AA" w:rsidRDefault="00EC63AA" w:rsidP="00FB2DC9">
      <w:pPr>
        <w:pStyle w:val="Bibliography"/>
      </w:pPr>
      <w:r w:rsidRPr="00EC63AA">
        <w:t>94.</w:t>
      </w:r>
      <w:r w:rsidRPr="00EC63AA">
        <w:tab/>
        <w:t xml:space="preserve">Imai M, Miyazaki M, Yeung HH, Hidaka S, Kantartzis K, Okada H, Kita S. 2015 Sound Symbolism Facilitates Word Learning in 14-Month-Olds. </w:t>
      </w:r>
      <w:r w:rsidRPr="00EC63AA">
        <w:rPr>
          <w:i/>
          <w:iCs/>
        </w:rPr>
        <w:t>PLOS ONE</w:t>
      </w:r>
      <w:r w:rsidRPr="00EC63AA">
        <w:t xml:space="preserve"> </w:t>
      </w:r>
      <w:r w:rsidRPr="00EC63AA">
        <w:rPr>
          <w:b/>
          <w:bCs/>
        </w:rPr>
        <w:t>10</w:t>
      </w:r>
      <w:r w:rsidRPr="00EC63AA">
        <w:t>, e0116494. (doi:10.1371/journal.pone.0116494)</w:t>
      </w:r>
    </w:p>
    <w:p w14:paraId="7175E870" w14:textId="77777777" w:rsidR="00EC63AA" w:rsidRPr="00EC63AA" w:rsidRDefault="00EC63AA" w:rsidP="00FB2DC9">
      <w:pPr>
        <w:pStyle w:val="Bibliography"/>
      </w:pPr>
      <w:r w:rsidRPr="00EC63AA">
        <w:t>95.</w:t>
      </w:r>
      <w:r w:rsidRPr="00EC63AA">
        <w:tab/>
        <w:t xml:space="preserve">Imai M, Kita S, Nagumo M, Okada H. 2008 Sound symbolism facilitates early verb learning. </w:t>
      </w:r>
      <w:r w:rsidRPr="00EC63AA">
        <w:rPr>
          <w:i/>
          <w:iCs/>
        </w:rPr>
        <w:t>Cognition</w:t>
      </w:r>
      <w:r w:rsidRPr="00EC63AA">
        <w:t xml:space="preserve"> </w:t>
      </w:r>
      <w:r w:rsidRPr="00EC63AA">
        <w:rPr>
          <w:b/>
          <w:bCs/>
        </w:rPr>
        <w:t>109</w:t>
      </w:r>
      <w:r w:rsidRPr="00EC63AA">
        <w:t>, 54–65.</w:t>
      </w:r>
    </w:p>
    <w:p w14:paraId="5363171C" w14:textId="77777777" w:rsidR="00EC63AA" w:rsidRPr="00EC63AA" w:rsidRDefault="00EC63AA" w:rsidP="00FB2DC9">
      <w:pPr>
        <w:pStyle w:val="Bibliography"/>
      </w:pPr>
      <w:r w:rsidRPr="00EC63AA">
        <w:t>96.</w:t>
      </w:r>
      <w:r w:rsidRPr="00EC63AA">
        <w:tab/>
        <w:t xml:space="preserve">Kantartzis K, Imai M, Kita S. 2011 Japanese Sound-Symbolism Facilitates Word Learning in English-Speaking Children. </w:t>
      </w:r>
      <w:r w:rsidRPr="00EC63AA">
        <w:rPr>
          <w:i/>
          <w:iCs/>
        </w:rPr>
        <w:t>Cogn. Sci.</w:t>
      </w:r>
      <w:r w:rsidRPr="00EC63AA">
        <w:t xml:space="preserve"> </w:t>
      </w:r>
      <w:r w:rsidRPr="00EC63AA">
        <w:rPr>
          <w:b/>
          <w:bCs/>
        </w:rPr>
        <w:t>35</w:t>
      </w:r>
      <w:r w:rsidRPr="00EC63AA">
        <w:t>, 575–586. (doi:10.1111/j.1551-6709.2010.01169.x)</w:t>
      </w:r>
    </w:p>
    <w:p w14:paraId="1B7A61EB" w14:textId="77777777" w:rsidR="00EC63AA" w:rsidRPr="00EC63AA" w:rsidRDefault="00EC63AA" w:rsidP="00FB2DC9">
      <w:pPr>
        <w:pStyle w:val="Bibliography"/>
      </w:pPr>
      <w:r w:rsidRPr="00EC63AA">
        <w:lastRenderedPageBreak/>
        <w:t>97.</w:t>
      </w:r>
      <w:r w:rsidRPr="00EC63AA">
        <w:tab/>
        <w:t xml:space="preserve">Yoshida H. 2012 A cross-linguistic study of sound symbolism in children’s verb learning. </w:t>
      </w:r>
      <w:r w:rsidRPr="00EC63AA">
        <w:rPr>
          <w:i/>
          <w:iCs/>
        </w:rPr>
        <w:t>J. Cogn. Dev.</w:t>
      </w:r>
      <w:r w:rsidRPr="00EC63AA">
        <w:t xml:space="preserve"> </w:t>
      </w:r>
      <w:r w:rsidRPr="00EC63AA">
        <w:rPr>
          <w:b/>
          <w:bCs/>
        </w:rPr>
        <w:t>13</w:t>
      </w:r>
      <w:r w:rsidRPr="00EC63AA">
        <w:t>, 232–265.</w:t>
      </w:r>
    </w:p>
    <w:p w14:paraId="410B388E" w14:textId="77777777" w:rsidR="00EC63AA" w:rsidRPr="00EC63AA" w:rsidRDefault="00EC63AA" w:rsidP="00FB2DC9">
      <w:pPr>
        <w:pStyle w:val="Bibliography"/>
      </w:pPr>
      <w:r w:rsidRPr="00EC63AA">
        <w:t>98.</w:t>
      </w:r>
      <w:r w:rsidRPr="00EC63AA">
        <w:tab/>
        <w:t xml:space="preserve">Lockwood G, Dingemanse M, Hagoort P. 2016 Sound-symbolism boosts novel word learning. </w:t>
      </w:r>
      <w:r w:rsidRPr="00EC63AA">
        <w:rPr>
          <w:i/>
          <w:iCs/>
        </w:rPr>
        <w:t>J. Exp. Psychol. Learn. Mem. Cogn.</w:t>
      </w:r>
      <w:r w:rsidRPr="00EC63AA">
        <w:t xml:space="preserve"> </w:t>
      </w:r>
      <w:r w:rsidRPr="00EC63AA">
        <w:rPr>
          <w:b/>
          <w:bCs/>
        </w:rPr>
        <w:t>42</w:t>
      </w:r>
      <w:r w:rsidRPr="00EC63AA">
        <w:t>, 1274.</w:t>
      </w:r>
    </w:p>
    <w:p w14:paraId="668584AA" w14:textId="77777777" w:rsidR="00EC63AA" w:rsidRPr="00EC63AA" w:rsidRDefault="00EC63AA" w:rsidP="00FB2DC9">
      <w:pPr>
        <w:pStyle w:val="Bibliography"/>
      </w:pPr>
      <w:r w:rsidRPr="00EC63AA">
        <w:t>99.</w:t>
      </w:r>
      <w:r w:rsidRPr="00EC63AA">
        <w:tab/>
        <w:t xml:space="preserve">Lockwood G, Hagoort P, Dingemanse M. 2016 How iconicity helps people learn new words: Neural correlates and individual differences in sound-symbolic bootstrapping. </w:t>
      </w:r>
      <w:r w:rsidRPr="00EC63AA">
        <w:rPr>
          <w:i/>
          <w:iCs/>
        </w:rPr>
        <w:t>Collabra Psychol.</w:t>
      </w:r>
      <w:r w:rsidRPr="00EC63AA">
        <w:t xml:space="preserve"> </w:t>
      </w:r>
      <w:r w:rsidRPr="00EC63AA">
        <w:rPr>
          <w:b/>
          <w:bCs/>
        </w:rPr>
        <w:t>2</w:t>
      </w:r>
      <w:r w:rsidRPr="00EC63AA">
        <w:t>.</w:t>
      </w:r>
    </w:p>
    <w:p w14:paraId="2B3F48DF" w14:textId="77777777" w:rsidR="00EC63AA" w:rsidRPr="00EC63AA" w:rsidRDefault="00EC63AA" w:rsidP="00FB2DC9">
      <w:pPr>
        <w:pStyle w:val="Bibliography"/>
      </w:pPr>
      <w:r w:rsidRPr="00EC63AA">
        <w:t>100.</w:t>
      </w:r>
      <w:r w:rsidRPr="00EC63AA">
        <w:tab/>
        <w:t xml:space="preserve">Nielsen A, Rendall D. 2012 The source and magnitude of sound-symbolic biases in processing artificial word material and their implications for language learning and transmission. </w:t>
      </w:r>
      <w:r w:rsidRPr="00EC63AA">
        <w:rPr>
          <w:i/>
          <w:iCs/>
        </w:rPr>
        <w:t>Lang. Cogn.</w:t>
      </w:r>
      <w:r w:rsidRPr="00EC63AA">
        <w:t xml:space="preserve"> </w:t>
      </w:r>
      <w:r w:rsidRPr="00EC63AA">
        <w:rPr>
          <w:b/>
          <w:bCs/>
        </w:rPr>
        <w:t>4</w:t>
      </w:r>
      <w:r w:rsidRPr="00EC63AA">
        <w:t>, 115–125.</w:t>
      </w:r>
    </w:p>
    <w:p w14:paraId="35DB680E" w14:textId="77777777" w:rsidR="00EC63AA" w:rsidRPr="00EC63AA" w:rsidRDefault="00EC63AA" w:rsidP="00FB2DC9">
      <w:pPr>
        <w:pStyle w:val="Bibliography"/>
      </w:pPr>
      <w:r w:rsidRPr="00EC63AA">
        <w:t>101.</w:t>
      </w:r>
      <w:r w:rsidRPr="00EC63AA">
        <w:tab/>
        <w:t xml:space="preserve">Nygaard LC, Cook AE, Namy LL. 2009 Sound to meaning correspondences facilitate word learning. </w:t>
      </w:r>
      <w:r w:rsidRPr="00EC63AA">
        <w:rPr>
          <w:i/>
          <w:iCs/>
        </w:rPr>
        <w:t>Cognition</w:t>
      </w:r>
      <w:r w:rsidRPr="00EC63AA">
        <w:t xml:space="preserve"> </w:t>
      </w:r>
      <w:r w:rsidRPr="00EC63AA">
        <w:rPr>
          <w:b/>
          <w:bCs/>
        </w:rPr>
        <w:t>112</w:t>
      </w:r>
      <w:r w:rsidRPr="00EC63AA">
        <w:t>, 181–186.</w:t>
      </w:r>
    </w:p>
    <w:p w14:paraId="3D33C125" w14:textId="77777777" w:rsidR="00EC63AA" w:rsidRPr="00EC63AA" w:rsidRDefault="00EC63AA" w:rsidP="00FB2DC9">
      <w:pPr>
        <w:pStyle w:val="Bibliography"/>
      </w:pPr>
      <w:r w:rsidRPr="00EC63AA">
        <w:t>102.</w:t>
      </w:r>
      <w:r w:rsidRPr="00EC63AA">
        <w:tab/>
        <w:t xml:space="preserve">Lupyan G, Casasanto D. 2015 Meaningless words promote meaningful categorization. </w:t>
      </w:r>
      <w:r w:rsidRPr="00EC63AA">
        <w:rPr>
          <w:i/>
          <w:iCs/>
        </w:rPr>
        <w:t>Lang. Cogn.</w:t>
      </w:r>
      <w:r w:rsidRPr="00EC63AA">
        <w:t xml:space="preserve"> </w:t>
      </w:r>
      <w:r w:rsidRPr="00EC63AA">
        <w:rPr>
          <w:b/>
          <w:bCs/>
        </w:rPr>
        <w:t>7</w:t>
      </w:r>
      <w:r w:rsidRPr="00EC63AA">
        <w:t>, 167–193. (doi:10.1017/langcog.2014.21)</w:t>
      </w:r>
    </w:p>
    <w:p w14:paraId="05857D0A" w14:textId="77777777" w:rsidR="00EC63AA" w:rsidRPr="00EC63AA" w:rsidRDefault="00EC63AA" w:rsidP="00FB2DC9">
      <w:pPr>
        <w:pStyle w:val="Bibliography"/>
      </w:pPr>
      <w:r w:rsidRPr="00EC63AA">
        <w:t>103.</w:t>
      </w:r>
      <w:r w:rsidRPr="00EC63AA">
        <w:tab/>
        <w:t xml:space="preserve">Perry LK, Perlman M, Lupyan G. 2015 Iconicity in English and Spanish and its relation to lexical category and age of acquisition. </w:t>
      </w:r>
      <w:r w:rsidRPr="00EC63AA">
        <w:rPr>
          <w:i/>
          <w:iCs/>
        </w:rPr>
        <w:t>PloS One</w:t>
      </w:r>
      <w:r w:rsidRPr="00EC63AA">
        <w:t xml:space="preserve"> </w:t>
      </w:r>
      <w:r w:rsidRPr="00EC63AA">
        <w:rPr>
          <w:b/>
          <w:bCs/>
        </w:rPr>
        <w:t>10</w:t>
      </w:r>
      <w:r w:rsidRPr="00EC63AA">
        <w:t>, e0137147.</w:t>
      </w:r>
    </w:p>
    <w:p w14:paraId="6D1A9EE1" w14:textId="77777777" w:rsidR="00EC63AA" w:rsidRPr="00EC63AA" w:rsidRDefault="00EC63AA" w:rsidP="00FB2DC9">
      <w:pPr>
        <w:pStyle w:val="Bibliography"/>
      </w:pPr>
      <w:r w:rsidRPr="00EC63AA">
        <w:t>104.</w:t>
      </w:r>
      <w:r w:rsidRPr="00EC63AA">
        <w:tab/>
        <w:t xml:space="preserve">Fay N, Arbib M, Garrod S. 2013 How to bootstrap a human communication system. </w:t>
      </w:r>
      <w:r w:rsidRPr="00EC63AA">
        <w:rPr>
          <w:i/>
          <w:iCs/>
        </w:rPr>
        <w:t>Cogn. Sci.</w:t>
      </w:r>
      <w:r w:rsidRPr="00EC63AA">
        <w:t xml:space="preserve"> </w:t>
      </w:r>
      <w:r w:rsidRPr="00EC63AA">
        <w:rPr>
          <w:b/>
          <w:bCs/>
        </w:rPr>
        <w:t>37</w:t>
      </w:r>
      <w:r w:rsidRPr="00EC63AA">
        <w:t>, 1356–1367.</w:t>
      </w:r>
    </w:p>
    <w:p w14:paraId="314E0B0F" w14:textId="77777777" w:rsidR="00EC63AA" w:rsidRPr="00EC63AA" w:rsidRDefault="00EC63AA" w:rsidP="00FB2DC9">
      <w:pPr>
        <w:pStyle w:val="Bibliography"/>
      </w:pPr>
      <w:r w:rsidRPr="00EC63AA">
        <w:t>105.</w:t>
      </w:r>
      <w:r w:rsidRPr="00EC63AA">
        <w:tab/>
        <w:t xml:space="preserve">Fay N, Lister CJ, Ellison TM, Goldin-Meadow S. 2014 Creating a communication system from scratch: gesture beats vocalization hands down. </w:t>
      </w:r>
      <w:r w:rsidRPr="00EC63AA">
        <w:rPr>
          <w:i/>
          <w:iCs/>
        </w:rPr>
        <w:t>Front. Psychol.</w:t>
      </w:r>
      <w:r w:rsidRPr="00EC63AA">
        <w:t xml:space="preserve"> </w:t>
      </w:r>
      <w:r w:rsidRPr="00EC63AA">
        <w:rPr>
          <w:b/>
          <w:bCs/>
        </w:rPr>
        <w:t>5</w:t>
      </w:r>
      <w:r w:rsidRPr="00EC63AA">
        <w:t>.</w:t>
      </w:r>
    </w:p>
    <w:p w14:paraId="1A0B18E4" w14:textId="77777777" w:rsidR="00EC63AA" w:rsidRPr="00EC63AA" w:rsidRDefault="00EC63AA" w:rsidP="00FB2DC9">
      <w:pPr>
        <w:pStyle w:val="Bibliography"/>
      </w:pPr>
      <w:r w:rsidRPr="00EC63AA">
        <w:t>106.</w:t>
      </w:r>
      <w:r w:rsidRPr="00EC63AA">
        <w:tab/>
        <w:t xml:space="preserve">Perlman M, Dale R, Lupyan G. 2015 Iconicity can ground the creation of vocal symbols. </w:t>
      </w:r>
      <w:r w:rsidRPr="00EC63AA">
        <w:rPr>
          <w:i/>
          <w:iCs/>
        </w:rPr>
        <w:t>R. Soc. Open Sci.</w:t>
      </w:r>
      <w:r w:rsidRPr="00EC63AA">
        <w:t xml:space="preserve"> </w:t>
      </w:r>
      <w:r w:rsidRPr="00EC63AA">
        <w:rPr>
          <w:b/>
          <w:bCs/>
        </w:rPr>
        <w:t>2</w:t>
      </w:r>
      <w:r w:rsidRPr="00EC63AA">
        <w:t>, 150152.</w:t>
      </w:r>
    </w:p>
    <w:p w14:paraId="36C69F85" w14:textId="77777777" w:rsidR="00EC63AA" w:rsidRPr="00EC63AA" w:rsidRDefault="00EC63AA" w:rsidP="00FB2DC9">
      <w:pPr>
        <w:pStyle w:val="Bibliography"/>
      </w:pPr>
      <w:r w:rsidRPr="00EC63AA">
        <w:t>107.</w:t>
      </w:r>
      <w:r w:rsidRPr="00EC63AA">
        <w:tab/>
        <w:t xml:space="preserve">Perlman M, Lupyan G. 2018 People Can Create Iconic Vocalizations to Communicate Various Meanings to Naïve Listeners. </w:t>
      </w:r>
      <w:r w:rsidRPr="00EC63AA">
        <w:rPr>
          <w:i/>
          <w:iCs/>
        </w:rPr>
        <w:t>Sci. Rep.</w:t>
      </w:r>
      <w:r w:rsidRPr="00EC63AA">
        <w:t xml:space="preserve"> (doi:10.1038/s41598-018-20961-6)</w:t>
      </w:r>
    </w:p>
    <w:p w14:paraId="7CE29019" w14:textId="77777777" w:rsidR="00EC63AA" w:rsidRPr="00EC63AA" w:rsidRDefault="00EC63AA" w:rsidP="00FB2DC9">
      <w:pPr>
        <w:pStyle w:val="Bibliography"/>
      </w:pPr>
      <w:r w:rsidRPr="00EC63AA">
        <w:t>108.</w:t>
      </w:r>
      <w:r w:rsidRPr="00EC63AA">
        <w:tab/>
        <w:t xml:space="preserve">Imai M, Kita S. 2014 The sound symbolism bootstrapping hypothesis for language acquisition and language evolution. </w:t>
      </w:r>
      <w:r w:rsidRPr="00EC63AA">
        <w:rPr>
          <w:i/>
          <w:iCs/>
        </w:rPr>
        <w:t>Phil Trans R Soc B</w:t>
      </w:r>
      <w:r w:rsidRPr="00EC63AA">
        <w:t xml:space="preserve"> </w:t>
      </w:r>
      <w:r w:rsidRPr="00EC63AA">
        <w:rPr>
          <w:b/>
          <w:bCs/>
        </w:rPr>
        <w:t>369</w:t>
      </w:r>
      <w:r w:rsidRPr="00EC63AA">
        <w:t>, 20130298.</w:t>
      </w:r>
    </w:p>
    <w:p w14:paraId="1ABF06AC" w14:textId="77777777" w:rsidR="00EC63AA" w:rsidRPr="00EC63AA" w:rsidRDefault="00EC63AA" w:rsidP="00FB2DC9">
      <w:pPr>
        <w:pStyle w:val="Bibliography"/>
      </w:pPr>
      <w:r w:rsidRPr="00EC63AA">
        <w:t>109.</w:t>
      </w:r>
      <w:r w:rsidRPr="00EC63AA">
        <w:tab/>
        <w:t xml:space="preserve">Christiansen MH, Chater N. 2008 Language as shaped by the brain. </w:t>
      </w:r>
      <w:r w:rsidRPr="00EC63AA">
        <w:rPr>
          <w:i/>
          <w:iCs/>
        </w:rPr>
        <w:t>Behav. Brain Sci.</w:t>
      </w:r>
      <w:r w:rsidRPr="00EC63AA">
        <w:t xml:space="preserve"> </w:t>
      </w:r>
      <w:r w:rsidRPr="00EC63AA">
        <w:rPr>
          <w:b/>
          <w:bCs/>
        </w:rPr>
        <w:t>31</w:t>
      </w:r>
      <w:r w:rsidRPr="00EC63AA">
        <w:t>, 489–509.</w:t>
      </w:r>
    </w:p>
    <w:p w14:paraId="2D6FA411" w14:textId="77777777" w:rsidR="00EC63AA" w:rsidRPr="00EC63AA" w:rsidRDefault="00EC63AA" w:rsidP="00FB2DC9">
      <w:pPr>
        <w:pStyle w:val="Bibliography"/>
      </w:pPr>
      <w:r w:rsidRPr="00EC63AA">
        <w:t>110.</w:t>
      </w:r>
      <w:r w:rsidRPr="00EC63AA">
        <w:tab/>
        <w:t xml:space="preserve">Kirby S, Cornish H, Smith K. 2008 Cumulative cultural evolution in the laboratory: An experimental approach to the origins of structure in human language. </w:t>
      </w:r>
      <w:r w:rsidRPr="00EC63AA">
        <w:rPr>
          <w:i/>
          <w:iCs/>
        </w:rPr>
        <w:t>Proc. Natl. Acad. Sci.</w:t>
      </w:r>
      <w:r w:rsidRPr="00EC63AA">
        <w:t xml:space="preserve"> </w:t>
      </w:r>
      <w:r w:rsidRPr="00EC63AA">
        <w:rPr>
          <w:b/>
          <w:bCs/>
        </w:rPr>
        <w:t>105</w:t>
      </w:r>
      <w:r w:rsidRPr="00EC63AA">
        <w:t>, 10681–10686.</w:t>
      </w:r>
    </w:p>
    <w:p w14:paraId="2EF5E0C4" w14:textId="77777777" w:rsidR="00EC63AA" w:rsidRPr="00EC63AA" w:rsidRDefault="00EC63AA" w:rsidP="00FB2DC9">
      <w:pPr>
        <w:pStyle w:val="Bibliography"/>
      </w:pPr>
      <w:r w:rsidRPr="00EC63AA">
        <w:t>111.</w:t>
      </w:r>
      <w:r w:rsidRPr="00EC63AA">
        <w:tab/>
        <w:t xml:space="preserve">Frishberg N. 1975 Arbitrariness and Iconicity: Historical Change in American Sign Language. </w:t>
      </w:r>
      <w:r w:rsidRPr="00EC63AA">
        <w:rPr>
          <w:i/>
          <w:iCs/>
        </w:rPr>
        <w:t>Language</w:t>
      </w:r>
      <w:r w:rsidRPr="00EC63AA">
        <w:t xml:space="preserve"> </w:t>
      </w:r>
      <w:r w:rsidRPr="00EC63AA">
        <w:rPr>
          <w:b/>
          <w:bCs/>
        </w:rPr>
        <w:t>51</w:t>
      </w:r>
      <w:r w:rsidRPr="00EC63AA">
        <w:t>, 696–719. (doi:10.2307/412894)</w:t>
      </w:r>
    </w:p>
    <w:p w14:paraId="29BC88B6" w14:textId="77777777" w:rsidR="00EC63AA" w:rsidRPr="00EC63AA" w:rsidRDefault="00EC63AA" w:rsidP="00FB2DC9">
      <w:pPr>
        <w:pStyle w:val="Bibliography"/>
      </w:pPr>
      <w:r w:rsidRPr="00EC63AA">
        <w:lastRenderedPageBreak/>
        <w:t>112.</w:t>
      </w:r>
      <w:r w:rsidRPr="00EC63AA">
        <w:tab/>
        <w:t xml:space="preserve">Garrod S, Fay N, Lee J, Oberlander J, MacLeod T. 2007 Foundations of representation: where might graphical symbol systems come from? </w:t>
      </w:r>
      <w:r w:rsidRPr="00EC63AA">
        <w:rPr>
          <w:i/>
          <w:iCs/>
        </w:rPr>
        <w:t>Cogn. Sci.</w:t>
      </w:r>
      <w:r w:rsidRPr="00EC63AA">
        <w:t xml:space="preserve"> </w:t>
      </w:r>
      <w:r w:rsidRPr="00EC63AA">
        <w:rPr>
          <w:b/>
          <w:bCs/>
        </w:rPr>
        <w:t>31</w:t>
      </w:r>
      <w:r w:rsidRPr="00EC63AA">
        <w:t>, 961–987.</w:t>
      </w:r>
    </w:p>
    <w:p w14:paraId="40D568DC" w14:textId="77777777" w:rsidR="00EC63AA" w:rsidRPr="00EC63AA" w:rsidRDefault="00EC63AA" w:rsidP="00FB2DC9">
      <w:pPr>
        <w:pStyle w:val="Bibliography"/>
      </w:pPr>
      <w:r w:rsidRPr="00EC63AA">
        <w:t>113.</w:t>
      </w:r>
      <w:r w:rsidRPr="00EC63AA">
        <w:tab/>
        <w:t xml:space="preserve">Hockett CF. 1978 In Search of Jove’s Brow. </w:t>
      </w:r>
      <w:r w:rsidRPr="00EC63AA">
        <w:rPr>
          <w:i/>
          <w:iCs/>
        </w:rPr>
        <w:t>Am. Speech</w:t>
      </w:r>
      <w:r w:rsidRPr="00EC63AA">
        <w:t xml:space="preserve"> </w:t>
      </w:r>
      <w:r w:rsidRPr="00EC63AA">
        <w:rPr>
          <w:b/>
          <w:bCs/>
        </w:rPr>
        <w:t>53</w:t>
      </w:r>
      <w:r w:rsidRPr="00EC63AA">
        <w:t>, 243–313. (doi:10.2307/455140)</w:t>
      </w:r>
    </w:p>
    <w:p w14:paraId="5624A958" w14:textId="77777777" w:rsidR="00EC63AA" w:rsidRPr="00EC63AA" w:rsidRDefault="00EC63AA" w:rsidP="00FB2DC9">
      <w:pPr>
        <w:pStyle w:val="Bibliography"/>
      </w:pPr>
      <w:r w:rsidRPr="00EC63AA">
        <w:t>114.</w:t>
      </w:r>
      <w:r w:rsidRPr="00EC63AA">
        <w:tab/>
        <w:t>Nielsen A. 2016 Systematicity, motivatedness, and the structure of the lexicon. PhD, University of Edinburgh, Edinburgh.</w:t>
      </w:r>
    </w:p>
    <w:p w14:paraId="5781849C" w14:textId="77777777" w:rsidR="00EC63AA" w:rsidRPr="00EC63AA" w:rsidRDefault="00EC63AA" w:rsidP="00FB2DC9">
      <w:pPr>
        <w:pStyle w:val="Bibliography"/>
      </w:pPr>
      <w:r w:rsidRPr="00EC63AA">
        <w:t>115.</w:t>
      </w:r>
      <w:r w:rsidRPr="00EC63AA">
        <w:tab/>
        <w:t xml:space="preserve">Gasser M. 2004 The origins of arbitrariness in language. In </w:t>
      </w:r>
      <w:r w:rsidRPr="00EC63AA">
        <w:rPr>
          <w:i/>
          <w:iCs/>
        </w:rPr>
        <w:t>Proceedings of the 26th Annual Conference of the Cognitive Science Society</w:t>
      </w:r>
      <w:r w:rsidRPr="00EC63AA">
        <w:t xml:space="preserve"> (eds K Forbus, D Gentner, T Regier), pp. 434–439. Mahwah, NJ: Erlbaum. </w:t>
      </w:r>
    </w:p>
    <w:p w14:paraId="1EC9473D" w14:textId="77777777" w:rsidR="00EC63AA" w:rsidRPr="00EC63AA" w:rsidRDefault="00EC63AA" w:rsidP="00FB2DC9">
      <w:pPr>
        <w:pStyle w:val="Bibliography"/>
      </w:pPr>
      <w:r w:rsidRPr="00EC63AA">
        <w:t>116.</w:t>
      </w:r>
      <w:r w:rsidRPr="00EC63AA">
        <w:tab/>
        <w:t xml:space="preserve">Sidhu DM, Pexman PM. 2017 Lonely sensational icons: semantic neighbourhood density, sensory experience and iconicity. </w:t>
      </w:r>
      <w:r w:rsidRPr="00EC63AA">
        <w:rPr>
          <w:i/>
          <w:iCs/>
        </w:rPr>
        <w:t>Lang. Cogn. Neurosci.</w:t>
      </w:r>
      <w:r w:rsidRPr="00EC63AA">
        <w:t xml:space="preserve"> , 1–7.</w:t>
      </w:r>
    </w:p>
    <w:p w14:paraId="2ABEBE96" w14:textId="77777777" w:rsidR="00EC63AA" w:rsidRPr="00EC63AA" w:rsidRDefault="00EC63AA" w:rsidP="00FB2DC9">
      <w:pPr>
        <w:pStyle w:val="Bibliography"/>
      </w:pPr>
      <w:r w:rsidRPr="00EC63AA">
        <w:t>117.</w:t>
      </w:r>
      <w:r w:rsidRPr="00EC63AA">
        <w:tab/>
        <w:t xml:space="preserve">Christiansen MH, Chater N. 2016 </w:t>
      </w:r>
      <w:r w:rsidRPr="00EC63AA">
        <w:rPr>
          <w:i/>
          <w:iCs/>
        </w:rPr>
        <w:t>Creating Language: Integrating Evolution, Acquisition, and Processing</w:t>
      </w:r>
      <w:r w:rsidRPr="00EC63AA">
        <w:t xml:space="preserve">. Cambridge, MA: MIT Press. </w:t>
      </w:r>
    </w:p>
    <w:p w14:paraId="72A248A5" w14:textId="77777777" w:rsidR="00EC63AA" w:rsidRPr="00EC63AA" w:rsidRDefault="00EC63AA" w:rsidP="00FB2DC9">
      <w:pPr>
        <w:pStyle w:val="Bibliography"/>
      </w:pPr>
      <w:r w:rsidRPr="00EC63AA">
        <w:t>118.</w:t>
      </w:r>
      <w:r w:rsidRPr="00EC63AA">
        <w:tab/>
        <w:t xml:space="preserve">Christiansen MH, Monaghan P. 2016 Division of labor in vocabulary structure: Insights from corpus analyses. </w:t>
      </w:r>
      <w:r w:rsidRPr="00EC63AA">
        <w:rPr>
          <w:i/>
          <w:iCs/>
        </w:rPr>
        <w:t>Top. Cogn. Sci.</w:t>
      </w:r>
      <w:r w:rsidRPr="00EC63AA">
        <w:t xml:space="preserve"> </w:t>
      </w:r>
      <w:r w:rsidRPr="00EC63AA">
        <w:rPr>
          <w:b/>
          <w:bCs/>
        </w:rPr>
        <w:t>8</w:t>
      </w:r>
      <w:r w:rsidRPr="00EC63AA">
        <w:t>, 610–624.</w:t>
      </w:r>
    </w:p>
    <w:p w14:paraId="56C9DF12" w14:textId="77777777" w:rsidR="00EC63AA" w:rsidRPr="00EC63AA" w:rsidRDefault="00EC63AA" w:rsidP="00FB2DC9">
      <w:pPr>
        <w:pStyle w:val="Bibliography"/>
      </w:pPr>
      <w:r w:rsidRPr="00EC63AA">
        <w:t>119.</w:t>
      </w:r>
      <w:r w:rsidRPr="00EC63AA">
        <w:tab/>
        <w:t xml:space="preserve">Meir I. 2010 Iconicity and metaphor: Constraints on metaphorical extension of iconic forms. </w:t>
      </w:r>
      <w:r w:rsidRPr="00EC63AA">
        <w:rPr>
          <w:i/>
          <w:iCs/>
        </w:rPr>
        <w:t>Language</w:t>
      </w:r>
      <w:r w:rsidRPr="00EC63AA">
        <w:t xml:space="preserve"> </w:t>
      </w:r>
      <w:r w:rsidRPr="00EC63AA">
        <w:rPr>
          <w:b/>
          <w:bCs/>
        </w:rPr>
        <w:t>86</w:t>
      </w:r>
      <w:r w:rsidRPr="00EC63AA">
        <w:t>, 865–896.</w:t>
      </w:r>
    </w:p>
    <w:p w14:paraId="197F9C91" w14:textId="77777777" w:rsidR="00EC63AA" w:rsidRPr="00EC63AA" w:rsidRDefault="00EC63AA" w:rsidP="00FB2DC9">
      <w:pPr>
        <w:pStyle w:val="Bibliography"/>
      </w:pPr>
      <w:r w:rsidRPr="00EC63AA">
        <w:t>120.</w:t>
      </w:r>
      <w:r w:rsidRPr="00EC63AA">
        <w:tab/>
        <w:t xml:space="preserve">Clark HH. 2016 Depicting as a method of communication. </w:t>
      </w:r>
      <w:r w:rsidRPr="00EC63AA">
        <w:rPr>
          <w:i/>
          <w:iCs/>
        </w:rPr>
        <w:t>Psychol. Rev.</w:t>
      </w:r>
      <w:r w:rsidRPr="00EC63AA">
        <w:t xml:space="preserve"> </w:t>
      </w:r>
      <w:r w:rsidRPr="00EC63AA">
        <w:rPr>
          <w:b/>
          <w:bCs/>
        </w:rPr>
        <w:t>123</w:t>
      </w:r>
      <w:r w:rsidRPr="00EC63AA">
        <w:t>, 324.</w:t>
      </w:r>
    </w:p>
    <w:p w14:paraId="4FA63726" w14:textId="77777777" w:rsidR="00EC63AA" w:rsidRPr="00EC63AA" w:rsidRDefault="00EC63AA" w:rsidP="00FB2DC9">
      <w:pPr>
        <w:pStyle w:val="Bibliography"/>
      </w:pPr>
      <w:r w:rsidRPr="00EC63AA">
        <w:t>121.</w:t>
      </w:r>
      <w:r w:rsidRPr="00EC63AA">
        <w:tab/>
        <w:t xml:space="preserve">Clark HH, Gerrig RJ. 1990 Quotations as demonstrations. </w:t>
      </w:r>
      <w:r w:rsidRPr="00EC63AA">
        <w:rPr>
          <w:i/>
          <w:iCs/>
        </w:rPr>
        <w:t>Language</w:t>
      </w:r>
      <w:r w:rsidRPr="00EC63AA">
        <w:t xml:space="preserve"> , 764–805.</w:t>
      </w:r>
    </w:p>
    <w:p w14:paraId="369E89CB" w14:textId="77777777" w:rsidR="00EC63AA" w:rsidRPr="00EC63AA" w:rsidRDefault="00EC63AA" w:rsidP="00FB2DC9">
      <w:pPr>
        <w:pStyle w:val="Bibliography"/>
      </w:pPr>
      <w:r w:rsidRPr="00EC63AA">
        <w:t>122.</w:t>
      </w:r>
      <w:r w:rsidRPr="00EC63AA">
        <w:tab/>
        <w:t xml:space="preserve">Forder L, Lupyan G. 2017 Facilitation of color discrimination by verbal and visual cues. </w:t>
      </w:r>
      <w:r w:rsidRPr="00EC63AA">
        <w:rPr>
          <w:i/>
          <w:iCs/>
        </w:rPr>
        <w:t>PsyArXiv Prepr.</w:t>
      </w:r>
      <w:r w:rsidRPr="00EC63AA">
        <w:t xml:space="preserve"> (doi:10.17605/OSF.IO/F83AU)</w:t>
      </w:r>
    </w:p>
    <w:p w14:paraId="7B18F42E" w14:textId="77777777" w:rsidR="00EC63AA" w:rsidRPr="00EC63AA" w:rsidRDefault="00EC63AA" w:rsidP="00FB2DC9">
      <w:pPr>
        <w:pStyle w:val="Bibliography"/>
      </w:pPr>
      <w:r w:rsidRPr="00EC63AA">
        <w:t>123.</w:t>
      </w:r>
      <w:r w:rsidRPr="00EC63AA">
        <w:tab/>
        <w:t xml:space="preserve">Thompson RL, Vinson DP, Vigliocco G. 2009 The link between form and meaning in American Sign Language: lexical processing effects. </w:t>
      </w:r>
      <w:r w:rsidRPr="00EC63AA">
        <w:rPr>
          <w:i/>
          <w:iCs/>
        </w:rPr>
        <w:t>J. Exp. Psychol. Learn. Mem. Cogn.</w:t>
      </w:r>
      <w:r w:rsidRPr="00EC63AA">
        <w:t xml:space="preserve"> </w:t>
      </w:r>
      <w:r w:rsidRPr="00EC63AA">
        <w:rPr>
          <w:b/>
          <w:bCs/>
        </w:rPr>
        <w:t>35</w:t>
      </w:r>
      <w:r w:rsidRPr="00EC63AA">
        <w:t>, 550–557. (doi:10.1037/a0014547)</w:t>
      </w:r>
    </w:p>
    <w:p w14:paraId="075C74D6" w14:textId="77777777" w:rsidR="00EC63AA" w:rsidRPr="00EC63AA" w:rsidRDefault="00EC63AA" w:rsidP="00FB2DC9">
      <w:pPr>
        <w:pStyle w:val="Bibliography"/>
      </w:pPr>
      <w:r w:rsidRPr="00EC63AA">
        <w:t>124.</w:t>
      </w:r>
      <w:r w:rsidRPr="00EC63AA">
        <w:tab/>
        <w:t xml:space="preserve">Vinson D, Thompson RL, Skinner R, Vigliocco G. 2015 A faster path between meaning and form? Iconicity facilitates sign recognition and production in British Sign Language. </w:t>
      </w:r>
      <w:r w:rsidRPr="00EC63AA">
        <w:rPr>
          <w:i/>
          <w:iCs/>
        </w:rPr>
        <w:t>J. Mem. Lang.</w:t>
      </w:r>
      <w:r w:rsidRPr="00EC63AA">
        <w:t xml:space="preserve"> </w:t>
      </w:r>
      <w:r w:rsidRPr="00EC63AA">
        <w:rPr>
          <w:b/>
          <w:bCs/>
        </w:rPr>
        <w:t>82</w:t>
      </w:r>
      <w:r w:rsidRPr="00EC63AA">
        <w:t>, 56–85. (doi:10.1016/j.jml.2015.03.002)</w:t>
      </w:r>
    </w:p>
    <w:p w14:paraId="00FAED6B" w14:textId="77777777" w:rsidR="00EC63AA" w:rsidRPr="00EC63AA" w:rsidRDefault="00EC63AA" w:rsidP="00FB2DC9">
      <w:pPr>
        <w:pStyle w:val="Bibliography"/>
      </w:pPr>
      <w:r w:rsidRPr="00EC63AA">
        <w:t>125.</w:t>
      </w:r>
      <w:r w:rsidRPr="00EC63AA">
        <w:tab/>
        <w:t xml:space="preserve">Strik Lievers F. 2015 Synaesthesia: A corpus-based study of cross-modal directionality. </w:t>
      </w:r>
      <w:r w:rsidRPr="00EC63AA">
        <w:rPr>
          <w:i/>
          <w:iCs/>
        </w:rPr>
        <w:t>Funct. Lang.</w:t>
      </w:r>
      <w:r w:rsidRPr="00EC63AA">
        <w:t xml:space="preserve"> </w:t>
      </w:r>
      <w:r w:rsidRPr="00EC63AA">
        <w:rPr>
          <w:b/>
          <w:bCs/>
        </w:rPr>
        <w:t>22</w:t>
      </w:r>
      <w:r w:rsidRPr="00EC63AA">
        <w:t>, 69–95.</w:t>
      </w:r>
    </w:p>
    <w:p w14:paraId="3572D3C6" w14:textId="77777777" w:rsidR="00EC63AA" w:rsidRPr="00EC63AA" w:rsidRDefault="00EC63AA" w:rsidP="00FB2DC9">
      <w:pPr>
        <w:pStyle w:val="Bibliography"/>
      </w:pPr>
      <w:r w:rsidRPr="00EC63AA">
        <w:t>126.</w:t>
      </w:r>
      <w:r w:rsidRPr="00EC63AA">
        <w:tab/>
        <w:t xml:space="preserve">Ullmann S. 1959 </w:t>
      </w:r>
      <w:r w:rsidRPr="00EC63AA">
        <w:rPr>
          <w:i/>
          <w:iCs/>
        </w:rPr>
        <w:t>The principles of semantics</w:t>
      </w:r>
      <w:r w:rsidRPr="00EC63AA">
        <w:t xml:space="preserve">. Glasgow: Jackson, Son &amp; Co. </w:t>
      </w:r>
    </w:p>
    <w:p w14:paraId="11332BB9" w14:textId="77777777" w:rsidR="00EC63AA" w:rsidRPr="00EC63AA" w:rsidRDefault="00EC63AA" w:rsidP="00FB2DC9">
      <w:pPr>
        <w:pStyle w:val="Bibliography"/>
      </w:pPr>
      <w:r w:rsidRPr="00EC63AA">
        <w:t>127.</w:t>
      </w:r>
      <w:r w:rsidRPr="00EC63AA">
        <w:tab/>
        <w:t xml:space="preserve">Williams JM. 1976 Synaesthetic adjectives: A possible law of semantic change. </w:t>
      </w:r>
      <w:r w:rsidRPr="00EC63AA">
        <w:rPr>
          <w:i/>
          <w:iCs/>
        </w:rPr>
        <w:t>Language</w:t>
      </w:r>
      <w:r w:rsidRPr="00EC63AA">
        <w:t xml:space="preserve"> , 461–478.</w:t>
      </w:r>
    </w:p>
    <w:p w14:paraId="73212083" w14:textId="77777777" w:rsidR="00EC63AA" w:rsidRPr="00EC63AA" w:rsidRDefault="00EC63AA" w:rsidP="00FB2DC9">
      <w:pPr>
        <w:pStyle w:val="Bibliography"/>
      </w:pPr>
      <w:r w:rsidRPr="00EC63AA">
        <w:lastRenderedPageBreak/>
        <w:t>128.</w:t>
      </w:r>
      <w:r w:rsidRPr="00EC63AA">
        <w:tab/>
        <w:t xml:space="preserve">Winter B, Perlman M, Perry LK, Lupyan G. 2017 Which words are most iconic? Iconicity in English sensory words. </w:t>
      </w:r>
      <w:r w:rsidRPr="00EC63AA">
        <w:rPr>
          <w:i/>
          <w:iCs/>
        </w:rPr>
        <w:t>Interact. Stud.</w:t>
      </w:r>
      <w:r w:rsidRPr="00EC63AA">
        <w:t xml:space="preserve"> </w:t>
      </w:r>
      <w:r w:rsidRPr="00EC63AA">
        <w:rPr>
          <w:b/>
          <w:bCs/>
        </w:rPr>
        <w:t>18</w:t>
      </w:r>
      <w:r w:rsidRPr="00EC63AA">
        <w:t>, 433–454.</w:t>
      </w:r>
    </w:p>
    <w:p w14:paraId="58E9264B" w14:textId="77777777" w:rsidR="00EC63AA" w:rsidRPr="00EC63AA" w:rsidRDefault="00EC63AA" w:rsidP="00FB2DC9">
      <w:pPr>
        <w:pStyle w:val="Bibliography"/>
      </w:pPr>
      <w:r w:rsidRPr="00EC63AA">
        <w:t>129.</w:t>
      </w:r>
      <w:r w:rsidRPr="00EC63AA">
        <w:tab/>
        <w:t xml:space="preserve">Classen C. 1993 </w:t>
      </w:r>
      <w:r w:rsidRPr="00EC63AA">
        <w:rPr>
          <w:i/>
          <w:iCs/>
        </w:rPr>
        <w:t>Worlds of sense: Exploring the senses in history and across cultures</w:t>
      </w:r>
      <w:r w:rsidRPr="00EC63AA">
        <w:t xml:space="preserve">. London: Routledge. </w:t>
      </w:r>
    </w:p>
    <w:p w14:paraId="036EE9E2" w14:textId="77777777" w:rsidR="00EC63AA" w:rsidRPr="00EC63AA" w:rsidRDefault="00EC63AA" w:rsidP="00FB2DC9">
      <w:pPr>
        <w:pStyle w:val="Bibliography"/>
      </w:pPr>
      <w:r w:rsidRPr="00EC63AA">
        <w:t>130.</w:t>
      </w:r>
      <w:r w:rsidRPr="00EC63AA">
        <w:tab/>
        <w:t>Winter B. 2016 The sensory structure of the English lexicon. PhD, University of California, Merced, Merced.</w:t>
      </w:r>
    </w:p>
    <w:p w14:paraId="510F4663" w14:textId="77777777" w:rsidR="00EC63AA" w:rsidRPr="00EC63AA" w:rsidRDefault="00EC63AA" w:rsidP="00FB2DC9">
      <w:pPr>
        <w:pStyle w:val="Bibliography"/>
      </w:pPr>
      <w:r w:rsidRPr="00EC63AA">
        <w:t>131.</w:t>
      </w:r>
      <w:r w:rsidRPr="00EC63AA">
        <w:tab/>
        <w:t xml:space="preserve">Cuskley C, Kirby S. 2013 Synesthesia, cross-modality, and language evolution. In </w:t>
      </w:r>
      <w:r w:rsidRPr="00EC63AA">
        <w:rPr>
          <w:i/>
          <w:iCs/>
        </w:rPr>
        <w:t>Oxford Handbook of Synesthesia</w:t>
      </w:r>
      <w:r w:rsidRPr="00EC63AA">
        <w:t xml:space="preserve"> (eds J Simner, EM Hubbard), pp. 869–907. Oxford, UK: Oxford University Press. </w:t>
      </w:r>
    </w:p>
    <w:p w14:paraId="520C2226" w14:textId="77777777" w:rsidR="00EC63AA" w:rsidRPr="00EC63AA" w:rsidRDefault="00EC63AA" w:rsidP="00FB2DC9">
      <w:pPr>
        <w:pStyle w:val="Bibliography"/>
      </w:pPr>
      <w:r w:rsidRPr="00EC63AA">
        <w:t>132.</w:t>
      </w:r>
      <w:r w:rsidRPr="00EC63AA">
        <w:tab/>
        <w:t xml:space="preserve">Ramachandran VS, Hubbard EM. 2001 Synaesthesia–a window into perception, thought and language. </w:t>
      </w:r>
      <w:r w:rsidRPr="00EC63AA">
        <w:rPr>
          <w:i/>
          <w:iCs/>
        </w:rPr>
        <w:t>J. Conscious. Stud.</w:t>
      </w:r>
      <w:r w:rsidRPr="00EC63AA">
        <w:t xml:space="preserve"> </w:t>
      </w:r>
      <w:r w:rsidRPr="00EC63AA">
        <w:rPr>
          <w:b/>
          <w:bCs/>
        </w:rPr>
        <w:t>8</w:t>
      </w:r>
      <w:r w:rsidRPr="00EC63AA">
        <w:t>, 3–34.</w:t>
      </w:r>
    </w:p>
    <w:p w14:paraId="3686F202" w14:textId="77777777" w:rsidR="00EC63AA" w:rsidRPr="00EC63AA" w:rsidRDefault="00EC63AA" w:rsidP="00FB2DC9">
      <w:pPr>
        <w:pStyle w:val="Bibliography"/>
      </w:pPr>
      <w:r w:rsidRPr="00EC63AA">
        <w:t>133.</w:t>
      </w:r>
      <w:r w:rsidRPr="00EC63AA">
        <w:tab/>
        <w:t xml:space="preserve">Auracher J. 2017 Sound iconicity of abstract concepts: Place of articulation is implicitly associated with abstract concepts of size and social dominance. </w:t>
      </w:r>
      <w:r w:rsidRPr="00EC63AA">
        <w:rPr>
          <w:i/>
          <w:iCs/>
        </w:rPr>
        <w:t>PloS One</w:t>
      </w:r>
      <w:r w:rsidRPr="00EC63AA">
        <w:t xml:space="preserve"> </w:t>
      </w:r>
      <w:r w:rsidRPr="00EC63AA">
        <w:rPr>
          <w:b/>
          <w:bCs/>
        </w:rPr>
        <w:t>12</w:t>
      </w:r>
      <w:r w:rsidRPr="00EC63AA">
        <w:t>, e0187196.</w:t>
      </w:r>
    </w:p>
    <w:p w14:paraId="71FF0746" w14:textId="77777777" w:rsidR="00EC63AA" w:rsidRPr="00EC63AA" w:rsidRDefault="00EC63AA" w:rsidP="00FB2DC9">
      <w:pPr>
        <w:pStyle w:val="Bibliography"/>
      </w:pPr>
      <w:r w:rsidRPr="00EC63AA">
        <w:t>134.</w:t>
      </w:r>
      <w:r w:rsidRPr="00EC63AA">
        <w:tab/>
        <w:t xml:space="preserve">Maglio SJ, Rabaglia CD, Feder MA, Krehm M, Trope Y. 2014 Vowel sounds in words affect mental construal and shift preferences for targets. </w:t>
      </w:r>
      <w:r w:rsidRPr="00EC63AA">
        <w:rPr>
          <w:i/>
          <w:iCs/>
        </w:rPr>
        <w:t>J. Exp. Psychol. Gen.</w:t>
      </w:r>
      <w:r w:rsidRPr="00EC63AA">
        <w:t xml:space="preserve"> </w:t>
      </w:r>
      <w:r w:rsidRPr="00EC63AA">
        <w:rPr>
          <w:b/>
          <w:bCs/>
        </w:rPr>
        <w:t>143</w:t>
      </w:r>
      <w:r w:rsidRPr="00EC63AA">
        <w:t>, 1082–1096.</w:t>
      </w:r>
    </w:p>
    <w:p w14:paraId="5FC6EC62" w14:textId="77777777" w:rsidR="00EC63AA" w:rsidRPr="00EC63AA" w:rsidRDefault="00EC63AA" w:rsidP="00FB2DC9">
      <w:pPr>
        <w:pStyle w:val="Bibliography"/>
      </w:pPr>
      <w:r w:rsidRPr="00EC63AA">
        <w:t>135.</w:t>
      </w:r>
      <w:r w:rsidRPr="00EC63AA">
        <w:tab/>
        <w:t xml:space="preserve">Pexman PM, Heard A, Lloyd E, Yap MJ. 2017 The Calgary semantic decision project: concrete/abstract decision data for 10,000 English words. </w:t>
      </w:r>
      <w:r w:rsidRPr="00EC63AA">
        <w:rPr>
          <w:i/>
          <w:iCs/>
        </w:rPr>
        <w:t>Behav. Res. Methods</w:t>
      </w:r>
      <w:r w:rsidRPr="00EC63AA">
        <w:t xml:space="preserve"> </w:t>
      </w:r>
      <w:r w:rsidRPr="00EC63AA">
        <w:rPr>
          <w:b/>
          <w:bCs/>
        </w:rPr>
        <w:t>49</w:t>
      </w:r>
      <w:r w:rsidRPr="00EC63AA">
        <w:t>, 407–417. (doi:10.3758/s13428-016-0720-6)</w:t>
      </w:r>
    </w:p>
    <w:p w14:paraId="6D67516D" w14:textId="77777777" w:rsidR="00EC63AA" w:rsidRPr="00EC63AA" w:rsidRDefault="00EC63AA" w:rsidP="00FB2DC9">
      <w:pPr>
        <w:pStyle w:val="Bibliography"/>
      </w:pPr>
      <w:r w:rsidRPr="00EC63AA">
        <w:t>136.</w:t>
      </w:r>
      <w:r w:rsidRPr="00EC63AA">
        <w:tab/>
        <w:t xml:space="preserve">Jaeger TF. 2008 Categorical data analysis: Away from ANOVAs (transformation or not) and towards logit mixed models. </w:t>
      </w:r>
      <w:r w:rsidRPr="00EC63AA">
        <w:rPr>
          <w:i/>
          <w:iCs/>
        </w:rPr>
        <w:t>J. Mem. Lang.</w:t>
      </w:r>
      <w:r w:rsidRPr="00EC63AA">
        <w:t xml:space="preserve"> </w:t>
      </w:r>
      <w:r w:rsidRPr="00EC63AA">
        <w:rPr>
          <w:b/>
          <w:bCs/>
        </w:rPr>
        <w:t>59</w:t>
      </w:r>
      <w:r w:rsidRPr="00EC63AA">
        <w:t>, 434–446.</w:t>
      </w:r>
    </w:p>
    <w:p w14:paraId="2FABBD08" w14:textId="77777777" w:rsidR="00EC63AA" w:rsidRPr="00EC63AA" w:rsidRDefault="00EC63AA" w:rsidP="00FB2DC9">
      <w:pPr>
        <w:pStyle w:val="Bibliography"/>
      </w:pPr>
      <w:r w:rsidRPr="00EC63AA">
        <w:t>137.</w:t>
      </w:r>
      <w:r w:rsidRPr="00EC63AA">
        <w:tab/>
        <w:t xml:space="preserve">Adelman JS, Brown GDA, Quesada JF. 2006 Contextual diversity, not word frequency, determines word-naming and lexical decision times. </w:t>
      </w:r>
      <w:r w:rsidRPr="00EC63AA">
        <w:rPr>
          <w:i/>
          <w:iCs/>
        </w:rPr>
        <w:t>Psychol. Sci.</w:t>
      </w:r>
      <w:r w:rsidRPr="00EC63AA">
        <w:t xml:space="preserve"> </w:t>
      </w:r>
      <w:r w:rsidRPr="00EC63AA">
        <w:rPr>
          <w:b/>
          <w:bCs/>
        </w:rPr>
        <w:t>17</w:t>
      </w:r>
      <w:r w:rsidRPr="00EC63AA">
        <w:t>, 814–823. (doi:10.1111/j.1467-9280.2006.01787.x)</w:t>
      </w:r>
    </w:p>
    <w:p w14:paraId="6A7FAE40" w14:textId="77777777" w:rsidR="00EC63AA" w:rsidRPr="00EC63AA" w:rsidRDefault="00EC63AA" w:rsidP="00FB2DC9">
      <w:pPr>
        <w:pStyle w:val="Bibliography"/>
      </w:pPr>
      <w:r w:rsidRPr="00EC63AA">
        <w:t>138.</w:t>
      </w:r>
      <w:r w:rsidRPr="00EC63AA">
        <w:tab/>
        <w:t xml:space="preserve">Hoffman P, Ralph MAL, Rogers TT. 2013 Semantic diversity: A measure of semantic ambiguity based on variability in the contextual usage of words. </w:t>
      </w:r>
      <w:r w:rsidRPr="00EC63AA">
        <w:rPr>
          <w:i/>
          <w:iCs/>
        </w:rPr>
        <w:t>Behav. Res. Methods</w:t>
      </w:r>
      <w:r w:rsidRPr="00EC63AA">
        <w:t xml:space="preserve"> </w:t>
      </w:r>
      <w:r w:rsidRPr="00EC63AA">
        <w:rPr>
          <w:b/>
          <w:bCs/>
        </w:rPr>
        <w:t>45</w:t>
      </w:r>
      <w:r w:rsidRPr="00EC63AA">
        <w:t>, 718–730. (doi:10.3758/s13428-012-0278-x)</w:t>
      </w:r>
    </w:p>
    <w:p w14:paraId="10B2B739" w14:textId="254BB418" w:rsidR="00E81978" w:rsidRDefault="00E75B48" w:rsidP="00FB2DC9">
      <w:pPr>
        <w:spacing w:line="240" w:lineRule="auto"/>
      </w:pPr>
      <w:r w:rsidRPr="007545B8">
        <w:rPr>
          <w:rFonts w:ascii="Times New Roman" w:hAnsi="Times New Roman" w:cs="Times New Roman"/>
        </w:rPr>
        <w:fldChar w:fldCharType="end"/>
      </w:r>
    </w:p>
    <w:p w14:paraId="7F09BD7D" w14:textId="77777777" w:rsidR="002514C2" w:rsidRDefault="002514C2" w:rsidP="00FB2DC9">
      <w:pPr>
        <w:spacing w:line="240" w:lineRule="auto"/>
        <w:rPr>
          <w:kern w:val="0"/>
        </w:rPr>
      </w:pPr>
    </w:p>
    <w:sectPr w:rsidR="002514C2">
      <w:headerReference w:type="default" r:id="rId11"/>
      <w:headerReference w:type="first" r:id="rId12"/>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015AA" w14:textId="77777777" w:rsidR="005E5436" w:rsidRDefault="005E5436">
      <w:pPr>
        <w:spacing w:line="240" w:lineRule="auto"/>
      </w:pPr>
      <w:r>
        <w:separator/>
      </w:r>
    </w:p>
    <w:p w14:paraId="135C1292" w14:textId="77777777" w:rsidR="005E5436" w:rsidRDefault="005E5436"/>
  </w:endnote>
  <w:endnote w:type="continuationSeparator" w:id="0">
    <w:p w14:paraId="35C90245" w14:textId="77777777" w:rsidR="005E5436" w:rsidRDefault="005E5436">
      <w:pPr>
        <w:spacing w:line="240" w:lineRule="auto"/>
      </w:pPr>
      <w:r>
        <w:continuationSeparator/>
      </w:r>
    </w:p>
    <w:p w14:paraId="7B68DBB1" w14:textId="77777777" w:rsidR="005E5436" w:rsidRDefault="005E5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Cochin">
    <w:panose1 w:val="02000603020000020003"/>
    <w:charset w:val="00"/>
    <w:family w:val="roman"/>
    <w:pitch w:val="variable"/>
    <w:sig w:usb0="800002FF" w:usb1="4000004A" w:usb2="00000000" w:usb3="00000000" w:csb0="0000000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67E28" w14:textId="77777777" w:rsidR="005E5436" w:rsidRDefault="005E5436">
      <w:pPr>
        <w:spacing w:line="240" w:lineRule="auto"/>
      </w:pPr>
      <w:r>
        <w:separator/>
      </w:r>
    </w:p>
    <w:p w14:paraId="3B52BBF8" w14:textId="77777777" w:rsidR="005E5436" w:rsidRDefault="005E5436"/>
  </w:footnote>
  <w:footnote w:type="continuationSeparator" w:id="0">
    <w:p w14:paraId="132B2B05" w14:textId="77777777" w:rsidR="005E5436" w:rsidRDefault="005E5436">
      <w:pPr>
        <w:spacing w:line="240" w:lineRule="auto"/>
      </w:pPr>
      <w:r>
        <w:continuationSeparator/>
      </w:r>
    </w:p>
    <w:p w14:paraId="7A1E1F7A" w14:textId="77777777" w:rsidR="005E5436" w:rsidRDefault="005E5436"/>
  </w:footnote>
  <w:footnote w:id="1">
    <w:p w14:paraId="4A84B601" w14:textId="48BB980E" w:rsidR="00CF6B4F" w:rsidRPr="00985155" w:rsidRDefault="00CF6B4F" w:rsidP="00034D23">
      <w:pPr>
        <w:pStyle w:val="FootnoteText"/>
        <w:ind w:firstLine="0"/>
        <w:rPr>
          <w:sz w:val="20"/>
        </w:rPr>
      </w:pPr>
      <w:r w:rsidRPr="00985155">
        <w:rPr>
          <w:rStyle w:val="FootnoteReference"/>
          <w:sz w:val="20"/>
        </w:rPr>
        <w:footnoteRef/>
      </w:r>
      <w:r w:rsidRPr="00985155">
        <w:rPr>
          <w:sz w:val="20"/>
        </w:rPr>
        <w:t xml:space="preserve"> Note that this definition appears to imply a causal connection between having/using certain words and being able to express (and more provocatively, to entertain in the first place) certain abstract meanings.</w:t>
      </w:r>
    </w:p>
  </w:footnote>
  <w:footnote w:id="2">
    <w:p w14:paraId="0BBE9D20" w14:textId="6401116A" w:rsidR="00CF6B4F" w:rsidRPr="00985155" w:rsidRDefault="00CF6B4F" w:rsidP="00034D23">
      <w:pPr>
        <w:pStyle w:val="FootnoteText"/>
        <w:ind w:firstLine="0"/>
        <w:rPr>
          <w:sz w:val="20"/>
          <w:lang w:val="en-GB"/>
        </w:rPr>
      </w:pPr>
      <w:r w:rsidRPr="00985155">
        <w:rPr>
          <w:rStyle w:val="FootnoteReference"/>
          <w:sz w:val="20"/>
        </w:rPr>
        <w:footnoteRef/>
      </w:r>
      <w:r w:rsidRPr="00985155">
        <w:rPr>
          <w:sz w:val="20"/>
        </w:rPr>
        <w:t xml:space="preserve"> This analysis is based on cumulative frequency of tokens while the median abstractneess is based on types. R Code for these and subsequent </w:t>
      </w:r>
      <w:r w:rsidRPr="00985155">
        <w:rPr>
          <w:sz w:val="20"/>
          <w:lang w:val="en-GB"/>
        </w:rPr>
        <w:t>analyses can be accessed at https://osf.io/b9fhx/</w:t>
      </w:r>
    </w:p>
  </w:footnote>
  <w:footnote w:id="3">
    <w:p w14:paraId="2E007562" w14:textId="6D95C9ED" w:rsidR="00CF6B4F" w:rsidRPr="00985155" w:rsidRDefault="00CF6B4F" w:rsidP="00FF5EA8">
      <w:pPr>
        <w:pStyle w:val="FootnoteText"/>
        <w:ind w:firstLine="0"/>
        <w:rPr>
          <w:sz w:val="20"/>
          <w:lang w:val="en-GB"/>
        </w:rPr>
      </w:pPr>
      <w:r w:rsidRPr="00985155">
        <w:rPr>
          <w:rStyle w:val="FootnoteReference"/>
          <w:sz w:val="20"/>
        </w:rPr>
        <w:footnoteRef/>
      </w:r>
      <w:r w:rsidRPr="00985155">
        <w:rPr>
          <w:sz w:val="20"/>
        </w:rPr>
        <w:t xml:space="preserve"> </w:t>
      </w:r>
      <w:r w:rsidR="00985155" w:rsidRPr="00985155">
        <w:rPr>
          <w:sz w:val="20"/>
          <w:lang w:val="en-GB"/>
        </w:rPr>
        <w:t xml:space="preserve">Aside </w:t>
      </w:r>
      <w:r w:rsidRPr="00985155">
        <w:rPr>
          <w:sz w:val="20"/>
          <w:lang w:val="en-GB"/>
        </w:rPr>
        <w:t>the ubiquity of highly abstract content words, languages are replete with highly abstract function words</w:t>
      </w:r>
      <w:r w:rsidR="00985155" w:rsidRPr="00985155">
        <w:rPr>
          <w:sz w:val="20"/>
          <w:lang w:val="en-GB"/>
        </w:rPr>
        <w:t xml:space="preserve"> </w:t>
      </w:r>
      <w:r w:rsidRPr="00985155">
        <w:rPr>
          <w:sz w:val="20"/>
          <w:lang w:val="en-GB"/>
        </w:rPr>
        <w:t xml:space="preserve">such as </w:t>
      </w:r>
      <w:r w:rsidRPr="00985155">
        <w:rPr>
          <w:i/>
          <w:sz w:val="20"/>
          <w:lang w:val="en-GB"/>
        </w:rPr>
        <w:t>the</w:t>
      </w:r>
      <w:r w:rsidRPr="00985155">
        <w:rPr>
          <w:sz w:val="20"/>
          <w:lang w:val="en-GB"/>
        </w:rPr>
        <w:t xml:space="preserve">, </w:t>
      </w:r>
      <w:r w:rsidRPr="00985155">
        <w:rPr>
          <w:i/>
          <w:sz w:val="20"/>
          <w:lang w:val="en-GB"/>
        </w:rPr>
        <w:t>it</w:t>
      </w:r>
      <w:r w:rsidRPr="00985155">
        <w:rPr>
          <w:sz w:val="20"/>
          <w:lang w:val="en-GB"/>
        </w:rPr>
        <w:t xml:space="preserve">, and </w:t>
      </w:r>
      <w:r w:rsidRPr="00985155">
        <w:rPr>
          <w:i/>
          <w:sz w:val="20"/>
          <w:lang w:val="en-GB"/>
        </w:rPr>
        <w:t>to</w:t>
      </w:r>
      <w:r w:rsidR="00985155" w:rsidRPr="00985155">
        <w:rPr>
          <w:sz w:val="20"/>
          <w:lang w:val="en-GB"/>
        </w:rPr>
        <w:t>.</w:t>
      </w:r>
    </w:p>
  </w:footnote>
  <w:footnote w:id="4">
    <w:p w14:paraId="57D8EDB2" w14:textId="6CC192F8" w:rsidR="00CF6B4F" w:rsidRPr="00985155" w:rsidRDefault="00CF6B4F" w:rsidP="00034D23">
      <w:pPr>
        <w:pStyle w:val="FootnoteText"/>
        <w:ind w:firstLine="0"/>
        <w:rPr>
          <w:rFonts w:ascii="Times New Roman" w:hAnsi="Times New Roman" w:cs="Times New Roman"/>
          <w:sz w:val="20"/>
          <w:lang w:val="en-GB"/>
        </w:rPr>
      </w:pPr>
      <w:r w:rsidRPr="00985155">
        <w:rPr>
          <w:rStyle w:val="FootnoteReference"/>
          <w:sz w:val="20"/>
        </w:rPr>
        <w:footnoteRef/>
      </w:r>
      <w:r w:rsidRPr="00985155">
        <w:rPr>
          <w:rFonts w:ascii="Times New Roman" w:hAnsi="Times New Roman" w:cs="Times New Roman"/>
          <w:sz w:val="20"/>
        </w:rPr>
        <w:t xml:space="preserve"> This is not to say that abstract knowledge may not additionally be supported by other cognitive structures, such as affective and emotional representations </w:t>
      </w:r>
      <w:r w:rsidRPr="00985155">
        <w:rPr>
          <w:rFonts w:ascii="Times New Roman" w:hAnsi="Times New Roman" w:cs="Times New Roman"/>
          <w:sz w:val="20"/>
        </w:rPr>
        <w:fldChar w:fldCharType="begin"/>
      </w:r>
      <w:r w:rsidR="00CC189C">
        <w:rPr>
          <w:rFonts w:ascii="Times New Roman" w:hAnsi="Times New Roman" w:cs="Times New Roman"/>
          <w:sz w:val="20"/>
        </w:rPr>
        <w:instrText xml:space="preserve"> ADDIN ZOTERO_ITEM CSL_CITATION {"citationID":"a1ve5itmfg7","properties":{"formattedCitation":"[17,33,34]","plainCitation":"[17,33,34]"},"citationItems":[{"id":97,"uris":["http://zotero.org/users/local/VmiWCzqH/items/V4P8IKKR"],"uri":["http://zotero.org/users/local/VmiWCzqH/items/V4P8IKKR"],"itemData":{"id":97,"type":"article-journal","title":"The representation of abstract words: why emotion matters.","container-title":"Journal of Experimental Psychology: General","page":"14","volume":"140","issue":"1","source":"Google Scholar","shortTitle":"The representation of abstract words","author":[{"family":"Kousta","given":"Stavroula-Thaleia"},{"family":"Vigliocco","given":"Gabriella"},{"family":"Vinson","given":"David P."},{"family":"Andrews","given":"Mark"},{"family":"Del Campo","given":"Elena"}],"issued":{"date-parts":[["2011"]]}}},{"id":70,"uris":["http://zotero.org/users/local/VmiWCzqH/items/F9T96SPJ"],"uri":["http://zotero.org/users/local/VmiWCzqH/items/F9T96SPJ"],"itemData":{"id":70,"type":"article-journal","title":"Coming of age: A review of embodiment and the neuroscience of semantics","container-title":"Cortex","page":"788–804","volume":"48","issue":"7","source":"Google Scholar","shortTitle":"Coming of age","author":[{"family":"Meteyard","given":"Lotte"},{"family":"Cuadrado","given":"Sara Rodriguez"},{"family":"Bahrami","given":"Bahador"},{"family":"Vigliocco","given":"Gabriella"}],"issued":{"date-parts":[["2012"]]}}},{"id":100,"uris":["http://zotero.org/users/local/VmiWCzqH/items/HEXKW362"],"uri":["http://zotero.org/users/local/VmiWCzqH/items/HEXKW362"],"itemData":{"id":100,"type":"article-journal","title":"The neural representation of abstract words: the role of emotion","container-title":"Cerebral Cortex","page":"1767–1777","volume":"24","issue":"7","source":"Google Scholar","shortTitle":"The neural representation of abstract words","author":[{"family":"Vigliocco","given":"Gabriella"},{"family":"Kousta","given":"Stavroula-Thaleia"},{"family":"Della Rosa","given":"Pasquale Anthony"},{"family":"Vinson","given":"David P."},{"family":"Tettamanti","given":"Marco"},{"family":"Devlin","given":"Joseph T."},{"family":"Cappa","given":"Stefano F."}],"issued":{"date-parts":[["2013"]]}}}],"schema":"https://github.com/citation-style-language/schema/raw/master/csl-citation.json"} </w:instrText>
      </w:r>
      <w:r w:rsidRPr="00985155">
        <w:rPr>
          <w:rFonts w:ascii="Times New Roman" w:hAnsi="Times New Roman" w:cs="Times New Roman"/>
          <w:sz w:val="20"/>
        </w:rPr>
        <w:fldChar w:fldCharType="separate"/>
      </w:r>
      <w:r w:rsidR="00CC189C">
        <w:rPr>
          <w:rFonts w:ascii="Times New Roman" w:hAnsi="Times New Roman" w:cs="Times New Roman"/>
          <w:noProof/>
          <w:sz w:val="20"/>
        </w:rPr>
        <w:t>[17,33,34]</w:t>
      </w:r>
      <w:r w:rsidRPr="00985155">
        <w:rPr>
          <w:rFonts w:ascii="Times New Roman" w:hAnsi="Times New Roman" w:cs="Times New Roman"/>
          <w:sz w:val="20"/>
        </w:rPr>
        <w:fldChar w:fldCharType="end"/>
      </w:r>
      <w:r w:rsidRPr="00985155">
        <w:rPr>
          <w:rFonts w:ascii="Times New Roman" w:hAnsi="Times New Roman" w:cs="Times New Roman"/>
          <w:sz w:val="20"/>
        </w:rPr>
        <w:t xml:space="preserve"> and metaphorical connections between abstract concepts and concrete </w:t>
      </w:r>
      <w:r w:rsidRPr="00985155">
        <w:rPr>
          <w:rFonts w:ascii="Times New Roman" w:hAnsi="Times New Roman" w:cs="Times New Roman"/>
          <w:sz w:val="20"/>
        </w:rPr>
        <w:t xml:space="preserve">ones </w:t>
      </w:r>
      <w:r w:rsidRPr="00985155">
        <w:rPr>
          <w:rFonts w:ascii="Times New Roman" w:hAnsi="Times New Roman" w:cs="Times New Roman"/>
          <w:sz w:val="20"/>
        </w:rPr>
        <w:fldChar w:fldCharType="begin"/>
      </w:r>
      <w:r w:rsidR="00CC189C">
        <w:rPr>
          <w:rFonts w:ascii="Times New Roman" w:hAnsi="Times New Roman" w:cs="Times New Roman"/>
          <w:sz w:val="20"/>
        </w:rPr>
        <w:instrText xml:space="preserve"> ADDIN ZOTERO_ITEM CSL_CITATION {"citationID":"a10c551mp72","properties":{"formattedCitation":"[46,47]","plainCitation":"[46,47]"},"citationItems":[{"id":219,"uris":["http://zotero.org/users/local/VmiWCzqH/items/R2YHJWSY"],"uri":["http://zotero.org/users/local/VmiWCzqH/items/R2YHJWSY"],"itemData":{"id":219,"type":"book","title":"The poetics of mind: Figurative thought, language, and understanding","publisher":"Cambridge University Press","publisher-place":"Cambridge, UK","source":"Google Scholar","event-place":"Cambridge, UK","shortTitle":"The poetics of mind","author":[{"family":"Gibbs","given":"Raymond W."}],"issued":{"date-parts":[["1994"]]}}},{"id":217,"uris":["http://zotero.org/users/local/VmiWCzqH/items/9WYQZYAD"],"uri":["http://zotero.org/users/local/VmiWCzqH/items/9WYQZYAD"],"itemData":{"id":217,"type":"book","title":"Metaphors we live by","publisher":"University of Chicago press","publisher-place":"Chicago","source":"Google Scholar","event-place":"Chicago","author":[{"family":"Lakoff","given":"George"},{"family":"Johnson","given":"Mark"}],"issued":{"date-parts":[["1980"]]}}}],"schema":"https://github.com/citation-style-language/schema/raw/master/csl-citation.json"} </w:instrText>
      </w:r>
      <w:r w:rsidRPr="00985155">
        <w:rPr>
          <w:rFonts w:ascii="Times New Roman" w:hAnsi="Times New Roman" w:cs="Times New Roman"/>
          <w:sz w:val="20"/>
        </w:rPr>
        <w:fldChar w:fldCharType="separate"/>
      </w:r>
      <w:r w:rsidR="00CC189C">
        <w:rPr>
          <w:rFonts w:ascii="Times New Roman" w:hAnsi="Times New Roman" w:cs="Times New Roman"/>
          <w:noProof/>
          <w:sz w:val="20"/>
        </w:rPr>
        <w:t>[46,47]</w:t>
      </w:r>
      <w:r w:rsidRPr="00985155">
        <w:rPr>
          <w:rFonts w:ascii="Times New Roman" w:hAnsi="Times New Roman" w:cs="Times New Roman"/>
          <w:sz w:val="20"/>
        </w:rPr>
        <w:fldChar w:fldCharType="end"/>
      </w:r>
      <w:r w:rsidRPr="00985155">
        <w:rPr>
          <w:rFonts w:ascii="Times New Roman" w:hAnsi="Times New Roman" w:cs="Times New Roman"/>
          <w:sz w:val="20"/>
        </w:rPr>
        <w:t>.</w:t>
      </w:r>
    </w:p>
  </w:footnote>
  <w:footnote w:id="5">
    <w:p w14:paraId="2B1632C1" w14:textId="24E016AA" w:rsidR="00CF6B4F" w:rsidRPr="00985155" w:rsidRDefault="00CF6B4F" w:rsidP="00034D23">
      <w:pPr>
        <w:pStyle w:val="FootnoteText"/>
        <w:ind w:firstLine="0"/>
        <w:rPr>
          <w:sz w:val="20"/>
        </w:rPr>
      </w:pPr>
      <w:r w:rsidRPr="00985155">
        <w:rPr>
          <w:rStyle w:val="FootnoteReference"/>
          <w:sz w:val="20"/>
        </w:rPr>
        <w:footnoteRef/>
      </w:r>
      <w:r w:rsidRPr="00985155">
        <w:rPr>
          <w:sz w:val="20"/>
        </w:rPr>
        <w:t xml:space="preserve"> </w:t>
      </w:r>
      <w:r w:rsidRPr="00985155">
        <w:rPr>
          <w:sz w:val="20"/>
        </w:rPr>
        <w:t xml:space="preserve">Note that although the </w:t>
      </w:r>
      <w:r w:rsidRPr="00985155">
        <w:rPr>
          <w:rFonts w:ascii="Times New Roman" w:hAnsi="Times New Roman" w:cs="Times New Roman"/>
          <w:color w:val="000000"/>
          <w:sz w:val="20"/>
          <w:highlight w:val="white"/>
        </w:rPr>
        <w:t>concreteness-by-iconicity interaction</w:t>
      </w:r>
      <w:r w:rsidRPr="00985155">
        <w:rPr>
          <w:rFonts w:ascii="Times New Roman" w:hAnsi="Times New Roman" w:cs="Times New Roman"/>
          <w:color w:val="000000"/>
          <w:sz w:val="20"/>
        </w:rPr>
        <w:t xml:space="preserve"> was significant, more iconic “concrete” words were not classified by participants as concrete at greater rates than less iconic “concrete” words. Further investigation is necessary to determine if the iconicity effect we observed here is in fact limited to abstract words. In addition, it has to be noted that we are using the accuracy summary data from Pexman et al. (2017) and analyze </w:t>
      </w:r>
      <w:r w:rsidR="00985155" w:rsidRPr="00985155">
        <w:rPr>
          <w:rFonts w:ascii="Times New Roman" w:hAnsi="Times New Roman" w:cs="Times New Roman"/>
          <w:color w:val="000000"/>
          <w:sz w:val="20"/>
        </w:rPr>
        <w:t xml:space="preserve">it using </w:t>
      </w:r>
      <w:r w:rsidRPr="00985155">
        <w:rPr>
          <w:rFonts w:ascii="Times New Roman" w:hAnsi="Times New Roman" w:cs="Times New Roman"/>
          <w:color w:val="000000"/>
          <w:sz w:val="20"/>
        </w:rPr>
        <w:t xml:space="preserve">linear models, which has been argued to lead to anti-conservative estimates </w:t>
      </w:r>
      <w:r w:rsidRPr="00985155">
        <w:rPr>
          <w:rFonts w:ascii="Times New Roman" w:hAnsi="Times New Roman" w:cs="Times New Roman"/>
          <w:color w:val="000000"/>
          <w:sz w:val="20"/>
        </w:rPr>
        <w:fldChar w:fldCharType="begin"/>
      </w:r>
      <w:r w:rsidR="00CC189C">
        <w:rPr>
          <w:rFonts w:ascii="Times New Roman" w:hAnsi="Times New Roman" w:cs="Times New Roman"/>
          <w:color w:val="000000"/>
          <w:sz w:val="20"/>
        </w:rPr>
        <w:instrText xml:space="preserve"> ADDIN ZOTERO_ITEM CSL_CITATION {"citationID":"a1dgfep4dun","properties":{"formattedCitation":"[136]","plainCitation":"[136]"},"citationItems":[{"id":306,"uris":["http://zotero.org/users/local/VmiWCzqH/items/STZRX5SH"],"uri":["http://zotero.org/users/local/VmiWCzqH/items/STZRX5SH"],"itemData":{"id":306,"type":"article-journal","title":"Categorical data analysis: Away from ANOVAs (transformation or not) and towards logit mixed models","container-title":"Journal of memory and language","page":"434–446","volume":"59","issue":"4","source":"Google Scholar","shortTitle":"Categorical data analysis","author":[{"family":"Jaeger","given":"T. Florian"}],"issued":{"date-parts":[["2008"]]}}}],"schema":"https://github.com/citation-style-language/schema/raw/master/csl-citation.json"} </w:instrText>
      </w:r>
      <w:r w:rsidRPr="00985155">
        <w:rPr>
          <w:rFonts w:ascii="Times New Roman" w:hAnsi="Times New Roman" w:cs="Times New Roman"/>
          <w:color w:val="000000"/>
          <w:sz w:val="20"/>
        </w:rPr>
        <w:fldChar w:fldCharType="separate"/>
      </w:r>
      <w:r w:rsidR="00CC189C">
        <w:rPr>
          <w:rFonts w:ascii="Times New Roman" w:hAnsi="Times New Roman" w:cs="Times New Roman"/>
          <w:noProof/>
          <w:color w:val="000000"/>
          <w:sz w:val="20"/>
        </w:rPr>
        <w:t>[136]</w:t>
      </w:r>
      <w:r w:rsidRPr="00985155">
        <w:rPr>
          <w:rFonts w:ascii="Times New Roman" w:hAnsi="Times New Roman" w:cs="Times New Roman"/>
          <w:color w:val="000000"/>
          <w:sz w:val="20"/>
        </w:rPr>
        <w:fldChar w:fldCharType="end"/>
      </w:r>
      <w:r w:rsidRPr="00985155">
        <w:rPr>
          <w:rFonts w:ascii="Times New Roman" w:hAnsi="Times New Roman" w:cs="Times New Roman"/>
          <w:color w:val="000000"/>
          <w:sz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6C7BD" w14:textId="77777777" w:rsidR="00CF6B4F" w:rsidRDefault="00CF6B4F">
    <w:pPr>
      <w:pStyle w:val="Header"/>
    </w:pPr>
    <w:sdt>
      <w:sdtPr>
        <w:rPr>
          <w:rStyle w:val="Strong"/>
        </w:rPr>
        <w:alias w:val="Running head"/>
        <w:tag w:val=""/>
        <w:id w:val="12739865"/>
        <w:placeholder>
          <w:docPart w:val="D4242C97F4D5EC4987A4E6394A79344D"/>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Pr>
            <w:rStyle w:val="Strong"/>
          </w:rPr>
          <w:t>Abstract knowledge and iconicity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B2DC9">
      <w:rPr>
        <w:rStyle w:val="Strong"/>
        <w:noProof/>
      </w:rPr>
      <w:t>16</w:t>
    </w:r>
    <w:r>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64797" w14:textId="77777777" w:rsidR="00CF6B4F" w:rsidRDefault="00CF6B4F">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text/>
      </w:sdtPr>
      <w:sdtEndPr>
        <w:rPr>
          <w:rStyle w:val="DefaultParagraphFont"/>
          <w:caps w:val="0"/>
        </w:rPr>
      </w:sdtEndPr>
      <w:sdtContent>
        <w:r>
          <w:rPr>
            <w:rStyle w:val="Strong"/>
          </w:rPr>
          <w:t>Abstract knowledge and iconicity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B2DC9">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0AE2F33"/>
    <w:multiLevelType w:val="multilevel"/>
    <w:tmpl w:val="3FC023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6D4359C"/>
    <w:multiLevelType w:val="hybridMultilevel"/>
    <w:tmpl w:val="E612BFAA"/>
    <w:lvl w:ilvl="0" w:tplc="8B50E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3F16E7"/>
    <w:multiLevelType w:val="hybridMultilevel"/>
    <w:tmpl w:val="BA608738"/>
    <w:lvl w:ilvl="0" w:tplc="8B50E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FA743E"/>
    <w:multiLevelType w:val="hybridMultilevel"/>
    <w:tmpl w:val="6370413C"/>
    <w:lvl w:ilvl="0" w:tplc="8B50E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3D55EA"/>
    <w:multiLevelType w:val="multilevel"/>
    <w:tmpl w:val="0409001F"/>
    <w:numStyleLink w:val="111111"/>
  </w:abstractNum>
  <w:abstractNum w:abstractNumId="15">
    <w:nsid w:val="361C1682"/>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42A85DDE"/>
    <w:multiLevelType w:val="hybridMultilevel"/>
    <w:tmpl w:val="A6604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6D77AEE"/>
    <w:multiLevelType w:val="multilevel"/>
    <w:tmpl w:val="B17EBC6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479F5AB1"/>
    <w:multiLevelType w:val="hybridMultilevel"/>
    <w:tmpl w:val="074C5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4B8E562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BB65A7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278191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40A50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CEB41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9CE14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F5376E8"/>
    <w:multiLevelType w:val="hybridMultilevel"/>
    <w:tmpl w:val="CA50D6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7"/>
  </w:num>
  <w:num w:numId="13">
    <w:abstractNumId w:val="24"/>
  </w:num>
  <w:num w:numId="14">
    <w:abstractNumId w:val="19"/>
  </w:num>
  <w:num w:numId="15">
    <w:abstractNumId w:val="26"/>
  </w:num>
  <w:num w:numId="16">
    <w:abstractNumId w:val="18"/>
  </w:num>
  <w:num w:numId="17">
    <w:abstractNumId w:val="17"/>
  </w:num>
  <w:num w:numId="18">
    <w:abstractNumId w:val="10"/>
  </w:num>
  <w:num w:numId="19">
    <w:abstractNumId w:val="20"/>
  </w:num>
  <w:num w:numId="20">
    <w:abstractNumId w:val="14"/>
  </w:num>
  <w:num w:numId="21">
    <w:abstractNumId w:val="22"/>
  </w:num>
  <w:num w:numId="22">
    <w:abstractNumId w:val="16"/>
  </w:num>
  <w:num w:numId="23">
    <w:abstractNumId w:val="29"/>
  </w:num>
  <w:num w:numId="24">
    <w:abstractNumId w:val="21"/>
  </w:num>
  <w:num w:numId="25">
    <w:abstractNumId w:val="11"/>
  </w:num>
  <w:num w:numId="26">
    <w:abstractNumId w:val="12"/>
  </w:num>
  <w:num w:numId="27">
    <w:abstractNumId w:val="13"/>
  </w:num>
  <w:num w:numId="28">
    <w:abstractNumId w:val="28"/>
  </w:num>
  <w:num w:numId="29">
    <w:abstractNumId w:val="23"/>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48"/>
    <w:rsid w:val="0001439F"/>
    <w:rsid w:val="00017E6D"/>
    <w:rsid w:val="000214E2"/>
    <w:rsid w:val="00030420"/>
    <w:rsid w:val="00033681"/>
    <w:rsid w:val="00034D23"/>
    <w:rsid w:val="00035450"/>
    <w:rsid w:val="00040F60"/>
    <w:rsid w:val="00041F0C"/>
    <w:rsid w:val="00042E77"/>
    <w:rsid w:val="00043473"/>
    <w:rsid w:val="00045204"/>
    <w:rsid w:val="00045B6E"/>
    <w:rsid w:val="00054EEF"/>
    <w:rsid w:val="0009392B"/>
    <w:rsid w:val="000A3A95"/>
    <w:rsid w:val="000A3E05"/>
    <w:rsid w:val="000A3F2A"/>
    <w:rsid w:val="000D3F41"/>
    <w:rsid w:val="000D556D"/>
    <w:rsid w:val="000D6DA7"/>
    <w:rsid w:val="000E2B46"/>
    <w:rsid w:val="000F0875"/>
    <w:rsid w:val="000F43D2"/>
    <w:rsid w:val="00102D13"/>
    <w:rsid w:val="00111FD6"/>
    <w:rsid w:val="0011654D"/>
    <w:rsid w:val="00117BD2"/>
    <w:rsid w:val="001200A8"/>
    <w:rsid w:val="00133729"/>
    <w:rsid w:val="00147389"/>
    <w:rsid w:val="00155CA4"/>
    <w:rsid w:val="0016087B"/>
    <w:rsid w:val="0017336B"/>
    <w:rsid w:val="00181117"/>
    <w:rsid w:val="00181D12"/>
    <w:rsid w:val="001A0AC8"/>
    <w:rsid w:val="001A0D35"/>
    <w:rsid w:val="001A2E6A"/>
    <w:rsid w:val="001B2D99"/>
    <w:rsid w:val="001B7AD3"/>
    <w:rsid w:val="001C2942"/>
    <w:rsid w:val="001C457B"/>
    <w:rsid w:val="001C6579"/>
    <w:rsid w:val="001D44A0"/>
    <w:rsid w:val="001D6B80"/>
    <w:rsid w:val="001E02CE"/>
    <w:rsid w:val="001E4663"/>
    <w:rsid w:val="001F4A0A"/>
    <w:rsid w:val="002053A3"/>
    <w:rsid w:val="00207E2A"/>
    <w:rsid w:val="00212BD9"/>
    <w:rsid w:val="002300E6"/>
    <w:rsid w:val="002341F6"/>
    <w:rsid w:val="00235901"/>
    <w:rsid w:val="0024746E"/>
    <w:rsid w:val="002514C2"/>
    <w:rsid w:val="0026225C"/>
    <w:rsid w:val="00263AD6"/>
    <w:rsid w:val="00270814"/>
    <w:rsid w:val="002753C9"/>
    <w:rsid w:val="00283A9A"/>
    <w:rsid w:val="00291CE1"/>
    <w:rsid w:val="00296367"/>
    <w:rsid w:val="002971BB"/>
    <w:rsid w:val="002A08C4"/>
    <w:rsid w:val="002A4FF5"/>
    <w:rsid w:val="002A5338"/>
    <w:rsid w:val="002B7167"/>
    <w:rsid w:val="002B7E26"/>
    <w:rsid w:val="002C2B99"/>
    <w:rsid w:val="002C2B9E"/>
    <w:rsid w:val="002C2E6B"/>
    <w:rsid w:val="002C3310"/>
    <w:rsid w:val="002F1ED5"/>
    <w:rsid w:val="002F22C5"/>
    <w:rsid w:val="002F3DE0"/>
    <w:rsid w:val="00302875"/>
    <w:rsid w:val="00307276"/>
    <w:rsid w:val="0031266A"/>
    <w:rsid w:val="0031699B"/>
    <w:rsid w:val="00335D90"/>
    <w:rsid w:val="0034404F"/>
    <w:rsid w:val="00355DCA"/>
    <w:rsid w:val="003563E1"/>
    <w:rsid w:val="0036231D"/>
    <w:rsid w:val="00363279"/>
    <w:rsid w:val="00366E9C"/>
    <w:rsid w:val="003719CA"/>
    <w:rsid w:val="00376E03"/>
    <w:rsid w:val="0038267D"/>
    <w:rsid w:val="003847BC"/>
    <w:rsid w:val="003913FC"/>
    <w:rsid w:val="00391FB5"/>
    <w:rsid w:val="003B37E4"/>
    <w:rsid w:val="003C58BA"/>
    <w:rsid w:val="003D3107"/>
    <w:rsid w:val="003D66FF"/>
    <w:rsid w:val="003E2340"/>
    <w:rsid w:val="003E7164"/>
    <w:rsid w:val="00424DC8"/>
    <w:rsid w:val="00433C84"/>
    <w:rsid w:val="004376BA"/>
    <w:rsid w:val="00441BB4"/>
    <w:rsid w:val="0045337E"/>
    <w:rsid w:val="00457175"/>
    <w:rsid w:val="0046048B"/>
    <w:rsid w:val="004737D7"/>
    <w:rsid w:val="0047391D"/>
    <w:rsid w:val="0047439C"/>
    <w:rsid w:val="00474D8F"/>
    <w:rsid w:val="00476FAC"/>
    <w:rsid w:val="00482F4C"/>
    <w:rsid w:val="00485114"/>
    <w:rsid w:val="00490472"/>
    <w:rsid w:val="004A0168"/>
    <w:rsid w:val="004A2AF9"/>
    <w:rsid w:val="004B1461"/>
    <w:rsid w:val="004B3F81"/>
    <w:rsid w:val="004C0660"/>
    <w:rsid w:val="004C2E3A"/>
    <w:rsid w:val="004C7D89"/>
    <w:rsid w:val="004F02CC"/>
    <w:rsid w:val="004F2378"/>
    <w:rsid w:val="0050038A"/>
    <w:rsid w:val="00514F6A"/>
    <w:rsid w:val="00516869"/>
    <w:rsid w:val="00520E4B"/>
    <w:rsid w:val="00525FD6"/>
    <w:rsid w:val="0053157D"/>
    <w:rsid w:val="00533464"/>
    <w:rsid w:val="00541A8D"/>
    <w:rsid w:val="00545EF4"/>
    <w:rsid w:val="00547944"/>
    <w:rsid w:val="00550037"/>
    <w:rsid w:val="00551A02"/>
    <w:rsid w:val="005534FA"/>
    <w:rsid w:val="00557998"/>
    <w:rsid w:val="005607B0"/>
    <w:rsid w:val="00563DFC"/>
    <w:rsid w:val="00566587"/>
    <w:rsid w:val="00574B80"/>
    <w:rsid w:val="00585ACF"/>
    <w:rsid w:val="005946D1"/>
    <w:rsid w:val="005A2F1F"/>
    <w:rsid w:val="005B00B8"/>
    <w:rsid w:val="005B43FC"/>
    <w:rsid w:val="005B6E8D"/>
    <w:rsid w:val="005C5EEC"/>
    <w:rsid w:val="005C6961"/>
    <w:rsid w:val="005D3A03"/>
    <w:rsid w:val="005E2150"/>
    <w:rsid w:val="005E282E"/>
    <w:rsid w:val="005E312A"/>
    <w:rsid w:val="005E5436"/>
    <w:rsid w:val="005E59EF"/>
    <w:rsid w:val="005F4CC5"/>
    <w:rsid w:val="00612500"/>
    <w:rsid w:val="006152A6"/>
    <w:rsid w:val="00627D3D"/>
    <w:rsid w:val="0063303E"/>
    <w:rsid w:val="00636D6A"/>
    <w:rsid w:val="00662C05"/>
    <w:rsid w:val="006678E5"/>
    <w:rsid w:val="00670306"/>
    <w:rsid w:val="00687ABC"/>
    <w:rsid w:val="00690252"/>
    <w:rsid w:val="00690407"/>
    <w:rsid w:val="006E1474"/>
    <w:rsid w:val="006E6566"/>
    <w:rsid w:val="00700032"/>
    <w:rsid w:val="00706A20"/>
    <w:rsid w:val="00707C51"/>
    <w:rsid w:val="007113AB"/>
    <w:rsid w:val="0071646D"/>
    <w:rsid w:val="00723A57"/>
    <w:rsid w:val="00726596"/>
    <w:rsid w:val="00741806"/>
    <w:rsid w:val="00755B8B"/>
    <w:rsid w:val="007606DB"/>
    <w:rsid w:val="0076590C"/>
    <w:rsid w:val="00771C9D"/>
    <w:rsid w:val="00774432"/>
    <w:rsid w:val="00794D28"/>
    <w:rsid w:val="007A7449"/>
    <w:rsid w:val="007B1274"/>
    <w:rsid w:val="007C0C66"/>
    <w:rsid w:val="007C5AF5"/>
    <w:rsid w:val="007D3F06"/>
    <w:rsid w:val="007D5866"/>
    <w:rsid w:val="007D747C"/>
    <w:rsid w:val="007E5FB4"/>
    <w:rsid w:val="007F283D"/>
    <w:rsid w:val="007F3BE8"/>
    <w:rsid w:val="008002C0"/>
    <w:rsid w:val="00804846"/>
    <w:rsid w:val="008049F6"/>
    <w:rsid w:val="00807231"/>
    <w:rsid w:val="008124F8"/>
    <w:rsid w:val="008125E4"/>
    <w:rsid w:val="00815F22"/>
    <w:rsid w:val="00836585"/>
    <w:rsid w:val="008370BF"/>
    <w:rsid w:val="0084360F"/>
    <w:rsid w:val="0085117A"/>
    <w:rsid w:val="00865C02"/>
    <w:rsid w:val="008876EC"/>
    <w:rsid w:val="008C2082"/>
    <w:rsid w:val="008C5323"/>
    <w:rsid w:val="008C5629"/>
    <w:rsid w:val="008C5FA8"/>
    <w:rsid w:val="008C6A5C"/>
    <w:rsid w:val="008C7B3A"/>
    <w:rsid w:val="008D5122"/>
    <w:rsid w:val="008E2102"/>
    <w:rsid w:val="008E2967"/>
    <w:rsid w:val="008E7CB7"/>
    <w:rsid w:val="008F7083"/>
    <w:rsid w:val="0090412A"/>
    <w:rsid w:val="00910E2F"/>
    <w:rsid w:val="00913306"/>
    <w:rsid w:val="00921480"/>
    <w:rsid w:val="00922BE6"/>
    <w:rsid w:val="0094035D"/>
    <w:rsid w:val="00940717"/>
    <w:rsid w:val="00942CB9"/>
    <w:rsid w:val="009463AB"/>
    <w:rsid w:val="00956C41"/>
    <w:rsid w:val="00985155"/>
    <w:rsid w:val="00994347"/>
    <w:rsid w:val="009A6A3B"/>
    <w:rsid w:val="009B26EB"/>
    <w:rsid w:val="009B4F9E"/>
    <w:rsid w:val="009C43F9"/>
    <w:rsid w:val="009D59C3"/>
    <w:rsid w:val="009E329A"/>
    <w:rsid w:val="009F219A"/>
    <w:rsid w:val="009F2F48"/>
    <w:rsid w:val="009F53FC"/>
    <w:rsid w:val="00A13D56"/>
    <w:rsid w:val="00A173DC"/>
    <w:rsid w:val="00A2361D"/>
    <w:rsid w:val="00A24DB5"/>
    <w:rsid w:val="00A2677A"/>
    <w:rsid w:val="00A5527C"/>
    <w:rsid w:val="00A61145"/>
    <w:rsid w:val="00A72CCF"/>
    <w:rsid w:val="00A77367"/>
    <w:rsid w:val="00A849D3"/>
    <w:rsid w:val="00A84BE7"/>
    <w:rsid w:val="00A85806"/>
    <w:rsid w:val="00A869B6"/>
    <w:rsid w:val="00A95839"/>
    <w:rsid w:val="00A96D68"/>
    <w:rsid w:val="00AA3E02"/>
    <w:rsid w:val="00AB14D4"/>
    <w:rsid w:val="00AB7EF6"/>
    <w:rsid w:val="00AC3A56"/>
    <w:rsid w:val="00AC7F01"/>
    <w:rsid w:val="00AD240A"/>
    <w:rsid w:val="00AD2E02"/>
    <w:rsid w:val="00AD7E32"/>
    <w:rsid w:val="00AF3BDD"/>
    <w:rsid w:val="00B01709"/>
    <w:rsid w:val="00B1410B"/>
    <w:rsid w:val="00B2618D"/>
    <w:rsid w:val="00B30953"/>
    <w:rsid w:val="00B335F8"/>
    <w:rsid w:val="00B37F5B"/>
    <w:rsid w:val="00B42987"/>
    <w:rsid w:val="00B43953"/>
    <w:rsid w:val="00B43D6E"/>
    <w:rsid w:val="00B4722B"/>
    <w:rsid w:val="00B50534"/>
    <w:rsid w:val="00B633B6"/>
    <w:rsid w:val="00B6389B"/>
    <w:rsid w:val="00B74CB2"/>
    <w:rsid w:val="00B823AA"/>
    <w:rsid w:val="00BA0595"/>
    <w:rsid w:val="00BA3C3A"/>
    <w:rsid w:val="00BA45DB"/>
    <w:rsid w:val="00BB2428"/>
    <w:rsid w:val="00BB2F83"/>
    <w:rsid w:val="00BB7009"/>
    <w:rsid w:val="00BC56C1"/>
    <w:rsid w:val="00BD3021"/>
    <w:rsid w:val="00BD4DBB"/>
    <w:rsid w:val="00BE0ACF"/>
    <w:rsid w:val="00BF4184"/>
    <w:rsid w:val="00C01628"/>
    <w:rsid w:val="00C01FDC"/>
    <w:rsid w:val="00C0601E"/>
    <w:rsid w:val="00C0741A"/>
    <w:rsid w:val="00C074BA"/>
    <w:rsid w:val="00C15D24"/>
    <w:rsid w:val="00C21803"/>
    <w:rsid w:val="00C24A8E"/>
    <w:rsid w:val="00C31D30"/>
    <w:rsid w:val="00C35406"/>
    <w:rsid w:val="00C37D87"/>
    <w:rsid w:val="00C47BDE"/>
    <w:rsid w:val="00C603C7"/>
    <w:rsid w:val="00C6775C"/>
    <w:rsid w:val="00C67A69"/>
    <w:rsid w:val="00C71E23"/>
    <w:rsid w:val="00C72CB7"/>
    <w:rsid w:val="00C72FCD"/>
    <w:rsid w:val="00C774F5"/>
    <w:rsid w:val="00C86890"/>
    <w:rsid w:val="00C9191B"/>
    <w:rsid w:val="00C93BF3"/>
    <w:rsid w:val="00C945B6"/>
    <w:rsid w:val="00C9731D"/>
    <w:rsid w:val="00CC189C"/>
    <w:rsid w:val="00CD3D7A"/>
    <w:rsid w:val="00CD69FC"/>
    <w:rsid w:val="00CD6E39"/>
    <w:rsid w:val="00CD73B8"/>
    <w:rsid w:val="00CE6EF3"/>
    <w:rsid w:val="00CF603B"/>
    <w:rsid w:val="00CF6B4F"/>
    <w:rsid w:val="00CF6E91"/>
    <w:rsid w:val="00CF7ABB"/>
    <w:rsid w:val="00D04C9F"/>
    <w:rsid w:val="00D1072E"/>
    <w:rsid w:val="00D108CB"/>
    <w:rsid w:val="00D23FC4"/>
    <w:rsid w:val="00D24C16"/>
    <w:rsid w:val="00D309F1"/>
    <w:rsid w:val="00D32BDF"/>
    <w:rsid w:val="00D4037A"/>
    <w:rsid w:val="00D44F94"/>
    <w:rsid w:val="00D51646"/>
    <w:rsid w:val="00D63042"/>
    <w:rsid w:val="00D639E2"/>
    <w:rsid w:val="00D64EA8"/>
    <w:rsid w:val="00D67D29"/>
    <w:rsid w:val="00D7002B"/>
    <w:rsid w:val="00D70A87"/>
    <w:rsid w:val="00D7459C"/>
    <w:rsid w:val="00D85B68"/>
    <w:rsid w:val="00DB3B14"/>
    <w:rsid w:val="00DB6046"/>
    <w:rsid w:val="00DD4D7B"/>
    <w:rsid w:val="00DE38EA"/>
    <w:rsid w:val="00E0264A"/>
    <w:rsid w:val="00E0281C"/>
    <w:rsid w:val="00E11442"/>
    <w:rsid w:val="00E16384"/>
    <w:rsid w:val="00E16659"/>
    <w:rsid w:val="00E23290"/>
    <w:rsid w:val="00E36B55"/>
    <w:rsid w:val="00E43EE7"/>
    <w:rsid w:val="00E451DD"/>
    <w:rsid w:val="00E46E66"/>
    <w:rsid w:val="00E556CA"/>
    <w:rsid w:val="00E5695C"/>
    <w:rsid w:val="00E6004D"/>
    <w:rsid w:val="00E61910"/>
    <w:rsid w:val="00E74815"/>
    <w:rsid w:val="00E75B48"/>
    <w:rsid w:val="00E77445"/>
    <w:rsid w:val="00E7759A"/>
    <w:rsid w:val="00E81978"/>
    <w:rsid w:val="00EA4895"/>
    <w:rsid w:val="00EA5395"/>
    <w:rsid w:val="00EA590B"/>
    <w:rsid w:val="00EA70F4"/>
    <w:rsid w:val="00EB6BA4"/>
    <w:rsid w:val="00EC63AA"/>
    <w:rsid w:val="00ED0B40"/>
    <w:rsid w:val="00ED6BBB"/>
    <w:rsid w:val="00EE0AA0"/>
    <w:rsid w:val="00EE1CC3"/>
    <w:rsid w:val="00EF695E"/>
    <w:rsid w:val="00F06749"/>
    <w:rsid w:val="00F13E12"/>
    <w:rsid w:val="00F16F65"/>
    <w:rsid w:val="00F21F72"/>
    <w:rsid w:val="00F25EA1"/>
    <w:rsid w:val="00F379B7"/>
    <w:rsid w:val="00F4024F"/>
    <w:rsid w:val="00F525FA"/>
    <w:rsid w:val="00F558CF"/>
    <w:rsid w:val="00F75ED0"/>
    <w:rsid w:val="00F84CAD"/>
    <w:rsid w:val="00F8646F"/>
    <w:rsid w:val="00F91C17"/>
    <w:rsid w:val="00FA3261"/>
    <w:rsid w:val="00FA7944"/>
    <w:rsid w:val="00FB0556"/>
    <w:rsid w:val="00FB2DC9"/>
    <w:rsid w:val="00FB2FEC"/>
    <w:rsid w:val="00FB574B"/>
    <w:rsid w:val="00FC2BC4"/>
    <w:rsid w:val="00FC565F"/>
    <w:rsid w:val="00FC6590"/>
    <w:rsid w:val="00FD28CD"/>
    <w:rsid w:val="00FD32D4"/>
    <w:rsid w:val="00FD47BB"/>
    <w:rsid w:val="00FF0D66"/>
    <w:rsid w:val="00FF2002"/>
    <w:rsid w:val="00FF423D"/>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3CD6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numPr>
        <w:numId w:val="17"/>
      </w:numPr>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numPr>
        <w:ilvl w:val="1"/>
        <w:numId w:val="17"/>
      </w:numPr>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E75B48"/>
    <w:pPr>
      <w:keepNext/>
      <w:keepLines/>
      <w:numPr>
        <w:ilvl w:val="2"/>
        <w:numId w:val="17"/>
      </w:numPr>
      <w:outlineLvl w:val="2"/>
    </w:pPr>
    <w:rPr>
      <w:rFonts w:ascii="Times New Roman" w:hAnsi="Times New Roman" w:cs="Times New Roman"/>
      <w:kern w:val="1"/>
    </w:rPr>
  </w:style>
  <w:style w:type="paragraph" w:styleId="Heading4">
    <w:name w:val="heading 4"/>
    <w:basedOn w:val="Normal"/>
    <w:next w:val="Normal"/>
    <w:link w:val="Heading4Char"/>
    <w:uiPriority w:val="4"/>
    <w:unhideWhenUsed/>
    <w:qFormat/>
    <w:rsid w:val="00C31D30"/>
    <w:pPr>
      <w:keepNext/>
      <w:keepLines/>
      <w:numPr>
        <w:ilvl w:val="3"/>
        <w:numId w:val="17"/>
      </w:numPr>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numPr>
        <w:ilvl w:val="4"/>
        <w:numId w:val="17"/>
      </w:numPr>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numPr>
        <w:ilvl w:val="5"/>
        <w:numId w:val="17"/>
      </w:numPr>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numPr>
        <w:ilvl w:val="6"/>
        <w:numId w:val="17"/>
      </w:numPr>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numPr>
        <w:ilvl w:val="7"/>
        <w:numId w:val="17"/>
      </w:numPr>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numPr>
        <w:ilvl w:val="8"/>
        <w:numId w:val="17"/>
      </w:numPr>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E75B48"/>
    <w:rPr>
      <w:rFonts w:ascii="Times New Roman" w:hAnsi="Times New Roman" w:cs="Times New Roman"/>
      <w:kern w:val="1"/>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tabs>
        <w:tab w:val="left" w:pos="500"/>
      </w:tabs>
      <w:spacing w:after="240" w:line="240" w:lineRule="auto"/>
      <w:ind w:left="504" w:hanging="504"/>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numbering" w:styleId="111111">
    <w:name w:val="Outline List 2"/>
    <w:basedOn w:val="NoList"/>
    <w:uiPriority w:val="99"/>
    <w:semiHidden/>
    <w:unhideWhenUsed/>
    <w:rsid w:val="00E75B48"/>
    <w:pPr>
      <w:numPr>
        <w:numId w:val="19"/>
      </w:numPr>
    </w:pPr>
  </w:style>
  <w:style w:type="paragraph" w:styleId="Revision">
    <w:name w:val="Revision"/>
    <w:hidden/>
    <w:uiPriority w:val="99"/>
    <w:semiHidden/>
    <w:rsid w:val="00E75B48"/>
    <w:pPr>
      <w:spacing w:line="240" w:lineRule="auto"/>
      <w:ind w:firstLine="0"/>
    </w:pPr>
    <w:rPr>
      <w:rFonts w:ascii="Cochin" w:eastAsia="Cochin" w:hAnsi="Cochin" w:cs="Cochin"/>
      <w:sz w:val="20"/>
      <w:szCs w:val="20"/>
      <w:lang w:eastAsia="ko-KR"/>
    </w:rPr>
  </w:style>
  <w:style w:type="character" w:styleId="PageNumber">
    <w:name w:val="page number"/>
    <w:basedOn w:val="DefaultParagraphFont"/>
    <w:uiPriority w:val="99"/>
    <w:semiHidden/>
    <w:unhideWhenUsed/>
    <w:rsid w:val="00E75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90483516">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08643513">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lupyan:Downloads:tf03982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BE56D92E662F449F4F0C2D6CD8F1BE"/>
        <w:category>
          <w:name w:val="General"/>
          <w:gallery w:val="placeholder"/>
        </w:category>
        <w:types>
          <w:type w:val="bbPlcHdr"/>
        </w:types>
        <w:behaviors>
          <w:behavior w:val="content"/>
        </w:behaviors>
        <w:guid w:val="{B4486F07-DF6D-554A-ACD8-0F0443F580CE}"/>
      </w:docPartPr>
      <w:docPartBody>
        <w:p w:rsidR="005A27A1" w:rsidRDefault="005A27A1">
          <w:pPr>
            <w:pStyle w:val="B1BE56D92E662F449F4F0C2D6CD8F1BE"/>
          </w:pPr>
          <w:r>
            <w:t>Abstract</w:t>
          </w:r>
        </w:p>
      </w:docPartBody>
    </w:docPart>
    <w:docPart>
      <w:docPartPr>
        <w:name w:val="D4242C97F4D5EC4987A4E6394A79344D"/>
        <w:category>
          <w:name w:val="General"/>
          <w:gallery w:val="placeholder"/>
        </w:category>
        <w:types>
          <w:type w:val="bbPlcHdr"/>
        </w:types>
        <w:behaviors>
          <w:behavior w:val="content"/>
        </w:behaviors>
        <w:guid w:val="{D5D5E6AB-9A0A-0E42-AB47-3F61EE39EAC9}"/>
      </w:docPartPr>
      <w:docPartBody>
        <w:p w:rsidR="005A27A1" w:rsidRDefault="005A27A1">
          <w:pPr>
            <w:pStyle w:val="D4242C97F4D5EC4987A4E6394A79344D"/>
          </w:pPr>
          <w:r>
            <w:rPr>
              <w:rStyle w:val="Strong"/>
            </w:rPr>
            <w:t>[Shortened Title up to 50 Characters]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Cochin">
    <w:panose1 w:val="02000603020000020003"/>
    <w:charset w:val="00"/>
    <w:family w:val="roman"/>
    <w:pitch w:val="variable"/>
    <w:sig w:usb0="800002FF" w:usb1="4000004A"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A1"/>
    <w:rsid w:val="00021FD2"/>
    <w:rsid w:val="0035102D"/>
    <w:rsid w:val="00371E6A"/>
    <w:rsid w:val="00454EF4"/>
    <w:rsid w:val="0059487E"/>
    <w:rsid w:val="005A27A1"/>
    <w:rsid w:val="005B2C3D"/>
    <w:rsid w:val="00F44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C8FA228DA6DE429B9E3FBDDCDE2176">
    <w:name w:val="C6C8FA228DA6DE429B9E3FBDDCDE2176"/>
  </w:style>
  <w:style w:type="paragraph" w:customStyle="1" w:styleId="28AAA58A15FF7C488FD896188DE00733">
    <w:name w:val="28AAA58A15FF7C488FD896188DE00733"/>
  </w:style>
  <w:style w:type="paragraph" w:customStyle="1" w:styleId="4A38D050F19AE846A972E40B3EEBAD7E">
    <w:name w:val="4A38D050F19AE846A972E40B3EEBAD7E"/>
  </w:style>
  <w:style w:type="paragraph" w:customStyle="1" w:styleId="BA3BA720662191409153E64CF5D1C348">
    <w:name w:val="BA3BA720662191409153E64CF5D1C348"/>
  </w:style>
  <w:style w:type="paragraph" w:customStyle="1" w:styleId="6FCBFDA12833854F98C71FC328CAF7D8">
    <w:name w:val="6FCBFDA12833854F98C71FC328CAF7D8"/>
  </w:style>
  <w:style w:type="paragraph" w:customStyle="1" w:styleId="B1BE56D92E662F449F4F0C2D6CD8F1BE">
    <w:name w:val="B1BE56D92E662F449F4F0C2D6CD8F1BE"/>
  </w:style>
  <w:style w:type="character" w:styleId="Emphasis">
    <w:name w:val="Emphasis"/>
    <w:basedOn w:val="DefaultParagraphFont"/>
    <w:uiPriority w:val="4"/>
    <w:unhideWhenUsed/>
    <w:qFormat/>
    <w:rPr>
      <w:i/>
      <w:iCs/>
    </w:rPr>
  </w:style>
  <w:style w:type="paragraph" w:customStyle="1" w:styleId="239868FF1360914FB4B12D3EEAF36F86">
    <w:name w:val="239868FF1360914FB4B12D3EEAF36F86"/>
  </w:style>
  <w:style w:type="paragraph" w:customStyle="1" w:styleId="CD482BC2BD34C640BCE1BBB669A1D2FE">
    <w:name w:val="CD482BC2BD34C640BCE1BBB669A1D2FE"/>
  </w:style>
  <w:style w:type="paragraph" w:customStyle="1" w:styleId="2C52D6C1597C4B419370A29D5FC2F398">
    <w:name w:val="2C52D6C1597C4B419370A29D5FC2F398"/>
  </w:style>
  <w:style w:type="paragraph" w:customStyle="1" w:styleId="F7413E190E00634EBF09391B23EDAE31">
    <w:name w:val="F7413E190E00634EBF09391B23EDAE31"/>
  </w:style>
  <w:style w:type="paragraph" w:customStyle="1" w:styleId="479911F03929E14EB39E008B84E79E8D">
    <w:name w:val="479911F03929E14EB39E008B84E79E8D"/>
  </w:style>
  <w:style w:type="paragraph" w:customStyle="1" w:styleId="8526F8490E42D74C9B21BEDFF8E8A783">
    <w:name w:val="8526F8490E42D74C9B21BEDFF8E8A783"/>
  </w:style>
  <w:style w:type="paragraph" w:customStyle="1" w:styleId="8BF241D6CB1BFD4CA85C22702B8DAB4B">
    <w:name w:val="8BF241D6CB1BFD4CA85C22702B8DAB4B"/>
  </w:style>
  <w:style w:type="paragraph" w:customStyle="1" w:styleId="A689BEBA77737B4984FFDAAF4319017C">
    <w:name w:val="A689BEBA77737B4984FFDAAF4319017C"/>
  </w:style>
  <w:style w:type="paragraph" w:customStyle="1" w:styleId="6F105CE458D7FE4CABF45E3B19818D44">
    <w:name w:val="6F105CE458D7FE4CABF45E3B19818D44"/>
  </w:style>
  <w:style w:type="paragraph" w:customStyle="1" w:styleId="E45BAA9276FDD6489199EF50E6A5B0CF">
    <w:name w:val="E45BAA9276FDD6489199EF50E6A5B0CF"/>
  </w:style>
  <w:style w:type="paragraph" w:customStyle="1" w:styleId="08F2CECEA2F073469815777F2DC1B606">
    <w:name w:val="08F2CECEA2F073469815777F2DC1B606"/>
  </w:style>
  <w:style w:type="paragraph" w:customStyle="1" w:styleId="DD77036A38E07A4086F28704F57D9A14">
    <w:name w:val="DD77036A38E07A4086F28704F57D9A14"/>
  </w:style>
  <w:style w:type="paragraph" w:customStyle="1" w:styleId="F13CD982CF960C45BFE8FDB17DE8377A">
    <w:name w:val="F13CD982CF960C45BFE8FDB17DE8377A"/>
  </w:style>
  <w:style w:type="paragraph" w:customStyle="1" w:styleId="543C0CEDAEB7444F8CBC86119C1BC190">
    <w:name w:val="543C0CEDAEB7444F8CBC86119C1BC190"/>
  </w:style>
  <w:style w:type="paragraph" w:customStyle="1" w:styleId="6CB6A07D7EF12D4EBDD61D0004278DB4">
    <w:name w:val="6CB6A07D7EF12D4EBDD61D0004278DB4"/>
  </w:style>
  <w:style w:type="paragraph" w:customStyle="1" w:styleId="B7D5457EC90D5F4E876688D342720023">
    <w:name w:val="B7D5457EC90D5F4E876688D342720023"/>
  </w:style>
  <w:style w:type="paragraph" w:customStyle="1" w:styleId="8E3CF401B5B8124280BE0F3EACC46CDD">
    <w:name w:val="8E3CF401B5B8124280BE0F3EACC46CDD"/>
  </w:style>
  <w:style w:type="paragraph" w:customStyle="1" w:styleId="84B872B7C3B8664EA31C066757FF018A">
    <w:name w:val="84B872B7C3B8664EA31C066757FF018A"/>
  </w:style>
  <w:style w:type="paragraph" w:customStyle="1" w:styleId="B6F96AEBFFFA8541A787D5ACCF5B3C67">
    <w:name w:val="B6F96AEBFFFA8541A787D5ACCF5B3C67"/>
  </w:style>
  <w:style w:type="paragraph" w:customStyle="1" w:styleId="B6C728E7B2982D4F9DDC573DF8CE4BDE">
    <w:name w:val="B6C728E7B2982D4F9DDC573DF8CE4BDE"/>
  </w:style>
  <w:style w:type="paragraph" w:customStyle="1" w:styleId="CF19871D92717448A85BCCE469D72FED">
    <w:name w:val="CF19871D92717448A85BCCE469D72FED"/>
  </w:style>
  <w:style w:type="paragraph" w:customStyle="1" w:styleId="C65D3A459F888D49A70D1CF83A88B10F">
    <w:name w:val="C65D3A459F888D49A70D1CF83A88B10F"/>
  </w:style>
  <w:style w:type="paragraph" w:customStyle="1" w:styleId="FFE69654E392C348AA5945E970BE493F">
    <w:name w:val="FFE69654E392C348AA5945E970BE493F"/>
  </w:style>
  <w:style w:type="paragraph" w:customStyle="1" w:styleId="9E06D3EA5B1D854D9F5692A9B8F71261">
    <w:name w:val="9E06D3EA5B1D854D9F5692A9B8F71261"/>
  </w:style>
  <w:style w:type="paragraph" w:customStyle="1" w:styleId="D736C2DF4B5B5140AFB9C2928D10636A">
    <w:name w:val="D736C2DF4B5B5140AFB9C2928D10636A"/>
  </w:style>
  <w:style w:type="paragraph" w:customStyle="1" w:styleId="ACD51CA0688CB442ABD766D133F31E65">
    <w:name w:val="ACD51CA0688CB442ABD766D133F31E65"/>
  </w:style>
  <w:style w:type="paragraph" w:customStyle="1" w:styleId="03D034F1C8C6BE44BDC4CDC2C95C8FB1">
    <w:name w:val="03D034F1C8C6BE44BDC4CDC2C95C8FB1"/>
  </w:style>
  <w:style w:type="paragraph" w:customStyle="1" w:styleId="DA60A6C3871E48458D3677A1F1959C45">
    <w:name w:val="DA60A6C3871E48458D3677A1F1959C45"/>
  </w:style>
  <w:style w:type="paragraph" w:customStyle="1" w:styleId="AA7C1A79D9E62A4D9DAE8E3F3F28A68A">
    <w:name w:val="AA7C1A79D9E62A4D9DAE8E3F3F28A68A"/>
  </w:style>
  <w:style w:type="paragraph" w:customStyle="1" w:styleId="F9A8838E5415BA4F9A0B276C95FFA5E0">
    <w:name w:val="F9A8838E5415BA4F9A0B276C95FFA5E0"/>
  </w:style>
  <w:style w:type="paragraph" w:customStyle="1" w:styleId="FB5888DAD0D9EC4AB0B4E39BC1C78BB7">
    <w:name w:val="FB5888DAD0D9EC4AB0B4E39BC1C78BB7"/>
  </w:style>
  <w:style w:type="paragraph" w:customStyle="1" w:styleId="B9447C162073BC4B81E597A189834EF4">
    <w:name w:val="B9447C162073BC4B81E597A189834EF4"/>
  </w:style>
  <w:style w:type="paragraph" w:customStyle="1" w:styleId="7BA144CB855C6D45AAA658B8D654BFD3">
    <w:name w:val="7BA144CB855C6D45AAA658B8D654BFD3"/>
  </w:style>
  <w:style w:type="paragraph" w:customStyle="1" w:styleId="61C1993A0DFD3547A03A59A0BBF04E36">
    <w:name w:val="61C1993A0DFD3547A03A59A0BBF04E36"/>
  </w:style>
  <w:style w:type="paragraph" w:customStyle="1" w:styleId="57C97A7B2DB08B4BA8658B6C923A616D">
    <w:name w:val="57C97A7B2DB08B4BA8658B6C923A616D"/>
  </w:style>
  <w:style w:type="paragraph" w:customStyle="1" w:styleId="81CE3B938E7BBA4CAD37E592E0BAAC9B">
    <w:name w:val="81CE3B938E7BBA4CAD37E592E0BAAC9B"/>
  </w:style>
  <w:style w:type="paragraph" w:customStyle="1" w:styleId="03111D38A0430B41A470E5599598F326">
    <w:name w:val="03111D38A0430B41A470E5599598F326"/>
  </w:style>
  <w:style w:type="paragraph" w:customStyle="1" w:styleId="FCD0DDF2212C82479DD3A7C25CD7495C">
    <w:name w:val="FCD0DDF2212C82479DD3A7C25CD7495C"/>
  </w:style>
  <w:style w:type="paragraph" w:customStyle="1" w:styleId="D50BC3B7CBEE0C4F81094A8A60077A30">
    <w:name w:val="D50BC3B7CBEE0C4F81094A8A60077A30"/>
  </w:style>
  <w:style w:type="paragraph" w:customStyle="1" w:styleId="C1878CF2FB93564AAD1CD625BD7F00DD">
    <w:name w:val="C1878CF2FB93564AAD1CD625BD7F00DD"/>
  </w:style>
  <w:style w:type="paragraph" w:customStyle="1" w:styleId="610DBAAE55337742AC090A1D0963AC7B">
    <w:name w:val="610DBAAE55337742AC090A1D0963AC7B"/>
  </w:style>
  <w:style w:type="paragraph" w:customStyle="1" w:styleId="9C43838C1AA09E418D803F296A4158AA">
    <w:name w:val="9C43838C1AA09E418D803F296A4158AA"/>
  </w:style>
  <w:style w:type="paragraph" w:customStyle="1" w:styleId="6ED991CF775CD84C94596190E760B18F">
    <w:name w:val="6ED991CF775CD84C94596190E760B18F"/>
  </w:style>
  <w:style w:type="paragraph" w:customStyle="1" w:styleId="99A7D63580D41044B8AFD21B826E1EE6">
    <w:name w:val="99A7D63580D41044B8AFD21B826E1EE6"/>
  </w:style>
  <w:style w:type="paragraph" w:customStyle="1" w:styleId="621CBF85CD1916478E8581A1F72ECCDE">
    <w:name w:val="621CBF85CD1916478E8581A1F72ECCDE"/>
  </w:style>
  <w:style w:type="paragraph" w:customStyle="1" w:styleId="0DC95B1DB7C7124587B8B5EDA8268172">
    <w:name w:val="0DC95B1DB7C7124587B8B5EDA8268172"/>
  </w:style>
  <w:style w:type="paragraph" w:customStyle="1" w:styleId="75DD53961FB2684BB94807F282758F9D">
    <w:name w:val="75DD53961FB2684BB94807F282758F9D"/>
  </w:style>
  <w:style w:type="paragraph" w:customStyle="1" w:styleId="D9A232D00EBBF0429DA9400D34A6DC4A">
    <w:name w:val="D9A232D00EBBF0429DA9400D34A6DC4A"/>
  </w:style>
  <w:style w:type="paragraph" w:customStyle="1" w:styleId="64A3AFD279E0ED419C09C09FDBFB17A7">
    <w:name w:val="64A3AFD279E0ED419C09C09FDBFB17A7"/>
  </w:style>
  <w:style w:type="paragraph" w:customStyle="1" w:styleId="5002F90CCF6A9E439F979119A07AD8D3">
    <w:name w:val="5002F90CCF6A9E439F979119A07AD8D3"/>
  </w:style>
  <w:style w:type="paragraph" w:customStyle="1" w:styleId="DAFFB9B835CA8F46AEC3B271960CF2E0">
    <w:name w:val="DAFFB9B835CA8F46AEC3B271960CF2E0"/>
  </w:style>
  <w:style w:type="paragraph" w:customStyle="1" w:styleId="B762340CC5571B46ACB54DB5DFE3A080">
    <w:name w:val="B762340CC5571B46ACB54DB5DFE3A080"/>
  </w:style>
  <w:style w:type="paragraph" w:customStyle="1" w:styleId="9747F61B3433474B94CCC4083C0486F3">
    <w:name w:val="9747F61B3433474B94CCC4083C0486F3"/>
  </w:style>
  <w:style w:type="paragraph" w:customStyle="1" w:styleId="E5581247D573274B81E132083F4AAAC9">
    <w:name w:val="E5581247D573274B81E132083F4AAAC9"/>
  </w:style>
  <w:style w:type="paragraph" w:customStyle="1" w:styleId="856AC522406CB341A72A30AF97292D32">
    <w:name w:val="856AC522406CB341A72A30AF97292D32"/>
  </w:style>
  <w:style w:type="paragraph" w:customStyle="1" w:styleId="98B7F6F9E3A69B4392DE9E7EDEDCC3DA">
    <w:name w:val="98B7F6F9E3A69B4392DE9E7EDEDCC3DA"/>
  </w:style>
  <w:style w:type="paragraph" w:customStyle="1" w:styleId="D7EB90184392C24FA561429C9CB6429A">
    <w:name w:val="D7EB90184392C24FA561429C9CB6429A"/>
  </w:style>
  <w:style w:type="character" w:styleId="Strong">
    <w:name w:val="Strong"/>
    <w:basedOn w:val="DefaultParagraphFont"/>
    <w:uiPriority w:val="22"/>
    <w:unhideWhenUsed/>
    <w:qFormat/>
    <w:rPr>
      <w:b w:val="0"/>
      <w:bCs w:val="0"/>
      <w:caps/>
      <w:smallCaps w:val="0"/>
    </w:rPr>
  </w:style>
  <w:style w:type="paragraph" w:customStyle="1" w:styleId="D4242C97F4D5EC4987A4E6394A79344D">
    <w:name w:val="D4242C97F4D5EC4987A4E6394A79344D"/>
  </w:style>
  <w:style w:type="paragraph" w:customStyle="1" w:styleId="875C5D474E9227498D36CE379426EF87">
    <w:name w:val="875C5D474E9227498D36CE379426EF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Abstract knowledge and iconicity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6E2D75-8809-614C-AE76-BAF90DD3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HD:Users:glupyan:Downloads:tf03982351.dotx</Template>
  <TotalTime>1</TotalTime>
  <Pages>37</Pages>
  <Words>39639</Words>
  <Characters>226736</Characters>
  <Application>Microsoft Macintosh Word</Application>
  <DocSecurity>0</DocSecurity>
  <Lines>3488</Lines>
  <Paragraphs>954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Lupyan</dc:creator>
  <cp:keywords/>
  <dc:description/>
  <cp:lastModifiedBy>Gary Lupyan</cp:lastModifiedBy>
  <cp:revision>2</cp:revision>
  <cp:lastPrinted>2018-03-09T02:19:00Z</cp:lastPrinted>
  <dcterms:created xsi:type="dcterms:W3CDTF">2018-03-09T05:01:00Z</dcterms:created>
  <dcterms:modified xsi:type="dcterms:W3CDTF">2018-03-09T05:01:00Z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id="UVpnHzuB"/&gt;&lt;style id="http://www.zotero.org/styles/proceedings-of-the-royal-society-b" hasBibliography="1" bibliographyStyleHasBeenSet="1"/&gt;&lt;prefs&gt;&lt;pref name="fieldType" value="Field"/&gt;&lt;pref na</vt:lpwstr>
  </property>
  <property fmtid="{D5CDD505-2E9C-101B-9397-08002B2CF9AE}" pid="3" name="ZOTERO_PREF_2">
    <vt:lpwstr>me="automaticJournalAbbreviations" value="true"/&gt;&lt;pref name="noteType" value="0"/&gt;&lt;/prefs&gt;&lt;/data&gt;</vt:lpwstr>
  </property>
</Properties>
</file>