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0" w:rsidRPr="00D540F9" w:rsidRDefault="00267F20" w:rsidP="00267F2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540F9">
        <w:rPr>
          <w:rFonts w:ascii="Times New Roman" w:hAnsi="Times New Roman" w:cs="Times New Roman"/>
          <w:sz w:val="20"/>
          <w:szCs w:val="20"/>
        </w:rPr>
        <w:t>Table 2</w:t>
      </w:r>
      <w:r>
        <w:rPr>
          <w:rFonts w:ascii="Times New Roman" w:hAnsi="Times New Roman" w:cs="Times New Roman"/>
          <w:sz w:val="20"/>
          <w:szCs w:val="20"/>
        </w:rPr>
        <w:t>: Demographic details and detailed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1984"/>
        <w:gridCol w:w="1054"/>
      </w:tblGrid>
      <w:tr w:rsidR="00267F20" w:rsidRPr="00D540F9" w:rsidTr="00F116D5">
        <w:trPr>
          <w:trHeight w:val="224"/>
        </w:trPr>
        <w:tc>
          <w:tcPr>
            <w:tcW w:w="6204" w:type="dxa"/>
            <w:gridSpan w:val="2"/>
          </w:tcPr>
          <w:p w:rsidR="00267F20" w:rsidRPr="008B5952" w:rsidRDefault="00267F20" w:rsidP="00F116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1054" w:type="dxa"/>
          </w:tcPr>
          <w:p w:rsidR="00267F20" w:rsidRPr="008B5952" w:rsidRDefault="00267F20" w:rsidP="00F116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Standard</w:t>
            </w:r>
          </w:p>
        </w:tc>
      </w:tr>
      <w:tr w:rsidR="00267F20" w:rsidRPr="00D540F9" w:rsidTr="00F116D5">
        <w:trPr>
          <w:trHeight w:val="425"/>
        </w:trPr>
        <w:tc>
          <w:tcPr>
            <w:tcW w:w="1809" w:type="dxa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Number of patients</w:t>
            </w:r>
          </w:p>
        </w:tc>
        <w:tc>
          <w:tcPr>
            <w:tcW w:w="4395" w:type="dxa"/>
          </w:tcPr>
          <w:p w:rsidR="00267F20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Total;OP;IP;75N</w:t>
            </w:r>
          </w:p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 OP;IP;75N)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;468;426</w:t>
            </w:r>
          </w:p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(49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;26;24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vMerge w:val="restart"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234"/>
        </w:trPr>
        <w:tc>
          <w:tcPr>
            <w:tcW w:w="1809" w:type="dxa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Percentage female</w:t>
            </w:r>
          </w:p>
        </w:tc>
        <w:tc>
          <w:tcPr>
            <w:tcW w:w="4395" w:type="dxa"/>
          </w:tcPr>
          <w:p w:rsidR="00267F20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Total;OP;IP;75N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;70;70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266"/>
        </w:trPr>
        <w:tc>
          <w:tcPr>
            <w:tcW w:w="1809" w:type="dxa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Ethnicity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White </w:t>
            </w:r>
            <w:proofErr w:type="spellStart"/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British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proofErr w:type="spellEnd"/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proofErr w:type="spellEnd"/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;Black</w:t>
            </w:r>
            <w:proofErr w:type="spellEnd"/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;4;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;1;1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41"/>
        </w:trPr>
        <w:tc>
          <w:tcPr>
            <w:tcW w:w="1809" w:type="dxa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Mean age (years)</w:t>
            </w:r>
          </w:p>
        </w:tc>
        <w:tc>
          <w:tcPr>
            <w:tcW w:w="4395" w:type="dxa"/>
          </w:tcPr>
          <w:p w:rsidR="00267F20" w:rsidRPr="00B82EB0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B0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B82EB0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;FLS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subtotal;OP;IP;75N;FLS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;72;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c>
          <w:tcPr>
            <w:tcW w:w="1809" w:type="dxa"/>
            <w:vMerge w:val="restart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FLS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patients seen after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total;OP;IP</w:t>
            </w:r>
            <w:proofErr w:type="spellEnd"/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∙5;0</w:t>
            </w:r>
          </w:p>
        </w:tc>
        <w:tc>
          <w:tcPr>
            <w:tcW w:w="1054" w:type="dxa"/>
            <w:vMerge w:val="restart"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67F20" w:rsidRPr="00D540F9" w:rsidTr="00F116D5"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total;OP;IP</w:t>
            </w:r>
            <w:proofErr w:type="spellEnd"/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;8;2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23"/>
        </w:trPr>
        <w:tc>
          <w:tcPr>
            <w:tcW w:w="1809" w:type="dxa"/>
            <w:vMerge w:val="restart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Bone health </w:t>
            </w: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FRAX</w:t>
            </w:r>
            <w:r w:rsidRPr="00D540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% Total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 r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equiring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OP;IP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vMerge w:val="restart"/>
            <w:vAlign w:val="center"/>
          </w:tcPr>
          <w:p w:rsidR="00267F20" w:rsidRPr="008B5952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7F20" w:rsidRPr="00D540F9" w:rsidTr="00F116D5"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(IP)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with recent DXA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77"/>
        </w:trPr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Number of DXA requested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OP;IP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356 (45)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177 (43)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DXA DNA 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OP;IP;radiology</w:t>
            </w:r>
            <w:proofErr w:type="spellEnd"/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;13;5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97"/>
        </w:trPr>
        <w:tc>
          <w:tcPr>
            <w:tcW w:w="1809" w:type="dxa"/>
            <w:vMerge w:val="restart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Falls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  <w:tc>
          <w:tcPr>
            <w:tcW w:w="4395" w:type="dxa"/>
          </w:tcPr>
          <w:p w:rsidR="00267F20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FRAT (n)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100 (804)</w:t>
            </w:r>
          </w:p>
        </w:tc>
        <w:tc>
          <w:tcPr>
            <w:tcW w:w="1054" w:type="dxa"/>
            <w:vMerge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97"/>
        </w:trPr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requiring intervention (n)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% received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15 (134)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;100</w:t>
            </w:r>
          </w:p>
        </w:tc>
        <w:tc>
          <w:tcPr>
            <w:tcW w:w="1054" w:type="dxa"/>
            <w:vMerge w:val="restart"/>
            <w:vAlign w:val="center"/>
          </w:tcPr>
          <w:p w:rsidR="00267F20" w:rsidRPr="008B5952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7F20" w:rsidRPr="00D540F9" w:rsidTr="00F116D5"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type of intervention: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(advice; community falls; falls clinic; physiotherapy; social services)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96;6;8;36;55</w:t>
            </w:r>
          </w:p>
        </w:tc>
        <w:tc>
          <w:tcPr>
            <w:tcW w:w="1054" w:type="dxa"/>
            <w:vMerge/>
            <w:vAlign w:val="center"/>
          </w:tcPr>
          <w:p w:rsidR="00267F20" w:rsidRPr="008B5952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89"/>
        </w:trPr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Personal alarm*: % already in place; % requiring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9;4</w:t>
            </w:r>
          </w:p>
        </w:tc>
        <w:tc>
          <w:tcPr>
            <w:tcW w:w="1054" w:type="dxa"/>
            <w:vMerge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253"/>
        </w:trPr>
        <w:tc>
          <w:tcPr>
            <w:tcW w:w="1809" w:type="dxa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Lifestyle advice</w:t>
            </w: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Total (% verbal:% leaflet)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OP;IP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(7:93)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(36:63)</w:t>
            </w:r>
          </w:p>
        </w:tc>
        <w:tc>
          <w:tcPr>
            <w:tcW w:w="1054" w:type="dxa"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67F20" w:rsidRPr="00D540F9" w:rsidTr="00F116D5">
        <w:tc>
          <w:tcPr>
            <w:tcW w:w="1809" w:type="dxa"/>
            <w:vMerge w:val="restart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Bone protection treatments</w:t>
            </w:r>
          </w:p>
        </w:tc>
        <w:tc>
          <w:tcPr>
            <w:tcW w:w="4395" w:type="dxa"/>
          </w:tcPr>
          <w:p w:rsidR="00267F20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Total received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054" w:type="dxa"/>
            <w:vMerge w:val="restart"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67F20" w:rsidRPr="00D540F9" w:rsidTr="00F116D5">
        <w:trPr>
          <w:trHeight w:val="207"/>
        </w:trPr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requiring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(%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started)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OP;IP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57(94)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80(81)</w:t>
            </w:r>
          </w:p>
        </w:tc>
        <w:tc>
          <w:tcPr>
            <w:tcW w:w="1054" w:type="dxa"/>
            <w:vMerge/>
            <w:vAlign w:val="center"/>
          </w:tcPr>
          <w:p w:rsidR="00267F20" w:rsidRPr="00762414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81"/>
        </w:trPr>
        <w:tc>
          <w:tcPr>
            <w:tcW w:w="1809" w:type="dxa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Integrated plan</w:t>
            </w: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with FLS discharge letter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7F20" w:rsidRPr="00D540F9" w:rsidTr="00F116D5">
        <w:trPr>
          <w:trHeight w:val="287"/>
        </w:trPr>
        <w:tc>
          <w:tcPr>
            <w:tcW w:w="1809" w:type="dxa"/>
            <w:vMerge w:val="restart"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Follow up of those on drug therapy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3 months</w:t>
            </w: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required (n)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 successful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IP;OP</w:t>
            </w:r>
          </w:p>
        </w:tc>
        <w:tc>
          <w:tcPr>
            <w:tcW w:w="1984" w:type="dxa"/>
          </w:tcPr>
          <w:p w:rsidR="00267F20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52(188)45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42(292)44</w:t>
            </w:r>
          </w:p>
        </w:tc>
        <w:tc>
          <w:tcPr>
            <w:tcW w:w="1054" w:type="dxa"/>
            <w:vMerge w:val="restart"/>
            <w:vAlign w:val="center"/>
          </w:tcPr>
          <w:p w:rsidR="00267F20" w:rsidRPr="008B5952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E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67F20" w:rsidRPr="00D540F9" w:rsidTr="00F116D5">
        <w:trPr>
          <w:trHeight w:val="223"/>
        </w:trPr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taking </w:t>
            </w:r>
            <w:proofErr w:type="spellStart"/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fracture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IP;OP</w:t>
            </w:r>
          </w:p>
        </w:tc>
        <w:tc>
          <w:tcPr>
            <w:tcW w:w="1984" w:type="dxa"/>
          </w:tcPr>
          <w:p w:rsidR="00267F20" w:rsidRPr="00D540F9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;78: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vMerge/>
            <w:vAlign w:val="center"/>
          </w:tcPr>
          <w:p w:rsidR="00267F20" w:rsidRPr="008B5952" w:rsidRDefault="00267F20" w:rsidP="00F11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F20" w:rsidRPr="00D540F9" w:rsidTr="00F116D5">
        <w:trPr>
          <w:trHeight w:val="173"/>
        </w:trPr>
        <w:tc>
          <w:tcPr>
            <w:tcW w:w="1809" w:type="dxa"/>
            <w:vMerge/>
          </w:tcPr>
          <w:p w:rsidR="00267F20" w:rsidRPr="00D540F9" w:rsidRDefault="00267F20" w:rsidP="00F1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67F20" w:rsidRPr="00D540F9" w:rsidRDefault="00267F20" w:rsidP="00F116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% contacted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phone call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IP;OP</w:t>
            </w:r>
          </w:p>
        </w:tc>
        <w:tc>
          <w:tcPr>
            <w:tcW w:w="1984" w:type="dxa"/>
          </w:tcPr>
          <w:p w:rsidR="00267F20" w:rsidRPr="00D540F9" w:rsidRDefault="00267F20" w:rsidP="00F1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540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4" w:type="dxa"/>
            <w:vMerge/>
            <w:vAlign w:val="center"/>
          </w:tcPr>
          <w:p w:rsidR="00267F20" w:rsidRPr="008B5952" w:rsidRDefault="00267F20" w:rsidP="00F1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7F20" w:rsidRDefault="00267F20" w:rsidP="00267F20">
      <w:pPr>
        <w:rPr>
          <w:rFonts w:ascii="Times New Roman" w:hAnsi="Times New Roman" w:cs="Times New Roman"/>
          <w:sz w:val="20"/>
          <w:szCs w:val="20"/>
        </w:rPr>
      </w:pPr>
      <w:r w:rsidRPr="00D540F9">
        <w:rPr>
          <w:rFonts w:ascii="Times New Roman" w:hAnsi="Times New Roman" w:cs="Times New Roman"/>
          <w:sz w:val="20"/>
          <w:szCs w:val="20"/>
        </w:rPr>
        <w:t xml:space="preserve">*3 months of data only (n=198). </w:t>
      </w:r>
    </w:p>
    <w:p w:rsidR="00267F20" w:rsidRPr="00D540F9" w:rsidRDefault="00267F20" w:rsidP="00267F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75N, 75 year old neck of femur fracture service patients; FLS, fracture liaison service; IP, inpatients seen by FLS; OP, outpatients seen by FLS.</w:t>
      </w:r>
    </w:p>
    <w:p w:rsidR="00E7189E" w:rsidRDefault="00E7189E"/>
    <w:sectPr w:rsidR="00E71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0"/>
    <w:rsid w:val="00260CC8"/>
    <w:rsid w:val="00267F20"/>
    <w:rsid w:val="00E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2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2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Shipman</dc:creator>
  <cp:lastModifiedBy>Sarah Magson</cp:lastModifiedBy>
  <cp:revision>2</cp:revision>
  <dcterms:created xsi:type="dcterms:W3CDTF">2016-05-10T10:30:00Z</dcterms:created>
  <dcterms:modified xsi:type="dcterms:W3CDTF">2016-05-10T10:30:00Z</dcterms:modified>
</cp:coreProperties>
</file>