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74FE" w:rsidRDefault="00307F7D">
      <w:pPr>
        <w:spacing w:after="232" w:line="259" w:lineRule="auto"/>
        <w:ind w:left="0" w:firstLine="0"/>
        <w:jc w:val="center"/>
      </w:pPr>
      <w:bookmarkStart w:id="0" w:name="_GoBack"/>
      <w:r>
        <w:rPr>
          <w:sz w:val="29"/>
        </w:rPr>
        <w:t xml:space="preserve">The </w:t>
      </w:r>
      <w:proofErr w:type="gramStart"/>
      <w:r>
        <w:rPr>
          <w:sz w:val="29"/>
        </w:rPr>
        <w:t>evolution of polymer wear</w:t>
      </w:r>
      <w:proofErr w:type="gramEnd"/>
      <w:r>
        <w:rPr>
          <w:sz w:val="29"/>
        </w:rPr>
        <w:t xml:space="preserve"> debris from total disc </w:t>
      </w:r>
      <w:proofErr w:type="spellStart"/>
      <w:r>
        <w:rPr>
          <w:sz w:val="29"/>
        </w:rPr>
        <w:t>a</w:t>
      </w:r>
      <w:r w:rsidR="001C4234">
        <w:rPr>
          <w:sz w:val="29"/>
        </w:rPr>
        <w:t>rthroplasty</w:t>
      </w:r>
      <w:proofErr w:type="spellEnd"/>
    </w:p>
    <w:bookmarkEnd w:id="0"/>
    <w:p w:rsidR="00D174FE" w:rsidRDefault="00307F7D">
      <w:pPr>
        <w:spacing w:after="96" w:line="259" w:lineRule="auto"/>
        <w:ind w:left="20" w:hanging="10"/>
        <w:jc w:val="center"/>
      </w:pPr>
      <w:r>
        <w:t xml:space="preserve">D G </w:t>
      </w:r>
      <w:proofErr w:type="spellStart"/>
      <w:r>
        <w:t>Eckold</w:t>
      </w:r>
      <w:proofErr w:type="spellEnd"/>
      <w:r>
        <w:t xml:space="preserve">, K D Dearn, D E T </w:t>
      </w:r>
      <w:r w:rsidR="001C4234">
        <w:t>Shepherd</w:t>
      </w:r>
    </w:p>
    <w:p w:rsidR="00D174FE" w:rsidRDefault="001C4234">
      <w:pPr>
        <w:spacing w:after="717" w:line="259" w:lineRule="auto"/>
        <w:ind w:left="0" w:firstLine="0"/>
        <w:jc w:val="center"/>
      </w:pPr>
      <w:r>
        <w:rPr>
          <w:i/>
          <w:sz w:val="16"/>
        </w:rPr>
        <w:t>School of Mechanical Engineering, University of Birmingham, Birmingham B15 2TT, United Kingdom</w:t>
      </w:r>
    </w:p>
    <w:p w:rsidR="00D174FE" w:rsidRDefault="00A87A2C">
      <w:pPr>
        <w:spacing w:after="243" w:line="259" w:lineRule="auto"/>
        <w:ind w:left="0" w:firstLine="0"/>
        <w:jc w:val="left"/>
      </w:pPr>
      <w:r>
        <w:rPr>
          <w:rFonts w:ascii="Calibri" w:eastAsia="Calibri" w:hAnsi="Calibri" w:cs="Calibri"/>
          <w:noProof/>
          <w:sz w:val="22"/>
          <w:lang w:val="en-US" w:eastAsia="en-US"/>
        </w:rPr>
        <mc:AlternateContent>
          <mc:Choice Requires="wpg">
            <w:drawing>
              <wp:inline distT="0" distB="0" distL="0" distR="0" wp14:anchorId="12B07A2D" wp14:editId="174BDE0D">
                <wp:extent cx="5921375" cy="5080"/>
                <wp:effectExtent l="9525" t="9525" r="12700" b="4445"/>
                <wp:docPr id="26718" name="Group 21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1375" cy="5080"/>
                          <a:chOff x="0" y="0"/>
                          <a:chExt cx="59214" cy="50"/>
                        </a:xfrm>
                      </wpg:grpSpPr>
                      <wps:wsp>
                        <wps:cNvPr id="26719" name="Shape 14"/>
                        <wps:cNvSpPr>
                          <a:spLocks/>
                        </wps:cNvSpPr>
                        <wps:spPr bwMode="auto">
                          <a:xfrm>
                            <a:off x="0" y="0"/>
                            <a:ext cx="59214" cy="0"/>
                          </a:xfrm>
                          <a:custGeom>
                            <a:avLst/>
                            <a:gdLst>
                              <a:gd name="T0" fmla="*/ 0 w 5921401"/>
                              <a:gd name="T1" fmla="*/ 5921401 w 5921401"/>
                              <a:gd name="T2" fmla="*/ 0 w 5921401"/>
                              <a:gd name="T3" fmla="*/ 5921401 w 5921401"/>
                            </a:gdLst>
                            <a:ahLst/>
                            <a:cxnLst>
                              <a:cxn ang="0">
                                <a:pos x="T0" y="0"/>
                              </a:cxn>
                              <a:cxn ang="0">
                                <a:pos x="T1" y="0"/>
                              </a:cxn>
                            </a:cxnLst>
                            <a:rect l="T2" t="0" r="T3" b="0"/>
                            <a:pathLst>
                              <a:path w="5921401">
                                <a:moveTo>
                                  <a:pt x="0" y="0"/>
                                </a:moveTo>
                                <a:lnTo>
                                  <a:pt x="5921401" y="0"/>
                                </a:lnTo>
                              </a:path>
                            </a:pathLst>
                          </a:custGeom>
                          <a:noFill/>
                          <a:ln w="5055">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1713" o:spid="_x0000_s1026" style="width:466.25pt;height:.4pt;mso-position-horizontal-relative:char;mso-position-vertical-relative:line" coordsize="592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">
                <v:shape id="Shape 14" o:spid="_x0000_s1027" style="position:absolute;width:59214;height:0;visibility:visible;mso-wrap-style:square;v-text-anchor:top" coordsize="5921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sNW8cA&#10;AADeAAAADwAAAGRycy9kb3ducmV2LnhtbESP0WrCQBRE3wv+w3IF3+omPtgaXUUEacEWavQDLtlr&#10;Npi9G7Nrkvr13UKhj8PMnGFWm8HWoqPWV44VpNMEBHHhdMWlgvNp//wKwgdkjbVjUvBNHjbr0dMK&#10;M+16PlKXh1JECPsMFZgQmkxKXxiy6KeuIY7exbUWQ5RtKXWLfYTbWs6SZC4tVhwXDDa0M1Rc87tV&#10;cPk6PIx5K3Z5f0v29890++g+eqUm42G7BBFoCP/hv/a7VjCbv6QL+L0Tr4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rDVvHAAAA3gAAAA8AAAAAAAAAAAAAAAAAmAIAAGRy&#10;cy9kb3ducmV2LnhtbFBLBQYAAAAABAAEAPUAAACMAwAAAAA=&#10;" path="m,l5921401,e" filled="f" strokeweight=".14042mm">
                  <v:stroke miterlimit="83231f" joinstyle="miter"/>
                  <v:path arrowok="t" o:connecttype="custom" o:connectlocs="0,0;59214,0" o:connectangles="0,0" textboxrect="0,0,5921401,0"/>
                </v:shape>
                <w10:anchorlock/>
              </v:group>
            </w:pict>
          </mc:Fallback>
        </mc:AlternateContent>
      </w:r>
    </w:p>
    <w:p w:rsidR="00D174FE" w:rsidRDefault="001C4234">
      <w:pPr>
        <w:pStyle w:val="Heading1"/>
        <w:numPr>
          <w:ilvl w:val="0"/>
          <w:numId w:val="0"/>
        </w:numPr>
        <w:spacing w:after="105"/>
        <w:ind w:left="-5"/>
      </w:pPr>
      <w:r>
        <w:t>Abstract</w:t>
      </w:r>
    </w:p>
    <w:p w:rsidR="00D174FE" w:rsidRDefault="001C4234">
      <w:pPr>
        <w:ind w:left="-15" w:firstLine="0"/>
      </w:pPr>
      <w:r>
        <w:t xml:space="preserve">Total disc </w:t>
      </w:r>
      <w:proofErr w:type="spellStart"/>
      <w:r>
        <w:t>arthroplasty</w:t>
      </w:r>
      <w:proofErr w:type="spellEnd"/>
      <w:r>
        <w:t xml:space="preserve"> is an alternative to spinal fusion, aimed at preserving flexibility; these devices typically involve a cobalt chrome molybdenum alloy socket articulating against an ultra-high molecular weight polyethylene (UHMWPE) ball. As with all artificial joints, wear debris is of particular concern due its effect on both implant life and </w:t>
      </w:r>
      <w:r w:rsidR="00C664EF">
        <w:t>the</w:t>
      </w:r>
      <w:r w:rsidR="00C664EF" w:rsidRPr="003D750F">
        <w:rPr>
          <w:i/>
        </w:rPr>
        <w:t xml:space="preserve"> in vivo</w:t>
      </w:r>
      <w:r w:rsidRPr="003D750F">
        <w:rPr>
          <w:i/>
        </w:rPr>
        <w:t xml:space="preserve"> </w:t>
      </w:r>
      <w:r>
        <w:t>biological reactions that can occur.</w:t>
      </w:r>
    </w:p>
    <w:p w:rsidR="00D174FE" w:rsidRDefault="00C664EF">
      <w:pPr>
        <w:ind w:left="-15"/>
      </w:pPr>
      <w:r>
        <w:t>In this paper, a</w:t>
      </w:r>
      <w:r w:rsidR="001C4234">
        <w:t xml:space="preserve"> profile of the UHMWPE wear debris generated from disc </w:t>
      </w:r>
      <w:proofErr w:type="spellStart"/>
      <w:r w:rsidR="001C4234">
        <w:t>arthroplasty</w:t>
      </w:r>
      <w:proofErr w:type="spellEnd"/>
      <w:r w:rsidR="0025715D">
        <w:t>, tested on a</w:t>
      </w:r>
      <w:r w:rsidR="001C4234">
        <w:t xml:space="preserve"> </w:t>
      </w:r>
      <w:r w:rsidR="0025715D">
        <w:t>spine simulator, is built</w:t>
      </w:r>
      <w:r w:rsidR="001C4234">
        <w:t xml:space="preserve"> with a combination of SEM image analysis tools. SEM images were analysed by computer vision, which allowed size and shape information to be extracted and images to be categorised by the shared topological features on individual wear particles.</w:t>
      </w:r>
      <w:r w:rsidR="002A6A65">
        <w:t xml:space="preserve">  The computer visions techniques were based on a </w:t>
      </w:r>
      <w:r w:rsidR="002A6A65" w:rsidRPr="002A6A65">
        <w:t>Scale Invariant Feature Transform (SIFT) to extract key point data from individual images and a Support Vector Decision Machine (SVM)</w:t>
      </w:r>
      <w:r w:rsidR="002A6A65">
        <w:t xml:space="preserve"> to filter images based on a series of trained parameters.</w:t>
      </w:r>
      <w:r w:rsidR="001C4234">
        <w:t xml:space="preserve"> As certain wear particle morphology is predominantly produced by a particular wear regime, grouping wear particles by morphology and size made it possible to infer the relative rates of various wear regimes responsible for wear debris generation.</w:t>
      </w:r>
      <w:r>
        <w:t xml:space="preserve">  </w:t>
      </w:r>
      <w:r w:rsidR="001C4234">
        <w:t xml:space="preserve">By sampling synovial lubricant at intervals throughout the tribological test, the predominant wear regimes and particle sizes were tracked over the course of the implant life. Wear debris samples were taken at </w:t>
      </w:r>
      <w:r w:rsidR="00F13C56">
        <w:t>12</w:t>
      </w:r>
      <w:r w:rsidR="001C4234">
        <w:t xml:space="preserve"> intervals over a 5 </w:t>
      </w:r>
      <w:proofErr w:type="gramStart"/>
      <w:r w:rsidR="001C4234">
        <w:t>million cycle</w:t>
      </w:r>
      <w:proofErr w:type="gramEnd"/>
      <w:r w:rsidR="001C4234">
        <w:t xml:space="preserve"> test.</w:t>
      </w:r>
    </w:p>
    <w:p w:rsidR="00D174FE" w:rsidRDefault="001C4234">
      <w:pPr>
        <w:spacing w:after="153"/>
        <w:ind w:left="-15"/>
      </w:pPr>
      <w:r>
        <w:t>The majority of debris was found to be 0.88</w:t>
      </w:r>
      <w:r w:rsidR="00A610C8">
        <w:t xml:space="preserve"> </w:t>
      </w:r>
      <w:r>
        <w:rPr>
          <w:rFonts w:ascii="Calibri" w:eastAsia="Calibri" w:hAnsi="Calibri" w:cs="Calibri"/>
        </w:rPr>
        <w:t>µ</w:t>
      </w:r>
      <w:r>
        <w:t xml:space="preserve">m in </w:t>
      </w:r>
      <w:r w:rsidR="00602AD6">
        <w:t xml:space="preserve">equivalent circle </w:t>
      </w:r>
      <w:r>
        <w:t>diameter, with an aspect ratio</w:t>
      </w:r>
      <w:r w:rsidR="00AB4688">
        <w:t xml:space="preserve"> (defined as the </w:t>
      </w:r>
      <w:r w:rsidR="00AB4688" w:rsidRPr="00AB4688">
        <w:t>major</w:t>
      </w:r>
      <w:r w:rsidR="00AB4688">
        <w:t xml:space="preserve"> over the </w:t>
      </w:r>
      <w:r w:rsidR="00AB4688" w:rsidRPr="00AB4688">
        <w:t>minor diameter of the smallest possible encompassing ellipse of the debris</w:t>
      </w:r>
      <w:r w:rsidR="00AB4688">
        <w:t>)</w:t>
      </w:r>
      <w:r>
        <w:t xml:space="preserve"> of 1.55. There was a decreasing trend in average particle size as the number of cycles increased. </w:t>
      </w:r>
      <w:r w:rsidR="00A34F15">
        <w:t>During the early stages of the test</w:t>
      </w:r>
      <w:r>
        <w:t xml:space="preserve">, adhesion and abrasion were dominant </w:t>
      </w:r>
      <w:r w:rsidR="00C664EF">
        <w:t xml:space="preserve">in forming </w:t>
      </w:r>
      <w:r>
        <w:t xml:space="preserve">particle morphologies, however after 2 million </w:t>
      </w:r>
      <w:r w:rsidR="00A34F15">
        <w:t>cycles;</w:t>
      </w:r>
      <w:r>
        <w:t xml:space="preserve"> particles</w:t>
      </w:r>
      <w:r w:rsidR="00C664EF">
        <w:t xml:space="preserve"> generated as a result of fatigue</w:t>
      </w:r>
      <w:r>
        <w:t xml:space="preserve"> bec</w:t>
      </w:r>
      <w:r w:rsidR="00A34F15">
        <w:t>a</w:t>
      </w:r>
      <w:r>
        <w:t>me the major particle morphology.</w:t>
      </w:r>
    </w:p>
    <w:p w:rsidR="00D174FE" w:rsidRDefault="001C4234">
      <w:pPr>
        <w:tabs>
          <w:tab w:val="center" w:pos="3269"/>
        </w:tabs>
        <w:ind w:left="-15" w:firstLine="0"/>
        <w:jc w:val="left"/>
      </w:pPr>
      <w:r>
        <w:rPr>
          <w:i/>
        </w:rPr>
        <w:t>Keywords:</w:t>
      </w:r>
      <w:r>
        <w:rPr>
          <w:i/>
        </w:rPr>
        <w:tab/>
      </w:r>
      <w:r w:rsidR="00A34F15">
        <w:rPr>
          <w:i/>
        </w:rPr>
        <w:t xml:space="preserve"> </w:t>
      </w:r>
      <w:r>
        <w:t xml:space="preserve">Total Disc </w:t>
      </w:r>
      <w:proofErr w:type="spellStart"/>
      <w:r>
        <w:t>Arthroplasty</w:t>
      </w:r>
      <w:proofErr w:type="spellEnd"/>
      <w:r>
        <w:t xml:space="preserve">, UHMWPE, </w:t>
      </w:r>
      <w:r w:rsidR="00C664EF">
        <w:t xml:space="preserve">Polymer </w:t>
      </w:r>
      <w:r>
        <w:t>Wear Debris</w:t>
      </w:r>
      <w:r w:rsidR="00C664EF">
        <w:t>, Particle morphology, SEM, Machine Learning</w:t>
      </w:r>
      <w:r w:rsidR="003A4EAD">
        <w:t xml:space="preserve"> </w:t>
      </w:r>
    </w:p>
    <w:p w:rsidR="00D174FE" w:rsidRDefault="00A87A2C">
      <w:pPr>
        <w:spacing w:after="602" w:line="259" w:lineRule="auto"/>
        <w:ind w:left="0" w:firstLine="0"/>
        <w:jc w:val="left"/>
      </w:pPr>
      <w:r>
        <w:rPr>
          <w:rFonts w:ascii="Calibri" w:eastAsia="Calibri" w:hAnsi="Calibri" w:cs="Calibri"/>
          <w:noProof/>
          <w:sz w:val="22"/>
          <w:lang w:val="en-US" w:eastAsia="en-US"/>
        </w:rPr>
        <mc:AlternateContent>
          <mc:Choice Requires="wpg">
            <w:drawing>
              <wp:inline distT="0" distB="0" distL="0" distR="0" wp14:anchorId="54925A0F" wp14:editId="0D95DA47">
                <wp:extent cx="5921375" cy="5080"/>
                <wp:effectExtent l="9525" t="9525" r="12700" b="4445"/>
                <wp:docPr id="26716" name="Group 21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1375" cy="5080"/>
                          <a:chOff x="0" y="0"/>
                          <a:chExt cx="59214" cy="50"/>
                        </a:xfrm>
                      </wpg:grpSpPr>
                      <wps:wsp>
                        <wps:cNvPr id="26717" name="Shape 37"/>
                        <wps:cNvSpPr>
                          <a:spLocks/>
                        </wps:cNvSpPr>
                        <wps:spPr bwMode="auto">
                          <a:xfrm>
                            <a:off x="0" y="0"/>
                            <a:ext cx="59214" cy="0"/>
                          </a:xfrm>
                          <a:custGeom>
                            <a:avLst/>
                            <a:gdLst>
                              <a:gd name="T0" fmla="*/ 0 w 5921401"/>
                              <a:gd name="T1" fmla="*/ 5921401 w 5921401"/>
                              <a:gd name="T2" fmla="*/ 0 w 5921401"/>
                              <a:gd name="T3" fmla="*/ 5921401 w 5921401"/>
                            </a:gdLst>
                            <a:ahLst/>
                            <a:cxnLst>
                              <a:cxn ang="0">
                                <a:pos x="T0" y="0"/>
                              </a:cxn>
                              <a:cxn ang="0">
                                <a:pos x="T1" y="0"/>
                              </a:cxn>
                            </a:cxnLst>
                            <a:rect l="T2" t="0" r="T3" b="0"/>
                            <a:pathLst>
                              <a:path w="5921401">
                                <a:moveTo>
                                  <a:pt x="0" y="0"/>
                                </a:moveTo>
                                <a:lnTo>
                                  <a:pt x="5921401" y="0"/>
                                </a:lnTo>
                              </a:path>
                            </a:pathLst>
                          </a:custGeom>
                          <a:noFill/>
                          <a:ln w="5055">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1716" o:spid="_x0000_s1026" style="width:466.25pt;height:.4pt;mso-position-horizontal-relative:char;mso-position-vertical-relative:line" coordsize="592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">
                <v:shape id="Shape 37" o:spid="_x0000_s1027" style="position:absolute;width:59214;height:0;visibility:visible;mso-wrap-style:square;v-text-anchor:top" coordsize="5921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g8sscA&#10;AADeAAAADwAAAGRycy9kb3ducmV2LnhtbESP0WrCQBRE3wv9h+UKfaub+KAldRURRKEKNvYDLtlr&#10;Npi9m2bXJPr1rlDo4zAzZ5j5crC16Kj1lWMF6TgBQVw4XXGp4Oe0ef8A4QOyxtoxKbiRh+Xi9WWO&#10;mXY9f1OXh1JECPsMFZgQmkxKXxiy6MeuIY7e2bUWQ5RtKXWLfYTbWk6SZCotVhwXDDa0NlRc8qtV&#10;cD5+3Y3ZFuu8/00210O6unf7Xqm30bD6BBFoCP/hv/ZOK5hMZ+kMnnfiFZC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4PLLHAAAA3gAAAA8AAAAAAAAAAAAAAAAAmAIAAGRy&#10;cy9kb3ducmV2LnhtbFBLBQYAAAAABAAEAPUAAACMAwAAAAA=&#10;" path="m,l5921401,e" filled="f" strokeweight=".14042mm">
                  <v:stroke miterlimit="83231f" joinstyle="miter"/>
                  <v:path arrowok="t" o:connecttype="custom" o:connectlocs="0,0;59214,0" o:connectangles="0,0" textboxrect="0,0,5921401,0"/>
                </v:shape>
                <w10:anchorlock/>
              </v:group>
            </w:pict>
          </mc:Fallback>
        </mc:AlternateContent>
      </w:r>
    </w:p>
    <w:p w:rsidR="00D174FE" w:rsidRDefault="001C4234">
      <w:pPr>
        <w:pStyle w:val="Heading1"/>
        <w:ind w:left="278" w:hanging="293"/>
      </w:pPr>
      <w:r>
        <w:t>Introduction</w:t>
      </w:r>
    </w:p>
    <w:p w:rsidR="00D174FE" w:rsidRDefault="001C4234">
      <w:pPr>
        <w:ind w:left="-15"/>
      </w:pPr>
      <w:r>
        <w:t xml:space="preserve">Ultra-high molecular weight polyethylene (UHMWPE) is a common choice for joint </w:t>
      </w:r>
      <w:proofErr w:type="spellStart"/>
      <w:r>
        <w:t>arthroplasty</w:t>
      </w:r>
      <w:proofErr w:type="spellEnd"/>
      <w:r>
        <w:t xml:space="preserve"> as a bearing counter-face, in part due to its low chemical reactivity and tribological properties. Current Total Disc Replacements (TDRs) such as the SB </w:t>
      </w:r>
      <w:proofErr w:type="spellStart"/>
      <w:r>
        <w:t>C</w:t>
      </w:r>
      <w:r w:rsidR="0050417B">
        <w:t>harité</w:t>
      </w:r>
      <w:proofErr w:type="spellEnd"/>
      <w:r>
        <w:t xml:space="preserve"> and PRODISC-L (</w:t>
      </w:r>
      <w:proofErr w:type="spellStart"/>
      <w:r>
        <w:t>De</w:t>
      </w:r>
      <w:r w:rsidR="006F5906">
        <w:t>P</w:t>
      </w:r>
      <w:r>
        <w:t>uy</w:t>
      </w:r>
      <w:proofErr w:type="spellEnd"/>
      <w:r>
        <w:t xml:space="preserve"> </w:t>
      </w:r>
      <w:proofErr w:type="spellStart"/>
      <w:r>
        <w:t>Synthes</w:t>
      </w:r>
      <w:proofErr w:type="spellEnd"/>
      <w:r>
        <w:t xml:space="preserve"> Spine, Raynham, </w:t>
      </w:r>
      <w:r w:rsidRPr="00BA62A3">
        <w:t>MA</w:t>
      </w:r>
      <w:r>
        <w:t xml:space="preserve">, USA) both make use of a </w:t>
      </w:r>
      <w:proofErr w:type="spellStart"/>
      <w:r>
        <w:t>CoCrMo</w:t>
      </w:r>
      <w:proofErr w:type="spellEnd"/>
      <w:r>
        <w:t xml:space="preserve"> (</w:t>
      </w:r>
      <w:r w:rsidR="00C53248">
        <w:t>Cobalt</w:t>
      </w:r>
      <w:r>
        <w:t xml:space="preserve"> Chrome Molybdenum alloy) on </w:t>
      </w:r>
      <w:r w:rsidR="00C664EF">
        <w:t>a</w:t>
      </w:r>
      <w:r>
        <w:t xml:space="preserve"> UHMWPE bearing. </w:t>
      </w:r>
      <w:r w:rsidR="00EA689D">
        <w:t xml:space="preserve">This tribological combination </w:t>
      </w:r>
      <w:r w:rsidR="002A6A65">
        <w:t>is</w:t>
      </w:r>
      <w:r w:rsidR="00EA689D">
        <w:t xml:space="preserve"> the obvious choice for TDRs given t</w:t>
      </w:r>
      <w:r>
        <w:t xml:space="preserve">he long standing and successful use in hip and knee </w:t>
      </w:r>
      <w:proofErr w:type="spellStart"/>
      <w:r>
        <w:t>arthroplasty</w:t>
      </w:r>
      <w:proofErr w:type="spellEnd"/>
      <w:r>
        <w:t xml:space="preserve">, </w:t>
      </w:r>
      <w:r w:rsidR="00CE169C">
        <w:t xml:space="preserve">where it was found that older, less active patients were best served by </w:t>
      </w:r>
      <w:r w:rsidR="002A6A65">
        <w:t>metal-on-polymer (</w:t>
      </w:r>
      <w:proofErr w:type="spellStart"/>
      <w:r w:rsidR="00CE169C">
        <w:t>MoP</w:t>
      </w:r>
      <w:proofErr w:type="spellEnd"/>
      <w:r w:rsidR="002A6A65">
        <w:t>)</w:t>
      </w:r>
      <w:r w:rsidR="00CE169C">
        <w:t xml:space="preserve"> implants</w:t>
      </w:r>
      <w:r w:rsidR="0040650F">
        <w:t xml:space="preserve"> </w:t>
      </w:r>
      <w:r w:rsidR="008B5CAC" w:rsidRPr="008B5CAC">
        <w:rPr>
          <w:noProof/>
        </w:rPr>
        <w:t>[1]</w:t>
      </w:r>
      <w:r>
        <w:t xml:space="preserve">. Interest in wear debris has grown over the years as their various adverse effects have been further understood, that can reduce implant life, and induce unwanted biological reactions within the </w:t>
      </w:r>
      <w:r w:rsidR="00C53248">
        <w:t xml:space="preserve">body </w:t>
      </w:r>
      <w:r w:rsidR="008B5CAC" w:rsidRPr="008B5CAC">
        <w:rPr>
          <w:noProof/>
        </w:rPr>
        <w:t>[2,3]</w:t>
      </w:r>
    </w:p>
    <w:p w:rsidR="002A6A65" w:rsidRDefault="008F73F2" w:rsidP="008F73F2">
      <w:pPr>
        <w:spacing w:after="183"/>
        <w:ind w:left="-15"/>
      </w:pPr>
      <w:r>
        <w:t xml:space="preserve">For example the wear debris from </w:t>
      </w:r>
      <w:r w:rsidR="008D5914">
        <w:t>UHMWPE</w:t>
      </w:r>
      <w:r w:rsidR="008D5914" w:rsidDel="008D5914">
        <w:t xml:space="preserve"> </w:t>
      </w:r>
      <w:r>
        <w:t xml:space="preserve">on metal joint replacements, particularly those in the size range of 0.1-1.0 </w:t>
      </w:r>
      <w:r>
        <w:rPr>
          <w:rFonts w:ascii="Calibri" w:eastAsia="Calibri" w:hAnsi="Calibri" w:cs="Calibri"/>
        </w:rPr>
        <w:t>µ</w:t>
      </w:r>
      <w:r>
        <w:t xml:space="preserve">m, </w:t>
      </w:r>
      <w:proofErr w:type="gramStart"/>
      <w:r>
        <w:t>have</w:t>
      </w:r>
      <w:proofErr w:type="gramEnd"/>
      <w:r>
        <w:t xml:space="preserve"> been shown to cause aseptic loosening of implanted device</w:t>
      </w:r>
      <w:r w:rsidR="008D5914">
        <w:t xml:space="preserve">s </w:t>
      </w:r>
      <w:r w:rsidR="008B5CAC" w:rsidRPr="008B5CAC">
        <w:rPr>
          <w:noProof/>
        </w:rPr>
        <w:t>[4]</w:t>
      </w:r>
      <w:r>
        <w:t xml:space="preserve">. In addition to the effects on bone, </w:t>
      </w:r>
      <w:r w:rsidR="008D5914">
        <w:t xml:space="preserve">debris </w:t>
      </w:r>
      <w:r>
        <w:t xml:space="preserve">has been shown to </w:t>
      </w:r>
      <w:r w:rsidR="007C6309">
        <w:t xml:space="preserve">induce </w:t>
      </w:r>
      <w:r w:rsidR="00C53248">
        <w:t>short-term</w:t>
      </w:r>
      <w:r>
        <w:t xml:space="preserve"> </w:t>
      </w:r>
      <w:r w:rsidR="008D5914">
        <w:t>fibrosis</w:t>
      </w:r>
      <w:r>
        <w:t xml:space="preserve"> </w:t>
      </w:r>
      <w:r w:rsidR="008D5914">
        <w:t xml:space="preserve">and </w:t>
      </w:r>
      <w:proofErr w:type="spellStart"/>
      <w:r w:rsidR="008D5914" w:rsidRPr="008D5914">
        <w:t>histiocytic</w:t>
      </w:r>
      <w:proofErr w:type="spellEnd"/>
      <w:r w:rsidR="008D5914">
        <w:t xml:space="preserve"> reactions within </w:t>
      </w:r>
      <w:r>
        <w:t xml:space="preserve">the </w:t>
      </w:r>
      <w:r>
        <w:lastRenderedPageBreak/>
        <w:t xml:space="preserve">spinal column in </w:t>
      </w:r>
      <w:r>
        <w:rPr>
          <w:i/>
        </w:rPr>
        <w:t xml:space="preserve">in vivo </w:t>
      </w:r>
      <w:r>
        <w:t>animal studies</w:t>
      </w:r>
      <w:r w:rsidR="009F6C7C">
        <w:t xml:space="preserve"> </w:t>
      </w:r>
      <w:r w:rsidR="008B5CAC" w:rsidRPr="008B5CAC">
        <w:rPr>
          <w:noProof/>
        </w:rPr>
        <w:t>[5]</w:t>
      </w:r>
      <w:r>
        <w:t xml:space="preserve">. </w:t>
      </w:r>
      <w:r w:rsidR="007C6309">
        <w:t xml:space="preserve">There have therefore been numerous </w:t>
      </w:r>
      <w:proofErr w:type="gramStart"/>
      <w:r w:rsidR="007C6309">
        <w:t>studies which</w:t>
      </w:r>
      <w:proofErr w:type="gramEnd"/>
      <w:r w:rsidR="007C6309">
        <w:t xml:space="preserve"> focused on the quantification, characterisation and compatibility of wear debris generated from hip and knee implants, both </w:t>
      </w:r>
      <w:r w:rsidR="00AB7444">
        <w:t xml:space="preserve">from </w:t>
      </w:r>
      <w:r w:rsidR="007C6309">
        <w:rPr>
          <w:i/>
        </w:rPr>
        <w:t xml:space="preserve">in vitro </w:t>
      </w:r>
      <w:r w:rsidR="007C6309">
        <w:t xml:space="preserve">and </w:t>
      </w:r>
      <w:r w:rsidR="007C6309">
        <w:rPr>
          <w:i/>
        </w:rPr>
        <w:t>in vivo</w:t>
      </w:r>
      <w:r w:rsidR="007C6309">
        <w:t xml:space="preserve"> </w:t>
      </w:r>
      <w:r w:rsidR="00AB7444">
        <w:t>wear debris</w:t>
      </w:r>
      <w:r w:rsidR="007C6309">
        <w:t xml:space="preserve"> </w:t>
      </w:r>
      <w:r w:rsidR="003749A3" w:rsidRPr="003749A3">
        <w:rPr>
          <w:noProof/>
        </w:rPr>
        <w:t>[6–8]</w:t>
      </w:r>
      <w:r w:rsidR="007C6309" w:rsidRPr="00FC40AE">
        <w:t>.</w:t>
      </w:r>
      <w:r w:rsidR="007C6309">
        <w:t xml:space="preserve"> Studies have found the majority of UHMWPE debris exists in the range of 0.1 – 1 </w:t>
      </w:r>
      <w:r w:rsidR="007C6309">
        <w:rPr>
          <w:rFonts w:ascii="Calibri" w:eastAsia="Calibri" w:hAnsi="Calibri" w:cs="Calibri"/>
        </w:rPr>
        <w:t>µ</w:t>
      </w:r>
      <w:r w:rsidR="007C6309">
        <w:t>m, with low instances of particles greater than</w:t>
      </w:r>
      <w:r w:rsidR="007C6309">
        <w:rPr>
          <w:i/>
        </w:rPr>
        <w:t xml:space="preserve"> </w:t>
      </w:r>
      <w:r w:rsidR="007C6309">
        <w:t xml:space="preserve">10 </w:t>
      </w:r>
      <w:r w:rsidR="007C6309">
        <w:rPr>
          <w:rFonts w:ascii="Calibri" w:eastAsia="Calibri" w:hAnsi="Calibri" w:cs="Calibri"/>
        </w:rPr>
        <w:t>µ</w:t>
      </w:r>
      <w:r w:rsidR="007C6309">
        <w:t>m in size</w:t>
      </w:r>
      <w:r w:rsidR="002A6A65">
        <w:t xml:space="preserve">.  </w:t>
      </w:r>
      <w:proofErr w:type="gramStart"/>
      <w:r w:rsidR="002A6A65">
        <w:t>A summary of the results of several studies in this area are</w:t>
      </w:r>
      <w:proofErr w:type="gramEnd"/>
      <w:r w:rsidR="007C6309">
        <w:t xml:space="preserve"> shown in Table 1.  </w:t>
      </w:r>
    </w:p>
    <w:p w:rsidR="00D174FE" w:rsidRDefault="007C6309" w:rsidP="002A6A65">
      <w:pPr>
        <w:spacing w:after="183"/>
        <w:ind w:left="-15"/>
      </w:pPr>
      <w:r>
        <w:t>I</w:t>
      </w:r>
      <w:r w:rsidR="008F73F2">
        <w:t>t is important</w:t>
      </w:r>
      <w:r>
        <w:t xml:space="preserve">, therefore </w:t>
      </w:r>
      <w:r w:rsidR="008F73F2">
        <w:t>to characterise</w:t>
      </w:r>
      <w:r w:rsidR="002A6A65">
        <w:t xml:space="preserve"> generated</w:t>
      </w:r>
      <w:r w:rsidR="008F73F2">
        <w:t xml:space="preserve"> wear debris to ensure implant designs </w:t>
      </w:r>
      <w:r w:rsidR="001C4234">
        <w:t xml:space="preserve">and material choices minimise the formation, and release into </w:t>
      </w:r>
      <w:proofErr w:type="spellStart"/>
      <w:r w:rsidR="001C4234">
        <w:t>periprosthetic</w:t>
      </w:r>
      <w:proofErr w:type="spellEnd"/>
      <w:r w:rsidR="001C4234">
        <w:t xml:space="preserve"> tissue, the deb</w:t>
      </w:r>
      <w:r w:rsidR="002A6A65">
        <w:t>ris morphologies that correlate with the</w:t>
      </w:r>
      <w:r w:rsidR="001C4234">
        <w:t xml:space="preserve"> </w:t>
      </w:r>
      <w:r>
        <w:t>adverse biological reactions</w:t>
      </w:r>
      <w:r w:rsidR="002A6A65">
        <w:t xml:space="preserve"> outlined above</w:t>
      </w:r>
      <w:r w:rsidR="001C4234">
        <w:t>.</w:t>
      </w:r>
      <w:r w:rsidR="002A6A65">
        <w:t xml:space="preserve">  </w:t>
      </w:r>
      <w:r w:rsidR="001C4234">
        <w:t xml:space="preserve">There are various methods to characterise wear debris. Scanning electron micrographs provide excellent qualitative information of </w:t>
      </w:r>
      <w:proofErr w:type="gramStart"/>
      <w:r w:rsidR="001C4234">
        <w:t>wear</w:t>
      </w:r>
      <w:proofErr w:type="gramEnd"/>
      <w:r w:rsidR="001C4234">
        <w:t xml:space="preserve"> particles, and with the aid of computer vision techniques, can also provide quantitative analysis. The methods and analysis gained through computer vision can range in degrees of sophistication</w:t>
      </w:r>
      <w:r w:rsidR="008D5914">
        <w:t xml:space="preserve"> </w:t>
      </w:r>
      <w:r w:rsidR="003749A3" w:rsidRPr="003749A3">
        <w:rPr>
          <w:noProof/>
        </w:rPr>
        <w:t>[9–12]</w:t>
      </w:r>
      <w:r w:rsidR="001C4234">
        <w:t xml:space="preserve">, from simple area and aspect ratio measurements to machine learning and object recognition. </w:t>
      </w:r>
      <w:r w:rsidR="002A6A65">
        <w:t>A further benefit of this is that b</w:t>
      </w:r>
      <w:r w:rsidR="001C4234">
        <w:t>y classifying debris by morphology, the wear regime can often be inferred</w:t>
      </w:r>
      <w:r w:rsidR="008D5914">
        <w:t xml:space="preserve"> </w:t>
      </w:r>
      <w:r w:rsidR="003749A3" w:rsidRPr="003749A3">
        <w:rPr>
          <w:noProof/>
        </w:rPr>
        <w:t>[13]</w:t>
      </w:r>
      <w:r w:rsidR="001C4234">
        <w:t>.</w:t>
      </w:r>
    </w:p>
    <w:p w:rsidR="0081051A" w:rsidRDefault="001C4234" w:rsidP="002A6A65">
      <w:pPr>
        <w:ind w:left="-15"/>
      </w:pPr>
      <w:r>
        <w:t xml:space="preserve">Retrieval studies of </w:t>
      </w:r>
      <w:proofErr w:type="spellStart"/>
      <w:r>
        <w:t>C</w:t>
      </w:r>
      <w:r w:rsidR="0050417B">
        <w:t>harité</w:t>
      </w:r>
      <w:proofErr w:type="spellEnd"/>
      <w:r>
        <w:t xml:space="preserve"> disc replacements have shown the main form of wear within th</w:t>
      </w:r>
      <w:r w:rsidR="00C53248">
        <w:t>e articu</w:t>
      </w:r>
      <w:r>
        <w:t>lating cup is abrasion and adhesion</w:t>
      </w:r>
      <w:r w:rsidR="008D5914">
        <w:t xml:space="preserve"> </w:t>
      </w:r>
      <w:r w:rsidR="003749A3" w:rsidRPr="003749A3">
        <w:rPr>
          <w:noProof/>
        </w:rPr>
        <w:t>[14]</w:t>
      </w:r>
      <w:r>
        <w:t xml:space="preserve">. It is important to ensure </w:t>
      </w:r>
      <w:r w:rsidR="008D5914">
        <w:rPr>
          <w:i/>
        </w:rPr>
        <w:t xml:space="preserve">in vitro </w:t>
      </w:r>
      <w:r>
        <w:t>simulation</w:t>
      </w:r>
      <w:r w:rsidR="008D5914">
        <w:t xml:space="preserve">s </w:t>
      </w:r>
      <w:r>
        <w:t xml:space="preserve">mirror what is found </w:t>
      </w:r>
      <w:r>
        <w:rPr>
          <w:i/>
        </w:rPr>
        <w:t xml:space="preserve">in vivo </w:t>
      </w:r>
      <w:r>
        <w:t>for their results to remain meaningful.</w:t>
      </w:r>
      <w:r w:rsidR="002A6A65">
        <w:t xml:space="preserve">  </w:t>
      </w:r>
      <w:r>
        <w:t>This paper</w:t>
      </w:r>
      <w:r w:rsidR="002A6A65">
        <w:t>, therefore,</w:t>
      </w:r>
      <w:r>
        <w:t xml:space="preserve"> investigates the nature of debris produced in an </w:t>
      </w:r>
      <w:r>
        <w:rPr>
          <w:i/>
        </w:rPr>
        <w:t xml:space="preserve">in vitro </w:t>
      </w:r>
      <w:r>
        <w:t>simulation of a TDR implant, using SEM micrographs analysed with computer vision techniques</w:t>
      </w:r>
      <w:r w:rsidR="009F6C7C">
        <w:t>.  The efficiency of assessing the</w:t>
      </w:r>
      <w:r w:rsidR="00557671">
        <w:t xml:space="preserve"> debris</w:t>
      </w:r>
      <w:r w:rsidR="009F6C7C">
        <w:t xml:space="preserve"> images</w:t>
      </w:r>
      <w:r w:rsidR="00557671">
        <w:t xml:space="preserve"> has been greatly increased</w:t>
      </w:r>
      <w:r w:rsidR="009F6C7C">
        <w:t xml:space="preserve">, using a Scale Invariant Feature Transform (SIFT) to extract key point data from individual images and </w:t>
      </w:r>
      <w:r w:rsidR="00557671">
        <w:t xml:space="preserve">a Support Vector Decision Machine (SVM).  The SVM was trained to filter </w:t>
      </w:r>
      <w:r w:rsidR="00183C7B">
        <w:t xml:space="preserve">images of </w:t>
      </w:r>
      <w:r w:rsidR="00557671">
        <w:t xml:space="preserve">debris into appropriate morphologies, using wear </w:t>
      </w:r>
      <w:r w:rsidR="00183C7B">
        <w:t>particles</w:t>
      </w:r>
      <w:r w:rsidR="00557671">
        <w:t xml:space="preserve"> generated from idealised adhesion and abrasion tests.</w:t>
      </w:r>
      <w:r>
        <w:t xml:space="preserve"> </w:t>
      </w:r>
      <w:r w:rsidR="00557671">
        <w:t xml:space="preserve">The debris morphology assessment tool is then used to </w:t>
      </w:r>
      <w:r>
        <w:t xml:space="preserve">examine how debris changes over the course of a 5 </w:t>
      </w:r>
      <w:proofErr w:type="gramStart"/>
      <w:r>
        <w:t>million cycle</w:t>
      </w:r>
      <w:proofErr w:type="gramEnd"/>
      <w:r w:rsidR="00557671">
        <w:t xml:space="preserve"> endurance</w:t>
      </w:r>
      <w:r>
        <w:t xml:space="preserve"> test. The debris is compared against UHMWPE debris generated in a reciprocating </w:t>
      </w:r>
      <w:proofErr w:type="spellStart"/>
      <w:r>
        <w:t>tribometer</w:t>
      </w:r>
      <w:proofErr w:type="spellEnd"/>
      <w:r>
        <w:t>, using test parameters that would predominately run in specific wear regimes.</w:t>
      </w:r>
    </w:p>
    <w:p w:rsidR="0081051A" w:rsidRDefault="0081051A">
      <w:pPr>
        <w:spacing w:after="160" w:line="259" w:lineRule="auto"/>
        <w:ind w:left="0" w:firstLine="0"/>
        <w:jc w:val="left"/>
      </w:pPr>
      <w:r>
        <w:br w:type="page"/>
      </w:r>
    </w:p>
    <w:p w:rsidR="0081051A" w:rsidRDefault="0081051A" w:rsidP="00163A37">
      <w:pPr>
        <w:spacing w:after="4" w:line="270" w:lineRule="auto"/>
        <w:ind w:left="567" w:firstLine="0"/>
      </w:pPr>
      <w:r>
        <w:rPr>
          <w:sz w:val="16"/>
        </w:rPr>
        <w:lastRenderedPageBreak/>
        <w:t xml:space="preserve">Table 1: </w:t>
      </w:r>
      <w:proofErr w:type="gramStart"/>
      <w:r w:rsidR="002A6A65">
        <w:rPr>
          <w:sz w:val="16"/>
        </w:rPr>
        <w:t>A c</w:t>
      </w:r>
      <w:r>
        <w:rPr>
          <w:sz w:val="16"/>
        </w:rPr>
        <w:t>omparison of UHMWPE wear</w:t>
      </w:r>
      <w:proofErr w:type="gramEnd"/>
      <w:r>
        <w:rPr>
          <w:sz w:val="16"/>
        </w:rPr>
        <w:t xml:space="preserve"> debris from hip and knee implants</w:t>
      </w:r>
      <w:r w:rsidR="002A6A65">
        <w:rPr>
          <w:sz w:val="16"/>
        </w:rPr>
        <w:t xml:space="preserve">, based on the work of Nine </w:t>
      </w:r>
      <w:r w:rsidR="002A6A65" w:rsidRPr="00320AA1">
        <w:rPr>
          <w:i/>
          <w:sz w:val="16"/>
        </w:rPr>
        <w:t>et al</w:t>
      </w:r>
      <w:r w:rsidR="002A6A65">
        <w:rPr>
          <w:i/>
          <w:sz w:val="16"/>
        </w:rPr>
        <w:t>.</w:t>
      </w:r>
      <w:r w:rsidR="002A6A65">
        <w:rPr>
          <w:sz w:val="16"/>
        </w:rPr>
        <w:t xml:space="preserve"> </w:t>
      </w:r>
      <w:r w:rsidR="002A6A65" w:rsidRPr="00163A37">
        <w:rPr>
          <w:noProof/>
          <w:sz w:val="16"/>
        </w:rPr>
        <w:t>[8]</w:t>
      </w:r>
      <w:r>
        <w:rPr>
          <w:sz w:val="16"/>
        </w:rPr>
        <w:t xml:space="preserve">. </w:t>
      </w:r>
      <w:r w:rsidR="002A6A65">
        <w:rPr>
          <w:sz w:val="16"/>
        </w:rPr>
        <w:t xml:space="preserve">Note: </w:t>
      </w:r>
      <w:r w:rsidR="001057C2">
        <w:rPr>
          <w:sz w:val="16"/>
        </w:rPr>
        <w:t>AFM = Atomic Force Microscope, (FEG)</w:t>
      </w:r>
      <w:r w:rsidR="002A6A65">
        <w:rPr>
          <w:sz w:val="16"/>
        </w:rPr>
        <w:t xml:space="preserve"> </w:t>
      </w:r>
      <w:r w:rsidR="001057C2">
        <w:rPr>
          <w:sz w:val="16"/>
        </w:rPr>
        <w:t xml:space="preserve">SEM = (Field Emission Gun) Scanning Election Microscope, IR = infrared, EDX/EDS = Energy-Dispersive X-ray Spectroscopy, TEM = </w:t>
      </w:r>
      <w:r w:rsidR="006D2F6D">
        <w:rPr>
          <w:sz w:val="16"/>
        </w:rPr>
        <w:t>Tunnelling</w:t>
      </w:r>
      <w:r w:rsidR="001057C2">
        <w:rPr>
          <w:sz w:val="16"/>
        </w:rPr>
        <w:t xml:space="preserve"> Electron Microscope</w:t>
      </w:r>
      <w:r w:rsidR="002A6A65">
        <w:rPr>
          <w:sz w:val="16"/>
        </w:rPr>
        <w:t>.</w:t>
      </w:r>
    </w:p>
    <w:tbl>
      <w:tblPr>
        <w:tblStyle w:val="TableGrid"/>
        <w:tblW w:w="8392" w:type="dxa"/>
        <w:tblInd w:w="466" w:type="dxa"/>
        <w:tblCellMar>
          <w:top w:w="93" w:type="dxa"/>
          <w:bottom w:w="72" w:type="dxa"/>
          <w:right w:w="115" w:type="dxa"/>
        </w:tblCellMar>
        <w:tblLook w:val="04A0" w:firstRow="1" w:lastRow="0" w:firstColumn="1" w:lastColumn="0" w:noHBand="0" w:noVBand="1"/>
      </w:tblPr>
      <w:tblGrid>
        <w:gridCol w:w="1827"/>
        <w:gridCol w:w="1673"/>
        <w:gridCol w:w="1656"/>
        <w:gridCol w:w="1683"/>
        <w:gridCol w:w="1553"/>
      </w:tblGrid>
      <w:tr w:rsidR="008F11C8" w:rsidTr="00360A6E">
        <w:trPr>
          <w:trHeight w:val="342"/>
        </w:trPr>
        <w:tc>
          <w:tcPr>
            <w:tcW w:w="1828" w:type="dxa"/>
            <w:tcBorders>
              <w:top w:val="single" w:sz="6" w:space="0" w:color="000000"/>
              <w:left w:val="nil"/>
              <w:bottom w:val="single" w:sz="4" w:space="0" w:color="000000"/>
              <w:right w:val="nil"/>
            </w:tcBorders>
          </w:tcPr>
          <w:p w:rsidR="0081051A" w:rsidRDefault="0081051A" w:rsidP="00360A6E">
            <w:pPr>
              <w:spacing w:after="0" w:line="259" w:lineRule="auto"/>
              <w:ind w:left="0" w:right="34" w:firstLine="0"/>
              <w:jc w:val="center"/>
            </w:pPr>
            <w:r>
              <w:rPr>
                <w:b/>
              </w:rPr>
              <w:t>Type</w:t>
            </w:r>
          </w:p>
        </w:tc>
        <w:tc>
          <w:tcPr>
            <w:tcW w:w="1673" w:type="dxa"/>
            <w:tcBorders>
              <w:top w:val="single" w:sz="6" w:space="0" w:color="000000"/>
              <w:left w:val="nil"/>
              <w:bottom w:val="single" w:sz="4" w:space="0" w:color="000000"/>
              <w:right w:val="nil"/>
            </w:tcBorders>
          </w:tcPr>
          <w:p w:rsidR="0081051A" w:rsidRDefault="0081051A" w:rsidP="00360A6E">
            <w:pPr>
              <w:spacing w:after="0" w:line="259" w:lineRule="auto"/>
              <w:ind w:left="355" w:firstLine="0"/>
              <w:jc w:val="left"/>
            </w:pPr>
            <w:r>
              <w:rPr>
                <w:b/>
              </w:rPr>
              <w:t>Source</w:t>
            </w:r>
          </w:p>
        </w:tc>
        <w:tc>
          <w:tcPr>
            <w:tcW w:w="1656" w:type="dxa"/>
            <w:tcBorders>
              <w:top w:val="single" w:sz="6" w:space="0" w:color="000000"/>
              <w:left w:val="nil"/>
              <w:bottom w:val="single" w:sz="4" w:space="0" w:color="000000"/>
              <w:right w:val="nil"/>
            </w:tcBorders>
          </w:tcPr>
          <w:p w:rsidR="0081051A" w:rsidRDefault="0081051A" w:rsidP="00360A6E">
            <w:pPr>
              <w:spacing w:after="0" w:line="259" w:lineRule="auto"/>
              <w:ind w:left="393" w:firstLine="0"/>
              <w:jc w:val="left"/>
            </w:pPr>
            <w:r>
              <w:rPr>
                <w:b/>
              </w:rPr>
              <w:t>Shape</w:t>
            </w:r>
          </w:p>
        </w:tc>
        <w:tc>
          <w:tcPr>
            <w:tcW w:w="1683" w:type="dxa"/>
            <w:tcBorders>
              <w:top w:val="single" w:sz="6" w:space="0" w:color="000000"/>
              <w:left w:val="nil"/>
              <w:bottom w:val="single" w:sz="4" w:space="0" w:color="000000"/>
              <w:right w:val="nil"/>
            </w:tcBorders>
          </w:tcPr>
          <w:p w:rsidR="0081051A" w:rsidRDefault="0081051A" w:rsidP="00360A6E">
            <w:pPr>
              <w:spacing w:after="0" w:line="259" w:lineRule="auto"/>
              <w:ind w:left="519" w:firstLine="0"/>
              <w:jc w:val="left"/>
            </w:pPr>
            <w:r>
              <w:rPr>
                <w:b/>
              </w:rPr>
              <w:t>Size</w:t>
            </w:r>
          </w:p>
        </w:tc>
        <w:tc>
          <w:tcPr>
            <w:tcW w:w="1553" w:type="dxa"/>
            <w:tcBorders>
              <w:top w:val="single" w:sz="6" w:space="0" w:color="000000"/>
              <w:left w:val="nil"/>
              <w:bottom w:val="single" w:sz="4" w:space="0" w:color="000000"/>
              <w:right w:val="nil"/>
            </w:tcBorders>
          </w:tcPr>
          <w:p w:rsidR="0081051A" w:rsidRDefault="0081051A" w:rsidP="00360A6E">
            <w:pPr>
              <w:spacing w:after="0" w:line="259" w:lineRule="auto"/>
              <w:ind w:left="153" w:firstLine="0"/>
              <w:jc w:val="left"/>
            </w:pPr>
            <w:r>
              <w:rPr>
                <w:b/>
              </w:rPr>
              <w:t>Instrument</w:t>
            </w:r>
          </w:p>
        </w:tc>
      </w:tr>
      <w:tr w:rsidR="008F11C8" w:rsidTr="00360A6E">
        <w:trPr>
          <w:trHeight w:val="1040"/>
        </w:trPr>
        <w:tc>
          <w:tcPr>
            <w:tcW w:w="1828" w:type="dxa"/>
            <w:tcBorders>
              <w:top w:val="single" w:sz="4" w:space="0" w:color="000000"/>
              <w:left w:val="nil"/>
              <w:bottom w:val="nil"/>
              <w:right w:val="nil"/>
            </w:tcBorders>
            <w:vAlign w:val="center"/>
          </w:tcPr>
          <w:p w:rsidR="0081051A" w:rsidRDefault="008F11C8" w:rsidP="008F11C8">
            <w:pPr>
              <w:spacing w:after="0" w:line="259" w:lineRule="auto"/>
              <w:ind w:left="371" w:firstLine="172"/>
              <w:jc w:val="left"/>
            </w:pPr>
            <w:r>
              <w:t xml:space="preserve">Mobile bearings </w:t>
            </w:r>
            <w:r w:rsidRPr="008F11C8">
              <w:rPr>
                <w:noProof/>
              </w:rPr>
              <w:t>[9]</w:t>
            </w:r>
          </w:p>
        </w:tc>
        <w:tc>
          <w:tcPr>
            <w:tcW w:w="1673" w:type="dxa"/>
            <w:tcBorders>
              <w:top w:val="single" w:sz="4" w:space="0" w:color="000000"/>
              <w:left w:val="nil"/>
              <w:bottom w:val="nil"/>
              <w:right w:val="nil"/>
            </w:tcBorders>
            <w:vAlign w:val="center"/>
          </w:tcPr>
          <w:p w:rsidR="0081051A" w:rsidRDefault="0081051A" w:rsidP="00360A6E">
            <w:pPr>
              <w:spacing w:after="0" w:line="259" w:lineRule="auto"/>
              <w:ind w:left="261" w:firstLine="0"/>
              <w:jc w:val="left"/>
            </w:pPr>
            <w:proofErr w:type="gramStart"/>
            <w:r>
              <w:t>knee</w:t>
            </w:r>
            <w:proofErr w:type="gramEnd"/>
            <w:r>
              <w:t xml:space="preserve"> joint</w:t>
            </w:r>
          </w:p>
          <w:p w:rsidR="0081051A" w:rsidRDefault="0081051A" w:rsidP="00360A6E">
            <w:pPr>
              <w:spacing w:after="0" w:line="259" w:lineRule="auto"/>
              <w:ind w:left="282" w:firstLine="0"/>
              <w:jc w:val="left"/>
            </w:pPr>
            <w:proofErr w:type="gramStart"/>
            <w:r>
              <w:t>simulator</w:t>
            </w:r>
            <w:proofErr w:type="gramEnd"/>
          </w:p>
        </w:tc>
        <w:tc>
          <w:tcPr>
            <w:tcW w:w="1656" w:type="dxa"/>
            <w:tcBorders>
              <w:top w:val="single" w:sz="4" w:space="0" w:color="000000"/>
              <w:left w:val="nil"/>
              <w:bottom w:val="nil"/>
              <w:right w:val="nil"/>
            </w:tcBorders>
            <w:vAlign w:val="bottom"/>
          </w:tcPr>
          <w:p w:rsidR="0081051A" w:rsidRDefault="0081051A" w:rsidP="00360A6E">
            <w:pPr>
              <w:spacing w:after="0" w:line="259" w:lineRule="auto"/>
              <w:ind w:left="312" w:hanging="298"/>
              <w:jc w:val="left"/>
            </w:pPr>
            <w:proofErr w:type="gramStart"/>
            <w:r>
              <w:t>elongated</w:t>
            </w:r>
            <w:proofErr w:type="gramEnd"/>
            <w:r>
              <w:t>, fibril like, and spherical</w:t>
            </w:r>
          </w:p>
        </w:tc>
        <w:tc>
          <w:tcPr>
            <w:tcW w:w="1683" w:type="dxa"/>
            <w:tcBorders>
              <w:top w:val="single" w:sz="4" w:space="0" w:color="000000"/>
              <w:left w:val="nil"/>
              <w:bottom w:val="nil"/>
              <w:right w:val="nil"/>
            </w:tcBorders>
          </w:tcPr>
          <w:p w:rsidR="0081051A" w:rsidRDefault="0081051A" w:rsidP="00360A6E">
            <w:pPr>
              <w:spacing w:after="0" w:line="259" w:lineRule="auto"/>
              <w:ind w:left="169" w:firstLine="0"/>
              <w:jc w:val="left"/>
            </w:pPr>
            <w:r>
              <w:t xml:space="preserve">0.2 – 0.8 </w:t>
            </w:r>
            <w:r>
              <w:rPr>
                <w:rFonts w:ascii="Calibri" w:eastAsia="Calibri" w:hAnsi="Calibri" w:cs="Calibri"/>
              </w:rPr>
              <w:t>µ</w:t>
            </w:r>
            <w:r>
              <w:t>m</w:t>
            </w:r>
          </w:p>
        </w:tc>
        <w:tc>
          <w:tcPr>
            <w:tcW w:w="1553" w:type="dxa"/>
            <w:tcBorders>
              <w:top w:val="single" w:sz="4" w:space="0" w:color="000000"/>
              <w:left w:val="nil"/>
              <w:bottom w:val="nil"/>
              <w:right w:val="nil"/>
            </w:tcBorders>
          </w:tcPr>
          <w:p w:rsidR="0081051A" w:rsidRDefault="0081051A" w:rsidP="00360A6E">
            <w:pPr>
              <w:spacing w:after="0" w:line="259" w:lineRule="auto"/>
              <w:ind w:left="207" w:firstLine="0"/>
              <w:jc w:val="left"/>
            </w:pPr>
            <w:r>
              <w:t>AFM, SEM</w:t>
            </w:r>
          </w:p>
        </w:tc>
      </w:tr>
      <w:tr w:rsidR="008F11C8" w:rsidTr="00360A6E">
        <w:trPr>
          <w:trHeight w:val="654"/>
        </w:trPr>
        <w:tc>
          <w:tcPr>
            <w:tcW w:w="1828" w:type="dxa"/>
            <w:tcBorders>
              <w:top w:val="nil"/>
              <w:left w:val="nil"/>
              <w:bottom w:val="nil"/>
              <w:right w:val="nil"/>
            </w:tcBorders>
            <w:vAlign w:val="center"/>
          </w:tcPr>
          <w:p w:rsidR="0081051A" w:rsidRDefault="0081051A" w:rsidP="008F11C8">
            <w:pPr>
              <w:spacing w:after="0" w:line="259" w:lineRule="auto"/>
              <w:ind w:left="39" w:right="74" w:firstLine="0"/>
              <w:jc w:val="center"/>
            </w:pPr>
            <w:r>
              <w:t>Revision surgery of THRs</w:t>
            </w:r>
            <w:r w:rsidR="008F11C8">
              <w:t xml:space="preserve"> </w:t>
            </w:r>
            <w:r w:rsidR="008F11C8" w:rsidRPr="008F11C8">
              <w:rPr>
                <w:noProof/>
              </w:rPr>
              <w:t>[15]</w:t>
            </w:r>
          </w:p>
        </w:tc>
        <w:tc>
          <w:tcPr>
            <w:tcW w:w="1673" w:type="dxa"/>
            <w:tcBorders>
              <w:top w:val="nil"/>
              <w:left w:val="nil"/>
              <w:bottom w:val="nil"/>
              <w:right w:val="nil"/>
            </w:tcBorders>
            <w:vAlign w:val="center"/>
          </w:tcPr>
          <w:p w:rsidR="0081051A" w:rsidRDefault="0081051A" w:rsidP="00360A6E">
            <w:pPr>
              <w:spacing w:after="0" w:line="259" w:lineRule="auto"/>
              <w:ind w:left="406" w:hanging="334"/>
              <w:jc w:val="left"/>
            </w:pPr>
            <w:proofErr w:type="spellStart"/>
            <w:proofErr w:type="gramStart"/>
            <w:r>
              <w:t>periprosthetic</w:t>
            </w:r>
            <w:proofErr w:type="spellEnd"/>
            <w:proofErr w:type="gramEnd"/>
            <w:r>
              <w:t xml:space="preserve"> tissues</w:t>
            </w:r>
          </w:p>
        </w:tc>
        <w:tc>
          <w:tcPr>
            <w:tcW w:w="1656" w:type="dxa"/>
            <w:tcBorders>
              <w:top w:val="nil"/>
              <w:left w:val="nil"/>
              <w:bottom w:val="nil"/>
              <w:right w:val="nil"/>
            </w:tcBorders>
            <w:vAlign w:val="center"/>
          </w:tcPr>
          <w:p w:rsidR="0081051A" w:rsidRDefault="0081051A" w:rsidP="00360A6E">
            <w:pPr>
              <w:spacing w:after="0" w:line="259" w:lineRule="auto"/>
              <w:ind w:left="0" w:firstLine="0"/>
              <w:jc w:val="left"/>
            </w:pPr>
            <w:proofErr w:type="gramStart"/>
            <w:r>
              <w:t>cylindrical</w:t>
            </w:r>
            <w:proofErr w:type="gramEnd"/>
            <w:r>
              <w:t>, slice</w:t>
            </w:r>
          </w:p>
          <w:p w:rsidR="0081051A" w:rsidRDefault="0081051A" w:rsidP="00360A6E">
            <w:pPr>
              <w:spacing w:after="0" w:line="259" w:lineRule="auto"/>
              <w:ind w:left="119" w:firstLine="0"/>
              <w:jc w:val="left"/>
            </w:pPr>
            <w:proofErr w:type="gramStart"/>
            <w:r>
              <w:t>and</w:t>
            </w:r>
            <w:proofErr w:type="gramEnd"/>
            <w:r>
              <w:t xml:space="preserve"> spherical</w:t>
            </w:r>
          </w:p>
        </w:tc>
        <w:tc>
          <w:tcPr>
            <w:tcW w:w="1683" w:type="dxa"/>
            <w:tcBorders>
              <w:top w:val="nil"/>
              <w:left w:val="nil"/>
              <w:bottom w:val="nil"/>
              <w:right w:val="nil"/>
            </w:tcBorders>
            <w:vAlign w:val="center"/>
          </w:tcPr>
          <w:p w:rsidR="0081051A" w:rsidRDefault="0081051A" w:rsidP="00360A6E">
            <w:pPr>
              <w:spacing w:after="11" w:line="259" w:lineRule="auto"/>
              <w:ind w:left="3" w:firstLine="0"/>
              <w:jc w:val="left"/>
            </w:pPr>
            <w:r>
              <w:t xml:space="preserve">0.1 – 10 </w:t>
            </w:r>
            <w:r>
              <w:rPr>
                <w:rFonts w:ascii="Calibri" w:eastAsia="Calibri" w:hAnsi="Calibri" w:cs="Calibri"/>
              </w:rPr>
              <w:t>µ</w:t>
            </w:r>
            <w:r>
              <w:t>m and</w:t>
            </w:r>
          </w:p>
          <w:p w:rsidR="0081051A" w:rsidRDefault="0081051A" w:rsidP="00360A6E">
            <w:pPr>
              <w:spacing w:after="0" w:line="259" w:lineRule="auto"/>
              <w:ind w:left="335" w:firstLine="0"/>
              <w:jc w:val="left"/>
            </w:pPr>
            <w:r>
              <w:rPr>
                <w:i/>
              </w:rPr>
              <w:t xml:space="preserve">&gt; </w:t>
            </w:r>
            <w:r>
              <w:t xml:space="preserve">10 </w:t>
            </w:r>
            <w:r>
              <w:rPr>
                <w:rFonts w:ascii="Calibri" w:eastAsia="Calibri" w:hAnsi="Calibri" w:cs="Calibri"/>
              </w:rPr>
              <w:t>µ</w:t>
            </w:r>
            <w:r>
              <w:t>m</w:t>
            </w:r>
          </w:p>
        </w:tc>
        <w:tc>
          <w:tcPr>
            <w:tcW w:w="1553" w:type="dxa"/>
            <w:tcBorders>
              <w:top w:val="nil"/>
              <w:left w:val="nil"/>
              <w:bottom w:val="nil"/>
              <w:right w:val="nil"/>
            </w:tcBorders>
            <w:vAlign w:val="center"/>
          </w:tcPr>
          <w:p w:rsidR="0081051A" w:rsidRDefault="0081051A" w:rsidP="00360A6E">
            <w:pPr>
              <w:spacing w:after="0" w:line="259" w:lineRule="auto"/>
              <w:ind w:left="248" w:firstLine="53"/>
              <w:jc w:val="left"/>
            </w:pPr>
            <w:r>
              <w:t>SEM, IR, EDX/EDS</w:t>
            </w:r>
          </w:p>
        </w:tc>
      </w:tr>
      <w:tr w:rsidR="008F11C8" w:rsidTr="00360A6E">
        <w:trPr>
          <w:trHeight w:val="1605"/>
        </w:trPr>
        <w:tc>
          <w:tcPr>
            <w:tcW w:w="1828" w:type="dxa"/>
            <w:tcBorders>
              <w:top w:val="nil"/>
              <w:left w:val="nil"/>
              <w:bottom w:val="nil"/>
              <w:right w:val="nil"/>
            </w:tcBorders>
          </w:tcPr>
          <w:p w:rsidR="0081051A" w:rsidRDefault="0081051A" w:rsidP="008F11C8">
            <w:pPr>
              <w:spacing w:after="0" w:line="259" w:lineRule="auto"/>
              <w:ind w:left="360" w:firstLine="183"/>
              <w:jc w:val="left"/>
            </w:pPr>
            <w:r>
              <w:t>Mobile bearing</w:t>
            </w:r>
            <w:r w:rsidR="008F11C8">
              <w:t xml:space="preserve"> </w:t>
            </w:r>
            <w:r w:rsidR="008F11C8" w:rsidRPr="008F11C8">
              <w:rPr>
                <w:noProof/>
              </w:rPr>
              <w:t>[16]</w:t>
            </w:r>
          </w:p>
        </w:tc>
        <w:tc>
          <w:tcPr>
            <w:tcW w:w="1673" w:type="dxa"/>
            <w:tcBorders>
              <w:top w:val="nil"/>
              <w:left w:val="nil"/>
              <w:bottom w:val="nil"/>
              <w:right w:val="nil"/>
            </w:tcBorders>
          </w:tcPr>
          <w:p w:rsidR="0081051A" w:rsidRDefault="0081051A" w:rsidP="00360A6E">
            <w:pPr>
              <w:spacing w:after="0" w:line="259" w:lineRule="auto"/>
              <w:ind w:left="282" w:firstLine="37"/>
              <w:jc w:val="left"/>
            </w:pPr>
            <w:proofErr w:type="gramStart"/>
            <w:r>
              <w:t>hip</w:t>
            </w:r>
            <w:proofErr w:type="gramEnd"/>
            <w:r>
              <w:t xml:space="preserve"> joint simulator</w:t>
            </w:r>
          </w:p>
        </w:tc>
        <w:tc>
          <w:tcPr>
            <w:tcW w:w="1656" w:type="dxa"/>
            <w:tcBorders>
              <w:top w:val="nil"/>
              <w:left w:val="nil"/>
              <w:bottom w:val="nil"/>
              <w:right w:val="nil"/>
            </w:tcBorders>
          </w:tcPr>
          <w:p w:rsidR="0081051A" w:rsidRDefault="0081051A" w:rsidP="00360A6E">
            <w:pPr>
              <w:spacing w:after="0" w:line="259" w:lineRule="auto"/>
              <w:ind w:left="56" w:firstLine="97"/>
              <w:jc w:val="left"/>
            </w:pPr>
            <w:proofErr w:type="gramStart"/>
            <w:r>
              <w:t>round</w:t>
            </w:r>
            <w:proofErr w:type="gramEnd"/>
            <w:r>
              <w:t>, flake, stick, and twig</w:t>
            </w:r>
          </w:p>
        </w:tc>
        <w:tc>
          <w:tcPr>
            <w:tcW w:w="1683" w:type="dxa"/>
            <w:tcBorders>
              <w:top w:val="nil"/>
              <w:left w:val="nil"/>
              <w:bottom w:val="nil"/>
              <w:right w:val="nil"/>
            </w:tcBorders>
            <w:vAlign w:val="center"/>
          </w:tcPr>
          <w:p w:rsidR="0081051A" w:rsidRDefault="0081051A" w:rsidP="00360A6E">
            <w:pPr>
              <w:spacing w:after="0" w:line="244" w:lineRule="auto"/>
              <w:ind w:left="133" w:firstLine="121"/>
              <w:jc w:val="left"/>
            </w:pPr>
            <w:r>
              <w:t>Frequently occurs within</w:t>
            </w:r>
          </w:p>
          <w:p w:rsidR="0081051A" w:rsidRDefault="0081051A" w:rsidP="00360A6E">
            <w:pPr>
              <w:spacing w:after="28" w:line="240" w:lineRule="auto"/>
              <w:ind w:left="30" w:firstLine="37"/>
              <w:jc w:val="left"/>
            </w:pPr>
            <w:proofErr w:type="gramStart"/>
            <w:r>
              <w:t>range</w:t>
            </w:r>
            <w:proofErr w:type="gramEnd"/>
            <w:r>
              <w:t xml:space="preserve"> of 1 – 30 </w:t>
            </w:r>
            <w:r>
              <w:rPr>
                <w:rFonts w:ascii="Calibri" w:eastAsia="Calibri" w:hAnsi="Calibri" w:cs="Calibri"/>
              </w:rPr>
              <w:t>µ</w:t>
            </w:r>
            <w:r>
              <w:t>m, but overall size range is 0.1</w:t>
            </w:r>
          </w:p>
          <w:p w:rsidR="0081051A" w:rsidRDefault="0081051A" w:rsidP="00360A6E">
            <w:pPr>
              <w:spacing w:after="0" w:line="259" w:lineRule="auto"/>
              <w:ind w:left="307" w:firstLine="0"/>
              <w:jc w:val="left"/>
            </w:pPr>
            <w:r>
              <w:t xml:space="preserve">– 320 </w:t>
            </w:r>
            <w:r>
              <w:rPr>
                <w:rFonts w:ascii="Calibri" w:eastAsia="Calibri" w:hAnsi="Calibri" w:cs="Calibri"/>
              </w:rPr>
              <w:t>µ</w:t>
            </w:r>
            <w:r>
              <w:t>m</w:t>
            </w:r>
          </w:p>
        </w:tc>
        <w:tc>
          <w:tcPr>
            <w:tcW w:w="1553" w:type="dxa"/>
            <w:tcBorders>
              <w:top w:val="nil"/>
              <w:left w:val="nil"/>
              <w:bottom w:val="nil"/>
              <w:right w:val="nil"/>
            </w:tcBorders>
          </w:tcPr>
          <w:p w:rsidR="0081051A" w:rsidRDefault="0081051A" w:rsidP="00360A6E">
            <w:pPr>
              <w:spacing w:after="0" w:line="259" w:lineRule="auto"/>
              <w:ind w:left="239" w:firstLine="0"/>
              <w:jc w:val="left"/>
            </w:pPr>
            <w:r>
              <w:t>SEM, EDS</w:t>
            </w:r>
          </w:p>
        </w:tc>
      </w:tr>
      <w:tr w:rsidR="008F11C8" w:rsidTr="00360A6E">
        <w:trPr>
          <w:trHeight w:val="1616"/>
        </w:trPr>
        <w:tc>
          <w:tcPr>
            <w:tcW w:w="1828" w:type="dxa"/>
            <w:tcBorders>
              <w:top w:val="nil"/>
              <w:left w:val="nil"/>
              <w:bottom w:val="nil"/>
              <w:right w:val="nil"/>
            </w:tcBorders>
          </w:tcPr>
          <w:p w:rsidR="0081051A" w:rsidRDefault="0081051A" w:rsidP="008F11C8">
            <w:pPr>
              <w:spacing w:after="0" w:line="259" w:lineRule="auto"/>
              <w:ind w:left="39" w:right="74" w:firstLine="0"/>
              <w:jc w:val="center"/>
            </w:pPr>
            <w:r>
              <w:t>Revision surgery of THRs</w:t>
            </w:r>
            <w:r w:rsidR="008F11C8">
              <w:t xml:space="preserve"> </w:t>
            </w:r>
            <w:r w:rsidR="008F11C8" w:rsidRPr="008F11C8">
              <w:rPr>
                <w:noProof/>
              </w:rPr>
              <w:t>[17]</w:t>
            </w:r>
          </w:p>
        </w:tc>
        <w:tc>
          <w:tcPr>
            <w:tcW w:w="1673" w:type="dxa"/>
            <w:tcBorders>
              <w:top w:val="nil"/>
              <w:left w:val="nil"/>
              <w:bottom w:val="nil"/>
              <w:right w:val="nil"/>
            </w:tcBorders>
          </w:tcPr>
          <w:p w:rsidR="0081051A" w:rsidRDefault="0081051A" w:rsidP="00360A6E">
            <w:pPr>
              <w:spacing w:after="0" w:line="259" w:lineRule="auto"/>
              <w:ind w:left="406" w:hanging="318"/>
              <w:jc w:val="left"/>
            </w:pPr>
            <w:proofErr w:type="spellStart"/>
            <w:proofErr w:type="gramStart"/>
            <w:r>
              <w:t>periprosthetic</w:t>
            </w:r>
            <w:proofErr w:type="spellEnd"/>
            <w:proofErr w:type="gramEnd"/>
            <w:r>
              <w:t xml:space="preserve"> tissues</w:t>
            </w:r>
          </w:p>
        </w:tc>
        <w:tc>
          <w:tcPr>
            <w:tcW w:w="1656" w:type="dxa"/>
            <w:tcBorders>
              <w:top w:val="nil"/>
              <w:left w:val="nil"/>
              <w:bottom w:val="nil"/>
              <w:right w:val="nil"/>
            </w:tcBorders>
            <w:vAlign w:val="center"/>
          </w:tcPr>
          <w:p w:rsidR="0081051A" w:rsidRDefault="0081051A" w:rsidP="00360A6E">
            <w:pPr>
              <w:spacing w:after="6" w:line="259" w:lineRule="auto"/>
              <w:ind w:left="9" w:firstLine="0"/>
              <w:jc w:val="left"/>
            </w:pPr>
            <w:proofErr w:type="gramStart"/>
            <w:r>
              <w:t>elongation</w:t>
            </w:r>
            <w:proofErr w:type="gramEnd"/>
            <w:r>
              <w:t>, 1.29</w:t>
            </w:r>
          </w:p>
          <w:p w:rsidR="0081051A" w:rsidRDefault="0081051A" w:rsidP="00360A6E">
            <w:pPr>
              <w:spacing w:after="19" w:line="259" w:lineRule="auto"/>
              <w:ind w:left="59" w:firstLine="0"/>
              <w:jc w:val="left"/>
            </w:pPr>
            <w:r>
              <w:t>± 0.13, 1.35 ±</w:t>
            </w:r>
          </w:p>
          <w:p w:rsidR="0081051A" w:rsidRDefault="0081051A" w:rsidP="00360A6E">
            <w:pPr>
              <w:spacing w:after="0" w:line="259" w:lineRule="auto"/>
              <w:ind w:left="325" w:firstLine="0"/>
              <w:jc w:val="left"/>
            </w:pPr>
            <w:r>
              <w:t>0.29 and</w:t>
            </w:r>
          </w:p>
          <w:p w:rsidR="0081051A" w:rsidRDefault="0081051A" w:rsidP="00360A6E">
            <w:pPr>
              <w:spacing w:after="6" w:line="259" w:lineRule="auto"/>
              <w:ind w:left="22" w:firstLine="0"/>
              <w:jc w:val="left"/>
            </w:pPr>
            <w:proofErr w:type="gramStart"/>
            <w:r>
              <w:t>circularity</w:t>
            </w:r>
            <w:proofErr w:type="gramEnd"/>
            <w:r>
              <w:t>, 0.97</w:t>
            </w:r>
          </w:p>
          <w:p w:rsidR="0081051A" w:rsidRDefault="0081051A" w:rsidP="00360A6E">
            <w:pPr>
              <w:spacing w:after="0" w:line="259" w:lineRule="auto"/>
              <w:ind w:left="59" w:firstLine="0"/>
              <w:jc w:val="left"/>
            </w:pPr>
            <w:r>
              <w:t>± 0.07, 0.93 ±</w:t>
            </w:r>
          </w:p>
          <w:p w:rsidR="0081051A" w:rsidRDefault="0081051A" w:rsidP="00360A6E">
            <w:pPr>
              <w:spacing w:after="0" w:line="259" w:lineRule="auto"/>
              <w:ind w:left="518" w:firstLine="0"/>
              <w:jc w:val="left"/>
            </w:pPr>
            <w:r>
              <w:t>0.09</w:t>
            </w:r>
          </w:p>
        </w:tc>
        <w:tc>
          <w:tcPr>
            <w:tcW w:w="1683" w:type="dxa"/>
            <w:tcBorders>
              <w:top w:val="nil"/>
              <w:left w:val="nil"/>
              <w:bottom w:val="nil"/>
              <w:right w:val="nil"/>
            </w:tcBorders>
          </w:tcPr>
          <w:p w:rsidR="0081051A" w:rsidRDefault="0081051A" w:rsidP="00360A6E">
            <w:pPr>
              <w:spacing w:after="19" w:line="259" w:lineRule="auto"/>
              <w:ind w:left="153" w:firstLine="0"/>
              <w:jc w:val="left"/>
            </w:pPr>
            <w:r>
              <w:t>ECD, 18.5 ±</w:t>
            </w:r>
          </w:p>
          <w:p w:rsidR="0081051A" w:rsidRDefault="0081051A" w:rsidP="00360A6E">
            <w:pPr>
              <w:spacing w:after="18" w:line="259" w:lineRule="auto"/>
              <w:ind w:left="175" w:firstLine="0"/>
              <w:jc w:val="left"/>
            </w:pPr>
            <w:r>
              <w:t>5.29 nm and</w:t>
            </w:r>
          </w:p>
          <w:p w:rsidR="0081051A" w:rsidRDefault="0081051A" w:rsidP="00360A6E">
            <w:pPr>
              <w:spacing w:after="0" w:line="259" w:lineRule="auto"/>
              <w:ind w:left="48" w:firstLine="0"/>
              <w:jc w:val="left"/>
            </w:pPr>
            <w:r>
              <w:t>21.2 ± 8.01 nm</w:t>
            </w:r>
          </w:p>
        </w:tc>
        <w:tc>
          <w:tcPr>
            <w:tcW w:w="1553" w:type="dxa"/>
            <w:tcBorders>
              <w:top w:val="nil"/>
              <w:left w:val="nil"/>
              <w:bottom w:val="nil"/>
              <w:right w:val="nil"/>
            </w:tcBorders>
          </w:tcPr>
          <w:p w:rsidR="0081051A" w:rsidRDefault="0081051A" w:rsidP="00360A6E">
            <w:pPr>
              <w:spacing w:after="0" w:line="259" w:lineRule="auto"/>
              <w:ind w:left="0" w:firstLine="0"/>
              <w:jc w:val="left"/>
            </w:pPr>
            <w:r>
              <w:t>FEGSEM, EDS,</w:t>
            </w:r>
          </w:p>
          <w:p w:rsidR="0081051A" w:rsidRDefault="0081051A" w:rsidP="00360A6E">
            <w:pPr>
              <w:spacing w:after="0" w:line="259" w:lineRule="auto"/>
              <w:ind w:left="0" w:right="11" w:firstLine="0"/>
              <w:jc w:val="center"/>
            </w:pPr>
            <w:r>
              <w:t>IR</w:t>
            </w:r>
          </w:p>
        </w:tc>
      </w:tr>
      <w:tr w:rsidR="008F11C8" w:rsidTr="00360A6E">
        <w:trPr>
          <w:trHeight w:val="1132"/>
        </w:trPr>
        <w:tc>
          <w:tcPr>
            <w:tcW w:w="1828" w:type="dxa"/>
            <w:tcBorders>
              <w:top w:val="nil"/>
              <w:left w:val="nil"/>
              <w:bottom w:val="nil"/>
              <w:right w:val="nil"/>
            </w:tcBorders>
          </w:tcPr>
          <w:p w:rsidR="0081051A" w:rsidRDefault="0081051A" w:rsidP="008F11C8">
            <w:pPr>
              <w:spacing w:after="0" w:line="259" w:lineRule="auto"/>
              <w:ind w:left="39" w:right="74" w:firstLine="0"/>
              <w:jc w:val="center"/>
            </w:pPr>
            <w:r>
              <w:t>Revision surgery of THRs</w:t>
            </w:r>
            <w:r w:rsidR="008F11C8">
              <w:t xml:space="preserve"> </w:t>
            </w:r>
            <w:r w:rsidR="008F11C8" w:rsidRPr="008F11C8">
              <w:rPr>
                <w:noProof/>
              </w:rPr>
              <w:t>[18]</w:t>
            </w:r>
          </w:p>
        </w:tc>
        <w:tc>
          <w:tcPr>
            <w:tcW w:w="1673" w:type="dxa"/>
            <w:tcBorders>
              <w:top w:val="nil"/>
              <w:left w:val="nil"/>
              <w:bottom w:val="nil"/>
              <w:right w:val="nil"/>
            </w:tcBorders>
          </w:tcPr>
          <w:p w:rsidR="0081051A" w:rsidRDefault="0081051A" w:rsidP="00360A6E">
            <w:pPr>
              <w:spacing w:after="0" w:line="259" w:lineRule="auto"/>
              <w:ind w:left="406" w:hanging="318"/>
              <w:jc w:val="left"/>
            </w:pPr>
            <w:proofErr w:type="spellStart"/>
            <w:proofErr w:type="gramStart"/>
            <w:r>
              <w:t>periprosthetic</w:t>
            </w:r>
            <w:proofErr w:type="spellEnd"/>
            <w:proofErr w:type="gramEnd"/>
            <w:r>
              <w:t xml:space="preserve"> tissues</w:t>
            </w:r>
          </w:p>
        </w:tc>
        <w:tc>
          <w:tcPr>
            <w:tcW w:w="1656" w:type="dxa"/>
            <w:tcBorders>
              <w:top w:val="nil"/>
              <w:left w:val="nil"/>
              <w:bottom w:val="nil"/>
              <w:right w:val="nil"/>
            </w:tcBorders>
          </w:tcPr>
          <w:p w:rsidR="0081051A" w:rsidRDefault="0081051A" w:rsidP="00360A6E">
            <w:pPr>
              <w:spacing w:after="0" w:line="259" w:lineRule="auto"/>
              <w:ind w:left="302" w:hanging="255"/>
              <w:jc w:val="left"/>
            </w:pPr>
            <w:proofErr w:type="gramStart"/>
            <w:r>
              <w:t>rounded</w:t>
            </w:r>
            <w:proofErr w:type="gramEnd"/>
            <w:r>
              <w:t>, fibril, and flake</w:t>
            </w:r>
          </w:p>
        </w:tc>
        <w:tc>
          <w:tcPr>
            <w:tcW w:w="1683" w:type="dxa"/>
            <w:tcBorders>
              <w:top w:val="nil"/>
              <w:left w:val="nil"/>
              <w:bottom w:val="nil"/>
              <w:right w:val="nil"/>
            </w:tcBorders>
            <w:vAlign w:val="center"/>
          </w:tcPr>
          <w:p w:rsidR="0081051A" w:rsidRDefault="0081051A" w:rsidP="00360A6E">
            <w:pPr>
              <w:spacing w:after="0"/>
              <w:ind w:left="104" w:hanging="6"/>
              <w:jc w:val="left"/>
            </w:pPr>
            <w:r>
              <w:rPr>
                <w:i/>
              </w:rPr>
              <w:t xml:space="preserve">&lt; </w:t>
            </w:r>
            <w:r>
              <w:t>35%, 30 nm and 0.1 – 0.99</w:t>
            </w:r>
          </w:p>
          <w:p w:rsidR="0081051A" w:rsidRDefault="0081051A" w:rsidP="00360A6E">
            <w:pPr>
              <w:spacing w:after="1" w:line="259" w:lineRule="auto"/>
              <w:ind w:left="185" w:firstLine="0"/>
              <w:jc w:val="left"/>
            </w:pPr>
            <w:r>
              <w:rPr>
                <w:rFonts w:ascii="Calibri" w:eastAsia="Calibri" w:hAnsi="Calibri" w:cs="Calibri"/>
              </w:rPr>
              <w:t>µ</w:t>
            </w:r>
            <w:proofErr w:type="gramStart"/>
            <w:r>
              <w:t>m</w:t>
            </w:r>
            <w:proofErr w:type="gramEnd"/>
            <w:r>
              <w:t>, rest are</w:t>
            </w:r>
          </w:p>
          <w:p w:rsidR="0081051A" w:rsidRDefault="0081051A" w:rsidP="00360A6E">
            <w:pPr>
              <w:spacing w:after="0" w:line="259" w:lineRule="auto"/>
              <w:ind w:left="418" w:firstLine="0"/>
              <w:jc w:val="left"/>
            </w:pPr>
            <w:r>
              <w:rPr>
                <w:i/>
              </w:rPr>
              <w:t xml:space="preserve">&gt; </w:t>
            </w:r>
            <w:r>
              <w:t>1</w:t>
            </w:r>
            <w:r>
              <w:rPr>
                <w:rFonts w:ascii="Calibri" w:eastAsia="Calibri" w:hAnsi="Calibri" w:cs="Calibri"/>
              </w:rPr>
              <w:t>µ</w:t>
            </w:r>
            <w:r>
              <w:t>m</w:t>
            </w:r>
          </w:p>
        </w:tc>
        <w:tc>
          <w:tcPr>
            <w:tcW w:w="1553" w:type="dxa"/>
            <w:tcBorders>
              <w:top w:val="nil"/>
              <w:left w:val="nil"/>
              <w:bottom w:val="nil"/>
              <w:right w:val="nil"/>
            </w:tcBorders>
          </w:tcPr>
          <w:p w:rsidR="0081051A" w:rsidRDefault="0081051A" w:rsidP="00360A6E">
            <w:pPr>
              <w:spacing w:after="0" w:line="259" w:lineRule="auto"/>
              <w:ind w:left="28" w:firstLine="0"/>
              <w:jc w:val="left"/>
            </w:pPr>
            <w:r>
              <w:t>FEGSEM, EDS</w:t>
            </w:r>
          </w:p>
        </w:tc>
      </w:tr>
      <w:tr w:rsidR="008F11C8" w:rsidTr="00360A6E">
        <w:trPr>
          <w:trHeight w:val="893"/>
        </w:trPr>
        <w:tc>
          <w:tcPr>
            <w:tcW w:w="1828" w:type="dxa"/>
            <w:tcBorders>
              <w:top w:val="nil"/>
              <w:left w:val="nil"/>
              <w:bottom w:val="nil"/>
              <w:right w:val="nil"/>
            </w:tcBorders>
          </w:tcPr>
          <w:p w:rsidR="0081051A" w:rsidRDefault="0081051A" w:rsidP="008F11C8">
            <w:pPr>
              <w:spacing w:after="0" w:line="259" w:lineRule="auto"/>
              <w:ind w:left="39" w:right="74" w:firstLine="0"/>
              <w:jc w:val="center"/>
            </w:pPr>
            <w:r>
              <w:t>Revision surgery of THRs</w:t>
            </w:r>
            <w:r w:rsidR="008F11C8">
              <w:t xml:space="preserve"> </w:t>
            </w:r>
            <w:r w:rsidR="008F11C8" w:rsidRPr="008F11C8">
              <w:rPr>
                <w:noProof/>
              </w:rPr>
              <w:t>[19]</w:t>
            </w:r>
          </w:p>
        </w:tc>
        <w:tc>
          <w:tcPr>
            <w:tcW w:w="1673" w:type="dxa"/>
            <w:tcBorders>
              <w:top w:val="nil"/>
              <w:left w:val="nil"/>
              <w:bottom w:val="nil"/>
              <w:right w:val="nil"/>
            </w:tcBorders>
          </w:tcPr>
          <w:p w:rsidR="0081051A" w:rsidRDefault="0081051A" w:rsidP="00360A6E">
            <w:pPr>
              <w:spacing w:after="0" w:line="259" w:lineRule="auto"/>
              <w:ind w:left="406" w:hanging="318"/>
              <w:jc w:val="left"/>
            </w:pPr>
            <w:proofErr w:type="spellStart"/>
            <w:proofErr w:type="gramStart"/>
            <w:r>
              <w:t>periprosthetic</w:t>
            </w:r>
            <w:proofErr w:type="spellEnd"/>
            <w:proofErr w:type="gramEnd"/>
            <w:r>
              <w:t xml:space="preserve"> tissues</w:t>
            </w:r>
          </w:p>
        </w:tc>
        <w:tc>
          <w:tcPr>
            <w:tcW w:w="1656" w:type="dxa"/>
            <w:tcBorders>
              <w:top w:val="nil"/>
              <w:left w:val="nil"/>
              <w:bottom w:val="nil"/>
              <w:right w:val="nil"/>
            </w:tcBorders>
            <w:vAlign w:val="center"/>
          </w:tcPr>
          <w:p w:rsidR="0081051A" w:rsidRDefault="0081051A" w:rsidP="00360A6E">
            <w:pPr>
              <w:spacing w:after="0" w:line="259" w:lineRule="auto"/>
              <w:ind w:left="313" w:firstLine="0"/>
              <w:jc w:val="left"/>
            </w:pPr>
            <w:proofErr w:type="gramStart"/>
            <w:r>
              <w:t>rounded</w:t>
            </w:r>
            <w:proofErr w:type="gramEnd"/>
            <w:r>
              <w:t>,</w:t>
            </w:r>
          </w:p>
          <w:p w:rsidR="0081051A" w:rsidRDefault="0081051A" w:rsidP="00360A6E">
            <w:pPr>
              <w:spacing w:after="0" w:line="259" w:lineRule="auto"/>
              <w:ind w:left="57" w:firstLine="35"/>
              <w:jc w:val="left"/>
            </w:pPr>
            <w:proofErr w:type="gramStart"/>
            <w:r>
              <w:t>flattened</w:t>
            </w:r>
            <w:proofErr w:type="gramEnd"/>
            <w:r>
              <w:t>, and flakes or fibrils</w:t>
            </w:r>
          </w:p>
        </w:tc>
        <w:tc>
          <w:tcPr>
            <w:tcW w:w="1683" w:type="dxa"/>
            <w:tcBorders>
              <w:top w:val="nil"/>
              <w:left w:val="nil"/>
              <w:bottom w:val="nil"/>
              <w:right w:val="nil"/>
            </w:tcBorders>
          </w:tcPr>
          <w:p w:rsidR="0081051A" w:rsidRDefault="0081051A" w:rsidP="00360A6E">
            <w:pPr>
              <w:spacing w:after="0" w:line="259" w:lineRule="auto"/>
              <w:ind w:left="58" w:firstLine="0"/>
              <w:jc w:val="left"/>
            </w:pPr>
            <w:r>
              <w:t xml:space="preserve">87.9 % </w:t>
            </w:r>
            <w:r>
              <w:rPr>
                <w:i/>
              </w:rPr>
              <w:t xml:space="preserve">&lt; </w:t>
            </w:r>
            <w:r>
              <w:t xml:space="preserve">1 </w:t>
            </w:r>
            <w:r>
              <w:rPr>
                <w:rFonts w:ascii="Calibri" w:eastAsia="Calibri" w:hAnsi="Calibri" w:cs="Calibri"/>
              </w:rPr>
              <w:t>µ</w:t>
            </w:r>
            <w:r>
              <w:t>m</w:t>
            </w:r>
          </w:p>
        </w:tc>
        <w:tc>
          <w:tcPr>
            <w:tcW w:w="1553" w:type="dxa"/>
            <w:tcBorders>
              <w:top w:val="nil"/>
              <w:left w:val="nil"/>
              <w:bottom w:val="nil"/>
              <w:right w:val="nil"/>
            </w:tcBorders>
          </w:tcPr>
          <w:p w:rsidR="0081051A" w:rsidRDefault="0081051A" w:rsidP="00360A6E">
            <w:pPr>
              <w:spacing w:after="0" w:line="259" w:lineRule="auto"/>
              <w:ind w:left="207" w:firstLine="0"/>
              <w:jc w:val="left"/>
            </w:pPr>
            <w:r>
              <w:t>TEM, SEM</w:t>
            </w:r>
          </w:p>
        </w:tc>
      </w:tr>
      <w:tr w:rsidR="008F11C8" w:rsidTr="00360A6E">
        <w:trPr>
          <w:trHeight w:val="893"/>
        </w:trPr>
        <w:tc>
          <w:tcPr>
            <w:tcW w:w="1828" w:type="dxa"/>
            <w:tcBorders>
              <w:top w:val="nil"/>
              <w:left w:val="nil"/>
              <w:bottom w:val="nil"/>
              <w:right w:val="nil"/>
            </w:tcBorders>
          </w:tcPr>
          <w:p w:rsidR="0081051A" w:rsidRDefault="0081051A" w:rsidP="008F11C8">
            <w:pPr>
              <w:spacing w:after="0" w:line="259" w:lineRule="auto"/>
              <w:ind w:left="294" w:firstLine="0"/>
              <w:jc w:val="left"/>
            </w:pPr>
            <w:r>
              <w:t>Hip joint</w:t>
            </w:r>
            <w:r w:rsidR="008F11C8">
              <w:t xml:space="preserve"> </w:t>
            </w:r>
            <w:r w:rsidR="008F11C8" w:rsidRPr="008F11C8">
              <w:rPr>
                <w:noProof/>
              </w:rPr>
              <w:t>[20]</w:t>
            </w:r>
          </w:p>
        </w:tc>
        <w:tc>
          <w:tcPr>
            <w:tcW w:w="1673" w:type="dxa"/>
            <w:tcBorders>
              <w:top w:val="nil"/>
              <w:left w:val="nil"/>
              <w:bottom w:val="nil"/>
              <w:right w:val="nil"/>
            </w:tcBorders>
          </w:tcPr>
          <w:p w:rsidR="0081051A" w:rsidRDefault="0081051A" w:rsidP="00360A6E">
            <w:pPr>
              <w:spacing w:after="0" w:line="259" w:lineRule="auto"/>
              <w:ind w:left="406" w:hanging="318"/>
              <w:jc w:val="left"/>
            </w:pPr>
            <w:proofErr w:type="spellStart"/>
            <w:proofErr w:type="gramStart"/>
            <w:r>
              <w:t>periprosthetic</w:t>
            </w:r>
            <w:proofErr w:type="spellEnd"/>
            <w:proofErr w:type="gramEnd"/>
            <w:r>
              <w:t xml:space="preserve"> tissues</w:t>
            </w:r>
          </w:p>
        </w:tc>
        <w:tc>
          <w:tcPr>
            <w:tcW w:w="1656" w:type="dxa"/>
            <w:tcBorders>
              <w:top w:val="nil"/>
              <w:left w:val="nil"/>
              <w:bottom w:val="nil"/>
              <w:right w:val="nil"/>
            </w:tcBorders>
          </w:tcPr>
          <w:p w:rsidR="0081051A" w:rsidRDefault="0081051A" w:rsidP="00360A6E">
            <w:pPr>
              <w:spacing w:after="0" w:line="259" w:lineRule="auto"/>
              <w:ind w:left="152" w:hanging="146"/>
              <w:jc w:val="left"/>
            </w:pPr>
            <w:proofErr w:type="gramStart"/>
            <w:r>
              <w:t>rounded</w:t>
            </w:r>
            <w:proofErr w:type="gramEnd"/>
            <w:r>
              <w:t>, beads, fibrils, flakes</w:t>
            </w:r>
          </w:p>
        </w:tc>
        <w:tc>
          <w:tcPr>
            <w:tcW w:w="1683" w:type="dxa"/>
            <w:tcBorders>
              <w:top w:val="nil"/>
              <w:left w:val="nil"/>
              <w:bottom w:val="nil"/>
              <w:right w:val="nil"/>
            </w:tcBorders>
            <w:vAlign w:val="center"/>
          </w:tcPr>
          <w:p w:rsidR="0081051A" w:rsidRDefault="0081051A" w:rsidP="00360A6E">
            <w:pPr>
              <w:spacing w:after="24" w:line="244" w:lineRule="auto"/>
              <w:ind w:left="183" w:hanging="53"/>
              <w:jc w:val="left"/>
            </w:pPr>
            <w:r>
              <w:t>ECD range is from 0.48 to</w:t>
            </w:r>
          </w:p>
          <w:p w:rsidR="0081051A" w:rsidRDefault="0081051A" w:rsidP="00360A6E">
            <w:pPr>
              <w:spacing w:after="0" w:line="259" w:lineRule="auto"/>
              <w:ind w:left="363" w:firstLine="0"/>
              <w:jc w:val="left"/>
            </w:pPr>
            <w:r>
              <w:t xml:space="preserve">0.95 </w:t>
            </w:r>
            <w:r>
              <w:rPr>
                <w:rFonts w:ascii="Calibri" w:eastAsia="Calibri" w:hAnsi="Calibri" w:cs="Calibri"/>
              </w:rPr>
              <w:t>µ</w:t>
            </w:r>
            <w:r>
              <w:t>m</w:t>
            </w:r>
          </w:p>
        </w:tc>
        <w:tc>
          <w:tcPr>
            <w:tcW w:w="1553" w:type="dxa"/>
            <w:tcBorders>
              <w:top w:val="nil"/>
              <w:left w:val="nil"/>
              <w:bottom w:val="nil"/>
              <w:right w:val="nil"/>
            </w:tcBorders>
            <w:vAlign w:val="center"/>
          </w:tcPr>
          <w:p w:rsidR="0081051A" w:rsidRDefault="0081051A" w:rsidP="00360A6E">
            <w:pPr>
              <w:spacing w:after="0" w:line="259" w:lineRule="auto"/>
              <w:ind w:left="0" w:right="11" w:firstLine="0"/>
              <w:jc w:val="center"/>
            </w:pPr>
            <w:r>
              <w:t>SEM,</w:t>
            </w:r>
          </w:p>
          <w:p w:rsidR="0081051A" w:rsidRDefault="0081051A" w:rsidP="00360A6E">
            <w:pPr>
              <w:spacing w:after="0" w:line="259" w:lineRule="auto"/>
              <w:ind w:left="142" w:hanging="25"/>
              <w:jc w:val="left"/>
            </w:pPr>
            <w:r>
              <w:t>Micro-Raman spectrometry</w:t>
            </w:r>
          </w:p>
        </w:tc>
      </w:tr>
      <w:tr w:rsidR="008F11C8" w:rsidTr="00360A6E">
        <w:trPr>
          <w:trHeight w:val="1089"/>
        </w:trPr>
        <w:tc>
          <w:tcPr>
            <w:tcW w:w="1828" w:type="dxa"/>
            <w:tcBorders>
              <w:top w:val="nil"/>
              <w:left w:val="nil"/>
              <w:bottom w:val="single" w:sz="6" w:space="0" w:color="000000"/>
              <w:right w:val="nil"/>
            </w:tcBorders>
          </w:tcPr>
          <w:p w:rsidR="0081051A" w:rsidRDefault="0081051A" w:rsidP="008F11C8">
            <w:pPr>
              <w:spacing w:after="0" w:line="259" w:lineRule="auto"/>
              <w:ind w:left="294" w:firstLine="0"/>
              <w:jc w:val="left"/>
            </w:pPr>
            <w:r>
              <w:t>Hip joint</w:t>
            </w:r>
            <w:r w:rsidR="008F11C8">
              <w:t xml:space="preserve"> </w:t>
            </w:r>
            <w:r w:rsidR="008F11C8" w:rsidRPr="008F11C8">
              <w:rPr>
                <w:noProof/>
              </w:rPr>
              <w:t>[21]</w:t>
            </w:r>
          </w:p>
        </w:tc>
        <w:tc>
          <w:tcPr>
            <w:tcW w:w="1673" w:type="dxa"/>
            <w:tcBorders>
              <w:top w:val="nil"/>
              <w:left w:val="nil"/>
              <w:bottom w:val="single" w:sz="6" w:space="0" w:color="000000"/>
              <w:right w:val="nil"/>
            </w:tcBorders>
          </w:tcPr>
          <w:p w:rsidR="0081051A" w:rsidRDefault="00A44440" w:rsidP="00360A6E">
            <w:pPr>
              <w:spacing w:after="0" w:line="259" w:lineRule="auto"/>
              <w:ind w:left="0" w:firstLine="81"/>
              <w:jc w:val="left"/>
            </w:pPr>
            <w:proofErr w:type="spellStart"/>
            <w:proofErr w:type="gramStart"/>
            <w:r>
              <w:t>p</w:t>
            </w:r>
            <w:r w:rsidR="0081051A">
              <w:t>eriprosthetic</w:t>
            </w:r>
            <w:proofErr w:type="spellEnd"/>
            <w:proofErr w:type="gramEnd"/>
            <w:r w:rsidR="0081051A">
              <w:t xml:space="preserve"> tissues of THRs</w:t>
            </w:r>
          </w:p>
        </w:tc>
        <w:tc>
          <w:tcPr>
            <w:tcW w:w="1656" w:type="dxa"/>
            <w:tcBorders>
              <w:top w:val="nil"/>
              <w:left w:val="nil"/>
              <w:bottom w:val="single" w:sz="6" w:space="0" w:color="000000"/>
              <w:right w:val="nil"/>
            </w:tcBorders>
          </w:tcPr>
          <w:p w:rsidR="0081051A" w:rsidRDefault="0081051A" w:rsidP="00360A6E">
            <w:pPr>
              <w:spacing w:after="0" w:line="259" w:lineRule="auto"/>
              <w:ind w:left="66" w:firstLine="0"/>
              <w:jc w:val="left"/>
            </w:pPr>
            <w:r>
              <w:t>Fibril, platelet</w:t>
            </w:r>
          </w:p>
        </w:tc>
        <w:tc>
          <w:tcPr>
            <w:tcW w:w="1683" w:type="dxa"/>
            <w:tcBorders>
              <w:top w:val="nil"/>
              <w:left w:val="nil"/>
              <w:bottom w:val="single" w:sz="6" w:space="0" w:color="000000"/>
              <w:right w:val="nil"/>
            </w:tcBorders>
          </w:tcPr>
          <w:p w:rsidR="0081051A" w:rsidRDefault="0081051A" w:rsidP="00360A6E">
            <w:pPr>
              <w:spacing w:after="0" w:line="259" w:lineRule="auto"/>
              <w:ind w:left="385" w:firstLine="0"/>
              <w:jc w:val="left"/>
            </w:pPr>
            <w:r>
              <w:t>Most of</w:t>
            </w:r>
          </w:p>
          <w:p w:rsidR="0081051A" w:rsidRDefault="0081051A" w:rsidP="00360A6E">
            <w:pPr>
              <w:spacing w:after="9" w:line="259" w:lineRule="auto"/>
              <w:ind w:left="80" w:firstLine="0"/>
              <w:jc w:val="left"/>
            </w:pPr>
            <w:proofErr w:type="gramStart"/>
            <w:r>
              <w:t>particles</w:t>
            </w:r>
            <w:proofErr w:type="gramEnd"/>
            <w:r>
              <w:t>, 0.1 –</w:t>
            </w:r>
          </w:p>
          <w:p w:rsidR="0081051A" w:rsidRDefault="0081051A" w:rsidP="00360A6E">
            <w:pPr>
              <w:spacing w:after="0" w:line="259" w:lineRule="auto"/>
              <w:ind w:left="238" w:hanging="238"/>
              <w:jc w:val="left"/>
            </w:pPr>
            <w:r>
              <w:t xml:space="preserve">0.5 </w:t>
            </w:r>
            <w:r>
              <w:rPr>
                <w:rFonts w:ascii="Calibri" w:eastAsia="Calibri" w:hAnsi="Calibri" w:cs="Calibri"/>
              </w:rPr>
              <w:t>µ</w:t>
            </w:r>
            <w:r>
              <w:t xml:space="preserve">m and very few </w:t>
            </w:r>
            <w:r>
              <w:rPr>
                <w:i/>
              </w:rPr>
              <w:t xml:space="preserve">&gt; </w:t>
            </w:r>
            <w:r>
              <w:t xml:space="preserve">10 </w:t>
            </w:r>
            <w:r>
              <w:rPr>
                <w:rFonts w:ascii="Calibri" w:eastAsia="Calibri" w:hAnsi="Calibri" w:cs="Calibri"/>
              </w:rPr>
              <w:t>µ</w:t>
            </w:r>
          </w:p>
        </w:tc>
        <w:tc>
          <w:tcPr>
            <w:tcW w:w="1553" w:type="dxa"/>
            <w:tcBorders>
              <w:top w:val="nil"/>
              <w:left w:val="nil"/>
              <w:bottom w:val="single" w:sz="6" w:space="0" w:color="000000"/>
              <w:right w:val="nil"/>
            </w:tcBorders>
          </w:tcPr>
          <w:p w:rsidR="0081051A" w:rsidRDefault="0081051A" w:rsidP="00360A6E">
            <w:pPr>
              <w:spacing w:after="0" w:line="259" w:lineRule="auto"/>
              <w:ind w:left="0" w:right="11" w:firstLine="0"/>
              <w:jc w:val="center"/>
            </w:pPr>
            <w:r>
              <w:t>SEM</w:t>
            </w:r>
          </w:p>
        </w:tc>
      </w:tr>
    </w:tbl>
    <w:p w:rsidR="0081051A" w:rsidRDefault="0081051A" w:rsidP="0081051A">
      <w:pPr>
        <w:pStyle w:val="Heading1"/>
        <w:numPr>
          <w:ilvl w:val="0"/>
          <w:numId w:val="0"/>
        </w:numPr>
        <w:ind w:left="508"/>
      </w:pPr>
    </w:p>
    <w:p w:rsidR="0081051A" w:rsidRDefault="0081051A">
      <w:pPr>
        <w:spacing w:after="350"/>
        <w:ind w:left="-15"/>
      </w:pPr>
    </w:p>
    <w:p w:rsidR="00D174FE" w:rsidRDefault="001C4234">
      <w:pPr>
        <w:pStyle w:val="Heading1"/>
        <w:ind w:left="278" w:hanging="293"/>
      </w:pPr>
      <w:r>
        <w:lastRenderedPageBreak/>
        <w:t>Materials and Methods</w:t>
      </w:r>
    </w:p>
    <w:p w:rsidR="00D174FE" w:rsidRDefault="008D5914">
      <w:pPr>
        <w:pStyle w:val="Heading2"/>
        <w:ind w:left="413" w:hanging="428"/>
      </w:pPr>
      <w:r>
        <w:t>In</w:t>
      </w:r>
      <w:r w:rsidR="00746D4F">
        <w:t xml:space="preserve"> </w:t>
      </w:r>
      <w:r>
        <w:t xml:space="preserve">vitro wear debris </w:t>
      </w:r>
    </w:p>
    <w:p w:rsidR="00D174FE" w:rsidRDefault="001C4234" w:rsidP="00644A0D">
      <w:pPr>
        <w:spacing w:after="240"/>
      </w:pPr>
      <w:r w:rsidRPr="00BA62A3">
        <w:rPr>
          <w:i/>
        </w:rPr>
        <w:t xml:space="preserve">In vitro </w:t>
      </w:r>
      <w:r>
        <w:t xml:space="preserve">wear debris was generated by </w:t>
      </w:r>
      <w:proofErr w:type="spellStart"/>
      <w:r w:rsidRPr="00F13C56">
        <w:t>Moghadas</w:t>
      </w:r>
      <w:proofErr w:type="spellEnd"/>
      <w:r w:rsidR="006F5906" w:rsidRPr="00F13C56">
        <w:t xml:space="preserve"> </w:t>
      </w:r>
      <w:r w:rsidR="008F11C8" w:rsidRPr="00F13C56">
        <w:rPr>
          <w:noProof/>
        </w:rPr>
        <w:t>[22]</w:t>
      </w:r>
      <w:r w:rsidR="00C36C59" w:rsidRPr="00F13C56">
        <w:t>,</w:t>
      </w:r>
      <w:r w:rsidR="00C36C59">
        <w:t xml:space="preserve"> using a </w:t>
      </w:r>
      <w:proofErr w:type="spellStart"/>
      <w:r w:rsidR="00BA62A3">
        <w:t>Charité</w:t>
      </w:r>
      <w:proofErr w:type="spellEnd"/>
      <w:r w:rsidR="00BA62A3">
        <w:t xml:space="preserve"> (</w:t>
      </w:r>
      <w:proofErr w:type="spellStart"/>
      <w:r w:rsidR="00BA62A3" w:rsidRPr="00BA62A3">
        <w:t>DePuy</w:t>
      </w:r>
      <w:proofErr w:type="spellEnd"/>
      <w:r w:rsidR="00D7756F">
        <w:t xml:space="preserve"> </w:t>
      </w:r>
      <w:r w:rsidR="00BA62A3" w:rsidRPr="00BA62A3">
        <w:t>Spine</w:t>
      </w:r>
      <w:r w:rsidR="00BA62A3">
        <w:t xml:space="preserve">, Raynham, MA, USA) </w:t>
      </w:r>
      <w:r w:rsidR="00C36C59">
        <w:t xml:space="preserve">TDR </w:t>
      </w:r>
      <w:proofErr w:type="gramStart"/>
      <w:r w:rsidR="00C36C59">
        <w:t>implant</w:t>
      </w:r>
      <w:proofErr w:type="gramEnd"/>
      <w:r w:rsidR="00C36C59">
        <w:t xml:space="preserve"> </w:t>
      </w:r>
      <w:r w:rsidR="00AB7444">
        <w:t>which has two</w:t>
      </w:r>
      <w:r w:rsidR="00C36C59">
        <w:t xml:space="preserve"> </w:t>
      </w:r>
      <w:proofErr w:type="spellStart"/>
      <w:r w:rsidR="00C36C59">
        <w:t>CoCrMo</w:t>
      </w:r>
      <w:proofErr w:type="spellEnd"/>
      <w:r w:rsidR="00C36C59">
        <w:t xml:space="preserve"> alloy </w:t>
      </w:r>
      <w:r w:rsidR="003D750F">
        <w:t>endplate</w:t>
      </w:r>
      <w:r w:rsidR="00F13C56">
        <w:t xml:space="preserve">s </w:t>
      </w:r>
      <w:r w:rsidR="00AB7444">
        <w:t xml:space="preserve">articulating with a </w:t>
      </w:r>
      <w:r w:rsidR="00C36C59">
        <w:t xml:space="preserve">UHMWPE </w:t>
      </w:r>
      <w:r w:rsidR="00AB7444">
        <w:t>core (</w:t>
      </w:r>
      <w:r w:rsidR="003D750F">
        <w:t>Figure 1</w:t>
      </w:r>
      <w:r w:rsidR="00AB7444">
        <w:t>)</w:t>
      </w:r>
      <w:r>
        <w:t xml:space="preserve">. The study involved long term wear tests where the lubricant containing wear debris was replaced at 12 intervals over 5 million cycles. The tests were conducted using a Bose </w:t>
      </w:r>
      <w:proofErr w:type="spellStart"/>
      <w:r>
        <w:t>ElectroForce</w:t>
      </w:r>
      <w:proofErr w:type="spellEnd"/>
      <w:r>
        <w:t xml:space="preserve"> Spinal Disc Fatigue/Wear system (Bose Corp., </w:t>
      </w:r>
      <w:proofErr w:type="spellStart"/>
      <w:r>
        <w:t>ElectroForce</w:t>
      </w:r>
      <w:proofErr w:type="spellEnd"/>
      <w:r>
        <w:t xml:space="preserve"> Systems Group, Eden Prairie, Minnesota, USA). </w:t>
      </w:r>
      <w:r w:rsidR="00C36C59">
        <w:t>The implant was</w:t>
      </w:r>
      <w:r>
        <w:t xml:space="preserve"> run in a bath of 30g/L calf bovine serum </w:t>
      </w:r>
      <w:r w:rsidR="00F13C56">
        <w:t xml:space="preserve">lubricant </w:t>
      </w:r>
      <w:r>
        <w:t xml:space="preserve">(Sera Laboratories </w:t>
      </w:r>
      <w:proofErr w:type="spellStart"/>
      <w:r>
        <w:t>Int</w:t>
      </w:r>
      <w:proofErr w:type="spellEnd"/>
      <w:r>
        <w:t>, West Sussex, United Kingdom) according to BS ISO standard 18192-1:2011</w:t>
      </w:r>
      <w:r w:rsidR="00C36C59">
        <w:t xml:space="preserve"> </w:t>
      </w:r>
      <w:r w:rsidR="008F11C8" w:rsidRPr="008F11C8">
        <w:rPr>
          <w:noProof/>
        </w:rPr>
        <w:t>[23]</w:t>
      </w:r>
      <w:r>
        <w:t>. The lubricant samples were taken at the following cycle counts: 0.25, 0.75, 1, 1.25, 1.5, 1.75, 2, 2.25, 2.5, 3, 4 and 5 million cycles. The bovine serum samples were refrigerated at 4</w:t>
      </w:r>
      <w:r w:rsidR="00C31508">
        <w:t>°C</w:t>
      </w:r>
      <w:r>
        <w:t xml:space="preserve"> until the debris was isolated and analysed</w:t>
      </w:r>
      <w:r w:rsidR="003D750F">
        <w:t>.</w:t>
      </w:r>
    </w:p>
    <w:tbl>
      <w:tblPr>
        <w:tblStyle w:val="TableGrid0"/>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2"/>
      </w:tblGrid>
      <w:tr w:rsidR="00F13C56" w:rsidTr="00F13C56">
        <w:tc>
          <w:tcPr>
            <w:tcW w:w="9532" w:type="dxa"/>
          </w:tcPr>
          <w:p w:rsidR="00F13C56" w:rsidRDefault="00F13C56" w:rsidP="00F13C56">
            <w:pPr>
              <w:spacing w:after="240"/>
              <w:ind w:left="0" w:firstLine="0"/>
              <w:jc w:val="center"/>
            </w:pPr>
            <w:r>
              <w:rPr>
                <w:noProof/>
                <w:lang w:val="en-US" w:eastAsia="en-US"/>
              </w:rPr>
              <w:drawing>
                <wp:inline distT="0" distB="0" distL="0" distR="0" wp14:anchorId="2D58C2A7" wp14:editId="41BEEE0C">
                  <wp:extent cx="4194584" cy="2011752"/>
                  <wp:effectExtent l="0" t="0" r="0" b="7620"/>
                  <wp:docPr id="288"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3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4584" cy="2011752"/>
                          </a:xfrm>
                          <a:prstGeom prst="rect">
                            <a:avLst/>
                          </a:prstGeom>
                          <a:noFill/>
                          <a:extLst/>
                        </pic:spPr>
                      </pic:pic>
                    </a:graphicData>
                  </a:graphic>
                </wp:inline>
              </w:drawing>
            </w:r>
          </w:p>
        </w:tc>
      </w:tr>
      <w:tr w:rsidR="00F13C56" w:rsidTr="00F13C56">
        <w:tc>
          <w:tcPr>
            <w:tcW w:w="9532" w:type="dxa"/>
          </w:tcPr>
          <w:p w:rsidR="00F13C56" w:rsidRPr="00F13C56" w:rsidRDefault="00F13C56" w:rsidP="00F13C56">
            <w:pPr>
              <w:pStyle w:val="Caption"/>
              <w:jc w:val="center"/>
              <w:rPr>
                <w:i/>
                <w:color w:val="000000"/>
                <w:sz w:val="20"/>
              </w:rPr>
            </w:pPr>
            <w:r>
              <w:t xml:space="preserve">Figure </w:t>
            </w:r>
            <w:fldSimple w:instr=" SEQ Figure \* ARABIC ">
              <w:r>
                <w:rPr>
                  <w:noProof/>
                </w:rPr>
                <w:t>1</w:t>
              </w:r>
            </w:fldSimple>
            <w:r w:rsidR="0072799A">
              <w:rPr>
                <w:noProof/>
              </w:rPr>
              <w:t xml:space="preserve">: </w:t>
            </w:r>
            <w:r>
              <w:rPr>
                <w:noProof/>
              </w:rPr>
              <w:t>An illustration of the c</w:t>
            </w:r>
            <w:r>
              <w:t xml:space="preserve">ross section of a </w:t>
            </w:r>
            <w:proofErr w:type="spellStart"/>
            <w:r>
              <w:t>Charité</w:t>
            </w:r>
            <w:proofErr w:type="spellEnd"/>
            <w:r>
              <w:t xml:space="preserve"> implant</w:t>
            </w:r>
          </w:p>
        </w:tc>
      </w:tr>
    </w:tbl>
    <w:p w:rsidR="00D174FE" w:rsidRDefault="001C4234">
      <w:pPr>
        <w:pStyle w:val="Heading2"/>
        <w:ind w:left="413" w:hanging="428"/>
      </w:pPr>
      <w:r>
        <w:t>Bovine serum digestion and filtration</w:t>
      </w:r>
    </w:p>
    <w:p w:rsidR="00D174FE" w:rsidRDefault="001C4234">
      <w:pPr>
        <w:spacing w:after="229"/>
        <w:ind w:left="-15"/>
      </w:pPr>
      <w:r>
        <w:t>The isolation of debris was performed using the method presented in BS ISO 17853:2011</w:t>
      </w:r>
      <w:r w:rsidR="008F11C8">
        <w:t xml:space="preserve"> </w:t>
      </w:r>
      <w:r w:rsidR="008F11C8" w:rsidRPr="008F11C8">
        <w:rPr>
          <w:noProof/>
        </w:rPr>
        <w:t>[24]</w:t>
      </w:r>
      <w:r>
        <w:t xml:space="preserve">. </w:t>
      </w:r>
      <w:r w:rsidR="00C31508">
        <w:t xml:space="preserve">A volume of </w:t>
      </w:r>
      <w:r>
        <w:t xml:space="preserve">10 ml of bovine serum containing debris was mixed with hydrochloric acid, 32% w/w, using a vortex mixer and this was then incubated at 50 </w:t>
      </w:r>
      <w:r w:rsidR="00C36C59">
        <w:t>°</w:t>
      </w:r>
      <w:r>
        <w:t xml:space="preserve">C for 1 hour in a water bath. From the digested bovine serum 0.5 ml was diluted into 100 ml of </w:t>
      </w:r>
      <w:r w:rsidR="00C36C59">
        <w:t xml:space="preserve">analytical grade </w:t>
      </w:r>
      <w:r>
        <w:t>methanol, (Fisher Scientific UK Lt</w:t>
      </w:r>
      <w:r w:rsidR="00C36C59">
        <w:t>d</w:t>
      </w:r>
      <w:r>
        <w:t xml:space="preserve">, Loughborough, United Kingdom) and vacuum filtered through 0.1 </w:t>
      </w:r>
      <w:r>
        <w:rPr>
          <w:rFonts w:ascii="Calibri" w:eastAsia="Calibri" w:hAnsi="Calibri" w:cs="Calibri"/>
        </w:rPr>
        <w:t>µ</w:t>
      </w:r>
      <w:r>
        <w:t xml:space="preserve">m </w:t>
      </w:r>
      <w:proofErr w:type="spellStart"/>
      <w:r>
        <w:t>Nuclepore</w:t>
      </w:r>
      <w:proofErr w:type="spellEnd"/>
      <w:r>
        <w:t xml:space="preserve"> filters (</w:t>
      </w:r>
      <w:proofErr w:type="spellStart"/>
      <w:r>
        <w:t>Whatman</w:t>
      </w:r>
      <w:proofErr w:type="spellEnd"/>
      <w:r>
        <w:t xml:space="preserve"> International Ltd, Maidstone, United Kingdom). The filter was cut with a scalpel to 2 mm x 2 mm squares and fixed to an SEM stub with copper tape, and allowed to dry in a desiccator for 24 hours. The filters were splutter coated with gold for 60 seconds at 30 mA using an Agar automatic splutter coater (Agar Scientific, </w:t>
      </w:r>
      <w:proofErr w:type="spellStart"/>
      <w:r>
        <w:t>Elektron</w:t>
      </w:r>
      <w:proofErr w:type="spellEnd"/>
      <w:r>
        <w:t xml:space="preserve"> Technology</w:t>
      </w:r>
      <w:r w:rsidR="00F13C56">
        <w:t xml:space="preserve"> UK Ltd, Essex, United Kingdom).  S</w:t>
      </w:r>
      <w:r>
        <w:t>ilver conductive paint (RS components Ltd, Northants, United Kingdom) was dabbed on an edge to create a conductive bridge between the coated surface and the SEM stub.</w:t>
      </w:r>
    </w:p>
    <w:p w:rsidR="00D174FE" w:rsidRDefault="001C4234">
      <w:pPr>
        <w:pStyle w:val="Heading2"/>
        <w:ind w:left="413" w:hanging="428"/>
      </w:pPr>
      <w:r>
        <w:t>High frequency reciprocating rig (HFRR)</w:t>
      </w:r>
    </w:p>
    <w:p w:rsidR="006A5987" w:rsidRDefault="00753545">
      <w:pPr>
        <w:ind w:left="-15"/>
      </w:pPr>
      <w:r w:rsidRPr="003F5A20">
        <w:rPr>
          <w:highlight w:val="yellow"/>
        </w:rPr>
        <w:t xml:space="preserve">For the purpose of finding abrasion </w:t>
      </w:r>
      <w:r w:rsidR="001C4234" w:rsidRPr="003F5A20">
        <w:rPr>
          <w:highlight w:val="yellow"/>
        </w:rPr>
        <w:t xml:space="preserve">and adhesion </w:t>
      </w:r>
      <w:r w:rsidR="00F13C56" w:rsidRPr="003F5A20">
        <w:rPr>
          <w:highlight w:val="yellow"/>
        </w:rPr>
        <w:t xml:space="preserve">training </w:t>
      </w:r>
      <w:r w:rsidR="001C4234" w:rsidRPr="003F5A20">
        <w:rPr>
          <w:highlight w:val="yellow"/>
        </w:rPr>
        <w:t>debris</w:t>
      </w:r>
      <w:r w:rsidRPr="003F5A20">
        <w:rPr>
          <w:highlight w:val="yellow"/>
        </w:rPr>
        <w:t>,</w:t>
      </w:r>
      <w:r w:rsidR="001C4234" w:rsidRPr="003F5A20">
        <w:rPr>
          <w:highlight w:val="yellow"/>
        </w:rPr>
        <w:t xml:space="preserve"> a </w:t>
      </w:r>
      <w:r w:rsidR="00C36C59" w:rsidRPr="003F5A20">
        <w:rPr>
          <w:highlight w:val="yellow"/>
        </w:rPr>
        <w:t xml:space="preserve">High Frequency Reciprocating </w:t>
      </w:r>
      <w:r w:rsidR="001C4234" w:rsidRPr="003F5A20">
        <w:rPr>
          <w:highlight w:val="yellow"/>
        </w:rPr>
        <w:t xml:space="preserve">ball on disc </w:t>
      </w:r>
      <w:proofErr w:type="spellStart"/>
      <w:r w:rsidR="001C4234" w:rsidRPr="003F5A20">
        <w:rPr>
          <w:highlight w:val="yellow"/>
        </w:rPr>
        <w:t>tribometer</w:t>
      </w:r>
      <w:proofErr w:type="spellEnd"/>
      <w:r w:rsidR="00F13C56" w:rsidRPr="003F5A20">
        <w:rPr>
          <w:highlight w:val="yellow"/>
        </w:rPr>
        <w:t xml:space="preserve"> (</w:t>
      </w:r>
      <w:r w:rsidR="001C4234" w:rsidRPr="003F5A20">
        <w:rPr>
          <w:highlight w:val="yellow"/>
        </w:rPr>
        <w:t xml:space="preserve">PCS Instruments, London, </w:t>
      </w:r>
      <w:r w:rsidR="00C36C59" w:rsidRPr="003F5A20">
        <w:rPr>
          <w:highlight w:val="yellow"/>
        </w:rPr>
        <w:t>United Kingdom</w:t>
      </w:r>
      <w:r w:rsidR="001C4234" w:rsidRPr="003F5A20">
        <w:rPr>
          <w:highlight w:val="yellow"/>
        </w:rPr>
        <w:t>) using a steel ball on UHMWPE disc</w:t>
      </w:r>
      <w:r w:rsidRPr="003F5A20">
        <w:rPr>
          <w:highlight w:val="yellow"/>
        </w:rPr>
        <w:t xml:space="preserve"> was used</w:t>
      </w:r>
      <w:r w:rsidR="001C4234" w:rsidRPr="003F5A20">
        <w:rPr>
          <w:highlight w:val="yellow"/>
        </w:rPr>
        <w:t xml:space="preserve"> in two scenarios</w:t>
      </w:r>
      <w:r w:rsidR="006A5987">
        <w:rPr>
          <w:highlight w:val="yellow"/>
        </w:rPr>
        <w:t xml:space="preserve"> and</w:t>
      </w:r>
      <w:r w:rsidR="003F5A20" w:rsidRPr="003F5A20">
        <w:rPr>
          <w:highlight w:val="yellow"/>
        </w:rPr>
        <w:t xml:space="preserve"> in deionised and filtered water to prevent contamination</w:t>
      </w:r>
      <w:r w:rsidR="00AB7444" w:rsidRPr="003F5A20">
        <w:rPr>
          <w:highlight w:val="yellow"/>
        </w:rPr>
        <w:t xml:space="preserve"> (Figure 2)</w:t>
      </w:r>
      <w:r w:rsidR="001C4234" w:rsidRPr="003F5A20">
        <w:rPr>
          <w:highlight w:val="yellow"/>
        </w:rPr>
        <w:t>.</w:t>
      </w:r>
      <w:r w:rsidRPr="003F5A20">
        <w:rPr>
          <w:highlight w:val="yellow"/>
        </w:rPr>
        <w:t xml:space="preserve"> Th</w:t>
      </w:r>
      <w:r w:rsidR="00BB4BC2" w:rsidRPr="003F5A20">
        <w:rPr>
          <w:highlight w:val="yellow"/>
        </w:rPr>
        <w:t xml:space="preserve">e scenarios were designed to </w:t>
      </w:r>
      <w:r w:rsidRPr="003F5A20">
        <w:rPr>
          <w:highlight w:val="yellow"/>
        </w:rPr>
        <w:t xml:space="preserve">deliberately induce </w:t>
      </w:r>
      <w:r w:rsidR="00BB4BC2" w:rsidRPr="003F5A20">
        <w:rPr>
          <w:highlight w:val="yellow"/>
        </w:rPr>
        <w:t xml:space="preserve">either </w:t>
      </w:r>
      <w:r w:rsidRPr="003F5A20">
        <w:rPr>
          <w:highlight w:val="yellow"/>
        </w:rPr>
        <w:t xml:space="preserve">abrasion </w:t>
      </w:r>
      <w:r w:rsidR="00BB4BC2" w:rsidRPr="003F5A20">
        <w:rPr>
          <w:highlight w:val="yellow"/>
        </w:rPr>
        <w:t>or</w:t>
      </w:r>
      <w:r w:rsidRPr="003F5A20">
        <w:rPr>
          <w:highlight w:val="yellow"/>
        </w:rPr>
        <w:t xml:space="preserve"> </w:t>
      </w:r>
      <w:proofErr w:type="gramStart"/>
      <w:r w:rsidRPr="003F5A20">
        <w:rPr>
          <w:highlight w:val="yellow"/>
        </w:rPr>
        <w:t xml:space="preserve">adhesion in a simplified </w:t>
      </w:r>
      <w:r w:rsidR="00D05E05" w:rsidRPr="003F5A20">
        <w:rPr>
          <w:highlight w:val="yellow"/>
        </w:rPr>
        <w:t>manner</w:t>
      </w:r>
      <w:r w:rsidRPr="003F5A20">
        <w:rPr>
          <w:highlight w:val="yellow"/>
        </w:rPr>
        <w:t xml:space="preserve"> to allow for the identification of these wear</w:t>
      </w:r>
      <w:proofErr w:type="gramEnd"/>
      <w:r w:rsidRPr="003F5A20">
        <w:rPr>
          <w:highlight w:val="yellow"/>
        </w:rPr>
        <w:t xml:space="preserve"> debris morphologies</w:t>
      </w:r>
      <w:r w:rsidR="006A5987">
        <w:rPr>
          <w:highlight w:val="yellow"/>
        </w:rPr>
        <w:t xml:space="preserve"> </w:t>
      </w:r>
      <w:r w:rsidRPr="003F5A20">
        <w:rPr>
          <w:noProof/>
          <w:highlight w:val="yellow"/>
        </w:rPr>
        <w:t>[25,26]</w:t>
      </w:r>
      <w:r w:rsidRPr="003F5A20">
        <w:rPr>
          <w:highlight w:val="yellow"/>
        </w:rPr>
        <w:t>. The two scenarios were: a</w:t>
      </w:r>
      <w:r w:rsidR="001C4234" w:rsidRPr="003F5A20">
        <w:rPr>
          <w:highlight w:val="yellow"/>
        </w:rPr>
        <w:t xml:space="preserve"> roughened ball of roughness </w:t>
      </w:r>
      <w:r w:rsidR="00C36C59" w:rsidRPr="003F5A20">
        <w:rPr>
          <w:highlight w:val="yellow"/>
        </w:rPr>
        <w:t xml:space="preserve">Ra = </w:t>
      </w:r>
      <w:r w:rsidR="001C4234" w:rsidRPr="003F5A20">
        <w:rPr>
          <w:highlight w:val="yellow"/>
        </w:rPr>
        <w:t xml:space="preserve">0.5 </w:t>
      </w:r>
      <w:r w:rsidR="001C4234" w:rsidRPr="003F5A20">
        <w:rPr>
          <w:rFonts w:ascii="Calibri" w:eastAsia="Calibri" w:hAnsi="Calibri" w:cs="Calibri"/>
          <w:highlight w:val="yellow"/>
        </w:rPr>
        <w:t>µ</w:t>
      </w:r>
      <w:r w:rsidR="001C4234" w:rsidRPr="003F5A20">
        <w:rPr>
          <w:i/>
          <w:highlight w:val="yellow"/>
        </w:rPr>
        <w:t xml:space="preserve">m </w:t>
      </w:r>
      <w:r w:rsidR="001C4234" w:rsidRPr="003F5A20">
        <w:rPr>
          <w:highlight w:val="yellow"/>
        </w:rPr>
        <w:t>run at 20 Hz over a short time period (20 min</w:t>
      </w:r>
      <w:r w:rsidR="00C31508" w:rsidRPr="003F5A20">
        <w:rPr>
          <w:highlight w:val="yellow"/>
        </w:rPr>
        <w:t>utes</w:t>
      </w:r>
      <w:r w:rsidR="001C4234" w:rsidRPr="003F5A20">
        <w:rPr>
          <w:highlight w:val="yellow"/>
        </w:rPr>
        <w:t xml:space="preserve">) and </w:t>
      </w:r>
      <w:r w:rsidR="00C36C59" w:rsidRPr="003F5A20">
        <w:rPr>
          <w:highlight w:val="yellow"/>
        </w:rPr>
        <w:t>a</w:t>
      </w:r>
      <w:r w:rsidR="001C4234" w:rsidRPr="003F5A20">
        <w:rPr>
          <w:highlight w:val="yellow"/>
        </w:rPr>
        <w:t xml:space="preserve"> 0.05 </w:t>
      </w:r>
      <w:r w:rsidR="001C4234" w:rsidRPr="003F5A20">
        <w:rPr>
          <w:rFonts w:ascii="Calibri" w:eastAsia="Calibri" w:hAnsi="Calibri" w:cs="Calibri"/>
          <w:highlight w:val="yellow"/>
        </w:rPr>
        <w:t>µ</w:t>
      </w:r>
      <w:r w:rsidR="001C4234" w:rsidRPr="003F5A20">
        <w:rPr>
          <w:i/>
          <w:highlight w:val="yellow"/>
        </w:rPr>
        <w:t xml:space="preserve">m </w:t>
      </w:r>
      <w:r w:rsidR="001C4234" w:rsidRPr="003F5A20">
        <w:rPr>
          <w:highlight w:val="yellow"/>
        </w:rPr>
        <w:t>roughness ball at 25 Hz for 4 hours.</w:t>
      </w:r>
      <w:r w:rsidR="006A5987">
        <w:rPr>
          <w:highlight w:val="yellow"/>
        </w:rPr>
        <w:t xml:space="preserve">  </w:t>
      </w:r>
      <w:r w:rsidR="001C4234" w:rsidRPr="003F5A20">
        <w:rPr>
          <w:highlight w:val="yellow"/>
        </w:rPr>
        <w:t xml:space="preserve"> </w:t>
      </w:r>
    </w:p>
    <w:p w:rsidR="006A5987" w:rsidRDefault="006A5987">
      <w:pPr>
        <w:ind w:left="-15"/>
      </w:pPr>
    </w:p>
    <w:p w:rsidR="00D174FE" w:rsidRDefault="00183C7B">
      <w:pPr>
        <w:ind w:left="-15"/>
      </w:pPr>
      <w:r w:rsidRPr="003F5A20">
        <w:lastRenderedPageBreak/>
        <w:t xml:space="preserve">The surface </w:t>
      </w:r>
      <w:proofErr w:type="spellStart"/>
      <w:r w:rsidR="002332B9" w:rsidRPr="003F5A20">
        <w:t>roughnesses</w:t>
      </w:r>
      <w:proofErr w:type="spellEnd"/>
      <w:r w:rsidRPr="003F5A20">
        <w:t xml:space="preserve"> of </w:t>
      </w:r>
      <w:r w:rsidR="00746D4F" w:rsidRPr="003F5A20">
        <w:t>the balls were measured before</w:t>
      </w:r>
      <w:r w:rsidRPr="003F5A20">
        <w:t xml:space="preserve"> testing using an </w:t>
      </w:r>
      <w:proofErr w:type="spellStart"/>
      <w:r w:rsidRPr="003F5A20">
        <w:t>Alicona</w:t>
      </w:r>
      <w:proofErr w:type="spellEnd"/>
      <w:r w:rsidRPr="003F5A20">
        <w:t xml:space="preserve"> Infinite Focus optical 3D micro coordinate system (</w:t>
      </w:r>
      <w:proofErr w:type="spellStart"/>
      <w:r w:rsidRPr="003F5A20">
        <w:t>Alicona</w:t>
      </w:r>
      <w:proofErr w:type="spellEnd"/>
      <w:r w:rsidRPr="003F5A20">
        <w:t xml:space="preserve"> Imaging </w:t>
      </w:r>
      <w:proofErr w:type="spellStart"/>
      <w:r w:rsidRPr="003F5A20">
        <w:t>GmbG</w:t>
      </w:r>
      <w:proofErr w:type="spellEnd"/>
      <w:r w:rsidRPr="003F5A20">
        <w:t xml:space="preserve">, </w:t>
      </w:r>
      <w:proofErr w:type="spellStart"/>
      <w:r w:rsidRPr="003F5A20">
        <w:t>Raaba</w:t>
      </w:r>
      <w:proofErr w:type="spellEnd"/>
      <w:r w:rsidRPr="003F5A20">
        <w:t>/Graz, Austria)</w:t>
      </w:r>
      <w:r w:rsidR="00746D4F" w:rsidRPr="003F5A20">
        <w:t>.</w:t>
      </w:r>
      <w:r w:rsidR="00746D4F">
        <w:t xml:space="preserve"> </w:t>
      </w:r>
      <w:r w:rsidR="001C4234">
        <w:t xml:space="preserve">Both </w:t>
      </w:r>
      <w:r w:rsidR="00C36C59">
        <w:t xml:space="preserve">sets of </w:t>
      </w:r>
      <w:r w:rsidR="001C4234">
        <w:t xml:space="preserve">conditions </w:t>
      </w:r>
      <w:r w:rsidR="00C36C59">
        <w:t xml:space="preserve">were run </w:t>
      </w:r>
      <w:r w:rsidR="001C4234">
        <w:t>in</w:t>
      </w:r>
      <w:r w:rsidR="00C36C59">
        <w:t xml:space="preserve"> 1 ml of lubricant comprising of</w:t>
      </w:r>
      <w:r w:rsidR="00746D4F">
        <w:t xml:space="preserve"> </w:t>
      </w:r>
      <w:r w:rsidR="001C4234">
        <w:t xml:space="preserve">ultra-pure deionised water (Resistivity: </w:t>
      </w:r>
      <w:r w:rsidR="001C4234">
        <w:rPr>
          <w:i/>
        </w:rPr>
        <w:t xml:space="preserve">&gt; </w:t>
      </w:r>
      <w:r w:rsidR="001C4234">
        <w:t xml:space="preserve">18 MΩ-cm, Inorganic content: </w:t>
      </w:r>
      <w:r w:rsidR="001C4234">
        <w:rPr>
          <w:i/>
        </w:rPr>
        <w:t xml:space="preserve">&lt; </w:t>
      </w:r>
      <w:r w:rsidR="001C4234">
        <w:t>2 ppb)</w:t>
      </w:r>
      <w:r w:rsidR="00F13C56">
        <w:t>.</w:t>
      </w:r>
      <w:r w:rsidR="001C4234">
        <w:t xml:space="preserve"> </w:t>
      </w:r>
      <w:r w:rsidR="00F13C56">
        <w:t xml:space="preserve"> </w:t>
      </w:r>
      <w:r w:rsidR="001C4234">
        <w:t xml:space="preserve">The lubricant, containing debris, was vacuum filtered using the same type of 0.1 </w:t>
      </w:r>
      <w:r w:rsidR="001C4234">
        <w:rPr>
          <w:rFonts w:ascii="Calibri" w:eastAsia="Calibri" w:hAnsi="Calibri" w:cs="Calibri"/>
        </w:rPr>
        <w:t>µ</w:t>
      </w:r>
      <w:r w:rsidR="001C4234">
        <w:t xml:space="preserve">m filters and prepared for SEM and imaged in the same way as the </w:t>
      </w:r>
      <w:r w:rsidR="001C4234">
        <w:rPr>
          <w:i/>
        </w:rPr>
        <w:t xml:space="preserve">in vitro </w:t>
      </w:r>
      <w:r w:rsidR="001C4234">
        <w:t xml:space="preserve">implant samples </w:t>
      </w:r>
      <w:r w:rsidR="00C36C59">
        <w:t>outlined above</w:t>
      </w:r>
      <w:r w:rsidR="001C4234">
        <w:t>.</w:t>
      </w:r>
    </w:p>
    <w:p w:rsidR="00746D4F" w:rsidRDefault="00746D4F">
      <w:pPr>
        <w:ind w:left="-15"/>
      </w:pPr>
    </w:p>
    <w:tbl>
      <w:tblPr>
        <w:tblStyle w:val="TableGrid0"/>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16"/>
        <w:gridCol w:w="2741"/>
      </w:tblGrid>
      <w:tr w:rsidR="00AB7444" w:rsidTr="0072799A">
        <w:tc>
          <w:tcPr>
            <w:tcW w:w="6816" w:type="dxa"/>
          </w:tcPr>
          <w:p w:rsidR="00AB7444" w:rsidRDefault="00AB7444" w:rsidP="00F13C56">
            <w:pPr>
              <w:ind w:left="0" w:firstLine="0"/>
              <w:jc w:val="center"/>
            </w:pPr>
            <w:r>
              <w:rPr>
                <w:noProof/>
                <w:lang w:val="en-US" w:eastAsia="en-US"/>
              </w:rPr>
              <w:drawing>
                <wp:inline distT="0" distB="0" distL="0" distR="0" wp14:anchorId="2EF29845" wp14:editId="4A18C2BD">
                  <wp:extent cx="4182565" cy="1959428"/>
                  <wp:effectExtent l="0" t="0" r="889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FRR setup.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86676" cy="1961354"/>
                          </a:xfrm>
                          <a:prstGeom prst="rect">
                            <a:avLst/>
                          </a:prstGeom>
                        </pic:spPr>
                      </pic:pic>
                    </a:graphicData>
                  </a:graphic>
                </wp:inline>
              </w:drawing>
            </w:r>
          </w:p>
          <w:p w:rsidR="00AB7444" w:rsidRDefault="00AB7444" w:rsidP="00F13C56">
            <w:pPr>
              <w:ind w:left="0" w:firstLine="0"/>
              <w:jc w:val="center"/>
            </w:pPr>
          </w:p>
        </w:tc>
        <w:tc>
          <w:tcPr>
            <w:tcW w:w="2741" w:type="dxa"/>
            <w:vAlign w:val="center"/>
          </w:tcPr>
          <w:p w:rsidR="00AB7444" w:rsidRDefault="00AB7444" w:rsidP="00AB7444">
            <w:pPr>
              <w:ind w:left="0" w:firstLine="0"/>
              <w:jc w:val="center"/>
              <w:rPr>
                <w:noProof/>
              </w:rPr>
            </w:pPr>
            <w:r>
              <w:rPr>
                <w:noProof/>
                <w:lang w:val="en-US" w:eastAsia="en-US"/>
              </w:rPr>
              <w:drawing>
                <wp:inline distT="0" distB="0" distL="0" distR="0" wp14:anchorId="06D262EC" wp14:editId="117323D3">
                  <wp:extent cx="1337021" cy="1316864"/>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39549" cy="1319354"/>
                          </a:xfrm>
                          <a:prstGeom prst="rect">
                            <a:avLst/>
                          </a:prstGeom>
                          <a:noFill/>
                        </pic:spPr>
                      </pic:pic>
                    </a:graphicData>
                  </a:graphic>
                </wp:inline>
              </w:drawing>
            </w:r>
          </w:p>
        </w:tc>
      </w:tr>
      <w:tr w:rsidR="00AB7444" w:rsidTr="0072799A">
        <w:tc>
          <w:tcPr>
            <w:tcW w:w="6816" w:type="dxa"/>
          </w:tcPr>
          <w:p w:rsidR="00AB7444" w:rsidRDefault="00AB7444" w:rsidP="00F13C56">
            <w:pPr>
              <w:pStyle w:val="Caption"/>
              <w:jc w:val="center"/>
            </w:pPr>
            <w:r>
              <w:t>(a)</w:t>
            </w:r>
          </w:p>
        </w:tc>
        <w:tc>
          <w:tcPr>
            <w:tcW w:w="2741" w:type="dxa"/>
          </w:tcPr>
          <w:p w:rsidR="00AB7444" w:rsidRDefault="00AB7444" w:rsidP="00F13C56">
            <w:pPr>
              <w:pStyle w:val="Caption"/>
              <w:jc w:val="center"/>
            </w:pPr>
            <w:r>
              <w:t>(b)</w:t>
            </w:r>
          </w:p>
        </w:tc>
      </w:tr>
      <w:tr w:rsidR="00AB7444" w:rsidTr="0072799A">
        <w:tc>
          <w:tcPr>
            <w:tcW w:w="9557" w:type="dxa"/>
            <w:gridSpan w:val="2"/>
          </w:tcPr>
          <w:p w:rsidR="00AB7444" w:rsidRDefault="00AB7444" w:rsidP="00AB7444">
            <w:pPr>
              <w:pStyle w:val="Caption"/>
              <w:jc w:val="center"/>
            </w:pPr>
            <w:r>
              <w:t xml:space="preserve">Figure </w:t>
            </w:r>
            <w:fldSimple w:instr=" SEQ Figure \* ARABIC ">
              <w:r>
                <w:rPr>
                  <w:noProof/>
                </w:rPr>
                <w:t>2</w:t>
              </w:r>
            </w:fldSimple>
            <w:r w:rsidR="0072799A">
              <w:rPr>
                <w:noProof/>
              </w:rPr>
              <w:t>:</w:t>
            </w:r>
            <w:r>
              <w:t xml:space="preserve"> Schematics of (</w:t>
            </w:r>
            <w:proofErr w:type="gramStart"/>
            <w:r>
              <w:t>a)the</w:t>
            </w:r>
            <w:proofErr w:type="gramEnd"/>
            <w:r>
              <w:t xml:space="preserve"> </w:t>
            </w:r>
            <w:r w:rsidRPr="001546AE">
              <w:t>mechanical unit of high-frequency reciprocating rig (HFRR)</w:t>
            </w:r>
            <w:r>
              <w:t xml:space="preserve"> (b) the kinematics of the HFRR</w:t>
            </w:r>
          </w:p>
        </w:tc>
      </w:tr>
    </w:tbl>
    <w:p w:rsidR="00D174FE" w:rsidRDefault="00D174FE">
      <w:pPr>
        <w:ind w:left="-15"/>
      </w:pPr>
    </w:p>
    <w:p w:rsidR="00F13C56" w:rsidRPr="00F13C56" w:rsidRDefault="00F13C56" w:rsidP="00F13C56">
      <w:pPr>
        <w:pStyle w:val="Heading2"/>
        <w:numPr>
          <w:ilvl w:val="0"/>
          <w:numId w:val="0"/>
        </w:numPr>
        <w:ind w:left="413"/>
      </w:pPr>
    </w:p>
    <w:p w:rsidR="00F13C56" w:rsidRDefault="00183C7B" w:rsidP="00F13C56">
      <w:pPr>
        <w:pStyle w:val="Heading2"/>
        <w:ind w:left="413" w:hanging="428"/>
      </w:pPr>
      <w:r w:rsidRPr="00183C7B">
        <w:rPr>
          <w:noProof/>
        </w:rPr>
        <w:t xml:space="preserve"> </w:t>
      </w:r>
      <w:r w:rsidR="00F13C56">
        <w:t>Scanning electron microscopy</w:t>
      </w:r>
    </w:p>
    <w:p w:rsidR="00F13C56" w:rsidRDefault="00F13C56" w:rsidP="00F13C56">
      <w:pPr>
        <w:ind w:left="-15"/>
      </w:pPr>
      <w:r>
        <w:t xml:space="preserve">Scanning electron microscopy was performed on a FEI 235 </w:t>
      </w:r>
      <w:r w:rsidR="00DF5250">
        <w:t>duel beam</w:t>
      </w:r>
      <w:r>
        <w:t xml:space="preserve"> FIB-SEM (FEI, Hillsboro, Oregon, USA) using the electron column with an acceleration voltage of 10-12 kV and the ‘though lens detector’ on UHR mode. Once a particle was found and good focus was achieved, high quality images were created using a 26 second scan with no averaging. </w:t>
      </w:r>
      <w:r w:rsidRPr="006A5987">
        <w:rPr>
          <w:highlight w:val="yellow"/>
        </w:rPr>
        <w:t>A total of 480 images were taken of the wear debris, 40 of each lubricant sample in addition to 20 training images from the HFRR tests.</w:t>
      </w:r>
      <w:r w:rsidRPr="00CA662B">
        <w:t xml:space="preserve"> </w:t>
      </w:r>
    </w:p>
    <w:p w:rsidR="00C36C59" w:rsidRDefault="00C36C59" w:rsidP="0072799A">
      <w:pPr>
        <w:pStyle w:val="Heading2"/>
        <w:spacing w:before="240"/>
        <w:ind w:left="413" w:hanging="428"/>
      </w:pPr>
      <w:r>
        <w:t>Image analysis</w:t>
      </w:r>
    </w:p>
    <w:p w:rsidR="00D174FE" w:rsidRDefault="001C4234">
      <w:pPr>
        <w:ind w:left="-15"/>
      </w:pPr>
      <w:r>
        <w:t>Images we</w:t>
      </w:r>
      <w:r w:rsidR="00C36C59">
        <w:t>re</w:t>
      </w:r>
      <w:r>
        <w:t xml:space="preserve"> analysed in MATLAB (</w:t>
      </w:r>
      <w:proofErr w:type="spellStart"/>
      <w:r>
        <w:t>Math</w:t>
      </w:r>
      <w:r w:rsidR="008F73F2">
        <w:t>W</w:t>
      </w:r>
      <w:r>
        <w:t>orks</w:t>
      </w:r>
      <w:proofErr w:type="spellEnd"/>
      <w:r>
        <w:t>, Natick, Massachusetts, USA) using the Image Processing Toolbox</w:t>
      </w:r>
      <w:r w:rsidR="00771A65">
        <w:t>.   T</w:t>
      </w:r>
      <w:r>
        <w:t>he size, aspect ratio, and</w:t>
      </w:r>
      <w:r w:rsidR="00771A65">
        <w:t xml:space="preserve"> wear</w:t>
      </w:r>
      <w:r>
        <w:t xml:space="preserve"> particle morphology</w:t>
      </w:r>
      <w:r w:rsidR="00771A65">
        <w:t xml:space="preserve"> were calculated using the </w:t>
      </w:r>
      <w:proofErr w:type="spellStart"/>
      <w:r w:rsidR="00771A65">
        <w:t>VLFeat</w:t>
      </w:r>
      <w:proofErr w:type="spellEnd"/>
      <w:r w:rsidR="00771A65">
        <w:t xml:space="preserve"> library </w:t>
      </w:r>
      <w:r w:rsidR="00753545" w:rsidRPr="00753545">
        <w:rPr>
          <w:noProof/>
        </w:rPr>
        <w:t>[27]</w:t>
      </w:r>
      <w:r>
        <w:t xml:space="preserve">. The size and shape of the particles were </w:t>
      </w:r>
      <w:r w:rsidR="00771A65">
        <w:t>assessed</w:t>
      </w:r>
      <w:r>
        <w:t xml:space="preserve"> by examining the region properties of the foreground of a binary image of the particles, created using a </w:t>
      </w:r>
      <w:proofErr w:type="spellStart"/>
      <w:r>
        <w:t>Sobel</w:t>
      </w:r>
      <w:proofErr w:type="spellEnd"/>
      <w:r>
        <w:t xml:space="preserve"> edge detection algorithm</w:t>
      </w:r>
      <w:r w:rsidR="00C36C59">
        <w:t>,</w:t>
      </w:r>
      <w:r>
        <w:t xml:space="preserve"> to segment the particles from the background areas. </w:t>
      </w:r>
      <w:r w:rsidR="00771A65">
        <w:t>Particle</w:t>
      </w:r>
      <w:r>
        <w:t xml:space="preserve"> size</w:t>
      </w:r>
      <w:r w:rsidR="00771A65">
        <w:t xml:space="preserve"> was determined using </w:t>
      </w:r>
      <w:r w:rsidR="0062508B">
        <w:t>Equation 1</w:t>
      </w:r>
      <w:r w:rsidR="00771A65">
        <w:t xml:space="preserve"> given below</w:t>
      </w:r>
      <w:r w:rsidR="0062508B">
        <w:t>,</w:t>
      </w:r>
      <w:r>
        <w:t xml:space="preserve"> and aspect ratio</w:t>
      </w:r>
      <w:r w:rsidR="00AC6B69">
        <w:t xml:space="preserve"> </w:t>
      </w:r>
      <w:r w:rsidR="00C36C59">
        <w:t>wa</w:t>
      </w:r>
      <w:r w:rsidR="0062508B">
        <w:t>s</w:t>
      </w:r>
      <w:r>
        <w:t xml:space="preserve"> then calculated following ASTM F1877-05</w:t>
      </w:r>
      <w:r w:rsidR="008F11C8">
        <w:t xml:space="preserve"> </w:t>
      </w:r>
      <w:r w:rsidR="00753545" w:rsidRPr="00753545">
        <w:rPr>
          <w:noProof/>
        </w:rPr>
        <w:t>[28]</w:t>
      </w:r>
      <w:r w:rsidR="00AC6B69">
        <w:t>. The total number of particles was also calculated using Equation 2</w:t>
      </w:r>
      <w:r w:rsidR="00771A65">
        <w:t>, with the mass lost taken directly from</w:t>
      </w:r>
      <w:r w:rsidR="00AC6B69">
        <w:t xml:space="preserve"> </w:t>
      </w:r>
      <w:proofErr w:type="spellStart"/>
      <w:r w:rsidR="00AC6B69">
        <w:t>Moghadas</w:t>
      </w:r>
      <w:proofErr w:type="spellEnd"/>
      <w:r w:rsidR="00AC6B69">
        <w:t xml:space="preserve"> </w:t>
      </w:r>
      <w:r w:rsidR="008F11C8" w:rsidRPr="008F11C8">
        <w:rPr>
          <w:noProof/>
        </w:rPr>
        <w:t>[22]</w:t>
      </w:r>
      <w:r w:rsidR="008F11C8">
        <w:t>.</w:t>
      </w:r>
    </w:p>
    <w:p w:rsidR="0062508B" w:rsidRDefault="0062508B">
      <w:pPr>
        <w:ind w:left="-15"/>
      </w:pPr>
    </w:p>
    <w:p w:rsidR="0062508B" w:rsidRDefault="0062508B" w:rsidP="0062508B">
      <w:pPr>
        <w:tabs>
          <w:tab w:val="center" w:pos="4820"/>
          <w:tab w:val="right" w:pos="9326"/>
        </w:tabs>
        <w:ind w:left="-15"/>
        <w:jc w:val="left"/>
        <w:rPr>
          <w:sz w:val="22"/>
        </w:rPr>
      </w:pPr>
      <w:r>
        <w:tab/>
        <w:t xml:space="preserve">ECD = </w:t>
      </w:r>
      <m:oMath>
        <m:rad>
          <m:radPr>
            <m:degHide m:val="1"/>
            <m:ctrlPr>
              <w:rPr>
                <w:rFonts w:ascii="Cambria Math" w:hAnsi="Cambria Math"/>
                <w:i/>
                <w:sz w:val="22"/>
              </w:rPr>
            </m:ctrlPr>
          </m:radPr>
          <m:deg/>
          <m:e>
            <m:f>
              <m:fPr>
                <m:ctrlPr>
                  <w:rPr>
                    <w:rFonts w:ascii="Cambria Math" w:hAnsi="Cambria Math"/>
                    <w:i/>
                    <w:sz w:val="22"/>
                  </w:rPr>
                </m:ctrlPr>
              </m:fPr>
              <m:num>
                <m:r>
                  <w:rPr>
                    <w:rFonts w:ascii="Cambria Math" w:hAnsi="Cambria Math"/>
                    <w:sz w:val="22"/>
                  </w:rPr>
                  <m:t>4×p</m:t>
                </m:r>
              </m:num>
              <m:den>
                <m:r>
                  <w:rPr>
                    <w:rFonts w:ascii="Cambria Math" w:hAnsi="Cambria Math"/>
                    <w:sz w:val="22"/>
                  </w:rPr>
                  <m:t>π</m:t>
                </m:r>
              </m:den>
            </m:f>
            <m:r>
              <w:rPr>
                <w:rFonts w:ascii="Cambria Math" w:hAnsi="Cambria Math"/>
                <w:sz w:val="22"/>
              </w:rPr>
              <m:t>×</m:t>
            </m:r>
            <m:sSup>
              <m:sSupPr>
                <m:ctrlPr>
                  <w:rPr>
                    <w:rFonts w:ascii="Cambria Math" w:hAnsi="Cambria Math"/>
                    <w:i/>
                    <w:sz w:val="22"/>
                  </w:rPr>
                </m:ctrlPr>
              </m:sSupPr>
              <m:e>
                <m:d>
                  <m:dPr>
                    <m:ctrlPr>
                      <w:rPr>
                        <w:rFonts w:ascii="Cambria Math" w:hAnsi="Cambria Math"/>
                        <w:i/>
                        <w:sz w:val="22"/>
                      </w:rPr>
                    </m:ctrlPr>
                  </m:dPr>
                  <m:e>
                    <m:f>
                      <m:fPr>
                        <m:ctrlPr>
                          <w:rPr>
                            <w:rFonts w:ascii="Cambria Math" w:hAnsi="Cambria Math"/>
                            <w:i/>
                            <w:sz w:val="22"/>
                          </w:rPr>
                        </m:ctrlPr>
                      </m:fPr>
                      <m:num>
                        <m:r>
                          <w:rPr>
                            <w:rFonts w:ascii="Cambria Math" w:hAnsi="Cambria Math"/>
                            <w:sz w:val="22"/>
                          </w:rPr>
                          <m:t>m</m:t>
                        </m:r>
                      </m:num>
                      <m:den>
                        <m:r>
                          <w:rPr>
                            <w:rFonts w:ascii="Cambria Math" w:hAnsi="Cambria Math"/>
                            <w:sz w:val="22"/>
                          </w:rPr>
                          <m:t>s</m:t>
                        </m:r>
                      </m:den>
                    </m:f>
                  </m:e>
                </m:d>
              </m:e>
              <m:sup>
                <m:r>
                  <w:rPr>
                    <w:rFonts w:ascii="Cambria Math" w:hAnsi="Cambria Math"/>
                    <w:sz w:val="22"/>
                  </w:rPr>
                  <m:t>2</m:t>
                </m:r>
              </m:sup>
            </m:sSup>
          </m:e>
        </m:rad>
      </m:oMath>
      <w:r>
        <w:rPr>
          <w:sz w:val="22"/>
        </w:rPr>
        <w:tab/>
        <w:t>(1)</w:t>
      </w:r>
    </w:p>
    <w:p w:rsidR="0062508B" w:rsidRDefault="0062508B" w:rsidP="0062508B">
      <w:pPr>
        <w:tabs>
          <w:tab w:val="left" w:pos="3828"/>
          <w:tab w:val="left" w:pos="8647"/>
        </w:tabs>
        <w:ind w:left="-15"/>
        <w:jc w:val="left"/>
        <w:rPr>
          <w:sz w:val="22"/>
        </w:rPr>
      </w:pPr>
    </w:p>
    <w:p w:rsidR="0062508B" w:rsidRDefault="0062508B">
      <w:pPr>
        <w:ind w:left="-15"/>
      </w:pPr>
      <w:proofErr w:type="gramStart"/>
      <w:r>
        <w:t>where</w:t>
      </w:r>
      <w:proofErr w:type="gramEnd"/>
      <w:r>
        <w:t xml:space="preserve"> </w:t>
      </w:r>
      <w:r>
        <w:rPr>
          <w:i/>
        </w:rPr>
        <w:t xml:space="preserve">p </w:t>
      </w:r>
      <w:r>
        <w:t xml:space="preserve">is the number of white pixels in the binary image, </w:t>
      </w:r>
      <w:r>
        <w:rPr>
          <w:i/>
        </w:rPr>
        <w:t xml:space="preserve">m </w:t>
      </w:r>
      <w:r>
        <w:t xml:space="preserve">is the magnification and </w:t>
      </w:r>
      <w:r>
        <w:rPr>
          <w:i/>
        </w:rPr>
        <w:t xml:space="preserve">s </w:t>
      </w:r>
      <w:r>
        <w:t xml:space="preserve">is the length of the scale bar in pixels.  </w:t>
      </w:r>
    </w:p>
    <w:p w:rsidR="0062508B" w:rsidRDefault="0062508B">
      <w:pPr>
        <w:ind w:left="-15"/>
      </w:pPr>
    </w:p>
    <w:p w:rsidR="0062508B" w:rsidRPr="00CA662B" w:rsidRDefault="00AC6B69" w:rsidP="0062508B">
      <w:pPr>
        <w:tabs>
          <w:tab w:val="center" w:pos="4674"/>
          <w:tab w:val="right" w:pos="9325"/>
        </w:tabs>
        <w:spacing w:after="97" w:line="259" w:lineRule="auto"/>
        <w:ind w:left="0" w:right="-15" w:firstLine="0"/>
        <w:jc w:val="left"/>
        <w:rPr>
          <w:sz w:val="22"/>
        </w:rPr>
      </w:pPr>
      <w:r>
        <w:rPr>
          <w:sz w:val="22"/>
        </w:rPr>
        <w:tab/>
      </w:r>
      <m:oMath>
        <m:sSub>
          <m:sSubPr>
            <m:ctrlPr>
              <w:rPr>
                <w:rFonts w:ascii="Cambria Math" w:eastAsia="Calibri" w:hAnsi="Cambria Math" w:cs="Calibri"/>
                <w:i/>
                <w:sz w:val="22"/>
              </w:rPr>
            </m:ctrlPr>
          </m:sSubPr>
          <m:e>
            <m:r>
              <w:rPr>
                <w:rFonts w:ascii="Cambria Math" w:eastAsia="Calibri" w:hAnsi="Cambria Math" w:cs="Calibri"/>
                <w:sz w:val="22"/>
              </w:rPr>
              <m:t>n</m:t>
            </m:r>
          </m:e>
          <m:sub>
            <m:r>
              <w:rPr>
                <w:rFonts w:ascii="Cambria Math" w:eastAsia="Calibri" w:hAnsi="Cambria Math" w:cs="Calibri"/>
                <w:sz w:val="22"/>
              </w:rPr>
              <m:t>tot</m:t>
            </m:r>
          </m:sub>
        </m:sSub>
        <m:r>
          <w:rPr>
            <w:rFonts w:ascii="Cambria Math" w:eastAsia="Calibri" w:hAnsi="Cambria Math" w:cs="Calibri"/>
            <w:sz w:val="22"/>
          </w:rPr>
          <m:t>=</m:t>
        </m:r>
        <m:sSub>
          <m:sSubPr>
            <m:ctrlPr>
              <w:rPr>
                <w:rFonts w:ascii="Cambria Math" w:eastAsia="Calibri" w:hAnsi="Cambria Math" w:cs="Calibri"/>
                <w:i/>
                <w:sz w:val="22"/>
              </w:rPr>
            </m:ctrlPr>
          </m:sSubPr>
          <m:e>
            <m:r>
              <w:rPr>
                <w:rFonts w:ascii="Cambria Math" w:eastAsia="Calibri" w:hAnsi="Cambria Math" w:cs="Calibri"/>
                <w:sz w:val="22"/>
              </w:rPr>
              <m:t>n</m:t>
            </m:r>
          </m:e>
          <m:sub>
            <m:r>
              <w:rPr>
                <w:rFonts w:ascii="Cambria Math" w:eastAsia="Calibri" w:hAnsi="Cambria Math" w:cs="Calibri"/>
                <w:sz w:val="22"/>
              </w:rPr>
              <m:t>s</m:t>
            </m:r>
          </m:sub>
        </m:sSub>
        <m:r>
          <w:rPr>
            <w:rFonts w:ascii="Cambria Math" w:eastAsia="Calibri" w:hAnsi="Cambria Math" w:cs="Calibri"/>
            <w:sz w:val="22"/>
          </w:rPr>
          <m:t>×</m:t>
        </m:r>
        <m:f>
          <m:fPr>
            <m:ctrlPr>
              <w:rPr>
                <w:rFonts w:ascii="Cambria Math" w:eastAsia="Calibri" w:hAnsi="Cambria Math" w:cs="Calibri"/>
                <w:i/>
                <w:sz w:val="22"/>
              </w:rPr>
            </m:ctrlPr>
          </m:fPr>
          <m:num>
            <m:r>
              <w:rPr>
                <w:rFonts w:ascii="Cambria Math" w:eastAsia="Calibri" w:hAnsi="Cambria Math" w:cs="Calibri"/>
                <w:sz w:val="22"/>
              </w:rPr>
              <m:t>m</m:t>
            </m:r>
          </m:num>
          <m:den>
            <m:nary>
              <m:naryPr>
                <m:chr m:val="∑"/>
                <m:limLoc m:val="undOvr"/>
                <m:subHide m:val="1"/>
                <m:supHide m:val="1"/>
                <m:ctrlPr>
                  <w:rPr>
                    <w:rFonts w:ascii="Cambria Math" w:eastAsia="Calibri" w:hAnsi="Cambria Math" w:cs="Calibri"/>
                    <w:i/>
                    <w:sz w:val="22"/>
                  </w:rPr>
                </m:ctrlPr>
              </m:naryPr>
              <m:sub/>
              <m:sup/>
              <m:e>
                <m:r>
                  <w:rPr>
                    <w:rFonts w:ascii="Cambria Math" w:eastAsia="Calibri" w:hAnsi="Cambria Math" w:cs="Calibri"/>
                    <w:sz w:val="22"/>
                  </w:rPr>
                  <m:t>V×ρ</m:t>
                </m:r>
              </m:e>
            </m:nary>
          </m:den>
        </m:f>
      </m:oMath>
      <w:r w:rsidR="0062508B">
        <w:tab/>
        <w:t>(2)</w:t>
      </w:r>
    </w:p>
    <w:p w:rsidR="0062508B" w:rsidRDefault="0062508B" w:rsidP="0062508B">
      <w:pPr>
        <w:ind w:left="-15"/>
      </w:pPr>
      <w:proofErr w:type="gramStart"/>
      <w:r>
        <w:lastRenderedPageBreak/>
        <w:t>where</w:t>
      </w:r>
      <w:proofErr w:type="gramEnd"/>
      <w:r>
        <w:t xml:space="preserve"> </w:t>
      </w:r>
      <w:proofErr w:type="spellStart"/>
      <w:r>
        <w:rPr>
          <w:i/>
        </w:rPr>
        <w:t>n</w:t>
      </w:r>
      <w:r>
        <w:rPr>
          <w:i/>
          <w:vertAlign w:val="subscript"/>
        </w:rPr>
        <w:t>tot</w:t>
      </w:r>
      <w:proofErr w:type="spellEnd"/>
      <w:r>
        <w:rPr>
          <w:i/>
          <w:vertAlign w:val="subscript"/>
        </w:rPr>
        <w:t xml:space="preserve"> </w:t>
      </w:r>
      <w:r>
        <w:t xml:space="preserve">is the total number of particles, </w:t>
      </w:r>
      <w:r>
        <w:rPr>
          <w:i/>
        </w:rPr>
        <w:t>n</w:t>
      </w:r>
      <w:r>
        <w:rPr>
          <w:i/>
          <w:vertAlign w:val="subscript"/>
        </w:rPr>
        <w:t xml:space="preserve">s </w:t>
      </w:r>
      <w:r>
        <w:t xml:space="preserve">is the number of particles in each sample, </w:t>
      </w:r>
      <w:r>
        <w:rPr>
          <w:i/>
        </w:rPr>
        <w:t xml:space="preserve">m </w:t>
      </w:r>
      <w:r>
        <w:t xml:space="preserve">is the mass lost, </w:t>
      </w:r>
      <w:r>
        <w:rPr>
          <w:i/>
        </w:rPr>
        <w:t xml:space="preserve">V </w:t>
      </w:r>
      <w:r>
        <w:t xml:space="preserve">is the sum of volumes of particles in each sample and </w:t>
      </w:r>
      <w:r>
        <w:rPr>
          <w:i/>
        </w:rPr>
        <w:t xml:space="preserve">ρ </w:t>
      </w:r>
      <w:r>
        <w:t>is the density of UHMWPE</w:t>
      </w:r>
    </w:p>
    <w:p w:rsidR="0062508B" w:rsidRDefault="0062508B">
      <w:pPr>
        <w:ind w:left="-15"/>
      </w:pPr>
    </w:p>
    <w:p w:rsidR="00D174FE" w:rsidRDefault="001C4234">
      <w:pPr>
        <w:ind w:left="-15"/>
      </w:pPr>
      <w:r>
        <w:t xml:space="preserve">The </w:t>
      </w:r>
      <w:proofErr w:type="spellStart"/>
      <w:r>
        <w:t>VLFeat</w:t>
      </w:r>
      <w:proofErr w:type="spellEnd"/>
      <w:r>
        <w:t xml:space="preserve"> Library, an open-source implementation of image analysis tools published under the BSD license, was used to analyse the morphology of the debris. </w:t>
      </w:r>
      <w:proofErr w:type="spellStart"/>
      <w:r>
        <w:t>VLFeat</w:t>
      </w:r>
      <w:proofErr w:type="spellEnd"/>
      <w:r>
        <w:t xml:space="preserve"> includes a method of generating descriptors of an image though </w:t>
      </w:r>
      <w:r w:rsidR="002332B9">
        <w:t xml:space="preserve">SIFT </w:t>
      </w:r>
      <w:r w:rsidR="00753545" w:rsidRPr="00753545">
        <w:rPr>
          <w:noProof/>
        </w:rPr>
        <w:t>[29]</w:t>
      </w:r>
      <w:r>
        <w:t>.</w:t>
      </w:r>
      <w:r w:rsidR="002C623C">
        <w:t xml:space="preserve">  </w:t>
      </w:r>
      <w:r w:rsidR="006A5987" w:rsidRPr="006A5987">
        <w:rPr>
          <w:highlight w:val="yellow"/>
        </w:rPr>
        <w:t>SIFT was selected as it is a generic feature detector/descriptor that excels at generating consistent descriptors invariant of scale, and is robust to illumination and viewpoint differences.</w:t>
      </w:r>
      <w:r w:rsidR="006A5987" w:rsidRPr="006A5987">
        <w:t xml:space="preserve"> </w:t>
      </w:r>
      <w:r>
        <w:t xml:space="preserve"> </w:t>
      </w:r>
      <w:r w:rsidR="006A5987">
        <w:t>The</w:t>
      </w:r>
      <w:r>
        <w:t xml:space="preserve"> descriptors have the form of a </w:t>
      </w:r>
      <w:proofErr w:type="gramStart"/>
      <w:r>
        <w:t>128 dimension</w:t>
      </w:r>
      <w:proofErr w:type="gramEnd"/>
      <w:r>
        <w:t xml:space="preserve"> vector</w:t>
      </w:r>
      <w:r w:rsidR="003A4EAD">
        <w:t>, with</w:t>
      </w:r>
      <w:r>
        <w:t xml:space="preserve"> the </w:t>
      </w:r>
      <w:r w:rsidR="008F73F2">
        <w:t>Euclidean</w:t>
      </w:r>
      <w:r>
        <w:t xml:space="preserve"> distance between a pair of descriptors </w:t>
      </w:r>
      <w:r w:rsidR="003A4EAD">
        <w:t>being</w:t>
      </w:r>
      <w:r>
        <w:t xml:space="preserve"> a measure of how similar the key points they represent are. The visualisation of a selection of descriptors is shown in Figure </w:t>
      </w:r>
      <w:r w:rsidR="00AB7444">
        <w:t>3</w:t>
      </w:r>
      <w:r>
        <w:t xml:space="preserve">. Using these descriptors, SEM images </w:t>
      </w:r>
      <w:r w:rsidR="003A4EAD">
        <w:t xml:space="preserve">were </w:t>
      </w:r>
      <w:r>
        <w:t xml:space="preserve">classified by a </w:t>
      </w:r>
      <w:r w:rsidR="002332B9">
        <w:t xml:space="preserve">SVM </w:t>
      </w:r>
      <w:r w:rsidR="00753545" w:rsidRPr="00753545">
        <w:rPr>
          <w:noProof/>
        </w:rPr>
        <w:t>[30]</w:t>
      </w:r>
      <w:r w:rsidR="003A4EAD">
        <w:t xml:space="preserve">.  This was also </w:t>
      </w:r>
      <w:r w:rsidR="006B4F65">
        <w:t>included in</w:t>
      </w:r>
      <w:r>
        <w:t xml:space="preserve"> the </w:t>
      </w:r>
      <w:proofErr w:type="spellStart"/>
      <w:r>
        <w:t>VLFeat</w:t>
      </w:r>
      <w:proofErr w:type="spellEnd"/>
      <w:r>
        <w:t xml:space="preserve"> library</w:t>
      </w:r>
      <w:r w:rsidR="003A4EAD">
        <w:t xml:space="preserve"> and is a</w:t>
      </w:r>
      <w:r>
        <w:t xml:space="preserve"> supervised </w:t>
      </w:r>
      <w:proofErr w:type="gramStart"/>
      <w:r>
        <w:t>machine learning</w:t>
      </w:r>
      <w:proofErr w:type="gramEnd"/>
      <w:r>
        <w:t xml:space="preserve"> algorithm.</w:t>
      </w:r>
      <w:r w:rsidR="002C623C">
        <w:t xml:space="preserve">  </w:t>
      </w:r>
    </w:p>
    <w:p w:rsidR="00771A65" w:rsidRDefault="00771A65" w:rsidP="00771A65">
      <w:pPr>
        <w:ind w:left="0" w:firstLine="0"/>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2"/>
      </w:tblGrid>
      <w:tr w:rsidR="00771A65" w:rsidTr="00771A65">
        <w:tc>
          <w:tcPr>
            <w:tcW w:w="9542" w:type="dxa"/>
          </w:tcPr>
          <w:p w:rsidR="00771A65" w:rsidRDefault="00771A65" w:rsidP="00771A65">
            <w:pPr>
              <w:ind w:left="0" w:firstLine="0"/>
              <w:jc w:val="center"/>
            </w:pPr>
            <w:r>
              <w:rPr>
                <w:noProof/>
                <w:lang w:val="en-US" w:eastAsia="en-US"/>
              </w:rPr>
              <w:drawing>
                <wp:inline distT="0" distB="0" distL="0" distR="0" wp14:anchorId="093FD7D3" wp14:editId="71477B5D">
                  <wp:extent cx="4145177" cy="3447171"/>
                  <wp:effectExtent l="0" t="0" r="0" b="0"/>
                  <wp:docPr id="204" name="Picture 204"/>
                  <wp:cNvGraphicFramePr/>
                  <a:graphic xmlns:a="http://schemas.openxmlformats.org/drawingml/2006/main">
                    <a:graphicData uri="http://schemas.openxmlformats.org/drawingml/2006/picture">
                      <pic:pic xmlns:pic="http://schemas.openxmlformats.org/drawingml/2006/picture">
                        <pic:nvPicPr>
                          <pic:cNvPr id="204" name="Picture 204"/>
                          <pic:cNvPicPr/>
                        </pic:nvPicPr>
                        <pic:blipFill>
                          <a:blip r:embed="rId13" cstate="print"/>
                          <a:stretch>
                            <a:fillRect/>
                          </a:stretch>
                        </pic:blipFill>
                        <pic:spPr>
                          <a:xfrm>
                            <a:off x="0" y="0"/>
                            <a:ext cx="4145177" cy="3447171"/>
                          </a:xfrm>
                          <a:prstGeom prst="rect">
                            <a:avLst/>
                          </a:prstGeom>
                        </pic:spPr>
                      </pic:pic>
                    </a:graphicData>
                  </a:graphic>
                </wp:inline>
              </w:drawing>
            </w:r>
          </w:p>
        </w:tc>
      </w:tr>
      <w:tr w:rsidR="00771A65" w:rsidTr="00771A65">
        <w:tc>
          <w:tcPr>
            <w:tcW w:w="9542" w:type="dxa"/>
          </w:tcPr>
          <w:p w:rsidR="00771A65" w:rsidRDefault="00771A65" w:rsidP="00AB7444">
            <w:pPr>
              <w:pStyle w:val="Caption"/>
              <w:jc w:val="center"/>
            </w:pPr>
            <w:r w:rsidRPr="00771A65">
              <w:t xml:space="preserve">Figure </w:t>
            </w:r>
            <w:r w:rsidR="00AB7444">
              <w:t>3</w:t>
            </w:r>
            <w:r w:rsidR="0072799A">
              <w:t>:</w:t>
            </w:r>
            <w:r w:rsidRPr="00771A65">
              <w:t xml:space="preserve"> A wear Particle showing a selection of Sift Descriptors and Frames</w:t>
            </w:r>
          </w:p>
        </w:tc>
      </w:tr>
    </w:tbl>
    <w:p w:rsidR="00771A65" w:rsidRDefault="00771A65" w:rsidP="00771A65">
      <w:pPr>
        <w:ind w:left="0" w:firstLine="0"/>
      </w:pPr>
    </w:p>
    <w:p w:rsidR="00FE2546" w:rsidRDefault="001C4234">
      <w:pPr>
        <w:ind w:left="-15"/>
      </w:pPr>
      <w:r>
        <w:t xml:space="preserve">The SVM </w:t>
      </w:r>
      <w:r w:rsidR="00D65FE5">
        <w:t>wa</w:t>
      </w:r>
      <w:r>
        <w:t>s used to class</w:t>
      </w:r>
      <w:r w:rsidR="003A4EAD">
        <w:t>ify</w:t>
      </w:r>
      <w:r>
        <w:t xml:space="preserve"> images into the following categories of wear debris</w:t>
      </w:r>
      <w:r w:rsidR="00771A65">
        <w:t xml:space="preserve">, examples are shown in figure </w:t>
      </w:r>
      <w:r w:rsidR="00AB7444">
        <w:t>4</w:t>
      </w:r>
      <w:r w:rsidR="006725C3">
        <w:t>:</w:t>
      </w:r>
      <w:r>
        <w:t xml:space="preserve"> </w:t>
      </w:r>
    </w:p>
    <w:p w:rsidR="00F733B0" w:rsidRDefault="001959D8" w:rsidP="00F733B0">
      <w:pPr>
        <w:pStyle w:val="ListParagraph"/>
        <w:numPr>
          <w:ilvl w:val="0"/>
          <w:numId w:val="4"/>
        </w:numPr>
      </w:pPr>
      <w:r>
        <w:t xml:space="preserve">Figure </w:t>
      </w:r>
      <w:r w:rsidR="00AB7444">
        <w:t>4</w:t>
      </w:r>
      <w:r w:rsidR="00FE2546">
        <w:t>a</w:t>
      </w:r>
      <w:r w:rsidR="004B0F9C">
        <w:t xml:space="preserve"> &amp; 4b</w:t>
      </w:r>
      <w:r w:rsidR="00FE2546">
        <w:t xml:space="preserve"> – </w:t>
      </w:r>
      <w:r w:rsidR="00AB7444">
        <w:t>shows</w:t>
      </w:r>
      <w:r w:rsidR="00771A65">
        <w:t xml:space="preserve"> debris generated by </w:t>
      </w:r>
      <w:r w:rsidR="00F733B0">
        <w:t xml:space="preserve">adhesion </w:t>
      </w:r>
      <w:r w:rsidR="00F733B0" w:rsidRPr="004B0F9C">
        <w:rPr>
          <w:highlight w:val="yellow"/>
        </w:rPr>
        <w:t xml:space="preserve">– </w:t>
      </w:r>
      <w:r w:rsidR="004B0F9C" w:rsidRPr="004B0F9C">
        <w:rPr>
          <w:highlight w:val="yellow"/>
        </w:rPr>
        <w:t>Images of adhesive wear debris are taken from the HFRR test using high speed and a smooth ball</w:t>
      </w:r>
      <w:r w:rsidR="004B0F9C">
        <w:t xml:space="preserve"> </w:t>
      </w:r>
      <w:r w:rsidR="00795D4A">
        <w:t>(can be of any size)</w:t>
      </w:r>
    </w:p>
    <w:p w:rsidR="00FE2546" w:rsidRDefault="00F733B0" w:rsidP="0097227C">
      <w:pPr>
        <w:pStyle w:val="ListParagraph"/>
        <w:numPr>
          <w:ilvl w:val="0"/>
          <w:numId w:val="4"/>
        </w:numPr>
      </w:pPr>
      <w:r>
        <w:t>Fi</w:t>
      </w:r>
      <w:r w:rsidR="001959D8">
        <w:t xml:space="preserve">gure </w:t>
      </w:r>
      <w:r w:rsidR="00AB7444">
        <w:t>4</w:t>
      </w:r>
      <w:r w:rsidR="004B0F9C">
        <w:t>c</w:t>
      </w:r>
      <w:r>
        <w:t xml:space="preserve"> </w:t>
      </w:r>
      <w:r w:rsidR="004B0F9C">
        <w:t>&amp; 4e</w:t>
      </w:r>
      <w:r>
        <w:t xml:space="preserve">– </w:t>
      </w:r>
      <w:r w:rsidR="00AB7444">
        <w:t>shows</w:t>
      </w:r>
      <w:r w:rsidR="00771A65">
        <w:t xml:space="preserve"> debris generated by </w:t>
      </w:r>
      <w:r w:rsidR="00FE2546">
        <w:t xml:space="preserve">abrasion – </w:t>
      </w:r>
      <w:r w:rsidR="004B0F9C" w:rsidRPr="004B0F9C">
        <w:rPr>
          <w:highlight w:val="yellow"/>
        </w:rPr>
        <w:t>Images of abrasive wear are taken from the HFRR test using a roughened ball</w:t>
      </w:r>
      <w:r w:rsidR="00E17A5B">
        <w:t xml:space="preserve"> </w:t>
      </w:r>
      <w:r w:rsidR="00BA2102">
        <w:t xml:space="preserve">(typically </w:t>
      </w:r>
      <w:r w:rsidR="00E17A5B">
        <w:t>medium sized {</w:t>
      </w:r>
      <w:r w:rsidR="00BA2102">
        <w:t xml:space="preserve">between 1 and 10 </w:t>
      </w:r>
      <w:proofErr w:type="spellStart"/>
      <w:r w:rsidR="00BA2102">
        <w:t>μm</w:t>
      </w:r>
      <w:proofErr w:type="spellEnd"/>
      <w:r w:rsidR="00E17A5B">
        <w:t>}</w:t>
      </w:r>
      <w:r w:rsidR="00BA2102">
        <w:t>, with</w:t>
      </w:r>
      <w:r w:rsidR="00771A65">
        <w:t xml:space="preserve"> a</w:t>
      </w:r>
      <w:r w:rsidR="00BA2102">
        <w:t xml:space="preserve"> low aspect ratio)</w:t>
      </w:r>
    </w:p>
    <w:p w:rsidR="00F733B0" w:rsidRDefault="00F733B0" w:rsidP="0097227C">
      <w:pPr>
        <w:pStyle w:val="ListParagraph"/>
        <w:numPr>
          <w:ilvl w:val="0"/>
          <w:numId w:val="4"/>
        </w:numPr>
      </w:pPr>
      <w:r>
        <w:t>Fig</w:t>
      </w:r>
      <w:r w:rsidR="001959D8">
        <w:t xml:space="preserve">ure </w:t>
      </w:r>
      <w:r w:rsidR="00AB7444">
        <w:t>4</w:t>
      </w:r>
      <w:r w:rsidR="004B0F9C">
        <w:t>f &amp; 4g</w:t>
      </w:r>
      <w:r w:rsidR="00771A65">
        <w:t xml:space="preserve"> –</w:t>
      </w:r>
      <w:r w:rsidR="00AB7444">
        <w:t xml:space="preserve"> shows</w:t>
      </w:r>
      <w:r w:rsidR="00771A65">
        <w:t xml:space="preserve"> Spherical debris</w:t>
      </w:r>
      <w:r>
        <w:t xml:space="preserve"> – </w:t>
      </w:r>
      <w:r w:rsidR="003A0F3E" w:rsidRPr="003A0F3E">
        <w:rPr>
          <w:highlight w:val="yellow"/>
        </w:rPr>
        <w:t>Train</w:t>
      </w:r>
      <w:r w:rsidR="003A0F3E">
        <w:rPr>
          <w:highlight w:val="yellow"/>
        </w:rPr>
        <w:t>ing</w:t>
      </w:r>
      <w:r w:rsidR="003A0F3E" w:rsidRPr="003A0F3E">
        <w:rPr>
          <w:highlight w:val="yellow"/>
        </w:rPr>
        <w:t xml:space="preserve"> images of micro-spheres are taken from </w:t>
      </w:r>
      <w:r w:rsidR="003A0F3E" w:rsidRPr="003A0F3E">
        <w:rPr>
          <w:i/>
          <w:highlight w:val="yellow"/>
        </w:rPr>
        <w:t>in vitro</w:t>
      </w:r>
      <w:r w:rsidR="003A0F3E" w:rsidRPr="003A0F3E">
        <w:rPr>
          <w:highlight w:val="yellow"/>
        </w:rPr>
        <w:t xml:space="preserve"> simulation debris</w:t>
      </w:r>
      <w:r w:rsidR="003A0F3E">
        <w:rPr>
          <w:highlight w:val="yellow"/>
        </w:rPr>
        <w:t xml:space="preserve"> images</w:t>
      </w:r>
      <w:r w:rsidR="003A0F3E" w:rsidRPr="003A0F3E">
        <w:rPr>
          <w:highlight w:val="yellow"/>
        </w:rPr>
        <w:t>, chosen based on clarity of image (focus, contrast and brightness) and the obviousness of belonging to that specified morphological class</w:t>
      </w:r>
      <w:r w:rsidR="003A0F3E">
        <w:t xml:space="preserve"> </w:t>
      </w:r>
      <w:r w:rsidR="00795D4A">
        <w:t>(</w:t>
      </w:r>
      <w:r w:rsidR="00A44440">
        <w:t xml:space="preserve">typically </w:t>
      </w:r>
      <w:r w:rsidR="00E17A5B">
        <w:t>very small {</w:t>
      </w:r>
      <w:r w:rsidR="00A44440">
        <w:t xml:space="preserve">less than 1 </w:t>
      </w:r>
      <w:proofErr w:type="spellStart"/>
      <w:r w:rsidR="00A44440">
        <w:t>μm</w:t>
      </w:r>
      <w:proofErr w:type="spellEnd"/>
      <w:r w:rsidR="00E17A5B">
        <w:t>}</w:t>
      </w:r>
      <w:r w:rsidR="00A44440">
        <w:t>).</w:t>
      </w:r>
    </w:p>
    <w:p w:rsidR="00EB5B9B" w:rsidRDefault="00F733B0" w:rsidP="006F5906">
      <w:pPr>
        <w:pStyle w:val="ListParagraph"/>
        <w:numPr>
          <w:ilvl w:val="0"/>
          <w:numId w:val="4"/>
        </w:numPr>
      </w:pPr>
      <w:r>
        <w:t>Fig</w:t>
      </w:r>
      <w:r w:rsidR="001959D8">
        <w:t xml:space="preserve">ure </w:t>
      </w:r>
      <w:r w:rsidR="00AB7444">
        <w:t>4</w:t>
      </w:r>
      <w:r w:rsidR="004B0F9C">
        <w:t>h &amp;</w:t>
      </w:r>
      <w:r w:rsidR="007F5896">
        <w:t xml:space="preserve"> </w:t>
      </w:r>
      <w:r w:rsidR="004B0F9C">
        <w:t>4i</w:t>
      </w:r>
      <w:r>
        <w:t xml:space="preserve"> </w:t>
      </w:r>
      <w:r w:rsidR="0097227C">
        <w:t>–</w:t>
      </w:r>
      <w:r>
        <w:t xml:space="preserve"> </w:t>
      </w:r>
      <w:r w:rsidRPr="006725C3">
        <w:t>Fibril</w:t>
      </w:r>
      <w:r w:rsidR="00771A65">
        <w:t xml:space="preserve"> debris</w:t>
      </w:r>
      <w:r>
        <w:t xml:space="preserve"> –</w:t>
      </w:r>
      <w:r w:rsidR="00771A65">
        <w:t xml:space="preserve"> </w:t>
      </w:r>
      <w:r w:rsidR="003A0F3E" w:rsidRPr="003A0F3E">
        <w:rPr>
          <w:highlight w:val="yellow"/>
        </w:rPr>
        <w:t>Train</w:t>
      </w:r>
      <w:r w:rsidR="003A0F3E">
        <w:rPr>
          <w:highlight w:val="yellow"/>
        </w:rPr>
        <w:t>ing</w:t>
      </w:r>
      <w:r w:rsidR="003A0F3E" w:rsidRPr="003A0F3E">
        <w:rPr>
          <w:highlight w:val="yellow"/>
        </w:rPr>
        <w:t xml:space="preserve"> images of </w:t>
      </w:r>
      <w:r w:rsidR="003A0F3E">
        <w:rPr>
          <w:highlight w:val="yellow"/>
        </w:rPr>
        <w:t>fibrils</w:t>
      </w:r>
      <w:r w:rsidR="003A0F3E" w:rsidRPr="003A0F3E">
        <w:rPr>
          <w:highlight w:val="yellow"/>
        </w:rPr>
        <w:t xml:space="preserve"> are taken from </w:t>
      </w:r>
      <w:r w:rsidR="003A0F3E" w:rsidRPr="003A0F3E">
        <w:rPr>
          <w:i/>
          <w:highlight w:val="yellow"/>
        </w:rPr>
        <w:t>in vitro</w:t>
      </w:r>
      <w:r w:rsidR="003A0F3E" w:rsidRPr="003A0F3E">
        <w:rPr>
          <w:highlight w:val="yellow"/>
        </w:rPr>
        <w:t xml:space="preserve"> simulation debris</w:t>
      </w:r>
      <w:r w:rsidR="003A0F3E">
        <w:rPr>
          <w:highlight w:val="yellow"/>
        </w:rPr>
        <w:t xml:space="preserve"> images</w:t>
      </w:r>
      <w:r w:rsidR="003A0F3E" w:rsidRPr="003A0F3E">
        <w:rPr>
          <w:highlight w:val="yellow"/>
        </w:rPr>
        <w:t xml:space="preserve"> chosen based on clarity of image (focus, contrast and brightness) and the obviousness of </w:t>
      </w:r>
      <w:r w:rsidR="003A0F3E" w:rsidRPr="003A0F3E">
        <w:rPr>
          <w:highlight w:val="yellow"/>
        </w:rPr>
        <w:lastRenderedPageBreak/>
        <w:t>belonging to that specified morphological class</w:t>
      </w:r>
      <w:r w:rsidR="003A0F3E">
        <w:t xml:space="preserve"> </w:t>
      </w:r>
      <w:r w:rsidR="00795D4A">
        <w:t xml:space="preserve">(typically </w:t>
      </w:r>
      <w:r w:rsidR="00E17A5B">
        <w:t xml:space="preserve">medium to large {greater than 10 </w:t>
      </w:r>
      <w:proofErr w:type="spellStart"/>
      <w:r w:rsidR="00E17A5B">
        <w:t>μm</w:t>
      </w:r>
      <w:proofErr w:type="spellEnd"/>
      <w:r w:rsidR="00E17A5B">
        <w:t>}</w:t>
      </w:r>
      <w:r w:rsidR="00795D4A">
        <w:t>, and of high aspect ratio)</w:t>
      </w:r>
    </w:p>
    <w:p w:rsidR="00EB5B9B" w:rsidRDefault="0097227C" w:rsidP="00EB5B9B">
      <w:pPr>
        <w:pStyle w:val="ListParagraph"/>
        <w:numPr>
          <w:ilvl w:val="0"/>
          <w:numId w:val="4"/>
        </w:numPr>
      </w:pPr>
      <w:r>
        <w:t>Fig</w:t>
      </w:r>
      <w:r w:rsidR="001959D8">
        <w:t xml:space="preserve">ure </w:t>
      </w:r>
      <w:r w:rsidR="00AB7444">
        <w:t>4</w:t>
      </w:r>
      <w:r w:rsidR="004B0F9C">
        <w:t>j &amp; 4k</w:t>
      </w:r>
      <w:r>
        <w:t xml:space="preserve"> – Sheet/Flake</w:t>
      </w:r>
      <w:r w:rsidR="00771A65">
        <w:t xml:space="preserve"> debris</w:t>
      </w:r>
      <w:r>
        <w:t xml:space="preserve"> – </w:t>
      </w:r>
      <w:r w:rsidR="003A0F3E" w:rsidRPr="003A0F3E">
        <w:rPr>
          <w:highlight w:val="yellow"/>
        </w:rPr>
        <w:t>Train</w:t>
      </w:r>
      <w:r w:rsidR="003A0F3E">
        <w:rPr>
          <w:highlight w:val="yellow"/>
        </w:rPr>
        <w:t>ing</w:t>
      </w:r>
      <w:r w:rsidR="003A0F3E" w:rsidRPr="003A0F3E">
        <w:rPr>
          <w:highlight w:val="yellow"/>
        </w:rPr>
        <w:t xml:space="preserve"> images of </w:t>
      </w:r>
      <w:r w:rsidR="003A0F3E">
        <w:rPr>
          <w:highlight w:val="yellow"/>
        </w:rPr>
        <w:t xml:space="preserve">sheet/Flakes </w:t>
      </w:r>
      <w:r w:rsidR="003A0F3E" w:rsidRPr="003A0F3E">
        <w:rPr>
          <w:highlight w:val="yellow"/>
        </w:rPr>
        <w:t xml:space="preserve">are taken from </w:t>
      </w:r>
      <w:r w:rsidR="003A0F3E" w:rsidRPr="003A0F3E">
        <w:rPr>
          <w:i/>
          <w:highlight w:val="yellow"/>
        </w:rPr>
        <w:t>in vitro</w:t>
      </w:r>
      <w:r w:rsidR="003A0F3E" w:rsidRPr="003A0F3E">
        <w:rPr>
          <w:highlight w:val="yellow"/>
        </w:rPr>
        <w:t xml:space="preserve"> simulation debris</w:t>
      </w:r>
      <w:r w:rsidR="003A0F3E">
        <w:rPr>
          <w:highlight w:val="yellow"/>
        </w:rPr>
        <w:t xml:space="preserve"> images</w:t>
      </w:r>
      <w:r w:rsidR="003A0F3E" w:rsidRPr="003A0F3E">
        <w:rPr>
          <w:highlight w:val="yellow"/>
        </w:rPr>
        <w:t xml:space="preserve"> chosen based on clarity of image (focus, contrast and brightness) and the obviousness of belonging to that specified morphological class</w:t>
      </w:r>
      <w:r w:rsidR="006725C3">
        <w:t xml:space="preserve">. </w:t>
      </w:r>
      <w:r w:rsidR="00E17A5B">
        <w:t>(</w:t>
      </w:r>
      <w:proofErr w:type="gramStart"/>
      <w:r w:rsidR="00E17A5B">
        <w:t>typically</w:t>
      </w:r>
      <w:proofErr w:type="gramEnd"/>
      <w:r w:rsidR="00E17A5B">
        <w:t xml:space="preserve"> medium sized</w:t>
      </w:r>
      <w:r w:rsidR="00771A65">
        <w:t xml:space="preserve"> {between 1 and 10 </w:t>
      </w:r>
      <w:proofErr w:type="spellStart"/>
      <w:r w:rsidR="00771A65">
        <w:t>μm</w:t>
      </w:r>
      <w:proofErr w:type="spellEnd"/>
      <w:r w:rsidR="00771A65">
        <w:t>}, with a high aspect ratio</w:t>
      </w:r>
      <w:r w:rsidR="00E17A5B">
        <w:t>)</w:t>
      </w:r>
    </w:p>
    <w:p w:rsidR="00795D4A" w:rsidRDefault="00795D4A" w:rsidP="00795D4A">
      <w:pPr>
        <w:pStyle w:val="ListParagraph"/>
        <w:ind w:left="994" w:firstLine="0"/>
      </w:pPr>
    </w:p>
    <w:p w:rsidR="00F312B0" w:rsidRDefault="001C4234" w:rsidP="00F312B0">
      <w:pPr>
        <w:ind w:left="-15" w:firstLine="0"/>
      </w:pPr>
      <w:r>
        <w:t xml:space="preserve">The SVM </w:t>
      </w:r>
      <w:r w:rsidR="00D65FE5">
        <w:t>wa</w:t>
      </w:r>
      <w:r>
        <w:t xml:space="preserve">s trained with 10 images of each classification. Training images for abrasion and adhesion </w:t>
      </w:r>
      <w:r w:rsidR="00D65FE5">
        <w:t xml:space="preserve">were </w:t>
      </w:r>
      <w:r>
        <w:t xml:space="preserve">selected from the debris generated by the HFRR; the other classifications </w:t>
      </w:r>
      <w:r w:rsidR="00D65FE5">
        <w:t xml:space="preserve">were </w:t>
      </w:r>
      <w:r>
        <w:t>trained using images of debris produced by the spinal simulator.</w:t>
      </w:r>
      <w:r w:rsidR="00893E32">
        <w:t xml:space="preserve">  </w:t>
      </w:r>
      <w:r>
        <w:t xml:space="preserve">To </w:t>
      </w:r>
      <w:r w:rsidR="00D65FE5">
        <w:t xml:space="preserve">guide </w:t>
      </w:r>
      <w:r>
        <w:t xml:space="preserve">the </w:t>
      </w:r>
      <w:proofErr w:type="gramStart"/>
      <w:r>
        <w:t>machine learning</w:t>
      </w:r>
      <w:proofErr w:type="gramEnd"/>
      <w:r>
        <w:t xml:space="preserve"> algorithm the following steps </w:t>
      </w:r>
      <w:r w:rsidR="00D65FE5">
        <w:t xml:space="preserve">were </w:t>
      </w:r>
      <w:r>
        <w:t>taken</w:t>
      </w:r>
      <w:r w:rsidR="00D65FE5">
        <w:t>.  Firstly</w:t>
      </w:r>
      <w:r w:rsidR="00485D88">
        <w:t xml:space="preserve">: </w:t>
      </w:r>
      <w:r>
        <w:t>the background of the training images were stripped to prevent image matching based on features not part of the wear particle</w:t>
      </w:r>
      <w:proofErr w:type="gramStart"/>
      <w:r w:rsidR="00485D88">
        <w:t xml:space="preserve">; </w:t>
      </w:r>
      <w:r>
        <w:t xml:space="preserve"> </w:t>
      </w:r>
      <w:r w:rsidR="00F312B0">
        <w:t>The</w:t>
      </w:r>
      <w:proofErr w:type="gramEnd"/>
      <w:r w:rsidR="00F312B0">
        <w:t xml:space="preserve"> SIFT descriptors for each of the training images were created. The SVM classifier used a ‘bag of words’ method— such that by comparing descriptors with a generic vocabulary instead of direct comparisons, computation time was greatly reduced (the problem becomes </w:t>
      </w:r>
      <w:proofErr w:type="gramStart"/>
      <w:r w:rsidR="00F312B0">
        <w:t>O(</w:t>
      </w:r>
      <w:proofErr w:type="gramEnd"/>
      <w:r w:rsidR="00F312B0">
        <w:t xml:space="preserve">n) in complexity). </w:t>
      </w:r>
      <w:proofErr w:type="gramStart"/>
      <w:r w:rsidR="00F312B0">
        <w:t>The training image descriptors were grouped by a k-means algorithm</w:t>
      </w:r>
      <w:proofErr w:type="gramEnd"/>
      <w:r w:rsidR="00F312B0">
        <w:t xml:space="preserve"> and this generated a mean value for each cluster of descriptors. The SVM then compared how a class of debris matched between the descriptors of individual training images, and the general vocabulary of the SVM. The SVM required separate calibration for each class of debris, as it was a binary classification system.  To classify unknown SEM images of wear debris, SIFT descriptors were extracted and compared to the SVM vocabulary. The SVM then decided if a given image belonged to the current class it has been trained in or not.</w:t>
      </w:r>
    </w:p>
    <w:p w:rsidR="00D174FE" w:rsidRDefault="00D174FE" w:rsidP="005011D5"/>
    <w:tbl>
      <w:tblPr>
        <w:tblStyle w:val="TableGrid0"/>
        <w:tblW w:w="0" w:type="auto"/>
        <w:jc w:val="center"/>
        <w:tblInd w:w="10" w:type="dxa"/>
        <w:tblLook w:val="04A0" w:firstRow="1" w:lastRow="0" w:firstColumn="1" w:lastColumn="0" w:noHBand="0" w:noVBand="1"/>
      </w:tblPr>
      <w:tblGrid>
        <w:gridCol w:w="3178"/>
        <w:gridCol w:w="3177"/>
        <w:gridCol w:w="3177"/>
      </w:tblGrid>
      <w:tr w:rsidR="002E66B2" w:rsidTr="006F1873">
        <w:trPr>
          <w:jc w:val="center"/>
        </w:trPr>
        <w:tc>
          <w:tcPr>
            <w:tcW w:w="3178" w:type="dxa"/>
          </w:tcPr>
          <w:p w:rsidR="002E66B2" w:rsidRDefault="002E66B2" w:rsidP="00893E32">
            <w:pPr>
              <w:ind w:left="0" w:firstLine="0"/>
            </w:pPr>
            <w:r>
              <w:rPr>
                <w:noProof/>
                <w:lang w:val="en-US" w:eastAsia="en-US"/>
              </w:rPr>
              <w:drawing>
                <wp:inline distT="0" distB="0" distL="0" distR="0" wp14:anchorId="3B3516D6" wp14:editId="7EB9EEAC">
                  <wp:extent cx="1933200" cy="1705859"/>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33200" cy="170585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3177" w:type="dxa"/>
          </w:tcPr>
          <w:p w:rsidR="002E66B2" w:rsidRDefault="002E66B2" w:rsidP="00893E32">
            <w:pPr>
              <w:ind w:left="0" w:firstLine="0"/>
            </w:pPr>
            <w:r>
              <w:rPr>
                <w:noProof/>
                <w:lang w:val="en-US" w:eastAsia="en-US"/>
              </w:rPr>
              <w:drawing>
                <wp:inline distT="0" distB="0" distL="0" distR="0" wp14:anchorId="3E064202" wp14:editId="111F146E">
                  <wp:extent cx="1933200" cy="1705454"/>
                  <wp:effectExtent l="0" t="0" r="0" b="9525"/>
                  <wp:docPr id="40" name="Picture 40" descr="C:\Users\Dave\Google Drive\FIBSEM\stub4\ul_0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Users\Dave\Google Drive\FIBSEM\stub4\ul_08.TIF"/>
                          <pic:cNvPicPr preferRelativeResize="0">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33200" cy="1705454"/>
                          </a:xfrm>
                          <a:prstGeom prst="rect">
                            <a:avLst/>
                          </a:prstGeom>
                          <a:noFill/>
                          <a:ln>
                            <a:noFill/>
                          </a:ln>
                        </pic:spPr>
                      </pic:pic>
                    </a:graphicData>
                  </a:graphic>
                </wp:inline>
              </w:drawing>
            </w:r>
          </w:p>
        </w:tc>
        <w:tc>
          <w:tcPr>
            <w:tcW w:w="3177" w:type="dxa"/>
          </w:tcPr>
          <w:p w:rsidR="002E66B2" w:rsidRDefault="002E66B2" w:rsidP="00893E32">
            <w:pPr>
              <w:ind w:left="0" w:firstLine="0"/>
            </w:pPr>
            <w:r>
              <w:rPr>
                <w:noProof/>
                <w:lang w:val="en-US" w:eastAsia="en-US"/>
              </w:rPr>
              <w:drawing>
                <wp:inline distT="0" distB="0" distL="0" distR="0" wp14:anchorId="705F814C" wp14:editId="1AF02970">
                  <wp:extent cx="1933200" cy="1705454"/>
                  <wp:effectExtent l="0" t="0" r="0" b="9525"/>
                  <wp:docPr id="41" name="Picture 41" descr="C:\Users\Dave\Google Drive\FIBSEM\stub4\ul_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Users\Dave\Google Drive\FIBSEM\stub4\ul_02.TIF"/>
                          <pic:cNvPicPr preferRelativeResize="0">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33200" cy="1705454"/>
                          </a:xfrm>
                          <a:prstGeom prst="rect">
                            <a:avLst/>
                          </a:prstGeom>
                          <a:noFill/>
                          <a:ln>
                            <a:noFill/>
                          </a:ln>
                        </pic:spPr>
                      </pic:pic>
                    </a:graphicData>
                  </a:graphic>
                </wp:inline>
              </w:drawing>
            </w:r>
          </w:p>
        </w:tc>
      </w:tr>
      <w:tr w:rsidR="002E66B2" w:rsidTr="006F1873">
        <w:trPr>
          <w:jc w:val="center"/>
        </w:trPr>
        <w:tc>
          <w:tcPr>
            <w:tcW w:w="3180" w:type="dxa"/>
          </w:tcPr>
          <w:p w:rsidR="002E66B2" w:rsidRDefault="006F1873" w:rsidP="006F1873">
            <w:pPr>
              <w:ind w:left="0" w:firstLine="0"/>
              <w:jc w:val="center"/>
            </w:pPr>
            <w:r>
              <w:t>(a)</w:t>
            </w:r>
          </w:p>
        </w:tc>
        <w:tc>
          <w:tcPr>
            <w:tcW w:w="3181" w:type="dxa"/>
          </w:tcPr>
          <w:p w:rsidR="002E66B2" w:rsidRDefault="006F1873" w:rsidP="006F1873">
            <w:pPr>
              <w:ind w:left="0" w:firstLine="0"/>
              <w:jc w:val="center"/>
            </w:pPr>
            <w:r>
              <w:t>(b)</w:t>
            </w:r>
          </w:p>
        </w:tc>
        <w:tc>
          <w:tcPr>
            <w:tcW w:w="3181" w:type="dxa"/>
          </w:tcPr>
          <w:p w:rsidR="002E66B2" w:rsidRDefault="006F1873" w:rsidP="006F1873">
            <w:pPr>
              <w:ind w:left="0" w:firstLine="0"/>
              <w:jc w:val="center"/>
            </w:pPr>
            <w:r>
              <w:t>(c)</w:t>
            </w:r>
          </w:p>
        </w:tc>
      </w:tr>
      <w:tr w:rsidR="002E66B2" w:rsidTr="006F1873">
        <w:trPr>
          <w:jc w:val="center"/>
        </w:trPr>
        <w:tc>
          <w:tcPr>
            <w:tcW w:w="3180" w:type="dxa"/>
          </w:tcPr>
          <w:p w:rsidR="002E66B2" w:rsidRDefault="006F1873" w:rsidP="006F1873">
            <w:pPr>
              <w:tabs>
                <w:tab w:val="left" w:pos="1999"/>
              </w:tabs>
              <w:ind w:left="0" w:firstLine="0"/>
            </w:pPr>
            <w:r>
              <w:rPr>
                <w:noProof/>
                <w:lang w:val="en-US" w:eastAsia="en-US"/>
              </w:rPr>
              <w:drawing>
                <wp:inline distT="0" distB="0" distL="0" distR="0" wp14:anchorId="0A7265AA" wp14:editId="61B2D22B">
                  <wp:extent cx="1931894" cy="170470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1894" cy="170470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3181" w:type="dxa"/>
          </w:tcPr>
          <w:p w:rsidR="002E66B2" w:rsidRDefault="006F1873" w:rsidP="00893E32">
            <w:pPr>
              <w:ind w:left="0" w:firstLine="0"/>
            </w:pPr>
            <w:r>
              <w:rPr>
                <w:noProof/>
                <w:lang w:val="en-US" w:eastAsia="en-US"/>
              </w:rPr>
              <w:drawing>
                <wp:inline distT="0" distB="0" distL="0" distR="0" wp14:anchorId="2435AA4B" wp14:editId="39D2BD96">
                  <wp:extent cx="1933200" cy="1705541"/>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33200" cy="170554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3181" w:type="dxa"/>
          </w:tcPr>
          <w:p w:rsidR="002E66B2" w:rsidRDefault="006F1873" w:rsidP="00893E32">
            <w:pPr>
              <w:ind w:left="0" w:firstLine="0"/>
            </w:pPr>
            <w:r>
              <w:rPr>
                <w:noProof/>
                <w:lang w:val="en-US" w:eastAsia="en-US"/>
              </w:rPr>
              <w:drawing>
                <wp:inline distT="0" distB="0" distL="0" distR="0" wp14:anchorId="64C00220" wp14:editId="351E6F46">
                  <wp:extent cx="1933200" cy="1705453"/>
                  <wp:effectExtent l="0" t="0" r="0" b="9525"/>
                  <wp:docPr id="34" name="Picture 34" descr="C:\Users\Dave\Google Drive\FIBSEM\stub3\ur_2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Users\Dave\Google Drive\FIBSEM\stub3\ur_27.TIF"/>
                          <pic:cNvPicPr preferRelativeResize="0">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33200" cy="1705453"/>
                          </a:xfrm>
                          <a:prstGeom prst="rect">
                            <a:avLst/>
                          </a:prstGeom>
                          <a:noFill/>
                          <a:ln>
                            <a:noFill/>
                          </a:ln>
                        </pic:spPr>
                      </pic:pic>
                    </a:graphicData>
                  </a:graphic>
                </wp:inline>
              </w:drawing>
            </w:r>
          </w:p>
        </w:tc>
      </w:tr>
      <w:tr w:rsidR="002E66B2" w:rsidTr="006F1873">
        <w:trPr>
          <w:jc w:val="center"/>
        </w:trPr>
        <w:tc>
          <w:tcPr>
            <w:tcW w:w="3180" w:type="dxa"/>
          </w:tcPr>
          <w:p w:rsidR="002E66B2" w:rsidRDefault="006F1873" w:rsidP="006F1873">
            <w:pPr>
              <w:ind w:left="0" w:firstLine="0"/>
              <w:jc w:val="center"/>
            </w:pPr>
            <w:r>
              <w:t>(d)</w:t>
            </w:r>
          </w:p>
        </w:tc>
        <w:tc>
          <w:tcPr>
            <w:tcW w:w="3181" w:type="dxa"/>
          </w:tcPr>
          <w:p w:rsidR="002E66B2" w:rsidRDefault="006F1873" w:rsidP="006F1873">
            <w:pPr>
              <w:ind w:left="0" w:firstLine="0"/>
              <w:jc w:val="center"/>
            </w:pPr>
            <w:r>
              <w:t>(e)</w:t>
            </w:r>
          </w:p>
        </w:tc>
        <w:tc>
          <w:tcPr>
            <w:tcW w:w="3181" w:type="dxa"/>
          </w:tcPr>
          <w:p w:rsidR="002E66B2" w:rsidRDefault="006F1873" w:rsidP="006F1873">
            <w:pPr>
              <w:ind w:left="0" w:firstLine="0"/>
              <w:jc w:val="center"/>
            </w:pPr>
            <w:r>
              <w:t>(f)</w:t>
            </w:r>
          </w:p>
        </w:tc>
      </w:tr>
      <w:tr w:rsidR="002E66B2" w:rsidTr="006F1873">
        <w:trPr>
          <w:jc w:val="center"/>
        </w:trPr>
        <w:tc>
          <w:tcPr>
            <w:tcW w:w="3180" w:type="dxa"/>
          </w:tcPr>
          <w:p w:rsidR="002E66B2" w:rsidRDefault="006F1873" w:rsidP="00893E32">
            <w:pPr>
              <w:ind w:left="0" w:firstLine="0"/>
            </w:pPr>
            <w:r>
              <w:rPr>
                <w:noProof/>
                <w:lang w:val="en-US" w:eastAsia="en-US"/>
              </w:rPr>
              <w:lastRenderedPageBreak/>
              <w:drawing>
                <wp:inline distT="0" distB="0" distL="0" distR="0" wp14:anchorId="6B9FAE9D" wp14:editId="67FAA33C">
                  <wp:extent cx="1933200" cy="170544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33200" cy="170544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3181" w:type="dxa"/>
          </w:tcPr>
          <w:p w:rsidR="002E66B2" w:rsidRDefault="006F1873" w:rsidP="00893E32">
            <w:pPr>
              <w:ind w:left="0" w:firstLine="0"/>
            </w:pPr>
            <w:r>
              <w:rPr>
                <w:noProof/>
                <w:lang w:val="en-US" w:eastAsia="en-US"/>
              </w:rPr>
              <w:drawing>
                <wp:inline distT="0" distB="0" distL="0" distR="0" wp14:anchorId="15552BB6" wp14:editId="7F7AA2B4">
                  <wp:extent cx="1933200" cy="1705453"/>
                  <wp:effectExtent l="0" t="0" r="0" b="9525"/>
                  <wp:docPr id="38" name="Picture 38" descr="C:\Users\Dave\Google Drive\FIBSEM\stub1\ur_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Dave\Google Drive\FIBSEM\stub1\ur_14.TIF"/>
                          <pic:cNvPicPr preferRelativeResize="0">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33200" cy="1705453"/>
                          </a:xfrm>
                          <a:prstGeom prst="rect">
                            <a:avLst/>
                          </a:prstGeom>
                          <a:noFill/>
                          <a:ln>
                            <a:noFill/>
                          </a:ln>
                        </pic:spPr>
                      </pic:pic>
                    </a:graphicData>
                  </a:graphic>
                </wp:inline>
              </w:drawing>
            </w:r>
          </w:p>
        </w:tc>
        <w:tc>
          <w:tcPr>
            <w:tcW w:w="3181" w:type="dxa"/>
          </w:tcPr>
          <w:p w:rsidR="002E66B2" w:rsidRDefault="006F1873" w:rsidP="00893E32">
            <w:pPr>
              <w:ind w:left="0" w:firstLine="0"/>
            </w:pPr>
            <w:r>
              <w:rPr>
                <w:noProof/>
                <w:lang w:val="en-US" w:eastAsia="en-US"/>
              </w:rPr>
              <w:drawing>
                <wp:inline distT="0" distB="0" distL="0" distR="0" wp14:anchorId="1EC0DF6F" wp14:editId="68486B88">
                  <wp:extent cx="1933200" cy="1705541"/>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33200" cy="170554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2E66B2" w:rsidTr="006F1873">
        <w:trPr>
          <w:jc w:val="center"/>
        </w:trPr>
        <w:tc>
          <w:tcPr>
            <w:tcW w:w="3180" w:type="dxa"/>
          </w:tcPr>
          <w:p w:rsidR="002E66B2" w:rsidRDefault="006F1873" w:rsidP="006F1873">
            <w:pPr>
              <w:ind w:left="0" w:firstLine="0"/>
              <w:jc w:val="center"/>
            </w:pPr>
            <w:r>
              <w:t>(g)</w:t>
            </w:r>
          </w:p>
        </w:tc>
        <w:tc>
          <w:tcPr>
            <w:tcW w:w="3181" w:type="dxa"/>
          </w:tcPr>
          <w:p w:rsidR="002E66B2" w:rsidRDefault="006F1873" w:rsidP="006F1873">
            <w:pPr>
              <w:ind w:left="0" w:firstLine="0"/>
              <w:jc w:val="center"/>
            </w:pPr>
            <w:r>
              <w:t>(h)</w:t>
            </w:r>
          </w:p>
        </w:tc>
        <w:tc>
          <w:tcPr>
            <w:tcW w:w="3181" w:type="dxa"/>
          </w:tcPr>
          <w:p w:rsidR="002E66B2" w:rsidRDefault="006F1873" w:rsidP="006F1873">
            <w:pPr>
              <w:ind w:left="0" w:firstLine="0"/>
              <w:jc w:val="center"/>
            </w:pPr>
            <w:r>
              <w:t>(</w:t>
            </w:r>
            <w:proofErr w:type="spellStart"/>
            <w:r>
              <w:t>i</w:t>
            </w:r>
            <w:proofErr w:type="spellEnd"/>
            <w:r>
              <w:t>)</w:t>
            </w:r>
          </w:p>
        </w:tc>
      </w:tr>
      <w:tr w:rsidR="002E66B2" w:rsidTr="006F1873">
        <w:trPr>
          <w:jc w:val="center"/>
        </w:trPr>
        <w:tc>
          <w:tcPr>
            <w:tcW w:w="3180" w:type="dxa"/>
          </w:tcPr>
          <w:p w:rsidR="002E66B2" w:rsidRDefault="002E66B2" w:rsidP="00893E32">
            <w:pPr>
              <w:ind w:left="0" w:firstLine="0"/>
            </w:pPr>
          </w:p>
        </w:tc>
        <w:tc>
          <w:tcPr>
            <w:tcW w:w="3181" w:type="dxa"/>
          </w:tcPr>
          <w:p w:rsidR="002E66B2" w:rsidRDefault="006F1873" w:rsidP="00893E32">
            <w:pPr>
              <w:ind w:left="0" w:firstLine="0"/>
            </w:pPr>
            <w:r>
              <w:rPr>
                <w:noProof/>
                <w:lang w:val="en-US" w:eastAsia="en-US"/>
              </w:rPr>
              <w:drawing>
                <wp:inline distT="0" distB="0" distL="0" distR="0" wp14:anchorId="3D5221D0" wp14:editId="12E80780">
                  <wp:extent cx="1933200" cy="1705453"/>
                  <wp:effectExtent l="0" t="0" r="0" b="9525"/>
                  <wp:docPr id="45" name="Picture 45" descr="C:\Users\Dave\Google Drive\FIBSEM\stub1\ur_2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Users\Dave\Google Drive\FIBSEM\stub1\ur_24.TIF"/>
                          <pic:cNvPicPr preferRelativeResize="0">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33200" cy="1705453"/>
                          </a:xfrm>
                          <a:prstGeom prst="rect">
                            <a:avLst/>
                          </a:prstGeom>
                          <a:noFill/>
                          <a:ln>
                            <a:noFill/>
                          </a:ln>
                        </pic:spPr>
                      </pic:pic>
                    </a:graphicData>
                  </a:graphic>
                </wp:inline>
              </w:drawing>
            </w:r>
          </w:p>
        </w:tc>
        <w:tc>
          <w:tcPr>
            <w:tcW w:w="3181" w:type="dxa"/>
          </w:tcPr>
          <w:p w:rsidR="002E66B2" w:rsidRDefault="002E66B2" w:rsidP="00893E32">
            <w:pPr>
              <w:ind w:left="0" w:firstLine="0"/>
            </w:pPr>
          </w:p>
        </w:tc>
      </w:tr>
      <w:tr w:rsidR="002E66B2" w:rsidTr="006F1873">
        <w:trPr>
          <w:jc w:val="center"/>
        </w:trPr>
        <w:tc>
          <w:tcPr>
            <w:tcW w:w="3180" w:type="dxa"/>
          </w:tcPr>
          <w:p w:rsidR="002E66B2" w:rsidRDefault="002E66B2" w:rsidP="00893E32">
            <w:pPr>
              <w:ind w:left="0" w:firstLine="0"/>
            </w:pPr>
          </w:p>
        </w:tc>
        <w:tc>
          <w:tcPr>
            <w:tcW w:w="3181" w:type="dxa"/>
          </w:tcPr>
          <w:p w:rsidR="002E66B2" w:rsidRDefault="006F1873" w:rsidP="006F1873">
            <w:pPr>
              <w:ind w:left="0" w:firstLine="0"/>
              <w:jc w:val="center"/>
            </w:pPr>
            <w:r>
              <w:t>(j)</w:t>
            </w:r>
          </w:p>
        </w:tc>
        <w:tc>
          <w:tcPr>
            <w:tcW w:w="3181" w:type="dxa"/>
          </w:tcPr>
          <w:p w:rsidR="002E66B2" w:rsidRDefault="002E66B2" w:rsidP="00893E32">
            <w:pPr>
              <w:ind w:left="0" w:firstLine="0"/>
            </w:pPr>
          </w:p>
        </w:tc>
      </w:tr>
      <w:tr w:rsidR="006F1873" w:rsidTr="006F1873">
        <w:trPr>
          <w:jc w:val="center"/>
        </w:trPr>
        <w:tc>
          <w:tcPr>
            <w:tcW w:w="9532" w:type="dxa"/>
            <w:gridSpan w:val="3"/>
          </w:tcPr>
          <w:p w:rsidR="006F1873" w:rsidRDefault="006F1873" w:rsidP="0085475F">
            <w:pPr>
              <w:pStyle w:val="Caption"/>
              <w:ind w:left="0" w:firstLine="0"/>
              <w:jc w:val="center"/>
            </w:pPr>
            <w:r w:rsidRPr="006F1873">
              <w:rPr>
                <w:highlight w:val="yellow"/>
              </w:rPr>
              <w:t>Figure 4: Example particles for training of (a) and (b) Adhesion, (c) and (d) Ab</w:t>
            </w:r>
            <w:r w:rsidR="0085475F">
              <w:rPr>
                <w:highlight w:val="yellow"/>
              </w:rPr>
              <w:t>rasion, (e) and (f) Sphere, (g) and</w:t>
            </w:r>
            <w:r w:rsidRPr="006F1873">
              <w:rPr>
                <w:highlight w:val="yellow"/>
              </w:rPr>
              <w:t xml:space="preserve"> (h) Fibril, and</w:t>
            </w:r>
            <w:r w:rsidR="0085475F">
              <w:rPr>
                <w:highlight w:val="yellow"/>
              </w:rPr>
              <w:t>,</w:t>
            </w:r>
            <w:r w:rsidRPr="006F1873">
              <w:rPr>
                <w:highlight w:val="yellow"/>
              </w:rPr>
              <w:t xml:space="preserve"> (</w:t>
            </w:r>
            <w:proofErr w:type="spellStart"/>
            <w:r w:rsidR="0085475F">
              <w:rPr>
                <w:highlight w:val="yellow"/>
              </w:rPr>
              <w:t>i</w:t>
            </w:r>
            <w:proofErr w:type="spellEnd"/>
            <w:r w:rsidR="0085475F">
              <w:rPr>
                <w:highlight w:val="yellow"/>
              </w:rPr>
              <w:t>) and (j</w:t>
            </w:r>
            <w:r w:rsidRPr="006F1873">
              <w:rPr>
                <w:highlight w:val="yellow"/>
              </w:rPr>
              <w:t>) Flake.</w:t>
            </w:r>
          </w:p>
        </w:tc>
      </w:tr>
    </w:tbl>
    <w:p w:rsidR="00893E32" w:rsidRDefault="00893E32" w:rsidP="00893E32"/>
    <w:p w:rsidR="00D174FE" w:rsidRDefault="001C4234">
      <w:pPr>
        <w:pStyle w:val="Heading1"/>
        <w:ind w:left="278" w:hanging="293"/>
      </w:pPr>
      <w:r>
        <w:t>Results</w:t>
      </w:r>
    </w:p>
    <w:p w:rsidR="00D174FE" w:rsidRDefault="001C4234">
      <w:pPr>
        <w:pStyle w:val="Heading2"/>
        <w:spacing w:after="334"/>
        <w:ind w:left="413" w:hanging="428"/>
      </w:pPr>
      <w:r>
        <w:t>Size distributions</w:t>
      </w:r>
    </w:p>
    <w:p w:rsidR="00D174FE" w:rsidRDefault="001C4234">
      <w:pPr>
        <w:ind w:left="-15"/>
      </w:pPr>
      <w:r>
        <w:t xml:space="preserve">Figure </w:t>
      </w:r>
      <w:r w:rsidR="0072799A">
        <w:t>5</w:t>
      </w:r>
      <w:r>
        <w:t xml:space="preserve"> shows the total distribution for particle ECD</w:t>
      </w:r>
      <w:r w:rsidR="0097227C">
        <w:t>s</w:t>
      </w:r>
      <w:r>
        <w:t xml:space="preserve"> over all the samples, from 0.25 million to 5 million</w:t>
      </w:r>
      <w:r w:rsidR="00DB78E1">
        <w:t xml:space="preserve"> cycles</w:t>
      </w:r>
      <w:r>
        <w:t xml:space="preserve">. It can be seen that the size of the particles follow a log-normal distribution, the mode of particles has an ECD of 0.88 </w:t>
      </w:r>
      <w:r>
        <w:rPr>
          <w:rFonts w:ascii="Calibri" w:eastAsia="Calibri" w:hAnsi="Calibri" w:cs="Calibri"/>
        </w:rPr>
        <w:t>µ</w:t>
      </w:r>
      <w:r>
        <w:t xml:space="preserve">m. Therefore the most common size for UHMWPE particles from a spinal implant simulation are within the 0.1 - 1 </w:t>
      </w:r>
      <w:r>
        <w:rPr>
          <w:rFonts w:ascii="Calibri" w:eastAsia="Calibri" w:hAnsi="Calibri" w:cs="Calibri"/>
        </w:rPr>
        <w:t>µ</w:t>
      </w:r>
      <w:r>
        <w:t>m range</w:t>
      </w:r>
      <w:r w:rsidR="0097227C">
        <w:t>, which has been</w:t>
      </w:r>
      <w:r>
        <w:t xml:space="preserve"> found to be most problematic </w:t>
      </w:r>
      <w:r w:rsidR="0097227C">
        <w:t xml:space="preserve">in biological systems </w:t>
      </w:r>
      <w:r w:rsidR="008F11C8" w:rsidRPr="008F11C8">
        <w:rPr>
          <w:noProof/>
        </w:rPr>
        <w:t>[4,5]</w:t>
      </w:r>
      <w:r>
        <w:t xml:space="preserve"> — a total of 33 % of the debris were sub-micron. The </w:t>
      </w:r>
      <w:r w:rsidR="0081051A">
        <w:t>largest particle found was 46.3355</w:t>
      </w:r>
      <w:r>
        <w:t xml:space="preserve"> </w:t>
      </w:r>
      <w:r>
        <w:rPr>
          <w:rFonts w:ascii="Calibri" w:eastAsia="Calibri" w:hAnsi="Calibri" w:cs="Calibri"/>
        </w:rPr>
        <w:t>µ</w:t>
      </w:r>
      <w:r>
        <w:t xml:space="preserve">m in </w:t>
      </w:r>
      <w:proofErr w:type="gramStart"/>
      <w:r>
        <w:t>diameter,</w:t>
      </w:r>
      <w:proofErr w:type="gramEnd"/>
      <w:r>
        <w:t xml:space="preserve"> the minimum found was 0.1</w:t>
      </w:r>
      <w:r w:rsidR="0081051A">
        <w:t>480</w:t>
      </w:r>
      <w:r>
        <w:t xml:space="preserve"> </w:t>
      </w:r>
      <w:r>
        <w:rPr>
          <w:rFonts w:ascii="Calibri" w:eastAsia="Calibri" w:hAnsi="Calibri" w:cs="Calibri"/>
        </w:rPr>
        <w:t>µ</w:t>
      </w:r>
      <w:r>
        <w:t>m.</w:t>
      </w:r>
      <w:r w:rsidR="00676AE6">
        <w:t xml:space="preserve"> </w:t>
      </w:r>
    </w:p>
    <w:p w:rsidR="0072799A" w:rsidRDefault="0072799A">
      <w:pPr>
        <w:ind w:left="-15"/>
      </w:pPr>
    </w:p>
    <w:tbl>
      <w:tblPr>
        <w:tblStyle w:val="TableGrid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2"/>
      </w:tblGrid>
      <w:tr w:rsidR="0072799A" w:rsidTr="0072799A">
        <w:trPr>
          <w:jc w:val="center"/>
        </w:trPr>
        <w:tc>
          <w:tcPr>
            <w:tcW w:w="9542" w:type="dxa"/>
          </w:tcPr>
          <w:p w:rsidR="0072799A" w:rsidRDefault="0072799A" w:rsidP="0072799A">
            <w:pPr>
              <w:ind w:left="0" w:firstLine="0"/>
              <w:jc w:val="center"/>
            </w:pPr>
            <w:r>
              <w:rPr>
                <w:noProof/>
                <w:lang w:val="en-US" w:eastAsia="en-US"/>
              </w:rPr>
              <w:lastRenderedPageBreak/>
              <w:drawing>
                <wp:inline distT="0" distB="0" distL="0" distR="0" wp14:anchorId="5E5A1C33" wp14:editId="1DE78455">
                  <wp:extent cx="4381500" cy="3819525"/>
                  <wp:effectExtent l="0" t="0" r="0" b="0"/>
                  <wp:docPr id="26572" name="Picture 26572"/>
                  <wp:cNvGraphicFramePr/>
                  <a:graphic xmlns:a="http://schemas.openxmlformats.org/drawingml/2006/main">
                    <a:graphicData uri="http://schemas.openxmlformats.org/drawingml/2006/picture">
                      <pic:pic xmlns:pic="http://schemas.openxmlformats.org/drawingml/2006/picture">
                        <pic:nvPicPr>
                          <pic:cNvPr id="26572" name="Picture 26572"/>
                          <pic:cNvPicPr/>
                        </pic:nvPicPr>
                        <pic:blipFill>
                          <a:blip r:embed="rId24" cstate="print"/>
                          <a:stretch>
                            <a:fillRect/>
                          </a:stretch>
                        </pic:blipFill>
                        <pic:spPr>
                          <a:xfrm>
                            <a:off x="0" y="0"/>
                            <a:ext cx="4381500" cy="3819525"/>
                          </a:xfrm>
                          <a:prstGeom prst="rect">
                            <a:avLst/>
                          </a:prstGeom>
                        </pic:spPr>
                      </pic:pic>
                    </a:graphicData>
                  </a:graphic>
                </wp:inline>
              </w:drawing>
            </w:r>
          </w:p>
        </w:tc>
      </w:tr>
      <w:tr w:rsidR="0072799A" w:rsidTr="0072799A">
        <w:trPr>
          <w:jc w:val="center"/>
        </w:trPr>
        <w:tc>
          <w:tcPr>
            <w:tcW w:w="9542" w:type="dxa"/>
          </w:tcPr>
          <w:p w:rsidR="0072799A" w:rsidRDefault="0072799A" w:rsidP="0072799A">
            <w:pPr>
              <w:pStyle w:val="Caption"/>
              <w:ind w:left="0" w:firstLine="0"/>
              <w:jc w:val="center"/>
            </w:pPr>
            <w:r w:rsidRPr="0072799A">
              <w:t xml:space="preserve">Figure 5: Size distribution of all samples combined. Mode = 0.88 </w:t>
            </w:r>
            <w:r w:rsidRPr="00136D56">
              <w:rPr>
                <w:i/>
              </w:rPr>
              <w:t>µm</w:t>
            </w:r>
            <w:r w:rsidRPr="0072799A">
              <w:t xml:space="preserve">, mean ± SEM = 2.89 ± 0.20 </w:t>
            </w:r>
            <w:r w:rsidRPr="00136D56">
              <w:rPr>
                <w:i/>
              </w:rPr>
              <w:t>µm</w:t>
            </w:r>
          </w:p>
        </w:tc>
      </w:tr>
    </w:tbl>
    <w:p w:rsidR="0072799A" w:rsidRDefault="0072799A">
      <w:pPr>
        <w:ind w:left="-15"/>
      </w:pPr>
    </w:p>
    <w:p w:rsidR="00EE23A7" w:rsidRDefault="00EE23A7">
      <w:r>
        <w:t xml:space="preserve">Figure </w:t>
      </w:r>
      <w:r w:rsidR="00136D56">
        <w:t>6</w:t>
      </w:r>
      <w:r w:rsidR="00C0510A">
        <w:t xml:space="preserve"> </w:t>
      </w:r>
      <w:r>
        <w:t xml:space="preserve">shows the individual distributions of debris particle size at the various cycle counts. It can be seen that there is a general decreasing trend in mean particle size as the number of cycles increased, shown in Figure </w:t>
      </w:r>
      <w:r w:rsidR="00136D56">
        <w:t>7</w:t>
      </w:r>
      <w:r>
        <w:t>.</w:t>
      </w:r>
      <w:r w:rsidR="004E1AA0">
        <w:t xml:space="preserve">  </w:t>
      </w:r>
      <w:r w:rsidRPr="006A5987">
        <w:rPr>
          <w:highlight w:val="yellow"/>
        </w:rPr>
        <w:t>The total amount of particles that were</w:t>
      </w:r>
      <w:r w:rsidRPr="006A5987">
        <w:rPr>
          <w:i/>
          <w:highlight w:val="yellow"/>
        </w:rPr>
        <w:t xml:space="preserve"> </w:t>
      </w:r>
      <w:r w:rsidRPr="006A5987">
        <w:rPr>
          <w:highlight w:val="yellow"/>
        </w:rPr>
        <w:t>0</w:t>
      </w:r>
      <w:r w:rsidRPr="006A5987">
        <w:rPr>
          <w:i/>
          <w:highlight w:val="yellow"/>
        </w:rPr>
        <w:t>.</w:t>
      </w:r>
      <w:r w:rsidRPr="006A5987">
        <w:rPr>
          <w:highlight w:val="yellow"/>
        </w:rPr>
        <w:t xml:space="preserve">1 </w:t>
      </w:r>
      <w:r w:rsidRPr="006A5987">
        <w:rPr>
          <w:rFonts w:ascii="Calibri" w:eastAsia="Calibri" w:hAnsi="Calibri" w:cs="Calibri"/>
          <w:highlight w:val="yellow"/>
        </w:rPr>
        <w:t>µ</w:t>
      </w:r>
      <w:r w:rsidRPr="006A5987">
        <w:rPr>
          <w:highlight w:val="yellow"/>
        </w:rPr>
        <w:t>m or more in diameter, released after all 5 million cycles was 1</w:t>
      </w:r>
      <w:r w:rsidRPr="006A5987">
        <w:rPr>
          <w:i/>
          <w:highlight w:val="yellow"/>
        </w:rPr>
        <w:t>.</w:t>
      </w:r>
      <w:r w:rsidRPr="006A5987">
        <w:rPr>
          <w:highlight w:val="yellow"/>
        </w:rPr>
        <w:t>56 × 10</w:t>
      </w:r>
      <w:r w:rsidRPr="006A5987">
        <w:rPr>
          <w:highlight w:val="yellow"/>
          <w:vertAlign w:val="superscript"/>
        </w:rPr>
        <w:t>10</w:t>
      </w:r>
      <w:r>
        <w:t xml:space="preserve">. The number of particles released is shown to exponentially increase per million cycles, shown in Figure </w:t>
      </w:r>
      <w:r w:rsidR="00136D56">
        <w:t>8</w:t>
      </w:r>
      <w:r>
        <w:t>.</w:t>
      </w:r>
    </w:p>
    <w:p w:rsidR="00EE23A7" w:rsidRDefault="00EE23A7"/>
    <w:p w:rsidR="0072799A" w:rsidRDefault="0072799A"/>
    <w:tbl>
      <w:tblPr>
        <w:tblStyle w:val="TableGrid0"/>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2"/>
      </w:tblGrid>
      <w:tr w:rsidR="0072799A" w:rsidTr="00136D56">
        <w:tc>
          <w:tcPr>
            <w:tcW w:w="9542" w:type="dxa"/>
            <w:vAlign w:val="center"/>
          </w:tcPr>
          <w:p w:rsidR="0072799A" w:rsidRDefault="0072799A" w:rsidP="0072799A">
            <w:pPr>
              <w:ind w:left="0" w:firstLine="0"/>
              <w:jc w:val="center"/>
            </w:pPr>
            <w:r>
              <w:rPr>
                <w:noProof/>
                <w:lang w:val="en-US" w:eastAsia="en-US"/>
              </w:rPr>
              <w:lastRenderedPageBreak/>
              <mc:AlternateContent>
                <mc:Choice Requires="wpg">
                  <w:drawing>
                    <wp:inline distT="0" distB="0" distL="0" distR="0" wp14:anchorId="1806A391" wp14:editId="5BD8A731">
                      <wp:extent cx="5234069" cy="7124700"/>
                      <wp:effectExtent l="0" t="0" r="5080" b="0"/>
                      <wp:docPr id="1"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4069" cy="7124700"/>
                                <a:chOff x="2328" y="1106"/>
                                <a:chExt cx="7154" cy="11826"/>
                              </a:xfrm>
                            </wpg:grpSpPr>
                            <pic:pic xmlns:pic="http://schemas.openxmlformats.org/drawingml/2006/picture">
                              <pic:nvPicPr>
                                <pic:cNvPr id="26707" name="Picture 3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328" y="1106"/>
                                  <a:ext cx="7154" cy="18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08" name="Picture 3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329" y="3041"/>
                                  <a:ext cx="7152" cy="18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09" name="Picture 3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388" y="4986"/>
                                  <a:ext cx="7036" cy="18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10" name="Picture 3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386" y="7323"/>
                                  <a:ext cx="7038" cy="18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11" name="Picture 3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328" y="9238"/>
                                  <a:ext cx="7154" cy="18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12" name="Picture 3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386" y="11110"/>
                                  <a:ext cx="7038" cy="182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340" o:spid="_x0000_s1026" style="width:412.15pt;height:561pt;mso-position-horizontal-relative:char;mso-position-vertical-relative:line" coordorigin="2328,1106" coordsize="7154,11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">
                      <v:shape id="Picture 314" o:spid="_x0000_s1027" type="#_x0000_t75" style="position:absolute;left:2328;top:1106;width:7154;height:18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Xsh3GAAAA3gAAAA8AAABkcnMvZG93bnJldi54bWxEj0+LwjAUxO/CfofwBC+iiYWt0jXKoghe&#10;/QPi7W3zbIvNS2miVj+9WVjY4zAzv2Hmy87W4k6trxxrmIwVCOLcmYoLDcfDZjQD4QOywdoxaXiS&#10;h+XiozfHzLgH7+i+D4WIEPYZaihDaDIpfV6SRT92DXH0Lq61GKJsC2lafES4rWWiVCotVhwXSmxo&#10;VVJ+3d+shpd5Juefz0tyGNZbdUpn62OQL60H/e77C0SgLvyH/9pboyFJp2oKv3fiFZCL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xeyHcYAAADeAAAADwAAAAAAAAAAAAAA&#10;AACfAgAAZHJzL2Rvd25yZXYueG1sUEsFBgAAAAAEAAQA9wAAAJIDAAAAAA==&#10;">
                        <v:imagedata r:id="rId41" o:title=""/>
                      </v:shape>
                      <v:shape id="Picture 315" o:spid="_x0000_s1028" type="#_x0000_t75" style="position:absolute;left:2329;top:3041;width:7152;height:1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b/fPDAAAA3gAAAA8AAABkcnMvZG93bnJldi54bWxET89rwjAUvg/8H8IbeNN0Is51pkUU0YsM&#10;dZfd3pq3trR5qUnUbn+9OQg7fny/F3lvWnEl52vLCl7GCQjiwuqaSwWfp81oDsIHZI2tZVLwSx7y&#10;bPC0wFTbGx/oegyliCHsU1RQhdClUvqiIoN+bDviyP1YZzBE6EqpHd5iuGnlJElm0mDNsaHCjlYV&#10;Fc3xYhT87e1XM93q85treM0f1l2M+1Zq+Nwv30EE6sO/+OHeaQWT2WsS98Y78QrI7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Nv988MAAADeAAAADwAAAAAAAAAAAAAAAACf&#10;AgAAZHJzL2Rvd25yZXYueG1sUEsFBgAAAAAEAAQA9wAAAI8DAAAAAA==&#10;">
                        <v:imagedata r:id="rId42" o:title=""/>
                      </v:shape>
                      <v:shape id="Picture 316" o:spid="_x0000_s1029" type="#_x0000_t75" style="position:absolute;left:2388;top:4986;width:7036;height:1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qdlzGAAAA3gAAAA8AAABkcnMvZG93bnJldi54bWxEj0FrwkAUhO+C/2F5gre6UWk00VVsQagt&#10;Pai5eHtkn0k0+zZkt5r+e7dQ8DjMzDfMct2ZWtyodZVlBeNRBII4t7riQkF23L7MQTiPrLG2TAp+&#10;ycF61e8tMdX2znu6HXwhAoRdigpK75tUSpeXZNCNbEMcvLNtDfog20LqFu8Bbmo5iaJYGqw4LJTY&#10;0HtJ+fXwYxS8fs2nuP3ULtvFlzfKTt9dknilhoNuswDhqfPP8H/7QyuYxLMogb874QrI1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Gp2XMYAAADeAAAADwAAAAAAAAAAAAAA&#10;AACfAgAAZHJzL2Rvd25yZXYueG1sUEsFBgAAAAAEAAQA9wAAAJIDAAAAAA==&#10;">
                        <v:imagedata r:id="rId43" o:title=""/>
                      </v:shape>
                      <v:shape id="Picture 317" o:spid="_x0000_s1030" type="#_x0000_t75" style="position:absolute;left:2386;top:7323;width:7038;height:1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aMa/FAAAA3gAAAA8AAABkcnMvZG93bnJldi54bWxEj8tqwkAUhveC7zCcgjudeEEldRRbUjAr&#10;iS3S5SFzmglmzsTMVNO37ywElz//jW+z620jbtT52rGC6SQBQVw6XXOl4OvzY7wG4QOyxsYxKfgj&#10;D7vtcLDBVLs7F3Q7hUrEEfYpKjAhtKmUvjRk0U9cSxy9H9dZDFF2ldQd3uO4beQsSZbSYs3xwWBL&#10;74bKy+nXKjjmxTW7Zj4/64XJzHdezC/5m1Kjl37/CiJQH57hR/ugFcyWq2kEiDgRBeT2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mjGvxQAAAN4AAAAPAAAAAAAAAAAAAAAA&#10;AJ8CAABkcnMvZG93bnJldi54bWxQSwUGAAAAAAQABAD3AAAAkQMAAAAA&#10;">
                        <v:imagedata r:id="rId44" o:title=""/>
                      </v:shape>
                      <v:shape id="Picture 318" o:spid="_x0000_s1031" type="#_x0000_t75" style="position:absolute;left:2328;top:9238;width:7154;height:18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CqQvHAAAA3gAAAA8AAABkcnMvZG93bnJldi54bWxEj9FqwkAURN8L/YflFnxrNrGgJbpKKUpj&#10;sWCjH3DN3iah2bshu5rYr3cFoY/DzJxh5svBNOJMnastK0iiGARxYXXNpYLDfv38CsJ5ZI2NZVJw&#10;IQfLxePDHFNte/6mc+5LESDsUlRQed+mUrqiIoMusi1x8H5sZ9AH2ZVSd9gHuGnkOI4n0mDNYaHC&#10;lt4rKn7zk1HwlWfZR/J33Ga93W5Whet3ny87pUZPw9sMhKfB/4fv7UwrGE+mSQK3O+EKyMUV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sCqQvHAAAA3gAAAA8AAAAAAAAAAAAA&#10;AAAAnwIAAGRycy9kb3ducmV2LnhtbFBLBQYAAAAABAAEAPcAAACTAwAAAAA=&#10;">
                        <v:imagedata r:id="rId45" o:title=""/>
                      </v:shape>
                      <v:shape id="Picture 319" o:spid="_x0000_s1032" type="#_x0000_t75" style="position:absolute;left:2386;top:11110;width:7038;height:18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IxbzHAAAA3gAAAA8AAABkcnMvZG93bnJldi54bWxEj09rwkAUxO+FfoflFbzVjSv+aXQVaVE8&#10;CdpaPD6yzyQ0+zbNrib99m5B8DjMzG+Y+bKzlbhS40vHGgb9BARx5kzJuYavz/XrFIQPyAYrx6Th&#10;jzwsF89Pc0yNa3lP10PIRYSwT1FDEUKdSumzgiz6vquJo3d2jcUQZZNL02Ab4baSKknG0mLJcaHA&#10;mt4Lyn4OF6vh9P3R7k5v21Hya3f18JgptXIbrXsv3WoGIlAXHuF7e2s0qPFkoOD/TrwCcnE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JIxbzHAAAA3gAAAA8AAAAAAAAAAAAA&#10;AAAAnwIAAGRycy9kb3ducmV2LnhtbFBLBQYAAAAABAAEAPcAAACTAwAAAAA=&#10;">
                        <v:imagedata r:id="rId46" o:title=""/>
                      </v:shape>
                      <w10:anchorlock/>
                    </v:group>
                  </w:pict>
                </mc:Fallback>
              </mc:AlternateContent>
            </w:r>
          </w:p>
          <w:p w:rsidR="00136D56" w:rsidRDefault="00136D56" w:rsidP="00136D56">
            <w:pPr>
              <w:ind w:left="0" w:firstLine="0"/>
            </w:pPr>
          </w:p>
        </w:tc>
      </w:tr>
      <w:tr w:rsidR="0072799A" w:rsidTr="00136D56">
        <w:tc>
          <w:tcPr>
            <w:tcW w:w="9542" w:type="dxa"/>
          </w:tcPr>
          <w:p w:rsidR="0072799A" w:rsidRDefault="00136D56" w:rsidP="00136D56">
            <w:pPr>
              <w:pStyle w:val="Caption"/>
              <w:ind w:left="0" w:firstLine="0"/>
              <w:jc w:val="center"/>
            </w:pPr>
            <w:r w:rsidRPr="00136D56">
              <w:t xml:space="preserve">Figure </w:t>
            </w:r>
            <w:r>
              <w:t>6</w:t>
            </w:r>
            <w:r w:rsidRPr="00136D56">
              <w:t>: Size distributions of wear debris. (a) 0.25 million cycles (b) 0.75 million cycles (c) 1 million cycles (d) 1.25 million cycles (e) 1.5 million cycles (f) 1.75 million cycles (g) 2 million cycles (h) 2.25 million cycles (</w:t>
            </w:r>
            <w:proofErr w:type="spellStart"/>
            <w:r w:rsidRPr="00136D56">
              <w:t>i</w:t>
            </w:r>
            <w:proofErr w:type="spellEnd"/>
            <w:r w:rsidRPr="00136D56">
              <w:t>) 2.5 million cycles (j) 3 million cycles (k) 4 million cycles (l) 5 million cycles</w:t>
            </w:r>
          </w:p>
        </w:tc>
      </w:tr>
    </w:tbl>
    <w:p w:rsidR="0072799A" w:rsidRDefault="0072799A">
      <w:pPr>
        <w:sectPr w:rsidR="0072799A" w:rsidSect="00547990">
          <w:footerReference w:type="even" r:id="rId47"/>
          <w:footerReference w:type="default" r:id="rId48"/>
          <w:footerReference w:type="first" r:id="rId49"/>
          <w:pgSz w:w="11906" w:h="16838"/>
          <w:pgMar w:top="2222" w:right="1290" w:bottom="1833" w:left="1290" w:header="720" w:footer="720" w:gutter="0"/>
          <w:lnNumType w:countBy="1" w:restart="continuous"/>
          <w:cols w:space="720"/>
          <w:titlePg/>
          <w:docGrid w:linePitch="272"/>
        </w:sectPr>
      </w:pPr>
    </w:p>
    <w:tbl>
      <w:tblPr>
        <w:tblStyle w:val="TableGrid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6"/>
      </w:tblGrid>
      <w:tr w:rsidR="00136D56" w:rsidTr="00136D56">
        <w:trPr>
          <w:jc w:val="center"/>
        </w:trPr>
        <w:tc>
          <w:tcPr>
            <w:tcW w:w="7715" w:type="dxa"/>
            <w:vAlign w:val="center"/>
          </w:tcPr>
          <w:p w:rsidR="00136D56" w:rsidRDefault="00136D56" w:rsidP="00136D56">
            <w:pPr>
              <w:spacing w:after="231" w:line="259" w:lineRule="auto"/>
              <w:ind w:left="0" w:firstLine="0"/>
              <w:jc w:val="center"/>
            </w:pPr>
            <w:r>
              <w:rPr>
                <w:noProof/>
                <w:lang w:val="en-US" w:eastAsia="en-US"/>
              </w:rPr>
              <w:lastRenderedPageBreak/>
              <w:drawing>
                <wp:inline distT="0" distB="0" distL="0" distR="0" wp14:anchorId="3E8FC689" wp14:editId="3B6BD076">
                  <wp:extent cx="4933950" cy="2557641"/>
                  <wp:effectExtent l="0" t="0" r="0" b="0"/>
                  <wp:docPr id="26713" name="Picture 26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944346" cy="2563030"/>
                          </a:xfrm>
                          <a:prstGeom prst="rect">
                            <a:avLst/>
                          </a:prstGeom>
                        </pic:spPr>
                      </pic:pic>
                    </a:graphicData>
                  </a:graphic>
                </wp:inline>
              </w:drawing>
            </w:r>
          </w:p>
        </w:tc>
      </w:tr>
      <w:tr w:rsidR="00136D56" w:rsidTr="00136D56">
        <w:trPr>
          <w:jc w:val="center"/>
        </w:trPr>
        <w:tc>
          <w:tcPr>
            <w:tcW w:w="7715" w:type="dxa"/>
          </w:tcPr>
          <w:p w:rsidR="00136D56" w:rsidRDefault="00136D56" w:rsidP="00136D56">
            <w:pPr>
              <w:pStyle w:val="Caption"/>
              <w:ind w:left="0" w:firstLine="0"/>
              <w:jc w:val="center"/>
            </w:pPr>
            <w:r w:rsidRPr="00136D56">
              <w:t xml:space="preserve">Figure </w:t>
            </w:r>
            <w:r>
              <w:t>7</w:t>
            </w:r>
            <w:r w:rsidRPr="00136D56">
              <w:t>: Mean size distribution of particles showing a negative trend over increasing number of cycles. R</w:t>
            </w:r>
            <w:r w:rsidRPr="00136D56">
              <w:rPr>
                <w:vertAlign w:val="superscript"/>
              </w:rPr>
              <w:t>2</w:t>
            </w:r>
            <w:r w:rsidRPr="00136D56">
              <w:t xml:space="preserve">=0.5628, </w:t>
            </w:r>
            <w:proofErr w:type="gramStart"/>
            <w:r w:rsidRPr="00136D56">
              <w:t>f(</w:t>
            </w:r>
            <w:proofErr w:type="gramEnd"/>
            <w:r w:rsidRPr="00136D56">
              <w:rPr>
                <w:i/>
              </w:rPr>
              <w:t>x</w:t>
            </w:r>
            <w:r w:rsidRPr="00136D56">
              <w:t>) = −0.6565x + 4.275</w:t>
            </w:r>
          </w:p>
        </w:tc>
      </w:tr>
    </w:tbl>
    <w:p w:rsidR="00CB0630" w:rsidRDefault="00CB0630" w:rsidP="00CB0630">
      <w:pPr>
        <w:pStyle w:val="Heading2"/>
        <w:numPr>
          <w:ilvl w:val="0"/>
          <w:numId w:val="0"/>
        </w:numPr>
        <w:ind w:left="413"/>
        <w:rPr>
          <w:i w:val="0"/>
        </w:rPr>
      </w:pPr>
    </w:p>
    <w:p w:rsidR="00CB0630" w:rsidRDefault="00CB0630" w:rsidP="00CB0630"/>
    <w:tbl>
      <w:tblPr>
        <w:tblStyle w:val="TableGrid0"/>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2"/>
      </w:tblGrid>
      <w:tr w:rsidR="00CB0630" w:rsidTr="00286D34">
        <w:tc>
          <w:tcPr>
            <w:tcW w:w="9542" w:type="dxa"/>
            <w:vAlign w:val="center"/>
          </w:tcPr>
          <w:p w:rsidR="00CB0630" w:rsidRDefault="00CB0630" w:rsidP="00CB0630">
            <w:pPr>
              <w:tabs>
                <w:tab w:val="left" w:pos="3300"/>
              </w:tabs>
              <w:ind w:left="0" w:firstLine="0"/>
              <w:jc w:val="center"/>
            </w:pPr>
            <w:r>
              <w:rPr>
                <w:noProof/>
                <w:lang w:val="en-US" w:eastAsia="en-US"/>
              </w:rPr>
              <w:drawing>
                <wp:inline distT="0" distB="0" distL="0" distR="0" wp14:anchorId="595527FA" wp14:editId="03717E15">
                  <wp:extent cx="4608937" cy="2322195"/>
                  <wp:effectExtent l="0" t="0" r="1270" b="190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615860" cy="2325683"/>
                          </a:xfrm>
                          <a:prstGeom prst="rect">
                            <a:avLst/>
                          </a:prstGeom>
                        </pic:spPr>
                      </pic:pic>
                    </a:graphicData>
                  </a:graphic>
                </wp:inline>
              </w:drawing>
            </w:r>
          </w:p>
        </w:tc>
      </w:tr>
      <w:tr w:rsidR="00CB0630" w:rsidTr="00286D34">
        <w:tc>
          <w:tcPr>
            <w:tcW w:w="9542" w:type="dxa"/>
          </w:tcPr>
          <w:p w:rsidR="00CB0630" w:rsidRDefault="00CB0630" w:rsidP="00286D34">
            <w:pPr>
              <w:pStyle w:val="Caption"/>
              <w:ind w:left="0" w:firstLine="0"/>
              <w:jc w:val="center"/>
            </w:pPr>
            <w:r w:rsidRPr="00136D56">
              <w:t xml:space="preserve">Figure </w:t>
            </w:r>
            <w:r w:rsidR="00286D34">
              <w:t>8</w:t>
            </w:r>
            <w:r w:rsidRPr="00136D56">
              <w:t xml:space="preserve">: Number of particles over 0.1 </w:t>
            </w:r>
            <w:r w:rsidRPr="00286D34">
              <w:rPr>
                <w:i/>
              </w:rPr>
              <w:t>µm</w:t>
            </w:r>
            <w:r w:rsidRPr="00136D56">
              <w:t xml:space="preserve"> released into each sample of lubricant, showing an exponential trend over increasing number of cycles. R</w:t>
            </w:r>
            <w:r w:rsidRPr="00286D34">
              <w:rPr>
                <w:vertAlign w:val="superscript"/>
              </w:rPr>
              <w:t>2</w:t>
            </w:r>
            <w:r w:rsidRPr="00136D56">
              <w:t xml:space="preserve"> = 0.8323, </w:t>
            </w:r>
            <w:proofErr w:type="spellStart"/>
            <w:r w:rsidRPr="00286D34">
              <w:rPr>
                <w:i/>
              </w:rPr>
              <w:t>fx</w:t>
            </w:r>
            <w:proofErr w:type="spellEnd"/>
            <w:r w:rsidRPr="00136D56">
              <w:t xml:space="preserve"> = 3.347 × 10</w:t>
            </w:r>
            <w:r w:rsidRPr="00286D34">
              <w:rPr>
                <w:vertAlign w:val="superscript"/>
              </w:rPr>
              <w:t>7</w:t>
            </w:r>
            <w:r w:rsidRPr="00136D56">
              <w:t>e</w:t>
            </w:r>
            <w:r w:rsidRPr="00286D34">
              <w:rPr>
                <w:vertAlign w:val="superscript"/>
              </w:rPr>
              <w:t>0.8688</w:t>
            </w:r>
          </w:p>
        </w:tc>
      </w:tr>
    </w:tbl>
    <w:p w:rsidR="00CB0630" w:rsidRPr="00CB0630" w:rsidRDefault="00CB0630" w:rsidP="00CB0630"/>
    <w:p w:rsidR="00CB0630" w:rsidRPr="00CB0630" w:rsidRDefault="001C4234" w:rsidP="00CB0630">
      <w:pPr>
        <w:pStyle w:val="Heading2"/>
        <w:ind w:left="413" w:hanging="428"/>
      </w:pPr>
      <w:r>
        <w:t>Aspect ratio</w:t>
      </w:r>
      <w:r w:rsidR="00614886">
        <w:t xml:space="preserve"> of the debris</w:t>
      </w:r>
    </w:p>
    <w:p w:rsidR="00D174FE" w:rsidRDefault="001C4234" w:rsidP="00286D34">
      <w:pPr>
        <w:spacing w:after="111"/>
        <w:ind w:left="-15"/>
      </w:pPr>
      <w:r>
        <w:t xml:space="preserve">The distribution of </w:t>
      </w:r>
      <w:r w:rsidR="00712CBF">
        <w:t xml:space="preserve">the </w:t>
      </w:r>
      <w:r>
        <w:t xml:space="preserve">aspect ratio for all particles is shown in Figure </w:t>
      </w:r>
      <w:r w:rsidR="00286D34">
        <w:t>9</w:t>
      </w:r>
      <w:r>
        <w:t xml:space="preserve">, and the individual distributions are shown in Figure </w:t>
      </w:r>
      <w:r w:rsidR="00286D34">
        <w:t>10</w:t>
      </w:r>
      <w:r>
        <w:t xml:space="preserve">. The majority of </w:t>
      </w:r>
      <w:r w:rsidR="00712CBF">
        <w:t xml:space="preserve">the collected </w:t>
      </w:r>
      <w:r>
        <w:t>debris h</w:t>
      </w:r>
      <w:r w:rsidR="00712CBF">
        <w:t>as</w:t>
      </w:r>
      <w:r>
        <w:t xml:space="preserve"> an aspect ratio </w:t>
      </w:r>
      <w:r w:rsidR="00712CBF">
        <w:t>that falls</w:t>
      </w:r>
      <w:r>
        <w:t xml:space="preserve"> between 1 and 3 (83%), and follow a </w:t>
      </w:r>
      <w:proofErr w:type="gramStart"/>
      <w:r>
        <w:t>log-normal</w:t>
      </w:r>
      <w:proofErr w:type="gramEnd"/>
      <w:r>
        <w:t xml:space="preserve"> distribution.</w:t>
      </w:r>
    </w:p>
    <w:tbl>
      <w:tblPr>
        <w:tblStyle w:val="TableGrid0"/>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2"/>
      </w:tblGrid>
      <w:tr w:rsidR="00286D34" w:rsidTr="00286D34">
        <w:tc>
          <w:tcPr>
            <w:tcW w:w="9542" w:type="dxa"/>
          </w:tcPr>
          <w:p w:rsidR="00286D34" w:rsidRDefault="00286D34" w:rsidP="00286D34">
            <w:pPr>
              <w:spacing w:after="111"/>
              <w:ind w:left="0" w:firstLine="0"/>
              <w:jc w:val="center"/>
            </w:pPr>
            <w:r>
              <w:rPr>
                <w:noProof/>
                <w:lang w:val="en-US" w:eastAsia="en-US"/>
              </w:rPr>
              <w:lastRenderedPageBreak/>
              <w:drawing>
                <wp:inline distT="0" distB="0" distL="0" distR="0" wp14:anchorId="230B573A" wp14:editId="2F7982C0">
                  <wp:extent cx="3848100" cy="3267075"/>
                  <wp:effectExtent l="0" t="0" r="0" b="9525"/>
                  <wp:docPr id="26587" name="Picture 26587"/>
                  <wp:cNvGraphicFramePr/>
                  <a:graphic xmlns:a="http://schemas.openxmlformats.org/drawingml/2006/main">
                    <a:graphicData uri="http://schemas.openxmlformats.org/drawingml/2006/picture">
                      <pic:pic xmlns:pic="http://schemas.openxmlformats.org/drawingml/2006/picture">
                        <pic:nvPicPr>
                          <pic:cNvPr id="26587" name="Picture 26587"/>
                          <pic:cNvPicPr/>
                        </pic:nvPicPr>
                        <pic:blipFill>
                          <a:blip r:embed="rId52" cstate="print"/>
                          <a:stretch>
                            <a:fillRect/>
                          </a:stretch>
                        </pic:blipFill>
                        <pic:spPr>
                          <a:xfrm>
                            <a:off x="0" y="0"/>
                            <a:ext cx="3851020" cy="3269554"/>
                          </a:xfrm>
                          <a:prstGeom prst="rect">
                            <a:avLst/>
                          </a:prstGeom>
                        </pic:spPr>
                      </pic:pic>
                    </a:graphicData>
                  </a:graphic>
                </wp:inline>
              </w:drawing>
            </w:r>
          </w:p>
        </w:tc>
      </w:tr>
      <w:tr w:rsidR="00286D34" w:rsidTr="00286D34">
        <w:tc>
          <w:tcPr>
            <w:tcW w:w="9542" w:type="dxa"/>
          </w:tcPr>
          <w:p w:rsidR="00286D34" w:rsidRDefault="00286D34" w:rsidP="00286D34">
            <w:pPr>
              <w:pStyle w:val="Caption"/>
              <w:ind w:left="0" w:firstLine="0"/>
              <w:jc w:val="center"/>
            </w:pPr>
            <w:r w:rsidRPr="00286D34">
              <w:t xml:space="preserve">Figure </w:t>
            </w:r>
            <w:r w:rsidR="00940357">
              <w:t>9</w:t>
            </w:r>
            <w:r w:rsidRPr="00286D34">
              <w:t>: Aspect ratio distribution of all samples combined. Mode = 1.55, mean ± SEM = 2.25 ± 0.05</w:t>
            </w:r>
          </w:p>
        </w:tc>
      </w:tr>
    </w:tbl>
    <w:p w:rsidR="00286D34" w:rsidRDefault="00286D34" w:rsidP="00286D34">
      <w:pPr>
        <w:spacing w:after="111"/>
        <w:ind w:left="-15"/>
      </w:pPr>
    </w:p>
    <w:tbl>
      <w:tblPr>
        <w:tblStyle w:val="TableGrid0"/>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2"/>
      </w:tblGrid>
      <w:tr w:rsidR="00286D34" w:rsidTr="00286D34">
        <w:tc>
          <w:tcPr>
            <w:tcW w:w="9542" w:type="dxa"/>
          </w:tcPr>
          <w:p w:rsidR="00286D34" w:rsidRDefault="00286D34" w:rsidP="00286D34">
            <w:pPr>
              <w:spacing w:after="0" w:line="259" w:lineRule="auto"/>
              <w:ind w:left="0" w:firstLine="0"/>
              <w:jc w:val="center"/>
            </w:pPr>
            <w:r>
              <w:rPr>
                <w:noProof/>
                <w:lang w:val="en-US" w:eastAsia="en-US"/>
              </w:rPr>
              <w:lastRenderedPageBreak/>
              <w:drawing>
                <wp:inline distT="0" distB="0" distL="0" distR="0" wp14:anchorId="1D4DE91F" wp14:editId="36DC4591">
                  <wp:extent cx="4629150" cy="7178468"/>
                  <wp:effectExtent l="0" t="0" r="0" b="381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t="1951"/>
                          <a:stretch/>
                        </pic:blipFill>
                        <pic:spPr bwMode="auto">
                          <a:xfrm>
                            <a:off x="0" y="0"/>
                            <a:ext cx="4629150" cy="7178468"/>
                          </a:xfrm>
                          <a:prstGeom prst="rect">
                            <a:avLst/>
                          </a:prstGeom>
                          <a:ln>
                            <a:noFill/>
                          </a:ln>
                          <a:extLst>
                            <a:ext uri="{53640926-AAD7-44d8-BBD7-CCE9431645EC}">
                              <a14:shadowObscured xmlns:a14="http://schemas.microsoft.com/office/drawing/2010/main"/>
                            </a:ext>
                          </a:extLst>
                        </pic:spPr>
                      </pic:pic>
                    </a:graphicData>
                  </a:graphic>
                </wp:inline>
              </w:drawing>
            </w:r>
          </w:p>
        </w:tc>
      </w:tr>
      <w:tr w:rsidR="00286D34" w:rsidTr="00286D34">
        <w:tc>
          <w:tcPr>
            <w:tcW w:w="9542" w:type="dxa"/>
          </w:tcPr>
          <w:p w:rsidR="00286D34" w:rsidRDefault="00286D34" w:rsidP="00940357">
            <w:pPr>
              <w:pStyle w:val="Caption"/>
              <w:ind w:left="0" w:firstLine="0"/>
              <w:jc w:val="center"/>
            </w:pPr>
            <w:r w:rsidRPr="00286D34">
              <w:t>Figure 1</w:t>
            </w:r>
            <w:r w:rsidR="00940357">
              <w:t>0</w:t>
            </w:r>
            <w:r w:rsidRPr="00286D34">
              <w:t>: Aspect ratio distributions of wear debris (a) 0.25 million cycles (b) 0.75 million cycles (c) 1 million cycles (d) 1.25 million cycles (e) 1.5 million cycles (f) 1.75 million cycles (g) 2 million cycles (h) 2.25 million cycles (</w:t>
            </w:r>
            <w:proofErr w:type="spellStart"/>
            <w:r w:rsidRPr="00286D34">
              <w:t>i</w:t>
            </w:r>
            <w:proofErr w:type="spellEnd"/>
            <w:r w:rsidRPr="00286D34">
              <w:t>) 2.5 million cycles (j) 3 million cycles (k) 4 million cycles (l) 5 million cycles</w:t>
            </w:r>
          </w:p>
        </w:tc>
      </w:tr>
    </w:tbl>
    <w:p w:rsidR="00D174FE" w:rsidRDefault="00286D34" w:rsidP="00286D34">
      <w:pPr>
        <w:spacing w:after="22" w:line="259" w:lineRule="auto"/>
        <w:jc w:val="left"/>
      </w:pPr>
      <w:r>
        <w:lastRenderedPageBreak/>
        <w:t>T</w:t>
      </w:r>
      <w:r w:rsidR="001C4234">
        <w:t>he relationship between particle size and aspect ratio is shown in the density map</w:t>
      </w:r>
      <w:r w:rsidR="00712CBF">
        <w:t xml:space="preserve"> given in</w:t>
      </w:r>
      <w:r w:rsidR="001C4234">
        <w:t xml:space="preserve"> Figure </w:t>
      </w:r>
      <w:r w:rsidR="00C0510A">
        <w:t>1</w:t>
      </w:r>
      <w:r w:rsidR="00940357">
        <w:t>1</w:t>
      </w:r>
      <w:r w:rsidR="001C4234">
        <w:t xml:space="preserve">. </w:t>
      </w:r>
      <w:r w:rsidR="00644A0D">
        <w:t xml:space="preserve"> </w:t>
      </w:r>
      <w:r w:rsidR="001C4234">
        <w:t xml:space="preserve">A </w:t>
      </w:r>
      <w:r w:rsidR="00712CBF">
        <w:t>delta</w:t>
      </w:r>
      <w:r w:rsidR="001C4234">
        <w:t xml:space="preserve"> shaped trend can be </w:t>
      </w:r>
      <w:r w:rsidR="00712CBF">
        <w:t>clearly</w:t>
      </w:r>
      <w:r w:rsidR="001C4234">
        <w:t xml:space="preserve"> observed, with small and large particles having fewer instances of large aspect ratios. Particles between 1 </w:t>
      </w:r>
      <w:r w:rsidR="001C4234">
        <w:rPr>
          <w:rFonts w:ascii="Calibri" w:eastAsia="Calibri" w:hAnsi="Calibri" w:cs="Calibri"/>
        </w:rPr>
        <w:t>µ</w:t>
      </w:r>
      <w:r w:rsidR="001C4234">
        <w:t xml:space="preserve">m and 10 </w:t>
      </w:r>
      <w:r w:rsidR="001C4234">
        <w:rPr>
          <w:rFonts w:ascii="Calibri" w:eastAsia="Calibri" w:hAnsi="Calibri" w:cs="Calibri"/>
        </w:rPr>
        <w:t>µ</w:t>
      </w:r>
      <w:r w:rsidR="001C4234">
        <w:t>m in diameter show the greatest range in aspect ratio. Th</w:t>
      </w:r>
      <w:r w:rsidR="00712CBF">
        <w:t>is</w:t>
      </w:r>
      <w:r w:rsidR="001C4234">
        <w:t xml:space="preserve"> </w:t>
      </w:r>
      <w:r w:rsidR="00712CBF">
        <w:t>is a</w:t>
      </w:r>
      <w:r w:rsidR="001C4234">
        <w:t xml:space="preserve"> behaviour </w:t>
      </w:r>
      <w:r w:rsidR="00712CBF">
        <w:t xml:space="preserve">that </w:t>
      </w:r>
      <w:r w:rsidR="001C4234">
        <w:t>has been observed</w:t>
      </w:r>
      <w:r w:rsidR="00C079A2">
        <w:t xml:space="preserve"> </w:t>
      </w:r>
      <w:r w:rsidR="00712CBF">
        <w:t>previously</w:t>
      </w:r>
      <w:r w:rsidR="001C4234">
        <w:t xml:space="preserve"> in knee implants</w:t>
      </w:r>
      <w:r w:rsidR="00712CBF">
        <w:t xml:space="preserve"> despite the differences in the kinematics of the </w:t>
      </w:r>
      <w:proofErr w:type="spellStart"/>
      <w:r w:rsidR="00712CBF" w:rsidRPr="00712CBF">
        <w:t>arthroplasty</w:t>
      </w:r>
      <w:proofErr w:type="spellEnd"/>
      <w:r w:rsidR="008A64AD">
        <w:t xml:space="preserve"> </w:t>
      </w:r>
      <w:r w:rsidR="00753545" w:rsidRPr="00753545">
        <w:rPr>
          <w:noProof/>
        </w:rPr>
        <w:t>[9,31]</w:t>
      </w:r>
      <w:r w:rsidR="001C4234">
        <w:t>.</w:t>
      </w:r>
    </w:p>
    <w:tbl>
      <w:tblPr>
        <w:tblStyle w:val="TableGrid0"/>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2"/>
      </w:tblGrid>
      <w:tr w:rsidR="00940357" w:rsidTr="00940357">
        <w:tc>
          <w:tcPr>
            <w:tcW w:w="9542" w:type="dxa"/>
          </w:tcPr>
          <w:p w:rsidR="00940357" w:rsidRDefault="00940357" w:rsidP="00286D34">
            <w:pPr>
              <w:spacing w:after="22" w:line="259" w:lineRule="auto"/>
              <w:ind w:left="0" w:firstLine="0"/>
              <w:jc w:val="left"/>
            </w:pPr>
            <w:r>
              <w:rPr>
                <w:noProof/>
                <w:lang w:val="en-US" w:eastAsia="en-US"/>
              </w:rPr>
              <w:drawing>
                <wp:inline distT="0" distB="0" distL="0" distR="0" wp14:anchorId="56C1907A" wp14:editId="4EE7C90A">
                  <wp:extent cx="5867400" cy="510540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867400" cy="5105400"/>
                          </a:xfrm>
                          <a:prstGeom prst="rect">
                            <a:avLst/>
                          </a:prstGeom>
                        </pic:spPr>
                      </pic:pic>
                    </a:graphicData>
                  </a:graphic>
                </wp:inline>
              </w:drawing>
            </w:r>
          </w:p>
        </w:tc>
      </w:tr>
      <w:tr w:rsidR="00940357" w:rsidTr="00940357">
        <w:tc>
          <w:tcPr>
            <w:tcW w:w="9542" w:type="dxa"/>
          </w:tcPr>
          <w:p w:rsidR="00940357" w:rsidRDefault="00940357" w:rsidP="00940357">
            <w:pPr>
              <w:pStyle w:val="Caption"/>
              <w:ind w:left="0" w:firstLine="0"/>
              <w:jc w:val="center"/>
            </w:pPr>
            <w:r>
              <w:t>Figure 11</w:t>
            </w:r>
            <w:r w:rsidRPr="00940357">
              <w:t>: Density map of 500 data-points showing relationship between aspect ratio and E</w:t>
            </w:r>
            <w:r>
              <w:t xml:space="preserve">quivalent </w:t>
            </w:r>
            <w:r w:rsidRPr="00940357">
              <w:t>C</w:t>
            </w:r>
            <w:r>
              <w:t xml:space="preserve">ircle </w:t>
            </w:r>
            <w:r w:rsidRPr="00940357">
              <w:t>D</w:t>
            </w:r>
            <w:r>
              <w:t>iameter (ECD)</w:t>
            </w:r>
          </w:p>
        </w:tc>
      </w:tr>
    </w:tbl>
    <w:p w:rsidR="00D174FE" w:rsidRDefault="00A87A2C" w:rsidP="00940357">
      <w:pPr>
        <w:spacing w:after="0" w:line="265" w:lineRule="auto"/>
        <w:ind w:left="0" w:firstLine="0"/>
        <w:rPr>
          <w:sz w:val="16"/>
        </w:rPr>
      </w:pPr>
      <w:r>
        <w:rPr>
          <w:noProof/>
          <w:sz w:val="16"/>
          <w:lang w:val="en-US" w:eastAsia="en-US"/>
        </w:rPr>
        <mc:AlternateContent>
          <mc:Choice Requires="wps">
            <w:drawing>
              <wp:anchor distT="0" distB="0" distL="114300" distR="114300" simplePos="0" relativeHeight="251663360" behindDoc="0" locked="0" layoutInCell="1" allowOverlap="1" wp14:anchorId="10844091" wp14:editId="3CADADC7">
                <wp:simplePos x="0" y="0"/>
                <wp:positionH relativeFrom="margin">
                  <wp:align>center</wp:align>
                </wp:positionH>
                <wp:positionV relativeFrom="paragraph">
                  <wp:posOffset>3152775</wp:posOffset>
                </wp:positionV>
                <wp:extent cx="4476750" cy="485775"/>
                <wp:effectExtent l="0" t="0" r="0" b="0"/>
                <wp:wrapNone/>
                <wp:docPr id="6"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7444" w:rsidRDefault="00AB7444" w:rsidP="008744EE">
                            <w:pPr>
                              <w:ind w:left="0"/>
                            </w:pPr>
                            <w:r>
                              <w:rPr>
                                <w:sz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9" o:spid="_x0000_s1026" type="#_x0000_t202" style="position:absolute;left:0;text-align:left;margin-left:0;margin-top:248.25pt;width:352.5pt;height:38.2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kIOtgIAALs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" filled="f" stroked="f">
                <v:textbox>
                  <w:txbxContent>
                    <w:p w:rsidR="00AB7444" w:rsidRDefault="00AB7444" w:rsidP="008744EE">
                      <w:pPr>
                        <w:ind w:left="0"/>
                      </w:pPr>
                      <w:r>
                        <w:rPr>
                          <w:sz w:val="16"/>
                        </w:rPr>
                        <w:t>.</w:t>
                      </w:r>
                    </w:p>
                  </w:txbxContent>
                </v:textbox>
                <w10:wrap anchorx="margin"/>
              </v:shape>
            </w:pict>
          </mc:Fallback>
        </mc:AlternateContent>
      </w:r>
    </w:p>
    <w:p w:rsidR="00D174FE" w:rsidRDefault="00712CBF">
      <w:pPr>
        <w:pStyle w:val="Heading2"/>
        <w:spacing w:after="199"/>
        <w:ind w:left="413" w:hanging="428"/>
      </w:pPr>
      <w:r>
        <w:t>Debris m</w:t>
      </w:r>
      <w:r w:rsidR="001C4234">
        <w:t>orphology</w:t>
      </w:r>
    </w:p>
    <w:p w:rsidR="00D174FE" w:rsidRDefault="001A2D8E" w:rsidP="00746D4F">
      <w:pPr>
        <w:spacing w:after="331"/>
        <w:ind w:left="-15"/>
      </w:pPr>
      <w:r>
        <w:t>The debris particles taken from</w:t>
      </w:r>
      <w:r w:rsidR="008A64AD">
        <w:rPr>
          <w:sz w:val="16"/>
        </w:rPr>
        <w:t xml:space="preserve"> </w:t>
      </w:r>
      <w:r>
        <w:t xml:space="preserve">TDR simulation tests comprised a wide variety of morphologies.  These will have </w:t>
      </w:r>
      <w:r w:rsidR="00AB7444">
        <w:t xml:space="preserve">been </w:t>
      </w:r>
      <w:r>
        <w:t>shaped by both</w:t>
      </w:r>
      <w:r w:rsidR="00AB7444">
        <w:t xml:space="preserve"> the</w:t>
      </w:r>
      <w:r w:rsidR="00253092" w:rsidRPr="006F5906">
        <w:rPr>
          <w:sz w:val="16"/>
        </w:rPr>
        <w:t xml:space="preserve"> </w:t>
      </w:r>
      <w:r>
        <w:t xml:space="preserve">complicated kinematics of the implant device and the material properties of the frictional surfaces. </w:t>
      </w:r>
      <w:r w:rsidR="004E1AA0">
        <w:t xml:space="preserve">Table 2 summarises the observed debris extracted from the lubricant from each interval of the endurance test.  </w:t>
      </w:r>
      <w:r>
        <w:t xml:space="preserve"> </w:t>
      </w:r>
    </w:p>
    <w:p w:rsidR="00D174FE" w:rsidRDefault="0081051A">
      <w:pPr>
        <w:spacing w:after="26" w:line="265" w:lineRule="auto"/>
        <w:ind w:hanging="10"/>
        <w:jc w:val="center"/>
      </w:pPr>
      <w:r>
        <w:rPr>
          <w:sz w:val="16"/>
        </w:rPr>
        <w:lastRenderedPageBreak/>
        <w:t>Table 2</w:t>
      </w:r>
      <w:r w:rsidR="001C4234">
        <w:rPr>
          <w:sz w:val="16"/>
        </w:rPr>
        <w:t xml:space="preserve">: </w:t>
      </w:r>
      <w:r w:rsidR="00AB7444">
        <w:rPr>
          <w:sz w:val="16"/>
        </w:rPr>
        <w:t>T</w:t>
      </w:r>
      <w:r w:rsidR="008A64AD">
        <w:t xml:space="preserve">he observed debris, extracted from the lubricants at the defined stage of the endurance tests.  </w:t>
      </w:r>
      <w:r w:rsidR="00DF5250">
        <w:t>Also listed</w:t>
      </w:r>
      <w:r w:rsidR="00DF5250" w:rsidRPr="006F5906">
        <w:rPr>
          <w:sz w:val="16"/>
        </w:rPr>
        <w:t xml:space="preserve"> </w:t>
      </w:r>
      <w:r w:rsidR="00DF5250">
        <w:rPr>
          <w:sz w:val="16"/>
        </w:rPr>
        <w:t xml:space="preserve">are </w:t>
      </w:r>
      <w:r w:rsidR="00DF5250">
        <w:t>the debris morphologies that were found</w:t>
      </w:r>
      <w:r w:rsidR="00DF5250" w:rsidRPr="006F5906">
        <w:rPr>
          <w:sz w:val="16"/>
        </w:rPr>
        <w:t xml:space="preserve"> </w:t>
      </w:r>
      <w:r w:rsidR="00DF5250">
        <w:rPr>
          <w:sz w:val="16"/>
        </w:rPr>
        <w:t xml:space="preserve">to </w:t>
      </w:r>
      <w:r w:rsidR="00DF5250">
        <w:t>be most dominant.</w:t>
      </w:r>
    </w:p>
    <w:tbl>
      <w:tblPr>
        <w:tblStyle w:val="TableGrid"/>
        <w:tblW w:w="8392" w:type="dxa"/>
        <w:tblInd w:w="466" w:type="dxa"/>
        <w:tblCellMar>
          <w:top w:w="31" w:type="dxa"/>
          <w:right w:w="115" w:type="dxa"/>
        </w:tblCellMar>
        <w:tblLook w:val="04A0" w:firstRow="1" w:lastRow="0" w:firstColumn="1" w:lastColumn="0" w:noHBand="0" w:noVBand="1"/>
      </w:tblPr>
      <w:tblGrid>
        <w:gridCol w:w="2917"/>
        <w:gridCol w:w="2797"/>
        <w:gridCol w:w="2678"/>
      </w:tblGrid>
      <w:tr w:rsidR="00D174FE">
        <w:trPr>
          <w:trHeight w:val="342"/>
        </w:trPr>
        <w:tc>
          <w:tcPr>
            <w:tcW w:w="2917" w:type="dxa"/>
            <w:tcBorders>
              <w:top w:val="single" w:sz="6" w:space="0" w:color="000000"/>
              <w:left w:val="nil"/>
              <w:bottom w:val="single" w:sz="4" w:space="0" w:color="000000"/>
              <w:right w:val="nil"/>
            </w:tcBorders>
          </w:tcPr>
          <w:p w:rsidR="00D174FE" w:rsidRDefault="001C4234">
            <w:pPr>
              <w:spacing w:after="0" w:line="259" w:lineRule="auto"/>
              <w:ind w:left="120" w:firstLine="0"/>
              <w:jc w:val="left"/>
            </w:pPr>
            <w:r>
              <w:rPr>
                <w:b/>
              </w:rPr>
              <w:t>Cycles</w:t>
            </w:r>
          </w:p>
        </w:tc>
        <w:tc>
          <w:tcPr>
            <w:tcW w:w="2797" w:type="dxa"/>
            <w:tcBorders>
              <w:top w:val="single" w:sz="6" w:space="0" w:color="000000"/>
              <w:left w:val="nil"/>
              <w:bottom w:val="single" w:sz="4" w:space="0" w:color="000000"/>
              <w:right w:val="nil"/>
            </w:tcBorders>
          </w:tcPr>
          <w:p w:rsidR="00D174FE" w:rsidRDefault="001C4234">
            <w:pPr>
              <w:spacing w:after="0" w:line="259" w:lineRule="auto"/>
              <w:ind w:left="0" w:firstLine="0"/>
              <w:jc w:val="left"/>
            </w:pPr>
            <w:r>
              <w:rPr>
                <w:b/>
              </w:rPr>
              <w:t>Debris present</w:t>
            </w:r>
          </w:p>
        </w:tc>
        <w:tc>
          <w:tcPr>
            <w:tcW w:w="2678" w:type="dxa"/>
            <w:tcBorders>
              <w:top w:val="single" w:sz="6" w:space="0" w:color="000000"/>
              <w:left w:val="nil"/>
              <w:bottom w:val="single" w:sz="4" w:space="0" w:color="000000"/>
              <w:right w:val="nil"/>
            </w:tcBorders>
          </w:tcPr>
          <w:p w:rsidR="00D174FE" w:rsidRDefault="001C4234">
            <w:pPr>
              <w:spacing w:after="0" w:line="259" w:lineRule="auto"/>
              <w:ind w:left="0" w:firstLine="0"/>
              <w:jc w:val="left"/>
            </w:pPr>
            <w:r>
              <w:rPr>
                <w:b/>
              </w:rPr>
              <w:t>Dominant Debris</w:t>
            </w:r>
          </w:p>
        </w:tc>
      </w:tr>
      <w:tr w:rsidR="00D174FE">
        <w:trPr>
          <w:trHeight w:val="537"/>
        </w:trPr>
        <w:tc>
          <w:tcPr>
            <w:tcW w:w="2917" w:type="dxa"/>
            <w:tcBorders>
              <w:top w:val="single" w:sz="4" w:space="0" w:color="000000"/>
              <w:left w:val="nil"/>
              <w:bottom w:val="nil"/>
              <w:right w:val="nil"/>
            </w:tcBorders>
          </w:tcPr>
          <w:p w:rsidR="00D174FE" w:rsidRDefault="00AB7444">
            <w:pPr>
              <w:spacing w:after="0" w:line="259" w:lineRule="auto"/>
              <w:ind w:left="120" w:firstLine="0"/>
              <w:jc w:val="left"/>
            </w:pPr>
            <w:r>
              <w:t>1 M</w:t>
            </w:r>
          </w:p>
        </w:tc>
        <w:tc>
          <w:tcPr>
            <w:tcW w:w="2797" w:type="dxa"/>
            <w:tcBorders>
              <w:top w:val="single" w:sz="4" w:space="0" w:color="000000"/>
              <w:left w:val="nil"/>
              <w:bottom w:val="nil"/>
              <w:right w:val="nil"/>
            </w:tcBorders>
          </w:tcPr>
          <w:p w:rsidR="00D174FE" w:rsidRDefault="001C4234">
            <w:pPr>
              <w:spacing w:after="0" w:line="259" w:lineRule="auto"/>
              <w:ind w:left="0" w:firstLine="0"/>
              <w:jc w:val="left"/>
            </w:pPr>
            <w:r>
              <w:t>Fibril, Adhesion, Abrasion,</w:t>
            </w:r>
          </w:p>
          <w:p w:rsidR="00D174FE" w:rsidRDefault="001C4234">
            <w:pPr>
              <w:spacing w:after="0" w:line="259" w:lineRule="auto"/>
              <w:ind w:left="0" w:firstLine="0"/>
              <w:jc w:val="left"/>
            </w:pPr>
            <w:r>
              <w:t>Flake</w:t>
            </w:r>
          </w:p>
        </w:tc>
        <w:tc>
          <w:tcPr>
            <w:tcW w:w="2678" w:type="dxa"/>
            <w:tcBorders>
              <w:top w:val="single" w:sz="4" w:space="0" w:color="000000"/>
              <w:left w:val="nil"/>
              <w:bottom w:val="nil"/>
              <w:right w:val="nil"/>
            </w:tcBorders>
          </w:tcPr>
          <w:p w:rsidR="00D174FE" w:rsidRDefault="001C4234">
            <w:pPr>
              <w:spacing w:after="0" w:line="259" w:lineRule="auto"/>
              <w:ind w:left="0" w:firstLine="0"/>
              <w:jc w:val="left"/>
            </w:pPr>
            <w:r>
              <w:t>Fibril, Abrasion</w:t>
            </w:r>
          </w:p>
        </w:tc>
      </w:tr>
      <w:tr w:rsidR="00D174FE">
        <w:trPr>
          <w:trHeight w:val="478"/>
        </w:trPr>
        <w:tc>
          <w:tcPr>
            <w:tcW w:w="2917" w:type="dxa"/>
            <w:tcBorders>
              <w:top w:val="nil"/>
              <w:left w:val="nil"/>
              <w:bottom w:val="nil"/>
              <w:right w:val="nil"/>
            </w:tcBorders>
          </w:tcPr>
          <w:p w:rsidR="00D174FE" w:rsidRDefault="00AB7444">
            <w:pPr>
              <w:spacing w:after="0" w:line="259" w:lineRule="auto"/>
              <w:ind w:left="120" w:firstLine="0"/>
              <w:jc w:val="left"/>
            </w:pPr>
            <w:r>
              <w:t xml:space="preserve">2M </w:t>
            </w:r>
          </w:p>
        </w:tc>
        <w:tc>
          <w:tcPr>
            <w:tcW w:w="2797" w:type="dxa"/>
            <w:tcBorders>
              <w:top w:val="nil"/>
              <w:left w:val="nil"/>
              <w:bottom w:val="nil"/>
              <w:right w:val="nil"/>
            </w:tcBorders>
          </w:tcPr>
          <w:p w:rsidR="00D174FE" w:rsidRDefault="001C4234" w:rsidP="006C1567">
            <w:pPr>
              <w:spacing w:after="0" w:line="259" w:lineRule="auto"/>
              <w:ind w:left="0" w:right="395" w:firstLine="0"/>
              <w:jc w:val="left"/>
            </w:pPr>
            <w:r>
              <w:t>Fibril, Adhesion, Abrasion,</w:t>
            </w:r>
          </w:p>
          <w:p w:rsidR="00D174FE" w:rsidRDefault="001C4234">
            <w:pPr>
              <w:spacing w:after="0" w:line="259" w:lineRule="auto"/>
              <w:ind w:left="0" w:firstLine="0"/>
              <w:jc w:val="left"/>
            </w:pPr>
            <w:r>
              <w:t>Flake</w:t>
            </w:r>
          </w:p>
        </w:tc>
        <w:tc>
          <w:tcPr>
            <w:tcW w:w="2678" w:type="dxa"/>
            <w:tcBorders>
              <w:top w:val="nil"/>
              <w:left w:val="nil"/>
              <w:bottom w:val="nil"/>
              <w:right w:val="nil"/>
            </w:tcBorders>
          </w:tcPr>
          <w:p w:rsidR="00D174FE" w:rsidRDefault="001C4234">
            <w:pPr>
              <w:spacing w:after="0" w:line="259" w:lineRule="auto"/>
              <w:ind w:left="0" w:firstLine="0"/>
              <w:jc w:val="left"/>
            </w:pPr>
            <w:r>
              <w:t>Fibril, Adhesion</w:t>
            </w:r>
          </w:p>
        </w:tc>
      </w:tr>
      <w:tr w:rsidR="00D174FE">
        <w:trPr>
          <w:trHeight w:val="478"/>
        </w:trPr>
        <w:tc>
          <w:tcPr>
            <w:tcW w:w="2917" w:type="dxa"/>
            <w:tcBorders>
              <w:top w:val="nil"/>
              <w:left w:val="nil"/>
              <w:bottom w:val="nil"/>
              <w:right w:val="nil"/>
            </w:tcBorders>
          </w:tcPr>
          <w:p w:rsidR="00D174FE" w:rsidRDefault="00AB7444">
            <w:pPr>
              <w:spacing w:after="0" w:line="259" w:lineRule="auto"/>
              <w:ind w:left="120" w:firstLine="0"/>
              <w:jc w:val="left"/>
            </w:pPr>
            <w:r>
              <w:t>3 M</w:t>
            </w:r>
          </w:p>
        </w:tc>
        <w:tc>
          <w:tcPr>
            <w:tcW w:w="2797" w:type="dxa"/>
            <w:tcBorders>
              <w:top w:val="nil"/>
              <w:left w:val="nil"/>
              <w:bottom w:val="nil"/>
              <w:right w:val="nil"/>
            </w:tcBorders>
          </w:tcPr>
          <w:p w:rsidR="00D174FE" w:rsidRDefault="006C1567" w:rsidP="006C1567">
            <w:pPr>
              <w:tabs>
                <w:tab w:val="center" w:pos="1228"/>
                <w:tab w:val="right" w:pos="2287"/>
              </w:tabs>
              <w:spacing w:after="0" w:line="259" w:lineRule="auto"/>
              <w:ind w:left="0" w:firstLine="0"/>
              <w:jc w:val="left"/>
            </w:pPr>
            <w:r>
              <w:t xml:space="preserve">Fibril, </w:t>
            </w:r>
            <w:r w:rsidR="001C4234">
              <w:t>Adhesion,</w:t>
            </w:r>
            <w:r>
              <w:t xml:space="preserve"> </w:t>
            </w:r>
            <w:r w:rsidR="001C4234">
              <w:t>Sphere,</w:t>
            </w:r>
          </w:p>
          <w:p w:rsidR="00D174FE" w:rsidRDefault="001C4234">
            <w:pPr>
              <w:spacing w:after="0" w:line="259" w:lineRule="auto"/>
              <w:ind w:left="0" w:firstLine="0"/>
              <w:jc w:val="left"/>
            </w:pPr>
            <w:r>
              <w:t>Abrasion</w:t>
            </w:r>
          </w:p>
        </w:tc>
        <w:tc>
          <w:tcPr>
            <w:tcW w:w="2678" w:type="dxa"/>
            <w:tcBorders>
              <w:top w:val="nil"/>
              <w:left w:val="nil"/>
              <w:bottom w:val="nil"/>
              <w:right w:val="nil"/>
            </w:tcBorders>
          </w:tcPr>
          <w:p w:rsidR="00D174FE" w:rsidRDefault="001C4234">
            <w:pPr>
              <w:spacing w:after="0" w:line="259" w:lineRule="auto"/>
              <w:ind w:left="0" w:firstLine="0"/>
              <w:jc w:val="left"/>
            </w:pPr>
            <w:r>
              <w:t>Fibril, Sphere</w:t>
            </w:r>
          </w:p>
        </w:tc>
      </w:tr>
      <w:tr w:rsidR="00D174FE">
        <w:trPr>
          <w:trHeight w:val="478"/>
        </w:trPr>
        <w:tc>
          <w:tcPr>
            <w:tcW w:w="2917" w:type="dxa"/>
            <w:tcBorders>
              <w:top w:val="nil"/>
              <w:left w:val="nil"/>
              <w:bottom w:val="nil"/>
              <w:right w:val="nil"/>
            </w:tcBorders>
          </w:tcPr>
          <w:p w:rsidR="00D174FE" w:rsidRDefault="00AB7444">
            <w:pPr>
              <w:spacing w:after="0" w:line="259" w:lineRule="auto"/>
              <w:ind w:left="120" w:firstLine="0"/>
              <w:jc w:val="left"/>
            </w:pPr>
            <w:r>
              <w:t>4 M</w:t>
            </w:r>
          </w:p>
        </w:tc>
        <w:tc>
          <w:tcPr>
            <w:tcW w:w="2797" w:type="dxa"/>
            <w:tcBorders>
              <w:top w:val="nil"/>
              <w:left w:val="nil"/>
              <w:bottom w:val="nil"/>
              <w:right w:val="nil"/>
            </w:tcBorders>
          </w:tcPr>
          <w:p w:rsidR="00D174FE" w:rsidRDefault="001C4234">
            <w:pPr>
              <w:spacing w:after="0" w:line="259" w:lineRule="auto"/>
              <w:ind w:left="0" w:firstLine="0"/>
              <w:jc w:val="left"/>
            </w:pPr>
            <w:r>
              <w:t>Fibril, Sphere, Flake, Abrasion</w:t>
            </w:r>
          </w:p>
        </w:tc>
        <w:tc>
          <w:tcPr>
            <w:tcW w:w="2678" w:type="dxa"/>
            <w:tcBorders>
              <w:top w:val="nil"/>
              <w:left w:val="nil"/>
              <w:bottom w:val="nil"/>
              <w:right w:val="nil"/>
            </w:tcBorders>
          </w:tcPr>
          <w:p w:rsidR="00D174FE" w:rsidRDefault="001C4234">
            <w:pPr>
              <w:spacing w:after="0" w:line="259" w:lineRule="auto"/>
              <w:ind w:left="0" w:firstLine="0"/>
              <w:jc w:val="left"/>
            </w:pPr>
            <w:r>
              <w:t>Sphere, Fibril</w:t>
            </w:r>
          </w:p>
        </w:tc>
      </w:tr>
      <w:tr w:rsidR="00D174FE">
        <w:trPr>
          <w:trHeight w:val="283"/>
        </w:trPr>
        <w:tc>
          <w:tcPr>
            <w:tcW w:w="2917" w:type="dxa"/>
            <w:tcBorders>
              <w:top w:val="nil"/>
              <w:left w:val="nil"/>
              <w:bottom w:val="single" w:sz="6" w:space="0" w:color="000000"/>
              <w:right w:val="nil"/>
            </w:tcBorders>
          </w:tcPr>
          <w:p w:rsidR="00D174FE" w:rsidRDefault="00AB7444">
            <w:pPr>
              <w:spacing w:after="0" w:line="259" w:lineRule="auto"/>
              <w:ind w:left="120" w:firstLine="0"/>
              <w:jc w:val="left"/>
            </w:pPr>
            <w:r>
              <w:t>5 M</w:t>
            </w:r>
          </w:p>
        </w:tc>
        <w:tc>
          <w:tcPr>
            <w:tcW w:w="2797" w:type="dxa"/>
            <w:tcBorders>
              <w:top w:val="nil"/>
              <w:left w:val="nil"/>
              <w:bottom w:val="single" w:sz="6" w:space="0" w:color="000000"/>
              <w:right w:val="nil"/>
            </w:tcBorders>
          </w:tcPr>
          <w:p w:rsidR="00D174FE" w:rsidRDefault="001C4234">
            <w:pPr>
              <w:spacing w:after="0" w:line="259" w:lineRule="auto"/>
              <w:ind w:left="0" w:firstLine="0"/>
              <w:jc w:val="left"/>
            </w:pPr>
            <w:r>
              <w:t>Fibril, Sphere, Abrasion</w:t>
            </w:r>
          </w:p>
        </w:tc>
        <w:tc>
          <w:tcPr>
            <w:tcW w:w="2678" w:type="dxa"/>
            <w:tcBorders>
              <w:top w:val="nil"/>
              <w:left w:val="nil"/>
              <w:bottom w:val="single" w:sz="6" w:space="0" w:color="000000"/>
              <w:right w:val="nil"/>
            </w:tcBorders>
          </w:tcPr>
          <w:p w:rsidR="00D174FE" w:rsidRDefault="001C4234">
            <w:pPr>
              <w:spacing w:after="0" w:line="259" w:lineRule="auto"/>
              <w:ind w:left="0" w:firstLine="0"/>
              <w:jc w:val="left"/>
            </w:pPr>
            <w:r>
              <w:t>Fibril, Abrasion</w:t>
            </w:r>
          </w:p>
        </w:tc>
      </w:tr>
    </w:tbl>
    <w:p w:rsidR="00B85573" w:rsidRDefault="00B85573" w:rsidP="00B85573">
      <w:pPr>
        <w:pStyle w:val="Heading1"/>
        <w:numPr>
          <w:ilvl w:val="0"/>
          <w:numId w:val="0"/>
        </w:numPr>
        <w:ind w:left="278"/>
      </w:pPr>
    </w:p>
    <w:p w:rsidR="00D174FE" w:rsidRDefault="001C4234" w:rsidP="00B85573">
      <w:pPr>
        <w:pStyle w:val="Heading1"/>
        <w:ind w:left="278" w:hanging="293"/>
      </w:pPr>
      <w:r>
        <w:t>Discussion</w:t>
      </w:r>
    </w:p>
    <w:p w:rsidR="00D174FE" w:rsidRDefault="00DE336B" w:rsidP="00E71AE8">
      <w:pPr>
        <w:ind w:left="-15"/>
      </w:pPr>
      <w:r>
        <w:t>T</w:t>
      </w:r>
      <w:r w:rsidR="001C4234">
        <w:t xml:space="preserve">his study </w:t>
      </w:r>
      <w:r>
        <w:t xml:space="preserve">has </w:t>
      </w:r>
      <w:r w:rsidR="001C4234">
        <w:t>examine</w:t>
      </w:r>
      <w:r>
        <w:t>d</w:t>
      </w:r>
      <w:r w:rsidR="001C4234">
        <w:t xml:space="preserve"> the attributes of UHMWPE debris created in a spinal implant simulation, and the distributions of such </w:t>
      </w:r>
      <w:r>
        <w:t>debris geometry</w:t>
      </w:r>
      <w:r w:rsidR="001C4234">
        <w:t>.</w:t>
      </w:r>
      <w:r>
        <w:t xml:space="preserve">  </w:t>
      </w:r>
      <w:r w:rsidR="00F14052">
        <w:t>From the size distributions shown in</w:t>
      </w:r>
      <w:r w:rsidR="0081051A">
        <w:t xml:space="preserve"> T</w:t>
      </w:r>
      <w:r w:rsidR="009C441E">
        <w:t xml:space="preserve">able </w:t>
      </w:r>
      <w:r w:rsidR="0081051A">
        <w:t>1</w:t>
      </w:r>
      <w:r w:rsidR="009C441E">
        <w:t>,</w:t>
      </w:r>
      <w:r w:rsidR="001C4234">
        <w:t xml:space="preserve"> </w:t>
      </w:r>
      <w:r w:rsidR="00F14052">
        <w:t xml:space="preserve">the </w:t>
      </w:r>
      <w:r w:rsidR="001C4234">
        <w:t xml:space="preserve">UHMWPE debris </w:t>
      </w:r>
      <w:r w:rsidR="00F14052">
        <w:t xml:space="preserve">from the spinal simulator </w:t>
      </w:r>
      <w:r>
        <w:t>wa</w:t>
      </w:r>
      <w:r w:rsidR="001C4234">
        <w:t>s</w:t>
      </w:r>
      <w:r w:rsidR="00F14052">
        <w:t xml:space="preserve"> somewhat </w:t>
      </w:r>
      <w:r w:rsidR="001C4234">
        <w:t xml:space="preserve">in </w:t>
      </w:r>
      <w:r>
        <w:t xml:space="preserve">agreement </w:t>
      </w:r>
      <w:r w:rsidR="001C4234">
        <w:t>with that of other TJRs</w:t>
      </w:r>
      <w:r w:rsidR="00012E88">
        <w:t xml:space="preserve"> </w:t>
      </w:r>
      <w:r w:rsidR="00360A6E" w:rsidRPr="00360A6E">
        <w:rPr>
          <w:noProof/>
        </w:rPr>
        <w:t>[9,15–21]</w:t>
      </w:r>
      <w:r w:rsidR="0072421F">
        <w:t xml:space="preserve">. </w:t>
      </w:r>
      <w:r w:rsidR="00534B5B">
        <w:t>H</w:t>
      </w:r>
      <w:r w:rsidR="001C4234">
        <w:t xml:space="preserve">owever it is difficult to make direct comparisons as </w:t>
      </w:r>
      <w:r>
        <w:t>test</w:t>
      </w:r>
      <w:r w:rsidR="00A44440">
        <w:t>, sample preparation and assessment</w:t>
      </w:r>
      <w:r w:rsidR="00E66986">
        <w:t xml:space="preserve"> methodologies </w:t>
      </w:r>
      <w:r w:rsidR="00534B5B">
        <w:t xml:space="preserve">and equipment </w:t>
      </w:r>
      <w:r w:rsidR="001C4234">
        <w:t>vary</w:t>
      </w:r>
      <w:r w:rsidR="00534B5B">
        <w:t xml:space="preserve"> between research groups </w:t>
      </w:r>
      <w:r w:rsidR="00360A6E" w:rsidRPr="00360A6E">
        <w:rPr>
          <w:noProof/>
        </w:rPr>
        <w:t>[8]</w:t>
      </w:r>
      <w:r w:rsidR="00534B5B">
        <w:t>.</w:t>
      </w:r>
      <w:r w:rsidR="001C4234">
        <w:t xml:space="preserve"> </w:t>
      </w:r>
      <w:r w:rsidR="00534B5B">
        <w:t xml:space="preserve">Additionally, it has been found that </w:t>
      </w:r>
      <w:r w:rsidR="00534B5B" w:rsidRPr="00534B5B">
        <w:rPr>
          <w:i/>
        </w:rPr>
        <w:t>in vitro</w:t>
      </w:r>
      <w:r w:rsidR="00534B5B">
        <w:t xml:space="preserve"> and explant studies produce greatly different morp</w:t>
      </w:r>
      <w:r w:rsidR="00360A6E">
        <w:t xml:space="preserve">hologies or size distributions </w:t>
      </w:r>
      <w:r w:rsidR="00360A6E" w:rsidRPr="00E71AE8">
        <w:rPr>
          <w:noProof/>
        </w:rPr>
        <w:t>[8]</w:t>
      </w:r>
      <w:r w:rsidR="00534B5B" w:rsidRPr="00E71AE8">
        <w:t>.</w:t>
      </w:r>
      <w:r w:rsidR="00E71AE8">
        <w:t xml:space="preserve"> However the morphology of </w:t>
      </w:r>
      <w:proofErr w:type="gramStart"/>
      <w:r w:rsidR="00E71AE8">
        <w:t>wear</w:t>
      </w:r>
      <w:proofErr w:type="gramEnd"/>
      <w:r w:rsidR="00E71AE8">
        <w:t xml:space="preserve"> scars of explanted </w:t>
      </w:r>
      <w:proofErr w:type="spellStart"/>
      <w:r w:rsidR="00E71AE8">
        <w:t>Charité</w:t>
      </w:r>
      <w:proofErr w:type="spellEnd"/>
      <w:r w:rsidR="00E71AE8">
        <w:t xml:space="preserve"> cores </w:t>
      </w:r>
      <w:r w:rsidR="00E71AE8" w:rsidRPr="00E71AE8">
        <w:rPr>
          <w:noProof/>
        </w:rPr>
        <w:t>[14]</w:t>
      </w:r>
      <w:r w:rsidR="00E71AE8">
        <w:t xml:space="preserve"> match the debris found in this study. </w:t>
      </w:r>
      <w:r w:rsidR="00E66986">
        <w:t>T</w:t>
      </w:r>
      <w:r>
        <w:t>he measured aspect ratios</w:t>
      </w:r>
      <w:r w:rsidR="00E66986">
        <w:t xml:space="preserve"> are also</w:t>
      </w:r>
      <w:r>
        <w:t xml:space="preserve"> similar to other reported values</w:t>
      </w:r>
      <w:r w:rsidR="00E66986">
        <w:t xml:space="preserve"> [6-9]</w:t>
      </w:r>
      <w:r w:rsidR="001C4234">
        <w:t>.</w:t>
      </w:r>
      <w:r>
        <w:t xml:space="preserve">  </w:t>
      </w:r>
      <w:r w:rsidR="003F2F2C">
        <w:t xml:space="preserve">Additionally a study on the size, aspect ratio and roundness of debris from </w:t>
      </w:r>
      <w:proofErr w:type="spellStart"/>
      <w:r w:rsidR="003F2F2C">
        <w:t>periprosthetic</w:t>
      </w:r>
      <w:proofErr w:type="spellEnd"/>
      <w:r w:rsidR="003F2F2C">
        <w:t xml:space="preserve"> tissue of SB </w:t>
      </w:r>
      <w:proofErr w:type="spellStart"/>
      <w:r w:rsidR="003F2F2C">
        <w:t>Charité</w:t>
      </w:r>
      <w:proofErr w:type="spellEnd"/>
      <w:r w:rsidR="003F2F2C">
        <w:t xml:space="preserve"> III TDRs found very similar ECD and aspect ratio distributions </w:t>
      </w:r>
      <w:r w:rsidR="00753545" w:rsidRPr="00753545">
        <w:rPr>
          <w:noProof/>
        </w:rPr>
        <w:t>[32,33]</w:t>
      </w:r>
      <w:r w:rsidR="003F2F2C">
        <w:t>.</w:t>
      </w:r>
      <w:r w:rsidR="00825DD4">
        <w:t xml:space="preserve"> </w:t>
      </w:r>
      <w:r>
        <w:t xml:space="preserve">This validates </w:t>
      </w:r>
      <w:r w:rsidR="00861C1B">
        <w:t xml:space="preserve">both </w:t>
      </w:r>
      <w:r>
        <w:t xml:space="preserve">the </w:t>
      </w:r>
      <w:r w:rsidR="00D82448">
        <w:t xml:space="preserve">kinematics of </w:t>
      </w:r>
      <w:r w:rsidR="00D82448">
        <w:rPr>
          <w:i/>
        </w:rPr>
        <w:t xml:space="preserve">in </w:t>
      </w:r>
      <w:r w:rsidR="00D82448" w:rsidRPr="00D82448">
        <w:rPr>
          <w:i/>
        </w:rPr>
        <w:t>vitro</w:t>
      </w:r>
      <w:r w:rsidR="00D82448">
        <w:rPr>
          <w:i/>
        </w:rPr>
        <w:t xml:space="preserve"> </w:t>
      </w:r>
      <w:r w:rsidR="00D82448" w:rsidRPr="00D82448">
        <w:t>simulation</w:t>
      </w:r>
      <w:r w:rsidR="00861C1B">
        <w:t>s</w:t>
      </w:r>
      <w:r w:rsidR="00D82448">
        <w:t xml:space="preserve"> of TDRs</w:t>
      </w:r>
      <w:r w:rsidR="00861C1B">
        <w:softHyphen/>
        <w:t xml:space="preserve"> using a Bose </w:t>
      </w:r>
      <w:proofErr w:type="spellStart"/>
      <w:r w:rsidR="00861C1B">
        <w:t>ElectroForce</w:t>
      </w:r>
      <w:proofErr w:type="spellEnd"/>
      <w:r w:rsidR="00861C1B">
        <w:t xml:space="preserve"> Spinal Disc Fatigue/Wear system—in part validating other studies using the same procedure, such as those conducted by </w:t>
      </w:r>
      <w:proofErr w:type="spellStart"/>
      <w:r w:rsidR="00861C1B">
        <w:t>Moghadas</w:t>
      </w:r>
      <w:proofErr w:type="spellEnd"/>
      <w:r w:rsidR="00861C1B">
        <w:t xml:space="preserve"> </w:t>
      </w:r>
      <w:r w:rsidR="00753545" w:rsidRPr="00753545">
        <w:rPr>
          <w:noProof/>
        </w:rPr>
        <w:t>[34]</w:t>
      </w:r>
      <w:r w:rsidR="00861C1B">
        <w:t xml:space="preserve"> or </w:t>
      </w:r>
      <w:proofErr w:type="spellStart"/>
      <w:r w:rsidR="00861C1B">
        <w:t>Xin</w:t>
      </w:r>
      <w:proofErr w:type="spellEnd"/>
      <w:r w:rsidR="00861C1B">
        <w:t xml:space="preserve"> </w:t>
      </w:r>
      <w:r w:rsidR="00753545" w:rsidRPr="00753545">
        <w:rPr>
          <w:noProof/>
        </w:rPr>
        <w:t>[35]</w:t>
      </w:r>
      <w:r w:rsidR="00861C1B">
        <w:t xml:space="preserve">, </w:t>
      </w:r>
      <w:r w:rsidR="00D82448">
        <w:t xml:space="preserve">and the </w:t>
      </w:r>
      <w:r w:rsidRPr="00D82448">
        <w:t>observational</w:t>
      </w:r>
      <w:r>
        <w:t xml:space="preserve"> algorithms used to generate this data.</w:t>
      </w:r>
    </w:p>
    <w:p w:rsidR="004E1AA0" w:rsidRPr="003E3D70" w:rsidRDefault="004E1AA0" w:rsidP="004E1AA0">
      <w:pPr>
        <w:ind w:left="-15"/>
        <w:rPr>
          <w:highlight w:val="yellow"/>
        </w:rPr>
      </w:pPr>
      <w:r>
        <w:t>This study suffers from the same limitations found in other studies that use an SEM to characterise debris. These limitations include the large time requirement needed to image and analyse a large quantity of debris.</w:t>
      </w:r>
      <w:r w:rsidR="00117A4D">
        <w:t xml:space="preserve">  The current study’s use of a SIFT and SVM algorithms have taken steps to reduce this time.  </w:t>
      </w:r>
      <w:r>
        <w:t xml:space="preserve">Some debris, particularly those of high aspect ratio, being prone to clumping together, despite efforts to ensure debris was dispersed. An additional issue with high aspect ratio particles is they can bend and curve back on themselves, resulting in a lower reported aspect ratio. By using an acidic digestion technique, and using 0.1 </w:t>
      </w:r>
      <w:r>
        <w:rPr>
          <w:rFonts w:ascii="Calibri" w:eastAsia="Calibri" w:hAnsi="Calibri" w:cs="Calibri"/>
        </w:rPr>
        <w:t>µ</w:t>
      </w:r>
      <w:r>
        <w:t xml:space="preserve">m filters, both the metallic debris, and those smaller than 100 nm are lost. </w:t>
      </w:r>
      <w:r w:rsidRPr="003E3D70">
        <w:rPr>
          <w:highlight w:val="yellow"/>
        </w:rPr>
        <w:t>It is difficult to compare studies of debris, as different characterisation methodologies can have large influences on the results.</w:t>
      </w:r>
    </w:p>
    <w:p w:rsidR="00DB5501" w:rsidRDefault="00117A4D" w:rsidP="00DB5501">
      <w:pPr>
        <w:ind w:left="-15"/>
        <w:rPr>
          <w:highlight w:val="yellow"/>
        </w:rPr>
      </w:pPr>
      <w:r w:rsidRPr="003E3D70">
        <w:rPr>
          <w:highlight w:val="yellow"/>
        </w:rPr>
        <w:t>However, t</w:t>
      </w:r>
      <w:r w:rsidR="001C4234" w:rsidRPr="003E3D70">
        <w:rPr>
          <w:highlight w:val="yellow"/>
        </w:rPr>
        <w:t xml:space="preserve">he most common debris present in total in all 5 million cycles was </w:t>
      </w:r>
      <w:r w:rsidR="00940357" w:rsidRPr="003E3D70">
        <w:rPr>
          <w:highlight w:val="yellow"/>
        </w:rPr>
        <w:t>fibril</w:t>
      </w:r>
      <w:r w:rsidR="001C4234" w:rsidRPr="003E3D70">
        <w:rPr>
          <w:highlight w:val="yellow"/>
        </w:rPr>
        <w:t xml:space="preserve"> debris (Figure </w:t>
      </w:r>
      <w:r w:rsidR="0072799A" w:rsidRPr="003E3D70">
        <w:rPr>
          <w:highlight w:val="yellow"/>
        </w:rPr>
        <w:t>4</w:t>
      </w:r>
      <w:r w:rsidR="00C81592" w:rsidRPr="003E3D70">
        <w:rPr>
          <w:highlight w:val="yellow"/>
        </w:rPr>
        <w:t>h/</w:t>
      </w:r>
      <w:proofErr w:type="spellStart"/>
      <w:r w:rsidR="00C81592" w:rsidRPr="003E3D70">
        <w:rPr>
          <w:highlight w:val="yellow"/>
        </w:rPr>
        <w:t>i</w:t>
      </w:r>
      <w:proofErr w:type="spellEnd"/>
      <w:r w:rsidR="001C4234" w:rsidRPr="003E3D70">
        <w:rPr>
          <w:highlight w:val="yellow"/>
        </w:rPr>
        <w:t xml:space="preserve">). This form of debris is sometimes associated with </w:t>
      </w:r>
      <w:r w:rsidR="00A321E3" w:rsidRPr="003E3D70">
        <w:rPr>
          <w:highlight w:val="yellow"/>
        </w:rPr>
        <w:t xml:space="preserve">ploughing </w:t>
      </w:r>
      <w:r w:rsidR="00C126E2" w:rsidRPr="003E3D70">
        <w:rPr>
          <w:highlight w:val="yellow"/>
        </w:rPr>
        <w:t>wear that</w:t>
      </w:r>
      <w:r w:rsidR="001C4234" w:rsidRPr="003E3D70">
        <w:rPr>
          <w:highlight w:val="yellow"/>
        </w:rPr>
        <w:t xml:space="preserve"> has been gouged from the UHMWPE surface</w:t>
      </w:r>
      <w:r w:rsidR="00547990" w:rsidRPr="003E3D70">
        <w:rPr>
          <w:highlight w:val="yellow"/>
        </w:rPr>
        <w:t xml:space="preserve"> </w:t>
      </w:r>
      <w:r w:rsidR="00753545" w:rsidRPr="003E3D70">
        <w:rPr>
          <w:noProof/>
          <w:highlight w:val="yellow"/>
        </w:rPr>
        <w:t>[25,26]</w:t>
      </w:r>
      <w:r w:rsidR="001C4234" w:rsidRPr="003E3D70">
        <w:rPr>
          <w:highlight w:val="yellow"/>
        </w:rPr>
        <w:t>.</w:t>
      </w:r>
      <w:r w:rsidR="00C81592" w:rsidRPr="003E3D70">
        <w:rPr>
          <w:highlight w:val="yellow"/>
        </w:rPr>
        <w:t xml:space="preserve"> This ploughing is associated with abrasive wear</w:t>
      </w:r>
      <w:r w:rsidR="00547990" w:rsidRPr="003E3D70">
        <w:rPr>
          <w:highlight w:val="yellow"/>
        </w:rPr>
        <w:t>.</w:t>
      </w:r>
      <w:r w:rsidR="001C4234" w:rsidRPr="003E3D70">
        <w:rPr>
          <w:highlight w:val="yellow"/>
        </w:rPr>
        <w:t xml:space="preserve"> </w:t>
      </w:r>
      <w:r w:rsidR="00A321E3" w:rsidRPr="003E3D70">
        <w:rPr>
          <w:highlight w:val="yellow"/>
        </w:rPr>
        <w:t xml:space="preserve"> It can also be attributed to the entrainment and ‘rolling’ of other debris as particles pass through the contact zone, leading to deformation and the formation of long ‘string-like’ fibrils.  </w:t>
      </w:r>
      <w:r w:rsidR="001C4234" w:rsidRPr="003E3D70">
        <w:rPr>
          <w:highlight w:val="yellow"/>
        </w:rPr>
        <w:t xml:space="preserve"> Other debris appears to vary in frequency </w:t>
      </w:r>
      <w:r w:rsidR="00A321E3" w:rsidRPr="003E3D70">
        <w:rPr>
          <w:highlight w:val="yellow"/>
        </w:rPr>
        <w:t>and is</w:t>
      </w:r>
      <w:r w:rsidR="001C4234" w:rsidRPr="003E3D70">
        <w:rPr>
          <w:highlight w:val="yellow"/>
        </w:rPr>
        <w:t xml:space="preserve"> </w:t>
      </w:r>
      <w:r w:rsidR="00C126E2" w:rsidRPr="003E3D70">
        <w:rPr>
          <w:highlight w:val="yellow"/>
        </w:rPr>
        <w:t>dependent</w:t>
      </w:r>
      <w:r w:rsidR="001C4234" w:rsidRPr="003E3D70">
        <w:rPr>
          <w:highlight w:val="yellow"/>
        </w:rPr>
        <w:t xml:space="preserve"> on the number of cycles that have passed.</w:t>
      </w:r>
      <w:r w:rsidR="004E1AA0" w:rsidRPr="003E3D70">
        <w:rPr>
          <w:highlight w:val="yellow"/>
        </w:rPr>
        <w:t xml:space="preserve">  </w:t>
      </w:r>
      <w:r w:rsidR="001C4234" w:rsidRPr="003E3D70">
        <w:rPr>
          <w:highlight w:val="yellow"/>
        </w:rPr>
        <w:t xml:space="preserve">During the initial cycles, </w:t>
      </w:r>
      <w:r w:rsidR="0072799A" w:rsidRPr="003E3D70">
        <w:rPr>
          <w:highlight w:val="yellow"/>
        </w:rPr>
        <w:t>adhesion (Figure 4</w:t>
      </w:r>
      <w:r w:rsidR="00A321E3" w:rsidRPr="003E3D70">
        <w:rPr>
          <w:highlight w:val="yellow"/>
        </w:rPr>
        <w:t>a</w:t>
      </w:r>
      <w:r w:rsidR="00C81592" w:rsidRPr="003E3D70">
        <w:rPr>
          <w:highlight w:val="yellow"/>
        </w:rPr>
        <w:t>/b</w:t>
      </w:r>
      <w:r w:rsidR="00A321E3" w:rsidRPr="003E3D70">
        <w:rPr>
          <w:highlight w:val="yellow"/>
        </w:rPr>
        <w:t xml:space="preserve">) </w:t>
      </w:r>
      <w:r w:rsidR="001C4234" w:rsidRPr="003E3D70">
        <w:rPr>
          <w:highlight w:val="yellow"/>
        </w:rPr>
        <w:t xml:space="preserve">and </w:t>
      </w:r>
      <w:r w:rsidR="00A321E3" w:rsidRPr="003E3D70">
        <w:rPr>
          <w:highlight w:val="yellow"/>
        </w:rPr>
        <w:t xml:space="preserve">abrasion (Figure </w:t>
      </w:r>
      <w:r w:rsidR="0072799A" w:rsidRPr="003E3D70">
        <w:rPr>
          <w:highlight w:val="yellow"/>
        </w:rPr>
        <w:t>4</w:t>
      </w:r>
      <w:r w:rsidR="00C81592" w:rsidRPr="003E3D70">
        <w:rPr>
          <w:highlight w:val="yellow"/>
        </w:rPr>
        <w:t>c/d</w:t>
      </w:r>
      <w:r w:rsidR="00A321E3" w:rsidRPr="003E3D70">
        <w:rPr>
          <w:highlight w:val="yellow"/>
        </w:rPr>
        <w:t xml:space="preserve">) </w:t>
      </w:r>
      <w:r w:rsidR="001C4234" w:rsidRPr="003E3D70">
        <w:rPr>
          <w:highlight w:val="yellow"/>
        </w:rPr>
        <w:t>debris are abundant. As the wear test continue</w:t>
      </w:r>
      <w:r w:rsidR="00A321E3" w:rsidRPr="003E3D70">
        <w:rPr>
          <w:highlight w:val="yellow"/>
        </w:rPr>
        <w:t>d</w:t>
      </w:r>
      <w:r w:rsidR="001C4234" w:rsidRPr="003E3D70">
        <w:rPr>
          <w:highlight w:val="yellow"/>
        </w:rPr>
        <w:t xml:space="preserve"> their numbers decrease</w:t>
      </w:r>
      <w:r w:rsidR="00A321E3" w:rsidRPr="003E3D70">
        <w:rPr>
          <w:highlight w:val="yellow"/>
        </w:rPr>
        <w:t>d</w:t>
      </w:r>
      <w:r w:rsidR="00C126E2" w:rsidRPr="003E3D70">
        <w:rPr>
          <w:highlight w:val="yellow"/>
        </w:rPr>
        <w:t>.</w:t>
      </w:r>
      <w:r w:rsidR="001C4234" w:rsidRPr="003E3D70">
        <w:rPr>
          <w:highlight w:val="yellow"/>
        </w:rPr>
        <w:t xml:space="preserve"> This is consistent with a </w:t>
      </w:r>
      <w:r w:rsidR="00A321E3" w:rsidRPr="003E3D70">
        <w:rPr>
          <w:highlight w:val="yellow"/>
        </w:rPr>
        <w:t>running-</w:t>
      </w:r>
      <w:r w:rsidR="001C4234" w:rsidRPr="003E3D70">
        <w:rPr>
          <w:highlight w:val="yellow"/>
        </w:rPr>
        <w:t>in period</w:t>
      </w:r>
      <w:r w:rsidR="00A321E3" w:rsidRPr="003E3D70">
        <w:rPr>
          <w:highlight w:val="yellow"/>
        </w:rPr>
        <w:t xml:space="preserve"> and importantly </w:t>
      </w:r>
      <w:r w:rsidR="001C4234" w:rsidRPr="003E3D70">
        <w:rPr>
          <w:highlight w:val="yellow"/>
        </w:rPr>
        <w:t xml:space="preserve">matches the wear damage found on </w:t>
      </w:r>
      <w:r w:rsidR="00C06E51" w:rsidRPr="003E3D70">
        <w:rPr>
          <w:highlight w:val="yellow"/>
        </w:rPr>
        <w:t>e</w:t>
      </w:r>
      <w:r w:rsidR="001C4234" w:rsidRPr="003E3D70">
        <w:rPr>
          <w:highlight w:val="yellow"/>
        </w:rPr>
        <w:t xml:space="preserve">xplanted </w:t>
      </w:r>
      <w:proofErr w:type="spellStart"/>
      <w:r w:rsidR="001C4234" w:rsidRPr="003E3D70">
        <w:rPr>
          <w:highlight w:val="yellow"/>
        </w:rPr>
        <w:t>C</w:t>
      </w:r>
      <w:r w:rsidR="00AA7A42">
        <w:rPr>
          <w:highlight w:val="yellow"/>
        </w:rPr>
        <w:t>harité</w:t>
      </w:r>
      <w:proofErr w:type="spellEnd"/>
      <w:r w:rsidR="001C4234" w:rsidRPr="003E3D70">
        <w:rPr>
          <w:highlight w:val="yellow"/>
        </w:rPr>
        <w:t xml:space="preserve"> cores</w:t>
      </w:r>
      <w:r w:rsidR="00A321E3" w:rsidRPr="003E3D70">
        <w:rPr>
          <w:highlight w:val="yellow"/>
        </w:rPr>
        <w:t xml:space="preserve"> </w:t>
      </w:r>
      <w:r w:rsidR="00360A6E" w:rsidRPr="003E3D70">
        <w:rPr>
          <w:noProof/>
          <w:highlight w:val="yellow"/>
        </w:rPr>
        <w:t>[14]</w:t>
      </w:r>
      <w:r w:rsidR="001C4234" w:rsidRPr="003E3D70">
        <w:rPr>
          <w:highlight w:val="yellow"/>
        </w:rPr>
        <w:t>.</w:t>
      </w:r>
    </w:p>
    <w:p w:rsidR="00DB5501" w:rsidRPr="00AA7A42" w:rsidRDefault="00AA7A42" w:rsidP="00DB5501">
      <w:pPr>
        <w:ind w:left="-15"/>
        <w:rPr>
          <w:highlight w:val="yellow"/>
        </w:rPr>
      </w:pPr>
      <w:r w:rsidRPr="00AA7A42">
        <w:rPr>
          <w:highlight w:val="yellow"/>
        </w:rPr>
        <w:t xml:space="preserve">The use of the HFRR to generate training images did not incorporate the effects of cross-shear.  Whilst this has been shown to have a significant effect on the amount of wear produced, </w:t>
      </w:r>
      <w:r w:rsidRPr="00AA7A42">
        <w:rPr>
          <w:noProof/>
          <w:highlight w:val="yellow"/>
        </w:rPr>
        <w:t>[36]</w:t>
      </w:r>
      <w:r w:rsidRPr="00AA7A42">
        <w:rPr>
          <w:highlight w:val="yellow"/>
        </w:rPr>
        <w:t xml:space="preserve"> study showed that morphology of the wear track possessed similar features that were associated with adhesion/ abrasion for both reciprocating and double elliptical sliding.  Ipso facto as the wear tracks are similar so to must be the </w:t>
      </w:r>
      <w:r w:rsidRPr="00AA7A42">
        <w:rPr>
          <w:highlight w:val="yellow"/>
        </w:rPr>
        <w:lastRenderedPageBreak/>
        <w:t>debris.  They found evidence that fatigue was the differentiating factor between the tracks.  The HFRR generated debris was judged to display enough of the characteristic properties of these classes of wear debris (adhesion and abrasion) to allow for the correct classification.</w:t>
      </w:r>
    </w:p>
    <w:p w:rsidR="008F73F2" w:rsidRDefault="00117A4D" w:rsidP="00DB5501">
      <w:pPr>
        <w:ind w:left="-15"/>
        <w:rPr>
          <w:b/>
        </w:rPr>
      </w:pPr>
      <w:r w:rsidRPr="003E3D70">
        <w:rPr>
          <w:highlight w:val="yellow"/>
        </w:rPr>
        <w:t>A</w:t>
      </w:r>
      <w:r w:rsidR="001C4234" w:rsidRPr="003E3D70">
        <w:rPr>
          <w:highlight w:val="yellow"/>
        </w:rPr>
        <w:t xml:space="preserve">fter 2 million cycles </w:t>
      </w:r>
      <w:r w:rsidR="00A321E3" w:rsidRPr="003E3D70">
        <w:rPr>
          <w:highlight w:val="yellow"/>
        </w:rPr>
        <w:t xml:space="preserve">had </w:t>
      </w:r>
      <w:r w:rsidR="001C4234" w:rsidRPr="003E3D70">
        <w:rPr>
          <w:highlight w:val="yellow"/>
        </w:rPr>
        <w:t xml:space="preserve">elapsed, small spheres below 1 </w:t>
      </w:r>
      <w:r w:rsidR="001C4234" w:rsidRPr="003E3D70">
        <w:rPr>
          <w:rFonts w:ascii="Calibri" w:eastAsia="Calibri" w:hAnsi="Calibri" w:cs="Calibri"/>
          <w:highlight w:val="yellow"/>
        </w:rPr>
        <w:t>µ</w:t>
      </w:r>
      <w:r w:rsidR="001C4234" w:rsidRPr="003E3D70">
        <w:rPr>
          <w:highlight w:val="yellow"/>
        </w:rPr>
        <w:t xml:space="preserve">m in diameter </w:t>
      </w:r>
      <w:r w:rsidR="00A321E3" w:rsidRPr="003E3D70">
        <w:rPr>
          <w:highlight w:val="yellow"/>
        </w:rPr>
        <w:t xml:space="preserve">began </w:t>
      </w:r>
      <w:r w:rsidR="001C4234" w:rsidRPr="003E3D70">
        <w:rPr>
          <w:highlight w:val="yellow"/>
        </w:rPr>
        <w:t xml:space="preserve">to </w:t>
      </w:r>
      <w:r w:rsidR="00A321E3" w:rsidRPr="003E3D70">
        <w:rPr>
          <w:highlight w:val="yellow"/>
        </w:rPr>
        <w:t xml:space="preserve">form </w:t>
      </w:r>
      <w:r w:rsidR="001C4234" w:rsidRPr="003E3D70">
        <w:rPr>
          <w:highlight w:val="yellow"/>
        </w:rPr>
        <w:t xml:space="preserve">(Figure </w:t>
      </w:r>
      <w:r w:rsidR="0072799A" w:rsidRPr="003E3D70">
        <w:rPr>
          <w:highlight w:val="yellow"/>
        </w:rPr>
        <w:t>4</w:t>
      </w:r>
      <w:r w:rsidR="00C81592" w:rsidRPr="003E3D70">
        <w:rPr>
          <w:highlight w:val="yellow"/>
        </w:rPr>
        <w:t>e/f</w:t>
      </w:r>
      <w:r w:rsidR="001C4234" w:rsidRPr="003E3D70">
        <w:rPr>
          <w:highlight w:val="yellow"/>
        </w:rPr>
        <w:t>)</w:t>
      </w:r>
      <w:r w:rsidR="00DF5250" w:rsidRPr="003E3D70">
        <w:rPr>
          <w:highlight w:val="yellow"/>
        </w:rPr>
        <w:t>;</w:t>
      </w:r>
      <w:r w:rsidR="001C4234" w:rsidRPr="003E3D70">
        <w:rPr>
          <w:highlight w:val="yellow"/>
        </w:rPr>
        <w:t xml:space="preserve"> with their frequency increasing as more cycles elapse</w:t>
      </w:r>
      <w:r w:rsidR="00A321E3" w:rsidRPr="003E3D70">
        <w:rPr>
          <w:highlight w:val="yellow"/>
        </w:rPr>
        <w:t>d</w:t>
      </w:r>
      <w:r w:rsidR="001C4234" w:rsidRPr="003E3D70">
        <w:rPr>
          <w:highlight w:val="yellow"/>
        </w:rPr>
        <w:t xml:space="preserve">. Spherical particles </w:t>
      </w:r>
      <w:r w:rsidR="00A321E3" w:rsidRPr="003E3D70">
        <w:rPr>
          <w:highlight w:val="yellow"/>
        </w:rPr>
        <w:t>can be</w:t>
      </w:r>
      <w:r w:rsidR="001C4234" w:rsidRPr="003E3D70">
        <w:rPr>
          <w:highlight w:val="yellow"/>
        </w:rPr>
        <w:t xml:space="preserve"> associated with </w:t>
      </w:r>
      <w:r w:rsidR="00A321E3" w:rsidRPr="003E3D70">
        <w:rPr>
          <w:highlight w:val="yellow"/>
        </w:rPr>
        <w:t xml:space="preserve">the exfoliation of the contact surfaces as a result of </w:t>
      </w:r>
      <w:r w:rsidR="001C4234" w:rsidRPr="003E3D70">
        <w:rPr>
          <w:highlight w:val="yellow"/>
        </w:rPr>
        <w:t xml:space="preserve">fatigue </w:t>
      </w:r>
      <w:r w:rsidR="00AA7A42" w:rsidRPr="00AA7A42">
        <w:rPr>
          <w:noProof/>
          <w:highlight w:val="yellow"/>
        </w:rPr>
        <w:t>[37,38]</w:t>
      </w:r>
      <w:r w:rsidR="001C4234" w:rsidRPr="003E3D70">
        <w:rPr>
          <w:highlight w:val="yellow"/>
        </w:rPr>
        <w:t>.</w:t>
      </w:r>
      <w:r w:rsidR="001C4234">
        <w:t xml:space="preserve"> The increase in occurrence of spherical particles of small diameter coincide</w:t>
      </w:r>
      <w:r w:rsidR="00A321E3">
        <w:t>d</w:t>
      </w:r>
      <w:r w:rsidR="001C4234">
        <w:t xml:space="preserve"> with the general decrease in average ECD. It is these sub-micron spheres that are most likely to cause an inflammatory response</w:t>
      </w:r>
      <w:r w:rsidR="00A321E3">
        <w:t xml:space="preserve"> </w:t>
      </w:r>
      <w:r w:rsidR="00360A6E" w:rsidRPr="00360A6E">
        <w:rPr>
          <w:noProof/>
        </w:rPr>
        <w:t>[2,4]</w:t>
      </w:r>
      <w:r w:rsidR="001C4234">
        <w:t>.</w:t>
      </w:r>
      <w:r w:rsidR="00C06E51">
        <w:t xml:space="preserve"> </w:t>
      </w:r>
      <w:r w:rsidR="0072421F">
        <w:t xml:space="preserve">Examination of </w:t>
      </w:r>
      <w:proofErr w:type="spellStart"/>
      <w:r w:rsidR="0072421F">
        <w:t>periprosthetic</w:t>
      </w:r>
      <w:proofErr w:type="spellEnd"/>
      <w:r w:rsidR="0072421F">
        <w:t xml:space="preserve"> tissue sample</w:t>
      </w:r>
      <w:r w:rsidR="00E66986">
        <w:t xml:space="preserve">s from </w:t>
      </w:r>
      <w:proofErr w:type="gramStart"/>
      <w:r w:rsidR="00E66986">
        <w:t>revision  surgeries</w:t>
      </w:r>
      <w:proofErr w:type="gramEnd"/>
      <w:r w:rsidR="00E66986">
        <w:t xml:space="preserve"> of lumber </w:t>
      </w:r>
      <w:r w:rsidR="0072421F">
        <w:t xml:space="preserve">TDRs show evidence of </w:t>
      </w:r>
      <w:r w:rsidR="009431CF">
        <w:t xml:space="preserve">macrophage activation in wear debris containing tissue samples, indicative of inflammation </w:t>
      </w:r>
      <w:r w:rsidR="00AA7A42" w:rsidRPr="00AA7A42">
        <w:rPr>
          <w:noProof/>
        </w:rPr>
        <w:t>[33,39]</w:t>
      </w:r>
      <w:r w:rsidR="009431CF">
        <w:t>.</w:t>
      </w:r>
      <w:r w:rsidR="004E1AA0">
        <w:t xml:space="preserve">  </w:t>
      </w:r>
      <w:r w:rsidR="001057C2" w:rsidRPr="001057C2">
        <w:t>It was found that a</w:t>
      </w:r>
      <w:r w:rsidR="007F0151" w:rsidRPr="001057C2">
        <w:t xml:space="preserve">lthough the mean particle size decreased as the wear test </w:t>
      </w:r>
      <w:proofErr w:type="gramStart"/>
      <w:r w:rsidR="007F0151" w:rsidRPr="001057C2">
        <w:t>progressed,</w:t>
      </w:r>
      <w:proofErr w:type="gramEnd"/>
      <w:r w:rsidR="007F0151" w:rsidRPr="001057C2">
        <w:t xml:space="preserve"> the UHMWPE cores that generated the wear debris had a </w:t>
      </w:r>
      <w:r w:rsidR="001057C2" w:rsidRPr="001057C2">
        <w:t>constant</w:t>
      </w:r>
      <w:r w:rsidR="007F0151" w:rsidRPr="001057C2">
        <w:t xml:space="preserve"> </w:t>
      </w:r>
      <w:r w:rsidR="00E66986">
        <w:t>mass</w:t>
      </w:r>
      <w:r w:rsidR="007F0151" w:rsidRPr="001057C2">
        <w:t xml:space="preserve"> loss of 12</w:t>
      </w:r>
      <w:r w:rsidR="007F0151" w:rsidRPr="001057C2">
        <w:rPr>
          <w:i/>
        </w:rPr>
        <w:t>.</w:t>
      </w:r>
      <w:r w:rsidR="007F0151" w:rsidRPr="001057C2">
        <w:t>0 ± 1</w:t>
      </w:r>
      <w:r w:rsidR="007F0151" w:rsidRPr="001057C2">
        <w:rPr>
          <w:i/>
        </w:rPr>
        <w:t>.</w:t>
      </w:r>
      <w:r w:rsidR="00360A6E">
        <w:t xml:space="preserve">4 mg/million cycles </w:t>
      </w:r>
      <w:r w:rsidR="00360A6E" w:rsidRPr="00360A6E">
        <w:rPr>
          <w:noProof/>
        </w:rPr>
        <w:t>[22]</w:t>
      </w:r>
      <w:r w:rsidR="007F0151" w:rsidRPr="001057C2">
        <w:t xml:space="preserve">. Since the volume of material lost remained constant, the </w:t>
      </w:r>
      <w:proofErr w:type="gramStart"/>
      <w:r w:rsidR="007F0151" w:rsidRPr="001057C2">
        <w:t>number of wear</w:t>
      </w:r>
      <w:proofErr w:type="gramEnd"/>
      <w:r w:rsidR="007F0151" w:rsidRPr="001057C2">
        <w:t xml:space="preserve"> particles released, as the individual </w:t>
      </w:r>
      <w:r w:rsidR="001057C2">
        <w:t>size</w:t>
      </w:r>
      <w:r w:rsidR="007F0151" w:rsidRPr="001057C2">
        <w:t xml:space="preserve"> of the wear debris decreased</w:t>
      </w:r>
      <w:r w:rsidR="001057C2">
        <w:t xml:space="preserve"> exponentially</w:t>
      </w:r>
      <w:r w:rsidR="007F0151" w:rsidRPr="001057C2">
        <w:t>.</w:t>
      </w:r>
      <w:r w:rsidR="001B2DE5">
        <w:t xml:space="preserve"> </w:t>
      </w:r>
      <w:r w:rsidR="00AA7A42" w:rsidRPr="00AA7A42">
        <w:rPr>
          <w:noProof/>
        </w:rPr>
        <w:t>[36]</w:t>
      </w:r>
    </w:p>
    <w:p w:rsidR="00D174FE" w:rsidRDefault="001C4234">
      <w:pPr>
        <w:pStyle w:val="Heading1"/>
        <w:ind w:left="278" w:hanging="293"/>
      </w:pPr>
      <w:r>
        <w:t>Conclusions</w:t>
      </w:r>
    </w:p>
    <w:p w:rsidR="00BD4BCE" w:rsidRDefault="00BD4BCE" w:rsidP="0072799A">
      <w:r>
        <w:t xml:space="preserve">This paper </w:t>
      </w:r>
      <w:r w:rsidR="00ED0A94">
        <w:t xml:space="preserve">has </w:t>
      </w:r>
      <w:r>
        <w:t>investigate</w:t>
      </w:r>
      <w:r w:rsidR="00ED0A94">
        <w:t>d</w:t>
      </w:r>
      <w:r>
        <w:t xml:space="preserve"> the nature of debris produced </w:t>
      </w:r>
      <w:r w:rsidR="00ED0A94">
        <w:t>from an</w:t>
      </w:r>
      <w:r>
        <w:t xml:space="preserve"> </w:t>
      </w:r>
      <w:r w:rsidRPr="006F5906">
        <w:rPr>
          <w:i/>
        </w:rPr>
        <w:t>in vitro</w:t>
      </w:r>
      <w:r w:rsidRPr="006F5906">
        <w:t xml:space="preserve"> </w:t>
      </w:r>
      <w:r>
        <w:t>simulation of a TDR implant, using SEM micrographs analysed with computer vision techniques</w:t>
      </w:r>
      <w:r w:rsidR="009C441E" w:rsidRPr="009C441E">
        <w:t xml:space="preserve">.  </w:t>
      </w:r>
      <w:r w:rsidR="0072799A">
        <w:t xml:space="preserve">Being able to measure and then correlate debris generated during </w:t>
      </w:r>
      <w:r w:rsidR="0072799A" w:rsidRPr="006F5906">
        <w:rPr>
          <w:i/>
        </w:rPr>
        <w:t>in vitro</w:t>
      </w:r>
      <w:r w:rsidR="0072799A" w:rsidRPr="006F5906">
        <w:t xml:space="preserve"> </w:t>
      </w:r>
      <w:r w:rsidR="0072799A">
        <w:t xml:space="preserve">simulation is a vital step to understand and eventually mitigating against tribological failure of implanted devices. </w:t>
      </w:r>
      <w:r w:rsidR="0072799A" w:rsidRPr="009C441E">
        <w:t xml:space="preserve"> </w:t>
      </w:r>
      <w:r w:rsidR="00A87A2C">
        <w:t>The general conclusions from this study are:</w:t>
      </w:r>
    </w:p>
    <w:p w:rsidR="0072799A" w:rsidRDefault="0072799A" w:rsidP="00ED0A94">
      <w:pPr>
        <w:pStyle w:val="ListParagraph"/>
        <w:numPr>
          <w:ilvl w:val="0"/>
          <w:numId w:val="6"/>
        </w:numPr>
        <w:spacing w:after="149"/>
      </w:pPr>
      <w:r>
        <w:t xml:space="preserve">Using an integrated </w:t>
      </w:r>
      <w:r w:rsidRPr="009C441E">
        <w:t>debris morphology assessment tool</w:t>
      </w:r>
      <w:r>
        <w:t xml:space="preserve"> </w:t>
      </w:r>
      <w:proofErr w:type="gramStart"/>
      <w:r>
        <w:t>that  combined</w:t>
      </w:r>
      <w:proofErr w:type="gramEnd"/>
      <w:r>
        <w:t xml:space="preserve"> a </w:t>
      </w:r>
      <w:r w:rsidRPr="009C441E">
        <w:t>Scale Invariant Feature Transform (SIFT) to extract key point data from individual images and a Support Vector Decision Machine (SVM)</w:t>
      </w:r>
      <w:r>
        <w:t xml:space="preserve"> to filter images, increased the </w:t>
      </w:r>
      <w:r w:rsidRPr="009C441E">
        <w:t>efficiency of assessing the debris images</w:t>
      </w:r>
      <w:r>
        <w:t>.</w:t>
      </w:r>
    </w:p>
    <w:p w:rsidR="00BD4BCE" w:rsidRPr="00BD4BCE" w:rsidRDefault="009C441E" w:rsidP="00ED0A94">
      <w:pPr>
        <w:pStyle w:val="ListParagraph"/>
        <w:numPr>
          <w:ilvl w:val="0"/>
          <w:numId w:val="6"/>
        </w:numPr>
        <w:spacing w:after="149"/>
      </w:pPr>
      <w:r>
        <w:t xml:space="preserve">The majority </w:t>
      </w:r>
      <w:r w:rsidR="00EE23A7">
        <w:t>occurrence</w:t>
      </w:r>
      <w:r>
        <w:t xml:space="preserve"> of debris </w:t>
      </w:r>
      <w:r w:rsidR="00ED0A94">
        <w:t>wa</w:t>
      </w:r>
      <w:r>
        <w:t>s fibril in morphology</w:t>
      </w:r>
      <w:r w:rsidR="006810E9">
        <w:t>.</w:t>
      </w:r>
      <w:r w:rsidR="00ED0A94">
        <w:t xml:space="preserve"> This</w:t>
      </w:r>
      <w:r>
        <w:t xml:space="preserve"> impl</w:t>
      </w:r>
      <w:r w:rsidR="00ED0A94">
        <w:t xml:space="preserve">ied that a combination of </w:t>
      </w:r>
      <w:proofErr w:type="gramStart"/>
      <w:r>
        <w:t>micro-machining</w:t>
      </w:r>
      <w:proofErr w:type="gramEnd"/>
      <w:r>
        <w:t xml:space="preserve"> wear</w:t>
      </w:r>
      <w:r w:rsidR="0081051A">
        <w:t xml:space="preserve">, </w:t>
      </w:r>
      <w:r w:rsidR="00A87A2C">
        <w:t>and/</w:t>
      </w:r>
      <w:r w:rsidR="0081051A">
        <w:t>or entrainment of debris between the bearing surfaces</w:t>
      </w:r>
      <w:r w:rsidR="00ED0A94">
        <w:t xml:space="preserve"> had </w:t>
      </w:r>
      <w:r w:rsidR="006810E9">
        <w:t>occurred</w:t>
      </w:r>
      <w:r>
        <w:t>.</w:t>
      </w:r>
    </w:p>
    <w:p w:rsidR="00D174FE" w:rsidRDefault="001C4234" w:rsidP="00EE23A7">
      <w:pPr>
        <w:pStyle w:val="ListParagraph"/>
        <w:numPr>
          <w:ilvl w:val="0"/>
          <w:numId w:val="6"/>
        </w:numPr>
        <w:spacing w:after="149"/>
      </w:pPr>
      <w:r>
        <w:t>Debris show</w:t>
      </w:r>
      <w:r w:rsidR="00A87A2C">
        <w:t>ed</w:t>
      </w:r>
      <w:r>
        <w:t xml:space="preserve"> a decreasing trend in size as the wear test progresse</w:t>
      </w:r>
      <w:r w:rsidR="00A87A2C">
        <w:t>d</w:t>
      </w:r>
      <w:r w:rsidR="00BD4BCE">
        <w:t xml:space="preserve">, </w:t>
      </w:r>
      <w:r w:rsidR="00A87A2C">
        <w:t xml:space="preserve">and was </w:t>
      </w:r>
      <w:r w:rsidR="00BD4BCE">
        <w:t xml:space="preserve">mainly fibril/ spherical in morphology </w:t>
      </w:r>
    </w:p>
    <w:p w:rsidR="00D174FE" w:rsidRDefault="001C4234" w:rsidP="00EE23A7">
      <w:pPr>
        <w:pStyle w:val="ListParagraph"/>
        <w:numPr>
          <w:ilvl w:val="0"/>
          <w:numId w:val="6"/>
        </w:numPr>
        <w:spacing w:after="151"/>
      </w:pPr>
      <w:r>
        <w:t xml:space="preserve">Abrasion and adhesion predominately </w:t>
      </w:r>
      <w:r w:rsidR="004717CC">
        <w:t>occurred</w:t>
      </w:r>
      <w:r>
        <w:t xml:space="preserve"> before 2 million cycles, </w:t>
      </w:r>
      <w:r w:rsidR="0072799A">
        <w:t xml:space="preserve">between 2- 5 </w:t>
      </w:r>
      <w:r>
        <w:t>million cycles small spherical particles (associated with fatigue</w:t>
      </w:r>
      <w:r w:rsidR="00BD4BCE">
        <w:t xml:space="preserve"> and entrainment</w:t>
      </w:r>
      <w:r>
        <w:t>) become more prevalent.</w:t>
      </w:r>
    </w:p>
    <w:p w:rsidR="00D174FE" w:rsidRDefault="001C4234" w:rsidP="00EE23A7">
      <w:pPr>
        <w:pStyle w:val="ListParagraph"/>
        <w:numPr>
          <w:ilvl w:val="0"/>
          <w:numId w:val="6"/>
        </w:numPr>
        <w:spacing w:after="149"/>
      </w:pPr>
      <w:r>
        <w:t>Debris morphology matches that found in reclamation studies.</w:t>
      </w:r>
    </w:p>
    <w:p w:rsidR="00D174FE" w:rsidRDefault="00BD4BCE" w:rsidP="004717CC">
      <w:pPr>
        <w:pStyle w:val="ListParagraph"/>
        <w:numPr>
          <w:ilvl w:val="0"/>
          <w:numId w:val="6"/>
        </w:numPr>
        <w:spacing w:after="348"/>
      </w:pPr>
      <w:r>
        <w:t xml:space="preserve">Measured </w:t>
      </w:r>
      <w:r w:rsidR="001C4234">
        <w:t xml:space="preserve">UHMWPE debris is predominantly of a size that is known to cause inflammation and possibly </w:t>
      </w:r>
      <w:proofErr w:type="spellStart"/>
      <w:r w:rsidR="00C06E51">
        <w:t>osteolysis</w:t>
      </w:r>
      <w:proofErr w:type="spellEnd"/>
      <w:r w:rsidR="001C4234">
        <w:t>.</w:t>
      </w:r>
      <w:r w:rsidR="004717CC">
        <w:t xml:space="preserve"> </w:t>
      </w:r>
      <w:r w:rsidR="00DF5250">
        <w:t xml:space="preserve">The modal equivalent circle diameter of the debris was 0.88 </w:t>
      </w:r>
      <w:proofErr w:type="spellStart"/>
      <w:r w:rsidR="00DF5250">
        <w:t>μm</w:t>
      </w:r>
      <w:proofErr w:type="spellEnd"/>
      <w:r w:rsidR="00DF5250">
        <w:t xml:space="preserve"> and the </w:t>
      </w:r>
      <w:r w:rsidR="004717CC">
        <w:t>mean</w:t>
      </w:r>
      <w:r w:rsidR="00AB1377">
        <w:t xml:space="preserve"> </w:t>
      </w:r>
      <w:r w:rsidR="004717CC">
        <w:t>±</w:t>
      </w:r>
      <w:r w:rsidR="00AB1377">
        <w:t xml:space="preserve"> </w:t>
      </w:r>
      <w:r w:rsidR="004717CC">
        <w:t xml:space="preserve">SEM </w:t>
      </w:r>
      <w:r w:rsidR="00940357">
        <w:t>was 2.89</w:t>
      </w:r>
      <w:r w:rsidR="004717CC" w:rsidRPr="004717CC">
        <w:t xml:space="preserve"> ± 0.20 µm</w:t>
      </w:r>
      <w:r w:rsidR="004717CC">
        <w:t>.</w:t>
      </w:r>
    </w:p>
    <w:p w:rsidR="00D174FE" w:rsidRDefault="001C4234">
      <w:pPr>
        <w:spacing w:after="164" w:line="259" w:lineRule="auto"/>
        <w:ind w:left="-5" w:hanging="10"/>
        <w:jc w:val="left"/>
      </w:pPr>
      <w:r>
        <w:rPr>
          <w:b/>
        </w:rPr>
        <w:t>Acknowledgements</w:t>
      </w:r>
    </w:p>
    <w:p w:rsidR="00D174FE" w:rsidRDefault="00117A4D" w:rsidP="00117A4D">
      <w:pPr>
        <w:spacing w:after="348"/>
        <w:ind w:left="0" w:firstLine="0"/>
      </w:pPr>
      <w:r w:rsidRPr="00117A4D">
        <w:t xml:space="preserve">The </w:t>
      </w:r>
      <w:r w:rsidR="00DF5250">
        <w:t xml:space="preserve">high frequency </w:t>
      </w:r>
      <w:proofErr w:type="spellStart"/>
      <w:r w:rsidR="00DF5250">
        <w:t>tribometer</w:t>
      </w:r>
      <w:proofErr w:type="spellEnd"/>
      <w:r w:rsidR="00DF5250">
        <w:t xml:space="preserve"> </w:t>
      </w:r>
      <w:r w:rsidRPr="00117A4D">
        <w:t>used in this research was obtained, through Birmingham Science City: Innovative Uses for Advanced Materials in the Modern World (West Midlands Centre for Advanced Materials Project 2), with support from Advantage West Midlands (AWM) and part funded by the European Regional Development Fund (ERDF).</w:t>
      </w:r>
      <w:r w:rsidR="00DF5250">
        <w:t xml:space="preserve">  </w:t>
      </w:r>
      <w:proofErr w:type="gramStart"/>
      <w:r w:rsidR="00C06E51" w:rsidRPr="003173E4">
        <w:t xml:space="preserve">This study was </w:t>
      </w:r>
      <w:r w:rsidR="00DF5250">
        <w:t xml:space="preserve">also </w:t>
      </w:r>
      <w:r w:rsidR="00C06E51" w:rsidRPr="003173E4">
        <w:t>supported by the Engineering and</w:t>
      </w:r>
      <w:r w:rsidR="00C06E51">
        <w:t xml:space="preserve"> </w:t>
      </w:r>
      <w:r w:rsidR="00C06E51" w:rsidRPr="003173E4">
        <w:t>Physical Sciences Research Council</w:t>
      </w:r>
      <w:proofErr w:type="gramEnd"/>
      <w:r w:rsidR="001C4234">
        <w:t xml:space="preserve"> </w:t>
      </w:r>
      <w:r w:rsidR="00C06E51">
        <w:t>(</w:t>
      </w:r>
      <w:r w:rsidR="00307F7D">
        <w:t xml:space="preserve">grant no: </w:t>
      </w:r>
      <w:r w:rsidR="001C4234">
        <w:t>EP/J500367/1</w:t>
      </w:r>
      <w:r w:rsidR="00C06E51">
        <w:t>)</w:t>
      </w:r>
      <w:r w:rsidR="00307F7D">
        <w:t>.</w:t>
      </w:r>
    </w:p>
    <w:p w:rsidR="00D174FE" w:rsidRDefault="001C4234">
      <w:pPr>
        <w:pStyle w:val="Heading1"/>
        <w:numPr>
          <w:ilvl w:val="0"/>
          <w:numId w:val="0"/>
        </w:numPr>
        <w:spacing w:after="134"/>
        <w:ind w:left="-5"/>
      </w:pPr>
      <w:r>
        <w:t>References</w:t>
      </w:r>
    </w:p>
    <w:p w:rsidR="00AA7A42" w:rsidRPr="00AA7A42" w:rsidRDefault="00AA7A42">
      <w:pPr>
        <w:pStyle w:val="NormalWeb"/>
        <w:ind w:left="640" w:hanging="640"/>
        <w:divId w:val="505049141"/>
        <w:rPr>
          <w:rFonts w:ascii="Cambria" w:hAnsi="Cambria"/>
          <w:noProof/>
          <w:sz w:val="20"/>
        </w:rPr>
      </w:pPr>
      <w:r w:rsidRPr="00AA7A42">
        <w:rPr>
          <w:rFonts w:ascii="Cambria" w:hAnsi="Cambria"/>
          <w:noProof/>
          <w:sz w:val="20"/>
        </w:rPr>
        <w:t>[1]</w:t>
      </w:r>
      <w:r w:rsidRPr="00AA7A42">
        <w:rPr>
          <w:rFonts w:ascii="Cambria" w:hAnsi="Cambria"/>
          <w:noProof/>
          <w:sz w:val="20"/>
        </w:rPr>
        <w:tab/>
        <w:t>I. Milošev, S. Kovač, R. Trebše, V. Levašič, V. Pišot, Comparison of ten-year survivorship of hip prostheses with use of conventional polyethylene, metal-on-metal, or ceramic-on-ceramic bearings., J. Bone Joint Surg. Am. 94 (2012) 1756–63. doi:10.2106/JBJS.J.01858.</w:t>
      </w:r>
    </w:p>
    <w:p w:rsidR="00AA7A42" w:rsidRPr="00AA7A42" w:rsidRDefault="00AA7A42">
      <w:pPr>
        <w:pStyle w:val="NormalWeb"/>
        <w:ind w:left="640" w:hanging="640"/>
        <w:divId w:val="505049141"/>
        <w:rPr>
          <w:rFonts w:ascii="Cambria" w:hAnsi="Cambria"/>
          <w:noProof/>
          <w:sz w:val="20"/>
        </w:rPr>
      </w:pPr>
      <w:r w:rsidRPr="00AA7A42">
        <w:rPr>
          <w:rFonts w:ascii="Cambria" w:hAnsi="Cambria"/>
          <w:noProof/>
          <w:sz w:val="20"/>
        </w:rPr>
        <w:lastRenderedPageBreak/>
        <w:t>[2]</w:t>
      </w:r>
      <w:r w:rsidRPr="00AA7A42">
        <w:rPr>
          <w:rFonts w:ascii="Cambria" w:hAnsi="Cambria"/>
          <w:noProof/>
          <w:sz w:val="20"/>
        </w:rPr>
        <w:tab/>
        <w:t>E. Ingham, J. Fisher, Biological reactions to wear debris in total joint replacement, Proc. Inst. Mech. Eng. Part H J. Eng. Med. 214 (2000) 21–37.</w:t>
      </w:r>
    </w:p>
    <w:p w:rsidR="00AA7A42" w:rsidRPr="00AA7A42" w:rsidRDefault="00AA7A42">
      <w:pPr>
        <w:pStyle w:val="NormalWeb"/>
        <w:ind w:left="640" w:hanging="640"/>
        <w:divId w:val="505049141"/>
        <w:rPr>
          <w:rFonts w:ascii="Cambria" w:hAnsi="Cambria"/>
          <w:noProof/>
          <w:sz w:val="20"/>
        </w:rPr>
      </w:pPr>
      <w:r w:rsidRPr="00AA7A42">
        <w:rPr>
          <w:rFonts w:ascii="Cambria" w:hAnsi="Cambria"/>
          <w:noProof/>
          <w:sz w:val="20"/>
        </w:rPr>
        <w:t>[3]</w:t>
      </w:r>
      <w:r w:rsidRPr="00AA7A42">
        <w:rPr>
          <w:rFonts w:ascii="Cambria" w:hAnsi="Cambria"/>
          <w:noProof/>
          <w:sz w:val="20"/>
        </w:rPr>
        <w:tab/>
        <w:t>W.H. Harris, The problem is osteolysis, Clin. Orthop. Relat. Res. 311 (1995) 46–53.</w:t>
      </w:r>
    </w:p>
    <w:p w:rsidR="00AA7A42" w:rsidRPr="00AA7A42" w:rsidRDefault="00AA7A42">
      <w:pPr>
        <w:pStyle w:val="NormalWeb"/>
        <w:ind w:left="640" w:hanging="640"/>
        <w:divId w:val="505049141"/>
        <w:rPr>
          <w:rFonts w:ascii="Cambria" w:hAnsi="Cambria"/>
          <w:noProof/>
          <w:sz w:val="20"/>
        </w:rPr>
      </w:pPr>
      <w:r w:rsidRPr="00AA7A42">
        <w:rPr>
          <w:rFonts w:ascii="Cambria" w:hAnsi="Cambria"/>
          <w:noProof/>
          <w:sz w:val="20"/>
        </w:rPr>
        <w:t>[4]</w:t>
      </w:r>
      <w:r w:rsidRPr="00AA7A42">
        <w:rPr>
          <w:rFonts w:ascii="Cambria" w:hAnsi="Cambria"/>
          <w:noProof/>
          <w:sz w:val="20"/>
        </w:rPr>
        <w:tab/>
        <w:t>T.R. Green, J. Fisher, J.B. Matthews, M.H. Stone, E. Ingham, Effect of size and dose on bone resorption activity of macrophages by in vitro clinically relevant ultra high molecular weight polyethylene particles, J. Biomed. Mater. Res. 53 (2000) 490–497. doi:10.1002/1097-4636(200009)53:5&lt;490::AID-JBM7&gt;3.0.CO;2-7.</w:t>
      </w:r>
    </w:p>
    <w:p w:rsidR="00AA7A42" w:rsidRPr="00AA7A42" w:rsidRDefault="00AA7A42">
      <w:pPr>
        <w:pStyle w:val="NormalWeb"/>
        <w:ind w:left="640" w:hanging="640"/>
        <w:divId w:val="505049141"/>
        <w:rPr>
          <w:rFonts w:ascii="Cambria" w:hAnsi="Cambria"/>
          <w:noProof/>
          <w:sz w:val="20"/>
        </w:rPr>
      </w:pPr>
      <w:r w:rsidRPr="00AA7A42">
        <w:rPr>
          <w:rFonts w:ascii="Cambria" w:hAnsi="Cambria"/>
          <w:noProof/>
          <w:sz w:val="20"/>
        </w:rPr>
        <w:t>[5]</w:t>
      </w:r>
      <w:r w:rsidRPr="00AA7A42">
        <w:rPr>
          <w:rFonts w:ascii="Cambria" w:hAnsi="Cambria"/>
          <w:noProof/>
          <w:sz w:val="20"/>
        </w:rPr>
        <w:tab/>
        <w:t>B.W. Cunningham, N.J. Hallab, N. Hu, P.C. McAfee, Epidural application of spinal instrumentation particulate wear debris: a comprehensive evaluation of neurotoxicity using an in vivo animal model, J. Neurosurg. Spine. 19 (2013) 336–350. doi:10.3171/2013.5.SPINE13166.</w:t>
      </w:r>
    </w:p>
    <w:p w:rsidR="00AA7A42" w:rsidRPr="00AA7A42" w:rsidRDefault="00AA7A42">
      <w:pPr>
        <w:pStyle w:val="NormalWeb"/>
        <w:ind w:left="640" w:hanging="640"/>
        <w:divId w:val="505049141"/>
        <w:rPr>
          <w:rFonts w:ascii="Cambria" w:hAnsi="Cambria"/>
          <w:noProof/>
          <w:sz w:val="20"/>
        </w:rPr>
      </w:pPr>
      <w:r w:rsidRPr="00AA7A42">
        <w:rPr>
          <w:rFonts w:ascii="Cambria" w:hAnsi="Cambria"/>
          <w:noProof/>
          <w:sz w:val="20"/>
        </w:rPr>
        <w:t>[6]</w:t>
      </w:r>
      <w:r w:rsidRPr="00AA7A42">
        <w:rPr>
          <w:rFonts w:ascii="Cambria" w:hAnsi="Cambria"/>
          <w:noProof/>
          <w:sz w:val="20"/>
        </w:rPr>
        <w:tab/>
        <w:t>A. Kobayashi, W. Bonfield, Y. Kadoya, T. Yamac, M.A.R. Freeman, G. Scott, et al., The size and shape of particulate polyethylene wear debris in total joint replacements, Proc. Inst. Mech. Eng. Part H J. Eng. Med. 211 (1997) 11–15.</w:t>
      </w:r>
    </w:p>
    <w:p w:rsidR="00AA7A42" w:rsidRPr="00AA7A42" w:rsidRDefault="00AA7A42">
      <w:pPr>
        <w:pStyle w:val="NormalWeb"/>
        <w:ind w:left="640" w:hanging="640"/>
        <w:divId w:val="505049141"/>
        <w:rPr>
          <w:rFonts w:ascii="Cambria" w:hAnsi="Cambria"/>
          <w:noProof/>
          <w:sz w:val="20"/>
        </w:rPr>
      </w:pPr>
      <w:r w:rsidRPr="00AA7A42">
        <w:rPr>
          <w:rFonts w:ascii="Cambria" w:hAnsi="Cambria"/>
          <w:noProof/>
          <w:sz w:val="20"/>
        </w:rPr>
        <w:t>[7]</w:t>
      </w:r>
      <w:r w:rsidRPr="00AA7A42">
        <w:rPr>
          <w:rFonts w:ascii="Cambria" w:hAnsi="Cambria"/>
          <w:noProof/>
          <w:sz w:val="20"/>
        </w:rPr>
        <w:tab/>
        <w:t>M. Topolovec, I. Milošev, A. Cör, R.D. Bloebaum, Wear debris from hip prostheses characterized by electron imaging, Cent. Eur. J. Med. 8 (2013) 476–484.</w:t>
      </w:r>
    </w:p>
    <w:p w:rsidR="00AA7A42" w:rsidRPr="00AA7A42" w:rsidRDefault="00AA7A42">
      <w:pPr>
        <w:pStyle w:val="NormalWeb"/>
        <w:ind w:left="640" w:hanging="640"/>
        <w:divId w:val="505049141"/>
        <w:rPr>
          <w:rFonts w:ascii="Cambria" w:hAnsi="Cambria"/>
          <w:noProof/>
          <w:sz w:val="20"/>
        </w:rPr>
      </w:pPr>
      <w:r w:rsidRPr="00AA7A42">
        <w:rPr>
          <w:rFonts w:ascii="Cambria" w:hAnsi="Cambria"/>
          <w:noProof/>
          <w:sz w:val="20"/>
        </w:rPr>
        <w:t>[8]</w:t>
      </w:r>
      <w:r w:rsidRPr="00AA7A42">
        <w:rPr>
          <w:rFonts w:ascii="Cambria" w:hAnsi="Cambria"/>
          <w:noProof/>
          <w:sz w:val="20"/>
        </w:rPr>
        <w:tab/>
        <w:t>M.J. Nine, D. Choudhury, A.C. Hee, R. Mootanah, N.A.A. Osman, Wear Debris Characterization and Corresponding Biological Response: Artificial Hip and Knee Joints, Materials (Basel). 7 (2014) 980–1016. doi:10.3390/ma7020980.</w:t>
      </w:r>
    </w:p>
    <w:p w:rsidR="00AA7A42" w:rsidRPr="00AA7A42" w:rsidRDefault="00AA7A42">
      <w:pPr>
        <w:pStyle w:val="NormalWeb"/>
        <w:ind w:left="640" w:hanging="640"/>
        <w:divId w:val="505049141"/>
        <w:rPr>
          <w:rFonts w:ascii="Cambria" w:hAnsi="Cambria"/>
          <w:noProof/>
          <w:sz w:val="20"/>
        </w:rPr>
      </w:pPr>
      <w:r w:rsidRPr="00AA7A42">
        <w:rPr>
          <w:rFonts w:ascii="Cambria" w:hAnsi="Cambria"/>
          <w:noProof/>
          <w:sz w:val="20"/>
        </w:rPr>
        <w:t>[9]</w:t>
      </w:r>
      <w:r w:rsidRPr="00AA7A42">
        <w:rPr>
          <w:rFonts w:ascii="Cambria" w:hAnsi="Cambria"/>
          <w:noProof/>
          <w:sz w:val="20"/>
        </w:rPr>
        <w:tab/>
        <w:t>L.G. Gladkis, H. Timmers, J.M. Scarvell, P.N. Smith, Detailed three-dimensional size and shape characterisation of UHMWPE wear debris, Wear. 270 (2011) 455–463.</w:t>
      </w:r>
    </w:p>
    <w:p w:rsidR="00AA7A42" w:rsidRPr="00AA7A42" w:rsidRDefault="00AA7A42">
      <w:pPr>
        <w:pStyle w:val="NormalWeb"/>
        <w:ind w:left="640" w:hanging="640"/>
        <w:divId w:val="505049141"/>
        <w:rPr>
          <w:rFonts w:ascii="Cambria" w:hAnsi="Cambria"/>
          <w:noProof/>
          <w:sz w:val="20"/>
        </w:rPr>
      </w:pPr>
      <w:r w:rsidRPr="00AA7A42">
        <w:rPr>
          <w:rFonts w:ascii="Cambria" w:hAnsi="Cambria"/>
          <w:noProof/>
          <w:sz w:val="20"/>
        </w:rPr>
        <w:t>[10]</w:t>
      </w:r>
      <w:r w:rsidRPr="00AA7A42">
        <w:rPr>
          <w:rFonts w:ascii="Cambria" w:hAnsi="Cambria"/>
          <w:noProof/>
          <w:sz w:val="20"/>
        </w:rPr>
        <w:tab/>
        <w:t>G.W. Stachowiak, P. Podsiadlo, Characterization and classification of wear particles and surfaces, Wear. 249 (2001) 194–200.</w:t>
      </w:r>
    </w:p>
    <w:p w:rsidR="00AA7A42" w:rsidRPr="00AA7A42" w:rsidRDefault="00AA7A42">
      <w:pPr>
        <w:pStyle w:val="NormalWeb"/>
        <w:ind w:left="640" w:hanging="640"/>
        <w:divId w:val="505049141"/>
        <w:rPr>
          <w:rFonts w:ascii="Cambria" w:hAnsi="Cambria"/>
          <w:noProof/>
          <w:sz w:val="20"/>
        </w:rPr>
      </w:pPr>
      <w:r w:rsidRPr="00AA7A42">
        <w:rPr>
          <w:rFonts w:ascii="Cambria" w:hAnsi="Cambria"/>
          <w:noProof/>
          <w:sz w:val="20"/>
        </w:rPr>
        <w:t>[11]</w:t>
      </w:r>
      <w:r w:rsidRPr="00AA7A42">
        <w:rPr>
          <w:rFonts w:ascii="Cambria" w:hAnsi="Cambria"/>
          <w:noProof/>
          <w:sz w:val="20"/>
        </w:rPr>
        <w:tab/>
        <w:t>S. Raadnui, Wear particle analysis - utilization of quantitative computer image analysis: a review, Tribol. Int. 38 (2005) 871–878.</w:t>
      </w:r>
    </w:p>
    <w:p w:rsidR="00AA7A42" w:rsidRPr="00AA7A42" w:rsidRDefault="00AA7A42">
      <w:pPr>
        <w:pStyle w:val="NormalWeb"/>
        <w:ind w:left="640" w:hanging="640"/>
        <w:divId w:val="505049141"/>
        <w:rPr>
          <w:rFonts w:ascii="Cambria" w:hAnsi="Cambria"/>
          <w:noProof/>
          <w:sz w:val="20"/>
        </w:rPr>
      </w:pPr>
      <w:r w:rsidRPr="00AA7A42">
        <w:rPr>
          <w:rFonts w:ascii="Cambria" w:hAnsi="Cambria"/>
          <w:noProof/>
          <w:sz w:val="20"/>
        </w:rPr>
        <w:t>[12]</w:t>
      </w:r>
      <w:r w:rsidRPr="00AA7A42">
        <w:rPr>
          <w:rFonts w:ascii="Cambria" w:hAnsi="Cambria"/>
          <w:noProof/>
          <w:sz w:val="20"/>
        </w:rPr>
        <w:tab/>
        <w:t>P. Podsiadlo, G.W. Stachowiak, Scale-invariant analysis of wear particle surface morphology I: Theoretical background, computer implementation and technique testing, Wear. 242 (2000) 160–179. doi:10.1016/S0043-1648(00)00416-6.</w:t>
      </w:r>
    </w:p>
    <w:p w:rsidR="00AA7A42" w:rsidRPr="00AA7A42" w:rsidRDefault="00AA7A42">
      <w:pPr>
        <w:pStyle w:val="NormalWeb"/>
        <w:ind w:left="640" w:hanging="640"/>
        <w:divId w:val="505049141"/>
        <w:rPr>
          <w:rFonts w:ascii="Cambria" w:hAnsi="Cambria"/>
          <w:noProof/>
          <w:sz w:val="20"/>
        </w:rPr>
      </w:pPr>
      <w:r w:rsidRPr="00AA7A42">
        <w:rPr>
          <w:rFonts w:ascii="Cambria" w:hAnsi="Cambria"/>
          <w:noProof/>
          <w:sz w:val="20"/>
        </w:rPr>
        <w:t>[13]</w:t>
      </w:r>
      <w:r w:rsidRPr="00AA7A42">
        <w:rPr>
          <w:rFonts w:ascii="Cambria" w:hAnsi="Cambria"/>
          <w:noProof/>
          <w:sz w:val="20"/>
        </w:rPr>
        <w:tab/>
        <w:t>A.A. Reda, R. Bowen, V.C. Westcott, Characteristics of particles generated at the interface between sliding steel surfaces, Wear. 34 (1975) 261–273.</w:t>
      </w:r>
    </w:p>
    <w:p w:rsidR="00AA7A42" w:rsidRPr="00AA7A42" w:rsidRDefault="00AA7A42">
      <w:pPr>
        <w:pStyle w:val="NormalWeb"/>
        <w:ind w:left="640" w:hanging="640"/>
        <w:divId w:val="505049141"/>
        <w:rPr>
          <w:rFonts w:ascii="Cambria" w:hAnsi="Cambria"/>
          <w:noProof/>
          <w:sz w:val="20"/>
        </w:rPr>
      </w:pPr>
      <w:r w:rsidRPr="00AA7A42">
        <w:rPr>
          <w:rFonts w:ascii="Cambria" w:hAnsi="Cambria"/>
          <w:noProof/>
          <w:sz w:val="20"/>
        </w:rPr>
        <w:t>[14]</w:t>
      </w:r>
      <w:r w:rsidRPr="00AA7A42">
        <w:rPr>
          <w:rFonts w:ascii="Cambria" w:hAnsi="Cambria"/>
          <w:noProof/>
          <w:sz w:val="20"/>
        </w:rPr>
        <w:tab/>
        <w:t>S.M. Kurtz, A. van Ooij, R. Ross, J. de Waal Malefijt, J. Peloza, L. Ciccarelli, et al., Polyethylene wear and rim fracture in total disc arthroplasty, Spine J. 7 (2007) 12–21. doi:http://dx.doi.org/10.1016/j.spinee.2006.05.012.</w:t>
      </w:r>
    </w:p>
    <w:p w:rsidR="00AA7A42" w:rsidRPr="00AA7A42" w:rsidRDefault="00AA7A42">
      <w:pPr>
        <w:pStyle w:val="NormalWeb"/>
        <w:ind w:left="640" w:hanging="640"/>
        <w:divId w:val="505049141"/>
        <w:rPr>
          <w:rFonts w:ascii="Cambria" w:hAnsi="Cambria"/>
          <w:noProof/>
          <w:sz w:val="20"/>
        </w:rPr>
      </w:pPr>
      <w:r w:rsidRPr="00AA7A42">
        <w:rPr>
          <w:rFonts w:ascii="Cambria" w:hAnsi="Cambria"/>
          <w:noProof/>
          <w:sz w:val="20"/>
        </w:rPr>
        <w:t>[15]</w:t>
      </w:r>
      <w:r w:rsidRPr="00AA7A42">
        <w:rPr>
          <w:rFonts w:ascii="Cambria" w:hAnsi="Cambria"/>
          <w:noProof/>
          <w:sz w:val="20"/>
        </w:rPr>
        <w:tab/>
        <w:t>E. Zolotarevova, G. Entlicher, E. Pavlova, M. Slouf, D. Pokorny, F. Vesely, et al., Distribution of polyethylene wear particles and bone fragments in periprosthetic tissue around total hip joint replacements, Acta Biomater. 6 (2010) 3595–3600.</w:t>
      </w:r>
    </w:p>
    <w:p w:rsidR="00AA7A42" w:rsidRPr="00AA7A42" w:rsidRDefault="00AA7A42">
      <w:pPr>
        <w:pStyle w:val="NormalWeb"/>
        <w:ind w:left="640" w:hanging="640"/>
        <w:divId w:val="505049141"/>
        <w:rPr>
          <w:rFonts w:ascii="Cambria" w:hAnsi="Cambria"/>
          <w:noProof/>
          <w:sz w:val="20"/>
        </w:rPr>
      </w:pPr>
      <w:r w:rsidRPr="00AA7A42">
        <w:rPr>
          <w:rFonts w:ascii="Cambria" w:hAnsi="Cambria"/>
          <w:noProof/>
          <w:sz w:val="20"/>
        </w:rPr>
        <w:lastRenderedPageBreak/>
        <w:t>[16]</w:t>
      </w:r>
      <w:r w:rsidRPr="00AA7A42">
        <w:rPr>
          <w:rFonts w:ascii="Cambria" w:hAnsi="Cambria"/>
          <w:noProof/>
          <w:sz w:val="20"/>
        </w:rPr>
        <w:tab/>
        <w:t>S.B. Wang, S.R. Ge, H.T. Liu, X.L. Huang, Wear behaviour and wear debris characterization of UHMWPE on alumina ceramic, stainless steel, CoCrMo and Ti6Al4V hip prostheses in a hip joint simulator, in: J. Biomimetics, Biomater. Biomed. Eng., 2010: pp. 7–25.</w:t>
      </w:r>
    </w:p>
    <w:p w:rsidR="00AA7A42" w:rsidRPr="00AA7A42" w:rsidRDefault="00AA7A42">
      <w:pPr>
        <w:pStyle w:val="NormalWeb"/>
        <w:ind w:left="640" w:hanging="640"/>
        <w:divId w:val="505049141"/>
        <w:rPr>
          <w:rFonts w:ascii="Cambria" w:hAnsi="Cambria"/>
          <w:noProof/>
          <w:sz w:val="20"/>
        </w:rPr>
      </w:pPr>
      <w:r w:rsidRPr="00AA7A42">
        <w:rPr>
          <w:rFonts w:ascii="Cambria" w:hAnsi="Cambria"/>
          <w:noProof/>
          <w:sz w:val="20"/>
        </w:rPr>
        <w:t>[17]</w:t>
      </w:r>
      <w:r w:rsidRPr="00AA7A42">
        <w:rPr>
          <w:rFonts w:ascii="Cambria" w:hAnsi="Cambria"/>
          <w:noProof/>
          <w:sz w:val="20"/>
        </w:rPr>
        <w:tab/>
        <w:t>M. Lapcikova, M. Slouf, J. Dybal, E. Zolotarevova, G. Entlicher, D. Pokorny, et al., Nanometer size wear debris generated from ultra high molecular weight polyethylene&lt; i&gt; in vivo&lt;/i&gt;, Wear. 266 (2009) 349–355.</w:t>
      </w:r>
    </w:p>
    <w:p w:rsidR="00AA7A42" w:rsidRPr="00AA7A42" w:rsidRDefault="00AA7A42">
      <w:pPr>
        <w:pStyle w:val="NormalWeb"/>
        <w:ind w:left="640" w:hanging="640"/>
        <w:divId w:val="505049141"/>
        <w:rPr>
          <w:rFonts w:ascii="Cambria" w:hAnsi="Cambria"/>
          <w:noProof/>
          <w:sz w:val="20"/>
        </w:rPr>
      </w:pPr>
      <w:r w:rsidRPr="00AA7A42">
        <w:rPr>
          <w:rFonts w:ascii="Cambria" w:hAnsi="Cambria"/>
          <w:noProof/>
          <w:sz w:val="20"/>
        </w:rPr>
        <w:t>[18]</w:t>
      </w:r>
      <w:r w:rsidRPr="00AA7A42">
        <w:rPr>
          <w:rFonts w:ascii="Cambria" w:hAnsi="Cambria"/>
          <w:noProof/>
          <w:sz w:val="20"/>
        </w:rPr>
        <w:tab/>
        <w:t>L. Richards, C. Brown, M.H. Stone, J. Fisher, E. Ingham, J.L. Tipper, Identification of nanometre-sized ultra-high molecular weight polyethylene wear particles in samples retrieved in vivo, J. Bone Jt. Surgery, Br. Vol. 90 (2008) 1106–1113.</w:t>
      </w:r>
    </w:p>
    <w:p w:rsidR="00AA7A42" w:rsidRPr="00AA7A42" w:rsidRDefault="00AA7A42">
      <w:pPr>
        <w:pStyle w:val="NormalWeb"/>
        <w:ind w:left="640" w:hanging="640"/>
        <w:divId w:val="505049141"/>
        <w:rPr>
          <w:rFonts w:ascii="Cambria" w:hAnsi="Cambria"/>
          <w:noProof/>
          <w:sz w:val="20"/>
        </w:rPr>
      </w:pPr>
      <w:r w:rsidRPr="00AA7A42">
        <w:rPr>
          <w:rFonts w:ascii="Cambria" w:hAnsi="Cambria"/>
          <w:noProof/>
          <w:sz w:val="20"/>
        </w:rPr>
        <w:t>[19]</w:t>
      </w:r>
      <w:r w:rsidRPr="00AA7A42">
        <w:rPr>
          <w:rFonts w:ascii="Cambria" w:hAnsi="Cambria"/>
          <w:noProof/>
          <w:sz w:val="20"/>
        </w:rPr>
        <w:tab/>
        <w:t>H. Koseki, T. Matsumoto, S. Ito, H. Doukawa, H. Enomoto, H. Shindo, Analysis of polyethylene particles isolated from periprosthetic tissue of loosened hip arthroplasty and comparison with radiographic appearance, J. Orthop. Sci. 10 (2005) 284–290.</w:t>
      </w:r>
    </w:p>
    <w:p w:rsidR="00AA7A42" w:rsidRPr="00AA7A42" w:rsidRDefault="00AA7A42">
      <w:pPr>
        <w:pStyle w:val="NormalWeb"/>
        <w:ind w:left="640" w:hanging="640"/>
        <w:divId w:val="505049141"/>
        <w:rPr>
          <w:rFonts w:ascii="Cambria" w:hAnsi="Cambria"/>
          <w:noProof/>
          <w:sz w:val="20"/>
        </w:rPr>
      </w:pPr>
      <w:r w:rsidRPr="00AA7A42">
        <w:rPr>
          <w:rFonts w:ascii="Cambria" w:hAnsi="Cambria"/>
          <w:noProof/>
          <w:sz w:val="20"/>
        </w:rPr>
        <w:t>[20]</w:t>
      </w:r>
      <w:r w:rsidRPr="00AA7A42">
        <w:rPr>
          <w:rFonts w:ascii="Cambria" w:hAnsi="Cambria"/>
          <w:noProof/>
          <w:sz w:val="20"/>
        </w:rPr>
        <w:tab/>
        <w:t>M. Visentin, S. Stea, S. Squarzoni, B. Antonietti, M. Reggiani, A. Toni, A new method for isolation of polyethylene wear debris from tissue and synovial fluid, Biomaterials. 25 (2004) 5531–5537.</w:t>
      </w:r>
    </w:p>
    <w:p w:rsidR="00AA7A42" w:rsidRPr="00AA7A42" w:rsidRDefault="00AA7A42">
      <w:pPr>
        <w:pStyle w:val="NormalWeb"/>
        <w:ind w:left="640" w:hanging="640"/>
        <w:divId w:val="505049141"/>
        <w:rPr>
          <w:rFonts w:ascii="Cambria" w:hAnsi="Cambria"/>
          <w:noProof/>
          <w:sz w:val="20"/>
        </w:rPr>
      </w:pPr>
      <w:r w:rsidRPr="00AA7A42">
        <w:rPr>
          <w:rFonts w:ascii="Cambria" w:hAnsi="Cambria"/>
          <w:noProof/>
          <w:sz w:val="20"/>
        </w:rPr>
        <w:t>[21]</w:t>
      </w:r>
      <w:r w:rsidRPr="00AA7A42">
        <w:rPr>
          <w:rFonts w:ascii="Cambria" w:hAnsi="Cambria"/>
          <w:noProof/>
          <w:sz w:val="20"/>
        </w:rPr>
        <w:tab/>
        <w:t>J.L. Tipper, E. Ingham, J.L. Hailey, A.A. Besong, J. Fisher, B.M. Wroblewski, et al., Quantitative analysis of polyethylene wear debris, wear rate and head damage in retrieved Charnley hip prostheses, J. Mater. Sci. Mater. Med. 11 (2000) 117–124.</w:t>
      </w:r>
    </w:p>
    <w:p w:rsidR="00AA7A42" w:rsidRPr="00AA7A42" w:rsidRDefault="00AA7A42">
      <w:pPr>
        <w:pStyle w:val="NormalWeb"/>
        <w:ind w:left="640" w:hanging="640"/>
        <w:divId w:val="505049141"/>
        <w:rPr>
          <w:rFonts w:ascii="Cambria" w:hAnsi="Cambria"/>
          <w:noProof/>
          <w:sz w:val="20"/>
        </w:rPr>
      </w:pPr>
      <w:r w:rsidRPr="00AA7A42">
        <w:rPr>
          <w:rFonts w:ascii="Cambria" w:hAnsi="Cambria"/>
          <w:noProof/>
          <w:sz w:val="20"/>
        </w:rPr>
        <w:t>[22]</w:t>
      </w:r>
      <w:r w:rsidRPr="00AA7A42">
        <w:rPr>
          <w:rFonts w:ascii="Cambria" w:hAnsi="Cambria"/>
          <w:noProof/>
          <w:sz w:val="20"/>
        </w:rPr>
        <w:tab/>
        <w:t>P.M. Mobarakeh, Tribology of ball-and-socket total disc arthroplasty, University of Birmingham, 2012.</w:t>
      </w:r>
    </w:p>
    <w:p w:rsidR="00AA7A42" w:rsidRPr="00AA7A42" w:rsidRDefault="00AA7A42">
      <w:pPr>
        <w:pStyle w:val="NormalWeb"/>
        <w:ind w:left="640" w:hanging="640"/>
        <w:divId w:val="505049141"/>
        <w:rPr>
          <w:rFonts w:ascii="Cambria" w:hAnsi="Cambria"/>
          <w:noProof/>
          <w:sz w:val="20"/>
        </w:rPr>
      </w:pPr>
      <w:r w:rsidRPr="00AA7A42">
        <w:rPr>
          <w:rFonts w:ascii="Cambria" w:hAnsi="Cambria"/>
          <w:noProof/>
          <w:sz w:val="20"/>
        </w:rPr>
        <w:t>[23]</w:t>
      </w:r>
      <w:r w:rsidRPr="00AA7A42">
        <w:rPr>
          <w:rFonts w:ascii="Cambria" w:hAnsi="Cambria"/>
          <w:noProof/>
          <w:sz w:val="20"/>
        </w:rPr>
        <w:tab/>
        <w:t>ISO, 18192-1:2011(Implants for surgery - Wear of total intervertebral spinal disc prostheses), (2011).</w:t>
      </w:r>
    </w:p>
    <w:p w:rsidR="00AA7A42" w:rsidRPr="00AA7A42" w:rsidRDefault="00AA7A42">
      <w:pPr>
        <w:pStyle w:val="NormalWeb"/>
        <w:ind w:left="640" w:hanging="640"/>
        <w:divId w:val="505049141"/>
        <w:rPr>
          <w:rFonts w:ascii="Cambria" w:hAnsi="Cambria"/>
          <w:noProof/>
          <w:sz w:val="20"/>
        </w:rPr>
      </w:pPr>
      <w:r w:rsidRPr="00AA7A42">
        <w:rPr>
          <w:rFonts w:ascii="Cambria" w:hAnsi="Cambria"/>
          <w:noProof/>
          <w:sz w:val="20"/>
        </w:rPr>
        <w:t>[24]</w:t>
      </w:r>
      <w:r w:rsidRPr="00AA7A42">
        <w:rPr>
          <w:rFonts w:ascii="Cambria" w:hAnsi="Cambria"/>
          <w:noProof/>
          <w:sz w:val="20"/>
        </w:rPr>
        <w:tab/>
        <w:t>ISO, 17853:2011 (Wear of implant materials - Polymer and metal wear particles - Isolation and characterization), (2011).</w:t>
      </w:r>
    </w:p>
    <w:p w:rsidR="00AA7A42" w:rsidRPr="00AA7A42" w:rsidRDefault="00AA7A42">
      <w:pPr>
        <w:pStyle w:val="NormalWeb"/>
        <w:ind w:left="640" w:hanging="640"/>
        <w:divId w:val="505049141"/>
        <w:rPr>
          <w:rFonts w:ascii="Cambria" w:hAnsi="Cambria"/>
          <w:noProof/>
          <w:sz w:val="20"/>
        </w:rPr>
      </w:pPr>
      <w:r w:rsidRPr="00AA7A42">
        <w:rPr>
          <w:rFonts w:ascii="Cambria" w:hAnsi="Cambria"/>
          <w:noProof/>
          <w:sz w:val="20"/>
        </w:rPr>
        <w:t>[25]</w:t>
      </w:r>
      <w:r w:rsidRPr="00AA7A42">
        <w:rPr>
          <w:rFonts w:ascii="Cambria" w:hAnsi="Cambria"/>
          <w:noProof/>
          <w:sz w:val="20"/>
        </w:rPr>
        <w:tab/>
        <w:t>G.W. Stachowiak, P. Podsiadlo, Towards the development of an automated wear particle classification system, Tribol. Int. 39 (2006) 1615–1623. doi:10.1016/j.triboint.2006.01.019.</w:t>
      </w:r>
    </w:p>
    <w:p w:rsidR="00AA7A42" w:rsidRPr="00AA7A42" w:rsidRDefault="00AA7A42">
      <w:pPr>
        <w:pStyle w:val="NormalWeb"/>
        <w:ind w:left="640" w:hanging="640"/>
        <w:divId w:val="505049141"/>
        <w:rPr>
          <w:rFonts w:ascii="Cambria" w:hAnsi="Cambria"/>
          <w:noProof/>
          <w:sz w:val="20"/>
        </w:rPr>
      </w:pPr>
      <w:r w:rsidRPr="00AA7A42">
        <w:rPr>
          <w:rFonts w:ascii="Cambria" w:hAnsi="Cambria"/>
          <w:noProof/>
          <w:sz w:val="20"/>
        </w:rPr>
        <w:t>[26]</w:t>
      </w:r>
      <w:r w:rsidRPr="00AA7A42">
        <w:rPr>
          <w:rFonts w:ascii="Cambria" w:hAnsi="Cambria"/>
          <w:noProof/>
          <w:sz w:val="20"/>
        </w:rPr>
        <w:tab/>
        <w:t>G.P. Stachowiak, G.W. Stachowiak, P. Podsiadlo, Automated classification of wear particles based on their surface texture and shape features, Tribol. Int. 41 (2008) 34–43. doi:10.1016/j.triboint.2007.04.004.</w:t>
      </w:r>
    </w:p>
    <w:p w:rsidR="00AA7A42" w:rsidRPr="00AA7A42" w:rsidRDefault="00AA7A42">
      <w:pPr>
        <w:pStyle w:val="NormalWeb"/>
        <w:ind w:left="640" w:hanging="640"/>
        <w:divId w:val="505049141"/>
        <w:rPr>
          <w:rFonts w:ascii="Cambria" w:hAnsi="Cambria"/>
          <w:noProof/>
          <w:sz w:val="20"/>
        </w:rPr>
      </w:pPr>
      <w:r w:rsidRPr="00AA7A42">
        <w:rPr>
          <w:rFonts w:ascii="Cambria" w:hAnsi="Cambria"/>
          <w:noProof/>
          <w:sz w:val="20"/>
        </w:rPr>
        <w:t>[27]</w:t>
      </w:r>
      <w:r w:rsidRPr="00AA7A42">
        <w:rPr>
          <w:rFonts w:ascii="Cambria" w:hAnsi="Cambria"/>
          <w:noProof/>
          <w:sz w:val="20"/>
        </w:rPr>
        <w:tab/>
        <w:t>A. Vedaldi, B. Fulkerson, {VLFeat}: An Open and Portable Library of Computer Vision Algorithms, (2008).</w:t>
      </w:r>
    </w:p>
    <w:p w:rsidR="00AA7A42" w:rsidRPr="00AA7A42" w:rsidRDefault="00AA7A42">
      <w:pPr>
        <w:pStyle w:val="NormalWeb"/>
        <w:ind w:left="640" w:hanging="640"/>
        <w:divId w:val="505049141"/>
        <w:rPr>
          <w:rFonts w:ascii="Cambria" w:hAnsi="Cambria"/>
          <w:noProof/>
          <w:sz w:val="20"/>
        </w:rPr>
      </w:pPr>
      <w:r w:rsidRPr="00AA7A42">
        <w:rPr>
          <w:rFonts w:ascii="Cambria" w:hAnsi="Cambria"/>
          <w:noProof/>
          <w:sz w:val="20"/>
        </w:rPr>
        <w:t>[28]</w:t>
      </w:r>
      <w:r w:rsidRPr="00AA7A42">
        <w:rPr>
          <w:rFonts w:ascii="Cambria" w:hAnsi="Cambria"/>
          <w:noProof/>
          <w:sz w:val="20"/>
        </w:rPr>
        <w:tab/>
        <w:t>ASTM, F1877-05, Stand. Pract. Charact. Part. 14 (2009).</w:t>
      </w:r>
    </w:p>
    <w:p w:rsidR="00AA7A42" w:rsidRPr="00AA7A42" w:rsidRDefault="00AA7A42">
      <w:pPr>
        <w:pStyle w:val="NormalWeb"/>
        <w:ind w:left="640" w:hanging="640"/>
        <w:divId w:val="505049141"/>
        <w:rPr>
          <w:rFonts w:ascii="Cambria" w:hAnsi="Cambria"/>
          <w:noProof/>
          <w:sz w:val="20"/>
        </w:rPr>
      </w:pPr>
      <w:r w:rsidRPr="00AA7A42">
        <w:rPr>
          <w:rFonts w:ascii="Cambria" w:hAnsi="Cambria"/>
          <w:noProof/>
          <w:sz w:val="20"/>
        </w:rPr>
        <w:t>[29]</w:t>
      </w:r>
      <w:r w:rsidRPr="00AA7A42">
        <w:rPr>
          <w:rFonts w:ascii="Cambria" w:hAnsi="Cambria"/>
          <w:noProof/>
          <w:sz w:val="20"/>
        </w:rPr>
        <w:tab/>
        <w:t>D.G. Lowe, Distinctive image features from scale-invariant keypoints, Int. J. Comput. Vis. 60 (2004) 91–110. doi:10.1023/B:VISI.0000029664.99615.94.</w:t>
      </w:r>
    </w:p>
    <w:p w:rsidR="00AA7A42" w:rsidRPr="00AA7A42" w:rsidRDefault="00AA7A42">
      <w:pPr>
        <w:pStyle w:val="NormalWeb"/>
        <w:ind w:left="640" w:hanging="640"/>
        <w:divId w:val="505049141"/>
        <w:rPr>
          <w:rFonts w:ascii="Cambria" w:hAnsi="Cambria"/>
          <w:noProof/>
          <w:sz w:val="20"/>
        </w:rPr>
      </w:pPr>
      <w:r w:rsidRPr="00AA7A42">
        <w:rPr>
          <w:rFonts w:ascii="Cambria" w:hAnsi="Cambria"/>
          <w:noProof/>
          <w:sz w:val="20"/>
        </w:rPr>
        <w:t>[30]</w:t>
      </w:r>
      <w:r w:rsidRPr="00AA7A42">
        <w:rPr>
          <w:rFonts w:ascii="Cambria" w:hAnsi="Cambria"/>
          <w:noProof/>
          <w:sz w:val="20"/>
        </w:rPr>
        <w:tab/>
        <w:t>C. Cortes, V. Vapnik, Support-vector networks, Mach. Learn. 20 (1995) 273–297. doi:10.1007/BF00994018.</w:t>
      </w:r>
    </w:p>
    <w:p w:rsidR="00AA7A42" w:rsidRPr="00AA7A42" w:rsidRDefault="00AA7A42">
      <w:pPr>
        <w:pStyle w:val="NormalWeb"/>
        <w:ind w:left="640" w:hanging="640"/>
        <w:divId w:val="505049141"/>
        <w:rPr>
          <w:rFonts w:ascii="Cambria" w:hAnsi="Cambria"/>
          <w:noProof/>
          <w:sz w:val="20"/>
        </w:rPr>
      </w:pPr>
      <w:r w:rsidRPr="00AA7A42">
        <w:rPr>
          <w:rFonts w:ascii="Cambria" w:hAnsi="Cambria"/>
          <w:noProof/>
          <w:sz w:val="20"/>
        </w:rPr>
        <w:lastRenderedPageBreak/>
        <w:t>[31]</w:t>
      </w:r>
      <w:r w:rsidRPr="00AA7A42">
        <w:rPr>
          <w:rFonts w:ascii="Cambria" w:hAnsi="Cambria"/>
          <w:noProof/>
          <w:sz w:val="20"/>
        </w:rPr>
        <w:tab/>
        <w:t>C.M. Sprecher, E. Schneider, M.A. Wimmer, Generalized size and shape description of UHMWPE wear debris--A Comparison of Cross-linked, Enhanced Fused, and Standard Polyethylene Particles, J ASTM Intern. 1 (2004).</w:t>
      </w:r>
    </w:p>
    <w:p w:rsidR="00AA7A42" w:rsidRPr="00AA7A42" w:rsidRDefault="00AA7A42">
      <w:pPr>
        <w:pStyle w:val="NormalWeb"/>
        <w:ind w:left="640" w:hanging="640"/>
        <w:divId w:val="505049141"/>
        <w:rPr>
          <w:rFonts w:ascii="Cambria" w:hAnsi="Cambria"/>
          <w:noProof/>
          <w:sz w:val="20"/>
        </w:rPr>
      </w:pPr>
      <w:r w:rsidRPr="00AA7A42">
        <w:rPr>
          <w:rFonts w:ascii="Cambria" w:hAnsi="Cambria"/>
          <w:noProof/>
          <w:sz w:val="20"/>
        </w:rPr>
        <w:t>[32]</w:t>
      </w:r>
      <w:r w:rsidRPr="00AA7A42">
        <w:rPr>
          <w:rFonts w:ascii="Cambria" w:hAnsi="Cambria"/>
          <w:noProof/>
          <w:sz w:val="20"/>
        </w:rPr>
        <w:tab/>
        <w:t>I. Punt, R. Baxter, A. van Ooij, P. Willems, L. van Rhijn, S. Kurtz, et al., Submicron sized ultra-high molecular weight polyethylene wear particle analysis from revised SB Charité III total disc replacements., Acta Biomater. 7 (2011) 3404–11. doi:10.1016/j.actbio.2011.05.010.</w:t>
      </w:r>
    </w:p>
    <w:p w:rsidR="00AA7A42" w:rsidRPr="00AA7A42" w:rsidRDefault="00AA7A42">
      <w:pPr>
        <w:pStyle w:val="NormalWeb"/>
        <w:ind w:left="640" w:hanging="640"/>
        <w:divId w:val="505049141"/>
        <w:rPr>
          <w:rFonts w:ascii="Cambria" w:hAnsi="Cambria"/>
          <w:noProof/>
          <w:sz w:val="20"/>
        </w:rPr>
      </w:pPr>
      <w:r w:rsidRPr="00AA7A42">
        <w:rPr>
          <w:rFonts w:ascii="Cambria" w:hAnsi="Cambria"/>
          <w:noProof/>
          <w:sz w:val="20"/>
        </w:rPr>
        <w:t>[33]</w:t>
      </w:r>
      <w:r w:rsidRPr="00AA7A42">
        <w:rPr>
          <w:rFonts w:ascii="Cambria" w:hAnsi="Cambria"/>
          <w:noProof/>
          <w:sz w:val="20"/>
        </w:rPr>
        <w:tab/>
        <w:t>S.Y. Veruva, T.H. Lanman, J.E. Isaza, D.W. MacDonald, S.M. Kurtz, M.J. Steinbeck, UHMWPE Wear Debris and Tissue Reactions Are Reduced for Contemporary Designs of Lumbar Total Disc Replacements., Clin. Orthop. Relat. Res. (2014). doi:10.1007/s11999-014-4029-4.</w:t>
      </w:r>
    </w:p>
    <w:p w:rsidR="00AA7A42" w:rsidRPr="00AA7A42" w:rsidRDefault="00AA7A42">
      <w:pPr>
        <w:pStyle w:val="NormalWeb"/>
        <w:ind w:left="640" w:hanging="640"/>
        <w:divId w:val="505049141"/>
        <w:rPr>
          <w:rFonts w:ascii="Cambria" w:hAnsi="Cambria"/>
          <w:noProof/>
          <w:sz w:val="20"/>
        </w:rPr>
      </w:pPr>
      <w:r w:rsidRPr="00AA7A42">
        <w:rPr>
          <w:rFonts w:ascii="Cambria" w:hAnsi="Cambria"/>
          <w:noProof/>
          <w:sz w:val="20"/>
        </w:rPr>
        <w:t>[34]</w:t>
      </w:r>
      <w:r w:rsidRPr="00AA7A42">
        <w:rPr>
          <w:rFonts w:ascii="Cambria" w:hAnsi="Cambria"/>
          <w:noProof/>
          <w:sz w:val="20"/>
        </w:rPr>
        <w:tab/>
        <w:t>P. Moghadas, A. Mahomed, D.W.L. Hukins, D.E.T. Shepherd, Wear in metal-on-metal total disc arthroplasty., Proc. Inst. Mech. Eng. H. 227 (2013) 356–61. doi:10.1177/0954411912471768.</w:t>
      </w:r>
    </w:p>
    <w:p w:rsidR="00AA7A42" w:rsidRPr="00AA7A42" w:rsidRDefault="00AA7A42">
      <w:pPr>
        <w:pStyle w:val="NormalWeb"/>
        <w:ind w:left="640" w:hanging="640"/>
        <w:divId w:val="505049141"/>
        <w:rPr>
          <w:rFonts w:ascii="Cambria" w:hAnsi="Cambria"/>
          <w:noProof/>
          <w:sz w:val="20"/>
        </w:rPr>
      </w:pPr>
      <w:r w:rsidRPr="00AA7A42">
        <w:rPr>
          <w:rFonts w:ascii="Cambria" w:hAnsi="Cambria"/>
          <w:noProof/>
          <w:sz w:val="20"/>
        </w:rPr>
        <w:t>[35]</w:t>
      </w:r>
      <w:r w:rsidRPr="00AA7A42">
        <w:rPr>
          <w:rFonts w:ascii="Cambria" w:hAnsi="Cambria"/>
          <w:noProof/>
          <w:sz w:val="20"/>
        </w:rPr>
        <w:tab/>
        <w:t>H. Xin, D.E.T. Shepherd, K.D. Dearn, A tribological assessment of a PEEK based self-mating total cervical disc replacement, Wear. 303 (2013) 473–479. doi:10.1016/j.wear.2013.03.052.</w:t>
      </w:r>
    </w:p>
    <w:p w:rsidR="00AA7A42" w:rsidRPr="00AA7A42" w:rsidRDefault="00AA7A42">
      <w:pPr>
        <w:pStyle w:val="NormalWeb"/>
        <w:ind w:left="640" w:hanging="640"/>
        <w:divId w:val="505049141"/>
        <w:rPr>
          <w:rFonts w:ascii="Cambria" w:hAnsi="Cambria"/>
          <w:noProof/>
          <w:sz w:val="20"/>
        </w:rPr>
      </w:pPr>
      <w:r w:rsidRPr="00AA7A42">
        <w:rPr>
          <w:rFonts w:ascii="Cambria" w:hAnsi="Cambria"/>
          <w:noProof/>
          <w:sz w:val="20"/>
        </w:rPr>
        <w:t>[36]</w:t>
      </w:r>
      <w:r w:rsidRPr="00AA7A42">
        <w:rPr>
          <w:rFonts w:ascii="Cambria" w:hAnsi="Cambria"/>
          <w:noProof/>
          <w:sz w:val="20"/>
        </w:rPr>
        <w:tab/>
        <w:t>S. Ge, S. Wang, N. Gitis, M. Vinogradov, J. Xiao, Wear behavior and wear debris distribution of UHMWPE against Si3N4 ball in bi-directional sliding, Wear. 264 (2008) 571–578. doi:10.1016/j.wear.2007.05.001.</w:t>
      </w:r>
    </w:p>
    <w:p w:rsidR="00AA7A42" w:rsidRPr="00AA7A42" w:rsidRDefault="00AA7A42">
      <w:pPr>
        <w:pStyle w:val="NormalWeb"/>
        <w:ind w:left="640" w:hanging="640"/>
        <w:divId w:val="505049141"/>
        <w:rPr>
          <w:rFonts w:ascii="Cambria" w:hAnsi="Cambria"/>
          <w:noProof/>
          <w:sz w:val="20"/>
        </w:rPr>
      </w:pPr>
      <w:r w:rsidRPr="00AA7A42">
        <w:rPr>
          <w:rFonts w:ascii="Cambria" w:hAnsi="Cambria"/>
          <w:noProof/>
          <w:sz w:val="20"/>
        </w:rPr>
        <w:t>[37]</w:t>
      </w:r>
      <w:r w:rsidRPr="00AA7A42">
        <w:rPr>
          <w:rFonts w:ascii="Cambria" w:hAnsi="Cambria"/>
          <w:noProof/>
          <w:sz w:val="20"/>
        </w:rPr>
        <w:tab/>
        <w:t>D. Scott, G.H. Mills, Spherical debris-its occurrence, formation and significance in rolling contact fatigue, Wear. 24 (1973) 235–242.</w:t>
      </w:r>
    </w:p>
    <w:p w:rsidR="00AA7A42" w:rsidRPr="00AA7A42" w:rsidRDefault="00AA7A42">
      <w:pPr>
        <w:pStyle w:val="NormalWeb"/>
        <w:ind w:left="640" w:hanging="640"/>
        <w:divId w:val="505049141"/>
        <w:rPr>
          <w:rFonts w:ascii="Cambria" w:hAnsi="Cambria"/>
          <w:noProof/>
          <w:sz w:val="20"/>
        </w:rPr>
      </w:pPr>
      <w:r w:rsidRPr="00AA7A42">
        <w:rPr>
          <w:rFonts w:ascii="Cambria" w:hAnsi="Cambria"/>
          <w:noProof/>
          <w:sz w:val="20"/>
        </w:rPr>
        <w:t>[38]</w:t>
      </w:r>
      <w:r w:rsidRPr="00AA7A42">
        <w:rPr>
          <w:rFonts w:ascii="Cambria" w:hAnsi="Cambria"/>
          <w:noProof/>
          <w:sz w:val="20"/>
        </w:rPr>
        <w:tab/>
        <w:t>J.L. Middleton, Vc. Westcott, R.W. Wright, The number of spherical particles emitted by propagating fatigue cracks in rolling bearings, Wear. 30 (1974) 275–277.</w:t>
      </w:r>
    </w:p>
    <w:p w:rsidR="00AA7A42" w:rsidRPr="00AA7A42" w:rsidRDefault="00AA7A42">
      <w:pPr>
        <w:pStyle w:val="NormalWeb"/>
        <w:ind w:left="640" w:hanging="640"/>
        <w:divId w:val="505049141"/>
        <w:rPr>
          <w:rFonts w:ascii="Cambria" w:hAnsi="Cambria"/>
          <w:noProof/>
          <w:sz w:val="20"/>
        </w:rPr>
      </w:pPr>
      <w:r w:rsidRPr="00AA7A42">
        <w:rPr>
          <w:rFonts w:ascii="Cambria" w:hAnsi="Cambria"/>
          <w:noProof/>
          <w:sz w:val="20"/>
        </w:rPr>
        <w:t>[39]</w:t>
      </w:r>
      <w:r w:rsidRPr="00AA7A42">
        <w:rPr>
          <w:rFonts w:ascii="Cambria" w:hAnsi="Cambria"/>
          <w:noProof/>
          <w:sz w:val="20"/>
        </w:rPr>
        <w:tab/>
        <w:t xml:space="preserve">I.M. Punt, J.P.M. Cleutjens, T. de Bruin, P.C. Willems, S.M. Kurtz, L.W. van Rhijn, et al., Periprosthetic tissue reactions observed at revision of total intervertebral disc arthroplasty., Biomaterials. 30 (2009) 2079–84. doi:10.1016/j.biomaterials.2008.12.071. </w:t>
      </w:r>
    </w:p>
    <w:p w:rsidR="0040650F" w:rsidRPr="0040650F" w:rsidRDefault="0040650F" w:rsidP="00AA7A42">
      <w:pPr>
        <w:pStyle w:val="NormalWeb"/>
        <w:ind w:left="640" w:hanging="640"/>
        <w:divId w:val="960764313"/>
      </w:pPr>
    </w:p>
    <w:sectPr w:rsidR="0040650F" w:rsidRPr="0040650F" w:rsidSect="00547990">
      <w:footerReference w:type="even" r:id="rId55"/>
      <w:footerReference w:type="default" r:id="rId56"/>
      <w:footerReference w:type="first" r:id="rId57"/>
      <w:pgSz w:w="11906" w:h="16838"/>
      <w:pgMar w:top="2244" w:right="1290" w:bottom="2231" w:left="1290" w:header="720" w:footer="1825" w:gutter="0"/>
      <w:lnNumType w:countBy="1" w:restart="continuous"/>
      <w:cols w:space="720"/>
      <w:docGrid w:linePitch="27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2978" w:rsidRDefault="00722978">
      <w:pPr>
        <w:spacing w:after="0" w:line="240" w:lineRule="auto"/>
      </w:pPr>
      <w:r>
        <w:separator/>
      </w:r>
    </w:p>
  </w:endnote>
  <w:endnote w:type="continuationSeparator" w:id="0">
    <w:p w:rsidR="00722978" w:rsidRDefault="00722978">
      <w:pPr>
        <w:spacing w:after="0" w:line="240" w:lineRule="auto"/>
      </w:pPr>
      <w:r>
        <w:continuationSeparator/>
      </w:r>
    </w:p>
  </w:endnote>
  <w:endnote w:type="continuationNotice" w:id="1">
    <w:p w:rsidR="00722978" w:rsidRDefault="0072297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Segoe UI">
    <w:charset w:val="00"/>
    <w:family w:val="swiss"/>
    <w:pitch w:val="variable"/>
    <w:sig w:usb0="E10022FF" w:usb1="C000E47F" w:usb2="00000029" w:usb3="00000000" w:csb0="000001D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7444" w:rsidRDefault="00AB7444">
    <w:pPr>
      <w:spacing w:after="0" w:line="259" w:lineRule="auto"/>
      <w:ind w:left="0" w:firstLine="0"/>
      <w:jc w:val="center"/>
    </w:pPr>
    <w:r>
      <w:fldChar w:fldCharType="begin"/>
    </w:r>
    <w:r>
      <w:instrText xml:space="preserve"> PAGE   \* MERGEFORMAT </w:instrText>
    </w:r>
    <w:r>
      <w:fldChar w:fldCharType="separate"/>
    </w:r>
    <w:r w:rsidR="00BF4A11">
      <w:rPr>
        <w:noProof/>
      </w:rPr>
      <w:t>2</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7444" w:rsidRDefault="00AB7444">
    <w:pPr>
      <w:spacing w:after="0" w:line="259" w:lineRule="auto"/>
      <w:ind w:left="0" w:firstLine="0"/>
      <w:jc w:val="center"/>
    </w:pPr>
    <w:r>
      <w:fldChar w:fldCharType="begin"/>
    </w:r>
    <w:r>
      <w:instrText xml:space="preserve"> PAGE   \* MERGEFORMAT </w:instrText>
    </w:r>
    <w:r>
      <w:fldChar w:fldCharType="separate"/>
    </w:r>
    <w:r w:rsidR="00BF4A11">
      <w:rPr>
        <w:noProof/>
      </w:rPr>
      <w:t>9</w:t>
    </w:r>
    <w: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7444" w:rsidRDefault="00AB7444">
    <w:pPr>
      <w:spacing w:after="160" w:line="259" w:lineRule="auto"/>
      <w:ind w:left="0" w:firstLine="0"/>
      <w:jc w:val="left"/>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7444" w:rsidRDefault="00AB7444">
    <w:pPr>
      <w:spacing w:after="0" w:line="259" w:lineRule="auto"/>
      <w:ind w:left="0" w:firstLine="0"/>
      <w:jc w:val="center"/>
    </w:pPr>
    <w:r>
      <w:fldChar w:fldCharType="begin"/>
    </w:r>
    <w:r>
      <w:instrText xml:space="preserve"> PAGE   \* MERGEFORMAT </w:instrText>
    </w:r>
    <w:r>
      <w:fldChar w:fldCharType="separate"/>
    </w:r>
    <w:r w:rsidR="00BF4A11">
      <w:rPr>
        <w:noProof/>
      </w:rPr>
      <w:t>18</w:t>
    </w:r>
    <w: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7444" w:rsidRDefault="00AB7444">
    <w:pPr>
      <w:spacing w:after="0" w:line="259" w:lineRule="auto"/>
      <w:ind w:left="0" w:firstLine="0"/>
      <w:jc w:val="center"/>
    </w:pPr>
    <w:r>
      <w:fldChar w:fldCharType="begin"/>
    </w:r>
    <w:r>
      <w:instrText xml:space="preserve"> PAGE   \* MERGEFORMAT </w:instrText>
    </w:r>
    <w:r>
      <w:fldChar w:fldCharType="separate"/>
    </w:r>
    <w:r w:rsidR="00BF4A11">
      <w:rPr>
        <w:noProof/>
      </w:rPr>
      <w:t>19</w:t>
    </w:r>
    <w: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7444" w:rsidRDefault="00AB7444">
    <w:pPr>
      <w:spacing w:after="0" w:line="259" w:lineRule="auto"/>
      <w:ind w:left="0" w:firstLine="0"/>
      <w:jc w:val="center"/>
    </w:pPr>
    <w:r>
      <w:fldChar w:fldCharType="begin"/>
    </w:r>
    <w:r>
      <w:instrText xml:space="preserve"> PAGE   \* MERGEFORMAT </w:instrText>
    </w:r>
    <w:r>
      <w:fldChar w:fldCharType="separate"/>
    </w:r>
    <w:r>
      <w:t>2</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2978" w:rsidRDefault="00722978">
      <w:pPr>
        <w:spacing w:after="0" w:line="240" w:lineRule="auto"/>
      </w:pPr>
      <w:r>
        <w:separator/>
      </w:r>
    </w:p>
  </w:footnote>
  <w:footnote w:type="continuationSeparator" w:id="0">
    <w:p w:rsidR="00722978" w:rsidRDefault="00722978">
      <w:pPr>
        <w:spacing w:after="0" w:line="240" w:lineRule="auto"/>
      </w:pPr>
      <w:r>
        <w:continuationSeparator/>
      </w:r>
    </w:p>
  </w:footnote>
  <w:footnote w:type="continuationNotice" w:id="1">
    <w:p w:rsidR="00722978" w:rsidRDefault="00722978">
      <w:pPr>
        <w:spacing w:after="0" w:line="240" w:lineRule="auto"/>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340F56"/>
    <w:multiLevelType w:val="hybridMultilevel"/>
    <w:tmpl w:val="317266EC"/>
    <w:lvl w:ilvl="0" w:tplc="08090001">
      <w:start w:val="1"/>
      <w:numFmt w:val="bullet"/>
      <w:lvlText w:val=""/>
      <w:lvlJc w:val="left"/>
      <w:pPr>
        <w:ind w:left="1218" w:hanging="360"/>
      </w:pPr>
      <w:rPr>
        <w:rFonts w:ascii="Symbol" w:hAnsi="Symbol" w:hint="default"/>
      </w:rPr>
    </w:lvl>
    <w:lvl w:ilvl="1" w:tplc="08090003" w:tentative="1">
      <w:start w:val="1"/>
      <w:numFmt w:val="bullet"/>
      <w:lvlText w:val="o"/>
      <w:lvlJc w:val="left"/>
      <w:pPr>
        <w:ind w:left="1938" w:hanging="360"/>
      </w:pPr>
      <w:rPr>
        <w:rFonts w:ascii="Courier New" w:hAnsi="Courier New" w:cs="Courier New" w:hint="default"/>
      </w:rPr>
    </w:lvl>
    <w:lvl w:ilvl="2" w:tplc="08090005" w:tentative="1">
      <w:start w:val="1"/>
      <w:numFmt w:val="bullet"/>
      <w:lvlText w:val=""/>
      <w:lvlJc w:val="left"/>
      <w:pPr>
        <w:ind w:left="2658" w:hanging="360"/>
      </w:pPr>
      <w:rPr>
        <w:rFonts w:ascii="Wingdings" w:hAnsi="Wingdings" w:hint="default"/>
      </w:rPr>
    </w:lvl>
    <w:lvl w:ilvl="3" w:tplc="08090001" w:tentative="1">
      <w:start w:val="1"/>
      <w:numFmt w:val="bullet"/>
      <w:lvlText w:val=""/>
      <w:lvlJc w:val="left"/>
      <w:pPr>
        <w:ind w:left="3378" w:hanging="360"/>
      </w:pPr>
      <w:rPr>
        <w:rFonts w:ascii="Symbol" w:hAnsi="Symbol" w:hint="default"/>
      </w:rPr>
    </w:lvl>
    <w:lvl w:ilvl="4" w:tplc="08090003" w:tentative="1">
      <w:start w:val="1"/>
      <w:numFmt w:val="bullet"/>
      <w:lvlText w:val="o"/>
      <w:lvlJc w:val="left"/>
      <w:pPr>
        <w:ind w:left="4098" w:hanging="360"/>
      </w:pPr>
      <w:rPr>
        <w:rFonts w:ascii="Courier New" w:hAnsi="Courier New" w:cs="Courier New" w:hint="default"/>
      </w:rPr>
    </w:lvl>
    <w:lvl w:ilvl="5" w:tplc="08090005" w:tentative="1">
      <w:start w:val="1"/>
      <w:numFmt w:val="bullet"/>
      <w:lvlText w:val=""/>
      <w:lvlJc w:val="left"/>
      <w:pPr>
        <w:ind w:left="4818" w:hanging="360"/>
      </w:pPr>
      <w:rPr>
        <w:rFonts w:ascii="Wingdings" w:hAnsi="Wingdings" w:hint="default"/>
      </w:rPr>
    </w:lvl>
    <w:lvl w:ilvl="6" w:tplc="08090001" w:tentative="1">
      <w:start w:val="1"/>
      <w:numFmt w:val="bullet"/>
      <w:lvlText w:val=""/>
      <w:lvlJc w:val="left"/>
      <w:pPr>
        <w:ind w:left="5538" w:hanging="360"/>
      </w:pPr>
      <w:rPr>
        <w:rFonts w:ascii="Symbol" w:hAnsi="Symbol" w:hint="default"/>
      </w:rPr>
    </w:lvl>
    <w:lvl w:ilvl="7" w:tplc="08090003" w:tentative="1">
      <w:start w:val="1"/>
      <w:numFmt w:val="bullet"/>
      <w:lvlText w:val="o"/>
      <w:lvlJc w:val="left"/>
      <w:pPr>
        <w:ind w:left="6258" w:hanging="360"/>
      </w:pPr>
      <w:rPr>
        <w:rFonts w:ascii="Courier New" w:hAnsi="Courier New" w:cs="Courier New" w:hint="default"/>
      </w:rPr>
    </w:lvl>
    <w:lvl w:ilvl="8" w:tplc="08090005" w:tentative="1">
      <w:start w:val="1"/>
      <w:numFmt w:val="bullet"/>
      <w:lvlText w:val=""/>
      <w:lvlJc w:val="left"/>
      <w:pPr>
        <w:ind w:left="6978" w:hanging="360"/>
      </w:pPr>
      <w:rPr>
        <w:rFonts w:ascii="Wingdings" w:hAnsi="Wingdings" w:hint="default"/>
      </w:rPr>
    </w:lvl>
  </w:abstractNum>
  <w:abstractNum w:abstractNumId="1">
    <w:nsid w:val="16F14FA3"/>
    <w:multiLevelType w:val="hybridMultilevel"/>
    <w:tmpl w:val="E34A269C"/>
    <w:lvl w:ilvl="0" w:tplc="503EEE56">
      <w:start w:val="1"/>
      <w:numFmt w:val="lowerLetter"/>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2">
    <w:nsid w:val="250748D5"/>
    <w:multiLevelType w:val="hybridMultilevel"/>
    <w:tmpl w:val="91A60550"/>
    <w:lvl w:ilvl="0" w:tplc="4D6A5BE8">
      <w:start w:val="1"/>
      <w:numFmt w:val="decimal"/>
      <w:lvlText w:val="[%1]"/>
      <w:lvlJc w:val="left"/>
      <w:pPr>
        <w:ind w:left="363"/>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1" w:tplc="6068E7B0">
      <w:start w:val="1"/>
      <w:numFmt w:val="lowerLetter"/>
      <w:lvlText w:val="%2"/>
      <w:lvlJc w:val="left"/>
      <w:pPr>
        <w:ind w:left="1105"/>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2" w:tplc="C6822048">
      <w:start w:val="1"/>
      <w:numFmt w:val="lowerRoman"/>
      <w:lvlText w:val="%3"/>
      <w:lvlJc w:val="left"/>
      <w:pPr>
        <w:ind w:left="1825"/>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3" w:tplc="BFDAADA8">
      <w:start w:val="1"/>
      <w:numFmt w:val="decimal"/>
      <w:lvlText w:val="%4"/>
      <w:lvlJc w:val="left"/>
      <w:pPr>
        <w:ind w:left="2545"/>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4" w:tplc="7144CB9E">
      <w:start w:val="1"/>
      <w:numFmt w:val="lowerLetter"/>
      <w:lvlText w:val="%5"/>
      <w:lvlJc w:val="left"/>
      <w:pPr>
        <w:ind w:left="3265"/>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5" w:tplc="03CC048E">
      <w:start w:val="1"/>
      <w:numFmt w:val="lowerRoman"/>
      <w:lvlText w:val="%6"/>
      <w:lvlJc w:val="left"/>
      <w:pPr>
        <w:ind w:left="3985"/>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6" w:tplc="F984CD82">
      <w:start w:val="1"/>
      <w:numFmt w:val="decimal"/>
      <w:lvlText w:val="%7"/>
      <w:lvlJc w:val="left"/>
      <w:pPr>
        <w:ind w:left="4705"/>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7" w:tplc="6B32CEC4">
      <w:start w:val="1"/>
      <w:numFmt w:val="lowerLetter"/>
      <w:lvlText w:val="%8"/>
      <w:lvlJc w:val="left"/>
      <w:pPr>
        <w:ind w:left="5425"/>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lvl w:ilvl="8" w:tplc="D1BA8930">
      <w:start w:val="1"/>
      <w:numFmt w:val="lowerRoman"/>
      <w:lvlText w:val="%9"/>
      <w:lvlJc w:val="left"/>
      <w:pPr>
        <w:ind w:left="6145"/>
      </w:pPr>
      <w:rPr>
        <w:rFonts w:ascii="Cambria" w:eastAsia="Cambria" w:hAnsi="Cambria" w:cs="Cambria"/>
        <w:b w:val="0"/>
        <w:i w:val="0"/>
        <w:strike w:val="0"/>
        <w:dstrike w:val="0"/>
        <w:color w:val="000000"/>
        <w:sz w:val="16"/>
        <w:szCs w:val="16"/>
        <w:u w:val="none" w:color="000000"/>
        <w:bdr w:val="none" w:sz="0" w:space="0" w:color="auto"/>
        <w:shd w:val="clear" w:color="auto" w:fill="auto"/>
        <w:vertAlign w:val="baseline"/>
      </w:rPr>
    </w:lvl>
  </w:abstractNum>
  <w:abstractNum w:abstractNumId="3">
    <w:nsid w:val="269F68DC"/>
    <w:multiLevelType w:val="hybridMultilevel"/>
    <w:tmpl w:val="34CE1A60"/>
    <w:lvl w:ilvl="0" w:tplc="08090001">
      <w:start w:val="1"/>
      <w:numFmt w:val="bullet"/>
      <w:lvlText w:val=""/>
      <w:lvlJc w:val="left"/>
      <w:pPr>
        <w:ind w:left="1228" w:hanging="360"/>
      </w:pPr>
      <w:rPr>
        <w:rFonts w:ascii="Symbol" w:hAnsi="Symbol" w:hint="default"/>
      </w:rPr>
    </w:lvl>
    <w:lvl w:ilvl="1" w:tplc="08090003" w:tentative="1">
      <w:start w:val="1"/>
      <w:numFmt w:val="bullet"/>
      <w:lvlText w:val="o"/>
      <w:lvlJc w:val="left"/>
      <w:pPr>
        <w:ind w:left="1948" w:hanging="360"/>
      </w:pPr>
      <w:rPr>
        <w:rFonts w:ascii="Courier New" w:hAnsi="Courier New" w:cs="Courier New" w:hint="default"/>
      </w:rPr>
    </w:lvl>
    <w:lvl w:ilvl="2" w:tplc="08090005" w:tentative="1">
      <w:start w:val="1"/>
      <w:numFmt w:val="bullet"/>
      <w:lvlText w:val=""/>
      <w:lvlJc w:val="left"/>
      <w:pPr>
        <w:ind w:left="2668" w:hanging="360"/>
      </w:pPr>
      <w:rPr>
        <w:rFonts w:ascii="Wingdings" w:hAnsi="Wingdings" w:hint="default"/>
      </w:rPr>
    </w:lvl>
    <w:lvl w:ilvl="3" w:tplc="08090001" w:tentative="1">
      <w:start w:val="1"/>
      <w:numFmt w:val="bullet"/>
      <w:lvlText w:val=""/>
      <w:lvlJc w:val="left"/>
      <w:pPr>
        <w:ind w:left="3388" w:hanging="360"/>
      </w:pPr>
      <w:rPr>
        <w:rFonts w:ascii="Symbol" w:hAnsi="Symbol" w:hint="default"/>
      </w:rPr>
    </w:lvl>
    <w:lvl w:ilvl="4" w:tplc="08090003" w:tentative="1">
      <w:start w:val="1"/>
      <w:numFmt w:val="bullet"/>
      <w:lvlText w:val="o"/>
      <w:lvlJc w:val="left"/>
      <w:pPr>
        <w:ind w:left="4108" w:hanging="360"/>
      </w:pPr>
      <w:rPr>
        <w:rFonts w:ascii="Courier New" w:hAnsi="Courier New" w:cs="Courier New" w:hint="default"/>
      </w:rPr>
    </w:lvl>
    <w:lvl w:ilvl="5" w:tplc="08090005" w:tentative="1">
      <w:start w:val="1"/>
      <w:numFmt w:val="bullet"/>
      <w:lvlText w:val=""/>
      <w:lvlJc w:val="left"/>
      <w:pPr>
        <w:ind w:left="4828" w:hanging="360"/>
      </w:pPr>
      <w:rPr>
        <w:rFonts w:ascii="Wingdings" w:hAnsi="Wingdings" w:hint="default"/>
      </w:rPr>
    </w:lvl>
    <w:lvl w:ilvl="6" w:tplc="08090001" w:tentative="1">
      <w:start w:val="1"/>
      <w:numFmt w:val="bullet"/>
      <w:lvlText w:val=""/>
      <w:lvlJc w:val="left"/>
      <w:pPr>
        <w:ind w:left="5548" w:hanging="360"/>
      </w:pPr>
      <w:rPr>
        <w:rFonts w:ascii="Symbol" w:hAnsi="Symbol" w:hint="default"/>
      </w:rPr>
    </w:lvl>
    <w:lvl w:ilvl="7" w:tplc="08090003" w:tentative="1">
      <w:start w:val="1"/>
      <w:numFmt w:val="bullet"/>
      <w:lvlText w:val="o"/>
      <w:lvlJc w:val="left"/>
      <w:pPr>
        <w:ind w:left="6268" w:hanging="360"/>
      </w:pPr>
      <w:rPr>
        <w:rFonts w:ascii="Courier New" w:hAnsi="Courier New" w:cs="Courier New" w:hint="default"/>
      </w:rPr>
    </w:lvl>
    <w:lvl w:ilvl="8" w:tplc="08090005" w:tentative="1">
      <w:start w:val="1"/>
      <w:numFmt w:val="bullet"/>
      <w:lvlText w:val=""/>
      <w:lvlJc w:val="left"/>
      <w:pPr>
        <w:ind w:left="6988" w:hanging="360"/>
      </w:pPr>
      <w:rPr>
        <w:rFonts w:ascii="Wingdings" w:hAnsi="Wingdings" w:hint="default"/>
      </w:rPr>
    </w:lvl>
  </w:abstractNum>
  <w:abstractNum w:abstractNumId="4">
    <w:nsid w:val="2A7E5CF9"/>
    <w:multiLevelType w:val="hybridMultilevel"/>
    <w:tmpl w:val="2ED27806"/>
    <w:lvl w:ilvl="0" w:tplc="08090001">
      <w:start w:val="1"/>
      <w:numFmt w:val="bullet"/>
      <w:lvlText w:val=""/>
      <w:lvlJc w:val="left"/>
      <w:pPr>
        <w:ind w:left="994" w:hanging="360"/>
      </w:pPr>
      <w:rPr>
        <w:rFonts w:ascii="Symbol" w:hAnsi="Symbol" w:hint="default"/>
      </w:rPr>
    </w:lvl>
    <w:lvl w:ilvl="1" w:tplc="08090003" w:tentative="1">
      <w:start w:val="1"/>
      <w:numFmt w:val="bullet"/>
      <w:lvlText w:val="o"/>
      <w:lvlJc w:val="left"/>
      <w:pPr>
        <w:ind w:left="1714" w:hanging="360"/>
      </w:pPr>
      <w:rPr>
        <w:rFonts w:ascii="Courier New" w:hAnsi="Courier New" w:cs="Courier New" w:hint="default"/>
      </w:rPr>
    </w:lvl>
    <w:lvl w:ilvl="2" w:tplc="08090005" w:tentative="1">
      <w:start w:val="1"/>
      <w:numFmt w:val="bullet"/>
      <w:lvlText w:val=""/>
      <w:lvlJc w:val="left"/>
      <w:pPr>
        <w:ind w:left="2434" w:hanging="360"/>
      </w:pPr>
      <w:rPr>
        <w:rFonts w:ascii="Wingdings" w:hAnsi="Wingdings" w:hint="default"/>
      </w:rPr>
    </w:lvl>
    <w:lvl w:ilvl="3" w:tplc="08090001" w:tentative="1">
      <w:start w:val="1"/>
      <w:numFmt w:val="bullet"/>
      <w:lvlText w:val=""/>
      <w:lvlJc w:val="left"/>
      <w:pPr>
        <w:ind w:left="3154" w:hanging="360"/>
      </w:pPr>
      <w:rPr>
        <w:rFonts w:ascii="Symbol" w:hAnsi="Symbol" w:hint="default"/>
      </w:rPr>
    </w:lvl>
    <w:lvl w:ilvl="4" w:tplc="08090003" w:tentative="1">
      <w:start w:val="1"/>
      <w:numFmt w:val="bullet"/>
      <w:lvlText w:val="o"/>
      <w:lvlJc w:val="left"/>
      <w:pPr>
        <w:ind w:left="3874" w:hanging="360"/>
      </w:pPr>
      <w:rPr>
        <w:rFonts w:ascii="Courier New" w:hAnsi="Courier New" w:cs="Courier New" w:hint="default"/>
      </w:rPr>
    </w:lvl>
    <w:lvl w:ilvl="5" w:tplc="08090005" w:tentative="1">
      <w:start w:val="1"/>
      <w:numFmt w:val="bullet"/>
      <w:lvlText w:val=""/>
      <w:lvlJc w:val="left"/>
      <w:pPr>
        <w:ind w:left="4594" w:hanging="360"/>
      </w:pPr>
      <w:rPr>
        <w:rFonts w:ascii="Wingdings" w:hAnsi="Wingdings" w:hint="default"/>
      </w:rPr>
    </w:lvl>
    <w:lvl w:ilvl="6" w:tplc="08090001" w:tentative="1">
      <w:start w:val="1"/>
      <w:numFmt w:val="bullet"/>
      <w:lvlText w:val=""/>
      <w:lvlJc w:val="left"/>
      <w:pPr>
        <w:ind w:left="5314" w:hanging="360"/>
      </w:pPr>
      <w:rPr>
        <w:rFonts w:ascii="Symbol" w:hAnsi="Symbol" w:hint="default"/>
      </w:rPr>
    </w:lvl>
    <w:lvl w:ilvl="7" w:tplc="08090003" w:tentative="1">
      <w:start w:val="1"/>
      <w:numFmt w:val="bullet"/>
      <w:lvlText w:val="o"/>
      <w:lvlJc w:val="left"/>
      <w:pPr>
        <w:ind w:left="6034" w:hanging="360"/>
      </w:pPr>
      <w:rPr>
        <w:rFonts w:ascii="Courier New" w:hAnsi="Courier New" w:cs="Courier New" w:hint="default"/>
      </w:rPr>
    </w:lvl>
    <w:lvl w:ilvl="8" w:tplc="08090005" w:tentative="1">
      <w:start w:val="1"/>
      <w:numFmt w:val="bullet"/>
      <w:lvlText w:val=""/>
      <w:lvlJc w:val="left"/>
      <w:pPr>
        <w:ind w:left="6754" w:hanging="360"/>
      </w:pPr>
      <w:rPr>
        <w:rFonts w:ascii="Wingdings" w:hAnsi="Wingdings" w:hint="default"/>
      </w:rPr>
    </w:lvl>
  </w:abstractNum>
  <w:abstractNum w:abstractNumId="5">
    <w:nsid w:val="2AEA0F7E"/>
    <w:multiLevelType w:val="multilevel"/>
    <w:tmpl w:val="17242B8A"/>
    <w:lvl w:ilvl="0">
      <w:start w:val="1"/>
      <w:numFmt w:val="decimal"/>
      <w:pStyle w:val="Heading1"/>
      <w:lvlText w:val="%1."/>
      <w:lvlJc w:val="left"/>
      <w:pPr>
        <w:ind w:left="0"/>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1">
      <w:start w:val="1"/>
      <w:numFmt w:val="decimal"/>
      <w:pStyle w:val="Heading2"/>
      <w:lvlText w:val="%1.%2."/>
      <w:lvlJc w:val="left"/>
      <w:pPr>
        <w:ind w:left="0"/>
      </w:pPr>
      <w:rPr>
        <w:rFonts w:ascii="Cambria" w:eastAsia="Cambria" w:hAnsi="Cambria" w:cs="Cambria"/>
        <w:b w:val="0"/>
        <w:i/>
        <w:iCs/>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mbria" w:eastAsia="Cambria" w:hAnsi="Cambria" w:cs="Cambria"/>
        <w:b w:val="0"/>
        <w:i/>
        <w:iCs/>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mbria" w:eastAsia="Cambria" w:hAnsi="Cambria" w:cs="Cambria"/>
        <w:b w:val="0"/>
        <w:i/>
        <w:iCs/>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mbria" w:eastAsia="Cambria" w:hAnsi="Cambria" w:cs="Cambria"/>
        <w:b w:val="0"/>
        <w:i/>
        <w:iCs/>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mbria" w:eastAsia="Cambria" w:hAnsi="Cambria" w:cs="Cambria"/>
        <w:b w:val="0"/>
        <w:i/>
        <w:iCs/>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mbria" w:eastAsia="Cambria" w:hAnsi="Cambria" w:cs="Cambria"/>
        <w:b w:val="0"/>
        <w:i/>
        <w:iCs/>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mbria" w:eastAsia="Cambria" w:hAnsi="Cambria" w:cs="Cambria"/>
        <w:b w:val="0"/>
        <w:i/>
        <w:iCs/>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mbria" w:eastAsia="Cambria" w:hAnsi="Cambria" w:cs="Cambria"/>
        <w:b w:val="0"/>
        <w:i/>
        <w:iCs/>
        <w:strike w:val="0"/>
        <w:dstrike w:val="0"/>
        <w:color w:val="000000"/>
        <w:sz w:val="20"/>
        <w:szCs w:val="20"/>
        <w:u w:val="none" w:color="000000"/>
        <w:bdr w:val="none" w:sz="0" w:space="0" w:color="auto"/>
        <w:shd w:val="clear" w:color="auto" w:fill="auto"/>
        <w:vertAlign w:val="baseline"/>
      </w:rPr>
    </w:lvl>
  </w:abstractNum>
  <w:abstractNum w:abstractNumId="6">
    <w:nsid w:val="4C813F94"/>
    <w:multiLevelType w:val="hybridMultilevel"/>
    <w:tmpl w:val="DE3A103E"/>
    <w:lvl w:ilvl="0" w:tplc="9B32576A">
      <w:start w:val="1"/>
      <w:numFmt w:val="lowerLetter"/>
      <w:lvlText w:val="(%1)"/>
      <w:lvlJc w:val="left"/>
      <w:pPr>
        <w:ind w:left="720" w:hanging="360"/>
      </w:pPr>
      <w:rPr>
        <w:rFonts w:ascii="Calibri" w:eastAsia="Calibri" w:hAnsi="Calibri"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635C0DA1"/>
    <w:multiLevelType w:val="hybridMultilevel"/>
    <w:tmpl w:val="A80C8902"/>
    <w:lvl w:ilvl="0" w:tplc="60724EDC">
      <w:start w:val="1"/>
      <w:numFmt w:val="lowerLetter"/>
      <w:lvlText w:val="(%1)"/>
      <w:lvlJc w:val="left"/>
      <w:pPr>
        <w:ind w:left="1080" w:hanging="720"/>
      </w:pPr>
      <w:rPr>
        <w:rFonts w:hint="default"/>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5"/>
  </w:num>
  <w:num w:numId="3">
    <w:abstractNumId w:val="3"/>
  </w:num>
  <w:num w:numId="4">
    <w:abstractNumId w:val="4"/>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7"/>
  </w:num>
  <w:num w:numId="8">
    <w:abstractNumId w:val="6"/>
  </w:num>
  <w:num w:numId="9">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vid Eckold">
    <w15:presenceInfo w15:providerId="Windows Live" w15:userId="b1c77668494730b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20"/>
  <w:evenAndOddHeaders/>
  <w:drawingGridHorizontalSpacing w:val="181"/>
  <w:drawingGridVerticalSpacing w:val="181"/>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74FE"/>
    <w:rsid w:val="00012E88"/>
    <w:rsid w:val="00075881"/>
    <w:rsid w:val="00082963"/>
    <w:rsid w:val="0009645D"/>
    <w:rsid w:val="000B7792"/>
    <w:rsid w:val="000B7DC6"/>
    <w:rsid w:val="000D3BB2"/>
    <w:rsid w:val="000F0901"/>
    <w:rsid w:val="001057C2"/>
    <w:rsid w:val="00117A4D"/>
    <w:rsid w:val="00136D56"/>
    <w:rsid w:val="00155DE8"/>
    <w:rsid w:val="00163A37"/>
    <w:rsid w:val="00183C7B"/>
    <w:rsid w:val="001955E3"/>
    <w:rsid w:val="001959D8"/>
    <w:rsid w:val="001A2D8E"/>
    <w:rsid w:val="001A4460"/>
    <w:rsid w:val="001B2DE5"/>
    <w:rsid w:val="001B3CD3"/>
    <w:rsid w:val="001B471C"/>
    <w:rsid w:val="001B57C1"/>
    <w:rsid w:val="001C379C"/>
    <w:rsid w:val="001C4234"/>
    <w:rsid w:val="001F56F8"/>
    <w:rsid w:val="00212318"/>
    <w:rsid w:val="002332B9"/>
    <w:rsid w:val="00253092"/>
    <w:rsid w:val="0025715D"/>
    <w:rsid w:val="00286D34"/>
    <w:rsid w:val="002A6A65"/>
    <w:rsid w:val="002B4328"/>
    <w:rsid w:val="002C623C"/>
    <w:rsid w:val="002E66B2"/>
    <w:rsid w:val="00307F7D"/>
    <w:rsid w:val="00320AA1"/>
    <w:rsid w:val="00360A6E"/>
    <w:rsid w:val="003627BD"/>
    <w:rsid w:val="003749A3"/>
    <w:rsid w:val="0039582B"/>
    <w:rsid w:val="00397133"/>
    <w:rsid w:val="003A0F3E"/>
    <w:rsid w:val="003A4EAD"/>
    <w:rsid w:val="003A5D3F"/>
    <w:rsid w:val="003D750F"/>
    <w:rsid w:val="003E3D70"/>
    <w:rsid w:val="003E542C"/>
    <w:rsid w:val="003F2F2C"/>
    <w:rsid w:val="003F5403"/>
    <w:rsid w:val="003F5A20"/>
    <w:rsid w:val="00403A99"/>
    <w:rsid w:val="00405002"/>
    <w:rsid w:val="0040650F"/>
    <w:rsid w:val="00432D8C"/>
    <w:rsid w:val="00433DD9"/>
    <w:rsid w:val="0044504B"/>
    <w:rsid w:val="004717CC"/>
    <w:rsid w:val="00474D2B"/>
    <w:rsid w:val="00485D88"/>
    <w:rsid w:val="004B0F9C"/>
    <w:rsid w:val="004D1207"/>
    <w:rsid w:val="004E069E"/>
    <w:rsid w:val="004E1AA0"/>
    <w:rsid w:val="005011D5"/>
    <w:rsid w:val="005028F5"/>
    <w:rsid w:val="0050417B"/>
    <w:rsid w:val="005214F3"/>
    <w:rsid w:val="00534B5B"/>
    <w:rsid w:val="00547990"/>
    <w:rsid w:val="00557671"/>
    <w:rsid w:val="005E2815"/>
    <w:rsid w:val="00602AD6"/>
    <w:rsid w:val="00613F82"/>
    <w:rsid w:val="00614886"/>
    <w:rsid w:val="0062508B"/>
    <w:rsid w:val="00644A0D"/>
    <w:rsid w:val="0064679F"/>
    <w:rsid w:val="006725C3"/>
    <w:rsid w:val="00675FDC"/>
    <w:rsid w:val="00676AE6"/>
    <w:rsid w:val="006810E9"/>
    <w:rsid w:val="00687581"/>
    <w:rsid w:val="006A5987"/>
    <w:rsid w:val="006A6A4D"/>
    <w:rsid w:val="006B4F65"/>
    <w:rsid w:val="006C1567"/>
    <w:rsid w:val="006D2F6D"/>
    <w:rsid w:val="006E39F4"/>
    <w:rsid w:val="006F0251"/>
    <w:rsid w:val="006F1873"/>
    <w:rsid w:val="006F5906"/>
    <w:rsid w:val="00712CBF"/>
    <w:rsid w:val="00722978"/>
    <w:rsid w:val="0072421F"/>
    <w:rsid w:val="0072799A"/>
    <w:rsid w:val="00746D4F"/>
    <w:rsid w:val="007470F2"/>
    <w:rsid w:val="00753301"/>
    <w:rsid w:val="00753545"/>
    <w:rsid w:val="00771A65"/>
    <w:rsid w:val="00795D4A"/>
    <w:rsid w:val="007C6309"/>
    <w:rsid w:val="007D18FC"/>
    <w:rsid w:val="007D3720"/>
    <w:rsid w:val="007D4C66"/>
    <w:rsid w:val="007D5978"/>
    <w:rsid w:val="007F0151"/>
    <w:rsid w:val="007F5548"/>
    <w:rsid w:val="007F5896"/>
    <w:rsid w:val="0081051A"/>
    <w:rsid w:val="00825DD4"/>
    <w:rsid w:val="0085475F"/>
    <w:rsid w:val="00861C1B"/>
    <w:rsid w:val="008744EE"/>
    <w:rsid w:val="00893E32"/>
    <w:rsid w:val="00897A91"/>
    <w:rsid w:val="008A3050"/>
    <w:rsid w:val="008A64AD"/>
    <w:rsid w:val="008B5CAC"/>
    <w:rsid w:val="008D1961"/>
    <w:rsid w:val="008D5914"/>
    <w:rsid w:val="008D6E75"/>
    <w:rsid w:val="008E63B7"/>
    <w:rsid w:val="008F11C8"/>
    <w:rsid w:val="008F73F2"/>
    <w:rsid w:val="00907C6C"/>
    <w:rsid w:val="00940357"/>
    <w:rsid w:val="009431CF"/>
    <w:rsid w:val="0097227C"/>
    <w:rsid w:val="009C441E"/>
    <w:rsid w:val="009E3261"/>
    <w:rsid w:val="009F6C7C"/>
    <w:rsid w:val="00A321E3"/>
    <w:rsid w:val="00A34F15"/>
    <w:rsid w:val="00A44440"/>
    <w:rsid w:val="00A51DEC"/>
    <w:rsid w:val="00A610C8"/>
    <w:rsid w:val="00A87A2C"/>
    <w:rsid w:val="00AA7A42"/>
    <w:rsid w:val="00AB1377"/>
    <w:rsid w:val="00AB4688"/>
    <w:rsid w:val="00AB7444"/>
    <w:rsid w:val="00AC0BBB"/>
    <w:rsid w:val="00AC6B69"/>
    <w:rsid w:val="00B370EE"/>
    <w:rsid w:val="00B749FC"/>
    <w:rsid w:val="00B85573"/>
    <w:rsid w:val="00BA2102"/>
    <w:rsid w:val="00BA62A3"/>
    <w:rsid w:val="00BA71E4"/>
    <w:rsid w:val="00BB4BC2"/>
    <w:rsid w:val="00BD4BCE"/>
    <w:rsid w:val="00BF4A11"/>
    <w:rsid w:val="00C0510A"/>
    <w:rsid w:val="00C06E51"/>
    <w:rsid w:val="00C079A2"/>
    <w:rsid w:val="00C126E2"/>
    <w:rsid w:val="00C31508"/>
    <w:rsid w:val="00C36C59"/>
    <w:rsid w:val="00C53248"/>
    <w:rsid w:val="00C664EF"/>
    <w:rsid w:val="00C81592"/>
    <w:rsid w:val="00C90200"/>
    <w:rsid w:val="00C90987"/>
    <w:rsid w:val="00CA31FD"/>
    <w:rsid w:val="00CA662B"/>
    <w:rsid w:val="00CB0630"/>
    <w:rsid w:val="00CB3BAA"/>
    <w:rsid w:val="00CD01DA"/>
    <w:rsid w:val="00CD5C47"/>
    <w:rsid w:val="00CE169C"/>
    <w:rsid w:val="00CF08AD"/>
    <w:rsid w:val="00D05E05"/>
    <w:rsid w:val="00D174FE"/>
    <w:rsid w:val="00D65FE5"/>
    <w:rsid w:val="00D7756F"/>
    <w:rsid w:val="00D82448"/>
    <w:rsid w:val="00D942F7"/>
    <w:rsid w:val="00DB5501"/>
    <w:rsid w:val="00DB78E1"/>
    <w:rsid w:val="00DD66EA"/>
    <w:rsid w:val="00DE336B"/>
    <w:rsid w:val="00DF5250"/>
    <w:rsid w:val="00E15F50"/>
    <w:rsid w:val="00E17A5B"/>
    <w:rsid w:val="00E311F3"/>
    <w:rsid w:val="00E50FEF"/>
    <w:rsid w:val="00E55DB2"/>
    <w:rsid w:val="00E66986"/>
    <w:rsid w:val="00E71AE8"/>
    <w:rsid w:val="00E82F3D"/>
    <w:rsid w:val="00EA689D"/>
    <w:rsid w:val="00EB5B9B"/>
    <w:rsid w:val="00ED0A94"/>
    <w:rsid w:val="00EE23A7"/>
    <w:rsid w:val="00F13C56"/>
    <w:rsid w:val="00F14052"/>
    <w:rsid w:val="00F312B0"/>
    <w:rsid w:val="00F54893"/>
    <w:rsid w:val="00F661FB"/>
    <w:rsid w:val="00F733B0"/>
    <w:rsid w:val="00F81553"/>
    <w:rsid w:val="00F86B18"/>
    <w:rsid w:val="00FB13EB"/>
    <w:rsid w:val="00FC40AE"/>
    <w:rsid w:val="00FD73B8"/>
    <w:rsid w:val="00FE2546"/>
    <w:rsid w:val="00FF07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1961"/>
    <w:pPr>
      <w:spacing w:after="5" w:line="254" w:lineRule="auto"/>
      <w:ind w:left="10" w:firstLine="289"/>
      <w:jc w:val="both"/>
    </w:pPr>
    <w:rPr>
      <w:rFonts w:ascii="Cambria" w:eastAsia="Cambria" w:hAnsi="Cambria" w:cs="Cambria"/>
      <w:color w:val="000000"/>
      <w:sz w:val="20"/>
    </w:rPr>
  </w:style>
  <w:style w:type="paragraph" w:styleId="Heading1">
    <w:name w:val="heading 1"/>
    <w:next w:val="Normal"/>
    <w:link w:val="Heading1Char"/>
    <w:uiPriority w:val="9"/>
    <w:unhideWhenUsed/>
    <w:qFormat/>
    <w:rsid w:val="008D1961"/>
    <w:pPr>
      <w:keepNext/>
      <w:keepLines/>
      <w:numPr>
        <w:numId w:val="2"/>
      </w:numPr>
      <w:spacing w:after="164"/>
      <w:ind w:left="10" w:hanging="10"/>
      <w:outlineLvl w:val="0"/>
    </w:pPr>
    <w:rPr>
      <w:rFonts w:ascii="Cambria" w:eastAsia="Cambria" w:hAnsi="Cambria" w:cs="Cambria"/>
      <w:b/>
      <w:color w:val="000000"/>
      <w:sz w:val="20"/>
    </w:rPr>
  </w:style>
  <w:style w:type="paragraph" w:styleId="Heading2">
    <w:name w:val="heading 2"/>
    <w:next w:val="Normal"/>
    <w:link w:val="Heading2Char"/>
    <w:uiPriority w:val="9"/>
    <w:unhideWhenUsed/>
    <w:qFormat/>
    <w:rsid w:val="00746D4F"/>
    <w:pPr>
      <w:keepNext/>
      <w:keepLines/>
      <w:numPr>
        <w:ilvl w:val="1"/>
        <w:numId w:val="2"/>
      </w:numPr>
      <w:spacing w:after="40" w:line="265" w:lineRule="auto"/>
      <w:ind w:left="10" w:hanging="10"/>
      <w:outlineLvl w:val="1"/>
    </w:pPr>
    <w:rPr>
      <w:rFonts w:ascii="Cambria" w:eastAsia="Cambria" w:hAnsi="Cambria" w:cs="Cambria"/>
      <w:i/>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8D1961"/>
    <w:rPr>
      <w:rFonts w:ascii="Cambria" w:eastAsia="Cambria" w:hAnsi="Cambria" w:cs="Cambria"/>
      <w:i/>
      <w:color w:val="000000"/>
      <w:sz w:val="20"/>
    </w:rPr>
  </w:style>
  <w:style w:type="character" w:customStyle="1" w:styleId="Heading1Char">
    <w:name w:val="Heading 1 Char"/>
    <w:link w:val="Heading1"/>
    <w:rsid w:val="008D1961"/>
    <w:rPr>
      <w:rFonts w:ascii="Cambria" w:eastAsia="Cambria" w:hAnsi="Cambria" w:cs="Cambria"/>
      <w:b/>
      <w:color w:val="000000"/>
      <w:sz w:val="20"/>
    </w:rPr>
  </w:style>
  <w:style w:type="table" w:customStyle="1" w:styleId="TableGrid">
    <w:name w:val="TableGrid"/>
    <w:rsid w:val="008D1961"/>
    <w:pPr>
      <w:spacing w:after="0" w:line="240" w:lineRule="auto"/>
    </w:p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212318"/>
    <w:rPr>
      <w:sz w:val="16"/>
      <w:szCs w:val="16"/>
    </w:rPr>
  </w:style>
  <w:style w:type="paragraph" w:styleId="CommentText">
    <w:name w:val="annotation text"/>
    <w:basedOn w:val="Normal"/>
    <w:link w:val="CommentTextChar"/>
    <w:uiPriority w:val="99"/>
    <w:semiHidden/>
    <w:unhideWhenUsed/>
    <w:rsid w:val="00212318"/>
    <w:pPr>
      <w:spacing w:line="240" w:lineRule="auto"/>
    </w:pPr>
    <w:rPr>
      <w:szCs w:val="20"/>
    </w:rPr>
  </w:style>
  <w:style w:type="character" w:customStyle="1" w:styleId="CommentTextChar">
    <w:name w:val="Comment Text Char"/>
    <w:basedOn w:val="DefaultParagraphFont"/>
    <w:link w:val="CommentText"/>
    <w:uiPriority w:val="99"/>
    <w:semiHidden/>
    <w:rsid w:val="00212318"/>
    <w:rPr>
      <w:rFonts w:ascii="Cambria" w:eastAsia="Cambria" w:hAnsi="Cambria" w:cs="Cambria"/>
      <w:color w:val="000000"/>
      <w:sz w:val="20"/>
      <w:szCs w:val="20"/>
    </w:rPr>
  </w:style>
  <w:style w:type="paragraph" w:styleId="CommentSubject">
    <w:name w:val="annotation subject"/>
    <w:basedOn w:val="CommentText"/>
    <w:next w:val="CommentText"/>
    <w:link w:val="CommentSubjectChar"/>
    <w:uiPriority w:val="99"/>
    <w:semiHidden/>
    <w:unhideWhenUsed/>
    <w:rsid w:val="00212318"/>
    <w:rPr>
      <w:b/>
      <w:bCs/>
    </w:rPr>
  </w:style>
  <w:style w:type="character" w:customStyle="1" w:styleId="CommentSubjectChar">
    <w:name w:val="Comment Subject Char"/>
    <w:basedOn w:val="CommentTextChar"/>
    <w:link w:val="CommentSubject"/>
    <w:uiPriority w:val="99"/>
    <w:semiHidden/>
    <w:rsid w:val="00212318"/>
    <w:rPr>
      <w:rFonts w:ascii="Cambria" w:eastAsia="Cambria" w:hAnsi="Cambria" w:cs="Cambria"/>
      <w:b/>
      <w:bCs/>
      <w:color w:val="000000"/>
      <w:sz w:val="20"/>
      <w:szCs w:val="20"/>
    </w:rPr>
  </w:style>
  <w:style w:type="paragraph" w:styleId="BalloonText">
    <w:name w:val="Balloon Text"/>
    <w:basedOn w:val="Normal"/>
    <w:link w:val="BalloonTextChar"/>
    <w:uiPriority w:val="99"/>
    <w:semiHidden/>
    <w:unhideWhenUsed/>
    <w:rsid w:val="002123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2318"/>
    <w:rPr>
      <w:rFonts w:ascii="Segoe UI" w:eastAsia="Cambria" w:hAnsi="Segoe UI" w:cs="Segoe UI"/>
      <w:color w:val="000000"/>
      <w:sz w:val="18"/>
      <w:szCs w:val="18"/>
    </w:rPr>
  </w:style>
  <w:style w:type="paragraph" w:styleId="ListParagraph">
    <w:name w:val="List Paragraph"/>
    <w:basedOn w:val="Normal"/>
    <w:uiPriority w:val="34"/>
    <w:qFormat/>
    <w:rsid w:val="003F5403"/>
    <w:pPr>
      <w:ind w:left="720"/>
      <w:contextualSpacing/>
    </w:pPr>
  </w:style>
  <w:style w:type="character" w:styleId="PlaceholderText">
    <w:name w:val="Placeholder Text"/>
    <w:basedOn w:val="DefaultParagraphFont"/>
    <w:uiPriority w:val="99"/>
    <w:semiHidden/>
    <w:rsid w:val="003F5403"/>
    <w:rPr>
      <w:color w:val="808080"/>
    </w:rPr>
  </w:style>
  <w:style w:type="character" w:customStyle="1" w:styleId="apple-converted-space">
    <w:name w:val="apple-converted-space"/>
    <w:basedOn w:val="DefaultParagraphFont"/>
    <w:rsid w:val="003F5403"/>
  </w:style>
  <w:style w:type="character" w:styleId="Hyperlink">
    <w:name w:val="Hyperlink"/>
    <w:basedOn w:val="DefaultParagraphFont"/>
    <w:uiPriority w:val="99"/>
    <w:semiHidden/>
    <w:unhideWhenUsed/>
    <w:rsid w:val="003F5403"/>
    <w:rPr>
      <w:color w:val="0000FF"/>
      <w:u w:val="single"/>
    </w:rPr>
  </w:style>
  <w:style w:type="paragraph" w:styleId="Header">
    <w:name w:val="header"/>
    <w:basedOn w:val="Normal"/>
    <w:link w:val="HeaderChar"/>
    <w:uiPriority w:val="99"/>
    <w:unhideWhenUsed/>
    <w:rsid w:val="003F54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5403"/>
    <w:rPr>
      <w:rFonts w:ascii="Cambria" w:eastAsia="Cambria" w:hAnsi="Cambria" w:cs="Cambria"/>
      <w:color w:val="000000"/>
      <w:sz w:val="20"/>
    </w:rPr>
  </w:style>
  <w:style w:type="paragraph" w:styleId="Revision">
    <w:name w:val="Revision"/>
    <w:hidden/>
    <w:uiPriority w:val="99"/>
    <w:semiHidden/>
    <w:rsid w:val="003F5403"/>
    <w:pPr>
      <w:spacing w:after="0" w:line="240" w:lineRule="auto"/>
    </w:pPr>
    <w:rPr>
      <w:rFonts w:ascii="Cambria" w:eastAsia="Cambria" w:hAnsi="Cambria" w:cs="Cambria"/>
      <w:color w:val="000000"/>
      <w:sz w:val="20"/>
    </w:rPr>
  </w:style>
  <w:style w:type="paragraph" w:styleId="Caption">
    <w:name w:val="caption"/>
    <w:basedOn w:val="Normal"/>
    <w:next w:val="Normal"/>
    <w:uiPriority w:val="35"/>
    <w:unhideWhenUsed/>
    <w:qFormat/>
    <w:rsid w:val="00644A0D"/>
    <w:pPr>
      <w:spacing w:after="200" w:line="240" w:lineRule="auto"/>
    </w:pPr>
    <w:rPr>
      <w:iCs/>
      <w:color w:val="44546A" w:themeColor="text2"/>
      <w:sz w:val="18"/>
      <w:szCs w:val="18"/>
    </w:rPr>
  </w:style>
  <w:style w:type="paragraph" w:styleId="NormalWeb">
    <w:name w:val="Normal (Web)"/>
    <w:basedOn w:val="Normal"/>
    <w:uiPriority w:val="99"/>
    <w:unhideWhenUsed/>
    <w:rsid w:val="0040650F"/>
    <w:pPr>
      <w:spacing w:before="100" w:beforeAutospacing="1" w:after="100" w:afterAutospacing="1" w:line="240" w:lineRule="auto"/>
      <w:ind w:left="0" w:firstLine="0"/>
      <w:jc w:val="left"/>
    </w:pPr>
    <w:rPr>
      <w:rFonts w:ascii="Times New Roman" w:eastAsiaTheme="minorEastAsia" w:hAnsi="Times New Roman" w:cs="Times New Roman"/>
      <w:color w:val="auto"/>
      <w:sz w:val="24"/>
      <w:szCs w:val="24"/>
    </w:rPr>
  </w:style>
  <w:style w:type="table" w:styleId="TableGrid0">
    <w:name w:val="Table Grid"/>
    <w:basedOn w:val="TableNormal"/>
    <w:uiPriority w:val="39"/>
    <w:rsid w:val="00F13C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54799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1961"/>
    <w:pPr>
      <w:spacing w:after="5" w:line="254" w:lineRule="auto"/>
      <w:ind w:left="10" w:firstLine="289"/>
      <w:jc w:val="both"/>
    </w:pPr>
    <w:rPr>
      <w:rFonts w:ascii="Cambria" w:eastAsia="Cambria" w:hAnsi="Cambria" w:cs="Cambria"/>
      <w:color w:val="000000"/>
      <w:sz w:val="20"/>
    </w:rPr>
  </w:style>
  <w:style w:type="paragraph" w:styleId="Heading1">
    <w:name w:val="heading 1"/>
    <w:next w:val="Normal"/>
    <w:link w:val="Heading1Char"/>
    <w:uiPriority w:val="9"/>
    <w:unhideWhenUsed/>
    <w:qFormat/>
    <w:rsid w:val="008D1961"/>
    <w:pPr>
      <w:keepNext/>
      <w:keepLines/>
      <w:numPr>
        <w:numId w:val="2"/>
      </w:numPr>
      <w:spacing w:after="164"/>
      <w:ind w:left="10" w:hanging="10"/>
      <w:outlineLvl w:val="0"/>
    </w:pPr>
    <w:rPr>
      <w:rFonts w:ascii="Cambria" w:eastAsia="Cambria" w:hAnsi="Cambria" w:cs="Cambria"/>
      <w:b/>
      <w:color w:val="000000"/>
      <w:sz w:val="20"/>
    </w:rPr>
  </w:style>
  <w:style w:type="paragraph" w:styleId="Heading2">
    <w:name w:val="heading 2"/>
    <w:next w:val="Normal"/>
    <w:link w:val="Heading2Char"/>
    <w:uiPriority w:val="9"/>
    <w:unhideWhenUsed/>
    <w:qFormat/>
    <w:rsid w:val="00746D4F"/>
    <w:pPr>
      <w:keepNext/>
      <w:keepLines/>
      <w:numPr>
        <w:ilvl w:val="1"/>
        <w:numId w:val="2"/>
      </w:numPr>
      <w:spacing w:after="40" w:line="265" w:lineRule="auto"/>
      <w:ind w:left="10" w:hanging="10"/>
      <w:outlineLvl w:val="1"/>
    </w:pPr>
    <w:rPr>
      <w:rFonts w:ascii="Cambria" w:eastAsia="Cambria" w:hAnsi="Cambria" w:cs="Cambria"/>
      <w:i/>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8D1961"/>
    <w:rPr>
      <w:rFonts w:ascii="Cambria" w:eastAsia="Cambria" w:hAnsi="Cambria" w:cs="Cambria"/>
      <w:i/>
      <w:color w:val="000000"/>
      <w:sz w:val="20"/>
    </w:rPr>
  </w:style>
  <w:style w:type="character" w:customStyle="1" w:styleId="Heading1Char">
    <w:name w:val="Heading 1 Char"/>
    <w:link w:val="Heading1"/>
    <w:rsid w:val="008D1961"/>
    <w:rPr>
      <w:rFonts w:ascii="Cambria" w:eastAsia="Cambria" w:hAnsi="Cambria" w:cs="Cambria"/>
      <w:b/>
      <w:color w:val="000000"/>
      <w:sz w:val="20"/>
    </w:rPr>
  </w:style>
  <w:style w:type="table" w:customStyle="1" w:styleId="TableGrid">
    <w:name w:val="TableGrid"/>
    <w:rsid w:val="008D1961"/>
    <w:pPr>
      <w:spacing w:after="0" w:line="240" w:lineRule="auto"/>
    </w:p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212318"/>
    <w:rPr>
      <w:sz w:val="16"/>
      <w:szCs w:val="16"/>
    </w:rPr>
  </w:style>
  <w:style w:type="paragraph" w:styleId="CommentText">
    <w:name w:val="annotation text"/>
    <w:basedOn w:val="Normal"/>
    <w:link w:val="CommentTextChar"/>
    <w:uiPriority w:val="99"/>
    <w:semiHidden/>
    <w:unhideWhenUsed/>
    <w:rsid w:val="00212318"/>
    <w:pPr>
      <w:spacing w:line="240" w:lineRule="auto"/>
    </w:pPr>
    <w:rPr>
      <w:szCs w:val="20"/>
    </w:rPr>
  </w:style>
  <w:style w:type="character" w:customStyle="1" w:styleId="CommentTextChar">
    <w:name w:val="Comment Text Char"/>
    <w:basedOn w:val="DefaultParagraphFont"/>
    <w:link w:val="CommentText"/>
    <w:uiPriority w:val="99"/>
    <w:semiHidden/>
    <w:rsid w:val="00212318"/>
    <w:rPr>
      <w:rFonts w:ascii="Cambria" w:eastAsia="Cambria" w:hAnsi="Cambria" w:cs="Cambria"/>
      <w:color w:val="000000"/>
      <w:sz w:val="20"/>
      <w:szCs w:val="20"/>
    </w:rPr>
  </w:style>
  <w:style w:type="paragraph" w:styleId="CommentSubject">
    <w:name w:val="annotation subject"/>
    <w:basedOn w:val="CommentText"/>
    <w:next w:val="CommentText"/>
    <w:link w:val="CommentSubjectChar"/>
    <w:uiPriority w:val="99"/>
    <w:semiHidden/>
    <w:unhideWhenUsed/>
    <w:rsid w:val="00212318"/>
    <w:rPr>
      <w:b/>
      <w:bCs/>
    </w:rPr>
  </w:style>
  <w:style w:type="character" w:customStyle="1" w:styleId="CommentSubjectChar">
    <w:name w:val="Comment Subject Char"/>
    <w:basedOn w:val="CommentTextChar"/>
    <w:link w:val="CommentSubject"/>
    <w:uiPriority w:val="99"/>
    <w:semiHidden/>
    <w:rsid w:val="00212318"/>
    <w:rPr>
      <w:rFonts w:ascii="Cambria" w:eastAsia="Cambria" w:hAnsi="Cambria" w:cs="Cambria"/>
      <w:b/>
      <w:bCs/>
      <w:color w:val="000000"/>
      <w:sz w:val="20"/>
      <w:szCs w:val="20"/>
    </w:rPr>
  </w:style>
  <w:style w:type="paragraph" w:styleId="BalloonText">
    <w:name w:val="Balloon Text"/>
    <w:basedOn w:val="Normal"/>
    <w:link w:val="BalloonTextChar"/>
    <w:uiPriority w:val="99"/>
    <w:semiHidden/>
    <w:unhideWhenUsed/>
    <w:rsid w:val="002123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2318"/>
    <w:rPr>
      <w:rFonts w:ascii="Segoe UI" w:eastAsia="Cambria" w:hAnsi="Segoe UI" w:cs="Segoe UI"/>
      <w:color w:val="000000"/>
      <w:sz w:val="18"/>
      <w:szCs w:val="18"/>
    </w:rPr>
  </w:style>
  <w:style w:type="paragraph" w:styleId="ListParagraph">
    <w:name w:val="List Paragraph"/>
    <w:basedOn w:val="Normal"/>
    <w:uiPriority w:val="34"/>
    <w:qFormat/>
    <w:rsid w:val="003F5403"/>
    <w:pPr>
      <w:ind w:left="720"/>
      <w:contextualSpacing/>
    </w:pPr>
  </w:style>
  <w:style w:type="character" w:styleId="PlaceholderText">
    <w:name w:val="Placeholder Text"/>
    <w:basedOn w:val="DefaultParagraphFont"/>
    <w:uiPriority w:val="99"/>
    <w:semiHidden/>
    <w:rsid w:val="003F5403"/>
    <w:rPr>
      <w:color w:val="808080"/>
    </w:rPr>
  </w:style>
  <w:style w:type="character" w:customStyle="1" w:styleId="apple-converted-space">
    <w:name w:val="apple-converted-space"/>
    <w:basedOn w:val="DefaultParagraphFont"/>
    <w:rsid w:val="003F5403"/>
  </w:style>
  <w:style w:type="character" w:styleId="Hyperlink">
    <w:name w:val="Hyperlink"/>
    <w:basedOn w:val="DefaultParagraphFont"/>
    <w:uiPriority w:val="99"/>
    <w:semiHidden/>
    <w:unhideWhenUsed/>
    <w:rsid w:val="003F5403"/>
    <w:rPr>
      <w:color w:val="0000FF"/>
      <w:u w:val="single"/>
    </w:rPr>
  </w:style>
  <w:style w:type="paragraph" w:styleId="Header">
    <w:name w:val="header"/>
    <w:basedOn w:val="Normal"/>
    <w:link w:val="HeaderChar"/>
    <w:uiPriority w:val="99"/>
    <w:unhideWhenUsed/>
    <w:rsid w:val="003F54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5403"/>
    <w:rPr>
      <w:rFonts w:ascii="Cambria" w:eastAsia="Cambria" w:hAnsi="Cambria" w:cs="Cambria"/>
      <w:color w:val="000000"/>
      <w:sz w:val="20"/>
    </w:rPr>
  </w:style>
  <w:style w:type="paragraph" w:styleId="Revision">
    <w:name w:val="Revision"/>
    <w:hidden/>
    <w:uiPriority w:val="99"/>
    <w:semiHidden/>
    <w:rsid w:val="003F5403"/>
    <w:pPr>
      <w:spacing w:after="0" w:line="240" w:lineRule="auto"/>
    </w:pPr>
    <w:rPr>
      <w:rFonts w:ascii="Cambria" w:eastAsia="Cambria" w:hAnsi="Cambria" w:cs="Cambria"/>
      <w:color w:val="000000"/>
      <w:sz w:val="20"/>
    </w:rPr>
  </w:style>
  <w:style w:type="paragraph" w:styleId="Caption">
    <w:name w:val="caption"/>
    <w:basedOn w:val="Normal"/>
    <w:next w:val="Normal"/>
    <w:uiPriority w:val="35"/>
    <w:unhideWhenUsed/>
    <w:qFormat/>
    <w:rsid w:val="00644A0D"/>
    <w:pPr>
      <w:spacing w:after="200" w:line="240" w:lineRule="auto"/>
    </w:pPr>
    <w:rPr>
      <w:iCs/>
      <w:color w:val="44546A" w:themeColor="text2"/>
      <w:sz w:val="18"/>
      <w:szCs w:val="18"/>
    </w:rPr>
  </w:style>
  <w:style w:type="paragraph" w:styleId="NormalWeb">
    <w:name w:val="Normal (Web)"/>
    <w:basedOn w:val="Normal"/>
    <w:uiPriority w:val="99"/>
    <w:unhideWhenUsed/>
    <w:rsid w:val="0040650F"/>
    <w:pPr>
      <w:spacing w:before="100" w:beforeAutospacing="1" w:after="100" w:afterAutospacing="1" w:line="240" w:lineRule="auto"/>
      <w:ind w:left="0" w:firstLine="0"/>
      <w:jc w:val="left"/>
    </w:pPr>
    <w:rPr>
      <w:rFonts w:ascii="Times New Roman" w:eastAsiaTheme="minorEastAsia" w:hAnsi="Times New Roman" w:cs="Times New Roman"/>
      <w:color w:val="auto"/>
      <w:sz w:val="24"/>
      <w:szCs w:val="24"/>
    </w:rPr>
  </w:style>
  <w:style w:type="table" w:styleId="TableGrid0">
    <w:name w:val="Table Grid"/>
    <w:basedOn w:val="TableNormal"/>
    <w:uiPriority w:val="39"/>
    <w:rsid w:val="00F13C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5479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57937">
      <w:bodyDiv w:val="1"/>
      <w:marLeft w:val="0"/>
      <w:marRight w:val="0"/>
      <w:marTop w:val="0"/>
      <w:marBottom w:val="0"/>
      <w:divBdr>
        <w:top w:val="none" w:sz="0" w:space="0" w:color="auto"/>
        <w:left w:val="none" w:sz="0" w:space="0" w:color="auto"/>
        <w:bottom w:val="none" w:sz="0" w:space="0" w:color="auto"/>
        <w:right w:val="none" w:sz="0" w:space="0" w:color="auto"/>
      </w:divBdr>
    </w:div>
    <w:div w:id="34819869">
      <w:bodyDiv w:val="1"/>
      <w:marLeft w:val="0"/>
      <w:marRight w:val="0"/>
      <w:marTop w:val="0"/>
      <w:marBottom w:val="0"/>
      <w:divBdr>
        <w:top w:val="none" w:sz="0" w:space="0" w:color="auto"/>
        <w:left w:val="none" w:sz="0" w:space="0" w:color="auto"/>
        <w:bottom w:val="none" w:sz="0" w:space="0" w:color="auto"/>
        <w:right w:val="none" w:sz="0" w:space="0" w:color="auto"/>
      </w:divBdr>
    </w:div>
    <w:div w:id="1153522066">
      <w:bodyDiv w:val="1"/>
      <w:marLeft w:val="0"/>
      <w:marRight w:val="0"/>
      <w:marTop w:val="0"/>
      <w:marBottom w:val="0"/>
      <w:divBdr>
        <w:top w:val="none" w:sz="0" w:space="0" w:color="auto"/>
        <w:left w:val="none" w:sz="0" w:space="0" w:color="auto"/>
        <w:bottom w:val="none" w:sz="0" w:space="0" w:color="auto"/>
        <w:right w:val="none" w:sz="0" w:space="0" w:color="auto"/>
      </w:divBdr>
      <w:divsChild>
        <w:div w:id="127014343">
          <w:marLeft w:val="0"/>
          <w:marRight w:val="0"/>
          <w:marTop w:val="0"/>
          <w:marBottom w:val="0"/>
          <w:divBdr>
            <w:top w:val="none" w:sz="0" w:space="0" w:color="auto"/>
            <w:left w:val="none" w:sz="0" w:space="0" w:color="auto"/>
            <w:bottom w:val="none" w:sz="0" w:space="0" w:color="auto"/>
            <w:right w:val="none" w:sz="0" w:space="0" w:color="auto"/>
          </w:divBdr>
          <w:divsChild>
            <w:div w:id="621307784">
              <w:marLeft w:val="0"/>
              <w:marRight w:val="0"/>
              <w:marTop w:val="0"/>
              <w:marBottom w:val="0"/>
              <w:divBdr>
                <w:top w:val="none" w:sz="0" w:space="0" w:color="auto"/>
                <w:left w:val="none" w:sz="0" w:space="0" w:color="auto"/>
                <w:bottom w:val="none" w:sz="0" w:space="0" w:color="auto"/>
                <w:right w:val="none" w:sz="0" w:space="0" w:color="auto"/>
              </w:divBdr>
              <w:divsChild>
                <w:div w:id="1952013740">
                  <w:marLeft w:val="0"/>
                  <w:marRight w:val="0"/>
                  <w:marTop w:val="0"/>
                  <w:marBottom w:val="0"/>
                  <w:divBdr>
                    <w:top w:val="none" w:sz="0" w:space="0" w:color="auto"/>
                    <w:left w:val="none" w:sz="0" w:space="0" w:color="auto"/>
                    <w:bottom w:val="none" w:sz="0" w:space="0" w:color="auto"/>
                    <w:right w:val="none" w:sz="0" w:space="0" w:color="auto"/>
                  </w:divBdr>
                  <w:divsChild>
                    <w:div w:id="1786921868">
                      <w:marLeft w:val="0"/>
                      <w:marRight w:val="0"/>
                      <w:marTop w:val="0"/>
                      <w:marBottom w:val="0"/>
                      <w:divBdr>
                        <w:top w:val="none" w:sz="0" w:space="0" w:color="auto"/>
                        <w:left w:val="none" w:sz="0" w:space="0" w:color="auto"/>
                        <w:bottom w:val="none" w:sz="0" w:space="0" w:color="auto"/>
                        <w:right w:val="none" w:sz="0" w:space="0" w:color="auto"/>
                      </w:divBdr>
                      <w:divsChild>
                        <w:div w:id="994989549">
                          <w:marLeft w:val="0"/>
                          <w:marRight w:val="0"/>
                          <w:marTop w:val="0"/>
                          <w:marBottom w:val="0"/>
                          <w:divBdr>
                            <w:top w:val="none" w:sz="0" w:space="0" w:color="auto"/>
                            <w:left w:val="none" w:sz="0" w:space="0" w:color="auto"/>
                            <w:bottom w:val="none" w:sz="0" w:space="0" w:color="auto"/>
                            <w:right w:val="none" w:sz="0" w:space="0" w:color="auto"/>
                          </w:divBdr>
                          <w:divsChild>
                            <w:div w:id="1929727228">
                              <w:marLeft w:val="0"/>
                              <w:marRight w:val="0"/>
                              <w:marTop w:val="0"/>
                              <w:marBottom w:val="0"/>
                              <w:divBdr>
                                <w:top w:val="none" w:sz="0" w:space="0" w:color="auto"/>
                                <w:left w:val="none" w:sz="0" w:space="0" w:color="auto"/>
                                <w:bottom w:val="none" w:sz="0" w:space="0" w:color="auto"/>
                                <w:right w:val="none" w:sz="0" w:space="0" w:color="auto"/>
                              </w:divBdr>
                              <w:divsChild>
                                <w:div w:id="1383751600">
                                  <w:marLeft w:val="0"/>
                                  <w:marRight w:val="0"/>
                                  <w:marTop w:val="0"/>
                                  <w:marBottom w:val="0"/>
                                  <w:divBdr>
                                    <w:top w:val="none" w:sz="0" w:space="0" w:color="auto"/>
                                    <w:left w:val="none" w:sz="0" w:space="0" w:color="auto"/>
                                    <w:bottom w:val="none" w:sz="0" w:space="0" w:color="auto"/>
                                    <w:right w:val="none" w:sz="0" w:space="0" w:color="auto"/>
                                  </w:divBdr>
                                  <w:divsChild>
                                    <w:div w:id="1661959819">
                                      <w:marLeft w:val="0"/>
                                      <w:marRight w:val="0"/>
                                      <w:marTop w:val="0"/>
                                      <w:marBottom w:val="0"/>
                                      <w:divBdr>
                                        <w:top w:val="none" w:sz="0" w:space="0" w:color="auto"/>
                                        <w:left w:val="none" w:sz="0" w:space="0" w:color="auto"/>
                                        <w:bottom w:val="none" w:sz="0" w:space="0" w:color="auto"/>
                                        <w:right w:val="none" w:sz="0" w:space="0" w:color="auto"/>
                                      </w:divBdr>
                                      <w:divsChild>
                                        <w:div w:id="111870199">
                                          <w:marLeft w:val="0"/>
                                          <w:marRight w:val="0"/>
                                          <w:marTop w:val="0"/>
                                          <w:marBottom w:val="0"/>
                                          <w:divBdr>
                                            <w:top w:val="none" w:sz="0" w:space="0" w:color="auto"/>
                                            <w:left w:val="none" w:sz="0" w:space="0" w:color="auto"/>
                                            <w:bottom w:val="none" w:sz="0" w:space="0" w:color="auto"/>
                                            <w:right w:val="none" w:sz="0" w:space="0" w:color="auto"/>
                                          </w:divBdr>
                                          <w:divsChild>
                                            <w:div w:id="1973559341">
                                              <w:marLeft w:val="0"/>
                                              <w:marRight w:val="0"/>
                                              <w:marTop w:val="0"/>
                                              <w:marBottom w:val="0"/>
                                              <w:divBdr>
                                                <w:top w:val="none" w:sz="0" w:space="0" w:color="auto"/>
                                                <w:left w:val="none" w:sz="0" w:space="0" w:color="auto"/>
                                                <w:bottom w:val="none" w:sz="0" w:space="0" w:color="auto"/>
                                                <w:right w:val="none" w:sz="0" w:space="0" w:color="auto"/>
                                              </w:divBdr>
                                              <w:divsChild>
                                                <w:div w:id="1064715226">
                                                  <w:marLeft w:val="0"/>
                                                  <w:marRight w:val="0"/>
                                                  <w:marTop w:val="0"/>
                                                  <w:marBottom w:val="0"/>
                                                  <w:divBdr>
                                                    <w:top w:val="none" w:sz="0" w:space="0" w:color="auto"/>
                                                    <w:left w:val="none" w:sz="0" w:space="0" w:color="auto"/>
                                                    <w:bottom w:val="none" w:sz="0" w:space="0" w:color="auto"/>
                                                    <w:right w:val="none" w:sz="0" w:space="0" w:color="auto"/>
                                                  </w:divBdr>
                                                  <w:divsChild>
                                                    <w:div w:id="413866338">
                                                      <w:marLeft w:val="0"/>
                                                      <w:marRight w:val="0"/>
                                                      <w:marTop w:val="0"/>
                                                      <w:marBottom w:val="0"/>
                                                      <w:divBdr>
                                                        <w:top w:val="none" w:sz="0" w:space="0" w:color="auto"/>
                                                        <w:left w:val="none" w:sz="0" w:space="0" w:color="auto"/>
                                                        <w:bottom w:val="none" w:sz="0" w:space="0" w:color="auto"/>
                                                        <w:right w:val="none" w:sz="0" w:space="0" w:color="auto"/>
                                                      </w:divBdr>
                                                      <w:divsChild>
                                                        <w:div w:id="1059326996">
                                                          <w:marLeft w:val="0"/>
                                                          <w:marRight w:val="0"/>
                                                          <w:marTop w:val="0"/>
                                                          <w:marBottom w:val="0"/>
                                                          <w:divBdr>
                                                            <w:top w:val="none" w:sz="0" w:space="0" w:color="auto"/>
                                                            <w:left w:val="none" w:sz="0" w:space="0" w:color="auto"/>
                                                            <w:bottom w:val="none" w:sz="0" w:space="0" w:color="auto"/>
                                                            <w:right w:val="none" w:sz="0" w:space="0" w:color="auto"/>
                                                          </w:divBdr>
                                                          <w:divsChild>
                                                            <w:div w:id="1363240829">
                                                              <w:marLeft w:val="0"/>
                                                              <w:marRight w:val="0"/>
                                                              <w:marTop w:val="0"/>
                                                              <w:marBottom w:val="0"/>
                                                              <w:divBdr>
                                                                <w:top w:val="none" w:sz="0" w:space="0" w:color="auto"/>
                                                                <w:left w:val="none" w:sz="0" w:space="0" w:color="auto"/>
                                                                <w:bottom w:val="none" w:sz="0" w:space="0" w:color="auto"/>
                                                                <w:right w:val="none" w:sz="0" w:space="0" w:color="auto"/>
                                                              </w:divBdr>
                                                              <w:divsChild>
                                                                <w:div w:id="648441691">
                                                                  <w:marLeft w:val="0"/>
                                                                  <w:marRight w:val="0"/>
                                                                  <w:marTop w:val="0"/>
                                                                  <w:marBottom w:val="0"/>
                                                                  <w:divBdr>
                                                                    <w:top w:val="none" w:sz="0" w:space="0" w:color="auto"/>
                                                                    <w:left w:val="none" w:sz="0" w:space="0" w:color="auto"/>
                                                                    <w:bottom w:val="none" w:sz="0" w:space="0" w:color="auto"/>
                                                                    <w:right w:val="none" w:sz="0" w:space="0" w:color="auto"/>
                                                                  </w:divBdr>
                                                                  <w:divsChild>
                                                                    <w:div w:id="2021394421">
                                                                      <w:marLeft w:val="0"/>
                                                                      <w:marRight w:val="0"/>
                                                                      <w:marTop w:val="0"/>
                                                                      <w:marBottom w:val="0"/>
                                                                      <w:divBdr>
                                                                        <w:top w:val="none" w:sz="0" w:space="0" w:color="auto"/>
                                                                        <w:left w:val="none" w:sz="0" w:space="0" w:color="auto"/>
                                                                        <w:bottom w:val="none" w:sz="0" w:space="0" w:color="auto"/>
                                                                        <w:right w:val="none" w:sz="0" w:space="0" w:color="auto"/>
                                                                      </w:divBdr>
                                                                      <w:divsChild>
                                                                        <w:div w:id="1545404641">
                                                                          <w:marLeft w:val="0"/>
                                                                          <w:marRight w:val="0"/>
                                                                          <w:marTop w:val="0"/>
                                                                          <w:marBottom w:val="0"/>
                                                                          <w:divBdr>
                                                                            <w:top w:val="none" w:sz="0" w:space="0" w:color="auto"/>
                                                                            <w:left w:val="none" w:sz="0" w:space="0" w:color="auto"/>
                                                                            <w:bottom w:val="none" w:sz="0" w:space="0" w:color="auto"/>
                                                                            <w:right w:val="none" w:sz="0" w:space="0" w:color="auto"/>
                                                                          </w:divBdr>
                                                                          <w:divsChild>
                                                                            <w:div w:id="1592932092">
                                                                              <w:marLeft w:val="0"/>
                                                                              <w:marRight w:val="0"/>
                                                                              <w:marTop w:val="0"/>
                                                                              <w:marBottom w:val="0"/>
                                                                              <w:divBdr>
                                                                                <w:top w:val="none" w:sz="0" w:space="0" w:color="auto"/>
                                                                                <w:left w:val="none" w:sz="0" w:space="0" w:color="auto"/>
                                                                                <w:bottom w:val="none" w:sz="0" w:space="0" w:color="auto"/>
                                                                                <w:right w:val="none" w:sz="0" w:space="0" w:color="auto"/>
                                                                              </w:divBdr>
                                                                              <w:divsChild>
                                                                                <w:div w:id="183132135">
                                                                                  <w:marLeft w:val="0"/>
                                                                                  <w:marRight w:val="0"/>
                                                                                  <w:marTop w:val="0"/>
                                                                                  <w:marBottom w:val="0"/>
                                                                                  <w:divBdr>
                                                                                    <w:top w:val="none" w:sz="0" w:space="0" w:color="auto"/>
                                                                                    <w:left w:val="none" w:sz="0" w:space="0" w:color="auto"/>
                                                                                    <w:bottom w:val="none" w:sz="0" w:space="0" w:color="auto"/>
                                                                                    <w:right w:val="none" w:sz="0" w:space="0" w:color="auto"/>
                                                                                  </w:divBdr>
                                                                                  <w:divsChild>
                                                                                    <w:div w:id="72435463">
                                                                                      <w:marLeft w:val="0"/>
                                                                                      <w:marRight w:val="0"/>
                                                                                      <w:marTop w:val="0"/>
                                                                                      <w:marBottom w:val="0"/>
                                                                                      <w:divBdr>
                                                                                        <w:top w:val="none" w:sz="0" w:space="0" w:color="auto"/>
                                                                                        <w:left w:val="none" w:sz="0" w:space="0" w:color="auto"/>
                                                                                        <w:bottom w:val="none" w:sz="0" w:space="0" w:color="auto"/>
                                                                                        <w:right w:val="none" w:sz="0" w:space="0" w:color="auto"/>
                                                                                      </w:divBdr>
                                                                                      <w:divsChild>
                                                                                        <w:div w:id="1939675264">
                                                                                          <w:marLeft w:val="0"/>
                                                                                          <w:marRight w:val="0"/>
                                                                                          <w:marTop w:val="0"/>
                                                                                          <w:marBottom w:val="0"/>
                                                                                          <w:divBdr>
                                                                                            <w:top w:val="none" w:sz="0" w:space="0" w:color="auto"/>
                                                                                            <w:left w:val="none" w:sz="0" w:space="0" w:color="auto"/>
                                                                                            <w:bottom w:val="none" w:sz="0" w:space="0" w:color="auto"/>
                                                                                            <w:right w:val="none" w:sz="0" w:space="0" w:color="auto"/>
                                                                                          </w:divBdr>
                                                                                          <w:divsChild>
                                                                                            <w:div w:id="157615903">
                                                                                              <w:marLeft w:val="0"/>
                                                                                              <w:marRight w:val="0"/>
                                                                                              <w:marTop w:val="0"/>
                                                                                              <w:marBottom w:val="0"/>
                                                                                              <w:divBdr>
                                                                                                <w:top w:val="none" w:sz="0" w:space="0" w:color="auto"/>
                                                                                                <w:left w:val="none" w:sz="0" w:space="0" w:color="auto"/>
                                                                                                <w:bottom w:val="none" w:sz="0" w:space="0" w:color="auto"/>
                                                                                                <w:right w:val="none" w:sz="0" w:space="0" w:color="auto"/>
                                                                                              </w:divBdr>
                                                                                              <w:divsChild>
                                                                                                <w:div w:id="634143715">
                                                                                                  <w:marLeft w:val="0"/>
                                                                                                  <w:marRight w:val="0"/>
                                                                                                  <w:marTop w:val="0"/>
                                                                                                  <w:marBottom w:val="0"/>
                                                                                                  <w:divBdr>
                                                                                                    <w:top w:val="none" w:sz="0" w:space="0" w:color="auto"/>
                                                                                                    <w:left w:val="none" w:sz="0" w:space="0" w:color="auto"/>
                                                                                                    <w:bottom w:val="none" w:sz="0" w:space="0" w:color="auto"/>
                                                                                                    <w:right w:val="none" w:sz="0" w:space="0" w:color="auto"/>
                                                                                                  </w:divBdr>
                                                                                                  <w:divsChild>
                                                                                                    <w:div w:id="1173492582">
                                                                                                      <w:marLeft w:val="0"/>
                                                                                                      <w:marRight w:val="0"/>
                                                                                                      <w:marTop w:val="0"/>
                                                                                                      <w:marBottom w:val="0"/>
                                                                                                      <w:divBdr>
                                                                                                        <w:top w:val="none" w:sz="0" w:space="0" w:color="auto"/>
                                                                                                        <w:left w:val="none" w:sz="0" w:space="0" w:color="auto"/>
                                                                                                        <w:bottom w:val="none" w:sz="0" w:space="0" w:color="auto"/>
                                                                                                        <w:right w:val="none" w:sz="0" w:space="0" w:color="auto"/>
                                                                                                      </w:divBdr>
                                                                                                      <w:divsChild>
                                                                                                        <w:div w:id="660695632">
                                                                                                          <w:marLeft w:val="0"/>
                                                                                                          <w:marRight w:val="0"/>
                                                                                                          <w:marTop w:val="0"/>
                                                                                                          <w:marBottom w:val="0"/>
                                                                                                          <w:divBdr>
                                                                                                            <w:top w:val="none" w:sz="0" w:space="0" w:color="auto"/>
                                                                                                            <w:left w:val="none" w:sz="0" w:space="0" w:color="auto"/>
                                                                                                            <w:bottom w:val="none" w:sz="0" w:space="0" w:color="auto"/>
                                                                                                            <w:right w:val="none" w:sz="0" w:space="0" w:color="auto"/>
                                                                                                          </w:divBdr>
                                                                                                          <w:divsChild>
                                                                                                            <w:div w:id="2005695995">
                                                                                                              <w:marLeft w:val="0"/>
                                                                                                              <w:marRight w:val="0"/>
                                                                                                              <w:marTop w:val="0"/>
                                                                                                              <w:marBottom w:val="0"/>
                                                                                                              <w:divBdr>
                                                                                                                <w:top w:val="none" w:sz="0" w:space="0" w:color="auto"/>
                                                                                                                <w:left w:val="none" w:sz="0" w:space="0" w:color="auto"/>
                                                                                                                <w:bottom w:val="none" w:sz="0" w:space="0" w:color="auto"/>
                                                                                                                <w:right w:val="none" w:sz="0" w:space="0" w:color="auto"/>
                                                                                                              </w:divBdr>
                                                                                                              <w:divsChild>
                                                                                                                <w:div w:id="1701010966">
                                                                                                                  <w:marLeft w:val="0"/>
                                                                                                                  <w:marRight w:val="0"/>
                                                                                                                  <w:marTop w:val="0"/>
                                                                                                                  <w:marBottom w:val="0"/>
                                                                                                                  <w:divBdr>
                                                                                                                    <w:top w:val="none" w:sz="0" w:space="0" w:color="auto"/>
                                                                                                                    <w:left w:val="none" w:sz="0" w:space="0" w:color="auto"/>
                                                                                                                    <w:bottom w:val="none" w:sz="0" w:space="0" w:color="auto"/>
                                                                                                                    <w:right w:val="none" w:sz="0" w:space="0" w:color="auto"/>
                                                                                                                  </w:divBdr>
                                                                                                                  <w:divsChild>
                                                                                                                    <w:div w:id="225839502">
                                                                                                                      <w:marLeft w:val="0"/>
                                                                                                                      <w:marRight w:val="0"/>
                                                                                                                      <w:marTop w:val="0"/>
                                                                                                                      <w:marBottom w:val="0"/>
                                                                                                                      <w:divBdr>
                                                                                                                        <w:top w:val="none" w:sz="0" w:space="0" w:color="auto"/>
                                                                                                                        <w:left w:val="none" w:sz="0" w:space="0" w:color="auto"/>
                                                                                                                        <w:bottom w:val="none" w:sz="0" w:space="0" w:color="auto"/>
                                                                                                                        <w:right w:val="none" w:sz="0" w:space="0" w:color="auto"/>
                                                                                                                      </w:divBdr>
                                                                                                                      <w:divsChild>
                                                                                                                        <w:div w:id="680163897">
                                                                                                                          <w:marLeft w:val="0"/>
                                                                                                                          <w:marRight w:val="0"/>
                                                                                                                          <w:marTop w:val="0"/>
                                                                                                                          <w:marBottom w:val="0"/>
                                                                                                                          <w:divBdr>
                                                                                                                            <w:top w:val="none" w:sz="0" w:space="0" w:color="auto"/>
                                                                                                                            <w:left w:val="none" w:sz="0" w:space="0" w:color="auto"/>
                                                                                                                            <w:bottom w:val="none" w:sz="0" w:space="0" w:color="auto"/>
                                                                                                                            <w:right w:val="none" w:sz="0" w:space="0" w:color="auto"/>
                                                                                                                          </w:divBdr>
                                                                                                                          <w:divsChild>
                                                                                                                            <w:div w:id="1186022062">
                                                                                                                              <w:marLeft w:val="0"/>
                                                                                                                              <w:marRight w:val="0"/>
                                                                                                                              <w:marTop w:val="0"/>
                                                                                                                              <w:marBottom w:val="0"/>
                                                                                                                              <w:divBdr>
                                                                                                                                <w:top w:val="none" w:sz="0" w:space="0" w:color="auto"/>
                                                                                                                                <w:left w:val="none" w:sz="0" w:space="0" w:color="auto"/>
                                                                                                                                <w:bottom w:val="none" w:sz="0" w:space="0" w:color="auto"/>
                                                                                                                                <w:right w:val="none" w:sz="0" w:space="0" w:color="auto"/>
                                                                                                                              </w:divBdr>
                                                                                                                              <w:divsChild>
                                                                                                                                <w:div w:id="1213349548">
                                                                                                                                  <w:marLeft w:val="0"/>
                                                                                                                                  <w:marRight w:val="0"/>
                                                                                                                                  <w:marTop w:val="0"/>
                                                                                                                                  <w:marBottom w:val="0"/>
                                                                                                                                  <w:divBdr>
                                                                                                                                    <w:top w:val="none" w:sz="0" w:space="0" w:color="auto"/>
                                                                                                                                    <w:left w:val="none" w:sz="0" w:space="0" w:color="auto"/>
                                                                                                                                    <w:bottom w:val="none" w:sz="0" w:space="0" w:color="auto"/>
                                                                                                                                    <w:right w:val="none" w:sz="0" w:space="0" w:color="auto"/>
                                                                                                                                  </w:divBdr>
                                                                                                                                  <w:divsChild>
                                                                                                                                    <w:div w:id="484518653">
                                                                                                                                      <w:marLeft w:val="0"/>
                                                                                                                                      <w:marRight w:val="0"/>
                                                                                                                                      <w:marTop w:val="0"/>
                                                                                                                                      <w:marBottom w:val="0"/>
                                                                                                                                      <w:divBdr>
                                                                                                                                        <w:top w:val="none" w:sz="0" w:space="0" w:color="auto"/>
                                                                                                                                        <w:left w:val="none" w:sz="0" w:space="0" w:color="auto"/>
                                                                                                                                        <w:bottom w:val="none" w:sz="0" w:space="0" w:color="auto"/>
                                                                                                                                        <w:right w:val="none" w:sz="0" w:space="0" w:color="auto"/>
                                                                                                                                      </w:divBdr>
                                                                                                                                      <w:divsChild>
                                                                                                                                        <w:div w:id="268969100">
                                                                                                                                          <w:marLeft w:val="0"/>
                                                                                                                                          <w:marRight w:val="0"/>
                                                                                                                                          <w:marTop w:val="0"/>
                                                                                                                                          <w:marBottom w:val="0"/>
                                                                                                                                          <w:divBdr>
                                                                                                                                            <w:top w:val="none" w:sz="0" w:space="0" w:color="auto"/>
                                                                                                                                            <w:left w:val="none" w:sz="0" w:space="0" w:color="auto"/>
                                                                                                                                            <w:bottom w:val="none" w:sz="0" w:space="0" w:color="auto"/>
                                                                                                                                            <w:right w:val="none" w:sz="0" w:space="0" w:color="auto"/>
                                                                                                                                          </w:divBdr>
                                                                                                                                          <w:divsChild>
                                                                                                                                            <w:div w:id="40443111">
                                                                                                                                              <w:marLeft w:val="0"/>
                                                                                                                                              <w:marRight w:val="0"/>
                                                                                                                                              <w:marTop w:val="0"/>
                                                                                                                                              <w:marBottom w:val="0"/>
                                                                                                                                              <w:divBdr>
                                                                                                                                                <w:top w:val="none" w:sz="0" w:space="0" w:color="auto"/>
                                                                                                                                                <w:left w:val="none" w:sz="0" w:space="0" w:color="auto"/>
                                                                                                                                                <w:bottom w:val="none" w:sz="0" w:space="0" w:color="auto"/>
                                                                                                                                                <w:right w:val="none" w:sz="0" w:space="0" w:color="auto"/>
                                                                                                                                              </w:divBdr>
                                                                                                                                              <w:divsChild>
                                                                                                                                                <w:div w:id="1882861084">
                                                                                                                                                  <w:marLeft w:val="0"/>
                                                                                                                                                  <w:marRight w:val="0"/>
                                                                                                                                                  <w:marTop w:val="0"/>
                                                                                                                                                  <w:marBottom w:val="0"/>
                                                                                                                                                  <w:divBdr>
                                                                                                                                                    <w:top w:val="none" w:sz="0" w:space="0" w:color="auto"/>
                                                                                                                                                    <w:left w:val="none" w:sz="0" w:space="0" w:color="auto"/>
                                                                                                                                                    <w:bottom w:val="none" w:sz="0" w:space="0" w:color="auto"/>
                                                                                                                                                    <w:right w:val="none" w:sz="0" w:space="0" w:color="auto"/>
                                                                                                                                                  </w:divBdr>
                                                                                                                                                  <w:divsChild>
                                                                                                                                                    <w:div w:id="1286347681">
                                                                                                                                                      <w:marLeft w:val="0"/>
                                                                                                                                                      <w:marRight w:val="0"/>
                                                                                                                                                      <w:marTop w:val="0"/>
                                                                                                                                                      <w:marBottom w:val="0"/>
                                                                                                                                                      <w:divBdr>
                                                                                                                                                        <w:top w:val="none" w:sz="0" w:space="0" w:color="auto"/>
                                                                                                                                                        <w:left w:val="none" w:sz="0" w:space="0" w:color="auto"/>
                                                                                                                                                        <w:bottom w:val="none" w:sz="0" w:space="0" w:color="auto"/>
                                                                                                                                                        <w:right w:val="none" w:sz="0" w:space="0" w:color="auto"/>
                                                                                                                                                      </w:divBdr>
                                                                                                                                                      <w:divsChild>
                                                                                                                                                        <w:div w:id="1061368182">
                                                                                                                                                          <w:marLeft w:val="0"/>
                                                                                                                                                          <w:marRight w:val="0"/>
                                                                                                                                                          <w:marTop w:val="0"/>
                                                                                                                                                          <w:marBottom w:val="0"/>
                                                                                                                                                          <w:divBdr>
                                                                                                                                                            <w:top w:val="none" w:sz="0" w:space="0" w:color="auto"/>
                                                                                                                                                            <w:left w:val="none" w:sz="0" w:space="0" w:color="auto"/>
                                                                                                                                                            <w:bottom w:val="none" w:sz="0" w:space="0" w:color="auto"/>
                                                                                                                                                            <w:right w:val="none" w:sz="0" w:space="0" w:color="auto"/>
                                                                                                                                                          </w:divBdr>
                                                                                                                                                          <w:divsChild>
                                                                                                                                                            <w:div w:id="1458330075">
                                                                                                                                                              <w:marLeft w:val="0"/>
                                                                                                                                                              <w:marRight w:val="0"/>
                                                                                                                                                              <w:marTop w:val="0"/>
                                                                                                                                                              <w:marBottom w:val="0"/>
                                                                                                                                                              <w:divBdr>
                                                                                                                                                                <w:top w:val="none" w:sz="0" w:space="0" w:color="auto"/>
                                                                                                                                                                <w:left w:val="none" w:sz="0" w:space="0" w:color="auto"/>
                                                                                                                                                                <w:bottom w:val="none" w:sz="0" w:space="0" w:color="auto"/>
                                                                                                                                                                <w:right w:val="none" w:sz="0" w:space="0" w:color="auto"/>
                                                                                                                                                              </w:divBdr>
                                                                                                                                                              <w:divsChild>
                                                                                                                                                                <w:div w:id="2133014397">
                                                                                                                                                                  <w:marLeft w:val="0"/>
                                                                                                                                                                  <w:marRight w:val="0"/>
                                                                                                                                                                  <w:marTop w:val="0"/>
                                                                                                                                                                  <w:marBottom w:val="0"/>
                                                                                                                                                                  <w:divBdr>
                                                                                                                                                                    <w:top w:val="none" w:sz="0" w:space="0" w:color="auto"/>
                                                                                                                                                                    <w:left w:val="none" w:sz="0" w:space="0" w:color="auto"/>
                                                                                                                                                                    <w:bottom w:val="none" w:sz="0" w:space="0" w:color="auto"/>
                                                                                                                                                                    <w:right w:val="none" w:sz="0" w:space="0" w:color="auto"/>
                                                                                                                                                                  </w:divBdr>
                                                                                                                                                                  <w:divsChild>
                                                                                                                                                                    <w:div w:id="751239990">
                                                                                                                                                                      <w:marLeft w:val="0"/>
                                                                                                                                                                      <w:marRight w:val="0"/>
                                                                                                                                                                      <w:marTop w:val="0"/>
                                                                                                                                                                      <w:marBottom w:val="0"/>
                                                                                                                                                                      <w:divBdr>
                                                                                                                                                                        <w:top w:val="none" w:sz="0" w:space="0" w:color="auto"/>
                                                                                                                                                                        <w:left w:val="none" w:sz="0" w:space="0" w:color="auto"/>
                                                                                                                                                                        <w:bottom w:val="none" w:sz="0" w:space="0" w:color="auto"/>
                                                                                                                                                                        <w:right w:val="none" w:sz="0" w:space="0" w:color="auto"/>
                                                                                                                                                                      </w:divBdr>
                                                                                                                                                                      <w:divsChild>
                                                                                                                                                                        <w:div w:id="968780991">
                                                                                                                                                                          <w:marLeft w:val="0"/>
                                                                                                                                                                          <w:marRight w:val="0"/>
                                                                                                                                                                          <w:marTop w:val="0"/>
                                                                                                                                                                          <w:marBottom w:val="0"/>
                                                                                                                                                                          <w:divBdr>
                                                                                                                                                                            <w:top w:val="none" w:sz="0" w:space="0" w:color="auto"/>
                                                                                                                                                                            <w:left w:val="none" w:sz="0" w:space="0" w:color="auto"/>
                                                                                                                                                                            <w:bottom w:val="none" w:sz="0" w:space="0" w:color="auto"/>
                                                                                                                                                                            <w:right w:val="none" w:sz="0" w:space="0" w:color="auto"/>
                                                                                                                                                                          </w:divBdr>
                                                                                                                                                                          <w:divsChild>
                                                                                                                                                                            <w:div w:id="1661470869">
                                                                                                                                                                              <w:marLeft w:val="0"/>
                                                                                                                                                                              <w:marRight w:val="0"/>
                                                                                                                                                                              <w:marTop w:val="0"/>
                                                                                                                                                                              <w:marBottom w:val="0"/>
                                                                                                                                                                              <w:divBdr>
                                                                                                                                                                                <w:top w:val="none" w:sz="0" w:space="0" w:color="auto"/>
                                                                                                                                                                                <w:left w:val="none" w:sz="0" w:space="0" w:color="auto"/>
                                                                                                                                                                                <w:bottom w:val="none" w:sz="0" w:space="0" w:color="auto"/>
                                                                                                                                                                                <w:right w:val="none" w:sz="0" w:space="0" w:color="auto"/>
                                                                                                                                                                              </w:divBdr>
                                                                                                                                                                              <w:divsChild>
                                                                                                                                                                                <w:div w:id="1070270963">
                                                                                                                                                                                  <w:marLeft w:val="0"/>
                                                                                                                                                                                  <w:marRight w:val="0"/>
                                                                                                                                                                                  <w:marTop w:val="0"/>
                                                                                                                                                                                  <w:marBottom w:val="0"/>
                                                                                                                                                                                  <w:divBdr>
                                                                                                                                                                                    <w:top w:val="none" w:sz="0" w:space="0" w:color="auto"/>
                                                                                                                                                                                    <w:left w:val="none" w:sz="0" w:space="0" w:color="auto"/>
                                                                                                                                                                                    <w:bottom w:val="none" w:sz="0" w:space="0" w:color="auto"/>
                                                                                                                                                                                    <w:right w:val="none" w:sz="0" w:space="0" w:color="auto"/>
                                                                                                                                                                                  </w:divBdr>
                                                                                                                                                                                  <w:divsChild>
                                                                                                                                                                                    <w:div w:id="403839844">
                                                                                                                                                                                      <w:marLeft w:val="0"/>
                                                                                                                                                                                      <w:marRight w:val="0"/>
                                                                                                                                                                                      <w:marTop w:val="0"/>
                                                                                                                                                                                      <w:marBottom w:val="0"/>
                                                                                                                                                                                      <w:divBdr>
                                                                                                                                                                                        <w:top w:val="none" w:sz="0" w:space="0" w:color="auto"/>
                                                                                                                                                                                        <w:left w:val="none" w:sz="0" w:space="0" w:color="auto"/>
                                                                                                                                                                                        <w:bottom w:val="none" w:sz="0" w:space="0" w:color="auto"/>
                                                                                                                                                                                        <w:right w:val="none" w:sz="0" w:space="0" w:color="auto"/>
                                                                                                                                                                                      </w:divBdr>
                                                                                                                                                                                      <w:divsChild>
                                                                                                                                                                                        <w:div w:id="1430080911">
                                                                                                                                                                                          <w:marLeft w:val="0"/>
                                                                                                                                                                                          <w:marRight w:val="0"/>
                                                                                                                                                                                          <w:marTop w:val="0"/>
                                                                                                                                                                                          <w:marBottom w:val="0"/>
                                                                                                                                                                                          <w:divBdr>
                                                                                                                                                                                            <w:top w:val="none" w:sz="0" w:space="0" w:color="auto"/>
                                                                                                                                                                                            <w:left w:val="none" w:sz="0" w:space="0" w:color="auto"/>
                                                                                                                                                                                            <w:bottom w:val="none" w:sz="0" w:space="0" w:color="auto"/>
                                                                                                                                                                                            <w:right w:val="none" w:sz="0" w:space="0" w:color="auto"/>
                                                                                                                                                                                          </w:divBdr>
                                                                                                                                                                                          <w:divsChild>
                                                                                                                                                                                            <w:div w:id="1908299427">
                                                                                                                                                                                              <w:marLeft w:val="0"/>
                                                                                                                                                                                              <w:marRight w:val="0"/>
                                                                                                                                                                                              <w:marTop w:val="0"/>
                                                                                                                                                                                              <w:marBottom w:val="0"/>
                                                                                                                                                                                              <w:divBdr>
                                                                                                                                                                                                <w:top w:val="none" w:sz="0" w:space="0" w:color="auto"/>
                                                                                                                                                                                                <w:left w:val="none" w:sz="0" w:space="0" w:color="auto"/>
                                                                                                                                                                                                <w:bottom w:val="none" w:sz="0" w:space="0" w:color="auto"/>
                                                                                                                                                                                                <w:right w:val="none" w:sz="0" w:space="0" w:color="auto"/>
                                                                                                                                                                                              </w:divBdr>
                                                                                                                                                                                              <w:divsChild>
                                                                                                                                                                                                <w:div w:id="1176306061">
                                                                                                                                                                                                  <w:marLeft w:val="0"/>
                                                                                                                                                                                                  <w:marRight w:val="0"/>
                                                                                                                                                                                                  <w:marTop w:val="0"/>
                                                                                                                                                                                                  <w:marBottom w:val="0"/>
                                                                                                                                                                                                  <w:divBdr>
                                                                                                                                                                                                    <w:top w:val="none" w:sz="0" w:space="0" w:color="auto"/>
                                                                                                                                                                                                    <w:left w:val="none" w:sz="0" w:space="0" w:color="auto"/>
                                                                                                                                                                                                    <w:bottom w:val="none" w:sz="0" w:space="0" w:color="auto"/>
                                                                                                                                                                                                    <w:right w:val="none" w:sz="0" w:space="0" w:color="auto"/>
                                                                                                                                                                                                  </w:divBdr>
                                                                                                                                                                                                  <w:divsChild>
                                                                                                                                                                                                    <w:div w:id="1168131495">
                                                                                                                                                                                                      <w:marLeft w:val="0"/>
                                                                                                                                                                                                      <w:marRight w:val="0"/>
                                                                                                                                                                                                      <w:marTop w:val="0"/>
                                                                                                                                                                                                      <w:marBottom w:val="0"/>
                                                                                                                                                                                                      <w:divBdr>
                                                                                                                                                                                                        <w:top w:val="none" w:sz="0" w:space="0" w:color="auto"/>
                                                                                                                                                                                                        <w:left w:val="none" w:sz="0" w:space="0" w:color="auto"/>
                                                                                                                                                                                                        <w:bottom w:val="none" w:sz="0" w:space="0" w:color="auto"/>
                                                                                                                                                                                                        <w:right w:val="none" w:sz="0" w:space="0" w:color="auto"/>
                                                                                                                                                                                                      </w:divBdr>
                                                                                                                                                                                                      <w:divsChild>
                                                                                                                                                                                                        <w:div w:id="239607852">
                                                                                                                                                                                                          <w:marLeft w:val="0"/>
                                                                                                                                                                                                          <w:marRight w:val="0"/>
                                                                                                                                                                                                          <w:marTop w:val="0"/>
                                                                                                                                                                                                          <w:marBottom w:val="0"/>
                                                                                                                                                                                                          <w:divBdr>
                                                                                                                                                                                                            <w:top w:val="none" w:sz="0" w:space="0" w:color="auto"/>
                                                                                                                                                                                                            <w:left w:val="none" w:sz="0" w:space="0" w:color="auto"/>
                                                                                                                                                                                                            <w:bottom w:val="none" w:sz="0" w:space="0" w:color="auto"/>
                                                                                                                                                                                                            <w:right w:val="none" w:sz="0" w:space="0" w:color="auto"/>
                                                                                                                                                                                                          </w:divBdr>
                                                                                                                                                                                                          <w:divsChild>
                                                                                                                                                                                                            <w:div w:id="2130589306">
                                                                                                                                                                                                              <w:marLeft w:val="0"/>
                                                                                                                                                                                                              <w:marRight w:val="0"/>
                                                                                                                                                                                                              <w:marTop w:val="0"/>
                                                                                                                                                                                                              <w:marBottom w:val="0"/>
                                                                                                                                                                                                              <w:divBdr>
                                                                                                                                                                                                                <w:top w:val="none" w:sz="0" w:space="0" w:color="auto"/>
                                                                                                                                                                                                                <w:left w:val="none" w:sz="0" w:space="0" w:color="auto"/>
                                                                                                                                                                                                                <w:bottom w:val="none" w:sz="0" w:space="0" w:color="auto"/>
                                                                                                                                                                                                                <w:right w:val="none" w:sz="0" w:space="0" w:color="auto"/>
                                                                                                                                                                                                              </w:divBdr>
                                                                                                                                                                                                              <w:divsChild>
                                                                                                                                                                                                                <w:div w:id="523784148">
                                                                                                                                                                                                                  <w:marLeft w:val="0"/>
                                                                                                                                                                                                                  <w:marRight w:val="0"/>
                                                                                                                                                                                                                  <w:marTop w:val="0"/>
                                                                                                                                                                                                                  <w:marBottom w:val="0"/>
                                                                                                                                                                                                                  <w:divBdr>
                                                                                                                                                                                                                    <w:top w:val="none" w:sz="0" w:space="0" w:color="auto"/>
                                                                                                                                                                                                                    <w:left w:val="none" w:sz="0" w:space="0" w:color="auto"/>
                                                                                                                                                                                                                    <w:bottom w:val="none" w:sz="0" w:space="0" w:color="auto"/>
                                                                                                                                                                                                                    <w:right w:val="none" w:sz="0" w:space="0" w:color="auto"/>
                                                                                                                                                                                                                  </w:divBdr>
                                                                                                                                                                                                                  <w:divsChild>
                                                                                                                                                                                                                    <w:div w:id="1027679384">
                                                                                                                                                                                                                      <w:marLeft w:val="0"/>
                                                                                                                                                                                                                      <w:marRight w:val="0"/>
                                                                                                                                                                                                                      <w:marTop w:val="0"/>
                                                                                                                                                                                                                      <w:marBottom w:val="0"/>
                                                                                                                                                                                                                      <w:divBdr>
                                                                                                                                                                                                                        <w:top w:val="none" w:sz="0" w:space="0" w:color="auto"/>
                                                                                                                                                                                                                        <w:left w:val="none" w:sz="0" w:space="0" w:color="auto"/>
                                                                                                                                                                                                                        <w:bottom w:val="none" w:sz="0" w:space="0" w:color="auto"/>
                                                                                                                                                                                                                        <w:right w:val="none" w:sz="0" w:space="0" w:color="auto"/>
                                                                                                                                                                                                                      </w:divBdr>
                                                                                                                                                                                                                      <w:divsChild>
                                                                                                                                                                                                                        <w:div w:id="870415070">
                                                                                                                                                                                                                          <w:marLeft w:val="0"/>
                                                                                                                                                                                                                          <w:marRight w:val="0"/>
                                                                                                                                                                                                                          <w:marTop w:val="0"/>
                                                                                                                                                                                                                          <w:marBottom w:val="0"/>
                                                                                                                                                                                                                          <w:divBdr>
                                                                                                                                                                                                                            <w:top w:val="none" w:sz="0" w:space="0" w:color="auto"/>
                                                                                                                                                                                                                            <w:left w:val="none" w:sz="0" w:space="0" w:color="auto"/>
                                                                                                                                                                                                                            <w:bottom w:val="none" w:sz="0" w:space="0" w:color="auto"/>
                                                                                                                                                                                                                            <w:right w:val="none" w:sz="0" w:space="0" w:color="auto"/>
                                                                                                                                                                                                                          </w:divBdr>
                                                                                                                                                                                                                          <w:divsChild>
                                                                                                                                                                                                                            <w:div w:id="690304133">
                                                                                                                                                                                                                              <w:marLeft w:val="0"/>
                                                                                                                                                                                                                              <w:marRight w:val="0"/>
                                                                                                                                                                                                                              <w:marTop w:val="0"/>
                                                                                                                                                                                                                              <w:marBottom w:val="0"/>
                                                                                                                                                                                                                              <w:divBdr>
                                                                                                                                                                                                                                <w:top w:val="none" w:sz="0" w:space="0" w:color="auto"/>
                                                                                                                                                                                                                                <w:left w:val="none" w:sz="0" w:space="0" w:color="auto"/>
                                                                                                                                                                                                                                <w:bottom w:val="none" w:sz="0" w:space="0" w:color="auto"/>
                                                                                                                                                                                                                                <w:right w:val="none" w:sz="0" w:space="0" w:color="auto"/>
                                                                                                                                                                                                                              </w:divBdr>
                                                                                                                                                                                                                              <w:divsChild>
                                                                                                                                                                                                                                <w:div w:id="805699730">
                                                                                                                                                                                                                                  <w:marLeft w:val="0"/>
                                                                                                                                                                                                                                  <w:marRight w:val="0"/>
                                                                                                                                                                                                                                  <w:marTop w:val="0"/>
                                                                                                                                                                                                                                  <w:marBottom w:val="0"/>
                                                                                                                                                                                                                                  <w:divBdr>
                                                                                                                                                                                                                                    <w:top w:val="none" w:sz="0" w:space="0" w:color="auto"/>
                                                                                                                                                                                                                                    <w:left w:val="none" w:sz="0" w:space="0" w:color="auto"/>
                                                                                                                                                                                                                                    <w:bottom w:val="none" w:sz="0" w:space="0" w:color="auto"/>
                                                                                                                                                                                                                                    <w:right w:val="none" w:sz="0" w:space="0" w:color="auto"/>
                                                                                                                                                                                                                                  </w:divBdr>
                                                                                                                                                                                                                                  <w:divsChild>
                                                                                                                                                                                                                                    <w:div w:id="65078415">
                                                                                                                                                                                                                                      <w:marLeft w:val="0"/>
                                                                                                                                                                                                                                      <w:marRight w:val="0"/>
                                                                                                                                                                                                                                      <w:marTop w:val="0"/>
                                                                                                                                                                                                                                      <w:marBottom w:val="0"/>
                                                                                                                                                                                                                                      <w:divBdr>
                                                                                                                                                                                                                                        <w:top w:val="none" w:sz="0" w:space="0" w:color="auto"/>
                                                                                                                                                                                                                                        <w:left w:val="none" w:sz="0" w:space="0" w:color="auto"/>
                                                                                                                                                                                                                                        <w:bottom w:val="none" w:sz="0" w:space="0" w:color="auto"/>
                                                                                                                                                                                                                                        <w:right w:val="none" w:sz="0" w:space="0" w:color="auto"/>
                                                                                                                                                                                                                                      </w:divBdr>
                                                                                                                                                                                                                                      <w:divsChild>
                                                                                                                                                                                                                                        <w:div w:id="960764313">
                                                                                                                                                                                                                                          <w:marLeft w:val="0"/>
                                                                                                                                                                                                                                          <w:marRight w:val="0"/>
                                                                                                                                                                                                                                          <w:marTop w:val="0"/>
                                                                                                                                                                                                                                          <w:marBottom w:val="0"/>
                                                                                                                                                                                                                                          <w:divBdr>
                                                                                                                                                                                                                                            <w:top w:val="none" w:sz="0" w:space="0" w:color="auto"/>
                                                                                                                                                                                                                                            <w:left w:val="none" w:sz="0" w:space="0" w:color="auto"/>
                                                                                                                                                                                                                                            <w:bottom w:val="none" w:sz="0" w:space="0" w:color="auto"/>
                                                                                                                                                                                                                                            <w:right w:val="none" w:sz="0" w:space="0" w:color="auto"/>
                                                                                                                                                                                                                                          </w:divBdr>
                                                                                                                                                                                                                                          <w:divsChild>
                                                                                                                                                                                                                                            <w:div w:id="50504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08043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37.png"/><Relationship Id="rId47" Type="http://schemas.openxmlformats.org/officeDocument/2006/relationships/footer" Target="footer1.xml"/><Relationship Id="rId48" Type="http://schemas.openxmlformats.org/officeDocument/2006/relationships/footer" Target="footer2.xml"/><Relationship Id="rId49" Type="http://schemas.openxmlformats.org/officeDocument/2006/relationships/footer" Target="footer3.xml"/><Relationship Id="rId20" Type="http://schemas.openxmlformats.org/officeDocument/2006/relationships/image" Target="media/image11.jpeg"/><Relationship Id="rId21" Type="http://schemas.openxmlformats.org/officeDocument/2006/relationships/image" Target="media/image12.tiff"/><Relationship Id="rId22" Type="http://schemas.openxmlformats.org/officeDocument/2006/relationships/image" Target="media/image13.jpeg"/><Relationship Id="rId23" Type="http://schemas.openxmlformats.org/officeDocument/2006/relationships/image" Target="media/image14.tiff"/><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50" Type="http://schemas.openxmlformats.org/officeDocument/2006/relationships/image" Target="media/image22.png"/><Relationship Id="rId51" Type="http://schemas.openxmlformats.org/officeDocument/2006/relationships/image" Target="media/image23.png"/><Relationship Id="rId52" Type="http://schemas.openxmlformats.org/officeDocument/2006/relationships/image" Target="media/image24.png"/><Relationship Id="rId53" Type="http://schemas.openxmlformats.org/officeDocument/2006/relationships/image" Target="media/image25.png"/><Relationship Id="rId54" Type="http://schemas.openxmlformats.org/officeDocument/2006/relationships/image" Target="media/image26.png"/><Relationship Id="rId55" Type="http://schemas.openxmlformats.org/officeDocument/2006/relationships/footer" Target="footer4.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1.png"/><Relationship Id="rId6" Type="http://schemas.openxmlformats.org/officeDocument/2006/relationships/webSettings" Target="webSettings.xml"/><Relationship Id="rId7" Type="http://schemas.openxmlformats.org/officeDocument/2006/relationships/footnotes" Target="footnotes.xml"/><Relationship Id="rId9" Type="http://schemas.openxmlformats.org/officeDocument/2006/relationships/image" Target="media/image1.png"/><Relationship Id="rId8" Type="http://schemas.openxmlformats.org/officeDocument/2006/relationships/endnotes" Target="endnotes.xml"/><Relationship Id="rId56" Type="http://schemas.openxmlformats.org/officeDocument/2006/relationships/footer" Target="footer5.xml"/><Relationship Id="rId57" Type="http://schemas.openxmlformats.org/officeDocument/2006/relationships/footer" Target="footer6.xml"/><Relationship Id="rId58" Type="http://schemas.openxmlformats.org/officeDocument/2006/relationships/fontTable" Target="fontTable.xml"/><Relationship Id="rId59"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microsoft.com/office/2007/relationships/hdphoto" Target="media/hdphoto1.wdp"/><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tiff"/><Relationship Id="rId16" Type="http://schemas.openxmlformats.org/officeDocument/2006/relationships/image" Target="media/image7.tiff"/><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tiff"/><Relationship Id="rId60" Type="http://schemas.microsoft.com/office/2011/relationships/people" Target="people.xml"/><Relationship Id="rId41" Type="http://schemas.openxmlformats.org/officeDocument/2006/relationships/image" Target="media/image32.png"/><Relationship Id="rId42" Type="http://schemas.openxmlformats.org/officeDocument/2006/relationships/image" Target="media/image33.png"/><Relationship Id="rId43" Type="http://schemas.openxmlformats.org/officeDocument/2006/relationships/image" Target="media/image34.png"/><Relationship Id="rId44" Type="http://schemas.openxmlformats.org/officeDocument/2006/relationships/image" Target="media/image35.png"/><Relationship Id="rId45"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B7B509-0099-934B-9C69-1F3E07A2A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5159</Words>
  <Characters>29409</Characters>
  <Application>Microsoft Macintosh Word</Application>
  <DocSecurity>0</DocSecurity>
  <Lines>245</Lines>
  <Paragraphs>68</Paragraphs>
  <ScaleCrop>false</ScaleCrop>
  <HeadingPairs>
    <vt:vector size="2" baseType="variant">
      <vt:variant>
        <vt:lpstr>Title</vt:lpstr>
      </vt:variant>
      <vt:variant>
        <vt:i4>1</vt:i4>
      </vt:variant>
    </vt:vector>
  </HeadingPairs>
  <TitlesOfParts>
    <vt:vector size="1" baseType="lpstr">
      <vt:lpstr>The Evolution of Polymer Wear Debris from Total Disc Arthroplasty</vt:lpstr>
    </vt:vector>
  </TitlesOfParts>
  <Company/>
  <LinksUpToDate>false</LinksUpToDate>
  <CharactersWithSpaces>34500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Evolution of Polymer Wear Debris from Total Disc Arthroplasty</dc:title>
  <dc:subject>Toronto paper</dc:subject>
  <dc:creator>KDD</dc:creator>
  <cp:lastModifiedBy>Dr Karl D Dearn School of Engineering (Mechanical Div</cp:lastModifiedBy>
  <cp:revision>2</cp:revision>
  <dcterms:created xsi:type="dcterms:W3CDTF">2016-03-09T11:24:00Z</dcterms:created>
  <dcterms:modified xsi:type="dcterms:W3CDTF">2016-03-09T11:24:00Z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http://csl.mendeley.com/styles/205323631/elsevier-with-titles</vt:lpwstr>
  </property>
  <property fmtid="{D5CDD505-2E9C-101B-9397-08002B2CF9AE}" pid="11" name="Mendeley Recent Style Name 4_1">
    <vt:lpwstr>Elsevier (numeric, with titles) - David Eckold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7th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ies>
</file>