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D" w:rsidRPr="00FE00E9" w:rsidRDefault="004D1ADD" w:rsidP="004D1ADD">
      <w:pPr>
        <w:pStyle w:val="Thesis"/>
        <w:ind w:firstLine="0"/>
        <w:rPr>
          <w:b/>
        </w:rPr>
      </w:pPr>
      <w:bookmarkStart w:id="0" w:name="_Toc384905390"/>
      <w:bookmarkStart w:id="1" w:name="_Toc384905449"/>
      <w:bookmarkStart w:id="2" w:name="_Toc383504479"/>
      <w:bookmarkStart w:id="3" w:name="_Toc383504636"/>
      <w:r w:rsidRPr="00FE00E9">
        <w:rPr>
          <w:b/>
        </w:rPr>
        <w:t>Cover page</w:t>
      </w:r>
    </w:p>
    <w:p w:rsidR="004D1ADD" w:rsidRDefault="004D1ADD" w:rsidP="004D1ADD">
      <w:pPr>
        <w:pStyle w:val="Thesis"/>
      </w:pPr>
    </w:p>
    <w:p w:rsidR="004D1ADD" w:rsidRDefault="004D1ADD" w:rsidP="004D1ADD">
      <w:pPr>
        <w:pStyle w:val="Thesis"/>
        <w:ind w:firstLine="0"/>
      </w:pPr>
      <w:r>
        <w:t xml:space="preserve">Name: </w:t>
      </w:r>
      <w:r>
        <w:tab/>
      </w:r>
      <w:r>
        <w:tab/>
      </w:r>
      <w:r>
        <w:tab/>
        <w:t>Rebecca Jones</w:t>
      </w:r>
    </w:p>
    <w:p w:rsidR="004D1ADD" w:rsidRDefault="004D1ADD" w:rsidP="009561C3">
      <w:pPr>
        <w:pStyle w:val="Thesis"/>
        <w:spacing w:after="0"/>
        <w:ind w:left="2160" w:hanging="2160"/>
      </w:pPr>
      <w:r>
        <w:t xml:space="preserve">Affiliation: </w:t>
      </w:r>
      <w:r>
        <w:tab/>
        <w:t>Department of African Studies and Anthropology, University of Birmingham</w:t>
      </w:r>
    </w:p>
    <w:p w:rsidR="004D1ADD" w:rsidRDefault="004D1ADD" w:rsidP="009561C3">
      <w:pPr>
        <w:pStyle w:val="Thesis"/>
        <w:spacing w:after="0"/>
        <w:ind w:firstLine="0"/>
      </w:pPr>
      <w:r>
        <w:t xml:space="preserve">Postal address: </w:t>
      </w:r>
      <w:r>
        <w:tab/>
        <w:t>Department of African Studies and Anthropology</w:t>
      </w:r>
    </w:p>
    <w:p w:rsidR="004D1ADD" w:rsidRDefault="004D1ADD" w:rsidP="009561C3">
      <w:pPr>
        <w:pStyle w:val="Thesis"/>
        <w:spacing w:after="0"/>
      </w:pPr>
      <w:r>
        <w:tab/>
      </w:r>
      <w:r>
        <w:tab/>
        <w:t>Arts Building</w:t>
      </w:r>
    </w:p>
    <w:p w:rsidR="004D1ADD" w:rsidRDefault="004D1ADD" w:rsidP="009561C3">
      <w:pPr>
        <w:pStyle w:val="Thesis"/>
        <w:spacing w:after="0"/>
      </w:pPr>
      <w:r>
        <w:tab/>
      </w:r>
      <w:r>
        <w:tab/>
        <w:t>University of Birmingham</w:t>
      </w:r>
    </w:p>
    <w:p w:rsidR="004D1ADD" w:rsidRDefault="004D1ADD" w:rsidP="009561C3">
      <w:pPr>
        <w:pStyle w:val="Thesis"/>
        <w:spacing w:after="0"/>
      </w:pPr>
      <w:r>
        <w:tab/>
      </w:r>
      <w:r>
        <w:tab/>
        <w:t>Edgbaston</w:t>
      </w:r>
    </w:p>
    <w:p w:rsidR="004D1ADD" w:rsidRDefault="004D1ADD" w:rsidP="009561C3">
      <w:pPr>
        <w:pStyle w:val="Thesis"/>
        <w:spacing w:after="0"/>
      </w:pPr>
      <w:r>
        <w:tab/>
      </w:r>
      <w:r>
        <w:tab/>
        <w:t>Birmingham B15 2TT</w:t>
      </w:r>
    </w:p>
    <w:p w:rsidR="004D1ADD" w:rsidRDefault="004D1ADD" w:rsidP="004D1ADD">
      <w:pPr>
        <w:pStyle w:val="Thesis"/>
        <w:ind w:firstLine="0"/>
      </w:pPr>
      <w:r>
        <w:t xml:space="preserve">Email address: </w:t>
      </w:r>
      <w:r>
        <w:tab/>
      </w:r>
      <w:hyperlink r:id="rId8" w:history="1">
        <w:r w:rsidRPr="00DA2AC0">
          <w:rPr>
            <w:rStyle w:val="Hyperlink"/>
          </w:rPr>
          <w:t>R.K.Jones@bham.ac.uk</w:t>
        </w:r>
      </w:hyperlink>
      <w:r>
        <w:t xml:space="preserve"> </w:t>
      </w:r>
    </w:p>
    <w:p w:rsidR="004D1ADD" w:rsidRDefault="004D1ADD" w:rsidP="004D1ADD">
      <w:r>
        <w:tab/>
      </w:r>
    </w:p>
    <w:p w:rsidR="004D1ADD" w:rsidRDefault="004D1ADD" w:rsidP="004D1ADD">
      <w:r>
        <w:br w:type="page"/>
      </w:r>
    </w:p>
    <w:p w:rsidR="00585AAA" w:rsidRDefault="00585AAA" w:rsidP="007431BB">
      <w:pPr>
        <w:pStyle w:val="Heading1"/>
        <w:spacing w:before="240" w:line="276" w:lineRule="auto"/>
        <w:jc w:val="left"/>
      </w:pPr>
      <w:r w:rsidRPr="0092005B">
        <w:lastRenderedPageBreak/>
        <w:t xml:space="preserve">Translation and Transformation: Travel </w:t>
      </w:r>
      <w:r>
        <w:t>and Intra-National Encounter in</w:t>
      </w:r>
    </w:p>
    <w:p w:rsidR="00585AAA" w:rsidRPr="0092005B" w:rsidRDefault="00585AAA" w:rsidP="007431BB">
      <w:pPr>
        <w:pStyle w:val="Heading1"/>
        <w:spacing w:before="240" w:line="276" w:lineRule="auto"/>
        <w:jc w:val="left"/>
      </w:pPr>
      <w:r w:rsidRPr="0092005B">
        <w:t>the Yoruba Novel</w:t>
      </w:r>
      <w:r>
        <w:rPr>
          <w:rStyle w:val="FootnoteReference"/>
        </w:rPr>
        <w:footnoteReference w:id="1"/>
      </w:r>
      <w:r>
        <w:rPr>
          <w:rStyle w:val="FootnoteReference"/>
        </w:rPr>
        <w:footnoteReference w:id="2"/>
      </w:r>
    </w:p>
    <w:p w:rsidR="004D1ADD" w:rsidRPr="00767CB5" w:rsidRDefault="004D1ADD" w:rsidP="004D1ADD">
      <w:pPr>
        <w:rPr>
          <w:rFonts w:ascii="Times New Roman" w:hAnsi="Times New Roman" w:cs="Times New Roman"/>
        </w:rPr>
      </w:pPr>
      <w:r w:rsidRPr="00767CB5">
        <w:rPr>
          <w:rFonts w:ascii="Times New Roman" w:eastAsia="Times New Roman" w:hAnsi="Times New Roman" w:cs="Times New Roman"/>
          <w:b/>
          <w:sz w:val="24"/>
          <w:szCs w:val="24"/>
        </w:rPr>
        <w:t>Abstract:</w:t>
      </w:r>
      <w:r w:rsidRPr="00767CB5">
        <w:rPr>
          <w:rFonts w:ascii="Times New Roman" w:hAnsi="Times New Roman" w:cs="Times New Roman"/>
        </w:rPr>
        <w:t xml:space="preserve"> </w:t>
      </w:r>
    </w:p>
    <w:p w:rsidR="001B5B1F" w:rsidRDefault="00677333" w:rsidP="00767CB5">
      <w:pPr>
        <w:spacing w:line="240" w:lineRule="auto"/>
        <w:ind w:left="851" w:right="851"/>
        <w:rPr>
          <w:rFonts w:ascii="Times New Roman" w:hAnsi="Times New Roman" w:cs="Times New Roman"/>
        </w:rPr>
      </w:pPr>
      <w:r w:rsidRPr="00767CB5">
        <w:rPr>
          <w:rFonts w:ascii="Times New Roman" w:hAnsi="Times New Roman" w:cs="Times New Roman"/>
        </w:rPr>
        <w:t xml:space="preserve">This article explores how Yoruba-language novels have used the figure of the traveller to interrogate the idea of the Nigerian nation. My concern is not so much with representations of the nation itself, nor with how Yoruba novels </w:t>
      </w:r>
      <w:r w:rsidR="00767CB5" w:rsidRPr="00767CB5">
        <w:rPr>
          <w:rFonts w:ascii="Times New Roman" w:hAnsi="Times New Roman" w:cs="Times New Roman"/>
        </w:rPr>
        <w:t xml:space="preserve">can </w:t>
      </w:r>
      <w:r w:rsidRPr="00767CB5">
        <w:rPr>
          <w:rFonts w:ascii="Times New Roman" w:hAnsi="Times New Roman" w:cs="Times New Roman"/>
        </w:rPr>
        <w:t xml:space="preserve">‘narrate the nation’, but with the ways Yoruba novels depict intra-national encounter, as characters come face-to-face with difference within the nation. </w:t>
      </w:r>
    </w:p>
    <w:p w:rsidR="00767CB5" w:rsidRPr="00767CB5" w:rsidRDefault="00677333" w:rsidP="00767CB5">
      <w:pPr>
        <w:spacing w:line="240" w:lineRule="auto"/>
        <w:ind w:left="851" w:right="851"/>
        <w:rPr>
          <w:rFonts w:ascii="Times New Roman" w:hAnsi="Times New Roman" w:cs="Times New Roman"/>
        </w:rPr>
      </w:pPr>
      <w:r w:rsidRPr="00767CB5">
        <w:rPr>
          <w:rFonts w:ascii="Times New Roman" w:hAnsi="Times New Roman" w:cs="Times New Roman"/>
        </w:rPr>
        <w:t>In Yoruba print culture, travel has often been associated with formation and transformation</w:t>
      </w:r>
      <w:r w:rsidR="00767CB5" w:rsidRPr="00767CB5">
        <w:rPr>
          <w:rFonts w:ascii="Times New Roman" w:hAnsi="Times New Roman" w:cs="Times New Roman"/>
        </w:rPr>
        <w:t xml:space="preserve">. The novels of D.O. </w:t>
      </w:r>
      <w:proofErr w:type="spellStart"/>
      <w:r w:rsidR="00767CB5" w:rsidRPr="00767CB5">
        <w:rPr>
          <w:rFonts w:ascii="Times New Roman" w:hAnsi="Times New Roman" w:cs="Times New Roman"/>
        </w:rPr>
        <w:t>Fagunwa</w:t>
      </w:r>
      <w:proofErr w:type="spellEnd"/>
      <w:r w:rsidR="00767CB5" w:rsidRPr="00767CB5">
        <w:rPr>
          <w:rFonts w:ascii="Times New Roman" w:hAnsi="Times New Roman" w:cs="Times New Roman"/>
        </w:rPr>
        <w:t>, for example, established a highly influential quest motif in which travellers gain wisdom and experience from their journey, and this conception of travel as transformative has been shared by non-fiction Yoruba travel writers.</w:t>
      </w:r>
    </w:p>
    <w:p w:rsidR="004D1ADD" w:rsidRPr="00767CB5" w:rsidRDefault="00767CB5" w:rsidP="00767CB5">
      <w:pPr>
        <w:spacing w:line="240" w:lineRule="auto"/>
        <w:ind w:left="851" w:right="851"/>
        <w:rPr>
          <w:rFonts w:ascii="Times New Roman" w:hAnsi="Times New Roman" w:cs="Times New Roman"/>
        </w:rPr>
      </w:pPr>
      <w:r w:rsidRPr="00767CB5">
        <w:rPr>
          <w:rFonts w:ascii="Times New Roman" w:hAnsi="Times New Roman" w:cs="Times New Roman"/>
        </w:rPr>
        <w:t>However, this article argues that we can also read Yoruba novels of national</w:t>
      </w:r>
      <w:r w:rsidR="003D5EDE">
        <w:rPr>
          <w:rFonts w:ascii="Times New Roman" w:hAnsi="Times New Roman" w:cs="Times New Roman"/>
        </w:rPr>
        <w:t xml:space="preserve"> travel</w:t>
      </w:r>
      <w:r w:rsidRPr="00767CB5">
        <w:rPr>
          <w:rFonts w:ascii="Times New Roman" w:hAnsi="Times New Roman" w:cs="Times New Roman"/>
        </w:rPr>
        <w:t xml:space="preserve"> through the paradigm of translation. I discuss the differing strategies of literal and metaphorical translation employed by two Yoruba novels in their depictions of encounters with non-Yoruba speaking Nigerians: J. Akin </w:t>
      </w:r>
      <w:proofErr w:type="spellStart"/>
      <w:r w:rsidRPr="00767CB5">
        <w:rPr>
          <w:rFonts w:ascii="Times New Roman" w:hAnsi="Times New Roman" w:cs="Times New Roman"/>
        </w:rPr>
        <w:t>Ọmọ́yájowó’s</w:t>
      </w:r>
      <w:proofErr w:type="spellEnd"/>
      <w:r w:rsidRPr="00767CB5">
        <w:rPr>
          <w:rFonts w:ascii="Times New Roman" w:hAnsi="Times New Roman" w:cs="Times New Roman"/>
        </w:rPr>
        <w:t xml:space="preserve"> </w:t>
      </w:r>
      <w:proofErr w:type="spellStart"/>
      <w:r w:rsidRPr="00767CB5">
        <w:rPr>
          <w:rFonts w:ascii="Times New Roman" w:hAnsi="Times New Roman" w:cs="Times New Roman"/>
          <w:i/>
        </w:rPr>
        <w:t>Adégbẹ̀san</w:t>
      </w:r>
      <w:proofErr w:type="spellEnd"/>
      <w:r w:rsidRPr="00767CB5">
        <w:rPr>
          <w:rFonts w:ascii="Times New Roman" w:hAnsi="Times New Roman" w:cs="Times New Roman"/>
        </w:rPr>
        <w:t xml:space="preserve"> (1961), a thriller centred on the chase </w:t>
      </w:r>
      <w:r w:rsidR="003D5EDE">
        <w:rPr>
          <w:rFonts w:ascii="Times New Roman" w:hAnsi="Times New Roman" w:cs="Times New Roman"/>
        </w:rPr>
        <w:t xml:space="preserve">after </w:t>
      </w:r>
      <w:r w:rsidRPr="00767CB5">
        <w:rPr>
          <w:rFonts w:ascii="Times New Roman" w:hAnsi="Times New Roman" w:cs="Times New Roman"/>
        </w:rPr>
        <w:t xml:space="preserve">a murderer fleeing to central and northern Nigeria, published just after Nigerian independence, and </w:t>
      </w:r>
      <w:proofErr w:type="spellStart"/>
      <w:r w:rsidRPr="00767CB5">
        <w:rPr>
          <w:rFonts w:ascii="Times New Roman" w:hAnsi="Times New Roman" w:cs="Times New Roman"/>
        </w:rPr>
        <w:t>Débò</w:t>
      </w:r>
      <w:proofErr w:type="spellEnd"/>
      <w:r w:rsidRPr="00767CB5">
        <w:rPr>
          <w:rFonts w:ascii="Times New Roman" w:hAnsi="Times New Roman" w:cs="Times New Roman"/>
        </w:rPr>
        <w:t xml:space="preserve">̣ </w:t>
      </w:r>
      <w:proofErr w:type="spellStart"/>
      <w:r w:rsidRPr="00767CB5">
        <w:rPr>
          <w:rFonts w:ascii="Times New Roman" w:hAnsi="Times New Roman" w:cs="Times New Roman"/>
        </w:rPr>
        <w:t>Awé</w:t>
      </w:r>
      <w:proofErr w:type="spellEnd"/>
      <w:r w:rsidRPr="00767CB5">
        <w:rPr>
          <w:rFonts w:ascii="Times New Roman" w:hAnsi="Times New Roman" w:cs="Times New Roman"/>
        </w:rPr>
        <w:t xml:space="preserve">̣’s </w:t>
      </w:r>
      <w:proofErr w:type="spellStart"/>
      <w:r w:rsidRPr="00767CB5">
        <w:rPr>
          <w:rFonts w:ascii="Times New Roman" w:hAnsi="Times New Roman" w:cs="Times New Roman"/>
          <w:i/>
        </w:rPr>
        <w:t>Kọ́pà</w:t>
      </w:r>
      <w:proofErr w:type="spellEnd"/>
      <w:r w:rsidRPr="00767CB5">
        <w:rPr>
          <w:rFonts w:ascii="Times New Roman" w:hAnsi="Times New Roman" w:cs="Times New Roman"/>
          <w:i/>
        </w:rPr>
        <w:t xml:space="preserve"> </w:t>
      </w:r>
      <w:r w:rsidRPr="00767CB5">
        <w:rPr>
          <w:rFonts w:ascii="Times New Roman" w:hAnsi="Times New Roman" w:cs="Times New Roman"/>
        </w:rPr>
        <w:t xml:space="preserve">(1990), a story of youths serving the nation as part of the National Youth Service Corps (NYSC) scheme. </w:t>
      </w:r>
    </w:p>
    <w:p w:rsidR="004D1ADD" w:rsidRPr="00767CB5" w:rsidRDefault="004D1ADD" w:rsidP="004D1ADD">
      <w:pPr>
        <w:spacing w:after="0" w:line="240" w:lineRule="auto"/>
        <w:rPr>
          <w:rFonts w:ascii="Times New Roman" w:eastAsia="Times New Roman" w:hAnsi="Times New Roman" w:cs="Times New Roman"/>
          <w:sz w:val="24"/>
          <w:szCs w:val="24"/>
        </w:rPr>
      </w:pPr>
    </w:p>
    <w:p w:rsidR="004D1ADD" w:rsidRPr="00767CB5" w:rsidRDefault="004D1ADD" w:rsidP="004D1ADD">
      <w:pPr>
        <w:spacing w:after="0" w:line="240" w:lineRule="auto"/>
        <w:rPr>
          <w:rFonts w:ascii="Times New Roman" w:eastAsia="Times New Roman" w:hAnsi="Times New Roman" w:cs="Times New Roman"/>
          <w:sz w:val="24"/>
          <w:szCs w:val="24"/>
        </w:rPr>
      </w:pPr>
    </w:p>
    <w:p w:rsidR="004D1ADD" w:rsidRPr="00767CB5" w:rsidRDefault="004D1ADD" w:rsidP="004D1ADD">
      <w:pPr>
        <w:spacing w:line="240" w:lineRule="auto"/>
        <w:ind w:right="851"/>
        <w:rPr>
          <w:rFonts w:ascii="Times New Roman" w:eastAsia="Times New Roman" w:hAnsi="Times New Roman" w:cs="Times New Roman"/>
          <w:b/>
          <w:sz w:val="24"/>
          <w:szCs w:val="24"/>
        </w:rPr>
      </w:pPr>
      <w:r w:rsidRPr="00767CB5">
        <w:rPr>
          <w:rFonts w:ascii="Times New Roman" w:eastAsia="Times New Roman" w:hAnsi="Times New Roman" w:cs="Times New Roman"/>
          <w:b/>
          <w:sz w:val="24"/>
          <w:szCs w:val="24"/>
        </w:rPr>
        <w:t xml:space="preserve">Keywords: </w:t>
      </w:r>
    </w:p>
    <w:p w:rsidR="004D1ADD" w:rsidRPr="00767CB5" w:rsidRDefault="004D1ADD" w:rsidP="004D1ADD">
      <w:pPr>
        <w:spacing w:line="240" w:lineRule="auto"/>
        <w:ind w:right="851"/>
        <w:rPr>
          <w:rFonts w:ascii="Times New Roman" w:eastAsia="Times New Roman" w:hAnsi="Times New Roman" w:cs="Times New Roman"/>
          <w:sz w:val="24"/>
          <w:szCs w:val="24"/>
        </w:rPr>
      </w:pPr>
      <w:r w:rsidRPr="00767CB5">
        <w:rPr>
          <w:rFonts w:ascii="Times New Roman" w:eastAsia="Times New Roman" w:hAnsi="Times New Roman" w:cs="Times New Roman"/>
          <w:sz w:val="24"/>
          <w:szCs w:val="24"/>
        </w:rPr>
        <w:t>Yoruba; novel; travel; travel writing; nation; Nigeria; NYSC</w:t>
      </w:r>
    </w:p>
    <w:p w:rsidR="004D1ADD" w:rsidRPr="00767CB5" w:rsidRDefault="004D1ADD" w:rsidP="004D1ADD">
      <w:pPr>
        <w:rPr>
          <w:rFonts w:ascii="Times New Roman" w:hAnsi="Times New Roman" w:cs="Times New Roman"/>
        </w:rPr>
      </w:pPr>
    </w:p>
    <w:p w:rsidR="004D1ADD" w:rsidRDefault="004D1ADD">
      <w:pPr>
        <w:rPr>
          <w:rFonts w:ascii="Times New Roman" w:hAnsi="Times New Roman" w:cs="Times New Roman"/>
          <w:b/>
          <w:smallCaps/>
          <w:sz w:val="24"/>
          <w:szCs w:val="24"/>
        </w:rPr>
      </w:pPr>
      <w:r>
        <w:br w:type="page"/>
      </w:r>
    </w:p>
    <w:p w:rsidR="001D3CBE" w:rsidRPr="0092005B" w:rsidRDefault="001D3CBE" w:rsidP="00B85D33">
      <w:pPr>
        <w:pStyle w:val="Heading1"/>
        <w:spacing w:before="240" w:line="276" w:lineRule="auto"/>
      </w:pPr>
      <w:r w:rsidRPr="0092005B">
        <w:lastRenderedPageBreak/>
        <w:t>Translation and Transformation: Travel and Intra-National Encounter in the Yoruba Novel</w:t>
      </w:r>
      <w:bookmarkEnd w:id="0"/>
      <w:bookmarkEnd w:id="1"/>
      <w:bookmarkEnd w:id="2"/>
      <w:bookmarkEnd w:id="3"/>
      <w:r w:rsidR="00C56440">
        <w:rPr>
          <w:rStyle w:val="FootnoteReference"/>
        </w:rPr>
        <w:footnoteReference w:id="3"/>
      </w:r>
      <w:r w:rsidR="00CD3726">
        <w:rPr>
          <w:rStyle w:val="FootnoteReference"/>
        </w:rPr>
        <w:footnoteReference w:id="4"/>
      </w:r>
    </w:p>
    <w:p w:rsidR="00080927" w:rsidRPr="0092005B" w:rsidRDefault="007223EB" w:rsidP="00B85D33">
      <w:pPr>
        <w:pStyle w:val="ARD"/>
        <w:spacing w:before="240"/>
        <w:ind w:firstLine="720"/>
      </w:pPr>
      <w:r>
        <w:t>R</w:t>
      </w:r>
      <w:r w:rsidR="00EE0F6D">
        <w:t>elations between Yoruba towns and sub-groups, as well as with the rest of what would later beco</w:t>
      </w:r>
      <w:r>
        <w:t>me the Nigerian nation, changed</w:t>
      </w:r>
      <w:r w:rsidR="00EE0F6D">
        <w:t xml:space="preserve"> rapidly across the late 19</w:t>
      </w:r>
      <w:r w:rsidR="00EE0F6D" w:rsidRPr="00423652">
        <w:rPr>
          <w:vertAlign w:val="superscript"/>
        </w:rPr>
        <w:t>th</w:t>
      </w:r>
      <w:r w:rsidR="00EE0F6D">
        <w:t xml:space="preserve"> and the 20</w:t>
      </w:r>
      <w:r w:rsidR="00EE0F6D" w:rsidRPr="00423652">
        <w:rPr>
          <w:vertAlign w:val="superscript"/>
        </w:rPr>
        <w:t>th</w:t>
      </w:r>
      <w:r w:rsidR="00EE0F6D">
        <w:t xml:space="preserve"> century, </w:t>
      </w:r>
      <w:r>
        <w:t xml:space="preserve">and </w:t>
      </w:r>
      <w:r w:rsidR="00EE0F6D" w:rsidRPr="00F63235">
        <w:t xml:space="preserve">Yoruba-language </w:t>
      </w:r>
      <w:r w:rsidR="00EE0F6D">
        <w:t xml:space="preserve">writers sought new ways of </w:t>
      </w:r>
      <w:r w:rsidR="00E75343">
        <w:t>conceptualising relations</w:t>
      </w:r>
      <w:r w:rsidR="00EE0F6D">
        <w:t xml:space="preserve"> and encounters between peoples within those spaces. As Rita </w:t>
      </w:r>
      <w:proofErr w:type="spellStart"/>
      <w:r w:rsidR="00EE0F6D">
        <w:t>Nnodim</w:t>
      </w:r>
      <w:proofErr w:type="spellEnd"/>
      <w:r w:rsidR="00EE0F6D">
        <w:t xml:space="preserve"> (</w:t>
      </w:r>
      <w:r w:rsidR="00080927" w:rsidRPr="00080927">
        <w:t>2006</w:t>
      </w:r>
      <w:r w:rsidR="00EE0F6D">
        <w:t xml:space="preserve">) has shown, </w:t>
      </w:r>
      <w:r w:rsidR="00080927">
        <w:t>i</w:t>
      </w:r>
      <w:r w:rsidR="00080927" w:rsidRPr="0092005B">
        <w:t xml:space="preserve">n the 1920s, poets and novelists imagined audiences centred on particular towns or regions; they used sub-group dialects of Yoruba, and </w:t>
      </w:r>
      <w:r w:rsidR="004F0036">
        <w:t>made reference</w:t>
      </w:r>
      <w:r w:rsidR="00080927" w:rsidRPr="0092005B">
        <w:t xml:space="preserve"> to local settings and concerns. From the 1930s onwards, they ‘not only began to reach out to more encompassing audiences, but also to inscribe their texts with imaginings of larger social formations, such as publics, ethnic communities or nations’ (157). </w:t>
      </w:r>
    </w:p>
    <w:p w:rsidR="00EE0F6D" w:rsidRDefault="00EE0F6D" w:rsidP="00B85D33">
      <w:pPr>
        <w:pStyle w:val="Thesis"/>
        <w:spacing w:before="240" w:line="276" w:lineRule="auto"/>
      </w:pPr>
      <w:proofErr w:type="gramStart"/>
      <w:r>
        <w:t xml:space="preserve">Another way that writers have represented these changing spaces and </w:t>
      </w:r>
      <w:proofErr w:type="spellStart"/>
      <w:r>
        <w:t>collectivities</w:t>
      </w:r>
      <w:proofErr w:type="spellEnd"/>
      <w:r>
        <w:t>, and encounters between them, has been through the figure of the traveller.</w:t>
      </w:r>
      <w:proofErr w:type="gramEnd"/>
      <w:r>
        <w:t xml:space="preserve"> Travel writing, though not usually recognised as a characteristic Yoruba genre, has played a small but significant role in Yoruba print and literary culture</w:t>
      </w:r>
      <w:r w:rsidR="00FB03B0">
        <w:t xml:space="preserve"> (Jones 2014)</w:t>
      </w:r>
      <w:r>
        <w:t xml:space="preserve">. As well as international travel writing – such as novelist D.O. </w:t>
      </w:r>
      <w:proofErr w:type="spellStart"/>
      <w:r>
        <w:t>Fagunwa’s</w:t>
      </w:r>
      <w:proofErr w:type="spellEnd"/>
      <w:r>
        <w:t xml:space="preserve"> travelogue </w:t>
      </w:r>
      <w:proofErr w:type="spellStart"/>
      <w:r>
        <w:rPr>
          <w:i/>
        </w:rPr>
        <w:t>Irinajo</w:t>
      </w:r>
      <w:proofErr w:type="spellEnd"/>
      <w:r>
        <w:rPr>
          <w:i/>
        </w:rPr>
        <w:t xml:space="preserve"> </w:t>
      </w:r>
      <w:r>
        <w:t>(</w:t>
      </w:r>
      <w:r w:rsidRPr="00080927">
        <w:t>1949</w:t>
      </w:r>
      <w:r w:rsidR="000013D2">
        <w:t>c</w:t>
      </w:r>
      <w:r w:rsidR="00080927" w:rsidRPr="00080927">
        <w:t>; 1951</w:t>
      </w:r>
      <w:r>
        <w:t>)</w:t>
      </w:r>
      <w:r w:rsidR="00FB03B0">
        <w:t xml:space="preserve"> about his journey to the UK</w:t>
      </w:r>
      <w:r>
        <w:t xml:space="preserve">, and the </w:t>
      </w:r>
      <w:r w:rsidR="00FB03B0">
        <w:t xml:space="preserve">letters </w:t>
      </w:r>
      <w:r>
        <w:t>from abroad which proliferated in the newspapers from the 1940s</w:t>
      </w:r>
      <w:r w:rsidR="00FB03B0">
        <w:t xml:space="preserve"> </w:t>
      </w:r>
      <w:r>
        <w:t xml:space="preserve">– Yoruba writers have also produced a significant amount of writing about travel </w:t>
      </w:r>
      <w:r w:rsidRPr="007431BB">
        <w:rPr>
          <w:i/>
        </w:rPr>
        <w:t>within</w:t>
      </w:r>
      <w:r>
        <w:t xml:space="preserve"> Nigeria. The Lagos newspapers were an important home for trav</w:t>
      </w:r>
      <w:r w:rsidR="004F0036">
        <w:t>el writing in the 1920s and 30s; they published</w:t>
      </w:r>
      <w:r>
        <w:t xml:space="preserve"> both Yoruba- and English-language serialised travel narratives </w:t>
      </w:r>
      <w:proofErr w:type="gramStart"/>
      <w:r>
        <w:t>written</w:t>
      </w:r>
      <w:proofErr w:type="gramEnd"/>
      <w:r>
        <w:t xml:space="preserve"> by newspaper editors and other local intellectuals as they travelled </w:t>
      </w:r>
      <w:r w:rsidR="00542410">
        <w:t>throughout</w:t>
      </w:r>
      <w:r>
        <w:t xml:space="preserve"> the new colonial nation of Nigeria (Jones 2013). </w:t>
      </w:r>
      <w:r w:rsidR="00542410">
        <w:t>N</w:t>
      </w:r>
      <w:r>
        <w:t xml:space="preserve">early a hundred years later, travel writers such as </w:t>
      </w:r>
      <w:proofErr w:type="spellStart"/>
      <w:r>
        <w:t>Pe</w:t>
      </w:r>
      <w:r w:rsidR="009E448A">
        <w:rPr>
          <w:rFonts w:ascii="Calibri" w:hAnsi="Calibri"/>
        </w:rPr>
        <w:t>̣</w:t>
      </w:r>
      <w:r>
        <w:t>lu</w:t>
      </w:r>
      <w:proofErr w:type="spellEnd"/>
      <w:r>
        <w:t xml:space="preserve"> </w:t>
      </w:r>
      <w:proofErr w:type="spellStart"/>
      <w:r>
        <w:t>Awofe</w:t>
      </w:r>
      <w:r w:rsidR="009E448A">
        <w:rPr>
          <w:rFonts w:ascii="Calibri" w:hAnsi="Calibri"/>
        </w:rPr>
        <w:t>̣</w:t>
      </w:r>
      <w:r>
        <w:t>so</w:t>
      </w:r>
      <w:proofErr w:type="spellEnd"/>
      <w:r w:rsidR="009E448A">
        <w:rPr>
          <w:rFonts w:ascii="Calibri" w:hAnsi="Calibri"/>
        </w:rPr>
        <w:t>̣</w:t>
      </w:r>
      <w:r>
        <w:t xml:space="preserve"> continue to write about their travels across the nation, publishing both in the newspapers and digitally, though there has been a shift towards English rather than Yoruba as the language of expression</w:t>
      </w:r>
      <w:r w:rsidR="009E448A">
        <w:t xml:space="preserve"> (see Jones, forthcoming)</w:t>
      </w:r>
      <w:r>
        <w:t xml:space="preserve">. </w:t>
      </w:r>
    </w:p>
    <w:p w:rsidR="009B6EAF" w:rsidRDefault="00EE0F6D" w:rsidP="00B85D33">
      <w:pPr>
        <w:pStyle w:val="Thesis"/>
        <w:spacing w:before="240" w:line="276" w:lineRule="auto"/>
      </w:pPr>
      <w:r>
        <w:t xml:space="preserve">This article moves sideways from these non-fiction narratives to explore how Yoruba-language novels have used the figure of the traveller to think about </w:t>
      </w:r>
      <w:proofErr w:type="spellStart"/>
      <w:r>
        <w:t>collectivities</w:t>
      </w:r>
      <w:proofErr w:type="spellEnd"/>
      <w:r>
        <w:t xml:space="preserve"> and encounters within the </w:t>
      </w:r>
      <w:r w:rsidR="00C258C3">
        <w:t xml:space="preserve">intensely multilingual </w:t>
      </w:r>
      <w:r>
        <w:t>nation</w:t>
      </w:r>
      <w:r w:rsidR="00C258C3">
        <w:t xml:space="preserve"> of Nigeria</w:t>
      </w:r>
      <w:r>
        <w:t>.</w:t>
      </w:r>
      <w:r w:rsidR="00C258C3" w:rsidRPr="0092005B">
        <w:t xml:space="preserve"> </w:t>
      </w:r>
      <w:r w:rsidR="00C258C3">
        <w:t>However, m</w:t>
      </w:r>
      <w:r w:rsidR="00C258C3" w:rsidRPr="0092005B">
        <w:t xml:space="preserve">y concern is not so much with these novels’ representations of the nation itself, nor with </w:t>
      </w:r>
      <w:r w:rsidR="009B6EAF" w:rsidRPr="0092005B">
        <w:t xml:space="preserve">how Yoruba novels ‘narrate the nation’ in the ‘national </w:t>
      </w:r>
      <w:r w:rsidR="009B6EAF" w:rsidRPr="0092005B">
        <w:rPr>
          <w:i/>
        </w:rPr>
        <w:t>Bildungsroman</w:t>
      </w:r>
      <w:r w:rsidR="009B6EAF" w:rsidRPr="0092005B">
        <w:t>’</w:t>
      </w:r>
      <w:r w:rsidR="009B6EAF" w:rsidRPr="0092005B">
        <w:rPr>
          <w:i/>
        </w:rPr>
        <w:t xml:space="preserve"> </w:t>
      </w:r>
      <w:r w:rsidR="009B6EAF" w:rsidRPr="0092005B">
        <w:t xml:space="preserve">sense – the formation and maturation of the nation – as has often been the concern of postcolonial criticism. Although the rise of the Yoruba novel could be understood as, in part, </w:t>
      </w:r>
      <w:r w:rsidR="002D4A58">
        <w:t>an</w:t>
      </w:r>
      <w:r w:rsidR="009B6EAF" w:rsidRPr="0092005B">
        <w:t xml:space="preserve"> assert</w:t>
      </w:r>
      <w:r w:rsidR="002D4A58">
        <w:t>ion of</w:t>
      </w:r>
      <w:r w:rsidR="009B6EAF" w:rsidRPr="0092005B">
        <w:t xml:space="preserve"> Yoruba-ness in the midst of a nation which threatens to tra</w:t>
      </w:r>
      <w:r w:rsidR="009B6EAF">
        <w:t>nsform ‘Yoruba’ into ‘Nigeria’,</w:t>
      </w:r>
      <w:r w:rsidR="009B6EAF" w:rsidRPr="0092005B">
        <w:t xml:space="preserve"> </w:t>
      </w:r>
      <w:r w:rsidR="002D4A58">
        <w:t xml:space="preserve">this article does not seek to </w:t>
      </w:r>
      <w:r w:rsidR="009B6EAF" w:rsidRPr="0092005B">
        <w:lastRenderedPageBreak/>
        <w:t xml:space="preserve">maintain a </w:t>
      </w:r>
      <w:r w:rsidR="009B6EAF" w:rsidRPr="00080927">
        <w:t xml:space="preserve">dichotomy between the ethnic and the national. Nor am I asking whether Yoruba-language print culture is able to express Nigerian (rather than Yoruba) nationalism, as </w:t>
      </w:r>
      <w:proofErr w:type="spellStart"/>
      <w:r w:rsidR="009B6EAF" w:rsidRPr="00080927">
        <w:t>Senayon</w:t>
      </w:r>
      <w:proofErr w:type="spellEnd"/>
      <w:r w:rsidR="009B6EAF" w:rsidRPr="00080927">
        <w:t xml:space="preserve"> </w:t>
      </w:r>
      <w:proofErr w:type="spellStart"/>
      <w:r w:rsidR="009B6EAF" w:rsidRPr="00080927">
        <w:t>Ọlaoluwa</w:t>
      </w:r>
      <w:proofErr w:type="spellEnd"/>
      <w:r w:rsidR="009B6EAF" w:rsidRPr="00080927">
        <w:t xml:space="preserve"> (2012), for instance, has explored in his discussion of nationalisms in contemporary Yoruba poetry.</w:t>
      </w:r>
      <w:r w:rsidR="009B6EAF" w:rsidRPr="0092005B">
        <w:t xml:space="preserve"> </w:t>
      </w:r>
    </w:p>
    <w:p w:rsidR="00024612" w:rsidRDefault="00C258C3" w:rsidP="00B85D33">
      <w:pPr>
        <w:pStyle w:val="Thesis"/>
        <w:spacing w:before="240" w:line="276" w:lineRule="auto"/>
      </w:pPr>
      <w:r w:rsidRPr="0092005B">
        <w:t xml:space="preserve">Rather, I am interested in intra-national encounter, as novelists envisage travel as a way in which characters </w:t>
      </w:r>
      <w:r w:rsidR="00024612">
        <w:t xml:space="preserve">can </w:t>
      </w:r>
      <w:r w:rsidRPr="0092005B">
        <w:t>come face</w:t>
      </w:r>
      <w:r w:rsidR="00E75343">
        <w:t>-</w:t>
      </w:r>
      <w:r w:rsidRPr="0092005B">
        <w:t>to</w:t>
      </w:r>
      <w:r w:rsidR="00E75343">
        <w:t>-</w:t>
      </w:r>
      <w:r w:rsidRPr="0092005B">
        <w:t xml:space="preserve">face with difference within the nation. </w:t>
      </w:r>
      <w:r>
        <w:t xml:space="preserve">In Yoruba print culture, travel has often been associated with formation and transformation; </w:t>
      </w:r>
      <w:r w:rsidR="00024612">
        <w:t xml:space="preserve">in the Lagos newspapers of the </w:t>
      </w:r>
      <w:r>
        <w:t xml:space="preserve">1920s and 30s, for instance, </w:t>
      </w:r>
      <w:r w:rsidR="00024612">
        <w:t xml:space="preserve">domestic travel writers </w:t>
      </w:r>
      <w:r>
        <w:t>placed emphasis on the ‘benefits of travel’ as transformative for both traveller and reader of travel writing (Jones 2013</w:t>
      </w:r>
      <w:r w:rsidR="004F0036">
        <w:t>: 46-49</w:t>
      </w:r>
      <w:r>
        <w:t>) while</w:t>
      </w:r>
      <w:r w:rsidR="00024612">
        <w:t xml:space="preserve"> influential Yoruba novelist</w:t>
      </w:r>
      <w:r>
        <w:t xml:space="preserve"> D.O. </w:t>
      </w:r>
      <w:proofErr w:type="spellStart"/>
      <w:r>
        <w:t>Fagunwa’s</w:t>
      </w:r>
      <w:proofErr w:type="spellEnd"/>
      <w:r>
        <w:t xml:space="preserve"> novels, as we will see, revolve around the figure of the travelling hunter transformed by his</w:t>
      </w:r>
      <w:r w:rsidR="00E75343">
        <w:t xml:space="preserve"> journeys</w:t>
      </w:r>
      <w:r>
        <w:t xml:space="preserve">. </w:t>
      </w:r>
      <w:r w:rsidR="00E75343">
        <w:t>T</w:t>
      </w:r>
      <w:r w:rsidRPr="0092005B">
        <w:t>he novel itself</w:t>
      </w:r>
      <w:r w:rsidR="00E75343">
        <w:t xml:space="preserve">, particularly in the European context and </w:t>
      </w:r>
      <w:r w:rsidR="00024612">
        <w:t xml:space="preserve">especially </w:t>
      </w:r>
      <w:r w:rsidR="00E75343">
        <w:t xml:space="preserve">the </w:t>
      </w:r>
      <w:r w:rsidR="00E75343">
        <w:rPr>
          <w:i/>
        </w:rPr>
        <w:t>Bildungsroman</w:t>
      </w:r>
      <w:r w:rsidR="00E75343">
        <w:t xml:space="preserve">, is </w:t>
      </w:r>
      <w:r w:rsidR="00D93C66">
        <w:t xml:space="preserve">also </w:t>
      </w:r>
      <w:r w:rsidR="00E75343">
        <w:t xml:space="preserve">often </w:t>
      </w:r>
      <w:r w:rsidRPr="0092005B">
        <w:t xml:space="preserve">understood as a </w:t>
      </w:r>
      <w:r w:rsidR="00E75343">
        <w:t xml:space="preserve">form concerned with </w:t>
      </w:r>
      <w:r w:rsidRPr="0092005B">
        <w:t>formation or</w:t>
      </w:r>
      <w:r w:rsidR="00024612">
        <w:t xml:space="preserve"> </w:t>
      </w:r>
      <w:r w:rsidRPr="0092005B">
        <w:t>transformation (</w:t>
      </w:r>
      <w:proofErr w:type="spellStart"/>
      <w:r w:rsidRPr="0092005B">
        <w:t>Moretti</w:t>
      </w:r>
      <w:proofErr w:type="spellEnd"/>
      <w:r w:rsidRPr="0092005B">
        <w:t xml:space="preserve"> 2000: 7). </w:t>
      </w:r>
    </w:p>
    <w:p w:rsidR="00C258C3" w:rsidRPr="0092005B" w:rsidRDefault="00C258C3" w:rsidP="00024612">
      <w:pPr>
        <w:pStyle w:val="Thesis"/>
        <w:spacing w:before="240" w:line="276" w:lineRule="auto"/>
      </w:pPr>
      <w:r w:rsidRPr="0092005B">
        <w:t xml:space="preserve">However, this </w:t>
      </w:r>
      <w:r>
        <w:t>article</w:t>
      </w:r>
      <w:r w:rsidRPr="0092005B">
        <w:t xml:space="preserve"> proposes that </w:t>
      </w:r>
      <w:r>
        <w:t xml:space="preserve">in the Yoruba novels </w:t>
      </w:r>
      <w:r w:rsidR="00024612">
        <w:t xml:space="preserve">I discuss </w:t>
      </w:r>
      <w:r w:rsidRPr="0092005B">
        <w:t>we can also locate a</w:t>
      </w:r>
      <w:r>
        <w:t xml:space="preserve">n </w:t>
      </w:r>
      <w:r w:rsidRPr="0092005B">
        <w:t xml:space="preserve">ethic of travel </w:t>
      </w:r>
      <w:r>
        <w:t>as</w:t>
      </w:r>
      <w:r w:rsidR="00E75343">
        <w:t xml:space="preserve"> translation </w:t>
      </w:r>
      <w:r w:rsidRPr="0092005B">
        <w:t xml:space="preserve">within the nation. Translation, </w:t>
      </w:r>
      <w:proofErr w:type="spellStart"/>
      <w:r w:rsidRPr="0092005B">
        <w:t>António</w:t>
      </w:r>
      <w:proofErr w:type="spellEnd"/>
      <w:r w:rsidRPr="0092005B">
        <w:t xml:space="preserve"> Ribeiro (2004: 187) suggests, is a ‘central metaphor, one of the keywords of our times’. Indeed, postcolonial criticism has often understood translation, like travel, in its most metaphorical manifestations: as a process of ‘transculturation’ (Pratt </w:t>
      </w:r>
      <w:r w:rsidR="007C5A0A">
        <w:t>1992</w:t>
      </w:r>
      <w:r w:rsidR="00BB49F6">
        <w:t>), or as a cultural</w:t>
      </w:r>
      <w:r w:rsidRPr="0092005B">
        <w:t xml:space="preserve"> encounter that </w:t>
      </w:r>
      <w:r w:rsidR="00BB49F6">
        <w:t xml:space="preserve">produces an ‘in-between’ space, </w:t>
      </w:r>
      <w:r w:rsidRPr="0092005B">
        <w:t>hybridity and thereby newness (</w:t>
      </w:r>
      <w:proofErr w:type="spellStart"/>
      <w:r w:rsidRPr="0092005B">
        <w:t>Bhabha</w:t>
      </w:r>
      <w:proofErr w:type="spellEnd"/>
      <w:r w:rsidRPr="0092005B">
        <w:t xml:space="preserve"> 1994). Translation in this sense implies a negotiation of cultural and social difference across a ‘third space’, a ‘contact zone’ of ‘social spaces where disparate cultures meet, clash, and grapple with each other, often in contexts of highly asymmetrical relations of power’ (Pratt 1991: 34</w:t>
      </w:r>
      <w:r w:rsidR="00277D33">
        <w:t xml:space="preserve">; </w:t>
      </w:r>
      <w:r w:rsidR="0037781C">
        <w:t xml:space="preserve">see also </w:t>
      </w:r>
      <w:proofErr w:type="spellStart"/>
      <w:r w:rsidR="0037781C">
        <w:t>Bassnett</w:t>
      </w:r>
      <w:proofErr w:type="spellEnd"/>
      <w:r w:rsidR="0037781C">
        <w:t xml:space="preserve"> 2002: 6)</w:t>
      </w:r>
      <w:r w:rsidRPr="0092005B">
        <w:t xml:space="preserve">. While bearing in mind these metaphorical </w:t>
      </w:r>
      <w:r w:rsidR="00BB49F6">
        <w:t xml:space="preserve">and cultural </w:t>
      </w:r>
      <w:r w:rsidRPr="0092005B">
        <w:t xml:space="preserve">senses of translation, my interest in this </w:t>
      </w:r>
      <w:r>
        <w:t>article</w:t>
      </w:r>
      <w:r w:rsidRPr="0092005B">
        <w:t xml:space="preserve"> is also in literal practices of translation during travel within Nigeria. As J. </w:t>
      </w:r>
      <w:proofErr w:type="spellStart"/>
      <w:r w:rsidRPr="0092005B">
        <w:t>Hillis</w:t>
      </w:r>
      <w:proofErr w:type="spellEnd"/>
      <w:r w:rsidRPr="0092005B">
        <w:t xml:space="preserve"> Miller (1996: 207) reminds us, the etymology of ‘translation’ points to movement</w:t>
      </w:r>
      <w:r w:rsidR="00497939">
        <w:t>, travel</w:t>
      </w:r>
      <w:r w:rsidRPr="0092005B">
        <w:t>: something ‘carried from one place to another’</w:t>
      </w:r>
      <w:r w:rsidR="00497939">
        <w:t>.</w:t>
      </w:r>
      <w:r w:rsidRPr="0092005B">
        <w:t xml:space="preserve"> This </w:t>
      </w:r>
      <w:r>
        <w:t>article</w:t>
      </w:r>
      <w:r w:rsidRPr="0092005B">
        <w:t xml:space="preserve"> accordingly considers </w:t>
      </w:r>
      <w:r w:rsidR="00E75343">
        <w:t xml:space="preserve">how </w:t>
      </w:r>
      <w:r w:rsidRPr="0092005B">
        <w:t xml:space="preserve">translation is imagined as immanent to travel </w:t>
      </w:r>
      <w:r w:rsidR="00024612">
        <w:t xml:space="preserve">and vice versa </w:t>
      </w:r>
      <w:r w:rsidRPr="0092005B">
        <w:t>in encounters</w:t>
      </w:r>
      <w:r w:rsidR="00D93C66">
        <w:t xml:space="preserve"> with Nigeria’s multilingualism</w:t>
      </w:r>
      <w:r w:rsidR="0037781C">
        <w:t xml:space="preserve">, as a nation home to </w:t>
      </w:r>
      <w:r w:rsidR="0037781C" w:rsidRPr="0092005B">
        <w:t>more than 450 languages (</w:t>
      </w:r>
      <w:proofErr w:type="spellStart"/>
      <w:r w:rsidR="0037781C" w:rsidRPr="0092005B">
        <w:t>Adegbija</w:t>
      </w:r>
      <w:proofErr w:type="spellEnd"/>
      <w:r w:rsidR="0037781C" w:rsidRPr="0092005B">
        <w:t xml:space="preserve"> 2004)</w:t>
      </w:r>
      <w:r w:rsidR="00D93C66">
        <w:t>.</w:t>
      </w:r>
    </w:p>
    <w:p w:rsidR="009B6EAF" w:rsidRDefault="00C258C3" w:rsidP="00B85D33">
      <w:pPr>
        <w:pStyle w:val="Thesis"/>
        <w:spacing w:before="240" w:line="276" w:lineRule="auto"/>
      </w:pPr>
      <w:r w:rsidRPr="0092005B">
        <w:t xml:space="preserve">A number of Yoruba novels feature travelling protagonists, and the diversity and size of the Yoruba novel tradition means it is not possible to attempt a representative sample in this </w:t>
      </w:r>
      <w:r>
        <w:t>article</w:t>
      </w:r>
      <w:r w:rsidRPr="0092005B">
        <w:t xml:space="preserve">. </w:t>
      </w:r>
      <w:r w:rsidR="00024612">
        <w:t>A</w:t>
      </w:r>
      <w:r w:rsidRPr="0092005B">
        <w:t xml:space="preserve">lthough I </w:t>
      </w:r>
      <w:r w:rsidR="00E75343">
        <w:t xml:space="preserve">begin </w:t>
      </w:r>
      <w:r w:rsidR="004D6E20">
        <w:t xml:space="preserve">with a brief </w:t>
      </w:r>
      <w:r w:rsidRPr="0092005B">
        <w:t>discuss</w:t>
      </w:r>
      <w:r w:rsidR="00E75343">
        <w:t>i</w:t>
      </w:r>
      <w:r w:rsidR="004D6E20">
        <w:t>on of</w:t>
      </w:r>
      <w:r w:rsidRPr="0092005B">
        <w:t xml:space="preserve"> </w:t>
      </w:r>
      <w:r>
        <w:t xml:space="preserve">D.O. </w:t>
      </w:r>
      <w:proofErr w:type="spellStart"/>
      <w:r>
        <w:t>Fagunwa’s</w:t>
      </w:r>
      <w:proofErr w:type="spellEnd"/>
      <w:r>
        <w:t xml:space="preserve"> </w:t>
      </w:r>
      <w:r w:rsidR="00E75343">
        <w:t xml:space="preserve">famous </w:t>
      </w:r>
      <w:r w:rsidR="004D6E20">
        <w:t xml:space="preserve">quest </w:t>
      </w:r>
      <w:r>
        <w:t xml:space="preserve">novels </w:t>
      </w:r>
      <w:r w:rsidR="004D6E20">
        <w:t xml:space="preserve">and </w:t>
      </w:r>
      <w:r w:rsidRPr="0092005B">
        <w:t>canonical real</w:t>
      </w:r>
      <w:r w:rsidR="00024612">
        <w:t>ist novels featuring travellers</w:t>
      </w:r>
      <w:r w:rsidR="001B5B1F">
        <w:t>,</w:t>
      </w:r>
      <w:r w:rsidRPr="0092005B">
        <w:t xml:space="preserve"> such as J.F. </w:t>
      </w:r>
      <w:proofErr w:type="spellStart"/>
      <w:r w:rsidRPr="0092005B">
        <w:t>Ọdunjọ’s</w:t>
      </w:r>
      <w:proofErr w:type="spellEnd"/>
      <w:r w:rsidRPr="0092005B">
        <w:t xml:space="preserve"> </w:t>
      </w:r>
      <w:proofErr w:type="spellStart"/>
      <w:r w:rsidRPr="0092005B">
        <w:rPr>
          <w:i/>
        </w:rPr>
        <w:t>Kúyè</w:t>
      </w:r>
      <w:proofErr w:type="spellEnd"/>
      <w:r w:rsidRPr="0092005B">
        <w:rPr>
          <w:i/>
        </w:rPr>
        <w:t xml:space="preserve">̣ </w:t>
      </w:r>
      <w:r w:rsidRPr="0092005B">
        <w:t xml:space="preserve">(1964) and </w:t>
      </w:r>
      <w:proofErr w:type="spellStart"/>
      <w:r w:rsidRPr="0092005B">
        <w:t>Fẹmi</w:t>
      </w:r>
      <w:proofErr w:type="spellEnd"/>
      <w:r w:rsidRPr="0092005B">
        <w:t xml:space="preserve"> </w:t>
      </w:r>
      <w:proofErr w:type="spellStart"/>
      <w:r w:rsidRPr="0092005B">
        <w:t>Jẹbọda’s</w:t>
      </w:r>
      <w:proofErr w:type="spellEnd"/>
      <w:r w:rsidRPr="0092005B">
        <w:t xml:space="preserve"> </w:t>
      </w:r>
      <w:proofErr w:type="spellStart"/>
      <w:r w:rsidRPr="0092005B">
        <w:rPr>
          <w:i/>
        </w:rPr>
        <w:t>Olówólaiyémò</w:t>
      </w:r>
      <w:proofErr w:type="spellEnd"/>
      <w:r w:rsidRPr="0092005B">
        <w:rPr>
          <w:i/>
        </w:rPr>
        <w:t xml:space="preserve">̣ </w:t>
      </w:r>
      <w:r w:rsidRPr="0092005B">
        <w:t xml:space="preserve">(1964), my principal focus is on two novels </w:t>
      </w:r>
      <w:r w:rsidR="001B5B1F">
        <w:t xml:space="preserve">that </w:t>
      </w:r>
      <w:r w:rsidRPr="0092005B">
        <w:t xml:space="preserve">are more atypical and which I have selected to add diversity to existing critical ideas about the Yoruba novel: </w:t>
      </w:r>
      <w:proofErr w:type="spellStart"/>
      <w:r w:rsidRPr="0092005B">
        <w:t>Debo</w:t>
      </w:r>
      <w:proofErr w:type="spellEnd"/>
      <w:r w:rsidRPr="0092005B">
        <w:t xml:space="preserve">̣ </w:t>
      </w:r>
      <w:proofErr w:type="spellStart"/>
      <w:r w:rsidRPr="0092005B">
        <w:t>Awẹ’s</w:t>
      </w:r>
      <w:proofErr w:type="spellEnd"/>
      <w:r w:rsidRPr="0092005B">
        <w:t xml:space="preserve"> </w:t>
      </w:r>
      <w:proofErr w:type="spellStart"/>
      <w:r w:rsidRPr="0092005B">
        <w:rPr>
          <w:i/>
        </w:rPr>
        <w:t>Kọ́pà</w:t>
      </w:r>
      <w:proofErr w:type="spellEnd"/>
      <w:r w:rsidRPr="0092005B">
        <w:rPr>
          <w:i/>
        </w:rPr>
        <w:t xml:space="preserve"> </w:t>
      </w:r>
      <w:r w:rsidRPr="0092005B">
        <w:t>(2009 [1990])</w:t>
      </w:r>
      <w:r w:rsidRPr="0092005B">
        <w:rPr>
          <w:i/>
        </w:rPr>
        <w:t xml:space="preserve">, </w:t>
      </w:r>
      <w:r w:rsidRPr="0092005B">
        <w:t xml:space="preserve">an account of young Nigerians travelling for their National Youth Service year, and J. Akin </w:t>
      </w:r>
      <w:proofErr w:type="spellStart"/>
      <w:r w:rsidRPr="0092005B">
        <w:t>Ọmọyajowo’s</w:t>
      </w:r>
      <w:proofErr w:type="spellEnd"/>
      <w:r w:rsidRPr="0092005B">
        <w:t xml:space="preserve"> </w:t>
      </w:r>
      <w:proofErr w:type="spellStart"/>
      <w:r w:rsidRPr="0092005B">
        <w:rPr>
          <w:i/>
        </w:rPr>
        <w:t>Adégbẹ̀san</w:t>
      </w:r>
      <w:proofErr w:type="spellEnd"/>
      <w:r w:rsidRPr="0092005B">
        <w:rPr>
          <w:i/>
        </w:rPr>
        <w:t xml:space="preserve"> </w:t>
      </w:r>
      <w:r w:rsidRPr="0092005B">
        <w:t>(1979 [1961])</w:t>
      </w:r>
      <w:r w:rsidRPr="0092005B">
        <w:rPr>
          <w:i/>
        </w:rPr>
        <w:t xml:space="preserve">, </w:t>
      </w:r>
      <w:r w:rsidRPr="0092005B">
        <w:t xml:space="preserve">which tells the story of </w:t>
      </w:r>
      <w:proofErr w:type="spellStart"/>
      <w:r w:rsidRPr="0092005B">
        <w:t>Adegbẹsan’s</w:t>
      </w:r>
      <w:proofErr w:type="spellEnd"/>
      <w:r w:rsidRPr="0092005B">
        <w:t xml:space="preserve"> chase across central and northern Nigeria in search of his mother’s murderer. </w:t>
      </w:r>
    </w:p>
    <w:p w:rsidR="00896D24" w:rsidRPr="0092005B" w:rsidRDefault="00896D24" w:rsidP="00B85D33">
      <w:pPr>
        <w:pStyle w:val="Heading2"/>
        <w:spacing w:before="240" w:line="276" w:lineRule="auto"/>
      </w:pPr>
      <w:bookmarkStart w:id="4" w:name="_Toc383504480"/>
      <w:bookmarkStart w:id="5" w:name="_Toc383504637"/>
      <w:bookmarkStart w:id="6" w:name="_Toc384905391"/>
      <w:bookmarkStart w:id="7" w:name="_Toc384905450"/>
      <w:r w:rsidRPr="0092005B">
        <w:t>Travel in the Yoruba novel: quests, transformation and realism</w:t>
      </w:r>
    </w:p>
    <w:p w:rsidR="001B5B1F" w:rsidRDefault="00B2052F" w:rsidP="00B85D33">
      <w:pPr>
        <w:pStyle w:val="Thesis"/>
        <w:spacing w:before="240" w:line="276" w:lineRule="auto"/>
      </w:pPr>
      <w:r w:rsidRPr="0092005B">
        <w:lastRenderedPageBreak/>
        <w:t>The novel tradition in Yoruba is extensive</w:t>
      </w:r>
      <w:r w:rsidR="001B5B1F">
        <w:t xml:space="preserve"> and</w:t>
      </w:r>
      <w:r w:rsidRPr="0092005B">
        <w:t xml:space="preserve"> varied</w:t>
      </w:r>
      <w:r w:rsidR="001B5B1F">
        <w:t xml:space="preserve">, </w:t>
      </w:r>
      <w:r w:rsidRPr="0092005B">
        <w:t>totalling over 200 novels in one recent estimate (</w:t>
      </w:r>
      <w:proofErr w:type="spellStart"/>
      <w:r w:rsidRPr="0092005B">
        <w:t>Adeyẹmi</w:t>
      </w:r>
      <w:proofErr w:type="spellEnd"/>
      <w:r w:rsidRPr="0092005B">
        <w:t xml:space="preserve"> 2003, cited in </w:t>
      </w:r>
      <w:proofErr w:type="spellStart"/>
      <w:r w:rsidRPr="0092005B">
        <w:t>Adeyẹmi</w:t>
      </w:r>
      <w:proofErr w:type="spellEnd"/>
      <w:r w:rsidRPr="0092005B">
        <w:t xml:space="preserve"> 2010: 92), accompanied by a growing body of criticism in both Yoruba and English</w:t>
      </w:r>
      <w:r w:rsidR="004A3370">
        <w:t>.</w:t>
      </w:r>
      <w:r w:rsidR="004A3370">
        <w:rPr>
          <w:rStyle w:val="FootnoteReference"/>
        </w:rPr>
        <w:footnoteReference w:id="5"/>
      </w:r>
      <w:r w:rsidR="004A3370">
        <w:t xml:space="preserve"> </w:t>
      </w:r>
      <w:r w:rsidR="007D5A71">
        <w:t xml:space="preserve">Yoruba print culture </w:t>
      </w:r>
      <w:r w:rsidR="004A3370">
        <w:t xml:space="preserve">began to develop with both missionary and local elite input in the </w:t>
      </w:r>
      <w:r w:rsidR="007D5A71">
        <w:t>mid-nineteenth century (</w:t>
      </w:r>
      <w:proofErr w:type="spellStart"/>
      <w:r w:rsidR="007D5A71">
        <w:t>Nnodim</w:t>
      </w:r>
      <w:proofErr w:type="spellEnd"/>
      <w:r w:rsidR="007D5A71">
        <w:t xml:space="preserve"> 2006: 155), and </w:t>
      </w:r>
      <w:r w:rsidR="004A3370">
        <w:t>a local</w:t>
      </w:r>
      <w:r w:rsidR="007D5A71">
        <w:t xml:space="preserve"> tradition of </w:t>
      </w:r>
      <w:r w:rsidR="001B5B1F">
        <w:t xml:space="preserve">writing in the African-owned newspapers </w:t>
      </w:r>
      <w:r w:rsidR="007D5A71">
        <w:t xml:space="preserve">in the early twentieth century </w:t>
      </w:r>
      <w:r w:rsidR="007D5A71" w:rsidRPr="00A9610E">
        <w:t>in part opened up the creative and discursive space for the Yoruba novel</w:t>
      </w:r>
      <w:r w:rsidR="001B5B1F">
        <w:t>;</w:t>
      </w:r>
      <w:r w:rsidR="007D5A71">
        <w:t xml:space="preserve"> the first Yoruba novels </w:t>
      </w:r>
      <w:r w:rsidR="001B5B1F">
        <w:t xml:space="preserve">was </w:t>
      </w:r>
      <w:r w:rsidR="007D5A71">
        <w:t xml:space="preserve">serialised in the newspapers in the late 1920s (see </w:t>
      </w:r>
      <w:proofErr w:type="spellStart"/>
      <w:r w:rsidR="007D5A71">
        <w:t>Ogunṣina</w:t>
      </w:r>
      <w:proofErr w:type="spellEnd"/>
      <w:r w:rsidR="007D5A71">
        <w:t xml:space="preserve"> 1992: 11; Barber 2012; Jones 2013).</w:t>
      </w:r>
      <w:r w:rsidR="007D5A71">
        <w:rPr>
          <w:rStyle w:val="FootnoteReference"/>
        </w:rPr>
        <w:footnoteReference w:id="6"/>
      </w:r>
      <w:r w:rsidR="007D5A71">
        <w:t xml:space="preserve"> </w:t>
      </w:r>
      <w:r w:rsidR="009308F4">
        <w:t>Yoruba print and literary culture has had a considerable interaction with locally and internationally-published Anglophone texts. W</w:t>
      </w:r>
      <w:r w:rsidR="009308F4" w:rsidRPr="009A3664">
        <w:t xml:space="preserve">riters </w:t>
      </w:r>
      <w:r w:rsidR="009308F4">
        <w:t xml:space="preserve">have </w:t>
      </w:r>
      <w:r w:rsidR="009308F4" w:rsidRPr="009A3664">
        <w:t xml:space="preserve">experimented with, adapted and re-created </w:t>
      </w:r>
      <w:r w:rsidR="009308F4">
        <w:t xml:space="preserve">both </w:t>
      </w:r>
      <w:r w:rsidR="009308F4" w:rsidRPr="009A3664">
        <w:t>‘local’ and ‘European’ genres</w:t>
      </w:r>
      <w:r w:rsidR="009308F4">
        <w:t xml:space="preserve">, borrowing, for instance, from American thrillers as well as from Christian literature </w:t>
      </w:r>
      <w:r w:rsidR="009308F4" w:rsidRPr="0092005B">
        <w:t>(</w:t>
      </w:r>
      <w:proofErr w:type="spellStart"/>
      <w:r w:rsidR="009308F4" w:rsidRPr="0092005B">
        <w:t>Iṣọla</w:t>
      </w:r>
      <w:proofErr w:type="spellEnd"/>
      <w:r w:rsidR="009308F4" w:rsidRPr="0092005B">
        <w:t xml:space="preserve"> 1998: 2-3</w:t>
      </w:r>
      <w:r w:rsidR="009308F4">
        <w:t xml:space="preserve">; </w:t>
      </w:r>
      <w:proofErr w:type="spellStart"/>
      <w:r w:rsidR="009308F4">
        <w:rPr>
          <w:rFonts w:eastAsia="Times New Roman"/>
        </w:rPr>
        <w:t>Adeyẹmi</w:t>
      </w:r>
      <w:proofErr w:type="spellEnd"/>
      <w:r w:rsidR="009308F4">
        <w:rPr>
          <w:rFonts w:eastAsia="Times New Roman"/>
        </w:rPr>
        <w:t xml:space="preserve"> 2006: 46</w:t>
      </w:r>
      <w:r w:rsidR="009308F4" w:rsidRPr="0092005B">
        <w:t>)</w:t>
      </w:r>
      <w:r w:rsidR="009308F4" w:rsidRPr="009A3664">
        <w:t xml:space="preserve">. </w:t>
      </w:r>
      <w:r w:rsidR="009308F4">
        <w:t xml:space="preserve">However, this has not always been an imitative relationship; local English- and Yoruba-language traditions often grew up dialogically alongside each other, quoting from one another but nonetheless retaining distinctive characteristics, such that, as Karin Barber (1995: 15-16) argues, Yoruba novels </w:t>
      </w:r>
      <w:r w:rsidR="009308F4" w:rsidRPr="0092005B">
        <w:t>display a ‘superabundant confidence in the value of their local subject matter and in the capacities of the Yoruba language and Yoruba verbal art’</w:t>
      </w:r>
      <w:r w:rsidR="009308F4">
        <w:t>.</w:t>
      </w:r>
    </w:p>
    <w:p w:rsidR="00622233" w:rsidRPr="007431BB" w:rsidRDefault="004A3370">
      <w:pPr>
        <w:pStyle w:val="Thesis"/>
        <w:spacing w:before="240" w:line="276" w:lineRule="auto"/>
      </w:pPr>
      <w:r>
        <w:t xml:space="preserve">However, it was from the </w:t>
      </w:r>
      <w:r w:rsidR="00884682">
        <w:t xml:space="preserve">late </w:t>
      </w:r>
      <w:r>
        <w:t xml:space="preserve">1930s onwards, when D.O. </w:t>
      </w:r>
      <w:proofErr w:type="spellStart"/>
      <w:r>
        <w:t>Fagunwa</w:t>
      </w:r>
      <w:proofErr w:type="spellEnd"/>
      <w:r>
        <w:t xml:space="preserve"> published the first of his five great Yoruba </w:t>
      </w:r>
      <w:proofErr w:type="gramStart"/>
      <w:r>
        <w:t>novels, that</w:t>
      </w:r>
      <w:proofErr w:type="gramEnd"/>
      <w:r>
        <w:t xml:space="preserve"> the novel began to flourish</w:t>
      </w:r>
      <w:r w:rsidR="001B5B1F">
        <w:t xml:space="preserve"> in numbers</w:t>
      </w:r>
      <w:r>
        <w:t>.</w:t>
      </w:r>
      <w:r w:rsidR="001B5B1F">
        <w:rPr>
          <w:rStyle w:val="FootnoteReference"/>
        </w:rPr>
        <w:footnoteReference w:id="7"/>
      </w:r>
      <w:r>
        <w:t xml:space="preserve"> </w:t>
      </w:r>
      <w:r w:rsidR="00F27026" w:rsidRPr="007431BB">
        <w:t xml:space="preserve">D.O. </w:t>
      </w:r>
      <w:proofErr w:type="spellStart"/>
      <w:r w:rsidR="00F27026" w:rsidRPr="007431BB">
        <w:t>Fagunwa</w:t>
      </w:r>
      <w:r w:rsidR="008651C9" w:rsidRPr="007431BB">
        <w:t>’s</w:t>
      </w:r>
      <w:proofErr w:type="spellEnd"/>
      <w:r w:rsidR="008651C9" w:rsidRPr="007431BB">
        <w:t xml:space="preserve"> novels,</w:t>
      </w:r>
      <w:r w:rsidR="00622233" w:rsidRPr="007431BB">
        <w:t xml:space="preserve"> drawing on Yoruba storytelling</w:t>
      </w:r>
      <w:r w:rsidR="001B5B1F">
        <w:t xml:space="preserve"> and print culture</w:t>
      </w:r>
      <w:r w:rsidR="00622233" w:rsidRPr="007431BB">
        <w:t xml:space="preserve">, European literature such as </w:t>
      </w:r>
      <w:r w:rsidR="00622233" w:rsidRPr="007431BB">
        <w:rPr>
          <w:i/>
        </w:rPr>
        <w:t xml:space="preserve">The Pilgrim’s Progress </w:t>
      </w:r>
      <w:r w:rsidR="00622233" w:rsidRPr="007431BB">
        <w:t xml:space="preserve">(see </w:t>
      </w:r>
      <w:proofErr w:type="spellStart"/>
      <w:r w:rsidR="00622233" w:rsidRPr="007431BB">
        <w:t>Hofmeyr</w:t>
      </w:r>
      <w:proofErr w:type="spellEnd"/>
      <w:r w:rsidR="00622233" w:rsidRPr="007431BB">
        <w:t xml:space="preserve"> 2004: 194)</w:t>
      </w:r>
      <w:r w:rsidR="001B5B1F">
        <w:t>, Christian texts</w:t>
      </w:r>
      <w:r w:rsidR="00622233" w:rsidRPr="007431BB">
        <w:t xml:space="preserve"> and </w:t>
      </w:r>
      <w:proofErr w:type="spellStart"/>
      <w:r w:rsidR="00622233" w:rsidRPr="007431BB">
        <w:t>Fagunwa’s</w:t>
      </w:r>
      <w:proofErr w:type="spellEnd"/>
      <w:r w:rsidR="00622233" w:rsidRPr="007431BB">
        <w:t xml:space="preserve"> own imagination,</w:t>
      </w:r>
      <w:r w:rsidR="00024612" w:rsidRPr="007431BB">
        <w:t xml:space="preserve"> </w:t>
      </w:r>
      <w:r w:rsidR="00E70804" w:rsidRPr="007431BB">
        <w:t xml:space="preserve">established a quest motif that has influenced </w:t>
      </w:r>
      <w:r w:rsidR="00884682" w:rsidRPr="007431BB">
        <w:t xml:space="preserve">numerous </w:t>
      </w:r>
      <w:r w:rsidR="00E70804" w:rsidRPr="007431BB">
        <w:t>subsequent Yoruba novels</w:t>
      </w:r>
      <w:r w:rsidR="00024612" w:rsidRPr="007431BB">
        <w:t xml:space="preserve">. </w:t>
      </w:r>
      <w:r w:rsidR="009B6EAF" w:rsidRPr="007431BB">
        <w:t xml:space="preserve">To summarise very briefly, in each of </w:t>
      </w:r>
      <w:proofErr w:type="spellStart"/>
      <w:r w:rsidR="009B6EAF" w:rsidRPr="007431BB">
        <w:t>Fagunwa’s</w:t>
      </w:r>
      <w:proofErr w:type="spellEnd"/>
      <w:r w:rsidR="009B6EAF" w:rsidRPr="007431BB">
        <w:t xml:space="preserve"> novels – </w:t>
      </w:r>
      <w:proofErr w:type="spellStart"/>
      <w:r w:rsidR="009B6EAF" w:rsidRPr="007431BB">
        <w:rPr>
          <w:i/>
        </w:rPr>
        <w:t>Ògbójú</w:t>
      </w:r>
      <w:proofErr w:type="spellEnd"/>
      <w:r w:rsidR="009B6EAF" w:rsidRPr="007431BB">
        <w:rPr>
          <w:i/>
        </w:rPr>
        <w:t xml:space="preserve"> </w:t>
      </w:r>
      <w:proofErr w:type="spellStart"/>
      <w:r w:rsidR="009B6EAF" w:rsidRPr="007431BB">
        <w:rPr>
          <w:i/>
        </w:rPr>
        <w:t>Ọdẹ</w:t>
      </w:r>
      <w:proofErr w:type="spellEnd"/>
      <w:r w:rsidR="009B6EAF" w:rsidRPr="007431BB">
        <w:rPr>
          <w:i/>
        </w:rPr>
        <w:t xml:space="preserve"> </w:t>
      </w:r>
      <w:proofErr w:type="spellStart"/>
      <w:r w:rsidR="009B6EAF" w:rsidRPr="007431BB">
        <w:rPr>
          <w:i/>
        </w:rPr>
        <w:t>Nínú</w:t>
      </w:r>
      <w:proofErr w:type="spellEnd"/>
      <w:r w:rsidR="009B6EAF" w:rsidRPr="007431BB">
        <w:rPr>
          <w:i/>
        </w:rPr>
        <w:t xml:space="preserve"> </w:t>
      </w:r>
      <w:proofErr w:type="spellStart"/>
      <w:r w:rsidR="009B6EAF" w:rsidRPr="007431BB">
        <w:rPr>
          <w:i/>
        </w:rPr>
        <w:t>Igbó</w:t>
      </w:r>
      <w:proofErr w:type="spellEnd"/>
      <w:r w:rsidR="009B6EAF" w:rsidRPr="007431BB">
        <w:rPr>
          <w:i/>
        </w:rPr>
        <w:t xml:space="preserve"> </w:t>
      </w:r>
      <w:proofErr w:type="spellStart"/>
      <w:r w:rsidR="009B6EAF" w:rsidRPr="007431BB">
        <w:rPr>
          <w:i/>
        </w:rPr>
        <w:t>Irúnmọlè</w:t>
      </w:r>
      <w:proofErr w:type="spellEnd"/>
      <w:r w:rsidR="009B6EAF" w:rsidRPr="007431BB">
        <w:rPr>
          <w:i/>
        </w:rPr>
        <w:t>̣</w:t>
      </w:r>
      <w:r w:rsidR="009B6EAF" w:rsidRPr="007431BB">
        <w:t xml:space="preserve"> (1938), </w:t>
      </w:r>
      <w:proofErr w:type="spellStart"/>
      <w:r w:rsidR="009B6EAF" w:rsidRPr="007431BB">
        <w:rPr>
          <w:i/>
        </w:rPr>
        <w:t>Igbó</w:t>
      </w:r>
      <w:proofErr w:type="spellEnd"/>
      <w:r w:rsidR="009B6EAF" w:rsidRPr="007431BB">
        <w:rPr>
          <w:i/>
        </w:rPr>
        <w:t xml:space="preserve"> </w:t>
      </w:r>
      <w:proofErr w:type="spellStart"/>
      <w:r w:rsidR="009B6EAF" w:rsidRPr="007431BB">
        <w:rPr>
          <w:i/>
        </w:rPr>
        <w:t>Olódùmarè</w:t>
      </w:r>
      <w:proofErr w:type="spellEnd"/>
      <w:r w:rsidR="009B6EAF" w:rsidRPr="007431BB">
        <w:t xml:space="preserve"> (1949a), </w:t>
      </w:r>
      <w:proofErr w:type="spellStart"/>
      <w:r w:rsidR="009B6EAF" w:rsidRPr="007431BB">
        <w:rPr>
          <w:i/>
        </w:rPr>
        <w:t>Ìrèké-Oníbùdó</w:t>
      </w:r>
      <w:proofErr w:type="spellEnd"/>
      <w:r w:rsidR="009B6EAF" w:rsidRPr="007431BB">
        <w:t xml:space="preserve"> (1949b), </w:t>
      </w:r>
      <w:proofErr w:type="spellStart"/>
      <w:r w:rsidR="009B6EAF" w:rsidRPr="007431BB">
        <w:rPr>
          <w:i/>
        </w:rPr>
        <w:t>Ìrìnkèrindò</w:t>
      </w:r>
      <w:proofErr w:type="spellEnd"/>
      <w:r w:rsidR="009B6EAF" w:rsidRPr="007431BB">
        <w:rPr>
          <w:i/>
        </w:rPr>
        <w:t xml:space="preserve"> </w:t>
      </w:r>
      <w:proofErr w:type="spellStart"/>
      <w:r w:rsidR="009B6EAF" w:rsidRPr="007431BB">
        <w:rPr>
          <w:i/>
        </w:rPr>
        <w:t>Nínú</w:t>
      </w:r>
      <w:proofErr w:type="spellEnd"/>
      <w:r w:rsidR="009B6EAF" w:rsidRPr="007431BB">
        <w:rPr>
          <w:i/>
        </w:rPr>
        <w:t xml:space="preserve"> </w:t>
      </w:r>
      <w:proofErr w:type="spellStart"/>
      <w:r w:rsidR="009B6EAF" w:rsidRPr="007431BB">
        <w:rPr>
          <w:i/>
        </w:rPr>
        <w:t>Igbó</w:t>
      </w:r>
      <w:proofErr w:type="spellEnd"/>
      <w:r w:rsidR="009B6EAF" w:rsidRPr="007431BB">
        <w:rPr>
          <w:i/>
        </w:rPr>
        <w:t xml:space="preserve"> </w:t>
      </w:r>
      <w:proofErr w:type="spellStart"/>
      <w:r w:rsidR="009B6EAF" w:rsidRPr="007431BB">
        <w:rPr>
          <w:i/>
        </w:rPr>
        <w:t>Elégbèje</w:t>
      </w:r>
      <w:proofErr w:type="spellEnd"/>
      <w:r w:rsidR="009B6EAF" w:rsidRPr="007431BB">
        <w:t xml:space="preserve"> (1954) and </w:t>
      </w:r>
      <w:proofErr w:type="spellStart"/>
      <w:r w:rsidR="009B6EAF" w:rsidRPr="007431BB">
        <w:rPr>
          <w:i/>
        </w:rPr>
        <w:t>Àdììtú</w:t>
      </w:r>
      <w:proofErr w:type="spellEnd"/>
      <w:r w:rsidR="009B6EAF" w:rsidRPr="007431BB">
        <w:rPr>
          <w:i/>
        </w:rPr>
        <w:t xml:space="preserve"> </w:t>
      </w:r>
      <w:proofErr w:type="spellStart"/>
      <w:r w:rsidR="009B6EAF" w:rsidRPr="007431BB">
        <w:rPr>
          <w:i/>
        </w:rPr>
        <w:t>Olódùmarè</w:t>
      </w:r>
      <w:proofErr w:type="spellEnd"/>
      <w:r w:rsidR="009B6EAF" w:rsidRPr="007431BB">
        <w:rPr>
          <w:i/>
        </w:rPr>
        <w:t xml:space="preserve"> </w:t>
      </w:r>
      <w:r w:rsidR="009B6EAF" w:rsidRPr="007431BB">
        <w:t xml:space="preserve">(1961) – a hunter and his companions set out from home into the forest. They encounter obstacles, challenges and opportunities in the form of people, creatures and places, and sometimes linger </w:t>
      </w:r>
      <w:r w:rsidR="00024612" w:rsidRPr="007431BB">
        <w:t xml:space="preserve">in places on the way </w:t>
      </w:r>
      <w:r w:rsidR="009B6EAF" w:rsidRPr="007431BB">
        <w:t>for some years. When the hunter eventually returns home, he brings with him his new</w:t>
      </w:r>
      <w:r w:rsidR="00024612" w:rsidRPr="007431BB">
        <w:t>found wisdom and</w:t>
      </w:r>
      <w:r w:rsidR="009B6EAF" w:rsidRPr="007431BB">
        <w:t xml:space="preserve"> experience of the world and uses it for the good of his home community.</w:t>
      </w:r>
      <w:r w:rsidR="00884682" w:rsidRPr="007431BB">
        <w:rPr>
          <w:rStyle w:val="FootnoteReference"/>
        </w:rPr>
        <w:footnoteReference w:id="8"/>
      </w:r>
      <w:r w:rsidR="009B6EAF" w:rsidRPr="007431BB">
        <w:t xml:space="preserve"> </w:t>
      </w:r>
    </w:p>
    <w:p w:rsidR="001D7B93" w:rsidRPr="008651C9" w:rsidRDefault="003F5BEB">
      <w:pPr>
        <w:pStyle w:val="Thesis"/>
        <w:spacing w:before="240" w:line="276" w:lineRule="auto"/>
      </w:pPr>
      <w:r w:rsidRPr="007431BB">
        <w:t xml:space="preserve">The </w:t>
      </w:r>
      <w:r w:rsidR="008651C9">
        <w:t xml:space="preserve">motif of the transformative </w:t>
      </w:r>
      <w:r w:rsidRPr="007431BB">
        <w:t xml:space="preserve">journey is common in </w:t>
      </w:r>
      <w:r w:rsidR="00884682" w:rsidRPr="007431BB">
        <w:t xml:space="preserve">Nigerian </w:t>
      </w:r>
      <w:r w:rsidR="00A04A1D" w:rsidRPr="007431BB">
        <w:t>fiction</w:t>
      </w:r>
      <w:r w:rsidR="001B5B1F">
        <w:t>,</w:t>
      </w:r>
      <w:r w:rsidR="00DF2FCC" w:rsidRPr="007431BB">
        <w:t xml:space="preserve"> </w:t>
      </w:r>
      <w:r w:rsidRPr="007431BB">
        <w:t xml:space="preserve">from </w:t>
      </w:r>
      <w:r w:rsidR="00A04A1D" w:rsidRPr="007431BB">
        <w:t>picaresque adve</w:t>
      </w:r>
      <w:r w:rsidR="00497939" w:rsidRPr="007431BB">
        <w:t>ntures</w:t>
      </w:r>
      <w:r w:rsidR="001B5B1F">
        <w:t xml:space="preserve"> in the Anglophone tradition</w:t>
      </w:r>
      <w:r w:rsidR="00497939">
        <w:t xml:space="preserve">, </w:t>
      </w:r>
      <w:r w:rsidR="00A04A1D" w:rsidRPr="007431BB">
        <w:t>as r</w:t>
      </w:r>
      <w:r w:rsidR="00497939" w:rsidRPr="007431BB">
        <w:t xml:space="preserve">epresented by Amos </w:t>
      </w:r>
      <w:proofErr w:type="spellStart"/>
      <w:r w:rsidR="00497939" w:rsidRPr="007431BB">
        <w:t>Tutuọla</w:t>
      </w:r>
      <w:proofErr w:type="spellEnd"/>
      <w:r w:rsidR="00497939" w:rsidRPr="007431BB">
        <w:t xml:space="preserve"> and</w:t>
      </w:r>
      <w:r w:rsidR="00497939">
        <w:t>,</w:t>
      </w:r>
      <w:r w:rsidR="00A04A1D" w:rsidRPr="007431BB">
        <w:t xml:space="preserve"> later, Ben </w:t>
      </w:r>
      <w:proofErr w:type="spellStart"/>
      <w:r w:rsidR="00A04A1D" w:rsidRPr="007431BB">
        <w:t>Okri</w:t>
      </w:r>
      <w:proofErr w:type="spellEnd"/>
      <w:r w:rsidR="00497939">
        <w:t xml:space="preserve"> (</w:t>
      </w:r>
      <w:r w:rsidR="008651C9">
        <w:t xml:space="preserve">see </w:t>
      </w:r>
      <w:r w:rsidR="008651C9" w:rsidRPr="007431BB">
        <w:t>Griffiths 2000: 117-8</w:t>
      </w:r>
      <w:r w:rsidRPr="007431BB">
        <w:t>),</w:t>
      </w:r>
      <w:r w:rsidR="00A04A1D" w:rsidRPr="007431BB">
        <w:t xml:space="preserve"> </w:t>
      </w:r>
      <w:r w:rsidRPr="007431BB">
        <w:t xml:space="preserve">to the </w:t>
      </w:r>
      <w:r w:rsidR="008651C9">
        <w:t xml:space="preserve">popular </w:t>
      </w:r>
      <w:r w:rsidRPr="007431BB">
        <w:t>figure of the young traveller leaving the small town for the big city</w:t>
      </w:r>
      <w:r w:rsidR="00497939">
        <w:t>:</w:t>
      </w:r>
      <w:r w:rsidRPr="007431BB">
        <w:t xml:space="preserve"> ‘the single most common theme in [English-language] Nigerian novels’</w:t>
      </w:r>
      <w:r w:rsidR="00622233" w:rsidRPr="007431BB">
        <w:t xml:space="preserve"> </w:t>
      </w:r>
      <w:r w:rsidR="008651C9">
        <w:t>(</w:t>
      </w:r>
      <w:r w:rsidR="008651C9" w:rsidRPr="007431BB">
        <w:t xml:space="preserve">Griswold </w:t>
      </w:r>
      <w:r w:rsidR="00622233" w:rsidRPr="007431BB">
        <w:t>2000: 143)</w:t>
      </w:r>
      <w:r w:rsidRPr="007431BB">
        <w:t xml:space="preserve">. </w:t>
      </w:r>
      <w:r w:rsidR="00DF2FCC" w:rsidRPr="007431BB">
        <w:t xml:space="preserve">Critics </w:t>
      </w:r>
      <w:r w:rsidR="008651C9" w:rsidRPr="007431BB">
        <w:t>often read</w:t>
      </w:r>
      <w:r w:rsidR="00622233" w:rsidRPr="007431BB">
        <w:t xml:space="preserve"> these journeys either </w:t>
      </w:r>
      <w:r w:rsidR="00884682" w:rsidRPr="007431BB">
        <w:t xml:space="preserve">along </w:t>
      </w:r>
      <w:proofErr w:type="spellStart"/>
      <w:r w:rsidRPr="007431BB">
        <w:lastRenderedPageBreak/>
        <w:t>structuralist</w:t>
      </w:r>
      <w:proofErr w:type="spellEnd"/>
      <w:r w:rsidRPr="007431BB">
        <w:t xml:space="preserve"> lines</w:t>
      </w:r>
      <w:r w:rsidR="00A04A1D" w:rsidRPr="007431BB">
        <w:t xml:space="preserve"> </w:t>
      </w:r>
      <w:r w:rsidR="008651C9">
        <w:t xml:space="preserve">– </w:t>
      </w:r>
      <w:r w:rsidR="00A04A1D" w:rsidRPr="007431BB">
        <w:t>as que</w:t>
      </w:r>
      <w:r w:rsidRPr="007431BB">
        <w:t>sts representing rites of passage and the transformation from youth to adulthood</w:t>
      </w:r>
      <w:r w:rsidR="00622233" w:rsidRPr="007431BB">
        <w:t xml:space="preserve"> or innocence to experience (</w:t>
      </w:r>
      <w:r w:rsidR="00DF2FCC" w:rsidRPr="007431BB">
        <w:t xml:space="preserve">see </w:t>
      </w:r>
      <w:r w:rsidR="00622233" w:rsidRPr="007431BB">
        <w:t>Kunene 1991; Mortimer 1990</w:t>
      </w:r>
      <w:r w:rsidR="00DF2FCC" w:rsidRPr="007431BB">
        <w:t xml:space="preserve"> </w:t>
      </w:r>
      <w:r w:rsidR="008651C9">
        <w:t xml:space="preserve">on </w:t>
      </w:r>
      <w:r w:rsidR="00DF2FCC" w:rsidRPr="007431BB">
        <w:t xml:space="preserve">journeys in African </w:t>
      </w:r>
      <w:r w:rsidR="008651C9">
        <w:t xml:space="preserve">epics and </w:t>
      </w:r>
      <w:r w:rsidR="00DF2FCC" w:rsidRPr="007431BB">
        <w:t>fiction</w:t>
      </w:r>
      <w:r w:rsidR="00622233" w:rsidRPr="007431BB">
        <w:t>)</w:t>
      </w:r>
      <w:r w:rsidR="008651C9">
        <w:t xml:space="preserve"> –</w:t>
      </w:r>
      <w:r w:rsidRPr="007431BB">
        <w:t xml:space="preserve"> or as </w:t>
      </w:r>
      <w:r w:rsidR="00622233" w:rsidRPr="007431BB">
        <w:t>representing the contrasts between urban and rural life</w:t>
      </w:r>
      <w:r w:rsidR="00497939">
        <w:t>,</w:t>
      </w:r>
      <w:r w:rsidR="008651C9">
        <w:t xml:space="preserve"> or</w:t>
      </w:r>
      <w:r w:rsidR="00622233" w:rsidRPr="007431BB">
        <w:t xml:space="preserve"> modernity and tradition, and the temptations and dangers of urban (female) sexuality (see Newell 2002</w:t>
      </w:r>
      <w:r w:rsidR="00DF2FCC" w:rsidRPr="007431BB">
        <w:t>: 6-7</w:t>
      </w:r>
      <w:r w:rsidR="00622233" w:rsidRPr="007431BB">
        <w:t xml:space="preserve">; </w:t>
      </w:r>
      <w:r w:rsidR="00DF2FCC" w:rsidRPr="007431BB">
        <w:t xml:space="preserve">Griswold 2000: 166; </w:t>
      </w:r>
      <w:proofErr w:type="spellStart"/>
      <w:r w:rsidR="00DF2FCC" w:rsidRPr="007431BB">
        <w:t>Nnolim</w:t>
      </w:r>
      <w:proofErr w:type="spellEnd"/>
      <w:r w:rsidR="00DF2FCC" w:rsidRPr="007431BB">
        <w:t xml:space="preserve"> 1992). </w:t>
      </w:r>
      <w:r w:rsidR="00622233" w:rsidRPr="007431BB">
        <w:t xml:space="preserve">In either case, the physical journey is </w:t>
      </w:r>
      <w:r w:rsidR="008651C9">
        <w:t xml:space="preserve">often </w:t>
      </w:r>
      <w:r w:rsidR="00622233" w:rsidRPr="007431BB">
        <w:t xml:space="preserve">accompanied by </w:t>
      </w:r>
      <w:r w:rsidR="009B6EAF" w:rsidRPr="008651C9">
        <w:t xml:space="preserve">an ‘inner journey’ of transformation. Journey narratives of this type are generally conservative – the ideal journey results in </w:t>
      </w:r>
      <w:r w:rsidR="00024612" w:rsidRPr="008651C9">
        <w:t xml:space="preserve">return home, whether </w:t>
      </w:r>
      <w:r w:rsidR="009B6EAF" w:rsidRPr="008651C9">
        <w:t>triumphant or chastised, not a radical break from home – and have a moral or allegorical significance (</w:t>
      </w:r>
      <w:r w:rsidR="00622233" w:rsidRPr="007431BB">
        <w:t xml:space="preserve">Mortimer 1990: </w:t>
      </w:r>
      <w:r w:rsidR="009B6EAF" w:rsidRPr="008651C9">
        <w:t xml:space="preserve">6). </w:t>
      </w:r>
    </w:p>
    <w:p w:rsidR="000318FA" w:rsidRPr="008651C9" w:rsidRDefault="00BD3C77" w:rsidP="007431BB">
      <w:pPr>
        <w:pStyle w:val="ARD"/>
        <w:ind w:firstLine="720"/>
      </w:pPr>
      <w:r w:rsidRPr="008651C9">
        <w:t xml:space="preserve">In a similar vein, critics have read the journeys in </w:t>
      </w:r>
      <w:proofErr w:type="spellStart"/>
      <w:r w:rsidRPr="008651C9">
        <w:t>Fagunwa’s</w:t>
      </w:r>
      <w:proofErr w:type="spellEnd"/>
      <w:r w:rsidRPr="008651C9">
        <w:t xml:space="preserve"> novels as allegorical sites of </w:t>
      </w:r>
      <w:r w:rsidR="00E70804" w:rsidRPr="008651C9">
        <w:t xml:space="preserve">social and </w:t>
      </w:r>
      <w:r w:rsidRPr="008651C9">
        <w:t xml:space="preserve">character transformation. </w:t>
      </w:r>
      <w:proofErr w:type="spellStart"/>
      <w:r w:rsidRPr="008651C9">
        <w:t>Bamgboṣe</w:t>
      </w:r>
      <w:proofErr w:type="spellEnd"/>
      <w:r w:rsidRPr="008651C9">
        <w:t xml:space="preserve"> (1974</w:t>
      </w:r>
      <w:r w:rsidR="00CA5AB2" w:rsidRPr="008651C9">
        <w:t>: 91</w:t>
      </w:r>
      <w:r w:rsidRPr="008651C9">
        <w:t xml:space="preserve">), for instance, </w:t>
      </w:r>
      <w:r w:rsidR="00DF2FCC" w:rsidRPr="007431BB">
        <w:t xml:space="preserve">understands </w:t>
      </w:r>
      <w:r w:rsidRPr="008651C9">
        <w:t xml:space="preserve">the journeys as allegories for </w:t>
      </w:r>
      <w:r w:rsidR="00CA5AB2" w:rsidRPr="008651C9">
        <w:t>‘</w:t>
      </w:r>
      <w:r w:rsidRPr="008651C9">
        <w:t>life</w:t>
      </w:r>
      <w:r w:rsidR="00CA5AB2" w:rsidRPr="008651C9">
        <w:t>’s journey’</w:t>
      </w:r>
      <w:r w:rsidRPr="008651C9">
        <w:t xml:space="preserve"> and its challenges, while </w:t>
      </w:r>
      <w:proofErr w:type="spellStart"/>
      <w:r w:rsidRPr="008651C9">
        <w:t>Ọlakunle</w:t>
      </w:r>
      <w:proofErr w:type="spellEnd"/>
      <w:r w:rsidRPr="008651C9">
        <w:t xml:space="preserve"> George (2003</w:t>
      </w:r>
      <w:r w:rsidR="00497939">
        <w:t>: 125</w:t>
      </w:r>
      <w:r w:rsidRPr="008651C9">
        <w:t xml:space="preserve">) </w:t>
      </w:r>
      <w:r w:rsidR="00DF2FCC" w:rsidRPr="007431BB">
        <w:t xml:space="preserve">suggests that the novels </w:t>
      </w:r>
      <w:r w:rsidR="00E70804" w:rsidRPr="008651C9">
        <w:t xml:space="preserve">use </w:t>
      </w:r>
      <w:r w:rsidRPr="008651C9">
        <w:t xml:space="preserve">‘the quest motif to allegorize the subject’s potential in modernity’ </w:t>
      </w:r>
      <w:r w:rsidR="008651C9" w:rsidRPr="007431BB">
        <w:t>and</w:t>
      </w:r>
      <w:r w:rsidRPr="008651C9">
        <w:t xml:space="preserve"> </w:t>
      </w:r>
      <w:proofErr w:type="spellStart"/>
      <w:r w:rsidRPr="008651C9">
        <w:t>Toyin</w:t>
      </w:r>
      <w:proofErr w:type="spellEnd"/>
      <w:r w:rsidRPr="008651C9">
        <w:t xml:space="preserve"> </w:t>
      </w:r>
      <w:proofErr w:type="spellStart"/>
      <w:r w:rsidRPr="008651C9">
        <w:t>Falọla</w:t>
      </w:r>
      <w:proofErr w:type="spellEnd"/>
      <w:r w:rsidRPr="008651C9">
        <w:t xml:space="preserve"> (1997: 160-161) </w:t>
      </w:r>
      <w:r w:rsidR="00E70804" w:rsidRPr="008651C9">
        <w:t>shows</w:t>
      </w:r>
      <w:r w:rsidRPr="008651C9">
        <w:t xml:space="preserve"> how </w:t>
      </w:r>
      <w:proofErr w:type="spellStart"/>
      <w:r w:rsidRPr="008651C9">
        <w:t>Fagunwa’s</w:t>
      </w:r>
      <w:proofErr w:type="spellEnd"/>
      <w:r w:rsidRPr="008651C9">
        <w:t xml:space="preserve"> heroes </w:t>
      </w:r>
      <w:r w:rsidR="00E70804" w:rsidRPr="008651C9">
        <w:t xml:space="preserve">are </w:t>
      </w:r>
      <w:r w:rsidRPr="008651C9">
        <w:t xml:space="preserve">transformed not only </w:t>
      </w:r>
      <w:r w:rsidR="004D6E20">
        <w:t xml:space="preserve">in </w:t>
      </w:r>
      <w:r w:rsidRPr="008651C9">
        <w:t>status, but also into ‘wise, strong, and competent men, able to narrate stories and teach society what they have learned’.</w:t>
      </w:r>
      <w:r w:rsidR="00DF2FCC" w:rsidRPr="008651C9">
        <w:t xml:space="preserve"> </w:t>
      </w:r>
      <w:r w:rsidRPr="008651C9">
        <w:t xml:space="preserve">Indeed, </w:t>
      </w:r>
      <w:proofErr w:type="spellStart"/>
      <w:r w:rsidR="00AE2B8E" w:rsidRPr="008651C9">
        <w:t>Fagunwa’s</w:t>
      </w:r>
      <w:proofErr w:type="spellEnd"/>
      <w:r w:rsidR="00AE2B8E" w:rsidRPr="008651C9">
        <w:t xml:space="preserve"> novels share with many forms of travel writing in Yoruba an emphasis on the embodied experience of travelling</w:t>
      </w:r>
      <w:r w:rsidR="000318FA" w:rsidRPr="008651C9">
        <w:t>, as travellers gain wisdom (‘</w:t>
      </w:r>
      <w:proofErr w:type="spellStart"/>
      <w:r w:rsidR="00497939">
        <w:t>o</w:t>
      </w:r>
      <w:r w:rsidR="00497939">
        <w:rPr>
          <w:rFonts w:ascii="Calibri" w:hAnsi="Calibri"/>
        </w:rPr>
        <w:t>̣</w:t>
      </w:r>
      <w:r w:rsidR="00497939" w:rsidRPr="00FA2F50">
        <w:t>gbọ́n</w:t>
      </w:r>
      <w:proofErr w:type="spellEnd"/>
      <w:r w:rsidR="00497939">
        <w:t>’</w:t>
      </w:r>
      <w:r w:rsidR="000318FA" w:rsidRPr="008651C9">
        <w:t>) by physically encountering challenges and strange places away from home</w:t>
      </w:r>
      <w:r w:rsidR="00AE2B8E" w:rsidRPr="008651C9">
        <w:t xml:space="preserve">. </w:t>
      </w:r>
      <w:r w:rsidR="001B5B1F">
        <w:t>The novels</w:t>
      </w:r>
      <w:r w:rsidR="00DF2FCC" w:rsidRPr="008651C9">
        <w:t xml:space="preserve"> may thus be read as narratives of transformation</w:t>
      </w:r>
      <w:r w:rsidR="004D6E20">
        <w:t>,</w:t>
      </w:r>
      <w:r w:rsidR="008651C9" w:rsidRPr="008651C9">
        <w:t xml:space="preserve"> and not only for the traveller </w:t>
      </w:r>
      <w:r w:rsidR="00DF2FCC" w:rsidRPr="008651C9">
        <w:t xml:space="preserve">within the novel </w:t>
      </w:r>
      <w:r w:rsidR="008651C9" w:rsidRPr="008651C9">
        <w:t xml:space="preserve">but also for </w:t>
      </w:r>
      <w:r w:rsidR="00DF2FCC" w:rsidRPr="008651C9">
        <w:t xml:space="preserve">the reader, who is </w:t>
      </w:r>
      <w:r w:rsidR="001B5B1F">
        <w:t xml:space="preserve">often </w:t>
      </w:r>
      <w:r w:rsidR="004D6E20">
        <w:t xml:space="preserve">explicitly asked within the text </w:t>
      </w:r>
      <w:r w:rsidR="00DF2FCC" w:rsidRPr="008651C9">
        <w:t xml:space="preserve">to </w:t>
      </w:r>
      <w:r w:rsidR="001B5B1F">
        <w:t xml:space="preserve">learn </w:t>
      </w:r>
      <w:r w:rsidR="00DF2FCC" w:rsidRPr="008651C9">
        <w:t xml:space="preserve">from reading about the journey, even if not to the extent of the traveller him- or herself. </w:t>
      </w:r>
      <w:r w:rsidR="008651C9" w:rsidRPr="008651C9">
        <w:t xml:space="preserve">This emphasis on </w:t>
      </w:r>
      <w:r w:rsidR="008651C9" w:rsidRPr="007431BB">
        <w:rPr>
          <w:i/>
        </w:rPr>
        <w:t>reading</w:t>
      </w:r>
      <w:r w:rsidR="008651C9" w:rsidRPr="008651C9">
        <w:t xml:space="preserve"> about travel as a transformative exercise </w:t>
      </w:r>
      <w:r w:rsidR="00497939">
        <w:t>has</w:t>
      </w:r>
      <w:r w:rsidR="008651C9" w:rsidRPr="008651C9">
        <w:t xml:space="preserve"> broader resonances in Yoruba print culture; </w:t>
      </w:r>
      <w:r w:rsidR="00DF2FCC" w:rsidRPr="008651C9">
        <w:t>t</w:t>
      </w:r>
      <w:r w:rsidR="000318FA" w:rsidRPr="008651C9">
        <w:t>he writers of the intra-Nigerian travel narratives published in the Lagos newspapers in the 1920s, for instance, often stress the benefits of reading their travel narratives as ‘</w:t>
      </w:r>
      <w:proofErr w:type="spellStart"/>
      <w:r w:rsidR="00497939" w:rsidRPr="007431BB">
        <w:rPr>
          <w:iCs/>
        </w:rPr>
        <w:t>ẹ̀</w:t>
      </w:r>
      <w:r w:rsidR="00497939" w:rsidRPr="00FA2F50">
        <w:rPr>
          <w:iCs/>
        </w:rPr>
        <w:t>kó</w:t>
      </w:r>
      <w:proofErr w:type="spellEnd"/>
      <w:r w:rsidR="00497939" w:rsidRPr="00FA2F50">
        <w:rPr>
          <w:iCs/>
        </w:rPr>
        <w:t>̣</w:t>
      </w:r>
      <w:r w:rsidR="000318FA" w:rsidRPr="008651C9">
        <w:rPr>
          <w:lang w:val="pt-BR"/>
        </w:rPr>
        <w:t>’</w:t>
      </w:r>
      <w:r w:rsidR="000318FA" w:rsidRPr="008651C9">
        <w:t xml:space="preserve"> or ‘lessons’</w:t>
      </w:r>
      <w:r w:rsidR="008651C9" w:rsidRPr="008651C9">
        <w:t xml:space="preserve"> for readers </w:t>
      </w:r>
      <w:r w:rsidR="000318FA" w:rsidRPr="008651C9">
        <w:t xml:space="preserve">(Jones 2013: 46-49). </w:t>
      </w:r>
    </w:p>
    <w:p w:rsidR="00896D24" w:rsidRDefault="004D6E20">
      <w:pPr>
        <w:pStyle w:val="Thesis"/>
        <w:spacing w:before="240" w:line="276" w:lineRule="auto"/>
      </w:pPr>
      <w:r>
        <w:rPr>
          <w:color w:val="000000"/>
        </w:rPr>
        <w:t>N</w:t>
      </w:r>
      <w:r w:rsidR="0098784A" w:rsidRPr="0092005B">
        <w:t xml:space="preserve">ovels written </w:t>
      </w:r>
      <w:r w:rsidR="001B5B1F">
        <w:t xml:space="preserve">in Yoruba </w:t>
      </w:r>
      <w:r w:rsidR="0098784A" w:rsidRPr="0092005B">
        <w:t xml:space="preserve">since the 1950s have </w:t>
      </w:r>
      <w:r w:rsidR="006134EC">
        <w:t xml:space="preserve">been increasingly (though by no means exclusively) realist and </w:t>
      </w:r>
      <w:r w:rsidR="0098784A" w:rsidRPr="0092005B">
        <w:t>focus</w:t>
      </w:r>
      <w:r w:rsidR="006134EC">
        <w:t>ed</w:t>
      </w:r>
      <w:r w:rsidR="0098784A" w:rsidRPr="0092005B">
        <w:t xml:space="preserve"> on urban, ‘modern’ life (</w:t>
      </w:r>
      <w:proofErr w:type="spellStart"/>
      <w:r w:rsidR="0098784A" w:rsidRPr="0092005B">
        <w:t>Ogunṣina</w:t>
      </w:r>
      <w:proofErr w:type="spellEnd"/>
      <w:r w:rsidR="0098784A" w:rsidRPr="0092005B">
        <w:t xml:space="preserve"> 1992: </w:t>
      </w:r>
      <w:r w:rsidR="001D7B93">
        <w:t xml:space="preserve">47-50, </w:t>
      </w:r>
      <w:r w:rsidR="0098784A" w:rsidRPr="0092005B">
        <w:t>110</w:t>
      </w:r>
      <w:r w:rsidR="006134EC">
        <w:t xml:space="preserve">; </w:t>
      </w:r>
      <w:proofErr w:type="spellStart"/>
      <w:r w:rsidR="0098784A" w:rsidRPr="0092005B">
        <w:rPr>
          <w:color w:val="000000"/>
        </w:rPr>
        <w:t>Adeyẹmi</w:t>
      </w:r>
      <w:proofErr w:type="spellEnd"/>
      <w:r w:rsidR="0098784A" w:rsidRPr="0092005B">
        <w:rPr>
          <w:color w:val="000000"/>
        </w:rPr>
        <w:t xml:space="preserve"> 2010: 92).</w:t>
      </w:r>
      <w:r w:rsidR="004B387E">
        <w:rPr>
          <w:rStyle w:val="FootnoteReference"/>
          <w:color w:val="000000"/>
        </w:rPr>
        <w:footnoteReference w:id="9"/>
      </w:r>
      <w:r w:rsidR="0098784A" w:rsidRPr="0092005B">
        <w:rPr>
          <w:color w:val="000000"/>
        </w:rPr>
        <w:t xml:space="preserve"> </w:t>
      </w:r>
      <w:r w:rsidR="00C400F9">
        <w:t xml:space="preserve">However, </w:t>
      </w:r>
      <w:proofErr w:type="spellStart"/>
      <w:r w:rsidR="00C400F9" w:rsidRPr="0092005B">
        <w:t>Fagunwa’s</w:t>
      </w:r>
      <w:proofErr w:type="spellEnd"/>
      <w:r w:rsidR="00C400F9" w:rsidRPr="0092005B">
        <w:t xml:space="preserve"> </w:t>
      </w:r>
      <w:r>
        <w:t xml:space="preserve">fantastical </w:t>
      </w:r>
      <w:r w:rsidR="00C400F9" w:rsidRPr="0092005B">
        <w:t>novels ‘had a profound influence on the development of the novel in Yoruba’</w:t>
      </w:r>
      <w:r w:rsidR="005B4D99">
        <w:t xml:space="preserve">, with </w:t>
      </w:r>
      <w:r>
        <w:t xml:space="preserve">numerous </w:t>
      </w:r>
      <w:r w:rsidR="00AA1680">
        <w:t>Yoruba novels</w:t>
      </w:r>
      <w:r w:rsidR="005B4D99">
        <w:t xml:space="preserve"> </w:t>
      </w:r>
      <w:r w:rsidR="00AA1680">
        <w:t xml:space="preserve">adopting the ‘wandering hero’ motif </w:t>
      </w:r>
      <w:r w:rsidR="00C400F9" w:rsidRPr="0092005B">
        <w:t>(</w:t>
      </w:r>
      <w:proofErr w:type="spellStart"/>
      <w:r w:rsidR="00C400F9" w:rsidRPr="0092005B">
        <w:t>Bamgboṣe</w:t>
      </w:r>
      <w:proofErr w:type="spellEnd"/>
      <w:r w:rsidR="00C400F9" w:rsidRPr="0092005B">
        <w:t xml:space="preserve"> 1974: 5)</w:t>
      </w:r>
      <w:r w:rsidR="005B4D99">
        <w:t>.</w:t>
      </w:r>
      <w:r w:rsidR="00C400F9">
        <w:t xml:space="preserve"> </w:t>
      </w:r>
      <w:r w:rsidR="0098784A">
        <w:t xml:space="preserve">Two well-known </w:t>
      </w:r>
      <w:r>
        <w:t xml:space="preserve">early </w:t>
      </w:r>
      <w:r w:rsidR="00C400F9">
        <w:t xml:space="preserve">realist </w:t>
      </w:r>
      <w:r w:rsidR="0098784A">
        <w:t>novels</w:t>
      </w:r>
      <w:r w:rsidR="006134EC">
        <w:rPr>
          <w:rStyle w:val="FootnoteReference"/>
        </w:rPr>
        <w:footnoteReference w:id="10"/>
      </w:r>
      <w:r w:rsidR="0098784A">
        <w:t xml:space="preserve">, </w:t>
      </w:r>
      <w:proofErr w:type="spellStart"/>
      <w:r w:rsidR="00896D24" w:rsidRPr="0092005B">
        <w:t>Fẹmi</w:t>
      </w:r>
      <w:proofErr w:type="spellEnd"/>
      <w:r w:rsidR="00896D24" w:rsidRPr="0092005B">
        <w:t xml:space="preserve"> </w:t>
      </w:r>
      <w:proofErr w:type="spellStart"/>
      <w:r w:rsidR="00896D24" w:rsidRPr="0092005B">
        <w:t>Jẹbọda’s</w:t>
      </w:r>
      <w:proofErr w:type="spellEnd"/>
      <w:r w:rsidR="00896D24" w:rsidRPr="0092005B">
        <w:t xml:space="preserve"> </w:t>
      </w:r>
      <w:proofErr w:type="spellStart"/>
      <w:r w:rsidR="00896D24" w:rsidRPr="0092005B">
        <w:rPr>
          <w:i/>
        </w:rPr>
        <w:t>Olówólaiyémò</w:t>
      </w:r>
      <w:proofErr w:type="spellEnd"/>
      <w:r w:rsidR="00896D24" w:rsidRPr="0092005B">
        <w:rPr>
          <w:i/>
        </w:rPr>
        <w:t xml:space="preserve">̣ </w:t>
      </w:r>
      <w:r w:rsidR="00896D24" w:rsidRPr="0092005B">
        <w:t xml:space="preserve">(1964) and J.F. </w:t>
      </w:r>
      <w:proofErr w:type="spellStart"/>
      <w:r w:rsidR="00896D24" w:rsidRPr="0092005B">
        <w:t>Ọdunjọ’s</w:t>
      </w:r>
      <w:proofErr w:type="spellEnd"/>
      <w:r w:rsidR="00896D24" w:rsidRPr="0092005B">
        <w:t xml:space="preserve"> </w:t>
      </w:r>
      <w:proofErr w:type="spellStart"/>
      <w:r w:rsidR="00896D24" w:rsidRPr="0092005B">
        <w:rPr>
          <w:i/>
        </w:rPr>
        <w:t>Kúyè</w:t>
      </w:r>
      <w:proofErr w:type="spellEnd"/>
      <w:r w:rsidR="00896D24" w:rsidRPr="0092005B">
        <w:rPr>
          <w:i/>
        </w:rPr>
        <w:t xml:space="preserve">̣ </w:t>
      </w:r>
      <w:r w:rsidR="00896D24" w:rsidRPr="0092005B">
        <w:t>(1964)</w:t>
      </w:r>
      <w:r w:rsidR="0098784A">
        <w:t>,</w:t>
      </w:r>
      <w:r w:rsidR="00896D24" w:rsidRPr="0092005B">
        <w:t xml:space="preserve"> </w:t>
      </w:r>
      <w:r>
        <w:t xml:space="preserve">for instance, </w:t>
      </w:r>
      <w:r w:rsidR="00896D24" w:rsidRPr="0092005B">
        <w:t xml:space="preserve">both feature travelling protagonists who are cast out of home by mishap or misfortune and embark on journeys. </w:t>
      </w:r>
      <w:proofErr w:type="spellStart"/>
      <w:r w:rsidR="00896D24" w:rsidRPr="0092005B">
        <w:rPr>
          <w:i/>
        </w:rPr>
        <w:t>Kúyè</w:t>
      </w:r>
      <w:proofErr w:type="spellEnd"/>
      <w:r w:rsidR="00896D24" w:rsidRPr="0092005B">
        <w:rPr>
          <w:i/>
        </w:rPr>
        <w:t>̣</w:t>
      </w:r>
      <w:r w:rsidR="004B387E">
        <w:t xml:space="preserve"> concludes with </w:t>
      </w:r>
      <w:proofErr w:type="spellStart"/>
      <w:r w:rsidR="004B387E" w:rsidRPr="0092005B">
        <w:t>Kuye</w:t>
      </w:r>
      <w:proofErr w:type="spellEnd"/>
      <w:r w:rsidR="004B387E" w:rsidRPr="0092005B">
        <w:t>̣</w:t>
      </w:r>
      <w:r w:rsidR="004B387E">
        <w:t xml:space="preserve">’s successful transformation </w:t>
      </w:r>
      <w:r>
        <w:t xml:space="preserve">from a young deaf orphan </w:t>
      </w:r>
      <w:r w:rsidR="004B387E">
        <w:t>into a mature man of the town</w:t>
      </w:r>
      <w:r>
        <w:t xml:space="preserve"> via a journey through several towns and into the forest</w:t>
      </w:r>
      <w:r w:rsidR="004B387E">
        <w:t>; t</w:t>
      </w:r>
      <w:r w:rsidR="004B387E" w:rsidRPr="0092005B">
        <w:t>his transformation is conservative</w:t>
      </w:r>
      <w:r w:rsidR="001B5B1F">
        <w:t xml:space="preserve"> since it concludes with his maturation into an established society</w:t>
      </w:r>
      <w:r w:rsidR="004B387E" w:rsidRPr="0092005B">
        <w:t xml:space="preserve">, the formative ‘novel of classification’ in </w:t>
      </w:r>
      <w:proofErr w:type="spellStart"/>
      <w:r w:rsidR="004B387E" w:rsidRPr="0092005B">
        <w:t>Moretti’s</w:t>
      </w:r>
      <w:proofErr w:type="spellEnd"/>
      <w:r w:rsidR="004B387E" w:rsidRPr="0092005B">
        <w:t xml:space="preserve"> (2000) terms. </w:t>
      </w:r>
      <w:proofErr w:type="spellStart"/>
      <w:r w:rsidR="00896D24" w:rsidRPr="0092005B">
        <w:rPr>
          <w:i/>
        </w:rPr>
        <w:t>Olówólaiyémò</w:t>
      </w:r>
      <w:proofErr w:type="spellEnd"/>
      <w:r w:rsidR="00896D24" w:rsidRPr="0092005B">
        <w:rPr>
          <w:i/>
        </w:rPr>
        <w:t>̣</w:t>
      </w:r>
      <w:r w:rsidR="004B387E">
        <w:t xml:space="preserve">, </w:t>
      </w:r>
      <w:r w:rsidR="004B387E">
        <w:lastRenderedPageBreak/>
        <w:t xml:space="preserve">meanwhile, is more unusual in that </w:t>
      </w:r>
      <w:r>
        <w:t xml:space="preserve">it </w:t>
      </w:r>
      <w:r w:rsidR="00896D24" w:rsidRPr="0092005B">
        <w:t xml:space="preserve">ends with </w:t>
      </w:r>
      <w:proofErr w:type="spellStart"/>
      <w:r w:rsidR="00896D24" w:rsidRPr="0092005B">
        <w:t>Olowolaiyemo</w:t>
      </w:r>
      <w:proofErr w:type="spellEnd"/>
      <w:r w:rsidR="00896D24" w:rsidRPr="0092005B">
        <w:t>̣’s transformation into a solo farmer, far away from home</w:t>
      </w:r>
      <w:r w:rsidR="00C400F9">
        <w:t>, in retreat from the world of family and conventional sociality</w:t>
      </w:r>
      <w:r w:rsidR="00896D24" w:rsidRPr="0092005B">
        <w:t xml:space="preserve">. </w:t>
      </w:r>
      <w:proofErr w:type="spellStart"/>
      <w:r w:rsidR="004B387E" w:rsidRPr="0092005B">
        <w:rPr>
          <w:i/>
        </w:rPr>
        <w:t>Olówólaiyémò</w:t>
      </w:r>
      <w:proofErr w:type="spellEnd"/>
      <w:r w:rsidR="004B387E" w:rsidRPr="0092005B">
        <w:rPr>
          <w:i/>
        </w:rPr>
        <w:t xml:space="preserve">̣ </w:t>
      </w:r>
      <w:r w:rsidR="004B387E">
        <w:t xml:space="preserve">thus </w:t>
      </w:r>
      <w:r w:rsidR="004B387E" w:rsidRPr="0092005B">
        <w:t>disrupts the possibility of a ‘return to the hearth’</w:t>
      </w:r>
      <w:r w:rsidR="001B5B1F">
        <w:t xml:space="preserve"> in the postcolonial era</w:t>
      </w:r>
      <w:r w:rsidR="004B387E">
        <w:t>, as Mortimer (1990: 5-6) suggests is also common in postcolonial Francophone African novels of travel</w:t>
      </w:r>
      <w:r w:rsidR="004B387E" w:rsidRPr="0092005B">
        <w:t xml:space="preserve">. </w:t>
      </w:r>
    </w:p>
    <w:p w:rsidR="00447A4A" w:rsidRPr="0092005B" w:rsidRDefault="00447A4A" w:rsidP="00B85D33">
      <w:pPr>
        <w:pStyle w:val="Heading2"/>
        <w:spacing w:before="240" w:line="276" w:lineRule="auto"/>
      </w:pPr>
      <w:bookmarkStart w:id="8" w:name="_Toc383504481"/>
      <w:bookmarkStart w:id="9" w:name="_Toc383504638"/>
      <w:bookmarkStart w:id="10" w:name="_Toc384905392"/>
      <w:bookmarkStart w:id="11" w:name="_Toc384905451"/>
      <w:r w:rsidRPr="0092005B">
        <w:t>Travelling in Nigeria: alienation, transformation and translation</w:t>
      </w:r>
      <w:bookmarkEnd w:id="8"/>
      <w:bookmarkEnd w:id="9"/>
      <w:bookmarkEnd w:id="10"/>
      <w:bookmarkEnd w:id="11"/>
      <w:r>
        <w:t xml:space="preserve"> </w:t>
      </w:r>
    </w:p>
    <w:p w:rsidR="00D150A6" w:rsidRDefault="001D7B93" w:rsidP="00B85D33">
      <w:pPr>
        <w:pStyle w:val="Thesis"/>
        <w:spacing w:before="240" w:line="276" w:lineRule="auto"/>
      </w:pPr>
      <w:r>
        <w:t>However, transformation is not necessarily the only outcome or e</w:t>
      </w:r>
      <w:r w:rsidR="009C5BE3">
        <w:t>thos of travel in Yoruba novels. The possibility of other modes of travel encounter</w:t>
      </w:r>
      <w:r>
        <w:t xml:space="preserve"> become</w:t>
      </w:r>
      <w:r w:rsidR="009C5BE3">
        <w:t>s</w:t>
      </w:r>
      <w:r>
        <w:t xml:space="preserve"> apparent if we examine </w:t>
      </w:r>
      <w:r w:rsidR="009C5BE3">
        <w:t xml:space="preserve">novels’ </w:t>
      </w:r>
      <w:r>
        <w:t xml:space="preserve">representations of </w:t>
      </w:r>
      <w:r w:rsidR="00C400F9">
        <w:t xml:space="preserve">the </w:t>
      </w:r>
      <w:r>
        <w:t>realist space</w:t>
      </w:r>
      <w:r w:rsidR="00C400F9">
        <w:t xml:space="preserve"> of travel</w:t>
      </w:r>
      <w:r w:rsidR="009C5BE3">
        <w:t>, particularly within the Nigerian nation</w:t>
      </w:r>
      <w:r>
        <w:t xml:space="preserve">. </w:t>
      </w:r>
      <w:r w:rsidR="00B2052F">
        <w:t xml:space="preserve">While the first Yoruba novels were published in </w:t>
      </w:r>
      <w:r w:rsidR="00B2052F" w:rsidRPr="0092005B">
        <w:t xml:space="preserve">the late 1920s, they began to be published in large numbers from the late 1950s and early 1960s, a period which roughly coincided with Nigeria’s independence in 1960. </w:t>
      </w:r>
      <w:r w:rsidR="00903EB1" w:rsidRPr="0092005B">
        <w:t xml:space="preserve">Since this time, novelists have been thinking through ways of representing the Nigerian nation in Yoruba, to a Yoruba readership. </w:t>
      </w:r>
    </w:p>
    <w:p w:rsidR="00E04A2E" w:rsidRPr="00FA2F50" w:rsidRDefault="00903EB1" w:rsidP="00B85D33">
      <w:pPr>
        <w:pStyle w:val="Thesis"/>
        <w:spacing w:before="240" w:line="276" w:lineRule="auto"/>
      </w:pPr>
      <w:r w:rsidRPr="0092005B">
        <w:t>The Yoruba term for nation, ‘</w:t>
      </w:r>
      <w:proofErr w:type="spellStart"/>
      <w:r w:rsidRPr="007431BB">
        <w:t>orílè</w:t>
      </w:r>
      <w:proofErr w:type="spellEnd"/>
      <w:r w:rsidRPr="007431BB">
        <w:t>̣-</w:t>
      </w:r>
      <w:proofErr w:type="spellStart"/>
      <w:r w:rsidRPr="007431BB">
        <w:t>èdè</w:t>
      </w:r>
      <w:proofErr w:type="spellEnd"/>
      <w:r w:rsidRPr="00497939">
        <w:t>’</w:t>
      </w:r>
      <w:r w:rsidRPr="0092005B">
        <w:t>, which refers both to a sense of an ancestral home and place of origin in ‘</w:t>
      </w:r>
      <w:proofErr w:type="spellStart"/>
      <w:r w:rsidRPr="007431BB">
        <w:t>orílè</w:t>
      </w:r>
      <w:proofErr w:type="spellEnd"/>
      <w:r w:rsidRPr="007431BB">
        <w:t>̣</w:t>
      </w:r>
      <w:r w:rsidRPr="0092005B">
        <w:t xml:space="preserve">’ and to a shared language in </w:t>
      </w:r>
      <w:r w:rsidRPr="00497939">
        <w:t>‘</w:t>
      </w:r>
      <w:proofErr w:type="spellStart"/>
      <w:r w:rsidRPr="007431BB">
        <w:t>èdè</w:t>
      </w:r>
      <w:proofErr w:type="spellEnd"/>
      <w:r w:rsidRPr="00497939">
        <w:t>’</w:t>
      </w:r>
      <w:r w:rsidRPr="0092005B">
        <w:t xml:space="preserve">, can in fact be used by Yoruba speakers to refer to both the Yoruba ‘nation’ and the Nigerian nation. The </w:t>
      </w:r>
      <w:proofErr w:type="spellStart"/>
      <w:r w:rsidRPr="0092005B">
        <w:t>polysemous</w:t>
      </w:r>
      <w:proofErr w:type="spellEnd"/>
      <w:r w:rsidRPr="0092005B">
        <w:t xml:space="preserve"> nature of the term </w:t>
      </w:r>
      <w:r w:rsidR="00D150A6">
        <w:t xml:space="preserve">echoes </w:t>
      </w:r>
      <w:r w:rsidRPr="0092005B">
        <w:t xml:space="preserve">some of the </w:t>
      </w:r>
      <w:r w:rsidR="00D150A6">
        <w:t xml:space="preserve">differing </w:t>
      </w:r>
      <w:r w:rsidRPr="0092005B">
        <w:t>strategies Yoruba novelists hav</w:t>
      </w:r>
      <w:r>
        <w:t xml:space="preserve">e used to represent the nation. </w:t>
      </w:r>
      <w:r w:rsidR="00E04A2E" w:rsidRPr="00FA2F50">
        <w:t xml:space="preserve">Karin </w:t>
      </w:r>
      <w:r w:rsidR="00AA1680">
        <w:t xml:space="preserve">Barber and Rita </w:t>
      </w:r>
      <w:proofErr w:type="spellStart"/>
      <w:r w:rsidR="00AA1680">
        <w:t>Nnodim</w:t>
      </w:r>
      <w:proofErr w:type="spellEnd"/>
      <w:r w:rsidR="00AA1680">
        <w:t xml:space="preserve"> have</w:t>
      </w:r>
      <w:r w:rsidR="00E04A2E" w:rsidRPr="00FA2F50">
        <w:t xml:space="preserve"> shown how </w:t>
      </w:r>
      <w:proofErr w:type="spellStart"/>
      <w:r w:rsidR="00E04A2E" w:rsidRPr="00FA2F50">
        <w:t>Fagunwa</w:t>
      </w:r>
      <w:r w:rsidR="00D150A6">
        <w:t>’s</w:t>
      </w:r>
      <w:proofErr w:type="spellEnd"/>
      <w:r w:rsidR="00D150A6">
        <w:t xml:space="preserve"> novels</w:t>
      </w:r>
      <w:r w:rsidR="00E04A2E" w:rsidRPr="00FA2F50">
        <w:t xml:space="preserve"> imagine themselves to be convening audiences simultaneously composed of individual Yoruba towns, all black people, even the whole world, and often many different senses of ‘</w:t>
      </w:r>
      <w:proofErr w:type="spellStart"/>
      <w:r w:rsidR="00E04A2E" w:rsidRPr="00FA2F50">
        <w:t>orílè</w:t>
      </w:r>
      <w:proofErr w:type="spellEnd"/>
      <w:r w:rsidR="00E04A2E" w:rsidRPr="00FA2F50">
        <w:t>̣-</w:t>
      </w:r>
      <w:proofErr w:type="spellStart"/>
      <w:r w:rsidR="00E04A2E" w:rsidRPr="00FA2F50">
        <w:t>èdè</w:t>
      </w:r>
      <w:proofErr w:type="spellEnd"/>
      <w:r w:rsidR="00E04A2E" w:rsidRPr="00FA2F50">
        <w:t xml:space="preserve"> </w:t>
      </w:r>
      <w:proofErr w:type="spellStart"/>
      <w:r w:rsidR="00E04A2E" w:rsidRPr="00FA2F50">
        <w:t>wa</w:t>
      </w:r>
      <w:proofErr w:type="spellEnd"/>
      <w:r w:rsidR="00E04A2E" w:rsidRPr="00FA2F50">
        <w:t xml:space="preserve">’, ‘our nation’ (Barber 1997: 123-124; </w:t>
      </w:r>
      <w:proofErr w:type="spellStart"/>
      <w:r w:rsidR="00E04A2E" w:rsidRPr="00FA2F50">
        <w:t>Nnodim</w:t>
      </w:r>
      <w:proofErr w:type="spellEnd"/>
      <w:r w:rsidR="00E04A2E" w:rsidRPr="00FA2F50">
        <w:t xml:space="preserve"> 2006: 160-164). The novels operate a series of synecdoche or ‘nested’ references, thus, ‘</w:t>
      </w:r>
      <w:r w:rsidR="00E04A2E" w:rsidRPr="00FA2F50">
        <w:rPr>
          <w:bCs/>
        </w:rPr>
        <w:t xml:space="preserve">the Yoruba are the </w:t>
      </w:r>
      <w:proofErr w:type="spellStart"/>
      <w:r w:rsidR="00E04A2E" w:rsidRPr="00FA2F50">
        <w:rPr>
          <w:bCs/>
        </w:rPr>
        <w:t>Egba</w:t>
      </w:r>
      <w:proofErr w:type="spellEnd"/>
      <w:r w:rsidR="00E04A2E" w:rsidRPr="00FA2F50">
        <w:rPr>
          <w:bCs/>
        </w:rPr>
        <w:t xml:space="preserve"> writ large, Nigeria is Yorubaland writ large, and Africa, perhaps, is Yorubaland writ even larger, [which] means that no new resources are deployed for imagining a composite, multi-ethnic, multilingual nation state such as Nigeria’ (Barber 1997: 124).</w:t>
      </w:r>
      <w:r w:rsidR="00E04A2E" w:rsidRPr="00FA2F50">
        <w:t xml:space="preserve"> </w:t>
      </w:r>
    </w:p>
    <w:p w:rsidR="00E04A2E" w:rsidRPr="00FA2F50" w:rsidRDefault="00E04A2E" w:rsidP="00B85D33">
      <w:pPr>
        <w:pStyle w:val="Thesis"/>
        <w:spacing w:before="240" w:line="276" w:lineRule="auto"/>
      </w:pPr>
      <w:r w:rsidRPr="00FA2F50">
        <w:t xml:space="preserve">This use of nested synecdoche echoes </w:t>
      </w:r>
      <w:proofErr w:type="spellStart"/>
      <w:r w:rsidRPr="00FA2F50">
        <w:t>Kole</w:t>
      </w:r>
      <w:proofErr w:type="spellEnd"/>
      <w:r w:rsidRPr="00FA2F50">
        <w:t xml:space="preserve"> </w:t>
      </w:r>
      <w:proofErr w:type="spellStart"/>
      <w:r w:rsidRPr="00FA2F50">
        <w:t>Ọmọtọṣo</w:t>
      </w:r>
      <w:proofErr w:type="spellEnd"/>
      <w:r w:rsidRPr="00FA2F50">
        <w:t xml:space="preserve">̣’s (1991) argument that Nigerian novels have represented the nation in two ways. Especially before the Civil War, </w:t>
      </w:r>
      <w:proofErr w:type="spellStart"/>
      <w:r w:rsidR="00D86394" w:rsidRPr="00FA2F50">
        <w:t>Ọmọtọṣo</w:t>
      </w:r>
      <w:proofErr w:type="spellEnd"/>
      <w:r w:rsidR="00D86394" w:rsidRPr="00FA2F50">
        <w:t>̣</w:t>
      </w:r>
      <w:r w:rsidR="00D86394">
        <w:t xml:space="preserve"> argues,</w:t>
      </w:r>
      <w:r w:rsidR="00D86394" w:rsidRPr="00FA2F50">
        <w:t xml:space="preserve"> </w:t>
      </w:r>
      <w:r w:rsidRPr="00FA2F50">
        <w:t>nation</w:t>
      </w:r>
      <w:r w:rsidR="00D86394">
        <w:t>al consciousness</w:t>
      </w:r>
      <w:r w:rsidRPr="00FA2F50">
        <w:t xml:space="preserve"> was </w:t>
      </w:r>
      <w:r w:rsidR="00D86394">
        <w:t xml:space="preserve">(paradoxically) </w:t>
      </w:r>
      <w:r w:rsidRPr="00FA2F50">
        <w:t xml:space="preserve">usually represented through ‘a single ethnic national framework’ (146). This was the case not only in novels written in Yoruba or other Nigerian languages, which </w:t>
      </w:r>
      <w:proofErr w:type="spellStart"/>
      <w:r w:rsidRPr="00FA2F50">
        <w:t>Ọmọtọṣo</w:t>
      </w:r>
      <w:proofErr w:type="spellEnd"/>
      <w:r w:rsidRPr="00FA2F50">
        <w:t xml:space="preserve">̣ argues </w:t>
      </w:r>
      <w:r w:rsidR="00D86394">
        <w:t xml:space="preserve">perhaps </w:t>
      </w:r>
      <w:r w:rsidRPr="00FA2F50">
        <w:t xml:space="preserve">‘had no choice’ but to represent the nation through their own language setting (147), but also in novels written in English. However, </w:t>
      </w:r>
      <w:r w:rsidR="00D150A6">
        <w:t xml:space="preserve">later, </w:t>
      </w:r>
      <w:r w:rsidRPr="00FA2F50">
        <w:t>the multi-ethnic nation in its entirety began to</w:t>
      </w:r>
      <w:r w:rsidR="008E70B0">
        <w:t xml:space="preserve"> be addressed</w:t>
      </w:r>
      <w:r w:rsidRPr="00FA2F50">
        <w:t xml:space="preserve">. </w:t>
      </w:r>
      <w:proofErr w:type="spellStart"/>
      <w:r w:rsidRPr="00FA2F50">
        <w:t>Ọmọtọṣ</w:t>
      </w:r>
      <w:r w:rsidR="00B53859">
        <w:t>o</w:t>
      </w:r>
      <w:proofErr w:type="spellEnd"/>
      <w:r w:rsidR="00B53859">
        <w:t xml:space="preserve">̣ makes a distinction </w:t>
      </w:r>
      <w:r w:rsidR="00D86394">
        <w:t xml:space="preserve">between ‘geographic’ representations of the nation, which depict </w:t>
      </w:r>
      <w:r w:rsidRPr="00FA2F50">
        <w:t xml:space="preserve">the </w:t>
      </w:r>
      <w:r w:rsidR="00B53859">
        <w:t xml:space="preserve">mobility </w:t>
      </w:r>
      <w:r w:rsidRPr="00FA2F50">
        <w:t>of people of different ethnicities across national space</w:t>
      </w:r>
      <w:r w:rsidR="00D86394">
        <w:t xml:space="preserve"> without explicitly invoking the nation state (as in Cyprian </w:t>
      </w:r>
      <w:proofErr w:type="spellStart"/>
      <w:r w:rsidR="00D86394">
        <w:t>Ekwensi’s</w:t>
      </w:r>
      <w:proofErr w:type="spellEnd"/>
      <w:r w:rsidR="00D86394">
        <w:t xml:space="preserve"> novels)</w:t>
      </w:r>
      <w:r w:rsidRPr="00FA2F50">
        <w:t>, and political representations of the nation, which focus on the nation state itself</w:t>
      </w:r>
      <w:r w:rsidR="00D86394">
        <w:t xml:space="preserve"> </w:t>
      </w:r>
      <w:r w:rsidR="00D150A6">
        <w:t xml:space="preserve">as a </w:t>
      </w:r>
      <w:r w:rsidR="00D86394">
        <w:t>‘federal community of sensibilities’</w:t>
      </w:r>
      <w:r w:rsidRPr="00FA2F50">
        <w:t xml:space="preserve"> (</w:t>
      </w:r>
      <w:proofErr w:type="spellStart"/>
      <w:r w:rsidRPr="00FA2F50">
        <w:t>Ọmọ</w:t>
      </w:r>
      <w:r w:rsidR="00D86394">
        <w:t>tọṣo</w:t>
      </w:r>
      <w:proofErr w:type="spellEnd"/>
      <w:r w:rsidR="00D86394">
        <w:t>̣ 1991: 146-148</w:t>
      </w:r>
      <w:r w:rsidRPr="00FA2F50">
        <w:t xml:space="preserve">). </w:t>
      </w:r>
      <w:proofErr w:type="spellStart"/>
      <w:r w:rsidRPr="00FA2F50">
        <w:t>Ọmọtọṣo</w:t>
      </w:r>
      <w:proofErr w:type="spellEnd"/>
      <w:r w:rsidRPr="00FA2F50">
        <w:t xml:space="preserve">̣’s attempt to construct the Civil War as a </w:t>
      </w:r>
      <w:r w:rsidR="00D86394">
        <w:t>‘</w:t>
      </w:r>
      <w:r w:rsidRPr="00FA2F50">
        <w:t>watershed</w:t>
      </w:r>
      <w:r w:rsidR="00D86394">
        <w:t>’ (149)</w:t>
      </w:r>
      <w:r w:rsidRPr="00FA2F50">
        <w:t xml:space="preserve"> </w:t>
      </w:r>
      <w:r w:rsidR="00D86394">
        <w:t>when novelists shifted from ‘ethnocentricity’ (146)</w:t>
      </w:r>
      <w:r w:rsidRPr="00FA2F50">
        <w:t xml:space="preserve"> </w:t>
      </w:r>
      <w:r w:rsidR="00D86394">
        <w:t xml:space="preserve">and ‘geographic’ representations of the nation </w:t>
      </w:r>
      <w:r w:rsidRPr="00FA2F50">
        <w:t xml:space="preserve">to representation of the </w:t>
      </w:r>
      <w:r w:rsidR="008E70B0">
        <w:t xml:space="preserve">political </w:t>
      </w:r>
      <w:r w:rsidRPr="00FA2F50">
        <w:t xml:space="preserve">nation is not entirely convincing; he cites novels from both periods for both types of representation. But his analysis of dichotomies of representation of </w:t>
      </w:r>
      <w:r w:rsidRPr="00FA2F50">
        <w:lastRenderedPageBreak/>
        <w:t xml:space="preserve">the nation – metonymic vs. entire, geographical vs. political – is a useful tool to think with, even </w:t>
      </w:r>
      <w:r w:rsidRPr="00FA2F50">
        <w:rPr>
          <w:i/>
        </w:rPr>
        <w:t>within</w:t>
      </w:r>
      <w:r w:rsidRPr="00FA2F50">
        <w:t xml:space="preserve"> the Yoruba-language novel tradition. </w:t>
      </w:r>
    </w:p>
    <w:p w:rsidR="00E04A2E" w:rsidRPr="0092005B" w:rsidRDefault="00E04A2E" w:rsidP="00B85D33">
      <w:pPr>
        <w:pStyle w:val="Thesis"/>
        <w:spacing w:before="240" w:line="276" w:lineRule="auto"/>
      </w:pPr>
      <w:r w:rsidRPr="0092005B">
        <w:t xml:space="preserve">J. Akin </w:t>
      </w:r>
      <w:proofErr w:type="spellStart"/>
      <w:r w:rsidRPr="0092005B">
        <w:t>Ọmọyajowo’s</w:t>
      </w:r>
      <w:proofErr w:type="spellEnd"/>
      <w:r w:rsidRPr="0092005B">
        <w:t xml:space="preserve"> </w:t>
      </w:r>
      <w:r w:rsidR="00D150A6">
        <w:t xml:space="preserve">novel </w:t>
      </w:r>
      <w:proofErr w:type="spellStart"/>
      <w:r w:rsidRPr="0092005B">
        <w:rPr>
          <w:i/>
        </w:rPr>
        <w:t>Adégbẹ̀san</w:t>
      </w:r>
      <w:proofErr w:type="spellEnd"/>
      <w:r w:rsidR="00AA1680">
        <w:t xml:space="preserve"> (1979 [1961])</w:t>
      </w:r>
      <w:r w:rsidRPr="0092005B">
        <w:t xml:space="preserve"> emerged out of the first wave of realist novels. </w:t>
      </w:r>
      <w:proofErr w:type="spellStart"/>
      <w:r w:rsidRPr="0092005B">
        <w:rPr>
          <w:i/>
        </w:rPr>
        <w:t>Adégbẹ̀san</w:t>
      </w:r>
      <w:proofErr w:type="spellEnd"/>
      <w:r w:rsidRPr="0092005B">
        <w:rPr>
          <w:i/>
        </w:rPr>
        <w:t xml:space="preserve"> </w:t>
      </w:r>
      <w:r w:rsidRPr="0092005B">
        <w:t xml:space="preserve">is an early Yoruba thriller and the tale of </w:t>
      </w:r>
      <w:proofErr w:type="spellStart"/>
      <w:r w:rsidRPr="0092005B">
        <w:t>Adegbẹsan’s</w:t>
      </w:r>
      <w:proofErr w:type="spellEnd"/>
      <w:r w:rsidRPr="0092005B">
        <w:rPr>
          <w:i/>
        </w:rPr>
        <w:t xml:space="preserve"> </w:t>
      </w:r>
      <w:r w:rsidRPr="0092005B">
        <w:t xml:space="preserve">chase for his mother’s murderer from his home town of </w:t>
      </w:r>
      <w:proofErr w:type="spellStart"/>
      <w:r w:rsidRPr="0092005B">
        <w:t>Ayetoro</w:t>
      </w:r>
      <w:proofErr w:type="spellEnd"/>
      <w:r w:rsidRPr="0092005B">
        <w:t xml:space="preserve">, near </w:t>
      </w:r>
      <w:proofErr w:type="spellStart"/>
      <w:r w:rsidRPr="0092005B">
        <w:t>Abẹokuta</w:t>
      </w:r>
      <w:proofErr w:type="spellEnd"/>
      <w:r w:rsidRPr="0092005B">
        <w:t xml:space="preserve">, across central and northern Nigeria, all the way to </w:t>
      </w:r>
      <w:proofErr w:type="spellStart"/>
      <w:r w:rsidRPr="0092005B">
        <w:t>Sokoto</w:t>
      </w:r>
      <w:proofErr w:type="spellEnd"/>
      <w:r w:rsidRPr="0092005B">
        <w:t xml:space="preserve">. </w:t>
      </w:r>
      <w:proofErr w:type="spellStart"/>
      <w:r w:rsidRPr="0092005B">
        <w:rPr>
          <w:i/>
        </w:rPr>
        <w:t>Adégbẹ̀san</w:t>
      </w:r>
      <w:proofErr w:type="spellEnd"/>
      <w:r w:rsidRPr="0092005B">
        <w:t>, set in the 1950s and published shortly after Nigerian independence,</w:t>
      </w:r>
      <w:r w:rsidRPr="0092005B">
        <w:rPr>
          <w:i/>
        </w:rPr>
        <w:t xml:space="preserve"> </w:t>
      </w:r>
      <w:r w:rsidRPr="0092005B">
        <w:t xml:space="preserve">lingers over representations of central and northern Nigeria, describing its towns and people through the eyes of a Yoruba stranger. It is, as </w:t>
      </w:r>
      <w:proofErr w:type="spellStart"/>
      <w:r w:rsidRPr="0092005B">
        <w:t>Ogunṣina</w:t>
      </w:r>
      <w:proofErr w:type="spellEnd"/>
      <w:r w:rsidRPr="0092005B">
        <w:t xml:space="preserve"> (1992: 149) writes, ‘technically amateurish’ if we read it in the realist and detective traditions. But the novel is nonetheless an original engagement with not only the detective or thriller genre, but </w:t>
      </w:r>
      <w:r>
        <w:t xml:space="preserve">also </w:t>
      </w:r>
      <w:r w:rsidRPr="0092005B">
        <w:t xml:space="preserve">with the independent Nigerian nation. Rather than imagining Yorubaland standing for the nation, or creating microcosms of the nation, the novel represents the encounter between just particular parts of the nation: Yorubaland and the north and central regions. </w:t>
      </w:r>
    </w:p>
    <w:p w:rsidR="001B5B1F" w:rsidRDefault="00E04A2E" w:rsidP="00B85D33">
      <w:pPr>
        <w:pStyle w:val="Thesis"/>
        <w:spacing w:before="240" w:line="276" w:lineRule="auto"/>
      </w:pPr>
      <w:r w:rsidRPr="0092005B">
        <w:t xml:space="preserve">The second novel this </w:t>
      </w:r>
      <w:r>
        <w:t>article</w:t>
      </w:r>
      <w:r w:rsidRPr="0092005B">
        <w:t xml:space="preserve"> focuses on, </w:t>
      </w:r>
      <w:proofErr w:type="spellStart"/>
      <w:r w:rsidRPr="0092005B">
        <w:t>Debo</w:t>
      </w:r>
      <w:proofErr w:type="spellEnd"/>
      <w:r w:rsidRPr="0092005B">
        <w:t xml:space="preserve">̣ </w:t>
      </w:r>
      <w:proofErr w:type="spellStart"/>
      <w:r w:rsidRPr="0092005B">
        <w:t>Awẹ’s</w:t>
      </w:r>
      <w:proofErr w:type="spellEnd"/>
      <w:r w:rsidRPr="0092005B">
        <w:t xml:space="preserve"> </w:t>
      </w:r>
      <w:proofErr w:type="spellStart"/>
      <w:r w:rsidRPr="0092005B">
        <w:rPr>
          <w:i/>
        </w:rPr>
        <w:t>Kọ́pà</w:t>
      </w:r>
      <w:proofErr w:type="spellEnd"/>
      <w:r w:rsidRPr="0092005B">
        <w:rPr>
          <w:i/>
        </w:rPr>
        <w:t xml:space="preserve"> </w:t>
      </w:r>
      <w:r w:rsidRPr="0092005B">
        <w:t xml:space="preserve">(2009 [1990]), also uses a realist </w:t>
      </w:r>
      <w:proofErr w:type="spellStart"/>
      <w:r w:rsidRPr="0092005B">
        <w:t>chronotope</w:t>
      </w:r>
      <w:proofErr w:type="spellEnd"/>
      <w:r w:rsidR="002229F5">
        <w:t xml:space="preserve"> and is set (at least ostensibly) in the space of the nation</w:t>
      </w:r>
      <w:r w:rsidRPr="0092005B">
        <w:t xml:space="preserve">. The Civil War of 1967-1970 had made the fractures within the Nigerian nation very apparent, and the National Youth Service Corps scheme (NYSC) was established in 1973 to attempt to overcome these. Since then, Nigerian university and polytechnic graduates under the age of thirty have been compelled to spend a year as members of NYSC, a nationwide scheme involving work and community activities. </w:t>
      </w:r>
      <w:proofErr w:type="spellStart"/>
      <w:r w:rsidRPr="0092005B">
        <w:t>Corpers</w:t>
      </w:r>
      <w:proofErr w:type="spellEnd"/>
      <w:r w:rsidRPr="0092005B">
        <w:t xml:space="preserve"> are required to serve in a state other than their home state, resulting in many Yoruba-speakers experiencing life in northern and south-eastern Nigeria, and vice versa.</w:t>
      </w:r>
      <w:r w:rsidRPr="0092005B">
        <w:rPr>
          <w:rStyle w:val="FootnoteReference"/>
        </w:rPr>
        <w:footnoteReference w:id="11"/>
      </w:r>
      <w:r w:rsidRPr="0092005B">
        <w:t xml:space="preserve"> </w:t>
      </w:r>
    </w:p>
    <w:p w:rsidR="00E04A2E" w:rsidRPr="0092005B" w:rsidRDefault="00E04A2E">
      <w:pPr>
        <w:pStyle w:val="Thesis"/>
        <w:spacing w:before="240" w:line="276" w:lineRule="auto"/>
      </w:pPr>
      <w:r w:rsidRPr="0092005B">
        <w:t xml:space="preserve">With </w:t>
      </w:r>
      <w:proofErr w:type="spellStart"/>
      <w:r w:rsidRPr="0092005B">
        <w:t>Corpers</w:t>
      </w:r>
      <w:proofErr w:type="spellEnd"/>
      <w:r w:rsidRPr="0092005B">
        <w:t xml:space="preserve"> being literate university graduates, it is perhaps unsurprising that there is a growing literature concerned with NYSC in the form of advice guides, pamphlets, short stories, poetry and </w:t>
      </w:r>
      <w:r w:rsidR="0086423A">
        <w:t>novellas, often aimed at school</w:t>
      </w:r>
      <w:r w:rsidRPr="0092005B">
        <w:t xml:space="preserve">children </w:t>
      </w:r>
      <w:r w:rsidR="00ED29C7">
        <w:t xml:space="preserve">who may one day become </w:t>
      </w:r>
      <w:proofErr w:type="spellStart"/>
      <w:r w:rsidRPr="0092005B">
        <w:t>Corpers</w:t>
      </w:r>
      <w:proofErr w:type="spellEnd"/>
      <w:r w:rsidRPr="0092005B">
        <w:t xml:space="preserve"> themselves</w:t>
      </w:r>
      <w:r w:rsidR="001B5B1F">
        <w:t xml:space="preserve"> (see Jones 2014: 186-189)</w:t>
      </w:r>
      <w:r w:rsidRPr="0092005B">
        <w:t xml:space="preserve">. But another strand of NYSC-related texts, fictional texts in particular, is interested not just in personal experiences of being away from home, but also in inter-linguistic, inter-ethnic interaction during the course of NYSC service. </w:t>
      </w:r>
      <w:proofErr w:type="spellStart"/>
      <w:r w:rsidRPr="0092005B">
        <w:rPr>
          <w:i/>
        </w:rPr>
        <w:t>Kọ́pà</w:t>
      </w:r>
      <w:proofErr w:type="spellEnd"/>
      <w:r w:rsidRPr="0092005B">
        <w:rPr>
          <w:rStyle w:val="FootnoteReference"/>
        </w:rPr>
        <w:footnoteReference w:id="12"/>
      </w:r>
      <w:r w:rsidRPr="0092005B">
        <w:t xml:space="preserve">, first published in 1990 when NYSC had been established for nearly twenty years, tells the story of a group of young Nigerians serving as members of NYSC in </w:t>
      </w:r>
      <w:proofErr w:type="spellStart"/>
      <w:r w:rsidRPr="0092005B">
        <w:t>Ilọrin</w:t>
      </w:r>
      <w:proofErr w:type="spellEnd"/>
      <w:r w:rsidRPr="0092005B">
        <w:t xml:space="preserve">, in northern Yorubaland. </w:t>
      </w:r>
      <w:proofErr w:type="spellStart"/>
      <w:r w:rsidRPr="0092005B">
        <w:rPr>
          <w:i/>
        </w:rPr>
        <w:t>Kọ́pà</w:t>
      </w:r>
      <w:proofErr w:type="spellEnd"/>
      <w:r w:rsidRPr="0092005B">
        <w:rPr>
          <w:i/>
        </w:rPr>
        <w:t xml:space="preserve"> </w:t>
      </w:r>
      <w:r w:rsidRPr="0092005B">
        <w:t xml:space="preserve">is a portrayal of both the potential for national unity, and the despair and anger of youth who serve their nation but who feel they receive little from it in return. But it is also an energetic depiction of what it is like to be a young person who has travelled away from home; it dwells on the comings and goings of the </w:t>
      </w:r>
      <w:proofErr w:type="spellStart"/>
      <w:r w:rsidRPr="0092005B">
        <w:t>Corpers</w:t>
      </w:r>
      <w:proofErr w:type="spellEnd"/>
      <w:r w:rsidRPr="0092005B">
        <w:t>’ lives, the way they</w:t>
      </w:r>
      <w:r w:rsidR="00AA1680">
        <w:t xml:space="preserve"> talk and relate to one another</w:t>
      </w:r>
      <w:r w:rsidRPr="0092005B">
        <w:t xml:space="preserve"> and their aspirations for the future</w:t>
      </w:r>
      <w:r w:rsidR="0086423A">
        <w:t xml:space="preserve">, as well as sexual politics among </w:t>
      </w:r>
      <w:r w:rsidR="0086423A">
        <w:lastRenderedPageBreak/>
        <w:t>youth</w:t>
      </w:r>
      <w:r w:rsidRPr="0092005B">
        <w:t xml:space="preserve">. The novel focuses in particular on </w:t>
      </w:r>
      <w:proofErr w:type="spellStart"/>
      <w:r w:rsidRPr="0092005B">
        <w:t>Bọla</w:t>
      </w:r>
      <w:proofErr w:type="spellEnd"/>
      <w:r w:rsidRPr="0092005B">
        <w:t xml:space="preserve">, another Yoruba-speaking </w:t>
      </w:r>
      <w:proofErr w:type="spellStart"/>
      <w:r w:rsidRPr="0092005B">
        <w:t>Corper</w:t>
      </w:r>
      <w:proofErr w:type="spellEnd"/>
      <w:r w:rsidRPr="0092005B">
        <w:t xml:space="preserve">, who, as Awẹ tells it, on leaving home for the city loses sight of the values instilled in her by her family and accidentally falls pregnant by </w:t>
      </w:r>
      <w:proofErr w:type="spellStart"/>
      <w:r w:rsidRPr="0092005B">
        <w:t>Maiki</w:t>
      </w:r>
      <w:proofErr w:type="spellEnd"/>
      <w:r w:rsidRPr="0092005B">
        <w:t xml:space="preserve">, resulting in </w:t>
      </w:r>
      <w:proofErr w:type="spellStart"/>
      <w:r w:rsidRPr="0092005B">
        <w:t>Maiki</w:t>
      </w:r>
      <w:proofErr w:type="spellEnd"/>
      <w:r w:rsidRPr="0092005B">
        <w:t xml:space="preserve"> abandoning her. </w:t>
      </w:r>
    </w:p>
    <w:p w:rsidR="002229F5" w:rsidRPr="0092005B" w:rsidRDefault="002229F5" w:rsidP="00B85D33">
      <w:pPr>
        <w:pStyle w:val="Thesis"/>
        <w:spacing w:before="240" w:line="276" w:lineRule="auto"/>
      </w:pPr>
      <w:r>
        <w:t>T</w:t>
      </w:r>
      <w:r w:rsidRPr="0092005B">
        <w:t>he shift towards realism in the novel has included an increasing use of real rather than fictional and fantastical locations (</w:t>
      </w:r>
      <w:proofErr w:type="spellStart"/>
      <w:r w:rsidRPr="0092005B">
        <w:t>Iṣọla</w:t>
      </w:r>
      <w:proofErr w:type="spellEnd"/>
      <w:r w:rsidRPr="0092005B">
        <w:t xml:space="preserve"> 1998: 151-152)</w:t>
      </w:r>
      <w:r>
        <w:t xml:space="preserve">, and both </w:t>
      </w:r>
      <w:proofErr w:type="spellStart"/>
      <w:r>
        <w:rPr>
          <w:i/>
        </w:rPr>
        <w:t>Kọ́pà</w:t>
      </w:r>
      <w:proofErr w:type="spellEnd"/>
      <w:r>
        <w:rPr>
          <w:i/>
        </w:rPr>
        <w:t xml:space="preserve"> </w:t>
      </w:r>
      <w:r>
        <w:t xml:space="preserve">and </w:t>
      </w:r>
      <w:proofErr w:type="spellStart"/>
      <w:r>
        <w:rPr>
          <w:i/>
        </w:rPr>
        <w:t>Adegbẹsan</w:t>
      </w:r>
      <w:proofErr w:type="spellEnd"/>
      <w:r>
        <w:rPr>
          <w:i/>
        </w:rPr>
        <w:t xml:space="preserve"> </w:t>
      </w:r>
      <w:r>
        <w:t xml:space="preserve">make full use of Nigerian locations: </w:t>
      </w:r>
      <w:proofErr w:type="spellStart"/>
      <w:r>
        <w:rPr>
          <w:i/>
        </w:rPr>
        <w:t>Kọ́pà</w:t>
      </w:r>
      <w:proofErr w:type="spellEnd"/>
      <w:r>
        <w:rPr>
          <w:i/>
        </w:rPr>
        <w:t xml:space="preserve"> </w:t>
      </w:r>
      <w:r>
        <w:t xml:space="preserve">is set in </w:t>
      </w:r>
      <w:proofErr w:type="spellStart"/>
      <w:r>
        <w:t>Ilo</w:t>
      </w:r>
      <w:r>
        <w:rPr>
          <w:rFonts w:ascii="Calibri" w:hAnsi="Calibri"/>
        </w:rPr>
        <w:t>̣</w:t>
      </w:r>
      <w:r>
        <w:t>rin</w:t>
      </w:r>
      <w:proofErr w:type="spellEnd"/>
      <w:r>
        <w:t xml:space="preserve"> with </w:t>
      </w:r>
      <w:proofErr w:type="spellStart"/>
      <w:r>
        <w:t>Corpers</w:t>
      </w:r>
      <w:proofErr w:type="spellEnd"/>
      <w:r>
        <w:t xml:space="preserve"> arriving there from all over the nation, while </w:t>
      </w:r>
      <w:proofErr w:type="spellStart"/>
      <w:r>
        <w:t>Adegbe</w:t>
      </w:r>
      <w:r>
        <w:rPr>
          <w:rFonts w:ascii="Calibri" w:hAnsi="Calibri"/>
        </w:rPr>
        <w:t>̣</w:t>
      </w:r>
      <w:r>
        <w:t>san</w:t>
      </w:r>
      <w:proofErr w:type="spellEnd"/>
      <w:r>
        <w:t xml:space="preserve"> travels through </w:t>
      </w:r>
      <w:r w:rsidRPr="0092005B">
        <w:t>Ile-</w:t>
      </w:r>
      <w:proofErr w:type="spellStart"/>
      <w:r w:rsidRPr="0092005B">
        <w:t>Ifẹ</w:t>
      </w:r>
      <w:proofErr w:type="spellEnd"/>
      <w:r w:rsidRPr="0092005B">
        <w:t xml:space="preserve">, Ibadan, </w:t>
      </w:r>
      <w:proofErr w:type="spellStart"/>
      <w:r w:rsidRPr="0092005B">
        <w:t>Ilọrin</w:t>
      </w:r>
      <w:proofErr w:type="spellEnd"/>
      <w:r w:rsidRPr="0092005B">
        <w:t xml:space="preserve">, </w:t>
      </w:r>
      <w:proofErr w:type="spellStart"/>
      <w:r w:rsidRPr="0092005B">
        <w:t>Lafiaji</w:t>
      </w:r>
      <w:proofErr w:type="spellEnd"/>
      <w:r w:rsidRPr="0092005B">
        <w:t xml:space="preserve">, </w:t>
      </w:r>
      <w:proofErr w:type="spellStart"/>
      <w:r w:rsidRPr="0092005B">
        <w:t>Baro</w:t>
      </w:r>
      <w:proofErr w:type="spellEnd"/>
      <w:r w:rsidRPr="0092005B">
        <w:t xml:space="preserve">, </w:t>
      </w:r>
      <w:proofErr w:type="spellStart"/>
      <w:r w:rsidRPr="0092005B">
        <w:t>Bida</w:t>
      </w:r>
      <w:proofErr w:type="spellEnd"/>
      <w:r w:rsidRPr="0092005B">
        <w:t xml:space="preserve">, </w:t>
      </w:r>
      <w:proofErr w:type="spellStart"/>
      <w:r w:rsidRPr="0092005B">
        <w:t>Jega</w:t>
      </w:r>
      <w:proofErr w:type="spellEnd"/>
      <w:r w:rsidRPr="0092005B">
        <w:t xml:space="preserve"> and </w:t>
      </w:r>
      <w:proofErr w:type="spellStart"/>
      <w:r w:rsidRPr="0092005B">
        <w:t>Sokoto</w:t>
      </w:r>
      <w:proofErr w:type="spellEnd"/>
      <w:r>
        <w:t>. The novels describe</w:t>
      </w:r>
      <w:r w:rsidRPr="0092005B">
        <w:t xml:space="preserve"> realistic, everyday places, such as markets and lorry parks</w:t>
      </w:r>
      <w:r>
        <w:t>, and the places characters travel to are</w:t>
      </w:r>
      <w:r w:rsidRPr="0092005B">
        <w:t xml:space="preserve"> named and </w:t>
      </w:r>
      <w:r>
        <w:t>described</w:t>
      </w:r>
      <w:r w:rsidRPr="0092005B">
        <w:t xml:space="preserve">, even down to street and house </w:t>
      </w:r>
      <w:r w:rsidR="003D5EDE">
        <w:t>level; we learn, for instance, that ‘</w:t>
      </w:r>
      <w:proofErr w:type="spellStart"/>
      <w:r w:rsidR="003D5EDE" w:rsidRPr="007D5A71">
        <w:t>Ad</w:t>
      </w:r>
      <w:r w:rsidR="007D5A71" w:rsidRPr="007431BB">
        <w:t>e</w:t>
      </w:r>
      <w:r w:rsidR="003D5EDE" w:rsidRPr="007D5A71">
        <w:t>gbe</w:t>
      </w:r>
      <w:r w:rsidR="007D5A71" w:rsidRPr="007431BB">
        <w:t>̣</w:t>
      </w:r>
      <w:r w:rsidR="003D5EDE" w:rsidRPr="007D5A71">
        <w:t>san</w:t>
      </w:r>
      <w:proofErr w:type="spellEnd"/>
      <w:r w:rsidR="003D5EDE" w:rsidRPr="007D5A71">
        <w:t xml:space="preserve"> ń lo</w:t>
      </w:r>
      <w:r w:rsidR="007D5A71" w:rsidRPr="007431BB">
        <w:t>̣</w:t>
      </w:r>
      <w:r w:rsidR="003D5EDE" w:rsidRPr="007D5A71">
        <w:t xml:space="preserve"> </w:t>
      </w:r>
      <w:proofErr w:type="spellStart"/>
      <w:r w:rsidR="003D5EDE" w:rsidRPr="007D5A71">
        <w:t>jà</w:t>
      </w:r>
      <w:proofErr w:type="spellEnd"/>
      <w:r w:rsidR="003D5EDE">
        <w:t xml:space="preserve"> </w:t>
      </w:r>
      <w:proofErr w:type="spellStart"/>
      <w:r w:rsidR="003D5EDE">
        <w:t>ni</w:t>
      </w:r>
      <w:proofErr w:type="spellEnd"/>
      <w:r w:rsidR="003D5EDE">
        <w:t xml:space="preserve"> </w:t>
      </w:r>
      <w:proofErr w:type="spellStart"/>
      <w:r w:rsidRPr="0092005B">
        <w:t>ile</w:t>
      </w:r>
      <w:proofErr w:type="spellEnd"/>
      <w:r w:rsidRPr="0092005B">
        <w:t xml:space="preserve"> </w:t>
      </w:r>
      <w:proofErr w:type="spellStart"/>
      <w:r w:rsidRPr="0092005B">
        <w:t>àfáà</w:t>
      </w:r>
      <w:proofErr w:type="spellEnd"/>
      <w:r w:rsidRPr="0092005B">
        <w:t xml:space="preserve"> </w:t>
      </w:r>
      <w:proofErr w:type="spellStart"/>
      <w:r w:rsidRPr="0092005B">
        <w:t>Músá</w:t>
      </w:r>
      <w:proofErr w:type="spellEnd"/>
      <w:r w:rsidRPr="0092005B">
        <w:t xml:space="preserve"> </w:t>
      </w:r>
      <w:proofErr w:type="spellStart"/>
      <w:r w:rsidRPr="0092005B">
        <w:t>ni</w:t>
      </w:r>
      <w:proofErr w:type="spellEnd"/>
      <w:r w:rsidRPr="0092005B">
        <w:t xml:space="preserve"> </w:t>
      </w:r>
      <w:proofErr w:type="spellStart"/>
      <w:r w:rsidRPr="0092005B">
        <w:t>adugbo</w:t>
      </w:r>
      <w:proofErr w:type="spellEnd"/>
      <w:r w:rsidRPr="0092005B">
        <w:t xml:space="preserve"> </w:t>
      </w:r>
      <w:proofErr w:type="spellStart"/>
      <w:r w:rsidRPr="0092005B">
        <w:t>Tápà</w:t>
      </w:r>
      <w:proofErr w:type="spellEnd"/>
      <w:r w:rsidRPr="0092005B">
        <w:t xml:space="preserve"> </w:t>
      </w:r>
      <w:proofErr w:type="spellStart"/>
      <w:r w:rsidRPr="0092005B">
        <w:t>ni</w:t>
      </w:r>
      <w:proofErr w:type="spellEnd"/>
      <w:r w:rsidRPr="0092005B">
        <w:t xml:space="preserve"> </w:t>
      </w:r>
      <w:proofErr w:type="spellStart"/>
      <w:r w:rsidRPr="0092005B">
        <w:t>ilè</w:t>
      </w:r>
      <w:proofErr w:type="spellEnd"/>
      <w:r w:rsidRPr="0092005B">
        <w:t xml:space="preserve">̣ </w:t>
      </w:r>
      <w:proofErr w:type="spellStart"/>
      <w:r w:rsidRPr="0092005B">
        <w:t>yìí</w:t>
      </w:r>
      <w:proofErr w:type="spellEnd"/>
      <w:r w:rsidRPr="0092005B">
        <w:t>’ (‘</w:t>
      </w:r>
      <w:proofErr w:type="spellStart"/>
      <w:r w:rsidR="003D5EDE" w:rsidRPr="0092005B">
        <w:t>Adegbẹsan</w:t>
      </w:r>
      <w:proofErr w:type="spellEnd"/>
      <w:r w:rsidR="003D5EDE">
        <w:t xml:space="preserve"> went to fight at </w:t>
      </w:r>
      <w:r w:rsidRPr="0092005B">
        <w:t xml:space="preserve">the house of Alfa Musa, in the </w:t>
      </w:r>
      <w:proofErr w:type="spellStart"/>
      <w:r w:rsidRPr="0092005B">
        <w:t>Nupe</w:t>
      </w:r>
      <w:proofErr w:type="spellEnd"/>
      <w:r w:rsidRPr="0092005B">
        <w:t xml:space="preserve"> neighbourhood of this land’) (</w:t>
      </w:r>
      <w:proofErr w:type="spellStart"/>
      <w:r w:rsidRPr="002229F5">
        <w:rPr>
          <w:i/>
        </w:rPr>
        <w:t>Adegbẹsan</w:t>
      </w:r>
      <w:proofErr w:type="spellEnd"/>
      <w:r>
        <w:t xml:space="preserve">, </w:t>
      </w:r>
      <w:r w:rsidRPr="002229F5">
        <w:t>17</w:t>
      </w:r>
      <w:r w:rsidRPr="0092005B">
        <w:t xml:space="preserve">). </w:t>
      </w:r>
      <w:r>
        <w:t xml:space="preserve">Both novels make use of a striking and </w:t>
      </w:r>
      <w:r w:rsidRPr="0092005B">
        <w:t xml:space="preserve">precise mapping of </w:t>
      </w:r>
      <w:r>
        <w:t xml:space="preserve">the </w:t>
      </w:r>
      <w:r w:rsidRPr="0092005B">
        <w:t>space and time</w:t>
      </w:r>
      <w:r>
        <w:t xml:space="preserve"> of travel, often recording journeys in minutes and miles</w:t>
      </w:r>
      <w:r w:rsidRPr="0092005B">
        <w:t xml:space="preserve">. As </w:t>
      </w:r>
      <w:proofErr w:type="spellStart"/>
      <w:r>
        <w:rPr>
          <w:i/>
        </w:rPr>
        <w:t>Adegbẹsan</w:t>
      </w:r>
      <w:proofErr w:type="spellEnd"/>
      <w:r>
        <w:rPr>
          <w:i/>
        </w:rPr>
        <w:t xml:space="preserve"> </w:t>
      </w:r>
      <w:r w:rsidRPr="0092005B">
        <w:t xml:space="preserve">opens, </w:t>
      </w:r>
      <w:r>
        <w:t xml:space="preserve">for instance, </w:t>
      </w:r>
      <w:proofErr w:type="spellStart"/>
      <w:r w:rsidRPr="0092005B">
        <w:t>Adegbẹsan</w:t>
      </w:r>
      <w:proofErr w:type="spellEnd"/>
      <w:r w:rsidRPr="0092005B">
        <w:t xml:space="preserve"> tells the reader ‘</w:t>
      </w:r>
      <w:proofErr w:type="spellStart"/>
      <w:r w:rsidRPr="0092005B">
        <w:t>Agogo</w:t>
      </w:r>
      <w:proofErr w:type="spellEnd"/>
      <w:r w:rsidRPr="0092005B">
        <w:t xml:space="preserve"> </w:t>
      </w:r>
      <w:proofErr w:type="spellStart"/>
      <w:r w:rsidRPr="0092005B">
        <w:t>meje</w:t>
      </w:r>
      <w:proofErr w:type="spellEnd"/>
      <w:r w:rsidRPr="0092005B">
        <w:t xml:space="preserve"> </w:t>
      </w:r>
      <w:proofErr w:type="spellStart"/>
      <w:r w:rsidRPr="0092005B">
        <w:t>ku</w:t>
      </w:r>
      <w:proofErr w:type="spellEnd"/>
      <w:r w:rsidRPr="0092005B">
        <w:t xml:space="preserve"> </w:t>
      </w:r>
      <w:proofErr w:type="spellStart"/>
      <w:r w:rsidRPr="0092005B">
        <w:t>iṣẹju</w:t>
      </w:r>
      <w:proofErr w:type="spellEnd"/>
      <w:r w:rsidRPr="0092005B">
        <w:t xml:space="preserve"> </w:t>
      </w:r>
      <w:proofErr w:type="spellStart"/>
      <w:r w:rsidRPr="0092005B">
        <w:t>mẹ́ẹdógún</w:t>
      </w:r>
      <w:proofErr w:type="spellEnd"/>
      <w:r w:rsidRPr="0092005B">
        <w:t xml:space="preserve"> </w:t>
      </w:r>
      <w:proofErr w:type="spellStart"/>
      <w:r w:rsidRPr="0092005B">
        <w:t>gééré</w:t>
      </w:r>
      <w:proofErr w:type="spellEnd"/>
      <w:r w:rsidRPr="0092005B">
        <w:t xml:space="preserve"> </w:t>
      </w:r>
      <w:proofErr w:type="spellStart"/>
      <w:r w:rsidRPr="0092005B">
        <w:t>ni</w:t>
      </w:r>
      <w:proofErr w:type="spellEnd"/>
      <w:r w:rsidRPr="0092005B">
        <w:t xml:space="preserve"> </w:t>
      </w:r>
      <w:proofErr w:type="spellStart"/>
      <w:r w:rsidRPr="0092005B">
        <w:t>mo</w:t>
      </w:r>
      <w:proofErr w:type="spellEnd"/>
      <w:r w:rsidRPr="0092005B">
        <w:t xml:space="preserve"> </w:t>
      </w:r>
      <w:proofErr w:type="spellStart"/>
      <w:r w:rsidRPr="0092005B">
        <w:t>dide</w:t>
      </w:r>
      <w:proofErr w:type="spellEnd"/>
      <w:r w:rsidRPr="0092005B">
        <w:t xml:space="preserve"> </w:t>
      </w:r>
      <w:proofErr w:type="spellStart"/>
      <w:r w:rsidRPr="0092005B">
        <w:t>kuro</w:t>
      </w:r>
      <w:proofErr w:type="spellEnd"/>
      <w:r w:rsidRPr="0092005B">
        <w:t xml:space="preserve"> </w:t>
      </w:r>
      <w:proofErr w:type="spellStart"/>
      <w:r w:rsidRPr="0092005B">
        <w:t>ni</w:t>
      </w:r>
      <w:proofErr w:type="spellEnd"/>
      <w:r w:rsidRPr="0092005B">
        <w:t xml:space="preserve"> </w:t>
      </w:r>
      <w:proofErr w:type="spellStart"/>
      <w:r w:rsidRPr="0092005B">
        <w:t>ile</w:t>
      </w:r>
      <w:proofErr w:type="spellEnd"/>
      <w:r w:rsidRPr="0092005B">
        <w:t xml:space="preserve">, o </w:t>
      </w:r>
      <w:proofErr w:type="spellStart"/>
      <w:r w:rsidRPr="0092005B">
        <w:t>si</w:t>
      </w:r>
      <w:proofErr w:type="spellEnd"/>
      <w:r w:rsidRPr="0092005B">
        <w:t xml:space="preserve"> </w:t>
      </w:r>
      <w:proofErr w:type="spellStart"/>
      <w:r w:rsidRPr="0092005B">
        <w:t>tó</w:t>
      </w:r>
      <w:proofErr w:type="spellEnd"/>
      <w:r w:rsidRPr="0092005B">
        <w:t xml:space="preserve"> </w:t>
      </w:r>
      <w:proofErr w:type="spellStart"/>
      <w:r w:rsidRPr="0092005B">
        <w:t>déedée</w:t>
      </w:r>
      <w:proofErr w:type="spellEnd"/>
      <w:r w:rsidRPr="0092005B">
        <w:t xml:space="preserve"> </w:t>
      </w:r>
      <w:proofErr w:type="spellStart"/>
      <w:r w:rsidRPr="0092005B">
        <w:t>agogo</w:t>
      </w:r>
      <w:proofErr w:type="spellEnd"/>
      <w:r w:rsidRPr="0092005B">
        <w:t xml:space="preserve"> </w:t>
      </w:r>
      <w:proofErr w:type="spellStart"/>
      <w:r w:rsidRPr="0092005B">
        <w:t>meje-àbọ</w:t>
      </w:r>
      <w:proofErr w:type="spellEnd"/>
      <w:r w:rsidRPr="0092005B">
        <w:t xml:space="preserve"> </w:t>
      </w:r>
      <w:proofErr w:type="spellStart"/>
      <w:r w:rsidRPr="0092005B">
        <w:t>ki</w:t>
      </w:r>
      <w:proofErr w:type="spellEnd"/>
      <w:r w:rsidRPr="0092005B">
        <w:t xml:space="preserve"> ng </w:t>
      </w:r>
      <w:proofErr w:type="spellStart"/>
      <w:r w:rsidRPr="0092005B">
        <w:t>tó</w:t>
      </w:r>
      <w:proofErr w:type="spellEnd"/>
      <w:r w:rsidRPr="0092005B">
        <w:t xml:space="preserve"> </w:t>
      </w:r>
      <w:proofErr w:type="spellStart"/>
      <w:r w:rsidRPr="0092005B">
        <w:t>pade</w:t>
      </w:r>
      <w:proofErr w:type="spellEnd"/>
      <w:r w:rsidRPr="0092005B">
        <w:t xml:space="preserve"> baba mi </w:t>
      </w:r>
      <w:proofErr w:type="spellStart"/>
      <w:r w:rsidRPr="0092005B">
        <w:t>ní</w:t>
      </w:r>
      <w:proofErr w:type="spellEnd"/>
      <w:r w:rsidRPr="0092005B">
        <w:t xml:space="preserve"> </w:t>
      </w:r>
      <w:proofErr w:type="spellStart"/>
      <w:r w:rsidRPr="0092005B">
        <w:t>ọna</w:t>
      </w:r>
      <w:proofErr w:type="spellEnd"/>
      <w:r w:rsidRPr="0092005B">
        <w:t xml:space="preserve"> </w:t>
      </w:r>
      <w:proofErr w:type="spellStart"/>
      <w:r w:rsidRPr="0092005B">
        <w:t>ilu</w:t>
      </w:r>
      <w:proofErr w:type="spellEnd"/>
      <w:r w:rsidRPr="0092005B">
        <w:t xml:space="preserve"> </w:t>
      </w:r>
      <w:proofErr w:type="spellStart"/>
      <w:r w:rsidRPr="0092005B">
        <w:t>Ọbádárà</w:t>
      </w:r>
      <w:proofErr w:type="spellEnd"/>
      <w:r w:rsidRPr="0092005B">
        <w:t xml:space="preserve"> </w:t>
      </w:r>
      <w:proofErr w:type="spellStart"/>
      <w:r w:rsidRPr="0092005B">
        <w:t>ti</w:t>
      </w:r>
      <w:proofErr w:type="spellEnd"/>
      <w:r w:rsidRPr="0092005B">
        <w:t xml:space="preserve"> </w:t>
      </w:r>
      <w:proofErr w:type="spellStart"/>
      <w:r w:rsidRPr="0092005B">
        <w:t>i</w:t>
      </w:r>
      <w:proofErr w:type="spellEnd"/>
      <w:r w:rsidRPr="0092005B">
        <w:t xml:space="preserve"> </w:t>
      </w:r>
      <w:proofErr w:type="spellStart"/>
      <w:r w:rsidRPr="0092005B">
        <w:t>ṣe</w:t>
      </w:r>
      <w:proofErr w:type="spellEnd"/>
      <w:r w:rsidRPr="0092005B">
        <w:t xml:space="preserve"> </w:t>
      </w:r>
      <w:proofErr w:type="spellStart"/>
      <w:r w:rsidRPr="0092005B">
        <w:t>ibùsò</w:t>
      </w:r>
      <w:proofErr w:type="spellEnd"/>
      <w:r w:rsidRPr="0092005B">
        <w:t xml:space="preserve">̣ </w:t>
      </w:r>
      <w:proofErr w:type="spellStart"/>
      <w:r w:rsidRPr="0092005B">
        <w:t>mẹrin</w:t>
      </w:r>
      <w:proofErr w:type="spellEnd"/>
      <w:r w:rsidRPr="0092005B">
        <w:t xml:space="preserve"> </w:t>
      </w:r>
      <w:proofErr w:type="spellStart"/>
      <w:r w:rsidRPr="0092005B">
        <w:t>si</w:t>
      </w:r>
      <w:proofErr w:type="spellEnd"/>
      <w:r w:rsidRPr="0092005B">
        <w:t xml:space="preserve"> </w:t>
      </w:r>
      <w:proofErr w:type="spellStart"/>
      <w:r w:rsidRPr="0092005B">
        <w:t>ilu</w:t>
      </w:r>
      <w:proofErr w:type="spellEnd"/>
      <w:r w:rsidRPr="0092005B">
        <w:t xml:space="preserve"> </w:t>
      </w:r>
      <w:proofErr w:type="spellStart"/>
      <w:r w:rsidRPr="0092005B">
        <w:t>wa</w:t>
      </w:r>
      <w:proofErr w:type="spellEnd"/>
      <w:r w:rsidRPr="0092005B">
        <w:t xml:space="preserve"> </w:t>
      </w:r>
      <w:proofErr w:type="spellStart"/>
      <w:r w:rsidRPr="0092005B">
        <w:t>Ayetoro</w:t>
      </w:r>
      <w:proofErr w:type="spellEnd"/>
      <w:r w:rsidRPr="0092005B">
        <w:t xml:space="preserve">’ (‘At exactly quarter to seven I </w:t>
      </w:r>
      <w:r w:rsidR="003D5EDE">
        <w:t xml:space="preserve">left </w:t>
      </w:r>
      <w:r w:rsidRPr="0092005B">
        <w:t xml:space="preserve">home, and it was </w:t>
      </w:r>
      <w:r w:rsidR="003D5EDE">
        <w:t xml:space="preserve">almost </w:t>
      </w:r>
      <w:r w:rsidRPr="0092005B">
        <w:t xml:space="preserve">half past seven before I met my father on the road to </w:t>
      </w:r>
      <w:proofErr w:type="spellStart"/>
      <w:r w:rsidRPr="0092005B">
        <w:t>Ọbadara</w:t>
      </w:r>
      <w:proofErr w:type="spellEnd"/>
      <w:r w:rsidRPr="0092005B">
        <w:t xml:space="preserve">, which was four miles from our town </w:t>
      </w:r>
      <w:proofErr w:type="spellStart"/>
      <w:r w:rsidRPr="0092005B">
        <w:t>Ayetoro</w:t>
      </w:r>
      <w:proofErr w:type="spellEnd"/>
      <w:r w:rsidRPr="0092005B">
        <w:t xml:space="preserve">’) (1). </w:t>
      </w:r>
    </w:p>
    <w:p w:rsidR="00E04A2E" w:rsidRPr="0092005B" w:rsidRDefault="002229F5" w:rsidP="00B85D33">
      <w:pPr>
        <w:pStyle w:val="Thesis"/>
        <w:spacing w:before="240" w:line="276" w:lineRule="auto"/>
      </w:pPr>
      <w:r w:rsidRPr="0092005B">
        <w:t>This detailed recording of time and space is reminiscent both of the 1920s newspaper travel writers’ repeated references to the length, distance and cost of their journeys</w:t>
      </w:r>
      <w:r>
        <w:t>, designed to stress their embodied experience of travel</w:t>
      </w:r>
      <w:r w:rsidR="00CA5AB2">
        <w:t xml:space="preserve"> (Jones 2014</w:t>
      </w:r>
      <w:r w:rsidR="004F0036">
        <w:t>: 82</w:t>
      </w:r>
      <w:r>
        <w:t>)</w:t>
      </w:r>
      <w:r w:rsidRPr="0092005B">
        <w:t xml:space="preserve">, and of the imposition of hours and minutes onto the otherwise dreamlike space that Barber (1997) identifies in </w:t>
      </w:r>
      <w:proofErr w:type="spellStart"/>
      <w:r w:rsidRPr="0092005B">
        <w:t>Fagunwa’s</w:t>
      </w:r>
      <w:proofErr w:type="spellEnd"/>
      <w:r w:rsidRPr="0092005B">
        <w:t xml:space="preserve"> work. Barber suggests that these times and distances are markers of colonial modernity, flimsily superimposed on the ‘unstable world of the forest’ (121). </w:t>
      </w:r>
      <w:proofErr w:type="spellStart"/>
      <w:r w:rsidR="00E04A2E" w:rsidRPr="0092005B">
        <w:rPr>
          <w:i/>
        </w:rPr>
        <w:t>Adégbẹ̀san</w:t>
      </w:r>
      <w:proofErr w:type="spellEnd"/>
      <w:r w:rsidR="00E04A2E" w:rsidRPr="0092005B">
        <w:rPr>
          <w:i/>
        </w:rPr>
        <w:t xml:space="preserve"> </w:t>
      </w:r>
      <w:r w:rsidR="00E04A2E" w:rsidRPr="0092005B">
        <w:t xml:space="preserve">and </w:t>
      </w:r>
      <w:proofErr w:type="spellStart"/>
      <w:r w:rsidR="00E04A2E" w:rsidRPr="0092005B">
        <w:rPr>
          <w:i/>
        </w:rPr>
        <w:t>Kọ́pà</w:t>
      </w:r>
      <w:proofErr w:type="spellEnd"/>
      <w:r w:rsidR="00E04A2E" w:rsidRPr="0092005B">
        <w:rPr>
          <w:i/>
        </w:rPr>
        <w:t xml:space="preserve"> </w:t>
      </w:r>
      <w:r w:rsidR="00E04A2E" w:rsidRPr="0092005B">
        <w:t xml:space="preserve">similarly deploy objects </w:t>
      </w:r>
      <w:r w:rsidR="00AA1680">
        <w:t xml:space="preserve">and mundane details of time and place </w:t>
      </w:r>
      <w:r w:rsidR="00E04A2E" w:rsidRPr="0092005B">
        <w:t xml:space="preserve">as a marker of the real, but here as a marker not of concreteness against the slipperiness of language, but of narrative realism. In </w:t>
      </w:r>
      <w:proofErr w:type="spellStart"/>
      <w:r w:rsidR="00E04A2E" w:rsidRPr="0092005B">
        <w:t>Kọla</w:t>
      </w:r>
      <w:proofErr w:type="spellEnd"/>
      <w:r w:rsidR="00E04A2E" w:rsidRPr="0092005B">
        <w:t xml:space="preserve"> </w:t>
      </w:r>
      <w:proofErr w:type="spellStart"/>
      <w:r w:rsidR="00E04A2E" w:rsidRPr="0092005B">
        <w:t>Akinlade’s</w:t>
      </w:r>
      <w:proofErr w:type="spellEnd"/>
      <w:r w:rsidR="004D1ADD">
        <w:t xml:space="preserve"> Yoruba</w:t>
      </w:r>
      <w:r w:rsidR="00E04A2E" w:rsidRPr="0092005B">
        <w:t xml:space="preserve"> thriller </w:t>
      </w:r>
      <w:proofErr w:type="spellStart"/>
      <w:r w:rsidR="00E04A2E" w:rsidRPr="0092005B">
        <w:rPr>
          <w:i/>
        </w:rPr>
        <w:t>Owó</w:t>
      </w:r>
      <w:proofErr w:type="spellEnd"/>
      <w:r w:rsidR="00E04A2E" w:rsidRPr="0092005B">
        <w:rPr>
          <w:i/>
        </w:rPr>
        <w:t xml:space="preserve"> </w:t>
      </w:r>
      <w:proofErr w:type="spellStart"/>
      <w:r w:rsidR="00E04A2E" w:rsidRPr="0092005B">
        <w:rPr>
          <w:i/>
        </w:rPr>
        <w:t>Ẹ̀jè</w:t>
      </w:r>
      <w:proofErr w:type="spellEnd"/>
      <w:r w:rsidR="00E04A2E" w:rsidRPr="0092005B">
        <w:rPr>
          <w:i/>
        </w:rPr>
        <w:t xml:space="preserve">̣ </w:t>
      </w:r>
      <w:r w:rsidR="00E04A2E" w:rsidRPr="0092005B">
        <w:t>(</w:t>
      </w:r>
      <w:r w:rsidR="004D1ADD">
        <w:t>1986</w:t>
      </w:r>
      <w:r w:rsidR="00E04A2E" w:rsidRPr="0092005B">
        <w:t xml:space="preserve">), </w:t>
      </w:r>
      <w:proofErr w:type="spellStart"/>
      <w:r w:rsidR="00E04A2E" w:rsidRPr="0092005B">
        <w:t>Akinlade’s</w:t>
      </w:r>
      <w:proofErr w:type="spellEnd"/>
      <w:r w:rsidR="00E04A2E" w:rsidRPr="0092005B">
        <w:t xml:space="preserve"> publisher elaborates on the importance of such signifiers of ‘civilisation’ in the notes at the end of the novel: </w:t>
      </w:r>
    </w:p>
    <w:p w:rsidR="00E04A2E" w:rsidRPr="0092005B" w:rsidRDefault="00E04A2E" w:rsidP="00B85D33">
      <w:pPr>
        <w:pStyle w:val="Quote"/>
        <w:rPr>
          <w:lang w:val="yo-NG"/>
        </w:rPr>
      </w:pPr>
      <w:r w:rsidRPr="0092005B">
        <w:t>Ì</w:t>
      </w:r>
      <w:r w:rsidRPr="0092005B">
        <w:rPr>
          <w:lang w:val="yo-NG"/>
        </w:rPr>
        <w:t>t</w:t>
      </w:r>
      <w:r w:rsidRPr="0092005B">
        <w:t>à</w:t>
      </w:r>
      <w:r w:rsidRPr="0092005B">
        <w:rPr>
          <w:lang w:val="yo-NG"/>
        </w:rPr>
        <w:t xml:space="preserve">n báyému </w:t>
      </w:r>
      <w:proofErr w:type="gramStart"/>
      <w:r w:rsidRPr="0092005B">
        <w:rPr>
          <w:lang w:val="yo-NG"/>
        </w:rPr>
        <w:t>ni</w:t>
      </w:r>
      <w:proofErr w:type="gramEnd"/>
      <w:r w:rsidRPr="0092005B">
        <w:rPr>
          <w:lang w:val="yo-NG"/>
        </w:rPr>
        <w:t xml:space="preserve"> </w:t>
      </w:r>
      <w:r w:rsidRPr="0092005B">
        <w:t>ì</w:t>
      </w:r>
      <w:r w:rsidRPr="0092005B">
        <w:rPr>
          <w:lang w:val="yo-NG"/>
        </w:rPr>
        <w:t>t</w:t>
      </w:r>
      <w:r w:rsidRPr="0092005B">
        <w:t>à</w:t>
      </w:r>
      <w:r w:rsidRPr="0092005B">
        <w:rPr>
          <w:lang w:val="yo-NG"/>
        </w:rPr>
        <w:t xml:space="preserve">n náà, kò sí iwin tàbí </w:t>
      </w:r>
      <w:r w:rsidRPr="00F46AEC">
        <w:rPr>
          <w:lang w:val="yo-NG"/>
        </w:rPr>
        <w:t>à</w:t>
      </w:r>
      <w:r w:rsidR="00F85529" w:rsidRPr="007431BB">
        <w:rPr>
          <w:lang w:val="yo-NG"/>
        </w:rPr>
        <w:t>nj</w:t>
      </w:r>
      <w:proofErr w:type="spellStart"/>
      <w:r w:rsidR="00F85529" w:rsidRPr="007431BB">
        <w:t>ọ̀n</w:t>
      </w:r>
      <w:proofErr w:type="spellEnd"/>
      <w:r w:rsidR="00F85529" w:rsidRPr="007431BB">
        <w:rPr>
          <w:lang w:val="yo-NG"/>
        </w:rPr>
        <w:t>ú</w:t>
      </w:r>
      <w:r w:rsidR="00F85529" w:rsidRPr="0092005B">
        <w:rPr>
          <w:rStyle w:val="FootnoteReference"/>
          <w:i/>
        </w:rPr>
        <w:t xml:space="preserve"> </w:t>
      </w:r>
      <w:r w:rsidRPr="0092005B">
        <w:rPr>
          <w:lang w:val="yo-NG"/>
        </w:rPr>
        <w:t>níb</w:t>
      </w:r>
      <w:r w:rsidRPr="0092005B">
        <w:t>ẹ̀</w:t>
      </w:r>
      <w:r w:rsidRPr="0092005B">
        <w:rPr>
          <w:lang w:val="yo-NG"/>
        </w:rPr>
        <w:t>, àw</w:t>
      </w:r>
      <w:r w:rsidRPr="0092005B">
        <w:t>ọ</w:t>
      </w:r>
      <w:r w:rsidRPr="0092005B">
        <w:rPr>
          <w:lang w:val="yo-NG"/>
        </w:rPr>
        <w:t>n ènìyàn gidi g</w:t>
      </w:r>
      <w:r w:rsidRPr="0092005B">
        <w:t>ẹ́</w:t>
      </w:r>
      <w:r w:rsidRPr="0092005B">
        <w:rPr>
          <w:lang w:val="yo-NG"/>
        </w:rPr>
        <w:t>g</w:t>
      </w:r>
      <w:r w:rsidRPr="0092005B">
        <w:t xml:space="preserve">ẹ́ </w:t>
      </w:r>
      <w:r w:rsidRPr="0092005B">
        <w:rPr>
          <w:lang w:val="yo-NG"/>
        </w:rPr>
        <w:t>bí èmi àti iw</w:t>
      </w:r>
      <w:r w:rsidRPr="0092005B">
        <w:t>ọ</w:t>
      </w:r>
      <w:r w:rsidRPr="0092005B">
        <w:rPr>
          <w:lang w:val="yo-NG"/>
        </w:rPr>
        <w:t xml:space="preserve"> ni w</w:t>
      </w:r>
      <w:r w:rsidRPr="0092005B">
        <w:t>ọ́</w:t>
      </w:r>
      <w:r w:rsidRPr="0092005B">
        <w:rPr>
          <w:lang w:val="yo-NG"/>
        </w:rPr>
        <w:t>n wà ní</w:t>
      </w:r>
      <w:proofErr w:type="spellStart"/>
      <w:r w:rsidRPr="0092005B">
        <w:t>bè</w:t>
      </w:r>
      <w:proofErr w:type="spellEnd"/>
      <w:r w:rsidRPr="0092005B">
        <w:t>̣</w:t>
      </w:r>
      <w:r w:rsidRPr="0092005B">
        <w:rPr>
          <w:lang w:val="yo-NG"/>
        </w:rPr>
        <w:t>. Àwọn ohun ọ̀làjú òde-òní bíi kẹ̀kẹ́, mọ́tò, wáyà, tẹlifóònù, ọti bià àti sitáòtù, súyọ nínú ìtàn náà (Akinlade 2004</w:t>
      </w:r>
      <w:r w:rsidR="004D1ADD" w:rsidRPr="004D1ADD">
        <w:rPr>
          <w:lang w:val="yo-NG"/>
        </w:rPr>
        <w:t xml:space="preserve"> [1986]</w:t>
      </w:r>
      <w:r w:rsidRPr="0092005B">
        <w:rPr>
          <w:lang w:val="yo-NG"/>
        </w:rPr>
        <w:t xml:space="preserve">: 119). </w:t>
      </w:r>
    </w:p>
    <w:p w:rsidR="00E04A2E" w:rsidRPr="0092005B" w:rsidRDefault="00E04A2E" w:rsidP="00B85D33">
      <w:pPr>
        <w:pStyle w:val="Quote"/>
      </w:pPr>
      <w:r w:rsidRPr="0092005B">
        <w:t xml:space="preserve">This is a contemporary story, there are no </w:t>
      </w:r>
      <w:r w:rsidR="004C5780">
        <w:t>fairies or spirits</w:t>
      </w:r>
      <w:r w:rsidR="00542410">
        <w:t>,</w:t>
      </w:r>
      <w:r w:rsidRPr="0092005B">
        <w:t xml:space="preserve"> </w:t>
      </w:r>
      <w:proofErr w:type="gramStart"/>
      <w:r w:rsidR="004C5780" w:rsidRPr="0092005B">
        <w:t>it</w:t>
      </w:r>
      <w:r w:rsidR="003D5EDE">
        <w:t>’</w:t>
      </w:r>
      <w:r w:rsidR="004C5780" w:rsidRPr="0092005B">
        <w:t>s</w:t>
      </w:r>
      <w:proofErr w:type="gramEnd"/>
      <w:r w:rsidRPr="0092005B">
        <w:t xml:space="preserve"> </w:t>
      </w:r>
      <w:r w:rsidR="004C5780">
        <w:t>real</w:t>
      </w:r>
      <w:r w:rsidRPr="0092005B">
        <w:t xml:space="preserve"> people like me and you. T</w:t>
      </w:r>
      <w:r w:rsidR="004C5780">
        <w:t>he</w:t>
      </w:r>
      <w:r w:rsidRPr="0092005B">
        <w:t xml:space="preserve"> story </w:t>
      </w:r>
      <w:r w:rsidR="004C5780">
        <w:t>conta</w:t>
      </w:r>
      <w:r w:rsidRPr="0092005B">
        <w:t>i</w:t>
      </w:r>
      <w:r w:rsidR="004C5780">
        <w:t>ns</w:t>
      </w:r>
      <w:r w:rsidRPr="0092005B">
        <w:t xml:space="preserve"> </w:t>
      </w:r>
      <w:r w:rsidR="004C5780">
        <w:t>modern</w:t>
      </w:r>
      <w:r w:rsidRPr="0092005B">
        <w:t xml:space="preserve"> things, like bicycles, cars, telegraphs, telephones, beer and stout.</w:t>
      </w:r>
      <w:r w:rsidRPr="0092005B">
        <w:rPr>
          <w:rStyle w:val="FootnoteReference"/>
        </w:rPr>
        <w:footnoteReference w:id="13"/>
      </w:r>
    </w:p>
    <w:p w:rsidR="00E04A2E" w:rsidRPr="0092005B" w:rsidRDefault="00E04A2E" w:rsidP="00B85D33">
      <w:pPr>
        <w:pStyle w:val="Thesis"/>
        <w:spacing w:before="240" w:line="276" w:lineRule="auto"/>
        <w:ind w:firstLine="0"/>
        <w:rPr>
          <w:i/>
        </w:rPr>
      </w:pPr>
      <w:r w:rsidRPr="0092005B">
        <w:t xml:space="preserve">It is no coincidence that transport and means of communication over long distances are some of the physical objects through which </w:t>
      </w:r>
      <w:proofErr w:type="spellStart"/>
      <w:r w:rsidRPr="0092005B">
        <w:t>Akinlade</w:t>
      </w:r>
      <w:proofErr w:type="spellEnd"/>
      <w:r w:rsidRPr="0092005B">
        <w:t xml:space="preserve"> marks out the difference between the realist </w:t>
      </w:r>
      <w:r w:rsidRPr="0092005B">
        <w:lastRenderedPageBreak/>
        <w:t>and the metaphysical</w:t>
      </w:r>
      <w:r w:rsidR="00542410">
        <w:t>; these ‘modern’ forms of travel are symbols of the ‘modern’ narrative grounded in realist space and time</w:t>
      </w:r>
      <w:r w:rsidRPr="0092005B">
        <w:t xml:space="preserve">. </w:t>
      </w:r>
    </w:p>
    <w:p w:rsidR="00E67261" w:rsidRDefault="00705B0D" w:rsidP="00B85D33">
      <w:pPr>
        <w:pStyle w:val="Thesis"/>
        <w:spacing w:before="240" w:line="276" w:lineRule="auto"/>
      </w:pPr>
      <w:r w:rsidRPr="0092005B">
        <w:t>But despite thei</w:t>
      </w:r>
      <w:r>
        <w:t xml:space="preserve">r naming, </w:t>
      </w:r>
      <w:r w:rsidR="00542410">
        <w:t xml:space="preserve">the towns described in these novels </w:t>
      </w:r>
      <w:r>
        <w:t>have a</w:t>
      </w:r>
      <w:r w:rsidR="00542410">
        <w:t xml:space="preserve"> surprising</w:t>
      </w:r>
      <w:r>
        <w:t xml:space="preserve"> </w:t>
      </w:r>
      <w:r w:rsidRPr="0092005B">
        <w:t>vagueness</w:t>
      </w:r>
      <w:r w:rsidR="00474F5F">
        <w:t xml:space="preserve">. Although </w:t>
      </w:r>
      <w:r w:rsidRPr="0092005B">
        <w:t xml:space="preserve">Awẹ weaves details about </w:t>
      </w:r>
      <w:proofErr w:type="spellStart"/>
      <w:r w:rsidRPr="0092005B">
        <w:t>Ilọrin’s</w:t>
      </w:r>
      <w:proofErr w:type="spellEnd"/>
      <w:r w:rsidRPr="0092005B">
        <w:t xml:space="preserve"> heat and </w:t>
      </w:r>
      <w:proofErr w:type="spellStart"/>
      <w:r w:rsidRPr="0092005B">
        <w:t>harmattan</w:t>
      </w:r>
      <w:proofErr w:type="spellEnd"/>
      <w:r w:rsidRPr="0092005B">
        <w:t xml:space="preserve"> </w:t>
      </w:r>
      <w:r w:rsidR="001B5B1F">
        <w:t xml:space="preserve">into his novel </w:t>
      </w:r>
      <w:r w:rsidRPr="0092005B">
        <w:t xml:space="preserve">to add local colour, there is little sense that this could </w:t>
      </w:r>
      <w:r w:rsidRPr="0092005B">
        <w:rPr>
          <w:i/>
        </w:rPr>
        <w:t>only</w:t>
      </w:r>
      <w:r w:rsidRPr="0092005B">
        <w:t xml:space="preserve"> be an </w:t>
      </w:r>
      <w:proofErr w:type="spellStart"/>
      <w:r w:rsidRPr="0092005B">
        <w:t>Ilọrin</w:t>
      </w:r>
      <w:proofErr w:type="spellEnd"/>
      <w:r w:rsidRPr="0092005B">
        <w:t xml:space="preserve"> novel: it could have happened in any Yoruba city. The city serves as a focal point for a community of youth who have travelled away from home, rather than being the centre of the novel itself. </w:t>
      </w:r>
      <w:r>
        <w:t xml:space="preserve">Moreover, travel continues to hold metaphorical meanings. </w:t>
      </w:r>
      <w:r w:rsidR="002229F5">
        <w:t xml:space="preserve">In </w:t>
      </w:r>
      <w:proofErr w:type="spellStart"/>
      <w:r w:rsidR="00E67261">
        <w:t>Fagunwa’s</w:t>
      </w:r>
      <w:proofErr w:type="spellEnd"/>
      <w:r w:rsidR="00E67261">
        <w:t xml:space="preserve"> </w:t>
      </w:r>
      <w:r w:rsidR="002229F5">
        <w:t xml:space="preserve">novel </w:t>
      </w:r>
      <w:proofErr w:type="spellStart"/>
      <w:r w:rsidR="00E67261" w:rsidRPr="00AE2B8E">
        <w:rPr>
          <w:i/>
        </w:rPr>
        <w:t>Ì</w:t>
      </w:r>
      <w:r w:rsidR="00E67261">
        <w:rPr>
          <w:i/>
        </w:rPr>
        <w:t>rìnkèrindò</w:t>
      </w:r>
      <w:proofErr w:type="spellEnd"/>
      <w:r w:rsidR="00E67261">
        <w:t xml:space="preserve">, the road is frequently used as a metaphor for life, its challenges and opportunities. Similarly, </w:t>
      </w:r>
      <w:r w:rsidR="004B376C">
        <w:t>c</w:t>
      </w:r>
      <w:r w:rsidR="00E04A2E" w:rsidRPr="0092005B">
        <w:t xml:space="preserve">hance encounters and metaphors of choice and transformation </w:t>
      </w:r>
      <w:r w:rsidR="004B376C">
        <w:t xml:space="preserve">still </w:t>
      </w:r>
      <w:r w:rsidR="007A66BB">
        <w:t xml:space="preserve">abound </w:t>
      </w:r>
      <w:r w:rsidR="00E04A2E" w:rsidRPr="0092005B">
        <w:t xml:space="preserve">in </w:t>
      </w:r>
      <w:proofErr w:type="spellStart"/>
      <w:r w:rsidR="00E04A2E" w:rsidRPr="0092005B">
        <w:rPr>
          <w:i/>
        </w:rPr>
        <w:t>Adégbẹ̀san</w:t>
      </w:r>
      <w:proofErr w:type="spellEnd"/>
      <w:r w:rsidR="00E04A2E" w:rsidRPr="0092005B">
        <w:t xml:space="preserve">, as </w:t>
      </w:r>
      <w:proofErr w:type="spellStart"/>
      <w:r w:rsidR="00E04A2E" w:rsidRPr="0092005B">
        <w:t>Adegbẹsan</w:t>
      </w:r>
      <w:proofErr w:type="spellEnd"/>
      <w:r w:rsidR="00E04A2E" w:rsidRPr="0092005B">
        <w:t xml:space="preserve"> is faced with crossroads at which he must make important decisions</w:t>
      </w:r>
      <w:r w:rsidR="004B376C">
        <w:t xml:space="preserve">, or as he comes across other characters </w:t>
      </w:r>
      <w:proofErr w:type="gramStart"/>
      <w:r w:rsidR="004B376C">
        <w:t>who</w:t>
      </w:r>
      <w:proofErr w:type="gramEnd"/>
      <w:r w:rsidR="004B376C">
        <w:t xml:space="preserve"> help him on his way</w:t>
      </w:r>
      <w:r w:rsidR="00E04A2E" w:rsidRPr="0092005B">
        <w:t>.</w:t>
      </w:r>
      <w:r>
        <w:t xml:space="preserve"> </w:t>
      </w:r>
      <w:r w:rsidR="00E04A2E" w:rsidRPr="0092005B">
        <w:t xml:space="preserve">The road is thus both a </w:t>
      </w:r>
      <w:r w:rsidR="00E67261">
        <w:t>physical</w:t>
      </w:r>
      <w:r w:rsidR="00E04A2E" w:rsidRPr="0092005B">
        <w:t xml:space="preserve"> road </w:t>
      </w:r>
      <w:r w:rsidR="00E67261">
        <w:t>whose</w:t>
      </w:r>
      <w:r w:rsidR="00E04A2E" w:rsidRPr="0092005B">
        <w:t xml:space="preserve"> </w:t>
      </w:r>
      <w:r w:rsidR="00E67261">
        <w:t xml:space="preserve">concrete nature </w:t>
      </w:r>
      <w:r w:rsidR="00E04A2E" w:rsidRPr="0092005B">
        <w:t xml:space="preserve">causes particular </w:t>
      </w:r>
      <w:proofErr w:type="gramStart"/>
      <w:r w:rsidR="00E04A2E" w:rsidRPr="0092005B">
        <w:t>events,</w:t>
      </w:r>
      <w:proofErr w:type="gramEnd"/>
      <w:r w:rsidR="00E04A2E" w:rsidRPr="0092005B">
        <w:t xml:space="preserve"> and the metaphorical ‘path of life’ and site of transformative chance meetings that </w:t>
      </w:r>
      <w:proofErr w:type="spellStart"/>
      <w:r w:rsidR="00E04A2E" w:rsidRPr="0092005B">
        <w:t>Bakhtin</w:t>
      </w:r>
      <w:proofErr w:type="spellEnd"/>
      <w:r w:rsidR="00E04A2E" w:rsidRPr="0092005B">
        <w:t xml:space="preserve"> (1981: 120) suggests is characteristic of the folkloric </w:t>
      </w:r>
      <w:proofErr w:type="spellStart"/>
      <w:r w:rsidR="00E04A2E" w:rsidRPr="0092005B">
        <w:t>chronotope</w:t>
      </w:r>
      <w:proofErr w:type="spellEnd"/>
      <w:r w:rsidR="00E04A2E" w:rsidRPr="0092005B">
        <w:t xml:space="preserve"> of the road. </w:t>
      </w:r>
    </w:p>
    <w:p w:rsidR="001D3CBE" w:rsidRPr="0092005B" w:rsidRDefault="001D3CBE" w:rsidP="00B85D33">
      <w:pPr>
        <w:pStyle w:val="Heading3"/>
        <w:spacing w:before="240" w:line="276" w:lineRule="auto"/>
      </w:pPr>
      <w:bookmarkStart w:id="12" w:name="_Toc384905452"/>
      <w:bookmarkEnd w:id="4"/>
      <w:bookmarkEnd w:id="5"/>
      <w:bookmarkEnd w:id="6"/>
      <w:bookmarkEnd w:id="7"/>
      <w:proofErr w:type="spellStart"/>
      <w:r w:rsidRPr="0092005B">
        <w:rPr>
          <w:i/>
        </w:rPr>
        <w:t>Adégbẹ̀san</w:t>
      </w:r>
      <w:proofErr w:type="spellEnd"/>
      <w:r w:rsidRPr="0092005B">
        <w:rPr>
          <w:i/>
        </w:rPr>
        <w:t xml:space="preserve"> </w:t>
      </w:r>
      <w:r w:rsidRPr="0092005B">
        <w:t>– travel as encounter and translation</w:t>
      </w:r>
      <w:bookmarkEnd w:id="12"/>
    </w:p>
    <w:p w:rsidR="00474F5F" w:rsidRPr="0092005B" w:rsidRDefault="00705B0D" w:rsidP="00474F5F">
      <w:pPr>
        <w:pStyle w:val="Thesis"/>
        <w:spacing w:before="240" w:line="276" w:lineRule="auto"/>
      </w:pPr>
      <w:r>
        <w:t>Nonetheless, r</w:t>
      </w:r>
      <w:r w:rsidRPr="0092005B">
        <w:t xml:space="preserve">ealist travel </w:t>
      </w:r>
      <w:r>
        <w:t xml:space="preserve">does also enable </w:t>
      </w:r>
      <w:r w:rsidRPr="0092005B">
        <w:t xml:space="preserve">an encounter with </w:t>
      </w:r>
      <w:r w:rsidRPr="0092005B">
        <w:rPr>
          <w:i/>
        </w:rPr>
        <w:t>Nigerian</w:t>
      </w:r>
      <w:r>
        <w:t xml:space="preserve"> space. As </w:t>
      </w:r>
      <w:proofErr w:type="spellStart"/>
      <w:r>
        <w:t>Adegbẹsan</w:t>
      </w:r>
      <w:proofErr w:type="spellEnd"/>
      <w:r>
        <w:t xml:space="preserve"> travels into </w:t>
      </w:r>
      <w:r w:rsidR="001D3CBE" w:rsidRPr="0092005B">
        <w:t>northern and central Nigeria</w:t>
      </w:r>
      <w:r>
        <w:t xml:space="preserve">, </w:t>
      </w:r>
      <w:proofErr w:type="spellStart"/>
      <w:r>
        <w:t>Ọmọyajowo</w:t>
      </w:r>
      <w:proofErr w:type="spellEnd"/>
      <w:r>
        <w:t xml:space="preserve"> emphasises his otherness</w:t>
      </w:r>
      <w:r w:rsidR="001D3CBE" w:rsidRPr="0092005B">
        <w:t xml:space="preserve">; the text is suffused with descriptions of how </w:t>
      </w:r>
      <w:r w:rsidR="00474F5F">
        <w:t xml:space="preserve">central and </w:t>
      </w:r>
      <w:r w:rsidR="001D3CBE" w:rsidRPr="0092005B">
        <w:t xml:space="preserve">northern </w:t>
      </w:r>
      <w:r w:rsidR="00EB4CB2">
        <w:t xml:space="preserve">Nigerian </w:t>
      </w:r>
      <w:r w:rsidR="001D3CBE" w:rsidRPr="0092005B">
        <w:t xml:space="preserve">society and people are different from </w:t>
      </w:r>
      <w:r>
        <w:t>home</w:t>
      </w:r>
      <w:r w:rsidR="001D3CBE" w:rsidRPr="0092005B">
        <w:t>: ‘</w:t>
      </w:r>
      <w:r w:rsidR="001D3CBE" w:rsidRPr="0092005B">
        <w:rPr>
          <w:lang w:val="yo-NG"/>
        </w:rPr>
        <w:t>ètò ijọba ati ìṣelú ti ilu Láfíàjí yàtọ̀ si tiwa...Ofin ti o de ẹlẹ́ṣẹ̀ ni ilu temi lè ṣai de ẹlẹ́ṣẹ̀ ni ti wọn’</w:t>
      </w:r>
      <w:r w:rsidR="001D3CBE" w:rsidRPr="0092005B">
        <w:t xml:space="preserve"> (‘the government and politics of </w:t>
      </w:r>
      <w:proofErr w:type="spellStart"/>
      <w:r w:rsidR="001D3CBE" w:rsidRPr="0092005B">
        <w:t>Lafiagi</w:t>
      </w:r>
      <w:proofErr w:type="spellEnd"/>
      <w:r w:rsidR="001D3CBE" w:rsidRPr="0092005B">
        <w:t xml:space="preserve"> are different from ours...The law that applied in my own town might not apply in theirs’) (7). Here, when </w:t>
      </w:r>
      <w:proofErr w:type="spellStart"/>
      <w:r w:rsidR="001D3CBE" w:rsidRPr="0092005B">
        <w:t>Adegbẹsan</w:t>
      </w:r>
      <w:proofErr w:type="spellEnd"/>
      <w:r w:rsidR="001D3CBE" w:rsidRPr="0092005B">
        <w:t xml:space="preserve"> refers directly to his home town, he uses the pronouns ‘mi’ or ‘</w:t>
      </w:r>
      <w:proofErr w:type="spellStart"/>
      <w:r w:rsidR="001D3CBE" w:rsidRPr="0092005B">
        <w:t>tèmi</w:t>
      </w:r>
      <w:proofErr w:type="spellEnd"/>
      <w:r w:rsidR="001D3CBE" w:rsidRPr="0092005B">
        <w:t xml:space="preserve">’ – meaning ‘my’. But he also uses the emphatic pronoun </w:t>
      </w:r>
      <w:r w:rsidR="001D3CBE" w:rsidRPr="0092005B">
        <w:rPr>
          <w:lang w:val="yo-NG"/>
        </w:rPr>
        <w:t xml:space="preserve">‘tiwa’ – ‘ours’ – </w:t>
      </w:r>
      <w:r w:rsidR="001D3CBE" w:rsidRPr="0092005B">
        <w:t xml:space="preserve">to argue that the ways of the people of the primarily </w:t>
      </w:r>
      <w:proofErr w:type="spellStart"/>
      <w:r w:rsidR="001D3CBE" w:rsidRPr="0092005B">
        <w:t>Nupe</w:t>
      </w:r>
      <w:proofErr w:type="spellEnd"/>
      <w:r w:rsidR="001D3CBE" w:rsidRPr="0092005B">
        <w:t xml:space="preserve"> town of </w:t>
      </w:r>
      <w:proofErr w:type="spellStart"/>
      <w:r w:rsidR="001D3CBE" w:rsidRPr="0092005B">
        <w:t>Lafiagi</w:t>
      </w:r>
      <w:proofErr w:type="spellEnd"/>
      <w:r w:rsidR="001D3CBE" w:rsidRPr="0092005B">
        <w:t xml:space="preserve"> are different from ‘ours’. Though ‘</w:t>
      </w:r>
      <w:proofErr w:type="spellStart"/>
      <w:r w:rsidR="001D3CBE" w:rsidRPr="0092005B">
        <w:t>tiwa</w:t>
      </w:r>
      <w:proofErr w:type="spellEnd"/>
      <w:r w:rsidR="001D3CBE" w:rsidRPr="0092005B">
        <w:t xml:space="preserve">’ in part refers to the people of </w:t>
      </w:r>
      <w:proofErr w:type="spellStart"/>
      <w:r w:rsidR="001D3CBE" w:rsidRPr="0092005B">
        <w:t>Adegbẹsan’s</w:t>
      </w:r>
      <w:proofErr w:type="spellEnd"/>
      <w:r w:rsidR="001D3CBE" w:rsidRPr="0092005B">
        <w:t xml:space="preserve"> home town, its inclusivity </w:t>
      </w:r>
      <w:r w:rsidR="001D3CBE" w:rsidRPr="0092005B">
        <w:rPr>
          <w:lang w:val="yo-NG"/>
        </w:rPr>
        <w:t xml:space="preserve">is </w:t>
      </w:r>
      <w:r w:rsidR="001D3CBE" w:rsidRPr="0092005B">
        <w:t xml:space="preserve">also </w:t>
      </w:r>
      <w:r w:rsidR="001D3CBE" w:rsidRPr="0092005B">
        <w:rPr>
          <w:lang w:val="yo-NG"/>
        </w:rPr>
        <w:t xml:space="preserve">indicative of Ọmọyajowo’s implicit audience of Yoruba readers who inhabit a </w:t>
      </w:r>
      <w:r w:rsidR="001B5B1F">
        <w:t xml:space="preserve">different </w:t>
      </w:r>
      <w:r w:rsidR="001D3CBE" w:rsidRPr="0092005B">
        <w:rPr>
          <w:lang w:val="yo-NG"/>
        </w:rPr>
        <w:t>geography</w:t>
      </w:r>
      <w:r w:rsidR="001B5B1F">
        <w:t xml:space="preserve"> from that of </w:t>
      </w:r>
      <w:proofErr w:type="spellStart"/>
      <w:r w:rsidR="001B5B1F">
        <w:t>Lafiagi</w:t>
      </w:r>
      <w:proofErr w:type="spellEnd"/>
      <w:r w:rsidR="001D3CBE" w:rsidRPr="0092005B">
        <w:t>. The</w:t>
      </w:r>
      <w:r w:rsidR="00542410">
        <w:t>se readers</w:t>
      </w:r>
      <w:r w:rsidR="001D3CBE" w:rsidRPr="0092005B">
        <w:t xml:space="preserve"> are distinct from </w:t>
      </w:r>
      <w:proofErr w:type="spellStart"/>
      <w:r w:rsidR="001D3CBE" w:rsidRPr="0092005B">
        <w:t>Adegbẹsan’s</w:t>
      </w:r>
      <w:proofErr w:type="spellEnd"/>
      <w:r w:rsidR="001D3CBE" w:rsidRPr="0092005B">
        <w:t xml:space="preserve"> home town, hence the exclusivity of ‘</w:t>
      </w:r>
      <w:proofErr w:type="spellStart"/>
      <w:r w:rsidR="001D3CBE" w:rsidRPr="0092005B">
        <w:t>tèmi</w:t>
      </w:r>
      <w:proofErr w:type="spellEnd"/>
      <w:r w:rsidR="001D3CBE" w:rsidRPr="0092005B">
        <w:t>’, but they are included in a broader category of Yoruba readers unified as ‘home’</w:t>
      </w:r>
      <w:r w:rsidR="001D3CBE" w:rsidRPr="0092005B">
        <w:rPr>
          <w:lang w:val="yo-NG"/>
        </w:rPr>
        <w:t xml:space="preserve">. </w:t>
      </w:r>
      <w:proofErr w:type="spellStart"/>
      <w:r w:rsidR="00474F5F">
        <w:t>Ọmọyajowo</w:t>
      </w:r>
      <w:proofErr w:type="spellEnd"/>
      <w:r w:rsidR="00474F5F">
        <w:t xml:space="preserve"> </w:t>
      </w:r>
      <w:r w:rsidR="00474F5F" w:rsidRPr="0092005B">
        <w:t xml:space="preserve">moreover emphasises the solidarity between Yoruba-speakers in non-Yoruba space: </w:t>
      </w:r>
      <w:r w:rsidR="00474F5F">
        <w:t xml:space="preserve">when </w:t>
      </w:r>
      <w:proofErr w:type="spellStart"/>
      <w:r w:rsidR="00474F5F" w:rsidRPr="0092005B">
        <w:t>Adegbẹsan</w:t>
      </w:r>
      <w:proofErr w:type="spellEnd"/>
      <w:r w:rsidR="00474F5F" w:rsidRPr="0092005B">
        <w:t xml:space="preserve"> </w:t>
      </w:r>
      <w:r w:rsidR="00474F5F">
        <w:t xml:space="preserve">meets a Yoruba woman, </w:t>
      </w:r>
      <w:proofErr w:type="spellStart"/>
      <w:r w:rsidR="00474F5F" w:rsidRPr="0092005B">
        <w:t>Aduke</w:t>
      </w:r>
      <w:proofErr w:type="spellEnd"/>
      <w:r w:rsidR="00474F5F" w:rsidRPr="0092005B">
        <w:t>̣</w:t>
      </w:r>
      <w:r w:rsidR="00474F5F">
        <w:t xml:space="preserve">, </w:t>
      </w:r>
      <w:r w:rsidR="00474F5F" w:rsidRPr="0092005B">
        <w:t xml:space="preserve">in </w:t>
      </w:r>
      <w:proofErr w:type="spellStart"/>
      <w:r w:rsidR="00474F5F" w:rsidRPr="0092005B">
        <w:t>Baro</w:t>
      </w:r>
      <w:proofErr w:type="spellEnd"/>
      <w:r w:rsidR="00474F5F" w:rsidRPr="0092005B">
        <w:t xml:space="preserve"> </w:t>
      </w:r>
      <w:r w:rsidR="00474F5F">
        <w:t>(</w:t>
      </w:r>
      <w:r w:rsidR="00474F5F" w:rsidRPr="0092005B">
        <w:t>in central Nigeria</w:t>
      </w:r>
      <w:r w:rsidR="00474F5F">
        <w:t>)</w:t>
      </w:r>
      <w:r w:rsidR="00474F5F" w:rsidRPr="0092005B">
        <w:t xml:space="preserve">, </w:t>
      </w:r>
      <w:proofErr w:type="spellStart"/>
      <w:r w:rsidR="00474F5F" w:rsidRPr="0092005B">
        <w:t>Aduke</w:t>
      </w:r>
      <w:proofErr w:type="spellEnd"/>
      <w:r w:rsidR="00474F5F" w:rsidRPr="0092005B">
        <w:t xml:space="preserve">̣ introduces herself as being from Ifẹ, as having read of the murder of </w:t>
      </w:r>
      <w:proofErr w:type="spellStart"/>
      <w:r w:rsidR="00474F5F" w:rsidRPr="0092005B">
        <w:t>Adegbẹsan’s</w:t>
      </w:r>
      <w:proofErr w:type="spellEnd"/>
      <w:r w:rsidR="00474F5F" w:rsidRPr="0092005B">
        <w:t xml:space="preserve"> mother in the Yoruba newspaper </w:t>
      </w:r>
      <w:proofErr w:type="spellStart"/>
      <w:r w:rsidR="00474F5F" w:rsidRPr="0092005B">
        <w:rPr>
          <w:i/>
        </w:rPr>
        <w:t>Irohin</w:t>
      </w:r>
      <w:proofErr w:type="spellEnd"/>
      <w:r w:rsidR="00474F5F" w:rsidRPr="0092005B">
        <w:rPr>
          <w:i/>
        </w:rPr>
        <w:t>-Yoruba</w:t>
      </w:r>
      <w:r w:rsidR="00474F5F" w:rsidRPr="0092005B">
        <w:t xml:space="preserve"> and wanting to meet him because ‘</w:t>
      </w:r>
      <w:r w:rsidR="00474F5F" w:rsidRPr="0092005B">
        <w:rPr>
          <w:lang w:val="yo-NG"/>
        </w:rPr>
        <w:t>ọmọ Yoruba ni oun, oun si ń fẹ́ sọ eleyi fun mi ki ng bá maa de ile oun nigbakuugba tí mo bá ń fẹ́ ìrànlọ́wọ́’</w:t>
      </w:r>
      <w:r w:rsidR="00474F5F" w:rsidRPr="0092005B">
        <w:t xml:space="preserve"> (‘she was Yoruba, and she wanted to tell me this so that I could come to her house any time I wanted help’) (20). </w:t>
      </w:r>
    </w:p>
    <w:p w:rsidR="001D3CBE" w:rsidRPr="0092005B" w:rsidRDefault="00474F5F" w:rsidP="00B85D33">
      <w:pPr>
        <w:pStyle w:val="Thesis"/>
        <w:spacing w:before="240" w:line="276" w:lineRule="auto"/>
      </w:pPr>
      <w:proofErr w:type="spellStart"/>
      <w:r>
        <w:rPr>
          <w:i/>
        </w:rPr>
        <w:t>A</w:t>
      </w:r>
      <w:r w:rsidR="00705B0D" w:rsidRPr="0092005B">
        <w:rPr>
          <w:i/>
        </w:rPr>
        <w:t>dégbẹ̀san</w:t>
      </w:r>
      <w:proofErr w:type="spellEnd"/>
      <w:r w:rsidR="00705B0D" w:rsidRPr="0092005B">
        <w:t xml:space="preserve"> </w:t>
      </w:r>
      <w:r w:rsidR="00705B0D">
        <w:t xml:space="preserve">thus </w:t>
      </w:r>
      <w:r w:rsidR="00705B0D" w:rsidRPr="0092005B">
        <w:t xml:space="preserve">admits few distinctions within the Yoruba-speaking region; rather, divisions of otherness lie between the </w:t>
      </w:r>
      <w:r w:rsidR="00705B0D">
        <w:t xml:space="preserve">exoticism of </w:t>
      </w:r>
      <w:r w:rsidR="00705B0D" w:rsidRPr="0092005B">
        <w:t>north</w:t>
      </w:r>
      <w:r w:rsidR="00705B0D">
        <w:t>ern Nigeria</w:t>
      </w:r>
      <w:r w:rsidR="00705B0D" w:rsidRPr="0092005B">
        <w:t xml:space="preserve"> and </w:t>
      </w:r>
      <w:r w:rsidR="007C684C">
        <w:t xml:space="preserve">the familiarity of </w:t>
      </w:r>
      <w:r w:rsidR="00705B0D" w:rsidRPr="0092005B">
        <w:t>Yorubaland,</w:t>
      </w:r>
      <w:r w:rsidR="001B5B1F">
        <w:t xml:space="preserve"> as well as</w:t>
      </w:r>
      <w:r w:rsidR="00705B0D" w:rsidRPr="0092005B">
        <w:t xml:space="preserve"> between ‘civilisation’ and wandering in the bush. </w:t>
      </w:r>
      <w:r w:rsidR="00705B0D">
        <w:t>T</w:t>
      </w:r>
      <w:r w:rsidR="001D3CBE" w:rsidRPr="0092005B">
        <w:t xml:space="preserve">he novel is a kind of joyful, exuberant travel writing which glories in being away from home, in representing northern Nigeria to a Yoruba readership. </w:t>
      </w:r>
      <w:proofErr w:type="spellStart"/>
      <w:r w:rsidR="001D3CBE" w:rsidRPr="0092005B">
        <w:t>Ọmọyajowo</w:t>
      </w:r>
      <w:proofErr w:type="spellEnd"/>
      <w:r w:rsidR="001D3CBE" w:rsidRPr="0092005B">
        <w:t xml:space="preserve"> displays the exotic distinctiveness of </w:t>
      </w:r>
      <w:r w:rsidR="001D3CBE" w:rsidRPr="0092005B">
        <w:lastRenderedPageBreak/>
        <w:t xml:space="preserve">northern Nigeria in the clothes people wear, </w:t>
      </w:r>
      <w:proofErr w:type="spellStart"/>
      <w:r w:rsidR="001D3CBE" w:rsidRPr="0092005B">
        <w:t>Adegbẹsan’s</w:t>
      </w:r>
      <w:proofErr w:type="spellEnd"/>
      <w:r w:rsidR="001D3CBE" w:rsidRPr="0092005B">
        <w:t xml:space="preserve"> reactions to Hausa and Fulani people, the lavish court of the Sultan of </w:t>
      </w:r>
      <w:proofErr w:type="spellStart"/>
      <w:r w:rsidR="001D3CBE" w:rsidRPr="0092005B">
        <w:t>Sokoto</w:t>
      </w:r>
      <w:proofErr w:type="spellEnd"/>
      <w:r w:rsidR="001D3CBE" w:rsidRPr="0092005B">
        <w:t xml:space="preserve"> – with the Sultan wearing ‘</w:t>
      </w:r>
      <w:r w:rsidR="001D3CBE" w:rsidRPr="0092005B">
        <w:rPr>
          <w:lang w:val="yo-NG"/>
        </w:rPr>
        <w:t>agbádá rẹpẹtẹ kan ti a fi òwú sílíkí ṣiṣẹ arà</w:t>
      </w:r>
      <w:r w:rsidR="001D3CBE" w:rsidRPr="0092005B">
        <w:t>m</w:t>
      </w:r>
      <w:r w:rsidR="001D3CBE" w:rsidRPr="0092005B">
        <w:rPr>
          <w:lang w:val="yo-NG"/>
        </w:rPr>
        <w:t>ọdà si lara. O wé láwaǹí rururu, o si wọ bàtà sálúbàtà’</w:t>
      </w:r>
      <w:r w:rsidR="001D3CBE" w:rsidRPr="0092005B">
        <w:t xml:space="preserve"> (‘a huge </w:t>
      </w:r>
      <w:proofErr w:type="spellStart"/>
      <w:r w:rsidR="001D3CBE" w:rsidRPr="00372864">
        <w:t>agbada</w:t>
      </w:r>
      <w:proofErr w:type="spellEnd"/>
      <w:r w:rsidR="001D3CBE" w:rsidRPr="0092005B">
        <w:rPr>
          <w:rStyle w:val="FootnoteReference"/>
        </w:rPr>
        <w:footnoteReference w:id="14"/>
      </w:r>
      <w:r w:rsidR="001D3CBE" w:rsidRPr="0092005B">
        <w:t xml:space="preserve">, which was embroidered in silk in fabulous patterns. He wore a high-wound </w:t>
      </w:r>
      <w:proofErr w:type="gramStart"/>
      <w:r w:rsidR="001D3CBE" w:rsidRPr="0092005B">
        <w:t>turban,</w:t>
      </w:r>
      <w:proofErr w:type="gramEnd"/>
      <w:r w:rsidR="001D3CBE" w:rsidRPr="0092005B">
        <w:t xml:space="preserve"> and sandals’) (59</w:t>
      </w:r>
      <w:r w:rsidR="00DD1F06">
        <w:t xml:space="preserve">). </w:t>
      </w:r>
      <w:r w:rsidR="001D3CBE" w:rsidRPr="0092005B">
        <w:t xml:space="preserve">This place, </w:t>
      </w:r>
      <w:proofErr w:type="spellStart"/>
      <w:r w:rsidR="001D3CBE" w:rsidRPr="0092005B">
        <w:t>Adegbẹsan</w:t>
      </w:r>
      <w:proofErr w:type="spellEnd"/>
      <w:r w:rsidR="001D3CBE" w:rsidRPr="0092005B">
        <w:t xml:space="preserve"> tells us on the road to </w:t>
      </w:r>
      <w:proofErr w:type="spellStart"/>
      <w:r w:rsidR="001D3CBE" w:rsidRPr="0092005B">
        <w:t>Sokoto</w:t>
      </w:r>
      <w:proofErr w:type="spellEnd"/>
      <w:r w:rsidR="001D3CBE" w:rsidRPr="0092005B">
        <w:t>, is not like home:</w:t>
      </w:r>
    </w:p>
    <w:p w:rsidR="001D3CBE" w:rsidRPr="0092005B" w:rsidRDefault="001D3CBE" w:rsidP="00B85D33">
      <w:pPr>
        <w:pStyle w:val="Quote"/>
        <w:rPr>
          <w:lang w:val="yo-NG"/>
        </w:rPr>
      </w:pPr>
      <w:r w:rsidRPr="0092005B">
        <w:rPr>
          <w:lang w:val="yo-NG"/>
        </w:rPr>
        <w:t xml:space="preserve">Pàápàá jùlọ, ṣé ọ̀nà wọn lọ́hùún kì í ṣe ẹgbẹ́ ọ̀nà tiwa níhìín. Lọ́nà kínní kò fagbára sí òkè. Lọ́nà kejì kò si igbó ńláńlá tí ó ń mú kí ọ̀nà ṣe wọ́kuwọ̀ku. Gbogbo rẹ̀ ni ó fẹ̀ tí ó tẹ́jú tí ó sì gún tínríntín (51). </w:t>
      </w:r>
    </w:p>
    <w:p w:rsidR="001D3CBE" w:rsidRPr="0092005B" w:rsidRDefault="001D3CBE" w:rsidP="00B85D33">
      <w:pPr>
        <w:pStyle w:val="Quote"/>
      </w:pPr>
      <w:r w:rsidRPr="0092005B">
        <w:t xml:space="preserve">Above all, their roads were superior to ours. Firstly, there were hardly any hills. Secondly, there was no </w:t>
      </w:r>
      <w:r w:rsidR="005B49CB">
        <w:t>thick</w:t>
      </w:r>
      <w:r w:rsidR="005B49CB" w:rsidRPr="0092005B">
        <w:t xml:space="preserve"> </w:t>
      </w:r>
      <w:r w:rsidRPr="0092005B">
        <w:t xml:space="preserve">forest which could make the road </w:t>
      </w:r>
      <w:r w:rsidR="00F46AEC">
        <w:t>rough</w:t>
      </w:r>
      <w:r w:rsidRPr="0092005B">
        <w:t xml:space="preserve">. All of it was wide and flat and stretched straight out ahead. </w:t>
      </w:r>
    </w:p>
    <w:p w:rsidR="001D3CBE" w:rsidRPr="0092005B" w:rsidRDefault="001D3CBE" w:rsidP="00B85D33">
      <w:pPr>
        <w:pStyle w:val="Thesis"/>
        <w:spacing w:before="240" w:line="276" w:lineRule="auto"/>
        <w:ind w:firstLine="0"/>
      </w:pPr>
      <w:r w:rsidRPr="0092005B">
        <w:t>Here, again, is the assumption of a home recognised by his audience – ‘</w:t>
      </w:r>
      <w:proofErr w:type="spellStart"/>
      <w:r w:rsidRPr="0092005B">
        <w:t>ọna</w:t>
      </w:r>
      <w:proofErr w:type="spellEnd"/>
      <w:r w:rsidRPr="0092005B">
        <w:t xml:space="preserve"> </w:t>
      </w:r>
      <w:proofErr w:type="spellStart"/>
      <w:proofErr w:type="gramStart"/>
      <w:r w:rsidRPr="0092005B">
        <w:t>tiwa</w:t>
      </w:r>
      <w:proofErr w:type="spellEnd"/>
      <w:proofErr w:type="gramEnd"/>
      <w:r w:rsidRPr="0092005B">
        <w:t xml:space="preserve">’ or ‘our roads’ (a phrase which could also, significantly, be read as ‘our ways’) – juxtaposed against the exoticism of the north. </w:t>
      </w:r>
    </w:p>
    <w:p w:rsidR="001D3CBE" w:rsidRPr="0092005B" w:rsidRDefault="001D3CBE" w:rsidP="00B85D33">
      <w:pPr>
        <w:pStyle w:val="Thesis"/>
        <w:spacing w:before="240" w:line="276" w:lineRule="auto"/>
      </w:pPr>
      <w:r w:rsidRPr="0092005B">
        <w:t xml:space="preserve">In its dwelling on the foreign and the strange, its familiar addresses to its readers and its pauses to describe new places, </w:t>
      </w:r>
      <w:proofErr w:type="spellStart"/>
      <w:r w:rsidRPr="0092005B">
        <w:t>Ọmọyajowo’s</w:t>
      </w:r>
      <w:proofErr w:type="spellEnd"/>
      <w:r w:rsidRPr="0092005B">
        <w:t xml:space="preserve"> narrative is reminiscent of the 1920s and ‘30s </w:t>
      </w:r>
      <w:r w:rsidR="007C684C">
        <w:t xml:space="preserve">Lagos </w:t>
      </w:r>
      <w:r w:rsidRPr="0092005B">
        <w:t xml:space="preserve">newspaper travelogues, </w:t>
      </w:r>
      <w:r w:rsidR="00541521">
        <w:t xml:space="preserve">which </w:t>
      </w:r>
      <w:r w:rsidRPr="0092005B">
        <w:t>similarly give informative, panoramic views of exotic towns</w:t>
      </w:r>
      <w:r w:rsidR="00541521">
        <w:t xml:space="preserve"> </w:t>
      </w:r>
      <w:r w:rsidR="00CA5AB2">
        <w:t>(Jones 2014</w:t>
      </w:r>
      <w:r w:rsidR="004F0036">
        <w:t>: 67-68</w:t>
      </w:r>
      <w:r w:rsidR="00705B0D">
        <w:t xml:space="preserve">) </w:t>
      </w:r>
      <w:r w:rsidR="00541521">
        <w:t xml:space="preserve">– although also of </w:t>
      </w:r>
      <w:proofErr w:type="spellStart"/>
      <w:r w:rsidR="00541521">
        <w:t>Fagunwa’s</w:t>
      </w:r>
      <w:proofErr w:type="spellEnd"/>
      <w:r w:rsidR="00541521">
        <w:t xml:space="preserve"> lavish descriptions of the fantastical towns his heroes travel through</w:t>
      </w:r>
      <w:r w:rsidRPr="0092005B">
        <w:t xml:space="preserve">. Thus </w:t>
      </w:r>
      <w:proofErr w:type="spellStart"/>
      <w:r w:rsidRPr="0092005B">
        <w:t>Ọmọyajowo</w:t>
      </w:r>
      <w:proofErr w:type="spellEnd"/>
      <w:r w:rsidRPr="0092005B">
        <w:t xml:space="preserve"> describes the central Nigerian town of </w:t>
      </w:r>
      <w:proofErr w:type="spellStart"/>
      <w:r w:rsidRPr="0092005B">
        <w:t>Bida</w:t>
      </w:r>
      <w:proofErr w:type="spellEnd"/>
      <w:r w:rsidRPr="0092005B">
        <w:t xml:space="preserve">: </w:t>
      </w:r>
    </w:p>
    <w:p w:rsidR="00541521" w:rsidRPr="000C3866" w:rsidRDefault="001D3CBE" w:rsidP="00B85D33">
      <w:pPr>
        <w:pStyle w:val="Quote"/>
        <w:rPr>
          <w:lang w:val="yo-NG"/>
        </w:rPr>
      </w:pPr>
      <w:r w:rsidRPr="0092005B">
        <w:rPr>
          <w:lang w:val="yo-NG"/>
        </w:rPr>
        <w:t>Nitori náà, a pinnu lati rin ilu naa yíká lati lè ri ìlàjú wọn. Ilu Bida tobi púpọ̀. Ile wọn yàtọ̀ si ti ilẹ wa. Erùpẹ̀ tabi bíríkì ni wọn lò fun ile wọn. Ọ̀pọ̀ ninu awọn ile naa ni kọ̀ ní igun bi tiwa: gbogbo wọn ri kìrìbìtì- kìrìbìtì yika ni. Ọpọlọpọ ni ki i ṣe paanu ni a fi bò wọn, ti o si jẹ wi pe koríko tabi erùpẹ̀ ni, sibẹsibẹ ilu wọn mọ́ tónítóní, o si lẹ́wà. Ile ọjà wọn pọ̀, ọ̀pọ̀lọ́pọ́ ati oriṣiríṣi ohun ọ̀ṣọ́ ni a si ń tà nibẹ, Oríṣiríṣi iṣẹ́ ọnà, awọ, bàtà, ìlẹ̀kẹ̀ ati awọn nkan bẹ́ẹ̀-bẹ́ẹ̀ gbogbo ni ó kún inu ọja naa. Aṣọ awọn ọkunrin wọn funfun o si tobi gbẹ̀rẹ̀gẹ̀dẹ̀-gbẹrẹgẹdẹ, ọpọlọpọ wọn ni o wé láwàní. Awọn gbajúmọ̀ ati awọn olówó wọn gun ẹṣin, awọn obinrin wọn fi ìlẹ̀kẹ̀ ṣe ọ̀ṣọ́ si ara wọn. Ẹ̀gàn ni hẹ̀ẹ̀: ìlẹ̀kẹ̀ wà ni ihò imú, o wà ni etí, o wà ni ọrùn, o wa ni irun orí, bẹẹni idẹ nì yìí ni ọrùn ọwọ́ ati tẹsẹ̀ gbogbo yii. Ilu wọn fa ni mọra. Ẹran pọ̀ ni ibẹ ju ti apa ọ̀dọ̀ wa lọ</w:t>
      </w:r>
      <w:r w:rsidR="00541521">
        <w:rPr>
          <w:lang w:val="yo-NG"/>
        </w:rPr>
        <w:t xml:space="preserve"> (22-23). </w:t>
      </w:r>
    </w:p>
    <w:p w:rsidR="001D3CBE" w:rsidRPr="00541521" w:rsidRDefault="001D3CBE" w:rsidP="00B85D33">
      <w:pPr>
        <w:pStyle w:val="Quote"/>
        <w:rPr>
          <w:lang w:val="yo-NG"/>
        </w:rPr>
      </w:pPr>
      <w:r w:rsidRPr="0092005B">
        <w:rPr>
          <w:lang w:val="yo-NG"/>
        </w:rPr>
        <w:br/>
      </w:r>
      <w:r w:rsidR="001C0608" w:rsidRPr="007D5A71">
        <w:t>Therefore</w:t>
      </w:r>
      <w:r w:rsidRPr="007D5A71">
        <w:t>, we decided to walk around th</w:t>
      </w:r>
      <w:r w:rsidR="00F85529" w:rsidRPr="007D5A71">
        <w:t xml:space="preserve">e </w:t>
      </w:r>
      <w:r w:rsidRPr="007D5A71">
        <w:t xml:space="preserve">town to see its level of civilisation. </w:t>
      </w:r>
      <w:proofErr w:type="spellStart"/>
      <w:r w:rsidRPr="007D5A71">
        <w:t>Bida</w:t>
      </w:r>
      <w:proofErr w:type="spellEnd"/>
      <w:r w:rsidRPr="007D5A71">
        <w:t xml:space="preserve"> was very big. Their houses were different from those in our</w:t>
      </w:r>
      <w:r w:rsidR="009112B8" w:rsidRPr="007D5A71">
        <w:t xml:space="preserve"> land</w:t>
      </w:r>
      <w:r w:rsidRPr="007D5A71">
        <w:t xml:space="preserve">. They used mud or bricks for their houses. Many of these houses </w:t>
      </w:r>
      <w:r w:rsidR="007D5A71" w:rsidRPr="007D5A71">
        <w:t>were not angular</w:t>
      </w:r>
      <w:r w:rsidR="0033431B" w:rsidRPr="007D5A71">
        <w:t xml:space="preserve"> </w:t>
      </w:r>
      <w:r w:rsidRPr="007D5A71">
        <w:t xml:space="preserve">like ours; all of them were curved all the way round. </w:t>
      </w:r>
      <w:r w:rsidRPr="007D5A71">
        <w:lastRenderedPageBreak/>
        <w:t>Many of them were not roofed with galvanised iron sheets, but with grass or mud, nonetheless their town was spotless and beautiful. Their market stalls were many</w:t>
      </w:r>
      <w:r w:rsidR="0033431B" w:rsidRPr="007D5A71">
        <w:t xml:space="preserve"> and </w:t>
      </w:r>
      <w:r w:rsidRPr="007D5A71">
        <w:t xml:space="preserve">they sold </w:t>
      </w:r>
      <w:r w:rsidR="0033431B" w:rsidRPr="007D5A71">
        <w:t>v</w:t>
      </w:r>
      <w:r w:rsidRPr="007D5A71">
        <w:t xml:space="preserve">arious adornments there. All kinds of craftsmanship, leather, shoes, beads and other such things filled that market. The men’s clothes were white, and they were big and broad, many of them wore turbans. The </w:t>
      </w:r>
      <w:r w:rsidR="009112B8" w:rsidRPr="007D5A71">
        <w:t xml:space="preserve">prominent </w:t>
      </w:r>
      <w:r w:rsidRPr="007D5A71">
        <w:t>and wealthy men rode horses, and the women wore beads to ornament themselves. Let detractors eat their hearts ou</w:t>
      </w:r>
      <w:r w:rsidR="00E149A9" w:rsidRPr="007D5A71">
        <w:t>t: they</w:t>
      </w:r>
      <w:r w:rsidR="00E149A9">
        <w:t xml:space="preserve"> had beads on their nos</w:t>
      </w:r>
      <w:r w:rsidR="009112B8">
        <w:t>e</w:t>
      </w:r>
      <w:r w:rsidR="00277D33">
        <w:t>s</w:t>
      </w:r>
      <w:r w:rsidRPr="0092005B">
        <w:t xml:space="preserve">, ears, on their </w:t>
      </w:r>
      <w:r w:rsidR="009112B8">
        <w:t>necks</w:t>
      </w:r>
      <w:r w:rsidRPr="0092005B">
        <w:t>, on the</w:t>
      </w:r>
      <w:r w:rsidR="00F46AEC">
        <w:t>ir</w:t>
      </w:r>
      <w:r w:rsidRPr="0092005B">
        <w:t xml:space="preserve"> </w:t>
      </w:r>
      <w:proofErr w:type="gramStart"/>
      <w:r w:rsidRPr="0092005B">
        <w:t>hair</w:t>
      </w:r>
      <w:r w:rsidR="00F46AEC">
        <w:t>,</w:t>
      </w:r>
      <w:proofErr w:type="gramEnd"/>
      <w:r w:rsidRPr="0092005B">
        <w:t xml:space="preserve"> they </w:t>
      </w:r>
      <w:r w:rsidR="009112B8">
        <w:t xml:space="preserve">also </w:t>
      </w:r>
      <w:r w:rsidRPr="0092005B">
        <w:t xml:space="preserve">had brass jewellery on all their wrists and ankles. Their town was attractive. There were many domestic animals here, more than in our place. </w:t>
      </w:r>
    </w:p>
    <w:p w:rsidR="001D3CBE" w:rsidRPr="0092005B" w:rsidRDefault="001D3CBE" w:rsidP="00B85D33">
      <w:pPr>
        <w:pStyle w:val="Thesis"/>
        <w:spacing w:before="240" w:line="276" w:lineRule="auto"/>
        <w:ind w:firstLine="0"/>
      </w:pPr>
      <w:r w:rsidRPr="0092005B">
        <w:t xml:space="preserve">For </w:t>
      </w:r>
      <w:proofErr w:type="spellStart"/>
      <w:r w:rsidRPr="0092005B">
        <w:t>Ọmọyajowo</w:t>
      </w:r>
      <w:proofErr w:type="spellEnd"/>
      <w:r w:rsidRPr="0092005B">
        <w:t xml:space="preserve">, the value of the text lies in this </w:t>
      </w:r>
      <w:r w:rsidR="001B5B1F">
        <w:t>intra-</w:t>
      </w:r>
      <w:r w:rsidRPr="0092005B">
        <w:t>Nigerian exotic, in being somewhere his readers may not have been. His text depends on an assumed a Yoruba-speaking readership – as suggested by the reference to ‘</w:t>
      </w:r>
      <w:r w:rsidRPr="0092005B">
        <w:rPr>
          <w:lang w:val="yo-NG"/>
        </w:rPr>
        <w:t xml:space="preserve">ilẹ </w:t>
      </w:r>
      <w:proofErr w:type="gramStart"/>
      <w:r w:rsidRPr="0092005B">
        <w:rPr>
          <w:lang w:val="yo-NG"/>
        </w:rPr>
        <w:t>wa</w:t>
      </w:r>
      <w:proofErr w:type="gramEnd"/>
      <w:r w:rsidRPr="0092005B">
        <w:t xml:space="preserve">’ (‘our country’ or ‘our land’) against which </w:t>
      </w:r>
      <w:proofErr w:type="spellStart"/>
      <w:r w:rsidRPr="0092005B">
        <w:t>Bida</w:t>
      </w:r>
      <w:proofErr w:type="spellEnd"/>
      <w:r w:rsidRPr="0092005B">
        <w:t xml:space="preserve"> is compared – to deliver the exoticism it revels in.  However, the novel is more </w:t>
      </w:r>
      <w:proofErr w:type="spellStart"/>
      <w:r w:rsidRPr="0092005B">
        <w:t>translocal</w:t>
      </w:r>
      <w:proofErr w:type="spellEnd"/>
      <w:r w:rsidRPr="0092005B">
        <w:t xml:space="preserve"> than national; it is more interested in the encounter between Hausa or </w:t>
      </w:r>
      <w:proofErr w:type="spellStart"/>
      <w:r w:rsidRPr="0092005B">
        <w:t>Nupe</w:t>
      </w:r>
      <w:proofErr w:type="spellEnd"/>
      <w:r w:rsidRPr="0092005B">
        <w:t xml:space="preserve"> and Yoruba, </w:t>
      </w:r>
      <w:proofErr w:type="spellStart"/>
      <w:r w:rsidRPr="0092005B">
        <w:t>southwestern</w:t>
      </w:r>
      <w:proofErr w:type="spellEnd"/>
      <w:r w:rsidRPr="0092005B">
        <w:t xml:space="preserve"> and northern, than in the nation as a whole. </w:t>
      </w:r>
      <w:r w:rsidR="001B5B1F">
        <w:t xml:space="preserve">We see the emergence of local centres and peripheries, axes of encounter with Nigeria, a heterogeneous nation imagined through </w:t>
      </w:r>
      <w:proofErr w:type="spellStart"/>
      <w:r w:rsidR="001B5B1F">
        <w:t>translocal</w:t>
      </w:r>
      <w:proofErr w:type="spellEnd"/>
      <w:r w:rsidR="001B5B1F">
        <w:t xml:space="preserve"> encounters. The novel </w:t>
      </w:r>
      <w:r w:rsidRPr="0092005B">
        <w:t xml:space="preserve">depends, nonetheless, on the possibility of intra-national co-operation; </w:t>
      </w:r>
      <w:proofErr w:type="spellStart"/>
      <w:r w:rsidRPr="0092005B">
        <w:t>Adegbẹsan</w:t>
      </w:r>
      <w:proofErr w:type="spellEnd"/>
      <w:r w:rsidRPr="0092005B">
        <w:t xml:space="preserve"> can be</w:t>
      </w:r>
      <w:r w:rsidR="009308F4">
        <w:t>,</w:t>
      </w:r>
      <w:r w:rsidRPr="0092005B">
        <w:t xml:space="preserve"> without question</w:t>
      </w:r>
      <w:r w:rsidR="009308F4">
        <w:t>,</w:t>
      </w:r>
      <w:r w:rsidRPr="0092005B">
        <w:t xml:space="preserve"> in this strange place because it is something to do with him, not entirely separate from his homeland. </w:t>
      </w:r>
    </w:p>
    <w:p w:rsidR="001D3CBE" w:rsidRPr="0092005B" w:rsidRDefault="001D3CBE" w:rsidP="00B85D33">
      <w:pPr>
        <w:pStyle w:val="Thesis"/>
        <w:spacing w:before="240" w:line="276" w:lineRule="auto"/>
      </w:pPr>
      <w:r w:rsidRPr="0092005B">
        <w:t xml:space="preserve">Transformation is of minor importance to the novel’s agenda. </w:t>
      </w:r>
      <w:proofErr w:type="spellStart"/>
      <w:r w:rsidRPr="0092005B">
        <w:t>Adegbẹsan</w:t>
      </w:r>
      <w:proofErr w:type="spellEnd"/>
      <w:r w:rsidRPr="0092005B">
        <w:t xml:space="preserve"> returns home apparently unchanged in character despite having been seriously injured and incarcerated, found a wife, apprehended </w:t>
      </w:r>
      <w:proofErr w:type="spellStart"/>
      <w:r w:rsidRPr="0092005B">
        <w:t>Ogidan</w:t>
      </w:r>
      <w:proofErr w:type="spellEnd"/>
      <w:r w:rsidRPr="0092005B">
        <w:t xml:space="preserve"> and undergone several misadventures. </w:t>
      </w:r>
      <w:proofErr w:type="spellStart"/>
      <w:r w:rsidRPr="0092005B">
        <w:t>Ọmọyajowo</w:t>
      </w:r>
      <w:proofErr w:type="spellEnd"/>
      <w:r w:rsidRPr="0092005B">
        <w:t xml:space="preserve"> point</w:t>
      </w:r>
      <w:r w:rsidR="00DD1F06">
        <w:t>s</w:t>
      </w:r>
      <w:r w:rsidRPr="0092005B">
        <w:t xml:space="preserve"> out moments when </w:t>
      </w:r>
      <w:proofErr w:type="spellStart"/>
      <w:r w:rsidRPr="0092005B">
        <w:t>Adegbẹsan</w:t>
      </w:r>
      <w:proofErr w:type="spellEnd"/>
      <w:r w:rsidRPr="0092005B">
        <w:t xml:space="preserve"> acts reprehensibly, but while </w:t>
      </w:r>
      <w:proofErr w:type="spellStart"/>
      <w:r w:rsidRPr="0092005B">
        <w:t>Adegbẹsan</w:t>
      </w:r>
      <w:proofErr w:type="spellEnd"/>
      <w:r w:rsidRPr="0092005B">
        <w:t xml:space="preserve"> becomes a husband, moving up on the scale from youth to maturity, there is little suggestion he has learnt anything from the journey itself. Instead, </w:t>
      </w:r>
      <w:proofErr w:type="spellStart"/>
      <w:r w:rsidRPr="0092005B">
        <w:rPr>
          <w:i/>
        </w:rPr>
        <w:t>Adégbẹ̀san</w:t>
      </w:r>
      <w:proofErr w:type="spellEnd"/>
      <w:r w:rsidRPr="0092005B">
        <w:t xml:space="preserve"> is interested in an alternative outcome of travel: encounters with difference </w:t>
      </w:r>
      <w:r w:rsidR="00541521">
        <w:t>that</w:t>
      </w:r>
      <w:r w:rsidRPr="0092005B">
        <w:t xml:space="preserve"> engender translation. </w:t>
      </w:r>
      <w:proofErr w:type="spellStart"/>
      <w:r w:rsidRPr="0092005B">
        <w:t>Ọmọyajowo’s</w:t>
      </w:r>
      <w:proofErr w:type="spellEnd"/>
      <w:r w:rsidRPr="0092005B">
        <w:t xml:space="preserve"> representation of Nigeria is of separate and distinct people and places, a polyglot nation in which Yoruba-speakers and Hausa-speakers co-exist but are unable to understand one another straight away. On first meeting a Hausa man after running away into the bush, </w:t>
      </w:r>
      <w:proofErr w:type="spellStart"/>
      <w:r w:rsidRPr="0092005B">
        <w:t>Adegbẹsan</w:t>
      </w:r>
      <w:proofErr w:type="spellEnd"/>
      <w:r w:rsidRPr="0092005B">
        <w:t xml:space="preserve"> is frightened, unable to understand him, and struck by his difference from him:</w:t>
      </w:r>
    </w:p>
    <w:p w:rsidR="001D3CBE" w:rsidRPr="0092005B" w:rsidRDefault="001D3CBE" w:rsidP="00B85D33">
      <w:pPr>
        <w:pStyle w:val="Quote"/>
      </w:pPr>
      <w:r w:rsidRPr="0092005B">
        <w:rPr>
          <w:lang w:val="yo-NG"/>
        </w:rPr>
        <w:t>O pe mi ni ede Gambari ṣugbọn ọrọ ti o sọ kò ye mi…Ọkunrin náà gùn, o síngbọnlẹ̀</w:t>
      </w:r>
      <w:r w:rsidRPr="0092005B">
        <w:t>,</w:t>
      </w:r>
      <w:r w:rsidRPr="0092005B">
        <w:rPr>
          <w:lang w:val="yo-NG"/>
        </w:rPr>
        <w:t xml:space="preserve"> o bu ila sójú rẹ̀, wọ̀nàwọ̀nà awọ ni o fi ṣe ìbàntẹ́ ti o wa ni idi rẹ…ọkunrin naa soríkọ́, o ronu fun iwọn iṣẹju kan, o mi ori, o fa oju ro, ẹru ba mi, mo si wòye pé ko fẹ ṣe iranlọwọ fun mi</w:t>
      </w:r>
      <w:r w:rsidRPr="0092005B">
        <w:t xml:space="preserve"> (26)</w:t>
      </w:r>
      <w:r w:rsidRPr="0092005B">
        <w:rPr>
          <w:lang w:val="yo-NG"/>
        </w:rPr>
        <w:t xml:space="preserve">. </w:t>
      </w:r>
    </w:p>
    <w:p w:rsidR="001D3CBE" w:rsidRPr="0092005B" w:rsidRDefault="001D3CBE" w:rsidP="00B85D33">
      <w:pPr>
        <w:pStyle w:val="Quote"/>
      </w:pPr>
      <w:r w:rsidRPr="0092005B">
        <w:t>He called to me in Hausa, but I didn’t understand</w:t>
      </w:r>
      <w:r w:rsidR="009112B8">
        <w:t xml:space="preserve"> what</w:t>
      </w:r>
      <w:r w:rsidRPr="0092005B">
        <w:t xml:space="preserve"> he </w:t>
      </w:r>
      <w:r w:rsidR="00E149A9">
        <w:t>said</w:t>
      </w:r>
      <w:r w:rsidRPr="0092005B">
        <w:t xml:space="preserve">…The man was tall, he was well-built and agile, he had facial markings, his shorts were made of leather… the man </w:t>
      </w:r>
      <w:r w:rsidR="007D5A71">
        <w:t>paused and</w:t>
      </w:r>
      <w:r w:rsidRPr="0092005B">
        <w:t xml:space="preserve"> thought for a minute, he shook his head, he looked </w:t>
      </w:r>
      <w:r w:rsidR="00EC3309" w:rsidRPr="0092005B">
        <w:t>unhappy</w:t>
      </w:r>
      <w:r w:rsidRPr="0092005B">
        <w:t xml:space="preserve">, I was scared, and I </w:t>
      </w:r>
      <w:r w:rsidR="00EC3309" w:rsidRPr="007D5A71">
        <w:t>assumed</w:t>
      </w:r>
      <w:r w:rsidR="00EC3309">
        <w:t xml:space="preserve"> </w:t>
      </w:r>
      <w:r w:rsidRPr="0092005B">
        <w:t xml:space="preserve">that he didn’t want to help me.  </w:t>
      </w:r>
    </w:p>
    <w:p w:rsidR="001D3CBE" w:rsidRPr="0092005B" w:rsidRDefault="001D3CBE" w:rsidP="00B85D33">
      <w:pPr>
        <w:pStyle w:val="Thesis"/>
        <w:spacing w:before="240" w:line="276" w:lineRule="auto"/>
        <w:ind w:firstLine="0"/>
      </w:pPr>
      <w:r w:rsidRPr="0092005B">
        <w:lastRenderedPageBreak/>
        <w:t xml:space="preserve">But despite this initial incomprehension, the novel </w:t>
      </w:r>
      <w:r w:rsidR="00597A3B">
        <w:t>in fact goes on to insist</w:t>
      </w:r>
      <w:r w:rsidRPr="0092005B">
        <w:t xml:space="preserve"> on the translatability of Nigeria; characters who do not share a language </w:t>
      </w:r>
      <w:r w:rsidR="00597A3B">
        <w:t xml:space="preserve">eventually </w:t>
      </w:r>
      <w:r w:rsidRPr="0092005B">
        <w:t>find ways to communicate through sign language, while many minor characters are bilingual. English is used only occasionally</w:t>
      </w:r>
      <w:r w:rsidRPr="0092005B">
        <w:rPr>
          <w:i/>
        </w:rPr>
        <w:t xml:space="preserve">, </w:t>
      </w:r>
      <w:r w:rsidRPr="0092005B">
        <w:t xml:space="preserve">principally by representatives of the state; instead of using a ‘national’ language, the characters translate between Yoruba and Hausa. </w:t>
      </w:r>
      <w:proofErr w:type="spellStart"/>
      <w:r w:rsidRPr="0092005B">
        <w:rPr>
          <w:i/>
        </w:rPr>
        <w:t>Adégbẹ̀san</w:t>
      </w:r>
      <w:proofErr w:type="spellEnd"/>
      <w:r w:rsidRPr="0092005B">
        <w:t xml:space="preserve"> also insists on the possibility of co-operation and mutual comprehension across the national space; police from </w:t>
      </w:r>
      <w:proofErr w:type="spellStart"/>
      <w:r w:rsidRPr="0092005B">
        <w:t>Ayetoro</w:t>
      </w:r>
      <w:proofErr w:type="spellEnd"/>
      <w:r w:rsidRPr="0092005B">
        <w:t xml:space="preserve"> and </w:t>
      </w:r>
      <w:proofErr w:type="spellStart"/>
      <w:r w:rsidRPr="0092005B">
        <w:t>Baro</w:t>
      </w:r>
      <w:proofErr w:type="spellEnd"/>
      <w:r w:rsidRPr="0092005B">
        <w:t xml:space="preserve"> come to </w:t>
      </w:r>
      <w:proofErr w:type="spellStart"/>
      <w:r w:rsidRPr="0092005B">
        <w:t>Sokoto</w:t>
      </w:r>
      <w:proofErr w:type="spellEnd"/>
      <w:r w:rsidRPr="0092005B">
        <w:t xml:space="preserve"> where they work with the local police, and the Sultan of </w:t>
      </w:r>
      <w:proofErr w:type="spellStart"/>
      <w:r w:rsidRPr="0092005B">
        <w:t>Sokoto</w:t>
      </w:r>
      <w:proofErr w:type="spellEnd"/>
      <w:r w:rsidRPr="0092005B">
        <w:t xml:space="preserve"> sends the case back to Yorubaland. </w:t>
      </w:r>
    </w:p>
    <w:p w:rsidR="00012BEF" w:rsidRDefault="00E67261" w:rsidP="00012BEF">
      <w:pPr>
        <w:pStyle w:val="Thesis"/>
        <w:spacing w:before="240" w:line="276" w:lineRule="auto"/>
      </w:pPr>
      <w:r w:rsidRPr="0092005B">
        <w:t xml:space="preserve"> </w:t>
      </w:r>
      <w:r w:rsidR="001D3CBE" w:rsidRPr="0092005B">
        <w:t xml:space="preserve">‘Translational reason,’ Ribeiro (2004: 192) argues, is ‘a cosmopolitan reason’ – not only in the sense of one place knowing about the other, but in ‘its ability to situate itself </w:t>
      </w:r>
      <w:r w:rsidR="001D3CBE" w:rsidRPr="0092005B">
        <w:rPr>
          <w:i/>
        </w:rPr>
        <w:t xml:space="preserve">on </w:t>
      </w:r>
      <w:r w:rsidR="001D3CBE" w:rsidRPr="0092005B">
        <w:t xml:space="preserve">the border, to occupy the spaces of articulation and to permanently negotiate the conditions of that articulation,’ to be a ‘get-between’ as well as a ‘go-between’. </w:t>
      </w:r>
      <w:r w:rsidR="00012BEF">
        <w:t xml:space="preserve">Thus, Ribeiro envisages cosmopolitan translation configured ‘in such a way as to provide for mutual intelligibility, without having to sacrifice difference in the interest of blind assimilation’ (187). Similarly, </w:t>
      </w:r>
      <w:r w:rsidR="00012BEF" w:rsidRPr="0092005B">
        <w:t xml:space="preserve">Wolfgang </w:t>
      </w:r>
      <w:proofErr w:type="spellStart"/>
      <w:r w:rsidR="00012BEF" w:rsidRPr="0092005B">
        <w:t>Iser</w:t>
      </w:r>
      <w:proofErr w:type="spellEnd"/>
      <w:r w:rsidR="00012BEF" w:rsidRPr="0092005B">
        <w:t xml:space="preserve"> (1994) distinguishes between a superficial understanding of translation as a</w:t>
      </w:r>
      <w:r w:rsidR="00542410">
        <w:t>n</w:t>
      </w:r>
      <w:r w:rsidR="00012BEF" w:rsidRPr="0092005B">
        <w:t xml:space="preserve"> equivalence of vocabulary imposed on a central ‘meaning’ imagined to be identical to both sides, resulting in appropriation and assimilation; and an iterative production of comprehension but also difference, in which ‘the very frame [of reference</w:t>
      </w:r>
      <w:r w:rsidR="00012BEF">
        <w:t xml:space="preserve"> of one’s own culture</w:t>
      </w:r>
      <w:r w:rsidR="00012BEF" w:rsidRPr="0092005B">
        <w:t xml:space="preserve">] is subjected to alterations in order to accommodate what does not fit’. ‘Translatability’, in </w:t>
      </w:r>
      <w:proofErr w:type="spellStart"/>
      <w:r w:rsidR="00012BEF" w:rsidRPr="0092005B">
        <w:t>Iser’s</w:t>
      </w:r>
      <w:proofErr w:type="spellEnd"/>
      <w:r w:rsidR="00012BEF" w:rsidRPr="0092005B">
        <w:t xml:space="preserve"> framework, can therefore be understood as a (utopian) ‘counter-concept to a mutual super-imposing of cultures’, a transformative rather than conservative form of encounter. </w:t>
      </w:r>
    </w:p>
    <w:p w:rsidR="001D3CBE" w:rsidRPr="0092005B" w:rsidRDefault="001D3CBE" w:rsidP="00012BEF">
      <w:pPr>
        <w:pStyle w:val="Thesis"/>
        <w:spacing w:before="240" w:line="276" w:lineRule="auto"/>
      </w:pPr>
      <w:r w:rsidRPr="0092005B">
        <w:t xml:space="preserve">At first glance </w:t>
      </w:r>
      <w:proofErr w:type="spellStart"/>
      <w:r w:rsidRPr="0092005B">
        <w:rPr>
          <w:i/>
        </w:rPr>
        <w:t>Adégbẹ̀san’</w:t>
      </w:r>
      <w:r w:rsidRPr="0092005B">
        <w:t>s</w:t>
      </w:r>
      <w:proofErr w:type="spellEnd"/>
      <w:r w:rsidRPr="0092005B">
        <w:t xml:space="preserve"> ethic of translation may not seem cosmopolitan</w:t>
      </w:r>
      <w:r w:rsidR="00E67261">
        <w:t xml:space="preserve"> in this sense</w:t>
      </w:r>
      <w:r w:rsidRPr="0092005B">
        <w:t xml:space="preserve">, since it does not envisage the border between Yoruba and Hausa as a ‘space of articulation’, but simply as a place to be crossed back and forth, without resting in between. Thus despite its celebration of the potential of translation and of </w:t>
      </w:r>
      <w:proofErr w:type="spellStart"/>
      <w:r w:rsidRPr="0092005B">
        <w:t>interlingual</w:t>
      </w:r>
      <w:proofErr w:type="spellEnd"/>
      <w:r w:rsidRPr="0092005B">
        <w:t xml:space="preserve"> dialogue, </w:t>
      </w:r>
      <w:proofErr w:type="spellStart"/>
      <w:r w:rsidR="00E67261" w:rsidRPr="00E67261">
        <w:rPr>
          <w:i/>
        </w:rPr>
        <w:t>Adegbẹsan</w:t>
      </w:r>
      <w:proofErr w:type="spellEnd"/>
      <w:r w:rsidR="00E67261">
        <w:t xml:space="preserve"> </w:t>
      </w:r>
      <w:r w:rsidRPr="0092005B">
        <w:t xml:space="preserve">does not conform to </w:t>
      </w:r>
      <w:proofErr w:type="spellStart"/>
      <w:r w:rsidRPr="0092005B">
        <w:t>Iser’s</w:t>
      </w:r>
      <w:proofErr w:type="spellEnd"/>
      <w:r w:rsidRPr="0092005B">
        <w:t xml:space="preserve"> sense of ‘translatability’ in that it insists on its ability to translate English and Hausa, make sense of the encounter, but without transforming Yoruba, </w:t>
      </w:r>
      <w:proofErr w:type="spellStart"/>
      <w:r w:rsidRPr="0092005B">
        <w:t>Adegbẹsan</w:t>
      </w:r>
      <w:proofErr w:type="spellEnd"/>
      <w:r w:rsidRPr="0092005B">
        <w:t xml:space="preserve"> or the text itself. However, we can also read </w:t>
      </w:r>
      <w:proofErr w:type="spellStart"/>
      <w:r w:rsidRPr="0092005B">
        <w:rPr>
          <w:i/>
        </w:rPr>
        <w:t>Adégbẹ̀san</w:t>
      </w:r>
      <w:proofErr w:type="spellEnd"/>
      <w:r w:rsidRPr="0092005B">
        <w:rPr>
          <w:i/>
        </w:rPr>
        <w:t xml:space="preserve"> </w:t>
      </w:r>
      <w:r w:rsidRPr="0092005B">
        <w:t xml:space="preserve">in the light of a literature that considers these intra-national borders. Though it is set in the 1950s, </w:t>
      </w:r>
      <w:proofErr w:type="spellStart"/>
      <w:r w:rsidRPr="0092005B">
        <w:rPr>
          <w:i/>
        </w:rPr>
        <w:t>Adégbẹ̀san</w:t>
      </w:r>
      <w:proofErr w:type="spellEnd"/>
      <w:r w:rsidRPr="0092005B">
        <w:t xml:space="preserve"> was published in 1961, shortly after independence and at a time of public debate about what the newly independent nation would mean for relations between northern and southern Nigeria. On the other side of the Yoruba-Hausa encounter, </w:t>
      </w:r>
      <w:proofErr w:type="spellStart"/>
      <w:r w:rsidRPr="0092005B">
        <w:t>Mervyn</w:t>
      </w:r>
      <w:proofErr w:type="spellEnd"/>
      <w:r w:rsidRPr="0092005B">
        <w:t xml:space="preserve"> </w:t>
      </w:r>
      <w:proofErr w:type="spellStart"/>
      <w:r w:rsidRPr="0092005B">
        <w:t>Hiskett</w:t>
      </w:r>
      <w:proofErr w:type="spellEnd"/>
      <w:r w:rsidRPr="0092005B">
        <w:t xml:space="preserve"> (1975: 105-107) has shown that some Hausa poetry, especially that adopted by political parties and activists, displays a marked reluctance about independence and north-south union, figured especially in the threat of south</w:t>
      </w:r>
      <w:r w:rsidR="00597A3B">
        <w:t>ern-dominated political parties</w:t>
      </w:r>
      <w:r w:rsidRPr="0092005B">
        <w:t xml:space="preserve"> but also expressed as antipathy towards southern migrants in the north.</w:t>
      </w:r>
      <w:r w:rsidRPr="0092005B">
        <w:rPr>
          <w:rStyle w:val="FootnoteReference"/>
        </w:rPr>
        <w:footnoteReference w:id="15"/>
      </w:r>
      <w:r w:rsidRPr="0092005B">
        <w:t xml:space="preserve"> It is unlikely that </w:t>
      </w:r>
      <w:proofErr w:type="spellStart"/>
      <w:r w:rsidRPr="0092005B">
        <w:rPr>
          <w:i/>
        </w:rPr>
        <w:t>Adégbẹ̀san</w:t>
      </w:r>
      <w:proofErr w:type="spellEnd"/>
      <w:r w:rsidRPr="0092005B">
        <w:t xml:space="preserve"> is in direct dialogue with this literature, but the novel is nonetheless a contribution to this discussion about </w:t>
      </w:r>
      <w:r w:rsidR="00CA1B26">
        <w:t xml:space="preserve">modes of </w:t>
      </w:r>
      <w:r w:rsidRPr="0092005B">
        <w:t xml:space="preserve">encounter in a newly independent nation. Translation allows </w:t>
      </w:r>
      <w:proofErr w:type="spellStart"/>
      <w:r w:rsidRPr="0092005B">
        <w:rPr>
          <w:i/>
        </w:rPr>
        <w:t>Adégbẹ̀san</w:t>
      </w:r>
      <w:proofErr w:type="spellEnd"/>
      <w:r w:rsidRPr="0092005B">
        <w:t xml:space="preserve"> to encounter the north without being changed by it, in contrast to </w:t>
      </w:r>
      <w:r w:rsidR="00CA1B26">
        <w:t xml:space="preserve">some </w:t>
      </w:r>
      <w:r w:rsidRPr="0092005B">
        <w:t xml:space="preserve">Hausa poetry’s fierce refutations of the </w:t>
      </w:r>
      <w:r w:rsidRPr="0092005B">
        <w:lastRenderedPageBreak/>
        <w:t xml:space="preserve">transformation that the nation might bring to </w:t>
      </w:r>
      <w:proofErr w:type="spellStart"/>
      <w:r w:rsidRPr="0092005B">
        <w:t>Hausaland</w:t>
      </w:r>
      <w:proofErr w:type="spellEnd"/>
      <w:r w:rsidRPr="0092005B">
        <w:t xml:space="preserve">. </w:t>
      </w:r>
      <w:proofErr w:type="spellStart"/>
      <w:r w:rsidRPr="0092005B">
        <w:rPr>
          <w:i/>
        </w:rPr>
        <w:t>Adégbẹ̀san</w:t>
      </w:r>
      <w:proofErr w:type="spellEnd"/>
      <w:r w:rsidRPr="0092005B">
        <w:t xml:space="preserve"> makes tentative steps towards imagining a nation that allows room for co-operation and translation</w:t>
      </w:r>
      <w:r w:rsidR="006F5729">
        <w:t xml:space="preserve"> through </w:t>
      </w:r>
      <w:proofErr w:type="spellStart"/>
      <w:r w:rsidR="006F5729">
        <w:t>translocal</w:t>
      </w:r>
      <w:proofErr w:type="spellEnd"/>
      <w:r w:rsidR="006F5729">
        <w:t xml:space="preserve"> encounter</w:t>
      </w:r>
      <w:r w:rsidRPr="0092005B">
        <w:t xml:space="preserve">, even if it falls short of the ‘get-between’ nature of the translator in Ribeiro’s sense. </w:t>
      </w:r>
    </w:p>
    <w:p w:rsidR="001D3CBE" w:rsidRPr="0092005B" w:rsidRDefault="001D3CBE" w:rsidP="00B85D33">
      <w:pPr>
        <w:pStyle w:val="Heading3"/>
        <w:spacing w:before="240" w:line="276" w:lineRule="auto"/>
      </w:pPr>
      <w:bookmarkStart w:id="13" w:name="_Toc384905453"/>
      <w:proofErr w:type="spellStart"/>
      <w:r w:rsidRPr="0092005B">
        <w:rPr>
          <w:i/>
        </w:rPr>
        <w:t>Kọ́pà</w:t>
      </w:r>
      <w:proofErr w:type="spellEnd"/>
      <w:r w:rsidRPr="0092005B">
        <w:rPr>
          <w:i/>
        </w:rPr>
        <w:t xml:space="preserve"> </w:t>
      </w:r>
      <w:r w:rsidR="000D0B3F">
        <w:t>and</w:t>
      </w:r>
      <w:r w:rsidR="00BC4BA3">
        <w:t xml:space="preserve"> </w:t>
      </w:r>
      <w:r w:rsidRPr="0092005B">
        <w:t>the failure of national translation</w:t>
      </w:r>
      <w:bookmarkEnd w:id="13"/>
    </w:p>
    <w:p w:rsidR="001D3CBE" w:rsidRPr="0092005B" w:rsidRDefault="001D3CBE" w:rsidP="00B85D33">
      <w:pPr>
        <w:pStyle w:val="Thesis"/>
        <w:spacing w:before="240" w:line="276" w:lineRule="auto"/>
      </w:pPr>
      <w:r w:rsidRPr="0092005B">
        <w:t xml:space="preserve">By contrast, </w:t>
      </w:r>
      <w:proofErr w:type="spellStart"/>
      <w:r w:rsidRPr="0092005B">
        <w:t>Debo</w:t>
      </w:r>
      <w:proofErr w:type="spellEnd"/>
      <w:r w:rsidRPr="0092005B">
        <w:t xml:space="preserve">̣ </w:t>
      </w:r>
      <w:proofErr w:type="spellStart"/>
      <w:r w:rsidRPr="0092005B">
        <w:t>Awẹ’s</w:t>
      </w:r>
      <w:proofErr w:type="spellEnd"/>
      <w:r w:rsidRPr="0092005B">
        <w:t xml:space="preserve"> </w:t>
      </w:r>
      <w:proofErr w:type="spellStart"/>
      <w:r w:rsidRPr="0092005B">
        <w:rPr>
          <w:i/>
        </w:rPr>
        <w:t>Kọ́pà</w:t>
      </w:r>
      <w:proofErr w:type="spellEnd"/>
      <w:r w:rsidRPr="0092005B">
        <w:t xml:space="preserve"> envisages relatively little literal or metaphorical translation or encounter between Yoruba-speakers and other Nigerians, </w:t>
      </w:r>
      <w:r w:rsidR="00597A3B">
        <w:t xml:space="preserve">especially </w:t>
      </w:r>
      <w:r w:rsidRPr="0092005B">
        <w:t xml:space="preserve">considering that the novel is explicitly set within the intra-national framework of the National Youth Service Corps. Instead, the novel retreats into the representation of pan-Yoruba sociality instead of the national unity of youth it initially claims for itself, </w:t>
      </w:r>
      <w:r w:rsidR="00597A3B">
        <w:t>echoing</w:t>
      </w:r>
      <w:r w:rsidRPr="0092005B">
        <w:t xml:space="preserve"> </w:t>
      </w:r>
      <w:proofErr w:type="spellStart"/>
      <w:r w:rsidRPr="0092005B">
        <w:t>Awẹ</w:t>
      </w:r>
      <w:r w:rsidR="00597A3B">
        <w:t>’s</w:t>
      </w:r>
      <w:proofErr w:type="spellEnd"/>
      <w:r w:rsidR="00597A3B">
        <w:t xml:space="preserve"> depiction of</w:t>
      </w:r>
      <w:r w:rsidRPr="0092005B">
        <w:t xml:space="preserve"> the failure of the nation to repay the youth who serve it.  </w:t>
      </w:r>
    </w:p>
    <w:p w:rsidR="00705B0D" w:rsidRPr="0092005B" w:rsidRDefault="001D3CBE" w:rsidP="00B85D33">
      <w:pPr>
        <w:pStyle w:val="Thesis"/>
        <w:spacing w:before="240" w:line="276" w:lineRule="auto"/>
      </w:pPr>
      <w:proofErr w:type="spellStart"/>
      <w:r w:rsidRPr="0092005B">
        <w:rPr>
          <w:i/>
        </w:rPr>
        <w:t>Kọ́pà</w:t>
      </w:r>
      <w:proofErr w:type="spellEnd"/>
      <w:r w:rsidRPr="0092005B">
        <w:rPr>
          <w:i/>
        </w:rPr>
        <w:t xml:space="preserve"> </w:t>
      </w:r>
      <w:r w:rsidRPr="0092005B">
        <w:t>plays with multiple levels of national synecdoche and microcosm. Though the novel begins with a dedication to Nigerian university students (</w:t>
      </w:r>
      <w:proofErr w:type="gramStart"/>
      <w:r w:rsidRPr="0092005B">
        <w:t>iv</w:t>
      </w:r>
      <w:proofErr w:type="gramEnd"/>
      <w:r w:rsidRPr="0092005B">
        <w:t xml:space="preserve">), and the cover illustration depicts a </w:t>
      </w:r>
      <w:proofErr w:type="spellStart"/>
      <w:r w:rsidRPr="0092005B">
        <w:t>Corper</w:t>
      </w:r>
      <w:proofErr w:type="spellEnd"/>
      <w:r w:rsidRPr="0092005B">
        <w:t xml:space="preserve"> in front of an outline of Nigeria with the Nigerian flag superimposed on it, this national context fades in and out of the novel. </w:t>
      </w:r>
      <w:r w:rsidR="00CA1B26">
        <w:t>T</w:t>
      </w:r>
      <w:r w:rsidR="00705B0D" w:rsidRPr="0092005B">
        <w:t xml:space="preserve">he protagonist </w:t>
      </w:r>
      <w:proofErr w:type="spellStart"/>
      <w:r w:rsidR="00705B0D" w:rsidRPr="0092005B">
        <w:t>Bọla</w:t>
      </w:r>
      <w:proofErr w:type="spellEnd"/>
      <w:r w:rsidR="00705B0D" w:rsidRPr="0092005B">
        <w:t xml:space="preserve"> has not travelled much before</w:t>
      </w:r>
      <w:r w:rsidR="00CA1B26">
        <w:t xml:space="preserve"> beginning her service year</w:t>
      </w:r>
      <w:r w:rsidR="00705B0D" w:rsidRPr="0092005B">
        <w:t>: ‘</w:t>
      </w:r>
      <w:r w:rsidR="00705B0D" w:rsidRPr="0092005B">
        <w:rPr>
          <w:lang w:val="yo-NG"/>
        </w:rPr>
        <w:t xml:space="preserve">Ohun tó jẹ́ ìyàlẹ́nu fún </w:t>
      </w:r>
      <w:proofErr w:type="spellStart"/>
      <w:r w:rsidR="00705B0D" w:rsidRPr="0092005B">
        <w:t>Màíkì</w:t>
      </w:r>
      <w:proofErr w:type="spellEnd"/>
      <w:r w:rsidR="00705B0D" w:rsidRPr="0092005B">
        <w:rPr>
          <w:lang w:val="yo-NG"/>
        </w:rPr>
        <w:t xml:space="preserve"> nípa </w:t>
      </w:r>
      <w:proofErr w:type="spellStart"/>
      <w:r w:rsidR="00705B0D" w:rsidRPr="0092005B">
        <w:t>Bọ́lá</w:t>
      </w:r>
      <w:proofErr w:type="spellEnd"/>
      <w:r w:rsidR="00705B0D" w:rsidRPr="0092005B">
        <w:rPr>
          <w:lang w:val="yo-NG"/>
        </w:rPr>
        <w:t xml:space="preserve"> ni pé kò fi ìgbà kankan kúrò ní ag</w:t>
      </w:r>
      <w:r w:rsidR="00705B0D" w:rsidRPr="0092005B">
        <w:t>b</w:t>
      </w:r>
      <w:r w:rsidR="00705B0D" w:rsidRPr="0092005B">
        <w:rPr>
          <w:lang w:val="yo-NG"/>
        </w:rPr>
        <w:t>ègbè Iléṣà rárá</w:t>
      </w:r>
      <w:r w:rsidR="00705B0D" w:rsidRPr="0092005B">
        <w:t>’ (</w:t>
      </w:r>
      <w:r w:rsidR="00EC3309" w:rsidRPr="0092005B">
        <w:t>‘</w:t>
      </w:r>
      <w:r w:rsidR="00EC3309">
        <w:t xml:space="preserve">what surprised </w:t>
      </w:r>
      <w:proofErr w:type="spellStart"/>
      <w:r w:rsidR="00705B0D" w:rsidRPr="0092005B">
        <w:t>Maiki</w:t>
      </w:r>
      <w:proofErr w:type="spellEnd"/>
      <w:r w:rsidR="00705B0D" w:rsidRPr="0092005B">
        <w:t xml:space="preserve"> about </w:t>
      </w:r>
      <w:proofErr w:type="spellStart"/>
      <w:r w:rsidR="00705B0D" w:rsidRPr="0092005B">
        <w:t>Bọla</w:t>
      </w:r>
      <w:proofErr w:type="spellEnd"/>
      <w:r w:rsidR="00705B0D" w:rsidRPr="0092005B">
        <w:t xml:space="preserve"> was that she h</w:t>
      </w:r>
      <w:r w:rsidR="00705B0D">
        <w:t xml:space="preserve">ad </w:t>
      </w:r>
      <w:r w:rsidR="00EC3309">
        <w:t xml:space="preserve">never </w:t>
      </w:r>
      <w:r w:rsidR="00705B0D">
        <w:t xml:space="preserve">left </w:t>
      </w:r>
      <w:proofErr w:type="spellStart"/>
      <w:r w:rsidR="00705B0D">
        <w:t>Ileṣa</w:t>
      </w:r>
      <w:proofErr w:type="spellEnd"/>
      <w:r w:rsidR="00EC3309">
        <w:t xml:space="preserve"> region</w:t>
      </w:r>
      <w:r w:rsidR="00F46AEC">
        <w:t xml:space="preserve"> at all</w:t>
      </w:r>
      <w:r w:rsidR="00705B0D">
        <w:t xml:space="preserve">’) (60). </w:t>
      </w:r>
      <w:r w:rsidR="00705B0D" w:rsidRPr="0092005B">
        <w:t xml:space="preserve">The novel travels both imaginatively and literally beyond home, just as </w:t>
      </w:r>
      <w:proofErr w:type="spellStart"/>
      <w:r w:rsidR="00705B0D" w:rsidRPr="0092005B">
        <w:t>Bọla</w:t>
      </w:r>
      <w:proofErr w:type="spellEnd"/>
      <w:r w:rsidR="00705B0D" w:rsidRPr="0092005B">
        <w:t xml:space="preserve"> </w:t>
      </w:r>
      <w:r w:rsidR="00705B0D">
        <w:t xml:space="preserve">does as she moves to </w:t>
      </w:r>
      <w:proofErr w:type="spellStart"/>
      <w:r w:rsidR="00705B0D" w:rsidRPr="0092005B">
        <w:t>Ilọrin</w:t>
      </w:r>
      <w:proofErr w:type="spellEnd"/>
      <w:r w:rsidR="00705B0D">
        <w:t xml:space="preserve"> to carry out her youth service</w:t>
      </w:r>
      <w:r w:rsidR="00705B0D" w:rsidRPr="0092005B">
        <w:t xml:space="preserve">. There is little intrusion of the </w:t>
      </w:r>
      <w:r w:rsidR="00964140">
        <w:t xml:space="preserve">nation into the domestic space; </w:t>
      </w:r>
      <w:r w:rsidR="00705B0D" w:rsidRPr="0092005B">
        <w:t xml:space="preserve">characters must leave home to encounter the nation. </w:t>
      </w:r>
    </w:p>
    <w:p w:rsidR="001D3CBE" w:rsidRPr="0092005B" w:rsidRDefault="001D3CBE" w:rsidP="00B85D33">
      <w:pPr>
        <w:pStyle w:val="Thesis"/>
        <w:spacing w:before="240" w:line="276" w:lineRule="auto"/>
      </w:pPr>
      <w:proofErr w:type="spellStart"/>
      <w:r w:rsidRPr="0092005B">
        <w:t>Bọla</w:t>
      </w:r>
      <w:proofErr w:type="spellEnd"/>
      <w:r w:rsidRPr="0092005B">
        <w:t xml:space="preserve"> relates to her mother </w:t>
      </w:r>
      <w:proofErr w:type="spellStart"/>
      <w:r w:rsidRPr="0092005B">
        <w:t>Dekẹmi</w:t>
      </w:r>
      <w:proofErr w:type="spellEnd"/>
      <w:r w:rsidRPr="0092005B">
        <w:t xml:space="preserve"> how the three people with whom she shared a room in the NYSC camp were from the north and the south-east</w:t>
      </w:r>
      <w:r w:rsidR="00CA1B26">
        <w:t xml:space="preserve"> of Nigeria</w:t>
      </w:r>
      <w:r w:rsidRPr="0092005B">
        <w:t xml:space="preserve">:  </w:t>
      </w:r>
    </w:p>
    <w:p w:rsidR="001D3CBE" w:rsidRPr="0092005B" w:rsidRDefault="001D3CBE" w:rsidP="00B85D33">
      <w:pPr>
        <w:pStyle w:val="Quote"/>
        <w:rPr>
          <w:lang w:val="yo-NG"/>
        </w:rPr>
      </w:pPr>
      <w:proofErr w:type="gramStart"/>
      <w:r w:rsidRPr="0092005B">
        <w:t>Ó</w:t>
      </w:r>
      <w:r w:rsidRPr="0092005B">
        <w:rPr>
          <w:lang w:val="yo-NG"/>
        </w:rPr>
        <w:t xml:space="preserve"> sọ bí ó ti ṣe jẹ́ pé ní ilé-ìwé tí òún lọ gan-an, òun ò ní à</w:t>
      </w:r>
      <w:r w:rsidRPr="0092005B">
        <w:t>n</w:t>
      </w:r>
      <w:r w:rsidRPr="0092005B">
        <w:rPr>
          <w:lang w:val="yo-NG"/>
        </w:rPr>
        <w:t>fààní àtiwá láàrin àwọn ọ̀pọ̀ èrò bẹ́ẹ̀, pàápàá tí kì í ṣe ọmọ Yorùbá.</w:t>
      </w:r>
      <w:proofErr w:type="gramEnd"/>
      <w:r w:rsidRPr="0092005B">
        <w:rPr>
          <w:lang w:val="yo-NG"/>
        </w:rPr>
        <w:t xml:space="preserve"> [...]“Ṣùgbọ́n, ṣẹ́ ẹ rí ti ibi iṣẹ́ ìsìnrú ìlú yìí, kò rí bẹ́ẹ̀ rárá. Bá a bá ka àwọn ọmọ Yorùbá tó wà níbẹ̀, bóyá ni wọ́n fi pé igba nínú bi ẹgbẹ̀rùn mẹ́ta àwa tá a wà níbi ìpàgọ́. Yàrá ti wọ́n fi mí sí, àwa mẹ́rin la wà níbẹ̀. Ẹnìkán ti ìpínlẹ̀ Ṣókótó wá, ẹnìkan wá láti ìpínlẹ̀ Bọ̀rọ̀nú, ẹnikán tún wá láti Ẹnúgù, ìyẹn ìpínlẹ̀ Anámbra...” Ìròyìn yìí jẹ́ ohun ìyàlẹ́nu fún Dékẹ́mi pé àwọn ‘kò-gbédè’ mẹ́rin ni wọ́n kó sínú yàrá kan (11).</w:t>
      </w:r>
    </w:p>
    <w:p w:rsidR="001D3CBE" w:rsidRPr="0092005B" w:rsidRDefault="001D3CBE" w:rsidP="00B85D33">
      <w:pPr>
        <w:pStyle w:val="Quote"/>
      </w:pPr>
      <w:r w:rsidRPr="0092005B">
        <w:t xml:space="preserve">She explained how it was the case in the school that she attended </w:t>
      </w:r>
      <w:r w:rsidR="006F5729">
        <w:t xml:space="preserve">that </w:t>
      </w:r>
      <w:r w:rsidRPr="0092005B">
        <w:t>she didn’t have the opportunity to be among such</w:t>
      </w:r>
      <w:r w:rsidR="00EC3309">
        <w:t xml:space="preserve"> multitude</w:t>
      </w:r>
      <w:r w:rsidR="00277D33">
        <w:t>s</w:t>
      </w:r>
      <w:r w:rsidRPr="0092005B">
        <w:t xml:space="preserve">, especially those who were not </w:t>
      </w:r>
      <w:r w:rsidR="00EC3309" w:rsidRPr="0092005B">
        <w:t>Yoruba [</w:t>
      </w:r>
      <w:r w:rsidRPr="0092005B">
        <w:t xml:space="preserve">...] “But, you see, this </w:t>
      </w:r>
      <w:r w:rsidR="00EC3309" w:rsidRPr="007D5A71">
        <w:t>venue</w:t>
      </w:r>
      <w:r w:rsidRPr="0092005B">
        <w:t xml:space="preserve"> of [NYSC] service is not like that at all. If we count the number of </w:t>
      </w:r>
      <w:proofErr w:type="spellStart"/>
      <w:r w:rsidRPr="0092005B">
        <w:t>Yorubas</w:t>
      </w:r>
      <w:proofErr w:type="spellEnd"/>
      <w:r w:rsidRPr="0092005B">
        <w:t xml:space="preserve"> there,</w:t>
      </w:r>
      <w:r w:rsidR="00D72F59">
        <w:t xml:space="preserve"> they are hardly up to</w:t>
      </w:r>
      <w:r w:rsidRPr="0092005B">
        <w:t xml:space="preserve"> two hundred out of the three </w:t>
      </w:r>
      <w:proofErr w:type="spellStart"/>
      <w:r w:rsidR="00D72F59" w:rsidRPr="0092005B">
        <w:t>thousand</w:t>
      </w:r>
      <w:proofErr w:type="spellEnd"/>
      <w:r w:rsidRPr="0092005B">
        <w:t xml:space="preserve"> of us who are there in the camp. In the room they put me in, we were four there. There was one person from </w:t>
      </w:r>
      <w:proofErr w:type="spellStart"/>
      <w:r w:rsidRPr="0092005B">
        <w:t>Sokoto</w:t>
      </w:r>
      <w:proofErr w:type="spellEnd"/>
      <w:r w:rsidRPr="0092005B">
        <w:t xml:space="preserve"> state, one came</w:t>
      </w:r>
      <w:r w:rsidR="00E149A9">
        <w:t xml:space="preserve"> from </w:t>
      </w:r>
      <w:proofErr w:type="spellStart"/>
      <w:r w:rsidR="00E149A9">
        <w:t>Borno</w:t>
      </w:r>
      <w:proofErr w:type="spellEnd"/>
      <w:r w:rsidR="00E149A9">
        <w:t xml:space="preserve"> state, another came</w:t>
      </w:r>
      <w:r w:rsidRPr="0092005B">
        <w:t xml:space="preserve"> from </w:t>
      </w:r>
      <w:r w:rsidRPr="0092005B">
        <w:lastRenderedPageBreak/>
        <w:t>Enugu, in Anambra state</w:t>
      </w:r>
      <w:r w:rsidRPr="0092005B">
        <w:rPr>
          <w:rStyle w:val="FootnoteReference"/>
        </w:rPr>
        <w:footnoteReference w:id="16"/>
      </w:r>
      <w:r w:rsidRPr="0092005B">
        <w:t xml:space="preserve">…” This news was surprising for </w:t>
      </w:r>
      <w:proofErr w:type="spellStart"/>
      <w:r w:rsidRPr="0092005B">
        <w:t>Dekẹmi</w:t>
      </w:r>
      <w:proofErr w:type="spellEnd"/>
      <w:r w:rsidRPr="0092005B">
        <w:t xml:space="preserve">, that four people </w:t>
      </w:r>
      <w:r w:rsidR="00D9764B">
        <w:t>with different languages</w:t>
      </w:r>
      <w:r w:rsidRPr="0092005B">
        <w:t xml:space="preserve"> were gathered together in one room.</w:t>
      </w:r>
    </w:p>
    <w:p w:rsidR="00CA1B26" w:rsidRPr="0092005B" w:rsidRDefault="001D3CBE" w:rsidP="00B85D33">
      <w:pPr>
        <w:pStyle w:val="Thesis"/>
        <w:spacing w:before="240" w:line="276" w:lineRule="auto"/>
      </w:pPr>
      <w:r w:rsidRPr="0092005B">
        <w:t xml:space="preserve">These ‘four people’ from across the nation are invoked as synecdoche for the nation throughout the novel. Igbo and, to a lesser extent, Hausa </w:t>
      </w:r>
      <w:proofErr w:type="spellStart"/>
      <w:r w:rsidRPr="0092005B">
        <w:t>Corpers</w:t>
      </w:r>
      <w:proofErr w:type="spellEnd"/>
      <w:r w:rsidRPr="0092005B">
        <w:t xml:space="preserve"> are often present in the backdrop of the novel, contributing to a vision of a nation potentially encountered through translation. When the </w:t>
      </w:r>
      <w:proofErr w:type="spellStart"/>
      <w:r w:rsidRPr="0092005B">
        <w:t>Corpers</w:t>
      </w:r>
      <w:proofErr w:type="spellEnd"/>
      <w:r w:rsidRPr="0092005B">
        <w:t xml:space="preserve"> are sent to work on a farm, Awẹ pointedly records equivalent national voices exclaiming in the three main </w:t>
      </w:r>
      <w:r w:rsidR="009A2996">
        <w:t xml:space="preserve">Nigerian </w:t>
      </w:r>
      <w:r w:rsidRPr="0092005B">
        <w:t>languages about the exertion of the work: ‘‘</w:t>
      </w:r>
      <w:r w:rsidRPr="0092005B">
        <w:rPr>
          <w:lang w:val="yo-NG"/>
        </w:rPr>
        <w:t>Bó o ti ń gbọ́ “</w:t>
      </w:r>
      <w:r w:rsidRPr="0092005B">
        <w:rPr>
          <w:i/>
          <w:lang w:val="yo-NG"/>
        </w:rPr>
        <w:t>Chei, Chínéke Gọọ̀d!</w:t>
      </w:r>
      <w:r w:rsidRPr="0092005B">
        <w:rPr>
          <w:lang w:val="yo-NG"/>
        </w:rPr>
        <w:t>” níhìn-ín, lo ó máa gbọ́ “</w:t>
      </w:r>
      <w:r w:rsidRPr="0092005B">
        <w:rPr>
          <w:i/>
          <w:lang w:val="yo-NG"/>
        </w:rPr>
        <w:t>Hábà Hallah</w:t>
      </w:r>
      <w:r w:rsidRPr="0092005B">
        <w:rPr>
          <w:lang w:val="yo-NG"/>
        </w:rPr>
        <w:t xml:space="preserve">” lọ́hùn-ún. Òmíràn a fi igbe “orí ìyá mi ò!” bọ ẹnu.’ </w:t>
      </w:r>
      <w:r w:rsidRPr="0092005B">
        <w:t>(‘</w:t>
      </w:r>
      <w:r w:rsidR="00D72F59">
        <w:t>As you hear</w:t>
      </w:r>
      <w:r w:rsidRPr="0092005B">
        <w:t xml:space="preserve"> </w:t>
      </w:r>
      <w:r w:rsidRPr="0092005B">
        <w:rPr>
          <w:i/>
        </w:rPr>
        <w:t>“</w:t>
      </w:r>
      <w:proofErr w:type="spellStart"/>
      <w:r w:rsidRPr="0092005B">
        <w:rPr>
          <w:i/>
        </w:rPr>
        <w:t>Chei</w:t>
      </w:r>
      <w:proofErr w:type="spellEnd"/>
      <w:r w:rsidRPr="0092005B">
        <w:rPr>
          <w:i/>
        </w:rPr>
        <w:t xml:space="preserve">, </w:t>
      </w:r>
      <w:proofErr w:type="spellStart"/>
      <w:r w:rsidRPr="0092005B">
        <w:rPr>
          <w:i/>
        </w:rPr>
        <w:t>Chineke</w:t>
      </w:r>
      <w:proofErr w:type="spellEnd"/>
      <w:r w:rsidRPr="0092005B">
        <w:rPr>
          <w:i/>
        </w:rPr>
        <w:t xml:space="preserve"> Good!</w:t>
      </w:r>
      <w:r w:rsidRPr="0092005B">
        <w:t xml:space="preserve">” </w:t>
      </w:r>
      <w:proofErr w:type="gramStart"/>
      <w:r w:rsidRPr="0092005B">
        <w:t>in</w:t>
      </w:r>
      <w:proofErr w:type="gramEnd"/>
      <w:r w:rsidRPr="0092005B">
        <w:t xml:space="preserve"> one place, </w:t>
      </w:r>
      <w:r w:rsidR="00D72F59">
        <w:t>you will also</w:t>
      </w:r>
      <w:r w:rsidRPr="0092005B">
        <w:t xml:space="preserve"> hear “</w:t>
      </w:r>
      <w:proofErr w:type="spellStart"/>
      <w:r w:rsidRPr="0092005B">
        <w:rPr>
          <w:i/>
        </w:rPr>
        <w:t>Haba</w:t>
      </w:r>
      <w:proofErr w:type="spellEnd"/>
      <w:r w:rsidRPr="0092005B">
        <w:rPr>
          <w:i/>
        </w:rPr>
        <w:t xml:space="preserve"> </w:t>
      </w:r>
      <w:proofErr w:type="spellStart"/>
      <w:r w:rsidRPr="0092005B">
        <w:rPr>
          <w:i/>
        </w:rPr>
        <w:t>Hallah</w:t>
      </w:r>
      <w:proofErr w:type="spellEnd"/>
      <w:r w:rsidRPr="0092005B">
        <w:t xml:space="preserve">” in another. Others would shout out </w:t>
      </w:r>
      <w:r w:rsidRPr="0092005B">
        <w:rPr>
          <w:i/>
        </w:rPr>
        <w:t>“</w:t>
      </w:r>
      <w:proofErr w:type="spellStart"/>
      <w:r w:rsidRPr="0092005B">
        <w:rPr>
          <w:i/>
        </w:rPr>
        <w:t>ori</w:t>
      </w:r>
      <w:proofErr w:type="spellEnd"/>
      <w:r w:rsidRPr="0092005B">
        <w:rPr>
          <w:i/>
        </w:rPr>
        <w:t xml:space="preserve"> </w:t>
      </w:r>
      <w:proofErr w:type="spellStart"/>
      <w:r w:rsidRPr="0092005B">
        <w:rPr>
          <w:i/>
        </w:rPr>
        <w:t>iya</w:t>
      </w:r>
      <w:proofErr w:type="spellEnd"/>
      <w:r w:rsidRPr="0092005B">
        <w:rPr>
          <w:i/>
        </w:rPr>
        <w:t xml:space="preserve"> mi o!</w:t>
      </w:r>
      <w:r w:rsidRPr="0092005B">
        <w:t>”’</w:t>
      </w:r>
      <w:r w:rsidRPr="0092005B">
        <w:rPr>
          <w:rStyle w:val="FootnoteReference"/>
        </w:rPr>
        <w:footnoteReference w:id="17"/>
      </w:r>
      <w:r w:rsidRPr="0092005B">
        <w:t>) (83)</w:t>
      </w:r>
      <w:proofErr w:type="gramStart"/>
      <w:r w:rsidRPr="0092005B">
        <w:t>.</w:t>
      </w:r>
      <w:proofErr w:type="gramEnd"/>
      <w:r w:rsidRPr="0092005B">
        <w:rPr>
          <w:rStyle w:val="FootnoteReference"/>
        </w:rPr>
        <w:t xml:space="preserve"> </w:t>
      </w:r>
      <w:r w:rsidR="00CA1B26">
        <w:t xml:space="preserve">This </w:t>
      </w:r>
      <w:r w:rsidR="00CA1B26" w:rsidRPr="0092005B">
        <w:t xml:space="preserve">linguistic synecdoche echoes </w:t>
      </w:r>
      <w:proofErr w:type="spellStart"/>
      <w:r w:rsidR="00CA1B26" w:rsidRPr="0092005B">
        <w:t>Ọmọ</w:t>
      </w:r>
      <w:r w:rsidR="00CA1B26">
        <w:t>tọṣo</w:t>
      </w:r>
      <w:proofErr w:type="spellEnd"/>
      <w:r w:rsidR="00CA1B26">
        <w:t>̣’s (1991) schema of geographical</w:t>
      </w:r>
      <w:r w:rsidR="00CA1B26" w:rsidRPr="0092005B">
        <w:t xml:space="preserve"> representations of the nation, focusing on linguistic rather than political differences</w:t>
      </w:r>
      <w:r w:rsidR="00BB49F6">
        <w:t>.</w:t>
      </w:r>
      <w:r w:rsidR="00CA1B26" w:rsidRPr="0092005B">
        <w:t xml:space="preserve"> English and Pidgin are </w:t>
      </w:r>
      <w:r w:rsidR="00CA1B26">
        <w:t xml:space="preserve">also </w:t>
      </w:r>
      <w:r w:rsidR="00CA1B26" w:rsidRPr="0092005B">
        <w:t>represented as a national lingua franca. Awẹ domesticates these languages into Yoruba, transliterating, for example, ‘finish’ as ‘finiṣ’ and ‘rest’ as ‘</w:t>
      </w:r>
      <w:proofErr w:type="spellStart"/>
      <w:r w:rsidR="00CA1B26" w:rsidRPr="0092005B">
        <w:t>rẹ́ẹ̀st</w:t>
      </w:r>
      <w:proofErr w:type="spellEnd"/>
      <w:r w:rsidR="00CA1B26" w:rsidRPr="0092005B">
        <w:t>’ (82), as if English</w:t>
      </w:r>
      <w:r w:rsidR="00964140">
        <w:t>, Pidgin</w:t>
      </w:r>
      <w:r w:rsidR="00CA1B26" w:rsidRPr="0092005B">
        <w:t xml:space="preserve"> and the other Nigerian languages represented in the novel are foreign to Yorub</w:t>
      </w:r>
      <w:r w:rsidR="00CA1B26">
        <w:t>a but translatable, part of the</w:t>
      </w:r>
      <w:r w:rsidR="00CA1B26" w:rsidRPr="0092005B">
        <w:t xml:space="preserve"> idealised process of national mingling. </w:t>
      </w:r>
      <w:r w:rsidR="00CA1B26">
        <w:t>The novel thus grasps</w:t>
      </w:r>
      <w:r w:rsidR="00CA1B26" w:rsidRPr="0092005B">
        <w:t xml:space="preserve"> towards ‘translatability’ in </w:t>
      </w:r>
      <w:proofErr w:type="spellStart"/>
      <w:r w:rsidR="00CA1B26" w:rsidRPr="0092005B">
        <w:t>Iser’s</w:t>
      </w:r>
      <w:proofErr w:type="spellEnd"/>
      <w:r w:rsidR="00CA1B26" w:rsidRPr="0092005B">
        <w:t xml:space="preserve"> (1994) sense, imagining English transforming Yoruba and vice versa, rather than allowing English to become an assimilative national or globalising language. </w:t>
      </w:r>
    </w:p>
    <w:p w:rsidR="001D3CBE" w:rsidRPr="0092005B" w:rsidRDefault="001D3CBE" w:rsidP="00B85D33">
      <w:pPr>
        <w:pStyle w:val="ARD"/>
        <w:spacing w:before="240"/>
        <w:ind w:firstLine="720"/>
      </w:pPr>
      <w:r w:rsidRPr="0092005B">
        <w:t>However, the novel is torn between hope for the nation and its youth</w:t>
      </w:r>
      <w:r w:rsidR="00D93C66">
        <w:t>,</w:t>
      </w:r>
      <w:r w:rsidRPr="0092005B">
        <w:t xml:space="preserve"> and cynicism about the possibility of a national ‘imagined community’ in the years of ‘</w:t>
      </w:r>
      <w:proofErr w:type="spellStart"/>
      <w:r w:rsidRPr="0092005B">
        <w:t>ọsitẹ́rítì</w:t>
      </w:r>
      <w:proofErr w:type="spellEnd"/>
      <w:r w:rsidRPr="0092005B">
        <w:t xml:space="preserve">’ (‘austerity’ (33)) and following the betrayal of youth by elder politicians. </w:t>
      </w:r>
      <w:r w:rsidR="00CA1B26">
        <w:t>The characters engaged in farm</w:t>
      </w:r>
      <w:r w:rsidR="00597A3B">
        <w:t xml:space="preserve"> </w:t>
      </w:r>
      <w:r w:rsidR="00CA1B26">
        <w:t xml:space="preserve">work described above are not delighting in their work and </w:t>
      </w:r>
      <w:r w:rsidR="00597A3B">
        <w:t>the</w:t>
      </w:r>
      <w:r w:rsidR="009A2996">
        <w:t>ir</w:t>
      </w:r>
      <w:r w:rsidR="00597A3B">
        <w:t xml:space="preserve"> </w:t>
      </w:r>
      <w:r w:rsidR="00CA1B26">
        <w:t xml:space="preserve">utopian national mingling, but exclaiming about its difficulty, as if </w:t>
      </w:r>
      <w:r w:rsidR="00964140">
        <w:t xml:space="preserve">in recognition of </w:t>
      </w:r>
      <w:r w:rsidR="00CA1B26">
        <w:t xml:space="preserve">an ambivalence about the desirability of </w:t>
      </w:r>
      <w:r w:rsidR="00964140">
        <w:t>national co-operation</w:t>
      </w:r>
      <w:r w:rsidR="00CA1B26" w:rsidRPr="0092005B">
        <w:t xml:space="preserve">. </w:t>
      </w:r>
      <w:r w:rsidR="00964140">
        <w:t>T</w:t>
      </w:r>
      <w:r w:rsidRPr="0092005B">
        <w:t xml:space="preserve">he </w:t>
      </w:r>
      <w:proofErr w:type="spellStart"/>
      <w:r w:rsidRPr="0092005B">
        <w:t>Corpers</w:t>
      </w:r>
      <w:proofErr w:type="spellEnd"/>
      <w:r w:rsidRPr="0092005B">
        <w:t xml:space="preserve"> are not well looked after by the state: they have poor accommodation, little money (53) and unreliable transport (27). </w:t>
      </w:r>
      <w:r w:rsidR="00CA1B26">
        <w:t>Moreover, t</w:t>
      </w:r>
      <w:r w:rsidRPr="0092005B">
        <w:t xml:space="preserve">he novel’s ideals of mutual understanding through intra-national encounter have dystopian echoes as, for instance, </w:t>
      </w:r>
      <w:proofErr w:type="spellStart"/>
      <w:r w:rsidRPr="0092005B">
        <w:t>Bọla</w:t>
      </w:r>
      <w:proofErr w:type="spellEnd"/>
      <w:r w:rsidRPr="0092005B">
        <w:t xml:space="preserve"> and </w:t>
      </w:r>
      <w:proofErr w:type="spellStart"/>
      <w:r w:rsidRPr="0092005B">
        <w:t>Maiki</w:t>
      </w:r>
      <w:proofErr w:type="spellEnd"/>
      <w:r w:rsidRPr="0092005B">
        <w:t xml:space="preserve"> listen to a cassette of </w:t>
      </w:r>
      <w:proofErr w:type="spellStart"/>
      <w:r w:rsidRPr="0092005B">
        <w:rPr>
          <w:i/>
        </w:rPr>
        <w:t>ewì</w:t>
      </w:r>
      <w:proofErr w:type="spellEnd"/>
      <w:r w:rsidRPr="0092005B">
        <w:rPr>
          <w:i/>
        </w:rPr>
        <w:t xml:space="preserve"> </w:t>
      </w:r>
      <w:r w:rsidRPr="0092005B">
        <w:t>(spoken word poetry) which deplores the murder of three students at the hands of the police:</w:t>
      </w:r>
      <w:r w:rsidRPr="0092005B">
        <w:rPr>
          <w:rStyle w:val="FootnoteReference"/>
        </w:rPr>
        <w:t xml:space="preserve"> </w:t>
      </w:r>
      <w:r w:rsidRPr="0092005B">
        <w:rPr>
          <w:rStyle w:val="FootnoteReference"/>
        </w:rPr>
        <w:footnoteReference w:id="18"/>
      </w:r>
      <w:r w:rsidRPr="0092005B">
        <w:t xml:space="preserve"> </w:t>
      </w:r>
    </w:p>
    <w:p w:rsidR="001D3CBE" w:rsidRPr="0092005B" w:rsidRDefault="001D3CBE" w:rsidP="005B4D99">
      <w:pPr>
        <w:pStyle w:val="Quote"/>
        <w:spacing w:before="0" w:after="0"/>
      </w:pPr>
      <w:proofErr w:type="spellStart"/>
      <w:r w:rsidRPr="0092005B">
        <w:t>Yorùbá</w:t>
      </w:r>
      <w:proofErr w:type="spellEnd"/>
      <w:r w:rsidRPr="0092005B">
        <w:t xml:space="preserve"> ń </w:t>
      </w:r>
      <w:proofErr w:type="spellStart"/>
      <w:r w:rsidRPr="0092005B">
        <w:t>sunkún</w:t>
      </w:r>
      <w:proofErr w:type="spellEnd"/>
    </w:p>
    <w:p w:rsidR="001D3CBE" w:rsidRPr="0092005B" w:rsidRDefault="001D3CBE" w:rsidP="005B4D99">
      <w:pPr>
        <w:pStyle w:val="Quote"/>
        <w:spacing w:before="0" w:after="0"/>
      </w:pPr>
      <w:proofErr w:type="spellStart"/>
      <w:r w:rsidRPr="0092005B">
        <w:t>Wọ́n</w:t>
      </w:r>
      <w:proofErr w:type="spellEnd"/>
      <w:r w:rsidRPr="0092005B">
        <w:t xml:space="preserve"> ń </w:t>
      </w:r>
      <w:proofErr w:type="spellStart"/>
      <w:r w:rsidRPr="0092005B">
        <w:t>pe</w:t>
      </w:r>
      <w:proofErr w:type="spellEnd"/>
      <w:r w:rsidRPr="0092005B">
        <w:t xml:space="preserve"> </w:t>
      </w:r>
      <w:proofErr w:type="spellStart"/>
      <w:r w:rsidRPr="0092005B">
        <w:t>Ọbalúwayé</w:t>
      </w:r>
      <w:proofErr w:type="spellEnd"/>
      <w:r w:rsidRPr="0092005B">
        <w:t>;</w:t>
      </w:r>
    </w:p>
    <w:p w:rsidR="001D3CBE" w:rsidRPr="0092005B" w:rsidRDefault="001D3CBE" w:rsidP="005B4D99">
      <w:pPr>
        <w:pStyle w:val="Quote"/>
        <w:spacing w:before="0" w:after="0"/>
      </w:pPr>
      <w:proofErr w:type="spellStart"/>
      <w:r w:rsidRPr="0092005B">
        <w:t>Ìgbò</w:t>
      </w:r>
      <w:proofErr w:type="spellEnd"/>
      <w:r w:rsidRPr="0092005B">
        <w:t xml:space="preserve"> ń </w:t>
      </w:r>
      <w:proofErr w:type="spellStart"/>
      <w:r w:rsidRPr="0092005B">
        <w:t>ké</w:t>
      </w:r>
      <w:proofErr w:type="spellEnd"/>
      <w:r w:rsidRPr="0092005B">
        <w:t>,</w:t>
      </w:r>
    </w:p>
    <w:p w:rsidR="001D3CBE" w:rsidRPr="0092005B" w:rsidRDefault="001D3CBE" w:rsidP="005B4D99">
      <w:pPr>
        <w:pStyle w:val="Quote"/>
        <w:spacing w:before="0" w:after="0"/>
      </w:pPr>
      <w:proofErr w:type="spellStart"/>
      <w:r w:rsidRPr="0092005B">
        <w:t>Wọ́n</w:t>
      </w:r>
      <w:proofErr w:type="spellEnd"/>
      <w:r w:rsidRPr="0092005B">
        <w:t xml:space="preserve"> ń </w:t>
      </w:r>
      <w:proofErr w:type="spellStart"/>
      <w:r w:rsidRPr="0092005B">
        <w:t>pe</w:t>
      </w:r>
      <w:proofErr w:type="spellEnd"/>
      <w:r w:rsidRPr="0092005B">
        <w:t xml:space="preserve"> </w:t>
      </w:r>
      <w:proofErr w:type="spellStart"/>
      <w:r w:rsidRPr="0092005B">
        <w:rPr>
          <w:i/>
        </w:rPr>
        <w:t>Chukwu</w:t>
      </w:r>
      <w:proofErr w:type="spellEnd"/>
      <w:r w:rsidRPr="0092005B">
        <w:t>;</w:t>
      </w:r>
    </w:p>
    <w:p w:rsidR="001D3CBE" w:rsidRPr="0092005B" w:rsidRDefault="001D3CBE" w:rsidP="005B4D99">
      <w:pPr>
        <w:pStyle w:val="Quote"/>
        <w:spacing w:before="0" w:after="0"/>
      </w:pPr>
      <w:proofErr w:type="spellStart"/>
      <w:r w:rsidRPr="0092005B">
        <w:t>Bí</w:t>
      </w:r>
      <w:proofErr w:type="spellEnd"/>
      <w:r w:rsidRPr="0092005B">
        <w:t xml:space="preserve"> </w:t>
      </w:r>
      <w:proofErr w:type="spellStart"/>
      <w:r w:rsidRPr="0092005B">
        <w:t>Haúsá</w:t>
      </w:r>
      <w:proofErr w:type="spellEnd"/>
      <w:r w:rsidRPr="0092005B">
        <w:t xml:space="preserve"> </w:t>
      </w:r>
      <w:proofErr w:type="spellStart"/>
      <w:r w:rsidRPr="0092005B">
        <w:t>ṣe</w:t>
      </w:r>
      <w:proofErr w:type="spellEnd"/>
      <w:r w:rsidRPr="0092005B">
        <w:t xml:space="preserve"> ń </w:t>
      </w:r>
      <w:proofErr w:type="spellStart"/>
      <w:r w:rsidRPr="0092005B">
        <w:t>ṣe</w:t>
      </w:r>
      <w:proofErr w:type="spellEnd"/>
      <w:r w:rsidRPr="0092005B">
        <w:t xml:space="preserve"> </w:t>
      </w:r>
      <w:proofErr w:type="spellStart"/>
      <w:r w:rsidRPr="0092005B">
        <w:t>lááìláàà</w:t>
      </w:r>
      <w:proofErr w:type="spellEnd"/>
      <w:r w:rsidRPr="0092005B">
        <w:t>!</w:t>
      </w:r>
    </w:p>
    <w:p w:rsidR="001D3CBE" w:rsidRPr="0092005B" w:rsidRDefault="001D3CBE" w:rsidP="005B4D99">
      <w:pPr>
        <w:pStyle w:val="Quote"/>
        <w:spacing w:before="0" w:after="0"/>
      </w:pPr>
      <w:r w:rsidRPr="0092005B">
        <w:t xml:space="preserve">Ni </w:t>
      </w:r>
      <w:proofErr w:type="spellStart"/>
      <w:r w:rsidRPr="0092005B">
        <w:t>wọ́n</w:t>
      </w:r>
      <w:proofErr w:type="spellEnd"/>
      <w:r w:rsidRPr="0092005B">
        <w:t xml:space="preserve"> ń </w:t>
      </w:r>
      <w:proofErr w:type="spellStart"/>
      <w:r w:rsidRPr="0092005B">
        <w:t>pe</w:t>
      </w:r>
      <w:proofErr w:type="spellEnd"/>
      <w:r w:rsidRPr="0092005B">
        <w:t xml:space="preserve"> </w:t>
      </w:r>
      <w:proofErr w:type="spellStart"/>
      <w:r w:rsidRPr="0092005B">
        <w:rPr>
          <w:i/>
        </w:rPr>
        <w:t>Aálàh</w:t>
      </w:r>
      <w:proofErr w:type="spellEnd"/>
      <w:r w:rsidRPr="0092005B">
        <w:t xml:space="preserve"> </w:t>
      </w:r>
    </w:p>
    <w:p w:rsidR="001D3CBE" w:rsidRPr="0092005B" w:rsidRDefault="001D3CBE" w:rsidP="005B4D99">
      <w:pPr>
        <w:pStyle w:val="Quote"/>
        <w:spacing w:before="0" w:after="0"/>
      </w:pPr>
      <w:proofErr w:type="gramStart"/>
      <w:r w:rsidRPr="0092005B">
        <w:lastRenderedPageBreak/>
        <w:t xml:space="preserve">Ni </w:t>
      </w:r>
      <w:proofErr w:type="spellStart"/>
      <w:r w:rsidRPr="0092005B">
        <w:t>wọ́n</w:t>
      </w:r>
      <w:proofErr w:type="spellEnd"/>
      <w:r w:rsidRPr="0092005B">
        <w:t xml:space="preserve"> ń </w:t>
      </w:r>
      <w:proofErr w:type="spellStart"/>
      <w:r w:rsidRPr="0092005B">
        <w:t>pe</w:t>
      </w:r>
      <w:proofErr w:type="spellEnd"/>
      <w:r w:rsidRPr="0092005B">
        <w:t xml:space="preserve"> </w:t>
      </w:r>
      <w:proofErr w:type="spellStart"/>
      <w:r w:rsidRPr="0092005B">
        <w:rPr>
          <w:i/>
        </w:rPr>
        <w:t>Aálàh</w:t>
      </w:r>
      <w:proofErr w:type="spellEnd"/>
      <w:r w:rsidRPr="0092005B">
        <w:t xml:space="preserve"> </w:t>
      </w:r>
      <w:proofErr w:type="spellStart"/>
      <w:r w:rsidRPr="0092005B">
        <w:t>lókè</w:t>
      </w:r>
      <w:proofErr w:type="spellEnd"/>
      <w:r w:rsidRPr="0092005B">
        <w:t>.</w:t>
      </w:r>
      <w:proofErr w:type="gramEnd"/>
    </w:p>
    <w:p w:rsidR="001D3CBE" w:rsidRPr="00964140" w:rsidRDefault="00964140" w:rsidP="005B4D99">
      <w:pPr>
        <w:pStyle w:val="Quote"/>
        <w:spacing w:before="0" w:after="0"/>
        <w:rPr>
          <w:lang w:val="fr-FR"/>
        </w:rPr>
      </w:pPr>
      <w:proofErr w:type="spellStart"/>
      <w:r w:rsidRPr="00964140">
        <w:rPr>
          <w:lang w:val="fr-FR"/>
        </w:rPr>
        <w:t>Gbogbo</w:t>
      </w:r>
      <w:proofErr w:type="spellEnd"/>
      <w:r w:rsidRPr="00964140">
        <w:rPr>
          <w:lang w:val="fr-FR"/>
        </w:rPr>
        <w:t xml:space="preserve"> </w:t>
      </w:r>
      <w:proofErr w:type="spellStart"/>
      <w:r w:rsidRPr="00964140">
        <w:rPr>
          <w:lang w:val="fr-FR"/>
        </w:rPr>
        <w:t>wa</w:t>
      </w:r>
      <w:proofErr w:type="spellEnd"/>
      <w:r w:rsidRPr="00964140">
        <w:rPr>
          <w:lang w:val="fr-FR"/>
        </w:rPr>
        <w:t xml:space="preserve"> là ń </w:t>
      </w:r>
      <w:proofErr w:type="spellStart"/>
      <w:r w:rsidRPr="00964140">
        <w:rPr>
          <w:lang w:val="fr-FR"/>
        </w:rPr>
        <w:t>dáró</w:t>
      </w:r>
      <w:proofErr w:type="spellEnd"/>
      <w:r>
        <w:rPr>
          <w:lang w:val="fr-FR"/>
        </w:rPr>
        <w:t>…</w:t>
      </w:r>
      <w:r w:rsidR="001D3CBE" w:rsidRPr="00964140">
        <w:rPr>
          <w:lang w:val="fr-FR"/>
        </w:rPr>
        <w:t>(65).</w:t>
      </w:r>
    </w:p>
    <w:p w:rsidR="001D3CBE" w:rsidRPr="00964140" w:rsidRDefault="001D3CBE" w:rsidP="005B4D99">
      <w:pPr>
        <w:pStyle w:val="Quote"/>
        <w:spacing w:before="0" w:after="0"/>
        <w:rPr>
          <w:lang w:val="fr-FR"/>
        </w:rPr>
      </w:pPr>
    </w:p>
    <w:p w:rsidR="001D3CBE" w:rsidRPr="0092005B" w:rsidRDefault="001D3CBE" w:rsidP="005B4D99">
      <w:pPr>
        <w:pStyle w:val="Quote"/>
        <w:spacing w:before="0" w:after="0"/>
        <w:rPr>
          <w:lang w:val="yo-NG"/>
        </w:rPr>
      </w:pPr>
      <w:r w:rsidRPr="0092005B">
        <w:rPr>
          <w:lang w:val="yo-NG"/>
        </w:rPr>
        <w:t>Yoruba</w:t>
      </w:r>
      <w:r w:rsidR="00D72F59">
        <w:t>s</w:t>
      </w:r>
      <w:r w:rsidRPr="0092005B">
        <w:rPr>
          <w:lang w:val="yo-NG"/>
        </w:rPr>
        <w:t xml:space="preserve"> are crying</w:t>
      </w:r>
    </w:p>
    <w:p w:rsidR="001D3CBE" w:rsidRPr="0092005B" w:rsidRDefault="001D3CBE" w:rsidP="005B4D99">
      <w:pPr>
        <w:pStyle w:val="Quote"/>
        <w:spacing w:before="0" w:after="0"/>
        <w:rPr>
          <w:lang w:val="yo-NG"/>
        </w:rPr>
      </w:pPr>
      <w:r w:rsidRPr="0092005B">
        <w:rPr>
          <w:lang w:val="yo-NG"/>
        </w:rPr>
        <w:t>They call on Ọbaluwaye</w:t>
      </w:r>
      <w:r w:rsidR="00964140">
        <w:t>;</w:t>
      </w:r>
      <w:r w:rsidRPr="0092005B">
        <w:rPr>
          <w:rStyle w:val="FootnoteReference"/>
          <w:lang w:val="yo-NG"/>
        </w:rPr>
        <w:footnoteReference w:id="19"/>
      </w:r>
    </w:p>
    <w:p w:rsidR="001D3CBE" w:rsidRPr="00964140" w:rsidRDefault="001D3CBE" w:rsidP="005B4D99">
      <w:pPr>
        <w:pStyle w:val="Quote"/>
        <w:spacing w:before="0" w:after="0"/>
      </w:pPr>
      <w:r w:rsidRPr="0092005B">
        <w:rPr>
          <w:lang w:val="yo-NG"/>
        </w:rPr>
        <w:t>Igbo</w:t>
      </w:r>
      <w:r w:rsidR="009A2996">
        <w:t>s</w:t>
      </w:r>
      <w:r w:rsidRPr="0092005B">
        <w:rPr>
          <w:lang w:val="yo-NG"/>
        </w:rPr>
        <w:t xml:space="preserve"> are lamenting</w:t>
      </w:r>
      <w:r w:rsidR="00964140">
        <w:t>,</w:t>
      </w:r>
    </w:p>
    <w:p w:rsidR="001D3CBE" w:rsidRPr="0092005B" w:rsidRDefault="001D3CBE" w:rsidP="005B4D99">
      <w:pPr>
        <w:pStyle w:val="Quote"/>
        <w:spacing w:before="0" w:after="0"/>
        <w:rPr>
          <w:i/>
          <w:lang w:val="yo-NG"/>
        </w:rPr>
      </w:pPr>
      <w:r w:rsidRPr="0092005B">
        <w:rPr>
          <w:lang w:val="yo-NG"/>
        </w:rPr>
        <w:t xml:space="preserve">They call on </w:t>
      </w:r>
      <w:r w:rsidRPr="00DD1F06">
        <w:rPr>
          <w:lang w:val="yo-NG"/>
        </w:rPr>
        <w:t>Chukwu</w:t>
      </w:r>
      <w:r w:rsidR="00964140">
        <w:t>;</w:t>
      </w:r>
      <w:r w:rsidRPr="00DD1F06">
        <w:rPr>
          <w:rStyle w:val="FootnoteReference"/>
          <w:lang w:val="yo-NG"/>
        </w:rPr>
        <w:footnoteReference w:id="20"/>
      </w:r>
    </w:p>
    <w:p w:rsidR="001D3CBE" w:rsidRPr="0092005B" w:rsidRDefault="001D3CBE" w:rsidP="005B4D99">
      <w:pPr>
        <w:pStyle w:val="Quote"/>
        <w:spacing w:before="0" w:after="0"/>
      </w:pPr>
      <w:r w:rsidRPr="0092005B">
        <w:t>As the Hausa</w:t>
      </w:r>
      <w:r w:rsidR="009A2996">
        <w:t>s</w:t>
      </w:r>
      <w:r w:rsidRPr="0092005B">
        <w:t xml:space="preserve"> cry ‘</w:t>
      </w:r>
      <w:r w:rsidRPr="0092005B">
        <w:rPr>
          <w:lang w:val="yo-NG"/>
        </w:rPr>
        <w:t>laaailaa</w:t>
      </w:r>
      <w:r w:rsidRPr="0092005B">
        <w:t>’</w:t>
      </w:r>
      <w:r w:rsidRPr="0092005B">
        <w:rPr>
          <w:lang w:val="yo-NG"/>
        </w:rPr>
        <w:t>!</w:t>
      </w:r>
      <w:r w:rsidRPr="0092005B">
        <w:rPr>
          <w:rStyle w:val="FootnoteReference"/>
          <w:lang w:val="yo-NG"/>
        </w:rPr>
        <w:footnoteReference w:id="21"/>
      </w:r>
    </w:p>
    <w:p w:rsidR="001D3CBE" w:rsidRPr="0092005B" w:rsidRDefault="001D3CBE" w:rsidP="005B4D99">
      <w:pPr>
        <w:pStyle w:val="Quote"/>
        <w:spacing w:before="0" w:after="0"/>
        <w:rPr>
          <w:lang w:val="yo-NG"/>
        </w:rPr>
      </w:pPr>
      <w:r w:rsidRPr="0092005B">
        <w:rPr>
          <w:lang w:val="yo-NG"/>
        </w:rPr>
        <w:t>They call on Allah</w:t>
      </w:r>
    </w:p>
    <w:p w:rsidR="001D3CBE" w:rsidRPr="0092005B" w:rsidRDefault="001D3CBE" w:rsidP="005B4D99">
      <w:pPr>
        <w:pStyle w:val="Quote"/>
        <w:spacing w:before="0" w:after="0"/>
        <w:rPr>
          <w:lang w:val="yo-NG"/>
        </w:rPr>
      </w:pPr>
      <w:r w:rsidRPr="0092005B">
        <w:rPr>
          <w:lang w:val="yo-NG"/>
        </w:rPr>
        <w:t>They call on Allah on high.</w:t>
      </w:r>
    </w:p>
    <w:p w:rsidR="001D3CBE" w:rsidRPr="00964140" w:rsidRDefault="001D3CBE" w:rsidP="005B4D99">
      <w:pPr>
        <w:pStyle w:val="Quote"/>
        <w:spacing w:before="0" w:after="0"/>
      </w:pPr>
      <w:r w:rsidRPr="0092005B">
        <w:rPr>
          <w:lang w:val="yo-NG"/>
        </w:rPr>
        <w:t>All of us are grieving</w:t>
      </w:r>
      <w:r w:rsidR="00964140">
        <w:t>…</w:t>
      </w:r>
    </w:p>
    <w:p w:rsidR="001D3CBE" w:rsidRPr="0092005B" w:rsidRDefault="001D3CBE" w:rsidP="00B85D33">
      <w:pPr>
        <w:pStyle w:val="Thesis"/>
        <w:spacing w:before="240" w:line="276" w:lineRule="auto"/>
        <w:ind w:firstLine="0"/>
      </w:pPr>
      <w:r w:rsidRPr="0092005B">
        <w:t xml:space="preserve">Again, Awẹ uses translation to establish a student community united across national difference; the students </w:t>
      </w:r>
      <w:r w:rsidR="009A2996">
        <w:t xml:space="preserve">all </w:t>
      </w:r>
      <w:r w:rsidRPr="0092005B">
        <w:t xml:space="preserve">call on a god in their own languages. But here the novel reimagines the national unity of youth </w:t>
      </w:r>
      <w:r w:rsidR="00D93C66">
        <w:t xml:space="preserve">not as a utopia of equivalence, but </w:t>
      </w:r>
      <w:r w:rsidRPr="0092005B">
        <w:t xml:space="preserve">as a reaction to the horror of state violence. </w:t>
      </w:r>
    </w:p>
    <w:p w:rsidR="001D3CBE" w:rsidRPr="0092005B" w:rsidRDefault="001D3CBE" w:rsidP="00B85D33">
      <w:pPr>
        <w:pStyle w:val="Thesis"/>
        <w:spacing w:before="240" w:line="276" w:lineRule="auto"/>
      </w:pPr>
      <w:r w:rsidRPr="0092005B">
        <w:t xml:space="preserve">This rendering of the </w:t>
      </w:r>
      <w:r w:rsidR="00E67261">
        <w:t>underside</w:t>
      </w:r>
      <w:r w:rsidR="008D0F1C">
        <w:t xml:space="preserve"> </w:t>
      </w:r>
      <w:r w:rsidRPr="0092005B">
        <w:t>of national unity</w:t>
      </w:r>
      <w:r w:rsidR="00CA1B26">
        <w:t xml:space="preserve"> </w:t>
      </w:r>
      <w:r w:rsidRPr="0092005B">
        <w:t xml:space="preserve">is echoed by the novel’s </w:t>
      </w:r>
      <w:r w:rsidR="00597A3B">
        <w:t xml:space="preserve">own </w:t>
      </w:r>
      <w:r w:rsidRPr="0092005B">
        <w:t xml:space="preserve">retreat from the possibilities of intra-national encounter and translation through travel. </w:t>
      </w:r>
      <w:r w:rsidR="00CA1B26">
        <w:t>Despite its idealisation of national translation, t</w:t>
      </w:r>
      <w:r w:rsidRPr="0092005B">
        <w:t xml:space="preserve">here are in fact only a few instances in which non-Yoruba characters speak or act in depth. In </w:t>
      </w:r>
      <w:proofErr w:type="spellStart"/>
      <w:r w:rsidRPr="0092005B">
        <w:t>Bọla</w:t>
      </w:r>
      <w:proofErr w:type="spellEnd"/>
      <w:r w:rsidRPr="0092005B">
        <w:t xml:space="preserve"> and </w:t>
      </w:r>
      <w:proofErr w:type="spellStart"/>
      <w:r w:rsidRPr="0092005B">
        <w:t>Maiki’s</w:t>
      </w:r>
      <w:proofErr w:type="spellEnd"/>
      <w:r w:rsidRPr="0092005B">
        <w:t xml:space="preserve"> initial meeting, Awẹ points to the potential for differences of language or culture within NYSC: </w:t>
      </w:r>
    </w:p>
    <w:p w:rsidR="001D3CBE" w:rsidRPr="0092005B" w:rsidRDefault="001D3CBE" w:rsidP="00B85D33">
      <w:pPr>
        <w:pStyle w:val="Quote"/>
      </w:pPr>
      <w:proofErr w:type="spellStart"/>
      <w:r w:rsidRPr="0092005B">
        <w:t>Ìṣòro</w:t>
      </w:r>
      <w:proofErr w:type="spellEnd"/>
      <w:r w:rsidRPr="0092005B">
        <w:t xml:space="preserve"> </w:t>
      </w:r>
      <w:proofErr w:type="spellStart"/>
      <w:r w:rsidRPr="0092005B">
        <w:t>tó</w:t>
      </w:r>
      <w:proofErr w:type="spellEnd"/>
      <w:r w:rsidRPr="0092005B">
        <w:t xml:space="preserve"> </w:t>
      </w:r>
      <w:proofErr w:type="spellStart"/>
      <w:r w:rsidRPr="0092005B">
        <w:t>kọ́kó</w:t>
      </w:r>
      <w:proofErr w:type="spellEnd"/>
      <w:r w:rsidRPr="0092005B">
        <w:t xml:space="preserve">̣ </w:t>
      </w:r>
      <w:proofErr w:type="spellStart"/>
      <w:r w:rsidRPr="0092005B">
        <w:t>kojú</w:t>
      </w:r>
      <w:proofErr w:type="spellEnd"/>
      <w:r w:rsidRPr="0092005B">
        <w:t xml:space="preserve"> </w:t>
      </w:r>
      <w:proofErr w:type="spellStart"/>
      <w:r w:rsidRPr="0092005B">
        <w:t>Màíkì</w:t>
      </w:r>
      <w:proofErr w:type="spellEnd"/>
      <w:r w:rsidRPr="0092005B">
        <w:t xml:space="preserve"> </w:t>
      </w:r>
      <w:proofErr w:type="spellStart"/>
      <w:proofErr w:type="gramStart"/>
      <w:r w:rsidRPr="0092005B">
        <w:t>ni</w:t>
      </w:r>
      <w:proofErr w:type="spellEnd"/>
      <w:proofErr w:type="gramEnd"/>
      <w:r w:rsidRPr="0092005B">
        <w:t xml:space="preserve"> </w:t>
      </w:r>
      <w:proofErr w:type="spellStart"/>
      <w:r w:rsidRPr="0092005B">
        <w:t>pé</w:t>
      </w:r>
      <w:proofErr w:type="spellEnd"/>
      <w:r w:rsidRPr="0092005B">
        <w:t xml:space="preserve"> </w:t>
      </w:r>
      <w:proofErr w:type="spellStart"/>
      <w:r w:rsidRPr="0092005B">
        <w:t>kò</w:t>
      </w:r>
      <w:proofErr w:type="spellEnd"/>
      <w:r w:rsidRPr="0092005B">
        <w:t xml:space="preserve"> </w:t>
      </w:r>
      <w:proofErr w:type="spellStart"/>
      <w:r w:rsidRPr="0092005B">
        <w:t>mo</w:t>
      </w:r>
      <w:proofErr w:type="spellEnd"/>
      <w:r w:rsidRPr="0092005B">
        <w:t xml:space="preserve">̣ </w:t>
      </w:r>
      <w:proofErr w:type="spellStart"/>
      <w:r w:rsidRPr="0092005B">
        <w:t>ibi</w:t>
      </w:r>
      <w:proofErr w:type="spellEnd"/>
      <w:r w:rsidRPr="0092005B">
        <w:t xml:space="preserve"> </w:t>
      </w:r>
      <w:proofErr w:type="spellStart"/>
      <w:r w:rsidRPr="0092005B">
        <w:t>tí</w:t>
      </w:r>
      <w:proofErr w:type="spellEnd"/>
      <w:r w:rsidRPr="0092005B">
        <w:t xml:space="preserve"> </w:t>
      </w:r>
      <w:proofErr w:type="spellStart"/>
      <w:r w:rsidRPr="0092005B">
        <w:t>Bọ́lá</w:t>
      </w:r>
      <w:proofErr w:type="spellEnd"/>
      <w:r w:rsidRPr="0092005B">
        <w:t xml:space="preserve"> </w:t>
      </w:r>
      <w:proofErr w:type="spellStart"/>
      <w:r w:rsidRPr="0092005B">
        <w:t>ti</w:t>
      </w:r>
      <w:proofErr w:type="spellEnd"/>
      <w:r w:rsidRPr="0092005B">
        <w:t xml:space="preserve"> </w:t>
      </w:r>
      <w:proofErr w:type="spellStart"/>
      <w:r w:rsidRPr="0092005B">
        <w:t>wá</w:t>
      </w:r>
      <w:proofErr w:type="spellEnd"/>
      <w:r w:rsidRPr="0092005B">
        <w:t xml:space="preserve"> </w:t>
      </w:r>
      <w:proofErr w:type="spellStart"/>
      <w:r w:rsidRPr="0092005B">
        <w:t>àti</w:t>
      </w:r>
      <w:proofErr w:type="spellEnd"/>
      <w:r w:rsidRPr="0092005B">
        <w:t xml:space="preserve"> </w:t>
      </w:r>
      <w:proofErr w:type="spellStart"/>
      <w:r w:rsidRPr="0092005B">
        <w:t>irú</w:t>
      </w:r>
      <w:proofErr w:type="spellEnd"/>
      <w:r w:rsidRPr="0092005B">
        <w:t xml:space="preserve"> </w:t>
      </w:r>
      <w:proofErr w:type="spellStart"/>
      <w:r w:rsidRPr="0092005B">
        <w:t>ẹni</w:t>
      </w:r>
      <w:proofErr w:type="spellEnd"/>
      <w:r w:rsidRPr="0092005B">
        <w:t xml:space="preserve"> </w:t>
      </w:r>
      <w:proofErr w:type="spellStart"/>
      <w:r w:rsidRPr="0092005B">
        <w:t>tí</w:t>
      </w:r>
      <w:proofErr w:type="spellEnd"/>
      <w:r w:rsidRPr="0092005B">
        <w:t xml:space="preserve"> í </w:t>
      </w:r>
      <w:proofErr w:type="spellStart"/>
      <w:r w:rsidRPr="0092005B">
        <w:t>ṣe</w:t>
      </w:r>
      <w:proofErr w:type="spellEnd"/>
      <w:r w:rsidRPr="0092005B">
        <w:t xml:space="preserve">. </w:t>
      </w:r>
      <w:proofErr w:type="spellStart"/>
      <w:r w:rsidRPr="0092005B">
        <w:t>Bóyá</w:t>
      </w:r>
      <w:proofErr w:type="spellEnd"/>
      <w:r w:rsidRPr="0092005B">
        <w:t xml:space="preserve"> </w:t>
      </w:r>
      <w:proofErr w:type="spellStart"/>
      <w:r w:rsidRPr="0092005B">
        <w:t>Òkóró</w:t>
      </w:r>
      <w:proofErr w:type="spellEnd"/>
      <w:r w:rsidRPr="0092005B">
        <w:t xml:space="preserve"> </w:t>
      </w:r>
      <w:proofErr w:type="spellStart"/>
      <w:r w:rsidRPr="0092005B">
        <w:t>ni</w:t>
      </w:r>
      <w:proofErr w:type="spellEnd"/>
      <w:r w:rsidRPr="0092005B">
        <w:t xml:space="preserve">, </w:t>
      </w:r>
      <w:proofErr w:type="spellStart"/>
      <w:r w:rsidRPr="0092005B">
        <w:t>bóyá</w:t>
      </w:r>
      <w:proofErr w:type="spellEnd"/>
      <w:r w:rsidRPr="0092005B">
        <w:t xml:space="preserve"> Hausa, </w:t>
      </w:r>
      <w:proofErr w:type="spellStart"/>
      <w:r w:rsidRPr="0092005B">
        <w:t>bóyá</w:t>
      </w:r>
      <w:proofErr w:type="spellEnd"/>
      <w:r w:rsidRPr="0092005B">
        <w:t xml:space="preserve"> </w:t>
      </w:r>
      <w:proofErr w:type="spellStart"/>
      <w:r w:rsidRPr="0092005B">
        <w:t>Yorùbá</w:t>
      </w:r>
      <w:proofErr w:type="spellEnd"/>
      <w:r w:rsidRPr="0092005B">
        <w:t xml:space="preserve"> </w:t>
      </w:r>
      <w:proofErr w:type="spellStart"/>
      <w:r w:rsidRPr="0092005B">
        <w:t>ni</w:t>
      </w:r>
      <w:proofErr w:type="spellEnd"/>
      <w:r w:rsidRPr="0092005B">
        <w:t>. (25).</w:t>
      </w:r>
    </w:p>
    <w:p w:rsidR="001D3CBE" w:rsidRPr="0092005B" w:rsidRDefault="001D3CBE" w:rsidP="00B85D33">
      <w:pPr>
        <w:pStyle w:val="Quote"/>
      </w:pPr>
      <w:r w:rsidRPr="0092005B">
        <w:t>The</w:t>
      </w:r>
      <w:r w:rsidR="00D72F59">
        <w:t xml:space="preserve"> major concern for </w:t>
      </w:r>
      <w:proofErr w:type="spellStart"/>
      <w:r w:rsidRPr="0092005B">
        <w:t>Maiki</w:t>
      </w:r>
      <w:proofErr w:type="spellEnd"/>
      <w:r w:rsidRPr="0092005B">
        <w:t xml:space="preserve"> was that he didn’t know where </w:t>
      </w:r>
      <w:proofErr w:type="spellStart"/>
      <w:r w:rsidRPr="0092005B">
        <w:t>Bọla</w:t>
      </w:r>
      <w:proofErr w:type="spellEnd"/>
      <w:r w:rsidRPr="0092005B">
        <w:t xml:space="preserve"> came from and what kind of person she was. Perhaps she was Igbo,</w:t>
      </w:r>
      <w:r w:rsidRPr="0092005B">
        <w:rPr>
          <w:rStyle w:val="FootnoteReference"/>
        </w:rPr>
        <w:footnoteReference w:id="22"/>
      </w:r>
      <w:r w:rsidRPr="0092005B">
        <w:t xml:space="preserve"> perhaps Hausa, perhaps Yoruba. </w:t>
      </w:r>
    </w:p>
    <w:p w:rsidR="001D3CBE" w:rsidRPr="0092005B" w:rsidRDefault="001D3CBE" w:rsidP="00B85D33">
      <w:pPr>
        <w:pStyle w:val="Thesis"/>
        <w:spacing w:before="240" w:line="276" w:lineRule="auto"/>
        <w:ind w:firstLine="0"/>
        <w:rPr>
          <w:lang w:val="yo-NG"/>
        </w:rPr>
      </w:pPr>
      <w:r w:rsidRPr="0092005B">
        <w:t xml:space="preserve">But </w:t>
      </w:r>
      <w:r w:rsidR="00682BA9">
        <w:t>t</w:t>
      </w:r>
      <w:r w:rsidRPr="0092005B">
        <w:t xml:space="preserve">hough </w:t>
      </w:r>
      <w:proofErr w:type="spellStart"/>
      <w:r w:rsidR="00682BA9">
        <w:t>Maiki</w:t>
      </w:r>
      <w:proofErr w:type="spellEnd"/>
      <w:r w:rsidR="00682BA9">
        <w:t xml:space="preserve"> </w:t>
      </w:r>
      <w:r w:rsidRPr="0092005B">
        <w:t xml:space="preserve">initially speaks to </w:t>
      </w:r>
      <w:proofErr w:type="spellStart"/>
      <w:r w:rsidRPr="0092005B">
        <w:t>Bọla</w:t>
      </w:r>
      <w:proofErr w:type="spellEnd"/>
      <w:r w:rsidRPr="0092005B">
        <w:t xml:space="preserve"> in English – again symbolising potential for national translation – ‘</w:t>
      </w:r>
      <w:r w:rsidRPr="0092005B">
        <w:rPr>
          <w:lang w:val="yo-NG"/>
        </w:rPr>
        <w:t xml:space="preserve">Ìṣọ̀rọ̀sí </w:t>
      </w:r>
      <w:proofErr w:type="spellStart"/>
      <w:r w:rsidRPr="0092005B">
        <w:t>Bọ́lá</w:t>
      </w:r>
      <w:proofErr w:type="spellEnd"/>
      <w:r w:rsidRPr="0092005B">
        <w:t>’ (‘</w:t>
      </w:r>
      <w:proofErr w:type="spellStart"/>
      <w:r w:rsidRPr="0092005B">
        <w:t>Bọla’s</w:t>
      </w:r>
      <w:proofErr w:type="spellEnd"/>
      <w:r w:rsidRPr="0092005B">
        <w:t xml:space="preserve"> way of speaking’) (26) </w:t>
      </w:r>
      <w:r w:rsidR="005B49CB">
        <w:t xml:space="preserve">confirms that she is </w:t>
      </w:r>
      <w:r w:rsidRPr="0092005B">
        <w:t xml:space="preserve">Yoruba, and from then the two converse in Yoruba. </w:t>
      </w:r>
    </w:p>
    <w:p w:rsidR="001D3CBE" w:rsidRPr="0092005B" w:rsidRDefault="001D3CBE" w:rsidP="00B85D33">
      <w:pPr>
        <w:pStyle w:val="Thesis"/>
        <w:spacing w:before="240" w:line="276" w:lineRule="auto"/>
        <w:rPr>
          <w:lang w:val="yo-NG"/>
        </w:rPr>
      </w:pPr>
      <w:proofErr w:type="spellStart"/>
      <w:r w:rsidRPr="0092005B">
        <w:t>Maiki’s</w:t>
      </w:r>
      <w:proofErr w:type="spellEnd"/>
      <w:r w:rsidRPr="0092005B">
        <w:t xml:space="preserve"> housemate from </w:t>
      </w:r>
      <w:r w:rsidR="008D0F1C">
        <w:t xml:space="preserve">faraway </w:t>
      </w:r>
      <w:proofErr w:type="spellStart"/>
      <w:r w:rsidRPr="0092005B">
        <w:t>Borno</w:t>
      </w:r>
      <w:proofErr w:type="spellEnd"/>
      <w:r w:rsidRPr="0092005B">
        <w:t xml:space="preserve"> state, meanwhile, is a shadowy presence who never arrives, held up on his journey there. Amina, another of </w:t>
      </w:r>
      <w:proofErr w:type="spellStart"/>
      <w:r w:rsidRPr="0092005B">
        <w:t>Maiki’s</w:t>
      </w:r>
      <w:proofErr w:type="spellEnd"/>
      <w:r w:rsidRPr="0092005B">
        <w:t xml:space="preserve"> girlfriends, who is </w:t>
      </w:r>
      <w:proofErr w:type="spellStart"/>
      <w:r w:rsidRPr="0092005B">
        <w:t>Ebira</w:t>
      </w:r>
      <w:proofErr w:type="spellEnd"/>
      <w:r w:rsidRPr="0092005B">
        <w:t xml:space="preserve"> and has some agency in the novel, is an exception to this non-Yoruba </w:t>
      </w:r>
      <w:proofErr w:type="spellStart"/>
      <w:r w:rsidRPr="0092005B">
        <w:t>voicelessness</w:t>
      </w:r>
      <w:proofErr w:type="spellEnd"/>
      <w:r w:rsidRPr="0092005B">
        <w:t>. But even her difference is subsumed by her ability to speak Yoruba: ‘</w:t>
      </w:r>
      <w:proofErr w:type="spellStart"/>
      <w:r w:rsidRPr="0092005B">
        <w:t>Ìgbìrà</w:t>
      </w:r>
      <w:proofErr w:type="spellEnd"/>
      <w:r w:rsidRPr="0092005B">
        <w:t xml:space="preserve"> </w:t>
      </w:r>
      <w:proofErr w:type="spellStart"/>
      <w:r w:rsidRPr="0092005B">
        <w:t>ni</w:t>
      </w:r>
      <w:proofErr w:type="spellEnd"/>
      <w:r w:rsidRPr="0092005B">
        <w:t xml:space="preserve">, </w:t>
      </w:r>
      <w:proofErr w:type="spellStart"/>
      <w:r w:rsidRPr="0092005B">
        <w:t>ṣùgbọ́n</w:t>
      </w:r>
      <w:proofErr w:type="spellEnd"/>
      <w:r w:rsidRPr="0092005B">
        <w:t xml:space="preserve"> ó </w:t>
      </w:r>
      <w:proofErr w:type="spellStart"/>
      <w:r w:rsidRPr="0092005B">
        <w:t>gbó</w:t>
      </w:r>
      <w:proofErr w:type="spellEnd"/>
      <w:r w:rsidRPr="0092005B">
        <w:t xml:space="preserve">̣ </w:t>
      </w:r>
      <w:proofErr w:type="spellStart"/>
      <w:r w:rsidRPr="0092005B">
        <w:t>èdè</w:t>
      </w:r>
      <w:proofErr w:type="spellEnd"/>
      <w:r w:rsidRPr="0092005B">
        <w:t xml:space="preserve"> </w:t>
      </w:r>
      <w:proofErr w:type="spellStart"/>
      <w:r w:rsidRPr="0092005B">
        <w:t>Yorùbá</w:t>
      </w:r>
      <w:proofErr w:type="spellEnd"/>
      <w:r w:rsidRPr="0092005B">
        <w:t xml:space="preserve"> </w:t>
      </w:r>
      <w:proofErr w:type="spellStart"/>
      <w:r w:rsidRPr="0092005B">
        <w:t>ju</w:t>
      </w:r>
      <w:proofErr w:type="spellEnd"/>
      <w:r w:rsidRPr="0092005B">
        <w:t xml:space="preserve"> “</w:t>
      </w:r>
      <w:proofErr w:type="spellStart"/>
      <w:r w:rsidRPr="0092005B">
        <w:t>kí-rèé</w:t>
      </w:r>
      <w:proofErr w:type="spellEnd"/>
      <w:r w:rsidRPr="0092005B">
        <w:t xml:space="preserve">” </w:t>
      </w:r>
      <w:proofErr w:type="spellStart"/>
      <w:r w:rsidRPr="0092005B">
        <w:t>lọ</w:t>
      </w:r>
      <w:proofErr w:type="spellEnd"/>
      <w:r w:rsidRPr="0092005B">
        <w:t xml:space="preserve">’ (‘She was </w:t>
      </w:r>
      <w:proofErr w:type="spellStart"/>
      <w:r w:rsidRPr="0092005B">
        <w:t>Ebira</w:t>
      </w:r>
      <w:proofErr w:type="spellEnd"/>
      <w:r w:rsidRPr="0092005B">
        <w:t>, but</w:t>
      </w:r>
      <w:r w:rsidR="00DA4F54">
        <w:t xml:space="preserve"> her understanding of Yoruba extended </w:t>
      </w:r>
      <w:r w:rsidR="00DA4F54">
        <w:lastRenderedPageBreak/>
        <w:t>beyond the basics</w:t>
      </w:r>
      <w:r w:rsidR="00277D33">
        <w:t>’</w:t>
      </w:r>
      <w:r w:rsidRPr="0092005B">
        <w:t>) (92). Differences of</w:t>
      </w:r>
      <w:r w:rsidR="008D0F1C">
        <w:t xml:space="preserve"> culture </w:t>
      </w:r>
      <w:r w:rsidR="008E056C">
        <w:t xml:space="preserve">between </w:t>
      </w:r>
      <w:proofErr w:type="spellStart"/>
      <w:r w:rsidR="008E056C">
        <w:t>Corpers</w:t>
      </w:r>
      <w:proofErr w:type="spellEnd"/>
      <w:r w:rsidR="008E056C">
        <w:t xml:space="preserve"> </w:t>
      </w:r>
      <w:r w:rsidR="008D0F1C">
        <w:t>are rarely represented, unli</w:t>
      </w:r>
      <w:r w:rsidR="00270248">
        <w:t>ke in the newspaper travelogues</w:t>
      </w:r>
      <w:r w:rsidRPr="0092005B">
        <w:t xml:space="preserve"> </w:t>
      </w:r>
      <w:r w:rsidR="008D0F1C">
        <w:t xml:space="preserve">of the 1920s and 30s which </w:t>
      </w:r>
      <w:r w:rsidRPr="0092005B">
        <w:t>highlight differences of food, clothing and language in the other Nigerians they encounter on their travels</w:t>
      </w:r>
      <w:r w:rsidR="008D0F1C">
        <w:t xml:space="preserve"> (Jones 2014</w:t>
      </w:r>
      <w:r w:rsidR="004F0036">
        <w:t>: 75-78</w:t>
      </w:r>
      <w:r w:rsidR="008D0F1C">
        <w:t>)</w:t>
      </w:r>
      <w:r w:rsidRPr="0092005B">
        <w:t xml:space="preserve">. The broadening geographic and social scope of the novel as the characters travel is </w:t>
      </w:r>
      <w:r w:rsidR="008D0F1C">
        <w:t xml:space="preserve">thus </w:t>
      </w:r>
      <w:r w:rsidRPr="0092005B">
        <w:t>pan-Yoruba, with the nation lurking only hazily beyond this</w:t>
      </w:r>
      <w:r w:rsidRPr="0092005B">
        <w:rPr>
          <w:rStyle w:val="ThesisChar"/>
        </w:rPr>
        <w:t>.</w:t>
      </w:r>
      <w:r w:rsidRPr="0092005B">
        <w:t xml:space="preserve">  </w:t>
      </w:r>
    </w:p>
    <w:p w:rsidR="001D3CBE" w:rsidRPr="0092005B" w:rsidRDefault="001D3CBE" w:rsidP="00B85D33">
      <w:pPr>
        <w:pStyle w:val="Thesis"/>
        <w:spacing w:before="240" w:line="276" w:lineRule="auto"/>
      </w:pPr>
      <w:proofErr w:type="spellStart"/>
      <w:r w:rsidRPr="0092005B">
        <w:rPr>
          <w:i/>
        </w:rPr>
        <w:t>Kọ́pà</w:t>
      </w:r>
      <w:proofErr w:type="spellEnd"/>
      <w:r w:rsidRPr="0092005B">
        <w:rPr>
          <w:i/>
        </w:rPr>
        <w:t xml:space="preserve"> </w:t>
      </w:r>
      <w:r w:rsidRPr="0092005B">
        <w:t>also</w:t>
      </w:r>
      <w:r w:rsidRPr="0092005B">
        <w:rPr>
          <w:i/>
        </w:rPr>
        <w:t xml:space="preserve"> </w:t>
      </w:r>
      <w:r w:rsidRPr="0092005B">
        <w:t xml:space="preserve">does not use travel to establish differing social formations </w:t>
      </w:r>
      <w:r w:rsidRPr="0092005B">
        <w:rPr>
          <w:i/>
        </w:rPr>
        <w:t>within</w:t>
      </w:r>
      <w:r w:rsidRPr="0092005B">
        <w:t xml:space="preserve"> the Yoruba-speaking region, as Barber (1997) and </w:t>
      </w:r>
      <w:proofErr w:type="spellStart"/>
      <w:r w:rsidRPr="0092005B">
        <w:t>Nnodim</w:t>
      </w:r>
      <w:proofErr w:type="spellEnd"/>
      <w:r w:rsidRPr="0092005B">
        <w:t xml:space="preserve"> (2006) identify in I.B. Thomas’s and D.O. </w:t>
      </w:r>
      <w:proofErr w:type="spellStart"/>
      <w:r w:rsidRPr="0092005B">
        <w:t>Fagunwa’s</w:t>
      </w:r>
      <w:proofErr w:type="spellEnd"/>
      <w:r w:rsidRPr="0092005B">
        <w:t xml:space="preserve"> earlier </w:t>
      </w:r>
      <w:r w:rsidR="00597A3B">
        <w:t xml:space="preserve">Yoruba </w:t>
      </w:r>
      <w:r w:rsidRPr="0092005B">
        <w:t xml:space="preserve">novels. Though </w:t>
      </w:r>
      <w:proofErr w:type="spellStart"/>
      <w:r w:rsidRPr="0092005B">
        <w:t>Bọla</w:t>
      </w:r>
      <w:proofErr w:type="spellEnd"/>
      <w:r w:rsidRPr="0092005B">
        <w:t xml:space="preserve"> and </w:t>
      </w:r>
      <w:proofErr w:type="spellStart"/>
      <w:r w:rsidRPr="0092005B">
        <w:t>Maiki</w:t>
      </w:r>
      <w:proofErr w:type="spellEnd"/>
      <w:r w:rsidRPr="0092005B">
        <w:t xml:space="preserve"> come from different regions of Yorubaland, the most important regional difference between </w:t>
      </w:r>
      <w:proofErr w:type="spellStart"/>
      <w:r w:rsidRPr="0092005B">
        <w:t>Bọla</w:t>
      </w:r>
      <w:proofErr w:type="spellEnd"/>
      <w:r w:rsidRPr="0092005B">
        <w:t xml:space="preserve"> and </w:t>
      </w:r>
      <w:proofErr w:type="spellStart"/>
      <w:r w:rsidRPr="0092005B">
        <w:t>Maiki</w:t>
      </w:r>
      <w:proofErr w:type="spellEnd"/>
      <w:r w:rsidRPr="0092005B">
        <w:t xml:space="preserve"> is shown to be the </w:t>
      </w:r>
      <w:proofErr w:type="spellStart"/>
      <w:r w:rsidRPr="0092005B">
        <w:t>affiliative</w:t>
      </w:r>
      <w:proofErr w:type="spellEnd"/>
      <w:r w:rsidRPr="0092005B">
        <w:t xml:space="preserve"> difference of university, rather than </w:t>
      </w:r>
      <w:proofErr w:type="spellStart"/>
      <w:r w:rsidRPr="0092005B">
        <w:t>essentialised</w:t>
      </w:r>
      <w:proofErr w:type="spellEnd"/>
      <w:r w:rsidRPr="0092005B">
        <w:t xml:space="preserve"> differences of origin. Similarly, though </w:t>
      </w:r>
      <w:proofErr w:type="spellStart"/>
      <w:r w:rsidRPr="0092005B">
        <w:t>Maiki</w:t>
      </w:r>
      <w:proofErr w:type="spellEnd"/>
      <w:r w:rsidRPr="0092005B">
        <w:t xml:space="preserve"> and his friend </w:t>
      </w:r>
      <w:proofErr w:type="spellStart"/>
      <w:r w:rsidRPr="0092005B">
        <w:t>Kọla</w:t>
      </w:r>
      <w:proofErr w:type="spellEnd"/>
      <w:r w:rsidRPr="0092005B">
        <w:t xml:space="preserve"> discuss how </w:t>
      </w:r>
      <w:r w:rsidR="008E056C">
        <w:t xml:space="preserve">the northern Yoruba town of </w:t>
      </w:r>
      <w:proofErr w:type="spellStart"/>
      <w:r w:rsidRPr="0092005B">
        <w:t>Ilọrin</w:t>
      </w:r>
      <w:proofErr w:type="spellEnd"/>
      <w:r w:rsidRPr="0092005B">
        <w:t xml:space="preserve"> is very much like a Hausa town, there is otherwise little discussion or description of the town’s ‘Hausa’ nature, in contrast to </w:t>
      </w:r>
      <w:proofErr w:type="spellStart"/>
      <w:r w:rsidRPr="0092005B">
        <w:rPr>
          <w:i/>
        </w:rPr>
        <w:t>Adégbẹ̀san</w:t>
      </w:r>
      <w:proofErr w:type="spellEnd"/>
      <w:r w:rsidRPr="0092005B">
        <w:t xml:space="preserve"> which revels in the exotic strangeness of </w:t>
      </w:r>
      <w:proofErr w:type="spellStart"/>
      <w:r w:rsidRPr="0092005B">
        <w:t>Hausaland</w:t>
      </w:r>
      <w:proofErr w:type="spellEnd"/>
      <w:r w:rsidRPr="0092005B">
        <w:t xml:space="preserve">. </w:t>
      </w:r>
      <w:r w:rsidRPr="0092005B">
        <w:rPr>
          <w:rStyle w:val="ThesisChar"/>
        </w:rPr>
        <w:t xml:space="preserve">Michel </w:t>
      </w:r>
      <w:proofErr w:type="spellStart"/>
      <w:r w:rsidRPr="0092005B">
        <w:rPr>
          <w:rStyle w:val="ThesisChar"/>
        </w:rPr>
        <w:t>Doortmont</w:t>
      </w:r>
      <w:proofErr w:type="spellEnd"/>
      <w:r w:rsidRPr="0092005B">
        <w:rPr>
          <w:rStyle w:val="ThesisChar"/>
        </w:rPr>
        <w:t xml:space="preserve"> (1994: 63) suggests that since the 1950s, there has been an increasing denial of intra-Yoruba differences in </w:t>
      </w:r>
      <w:r w:rsidR="00682BA9">
        <w:rPr>
          <w:rStyle w:val="ThesisChar"/>
        </w:rPr>
        <w:t xml:space="preserve">Yoruba historical </w:t>
      </w:r>
      <w:r w:rsidRPr="0092005B">
        <w:rPr>
          <w:rStyle w:val="ThesisChar"/>
        </w:rPr>
        <w:t xml:space="preserve">writing, since ‘the political constellation of Nigeria as it developed since then did and does not permit this’. We see a similar promotion of pan-Yoruba unity in </w:t>
      </w:r>
      <w:proofErr w:type="spellStart"/>
      <w:r w:rsidRPr="0092005B">
        <w:rPr>
          <w:rStyle w:val="ThesisChar"/>
        </w:rPr>
        <w:t>Awẹ’s</w:t>
      </w:r>
      <w:proofErr w:type="spellEnd"/>
      <w:r w:rsidRPr="0092005B">
        <w:rPr>
          <w:rStyle w:val="ThesisChar"/>
        </w:rPr>
        <w:t xml:space="preserve"> depictions of </w:t>
      </w:r>
      <w:r w:rsidR="00CD3726">
        <w:rPr>
          <w:rStyle w:val="ThesisChar"/>
        </w:rPr>
        <w:t xml:space="preserve">Yoruba </w:t>
      </w:r>
      <w:r w:rsidRPr="0092005B">
        <w:rPr>
          <w:rStyle w:val="ThesisChar"/>
        </w:rPr>
        <w:t>encounters.</w:t>
      </w:r>
      <w:r w:rsidRPr="0092005B">
        <w:t xml:space="preserve"> </w:t>
      </w:r>
    </w:p>
    <w:p w:rsidR="008E056C" w:rsidRPr="0092005B" w:rsidRDefault="008E056C" w:rsidP="00B85D33">
      <w:pPr>
        <w:pStyle w:val="Thesis"/>
        <w:spacing w:before="240" w:line="276" w:lineRule="auto"/>
      </w:pPr>
      <w:bookmarkStart w:id="14" w:name="_Toc383504482"/>
      <w:bookmarkStart w:id="15" w:name="_Toc383504639"/>
      <w:bookmarkStart w:id="16" w:name="_Toc384905393"/>
      <w:bookmarkStart w:id="17" w:name="_Toc384905454"/>
      <w:r w:rsidRPr="0092005B">
        <w:t>The novel is</w:t>
      </w:r>
      <w:r>
        <w:t xml:space="preserve">, </w:t>
      </w:r>
      <w:r w:rsidR="00CD3726">
        <w:t>relatedly</w:t>
      </w:r>
      <w:r>
        <w:t>,</w:t>
      </w:r>
      <w:r w:rsidRPr="0092005B">
        <w:t xml:space="preserve"> ambivalent about travel</w:t>
      </w:r>
      <w:r w:rsidR="00597A3B">
        <w:t xml:space="preserve"> itself</w:t>
      </w:r>
      <w:r w:rsidRPr="0092005B">
        <w:t xml:space="preserve">. ‘Ó </w:t>
      </w:r>
      <w:proofErr w:type="spellStart"/>
      <w:r w:rsidRPr="0092005B">
        <w:t>mà</w:t>
      </w:r>
      <w:proofErr w:type="spellEnd"/>
      <w:r w:rsidRPr="0092005B">
        <w:t xml:space="preserve"> yẹ </w:t>
      </w:r>
      <w:proofErr w:type="spellStart"/>
      <w:r w:rsidRPr="0092005B">
        <w:t>kééyàn</w:t>
      </w:r>
      <w:proofErr w:type="spellEnd"/>
      <w:r w:rsidRPr="0092005B">
        <w:t xml:space="preserve"> </w:t>
      </w:r>
      <w:proofErr w:type="spellStart"/>
      <w:r w:rsidRPr="0092005B">
        <w:t>máa</w:t>
      </w:r>
      <w:proofErr w:type="spellEnd"/>
      <w:r w:rsidRPr="0092005B">
        <w:t xml:space="preserve"> lọ </w:t>
      </w:r>
      <w:proofErr w:type="spellStart"/>
      <w:r w:rsidRPr="0092005B">
        <w:t>ìrìn-àjò</w:t>
      </w:r>
      <w:proofErr w:type="spellEnd"/>
      <w:r w:rsidRPr="0092005B">
        <w:t xml:space="preserve">’ (‘It’s certainly good for people to travel’ (11)) explains </w:t>
      </w:r>
      <w:proofErr w:type="spellStart"/>
      <w:r w:rsidRPr="0092005B">
        <w:t>Bọla</w:t>
      </w:r>
      <w:proofErr w:type="spellEnd"/>
      <w:r w:rsidRPr="0092005B">
        <w:t xml:space="preserve"> to her mother at the beginning of the novel, fresh from encounters with non-Yoruba Nigerians for the first time. </w:t>
      </w:r>
      <w:proofErr w:type="spellStart"/>
      <w:r w:rsidRPr="0092005B">
        <w:t>Bọla’s</w:t>
      </w:r>
      <w:proofErr w:type="spellEnd"/>
      <w:r w:rsidRPr="0092005B">
        <w:t xml:space="preserve"> travels represent a newness arriving in </w:t>
      </w:r>
      <w:r>
        <w:t xml:space="preserve">her parents’ </w:t>
      </w:r>
      <w:r w:rsidRPr="0092005B">
        <w:t xml:space="preserve">world, embodied in the figure of travelling youth. But simultaneously, the novel reminds us that travel can also be a source of vulnerability. As </w:t>
      </w:r>
      <w:proofErr w:type="spellStart"/>
      <w:r w:rsidRPr="0092005B">
        <w:t>Bọla</w:t>
      </w:r>
      <w:proofErr w:type="spellEnd"/>
      <w:r w:rsidRPr="0092005B">
        <w:t xml:space="preserve"> arrives in </w:t>
      </w:r>
      <w:proofErr w:type="spellStart"/>
      <w:r w:rsidRPr="0092005B">
        <w:t>Ilọrin</w:t>
      </w:r>
      <w:proofErr w:type="spellEnd"/>
      <w:r w:rsidRPr="0092005B">
        <w:t xml:space="preserve"> she is tricked into paying too much for</w:t>
      </w:r>
      <w:r>
        <w:t xml:space="preserve"> a taxi (10). On hearing</w:t>
      </w:r>
      <w:r w:rsidRPr="0092005B">
        <w:t xml:space="preserve"> her stories of life as a </w:t>
      </w:r>
      <w:proofErr w:type="spellStart"/>
      <w:r w:rsidRPr="0092005B">
        <w:t>Corper</w:t>
      </w:r>
      <w:proofErr w:type="spellEnd"/>
      <w:r w:rsidRPr="0092005B">
        <w:t xml:space="preserve">, </w:t>
      </w:r>
      <w:proofErr w:type="spellStart"/>
      <w:r w:rsidRPr="0092005B">
        <w:t>Bọla’s</w:t>
      </w:r>
      <w:proofErr w:type="spellEnd"/>
      <w:r w:rsidRPr="0092005B">
        <w:t xml:space="preserve"> parents remark that ‘</w:t>
      </w:r>
      <w:proofErr w:type="spellStart"/>
      <w:r w:rsidRPr="0092005B">
        <w:t>Ìròyìn</w:t>
      </w:r>
      <w:proofErr w:type="spellEnd"/>
      <w:r w:rsidRPr="0092005B">
        <w:t xml:space="preserve"> </w:t>
      </w:r>
      <w:proofErr w:type="spellStart"/>
      <w:r w:rsidRPr="0092005B">
        <w:t>òkèèrè</w:t>
      </w:r>
      <w:proofErr w:type="spellEnd"/>
      <w:r w:rsidRPr="0092005B">
        <w:t xml:space="preserve"> </w:t>
      </w:r>
      <w:proofErr w:type="spellStart"/>
      <w:proofErr w:type="gramStart"/>
      <w:r w:rsidRPr="0092005B">
        <w:t>ni</w:t>
      </w:r>
      <w:proofErr w:type="spellEnd"/>
      <w:proofErr w:type="gramEnd"/>
      <w:r w:rsidRPr="0092005B">
        <w:t xml:space="preserve">, ó </w:t>
      </w:r>
      <w:proofErr w:type="spellStart"/>
      <w:r w:rsidRPr="0092005B">
        <w:t>lè</w:t>
      </w:r>
      <w:proofErr w:type="spellEnd"/>
      <w:r w:rsidRPr="0092005B">
        <w:t xml:space="preserve"> </w:t>
      </w:r>
      <w:proofErr w:type="spellStart"/>
      <w:r w:rsidRPr="0092005B">
        <w:t>ni</w:t>
      </w:r>
      <w:proofErr w:type="spellEnd"/>
      <w:r w:rsidRPr="0092005B">
        <w:t xml:space="preserve"> </w:t>
      </w:r>
      <w:proofErr w:type="spellStart"/>
      <w:r w:rsidRPr="0092005B">
        <w:t>iró</w:t>
      </w:r>
      <w:proofErr w:type="spellEnd"/>
      <w:r w:rsidRPr="0092005B">
        <w:t xml:space="preserve">̣ </w:t>
      </w:r>
      <w:proofErr w:type="spellStart"/>
      <w:r w:rsidRPr="0092005B">
        <w:t>pẹ́ẹ́pẹ̀ẹ̀pẹ́é</w:t>
      </w:r>
      <w:proofErr w:type="spellEnd"/>
      <w:r w:rsidRPr="0092005B">
        <w:t xml:space="preserve">̣ </w:t>
      </w:r>
      <w:proofErr w:type="spellStart"/>
      <w:r w:rsidRPr="0092005B">
        <w:t>nínú</w:t>
      </w:r>
      <w:proofErr w:type="spellEnd"/>
      <w:r w:rsidRPr="0092005B">
        <w:t>’ (‘</w:t>
      </w:r>
      <w:r w:rsidRPr="00447A4A">
        <w:t>It was news from far away</w:t>
      </w:r>
      <w:r w:rsidRPr="00447A4A">
        <w:rPr>
          <w:rStyle w:val="FootnoteReference"/>
        </w:rPr>
        <w:footnoteReference w:id="23"/>
      </w:r>
      <w:r w:rsidRPr="00447A4A">
        <w:t>, it could have little lies in it’</w:t>
      </w:r>
      <w:r w:rsidRPr="0092005B">
        <w:t xml:space="preserve"> (9)). This suspicion of travelling news infects </w:t>
      </w:r>
      <w:proofErr w:type="spellStart"/>
      <w:r w:rsidRPr="0092005B">
        <w:rPr>
          <w:i/>
        </w:rPr>
        <w:t>Adégbẹ̀san</w:t>
      </w:r>
      <w:proofErr w:type="spellEnd"/>
      <w:r w:rsidRPr="0092005B">
        <w:t xml:space="preserve"> too, as a deceptive letter from another town lures </w:t>
      </w:r>
      <w:proofErr w:type="spellStart"/>
      <w:r w:rsidRPr="0092005B">
        <w:t>Adegbẹsan’s</w:t>
      </w:r>
      <w:proofErr w:type="spellEnd"/>
      <w:r w:rsidRPr="0092005B">
        <w:t xml:space="preserve"> father away from home while </w:t>
      </w:r>
      <w:proofErr w:type="spellStart"/>
      <w:r w:rsidRPr="0092005B">
        <w:t>Adegbẹsan’s</w:t>
      </w:r>
      <w:proofErr w:type="spellEnd"/>
      <w:r w:rsidRPr="0092005B">
        <w:t xml:space="preserve"> mother is murdered (1). It is as if the novels are reminding us that </w:t>
      </w:r>
      <w:r w:rsidRPr="00F46AEC">
        <w:t>their own narratives could be ‘</w:t>
      </w:r>
      <w:proofErr w:type="spellStart"/>
      <w:r w:rsidRPr="00F46AEC">
        <w:t>iró</w:t>
      </w:r>
      <w:proofErr w:type="spellEnd"/>
      <w:r w:rsidRPr="00F46AEC">
        <w:t>̣’ (‘lies’),</w:t>
      </w:r>
      <w:r w:rsidRPr="0092005B">
        <w:t xml:space="preserve"> that stories from both literal and na</w:t>
      </w:r>
      <w:r>
        <w:t>rrative travel</w:t>
      </w:r>
      <w:r w:rsidRPr="0092005B">
        <w:t xml:space="preserve"> outside our own experience should not necessarily be trusted. </w:t>
      </w:r>
    </w:p>
    <w:p w:rsidR="008B4923" w:rsidRDefault="008B4923" w:rsidP="008B4923">
      <w:pPr>
        <w:pStyle w:val="Thesis"/>
        <w:spacing w:before="240" w:line="276" w:lineRule="auto"/>
      </w:pPr>
      <w:r w:rsidRPr="0092005B">
        <w:t xml:space="preserve">There is </w:t>
      </w:r>
      <w:r>
        <w:t>thus a</w:t>
      </w:r>
      <w:r w:rsidRPr="0092005B">
        <w:t xml:space="preserve"> </w:t>
      </w:r>
      <w:r>
        <w:t>tugging both outward and inward</w:t>
      </w:r>
      <w:r w:rsidRPr="0092005B">
        <w:t xml:space="preserve"> that Awẹ plays against one another in </w:t>
      </w:r>
      <w:proofErr w:type="spellStart"/>
      <w:r w:rsidRPr="0092005B">
        <w:rPr>
          <w:i/>
        </w:rPr>
        <w:t>Kọ́pà</w:t>
      </w:r>
      <w:proofErr w:type="spellEnd"/>
      <w:r w:rsidRPr="0092005B">
        <w:t xml:space="preserve">. The </w:t>
      </w:r>
      <w:proofErr w:type="spellStart"/>
      <w:r w:rsidRPr="0092005B">
        <w:t>Corpers</w:t>
      </w:r>
      <w:proofErr w:type="spellEnd"/>
      <w:r w:rsidRPr="0092005B">
        <w:t xml:space="preserve">’ world expands through travel to an ostensibly national scope but is simultaneously layered with </w:t>
      </w:r>
      <w:r>
        <w:t xml:space="preserve">a distinctly Yoruba sociality. </w:t>
      </w:r>
      <w:r w:rsidRPr="0092005B">
        <w:t xml:space="preserve">Although </w:t>
      </w:r>
      <w:proofErr w:type="spellStart"/>
      <w:r w:rsidRPr="0092005B">
        <w:rPr>
          <w:i/>
        </w:rPr>
        <w:t>Kọ́pà</w:t>
      </w:r>
      <w:r w:rsidRPr="0092005B">
        <w:t>’s</w:t>
      </w:r>
      <w:proofErr w:type="spellEnd"/>
      <w:r w:rsidRPr="0092005B">
        <w:t xml:space="preserve"> characters speak proudly of their service to ‘</w:t>
      </w:r>
      <w:proofErr w:type="gramStart"/>
      <w:r w:rsidRPr="0092005B">
        <w:t>this our</w:t>
      </w:r>
      <w:proofErr w:type="gramEnd"/>
      <w:r w:rsidRPr="0092005B">
        <w:t xml:space="preserve"> fatherland’ and ‘the nation of Nigeria’, they also end up metaphorically ‘ń sun </w:t>
      </w:r>
      <w:proofErr w:type="spellStart"/>
      <w:r w:rsidRPr="0092005B">
        <w:t>ẹkún</w:t>
      </w:r>
      <w:proofErr w:type="spellEnd"/>
      <w:r w:rsidRPr="0092005B">
        <w:t xml:space="preserve"> </w:t>
      </w:r>
      <w:proofErr w:type="spellStart"/>
      <w:r w:rsidRPr="0092005B">
        <w:t>fún</w:t>
      </w:r>
      <w:proofErr w:type="spellEnd"/>
      <w:r w:rsidRPr="0092005B">
        <w:t xml:space="preserve"> </w:t>
      </w:r>
      <w:proofErr w:type="spellStart"/>
      <w:r w:rsidRPr="0092005B">
        <w:t>orílè</w:t>
      </w:r>
      <w:proofErr w:type="spellEnd"/>
      <w:r w:rsidRPr="0092005B">
        <w:t>̣-</w:t>
      </w:r>
      <w:proofErr w:type="spellStart"/>
      <w:r w:rsidRPr="0092005B">
        <w:t>èdè</w:t>
      </w:r>
      <w:proofErr w:type="spellEnd"/>
      <w:r w:rsidRPr="0092005B">
        <w:t xml:space="preserve"> </w:t>
      </w:r>
      <w:proofErr w:type="spellStart"/>
      <w:r w:rsidRPr="0092005B">
        <w:t>Nàìjíríà</w:t>
      </w:r>
      <w:proofErr w:type="spellEnd"/>
      <w:r w:rsidRPr="0092005B">
        <w:t xml:space="preserve"> </w:t>
      </w:r>
      <w:proofErr w:type="spellStart"/>
      <w:r w:rsidRPr="0092005B">
        <w:t>tí</w:t>
      </w:r>
      <w:proofErr w:type="spellEnd"/>
      <w:r w:rsidRPr="0092005B">
        <w:t xml:space="preserve"> í </w:t>
      </w:r>
      <w:proofErr w:type="spellStart"/>
      <w:r w:rsidRPr="0092005B">
        <w:t>ṣe</w:t>
      </w:r>
      <w:proofErr w:type="spellEnd"/>
      <w:r w:rsidRPr="0092005B">
        <w:t xml:space="preserve"> </w:t>
      </w:r>
      <w:proofErr w:type="spellStart"/>
      <w:r w:rsidRPr="0092005B">
        <w:t>ilè</w:t>
      </w:r>
      <w:proofErr w:type="spellEnd"/>
      <w:r w:rsidRPr="0092005B">
        <w:t xml:space="preserve">̣ baba </w:t>
      </w:r>
      <w:proofErr w:type="spellStart"/>
      <w:r w:rsidRPr="0092005B">
        <w:t>wọn</w:t>
      </w:r>
      <w:proofErr w:type="spellEnd"/>
      <w:r w:rsidRPr="0092005B">
        <w:t xml:space="preserve">’ (‘crying for the nation of Nigeria, their fatherland’) in despair at the failures of the state (36). </w:t>
      </w:r>
      <w:proofErr w:type="spellStart"/>
      <w:r w:rsidRPr="0092005B">
        <w:rPr>
          <w:i/>
        </w:rPr>
        <w:t>Kọ́pà</w:t>
      </w:r>
      <w:r w:rsidRPr="0092005B">
        <w:t>’s</w:t>
      </w:r>
      <w:proofErr w:type="spellEnd"/>
      <w:r w:rsidRPr="0092005B">
        <w:t xml:space="preserve"> characters simultaneously aspire to the nation but expose it </w:t>
      </w:r>
      <w:proofErr w:type="spellStart"/>
      <w:r w:rsidRPr="0092005B">
        <w:t>as</w:t>
      </w:r>
      <w:proofErr w:type="spellEnd"/>
      <w:r w:rsidRPr="0092005B">
        <w:t xml:space="preserve"> not yet realised. As such, the novel embodies the duality </w:t>
      </w:r>
      <w:proofErr w:type="spellStart"/>
      <w:r w:rsidRPr="0092005B">
        <w:t>Bhabha</w:t>
      </w:r>
      <w:proofErr w:type="spellEnd"/>
      <w:r w:rsidRPr="0092005B">
        <w:t xml:space="preserve"> (1990: 2) recognises in the nation – with both home and </w:t>
      </w:r>
      <w:proofErr w:type="gramStart"/>
      <w:r w:rsidRPr="0092005B">
        <w:t>Other</w:t>
      </w:r>
      <w:proofErr w:type="gramEnd"/>
      <w:r w:rsidRPr="0092005B">
        <w:t xml:space="preserve">, belonging and exclusionary classification immanent in the idea of the nation. But it is also a </w:t>
      </w:r>
      <w:r w:rsidRPr="0092005B">
        <w:lastRenderedPageBreak/>
        <w:t>failure the no</w:t>
      </w:r>
      <w:r>
        <w:t>vel sees as specific to Nigeria,</w:t>
      </w:r>
      <w:r w:rsidRPr="0092005B">
        <w:t xml:space="preserve"> written about and during the 1980s, a time of high youth unemployment, with state institutions and infrastructure scarcely functioning, and few opportunities for the ‘lost generation’ of youth (Cruise O’Brien 1996). The novel tugs back and forth between the desirability of travelling, encountering other Nigerians, serving the nation and hoping for better, and retreating from the nation in recognition of its failure</w:t>
      </w:r>
      <w:r w:rsidR="009A2996">
        <w:t xml:space="preserve"> </w:t>
      </w:r>
      <w:r w:rsidRPr="0092005B">
        <w:t xml:space="preserve">– with its own partial depiction of the nation echoing this expanding and contracting scope. </w:t>
      </w:r>
    </w:p>
    <w:p w:rsidR="001D3CBE" w:rsidRPr="0092005B" w:rsidRDefault="001D3CBE" w:rsidP="00B85D33">
      <w:pPr>
        <w:pStyle w:val="Heading2"/>
        <w:spacing w:before="240" w:line="276" w:lineRule="auto"/>
      </w:pPr>
      <w:r w:rsidRPr="0092005B">
        <w:t>Conclusion</w:t>
      </w:r>
      <w:bookmarkEnd w:id="14"/>
      <w:bookmarkEnd w:id="15"/>
      <w:bookmarkEnd w:id="16"/>
      <w:bookmarkEnd w:id="17"/>
    </w:p>
    <w:p w:rsidR="001D3CBE" w:rsidRPr="0092005B" w:rsidRDefault="001D3CBE" w:rsidP="00B85D33">
      <w:pPr>
        <w:pStyle w:val="Thesis"/>
        <w:spacing w:before="240" w:line="276" w:lineRule="auto"/>
      </w:pPr>
      <w:r w:rsidRPr="0092005B">
        <w:t xml:space="preserve">Our </w:t>
      </w:r>
      <w:r w:rsidR="00682BA9">
        <w:t xml:space="preserve">reading </w:t>
      </w:r>
      <w:r w:rsidRPr="0092005B">
        <w:t xml:space="preserve">of the space of travel in these </w:t>
      </w:r>
      <w:r w:rsidR="008E70B0">
        <w:t xml:space="preserve">Yoruba </w:t>
      </w:r>
      <w:r w:rsidRPr="0092005B">
        <w:t xml:space="preserve">novels has demonstrated the importance of the national traveller in the era after Nigerian independence, but also some novels’ scepticism about the nation. </w:t>
      </w:r>
      <w:proofErr w:type="spellStart"/>
      <w:r w:rsidRPr="0092005B">
        <w:rPr>
          <w:i/>
        </w:rPr>
        <w:t>Adégbẹ̀san</w:t>
      </w:r>
      <w:r w:rsidRPr="0092005B">
        <w:t>’s</w:t>
      </w:r>
      <w:proofErr w:type="spellEnd"/>
      <w:r w:rsidRPr="0092005B">
        <w:t xml:space="preserve"> optimistic approach to the Nigerian nation is founded in not only</w:t>
      </w:r>
      <w:r w:rsidR="002C54F2">
        <w:t xml:space="preserve"> the hopeful years of the newly </w:t>
      </w:r>
      <w:r w:rsidRPr="0092005B">
        <w:t xml:space="preserve">independent nation, but also in what </w:t>
      </w:r>
      <w:proofErr w:type="spellStart"/>
      <w:r w:rsidRPr="0092005B">
        <w:t>Ọmọtọṣo</w:t>
      </w:r>
      <w:proofErr w:type="spellEnd"/>
      <w:r w:rsidR="004B376C">
        <w:t>̣ (1991) mi</w:t>
      </w:r>
      <w:r w:rsidR="00597A3B">
        <w:t>ght schematise as a geographic</w:t>
      </w:r>
      <w:r w:rsidRPr="0092005B">
        <w:t xml:space="preserve"> depiction of the nation. By contrast, </w:t>
      </w:r>
      <w:r w:rsidR="00597A3B">
        <w:t xml:space="preserve">a more </w:t>
      </w:r>
      <w:r w:rsidRPr="0092005B">
        <w:t xml:space="preserve">political representation of the nation, as in </w:t>
      </w:r>
      <w:proofErr w:type="spellStart"/>
      <w:r w:rsidRPr="0092005B">
        <w:t>Awẹ’s</w:t>
      </w:r>
      <w:proofErr w:type="spellEnd"/>
      <w:r w:rsidRPr="0092005B">
        <w:t xml:space="preserve"> </w:t>
      </w:r>
      <w:proofErr w:type="spellStart"/>
      <w:r w:rsidRPr="0092005B">
        <w:rPr>
          <w:i/>
        </w:rPr>
        <w:t>Kọ́pà</w:t>
      </w:r>
      <w:proofErr w:type="spellEnd"/>
      <w:r w:rsidRPr="0092005B">
        <w:t xml:space="preserve">, written after the bitterness of the civil war and in the midst of military rule, is figured through its characters’ desire for something better than the nation they see before them. </w:t>
      </w:r>
    </w:p>
    <w:p w:rsidR="001D3CBE" w:rsidRPr="0092005B" w:rsidRDefault="001D3CBE" w:rsidP="00B85D33">
      <w:pPr>
        <w:pStyle w:val="Thesis"/>
        <w:spacing w:before="240" w:line="276" w:lineRule="auto"/>
      </w:pPr>
      <w:r w:rsidRPr="0092005B">
        <w:t xml:space="preserve">The figure of the traveller who leaves home to encounter </w:t>
      </w:r>
      <w:r w:rsidR="00CD3726">
        <w:t>the national other</w:t>
      </w:r>
      <w:r w:rsidRPr="0092005B">
        <w:t xml:space="preserve"> helps the novelist imagine a nation that Yoruba-speakers are both part of and representative of. Karin Barber (1997: 124) argues that in </w:t>
      </w:r>
      <w:proofErr w:type="spellStart"/>
      <w:r w:rsidRPr="0092005B">
        <w:t>Fagunwa’s</w:t>
      </w:r>
      <w:proofErr w:type="spellEnd"/>
      <w:r w:rsidRPr="0092005B">
        <w:t xml:space="preserve"> novels, the idea of the nation is not quite fleshed out: ‘while Nigeria is alluded to, as one level in the range of </w:t>
      </w:r>
      <w:proofErr w:type="spellStart"/>
      <w:r w:rsidRPr="0092005B">
        <w:t>collectivities</w:t>
      </w:r>
      <w:proofErr w:type="spellEnd"/>
      <w:r w:rsidRPr="0092005B">
        <w:t xml:space="preserve">, the Hausa, Igbo, and other Nigerian peoples are not’. The use of synecdoche – using Yoruba experience to represent national experience – in </w:t>
      </w:r>
      <w:proofErr w:type="spellStart"/>
      <w:r w:rsidRPr="0092005B">
        <w:rPr>
          <w:i/>
        </w:rPr>
        <w:t>Kọ́pà</w:t>
      </w:r>
      <w:proofErr w:type="spellEnd"/>
      <w:r w:rsidRPr="0092005B">
        <w:rPr>
          <w:i/>
        </w:rPr>
        <w:t xml:space="preserve"> </w:t>
      </w:r>
      <w:r w:rsidRPr="0092005B">
        <w:t xml:space="preserve">is surely a pragmatic strategy for representing an abstract concept such as ‘the nation’. But it is also indicative of an absence </w:t>
      </w:r>
      <w:r w:rsidR="00D93C66">
        <w:t xml:space="preserve">figured in the nation, </w:t>
      </w:r>
      <w:r w:rsidRPr="0092005B">
        <w:t xml:space="preserve">similar to that which Barber identifies in </w:t>
      </w:r>
      <w:proofErr w:type="spellStart"/>
      <w:r w:rsidRPr="0092005B">
        <w:t>Fagunwa’s</w:t>
      </w:r>
      <w:proofErr w:type="spellEnd"/>
      <w:r w:rsidRPr="0092005B">
        <w:t xml:space="preserve"> novels, in that </w:t>
      </w:r>
      <w:proofErr w:type="spellStart"/>
      <w:r w:rsidRPr="0092005B">
        <w:rPr>
          <w:i/>
        </w:rPr>
        <w:t>Kọ́pà</w:t>
      </w:r>
      <w:proofErr w:type="spellEnd"/>
      <w:r w:rsidRPr="0092005B">
        <w:rPr>
          <w:i/>
        </w:rPr>
        <w:t xml:space="preserve"> </w:t>
      </w:r>
      <w:r w:rsidRPr="0092005B">
        <w:t xml:space="preserve">envisages emptiness or even violence behind the idea of the nation, even as it also </w:t>
      </w:r>
      <w:r w:rsidR="008E70B0">
        <w:t xml:space="preserve">desires national </w:t>
      </w:r>
      <w:r w:rsidRPr="0092005B">
        <w:t>unity</w:t>
      </w:r>
      <w:r w:rsidR="00BB49F6">
        <w:t>, a nation that is a ‘border zone’ or ‘between space’ for translation</w:t>
      </w:r>
      <w:r w:rsidRPr="0092005B">
        <w:t xml:space="preserve">. </w:t>
      </w:r>
    </w:p>
    <w:p w:rsidR="00682BA9" w:rsidRDefault="001D3CBE" w:rsidP="00B85D33">
      <w:pPr>
        <w:pStyle w:val="Thesis"/>
        <w:spacing w:before="240" w:line="276" w:lineRule="auto"/>
      </w:pPr>
      <w:r w:rsidRPr="0092005B">
        <w:t xml:space="preserve">The </w:t>
      </w:r>
      <w:r w:rsidR="00682BA9">
        <w:t xml:space="preserve">understanding of </w:t>
      </w:r>
      <w:r w:rsidRPr="0092005B">
        <w:t>travel as transformation in previous work on Yoruba print culture (and African fiction more broadly) places the emphasis on characte</w:t>
      </w:r>
      <w:r w:rsidR="007223EB">
        <w:t>r and, to a lesser extent, form</w:t>
      </w:r>
      <w:r w:rsidR="00CD3726">
        <w:t xml:space="preserve"> as the means through which travel engenders change</w:t>
      </w:r>
      <w:r w:rsidRPr="0092005B">
        <w:t xml:space="preserve">. But this </w:t>
      </w:r>
      <w:r w:rsidR="00EE0F6D">
        <w:t>article</w:t>
      </w:r>
      <w:r w:rsidRPr="0092005B">
        <w:t xml:space="preserve"> has shown that translation</w:t>
      </w:r>
      <w:r w:rsidR="00CD3726">
        <w:t xml:space="preserve"> </w:t>
      </w:r>
      <w:r w:rsidRPr="0092005B">
        <w:t>can also be immanent to travel</w:t>
      </w:r>
      <w:r w:rsidR="00CD3726">
        <w:t xml:space="preserve">, and </w:t>
      </w:r>
      <w:r w:rsidRPr="0092005B">
        <w:t xml:space="preserve">thus stresses the role of </w:t>
      </w:r>
      <w:r w:rsidRPr="00CD3726">
        <w:rPr>
          <w:i/>
        </w:rPr>
        <w:t>language</w:t>
      </w:r>
      <w:bookmarkStart w:id="18" w:name="_GoBack"/>
      <w:bookmarkEnd w:id="18"/>
      <w:r w:rsidRPr="0092005B">
        <w:t xml:space="preserve"> in travel. However, this is not to say that these novels always represent encounters with other languages as opportunities for translation. As we have seen, </w:t>
      </w:r>
      <w:proofErr w:type="spellStart"/>
      <w:r w:rsidRPr="0092005B">
        <w:rPr>
          <w:i/>
        </w:rPr>
        <w:t>Kọ́pà</w:t>
      </w:r>
      <w:proofErr w:type="spellEnd"/>
      <w:r w:rsidRPr="0092005B">
        <w:rPr>
          <w:i/>
        </w:rPr>
        <w:t xml:space="preserve"> </w:t>
      </w:r>
      <w:r w:rsidRPr="0092005B">
        <w:t xml:space="preserve">envisages the importance of travel to lie not </w:t>
      </w:r>
      <w:r w:rsidR="00CD3726">
        <w:t xml:space="preserve">only </w:t>
      </w:r>
      <w:r w:rsidRPr="0092005B">
        <w:t xml:space="preserve">in its possibility to represent the nation, but in its ability to </w:t>
      </w:r>
      <w:proofErr w:type="spellStart"/>
      <w:r w:rsidRPr="0092005B">
        <w:t>dramatise</w:t>
      </w:r>
      <w:proofErr w:type="spellEnd"/>
      <w:r w:rsidRPr="0092005B">
        <w:t xml:space="preserve"> the alienation and yet simultaneous solidarity of youth away from home. </w:t>
      </w:r>
    </w:p>
    <w:p w:rsidR="001D3CBE" w:rsidRPr="0092005B" w:rsidRDefault="008B4923" w:rsidP="00B85D33">
      <w:pPr>
        <w:pStyle w:val="Thesis"/>
        <w:spacing w:before="240" w:line="276" w:lineRule="auto"/>
      </w:pPr>
      <w:r>
        <w:t>E</w:t>
      </w:r>
      <w:r w:rsidR="00682BA9" w:rsidRPr="0092005B">
        <w:t xml:space="preserve">xotic </w:t>
      </w:r>
      <w:r>
        <w:t xml:space="preserve">central and northern Nigeria </w:t>
      </w:r>
      <w:r w:rsidR="00682BA9" w:rsidRPr="0092005B">
        <w:t xml:space="preserve">in </w:t>
      </w:r>
      <w:proofErr w:type="spellStart"/>
      <w:r w:rsidR="00682BA9" w:rsidRPr="0092005B">
        <w:rPr>
          <w:i/>
        </w:rPr>
        <w:t>Adégbẹ̀san</w:t>
      </w:r>
      <w:proofErr w:type="spellEnd"/>
      <w:r w:rsidR="00682BA9" w:rsidRPr="0092005B">
        <w:t xml:space="preserve"> is not so much an expression of the strange and uncivilised, but a way to think about people who are </w:t>
      </w:r>
      <w:r w:rsidR="00D93C66">
        <w:t>not like us</w:t>
      </w:r>
      <w:r w:rsidR="00682BA9" w:rsidRPr="0092005B">
        <w:t xml:space="preserve"> but ultimately translatable, as if through travel and encounter the nation can eventually be comprehended. </w:t>
      </w:r>
      <w:r w:rsidR="00682BA9">
        <w:t>T</w:t>
      </w:r>
      <w:r w:rsidR="001D3CBE" w:rsidRPr="0092005B">
        <w:t xml:space="preserve">ranslation </w:t>
      </w:r>
      <w:r w:rsidR="00CD3726">
        <w:t xml:space="preserve">in </w:t>
      </w:r>
      <w:proofErr w:type="spellStart"/>
      <w:r w:rsidR="00CD3726">
        <w:rPr>
          <w:i/>
        </w:rPr>
        <w:t>Adegbẹsan</w:t>
      </w:r>
      <w:proofErr w:type="spellEnd"/>
      <w:r w:rsidR="00CD3726">
        <w:rPr>
          <w:i/>
        </w:rPr>
        <w:t xml:space="preserve"> </w:t>
      </w:r>
      <w:r w:rsidR="001D3CBE" w:rsidRPr="0092005B">
        <w:t xml:space="preserve">creates a border space or contact zone between two different places and peoples. However, it imagines both sides of the encounter co-operating before retreating home to carry on as before. </w:t>
      </w:r>
      <w:r w:rsidR="00682BA9" w:rsidRPr="0092005B">
        <w:t xml:space="preserve">In this it betrays </w:t>
      </w:r>
      <w:proofErr w:type="spellStart"/>
      <w:r w:rsidR="00682BA9" w:rsidRPr="0092005B">
        <w:t>Iser’s</w:t>
      </w:r>
      <w:proofErr w:type="spellEnd"/>
      <w:r w:rsidR="00682BA9" w:rsidRPr="0092005B">
        <w:t xml:space="preserve"> (1994) notion of ‘translatability’ as a transformative encounter – but the novel seems to </w:t>
      </w:r>
      <w:r w:rsidR="00682BA9" w:rsidRPr="00682BA9">
        <w:rPr>
          <w:i/>
        </w:rPr>
        <w:t>celebrate</w:t>
      </w:r>
      <w:r w:rsidR="00682BA9" w:rsidRPr="0092005B">
        <w:t xml:space="preserve"> this potential for translation to </w:t>
      </w:r>
      <w:r w:rsidR="00682BA9" w:rsidRPr="0092005B">
        <w:lastRenderedPageBreak/>
        <w:t xml:space="preserve">keep the nation comprehensible but at arm’s length. </w:t>
      </w:r>
      <w:r w:rsidR="001D3CBE" w:rsidRPr="0092005B">
        <w:t xml:space="preserve">The novels of travel in the national context discussed in this </w:t>
      </w:r>
      <w:r w:rsidR="00EE0F6D">
        <w:t>article</w:t>
      </w:r>
      <w:r w:rsidR="001D3CBE" w:rsidRPr="0092005B">
        <w:t xml:space="preserve"> do not seem to see themselves </w:t>
      </w:r>
      <w:r w:rsidR="001D3CBE" w:rsidRPr="0092005B">
        <w:rPr>
          <w:i/>
        </w:rPr>
        <w:t xml:space="preserve">creating </w:t>
      </w:r>
      <w:r w:rsidR="001D3CBE" w:rsidRPr="0092005B">
        <w:t>(or ‘imagining’, in Anderson’s (2006) sense) the nation through writing and reading. As such, they can be read not so much, or not only, as novels of formation or transformation (</w:t>
      </w:r>
      <w:proofErr w:type="spellStart"/>
      <w:r w:rsidR="001D3CBE" w:rsidRPr="0092005B">
        <w:t>Moretti</w:t>
      </w:r>
      <w:proofErr w:type="spellEnd"/>
      <w:r w:rsidR="001D3CBE" w:rsidRPr="0092005B">
        <w:t xml:space="preserve"> 2000), but as novels of encounter. </w:t>
      </w:r>
    </w:p>
    <w:p w:rsidR="000329E6" w:rsidRPr="0098784A" w:rsidRDefault="009E448A" w:rsidP="00B85D33">
      <w:pPr>
        <w:spacing w:before="240"/>
        <w:rPr>
          <w:rFonts w:ascii="Times New Roman" w:hAnsi="Times New Roman" w:cs="Times New Roman"/>
          <w:b/>
          <w:sz w:val="24"/>
          <w:szCs w:val="24"/>
        </w:rPr>
      </w:pPr>
      <w:r w:rsidRPr="0098784A">
        <w:rPr>
          <w:rFonts w:ascii="Times New Roman" w:hAnsi="Times New Roman" w:cs="Times New Roman"/>
          <w:b/>
          <w:sz w:val="24"/>
          <w:szCs w:val="24"/>
        </w:rPr>
        <w:t>Acknowledgements</w:t>
      </w:r>
    </w:p>
    <w:p w:rsidR="009E448A" w:rsidRPr="0098784A" w:rsidRDefault="009E448A" w:rsidP="00B85D33">
      <w:pPr>
        <w:spacing w:before="240"/>
        <w:rPr>
          <w:rFonts w:ascii="Times New Roman" w:hAnsi="Times New Roman" w:cs="Times New Roman"/>
          <w:sz w:val="24"/>
          <w:szCs w:val="24"/>
        </w:rPr>
      </w:pPr>
      <w:r w:rsidRPr="0098784A">
        <w:rPr>
          <w:rFonts w:ascii="Times New Roman" w:hAnsi="Times New Roman" w:cs="Times New Roman"/>
          <w:sz w:val="24"/>
          <w:szCs w:val="24"/>
        </w:rPr>
        <w:t>I wish to thank Professor Karin Barber</w:t>
      </w:r>
      <w:r w:rsidR="00080927">
        <w:rPr>
          <w:rFonts w:ascii="Times New Roman" w:hAnsi="Times New Roman" w:cs="Times New Roman"/>
          <w:sz w:val="24"/>
          <w:szCs w:val="24"/>
        </w:rPr>
        <w:t>, Professor Stephanie Newell and Dr Kate Skinner for their many helpful comments</w:t>
      </w:r>
      <w:r w:rsidRPr="0098784A">
        <w:rPr>
          <w:rFonts w:ascii="Times New Roman" w:hAnsi="Times New Roman" w:cs="Times New Roman"/>
          <w:sz w:val="24"/>
          <w:szCs w:val="24"/>
        </w:rPr>
        <w:t xml:space="preserve"> on the doctoral thesis out of which this article developed, and </w:t>
      </w:r>
      <w:r w:rsidR="004D54C0">
        <w:rPr>
          <w:rFonts w:ascii="Times New Roman" w:hAnsi="Times New Roman" w:cs="Times New Roman"/>
          <w:sz w:val="24"/>
          <w:szCs w:val="24"/>
        </w:rPr>
        <w:t xml:space="preserve">also </w:t>
      </w:r>
      <w:r w:rsidR="00080927">
        <w:rPr>
          <w:rFonts w:ascii="Times New Roman" w:hAnsi="Times New Roman" w:cs="Times New Roman"/>
          <w:sz w:val="24"/>
          <w:szCs w:val="24"/>
        </w:rPr>
        <w:t xml:space="preserve">the </w:t>
      </w:r>
      <w:r w:rsidRPr="0098784A">
        <w:rPr>
          <w:rFonts w:ascii="Times New Roman" w:hAnsi="Times New Roman" w:cs="Times New Roman"/>
          <w:sz w:val="24"/>
          <w:szCs w:val="24"/>
        </w:rPr>
        <w:t xml:space="preserve">anonymous reviewers </w:t>
      </w:r>
      <w:r w:rsidR="00080927">
        <w:rPr>
          <w:rFonts w:ascii="Times New Roman" w:hAnsi="Times New Roman" w:cs="Times New Roman"/>
          <w:sz w:val="24"/>
          <w:szCs w:val="24"/>
        </w:rPr>
        <w:t xml:space="preserve">of this article </w:t>
      </w:r>
      <w:r w:rsidRPr="0098784A">
        <w:rPr>
          <w:rFonts w:ascii="Times New Roman" w:hAnsi="Times New Roman" w:cs="Times New Roman"/>
          <w:sz w:val="24"/>
          <w:szCs w:val="24"/>
        </w:rPr>
        <w:t xml:space="preserve">for their </w:t>
      </w:r>
      <w:r w:rsidR="00080927">
        <w:rPr>
          <w:rFonts w:ascii="Times New Roman" w:hAnsi="Times New Roman" w:cs="Times New Roman"/>
          <w:sz w:val="24"/>
          <w:szCs w:val="24"/>
        </w:rPr>
        <w:t>constructive criticisms</w:t>
      </w:r>
      <w:r w:rsidRPr="0098784A">
        <w:rPr>
          <w:rFonts w:ascii="Times New Roman" w:hAnsi="Times New Roman" w:cs="Times New Roman"/>
          <w:sz w:val="24"/>
          <w:szCs w:val="24"/>
        </w:rPr>
        <w:t xml:space="preserve">. I also thank Dr George </w:t>
      </w:r>
      <w:proofErr w:type="spellStart"/>
      <w:r w:rsidRPr="0098784A">
        <w:rPr>
          <w:rFonts w:ascii="Times New Roman" w:hAnsi="Times New Roman" w:cs="Times New Roman"/>
          <w:sz w:val="24"/>
          <w:szCs w:val="24"/>
        </w:rPr>
        <w:t>Oluṣọla</w:t>
      </w:r>
      <w:proofErr w:type="spellEnd"/>
      <w:r w:rsidRPr="0098784A">
        <w:rPr>
          <w:rFonts w:ascii="Times New Roman" w:hAnsi="Times New Roman" w:cs="Times New Roman"/>
          <w:sz w:val="24"/>
          <w:szCs w:val="24"/>
        </w:rPr>
        <w:t xml:space="preserve"> </w:t>
      </w:r>
      <w:proofErr w:type="spellStart"/>
      <w:r w:rsidRPr="0098784A">
        <w:rPr>
          <w:rFonts w:ascii="Times New Roman" w:hAnsi="Times New Roman" w:cs="Times New Roman"/>
          <w:sz w:val="24"/>
          <w:szCs w:val="24"/>
        </w:rPr>
        <w:t>Ajibade</w:t>
      </w:r>
      <w:proofErr w:type="spellEnd"/>
      <w:r w:rsidRPr="0098784A">
        <w:rPr>
          <w:rFonts w:ascii="Times New Roman" w:hAnsi="Times New Roman" w:cs="Times New Roman"/>
          <w:sz w:val="24"/>
          <w:szCs w:val="24"/>
        </w:rPr>
        <w:t xml:space="preserve"> </w:t>
      </w:r>
      <w:r w:rsidR="003D5EDE">
        <w:rPr>
          <w:rFonts w:ascii="Times New Roman" w:hAnsi="Times New Roman" w:cs="Times New Roman"/>
          <w:sz w:val="24"/>
          <w:szCs w:val="24"/>
        </w:rPr>
        <w:t xml:space="preserve">and </w:t>
      </w:r>
      <w:proofErr w:type="spellStart"/>
      <w:r w:rsidR="003D5EDE">
        <w:rPr>
          <w:rFonts w:ascii="Times New Roman" w:hAnsi="Times New Roman" w:cs="Times New Roman"/>
          <w:sz w:val="24"/>
          <w:szCs w:val="24"/>
        </w:rPr>
        <w:t>Olufẹmi</w:t>
      </w:r>
      <w:proofErr w:type="spellEnd"/>
      <w:r w:rsidR="003D5EDE">
        <w:rPr>
          <w:rFonts w:ascii="Times New Roman" w:hAnsi="Times New Roman" w:cs="Times New Roman"/>
          <w:sz w:val="24"/>
          <w:szCs w:val="24"/>
        </w:rPr>
        <w:t xml:space="preserve"> </w:t>
      </w:r>
      <w:proofErr w:type="spellStart"/>
      <w:r w:rsidR="003D5EDE">
        <w:rPr>
          <w:rFonts w:ascii="Times New Roman" w:hAnsi="Times New Roman" w:cs="Times New Roman"/>
          <w:sz w:val="24"/>
          <w:szCs w:val="24"/>
        </w:rPr>
        <w:t>Ogundayo</w:t>
      </w:r>
      <w:proofErr w:type="spellEnd"/>
      <w:r w:rsidR="003D5EDE">
        <w:rPr>
          <w:rFonts w:ascii="Times New Roman" w:hAnsi="Times New Roman" w:cs="Times New Roman"/>
          <w:sz w:val="24"/>
          <w:szCs w:val="24"/>
        </w:rPr>
        <w:t xml:space="preserve">̣ </w:t>
      </w:r>
      <w:r w:rsidRPr="0098784A">
        <w:rPr>
          <w:rFonts w:ascii="Times New Roman" w:hAnsi="Times New Roman" w:cs="Times New Roman"/>
          <w:sz w:val="24"/>
          <w:szCs w:val="24"/>
        </w:rPr>
        <w:t xml:space="preserve">for </w:t>
      </w:r>
      <w:r w:rsidR="003D5EDE">
        <w:rPr>
          <w:rFonts w:ascii="Times New Roman" w:hAnsi="Times New Roman" w:cs="Times New Roman"/>
          <w:sz w:val="24"/>
          <w:szCs w:val="24"/>
        </w:rPr>
        <w:t xml:space="preserve">their </w:t>
      </w:r>
      <w:r w:rsidRPr="0098784A">
        <w:rPr>
          <w:rFonts w:ascii="Times New Roman" w:hAnsi="Times New Roman" w:cs="Times New Roman"/>
          <w:sz w:val="24"/>
          <w:szCs w:val="24"/>
        </w:rPr>
        <w:t xml:space="preserve">guidance on Yoruba translation queries. </w:t>
      </w:r>
    </w:p>
    <w:p w:rsidR="009E448A" w:rsidRPr="0098784A" w:rsidRDefault="009E448A" w:rsidP="00B85D33">
      <w:pPr>
        <w:spacing w:before="240"/>
        <w:rPr>
          <w:rFonts w:ascii="Times New Roman" w:hAnsi="Times New Roman" w:cs="Times New Roman"/>
          <w:sz w:val="24"/>
          <w:szCs w:val="24"/>
        </w:rPr>
      </w:pPr>
      <w:r w:rsidRPr="0098784A">
        <w:rPr>
          <w:rFonts w:ascii="Times New Roman" w:hAnsi="Times New Roman" w:cs="Times New Roman"/>
          <w:sz w:val="24"/>
          <w:szCs w:val="24"/>
        </w:rPr>
        <w:t xml:space="preserve">I </w:t>
      </w:r>
      <w:r w:rsidR="00080927">
        <w:rPr>
          <w:rFonts w:ascii="Times New Roman" w:hAnsi="Times New Roman" w:cs="Times New Roman"/>
          <w:sz w:val="24"/>
          <w:szCs w:val="24"/>
        </w:rPr>
        <w:t xml:space="preserve">further </w:t>
      </w:r>
      <w:r w:rsidRPr="0098784A">
        <w:rPr>
          <w:rFonts w:ascii="Times New Roman" w:hAnsi="Times New Roman" w:cs="Times New Roman"/>
          <w:sz w:val="24"/>
          <w:szCs w:val="24"/>
        </w:rPr>
        <w:t xml:space="preserve">wish to acknowledge an </w:t>
      </w:r>
      <w:r w:rsidR="00080927" w:rsidRPr="00E207C3">
        <w:rPr>
          <w:rFonts w:ascii="Times New Roman" w:hAnsi="Times New Roman" w:cs="Times New Roman"/>
          <w:sz w:val="24"/>
          <w:szCs w:val="24"/>
        </w:rPr>
        <w:t>Arts and Humanities Research Council Doctoral Studentship</w:t>
      </w:r>
      <w:r w:rsidRPr="0098784A">
        <w:rPr>
          <w:rFonts w:ascii="Times New Roman" w:hAnsi="Times New Roman" w:cs="Times New Roman"/>
          <w:sz w:val="24"/>
          <w:szCs w:val="24"/>
        </w:rPr>
        <w:t xml:space="preserve"> which enabled me to carry out the research for this </w:t>
      </w:r>
      <w:r w:rsidRPr="004D54C0">
        <w:rPr>
          <w:rFonts w:ascii="Times New Roman" w:hAnsi="Times New Roman" w:cs="Times New Roman"/>
          <w:sz w:val="24"/>
          <w:szCs w:val="24"/>
        </w:rPr>
        <w:t>article, and the European Research Council-funded project ‘</w:t>
      </w:r>
      <w:r w:rsidR="002D4A58" w:rsidRPr="004D54C0">
        <w:rPr>
          <w:rFonts w:ascii="Times New Roman" w:hAnsi="Times New Roman" w:cs="Times New Roman"/>
          <w:sz w:val="24"/>
          <w:szCs w:val="24"/>
        </w:rPr>
        <w:t>Knowing each other: everyday religious encounters, social identities and</w:t>
      </w:r>
      <w:r w:rsidR="004D54C0">
        <w:rPr>
          <w:rFonts w:ascii="Times New Roman" w:hAnsi="Times New Roman" w:cs="Times New Roman"/>
          <w:sz w:val="24"/>
          <w:szCs w:val="24"/>
        </w:rPr>
        <w:t xml:space="preserve"> tolerance in southwest Nigeria’ (g</w:t>
      </w:r>
      <w:r w:rsidR="002D4A58" w:rsidRPr="004D54C0">
        <w:rPr>
          <w:rFonts w:ascii="Times New Roman" w:hAnsi="Times New Roman" w:cs="Times New Roman"/>
          <w:sz w:val="24"/>
          <w:szCs w:val="24"/>
        </w:rPr>
        <w:t>rant agreement no. 283466)</w:t>
      </w:r>
      <w:r w:rsidRPr="004D54C0">
        <w:rPr>
          <w:rFonts w:ascii="Times New Roman" w:hAnsi="Times New Roman" w:cs="Times New Roman"/>
          <w:sz w:val="24"/>
          <w:szCs w:val="24"/>
        </w:rPr>
        <w:t xml:space="preserve">, based at the University of Birmingham and </w:t>
      </w:r>
      <w:proofErr w:type="spellStart"/>
      <w:r w:rsidRPr="004D54C0">
        <w:rPr>
          <w:rFonts w:ascii="Times New Roman" w:hAnsi="Times New Roman" w:cs="Times New Roman"/>
          <w:sz w:val="24"/>
          <w:szCs w:val="24"/>
        </w:rPr>
        <w:t>Oṣun</w:t>
      </w:r>
      <w:proofErr w:type="spellEnd"/>
      <w:r w:rsidRPr="004D54C0">
        <w:rPr>
          <w:rFonts w:ascii="Times New Roman" w:hAnsi="Times New Roman" w:cs="Times New Roman"/>
          <w:sz w:val="24"/>
          <w:szCs w:val="24"/>
        </w:rPr>
        <w:t xml:space="preserve"> State University, which enabled me to revise the article.</w:t>
      </w:r>
      <w:r w:rsidRPr="0098784A">
        <w:rPr>
          <w:rFonts w:ascii="Times New Roman" w:hAnsi="Times New Roman" w:cs="Times New Roman"/>
          <w:sz w:val="24"/>
          <w:szCs w:val="24"/>
        </w:rPr>
        <w:t xml:space="preserve"> </w:t>
      </w:r>
    </w:p>
    <w:p w:rsidR="000013D2" w:rsidRDefault="009E448A" w:rsidP="00B85D33">
      <w:pPr>
        <w:spacing w:before="240"/>
        <w:rPr>
          <w:rFonts w:ascii="Times New Roman" w:hAnsi="Times New Roman" w:cs="Times New Roman"/>
          <w:sz w:val="24"/>
          <w:szCs w:val="24"/>
        </w:rPr>
      </w:pPr>
      <w:r w:rsidRPr="0098784A">
        <w:rPr>
          <w:rFonts w:ascii="Times New Roman" w:hAnsi="Times New Roman" w:cs="Times New Roman"/>
          <w:sz w:val="24"/>
          <w:szCs w:val="24"/>
        </w:rPr>
        <w:t>I also thank the editors of this special edition, Sara Marzagora and Dr Carli Coetzee, for their encouragement through</w:t>
      </w:r>
      <w:r w:rsidR="0098784A">
        <w:rPr>
          <w:rFonts w:ascii="Times New Roman" w:hAnsi="Times New Roman" w:cs="Times New Roman"/>
          <w:sz w:val="24"/>
          <w:szCs w:val="24"/>
        </w:rPr>
        <w:t>out</w:t>
      </w:r>
      <w:r w:rsidR="00541521">
        <w:rPr>
          <w:rFonts w:ascii="Times New Roman" w:hAnsi="Times New Roman" w:cs="Times New Roman"/>
          <w:sz w:val="24"/>
          <w:szCs w:val="24"/>
        </w:rPr>
        <w:t xml:space="preserve"> the editorial process. </w:t>
      </w:r>
    </w:p>
    <w:p w:rsidR="000013D2" w:rsidRDefault="000013D2" w:rsidP="00B85D33">
      <w:pPr>
        <w:spacing w:before="240"/>
      </w:pPr>
      <w:r>
        <w:br w:type="page"/>
      </w:r>
    </w:p>
    <w:p w:rsidR="009E448A" w:rsidRDefault="000013D2" w:rsidP="00B85D33">
      <w:pPr>
        <w:pStyle w:val="Heading2"/>
        <w:spacing w:before="240" w:after="0" w:line="276" w:lineRule="auto"/>
      </w:pPr>
      <w:r>
        <w:lastRenderedPageBreak/>
        <w:t>Bibliography</w:t>
      </w:r>
    </w:p>
    <w:p w:rsidR="000D7AD0" w:rsidRDefault="000D7AD0" w:rsidP="000D7AD0">
      <w:pPr>
        <w:pStyle w:val="Biblio"/>
        <w:spacing w:line="276" w:lineRule="auto"/>
      </w:pPr>
    </w:p>
    <w:p w:rsidR="0037781C" w:rsidRPr="00B5115A" w:rsidRDefault="0037781C" w:rsidP="000D7AD0">
      <w:pPr>
        <w:pStyle w:val="Biblio"/>
        <w:spacing w:line="276" w:lineRule="auto"/>
        <w:rPr>
          <w:rStyle w:val="HTMLCite"/>
          <w:i w:val="0"/>
          <w:iCs w:val="0"/>
        </w:rPr>
      </w:pPr>
      <w:proofErr w:type="spellStart"/>
      <w:proofErr w:type="gramStart"/>
      <w:r w:rsidRPr="0092005B">
        <w:rPr>
          <w:rStyle w:val="author"/>
          <w:iCs/>
        </w:rPr>
        <w:t>Adegbija</w:t>
      </w:r>
      <w:proofErr w:type="spellEnd"/>
      <w:r w:rsidRPr="0092005B">
        <w:rPr>
          <w:rStyle w:val="author"/>
          <w:iCs/>
        </w:rPr>
        <w:t>, E.</w:t>
      </w:r>
      <w:r w:rsidRPr="0092005B">
        <w:rPr>
          <w:rStyle w:val="HTMLCite"/>
        </w:rPr>
        <w:t xml:space="preserve"> </w:t>
      </w:r>
      <w:r w:rsidRPr="0092005B">
        <w:rPr>
          <w:rStyle w:val="pubyear"/>
          <w:rFonts w:eastAsiaTheme="minorEastAsia"/>
          <w:iCs/>
        </w:rPr>
        <w:t>2004</w:t>
      </w:r>
      <w:r w:rsidR="00B5115A">
        <w:rPr>
          <w:rStyle w:val="HTMLCite"/>
        </w:rPr>
        <w:t>.</w:t>
      </w:r>
      <w:proofErr w:type="gramEnd"/>
      <w:r w:rsidRPr="0092005B">
        <w:rPr>
          <w:rStyle w:val="HTMLCite"/>
        </w:rPr>
        <w:t xml:space="preserve"> </w:t>
      </w:r>
      <w:r w:rsidRPr="0092005B">
        <w:rPr>
          <w:rStyle w:val="Emphasis"/>
        </w:rPr>
        <w:t>Multilingualism: A Nigerian Case Study</w:t>
      </w:r>
      <w:r w:rsidRPr="0092005B">
        <w:rPr>
          <w:rStyle w:val="HTMLCite"/>
        </w:rPr>
        <w:t xml:space="preserve">. </w:t>
      </w:r>
      <w:r w:rsidRPr="00B5115A">
        <w:rPr>
          <w:rStyle w:val="HTMLCite"/>
          <w:i w:val="0"/>
        </w:rPr>
        <w:t xml:space="preserve">Trenton, NJ: Africa World Press. </w:t>
      </w:r>
    </w:p>
    <w:p w:rsidR="00EB3343" w:rsidRPr="00FA2F50" w:rsidRDefault="009561C3" w:rsidP="000D7AD0">
      <w:pPr>
        <w:pStyle w:val="Biblio"/>
        <w:spacing w:before="240" w:line="276" w:lineRule="auto"/>
      </w:pPr>
      <w:proofErr w:type="spellStart"/>
      <w:r>
        <w:t>Adeyẹmi</w:t>
      </w:r>
      <w:proofErr w:type="spellEnd"/>
      <w:r>
        <w:t>, L. 2010.</w:t>
      </w:r>
      <w:r w:rsidR="00EB3343" w:rsidRPr="00FA2F50">
        <w:t xml:space="preserve"> </w:t>
      </w:r>
      <w:proofErr w:type="gramStart"/>
      <w:r w:rsidR="00EB3343" w:rsidRPr="00FA2F50">
        <w:t>“Magical Realism in Contemporary Yoruba Novels.”</w:t>
      </w:r>
      <w:proofErr w:type="gramEnd"/>
      <w:r w:rsidR="00EB3343" w:rsidRPr="00FA2F50">
        <w:t xml:space="preserve"> In: </w:t>
      </w:r>
      <w:proofErr w:type="spellStart"/>
      <w:r w:rsidR="00EB3343" w:rsidRPr="00FA2F50">
        <w:t>Bodunde</w:t>
      </w:r>
      <w:proofErr w:type="spellEnd"/>
      <w:r w:rsidR="00EB3343" w:rsidRPr="00FA2F50">
        <w:t xml:space="preserve">, C. (ed.) </w:t>
      </w:r>
      <w:r w:rsidR="00EB3343" w:rsidRPr="00FA2F50">
        <w:rPr>
          <w:i/>
        </w:rPr>
        <w:t>Texts and theories in transition: black African literature and imagined tradition</w:t>
      </w:r>
      <w:r w:rsidR="00EB3343" w:rsidRPr="00FA2F50">
        <w:t xml:space="preserve">. </w:t>
      </w:r>
      <w:proofErr w:type="spellStart"/>
      <w:r w:rsidR="00EB3343" w:rsidRPr="00FA2F50">
        <w:t>Eckersdorf</w:t>
      </w:r>
      <w:proofErr w:type="spellEnd"/>
      <w:r w:rsidR="00EB3343" w:rsidRPr="00FA2F50">
        <w:t xml:space="preserve">: Bayreuth. pp. 91-102. </w:t>
      </w:r>
    </w:p>
    <w:p w:rsidR="009308F4" w:rsidRPr="009308F4" w:rsidRDefault="009308F4" w:rsidP="009308F4">
      <w:pPr>
        <w:pStyle w:val="Biblio"/>
        <w:spacing w:before="240" w:after="0" w:line="276" w:lineRule="auto"/>
      </w:pPr>
      <w:proofErr w:type="spellStart"/>
      <w:r>
        <w:t>Adeyẹmi</w:t>
      </w:r>
      <w:proofErr w:type="spellEnd"/>
      <w:r>
        <w:t>, L. 2006.</w:t>
      </w:r>
      <w:r w:rsidRPr="009308F4">
        <w:t xml:space="preserve"> American Influence on Contemporary Yoruba Novel and the Challenges of the 21</w:t>
      </w:r>
      <w:r w:rsidRPr="009308F4">
        <w:rPr>
          <w:vertAlign w:val="superscript"/>
        </w:rPr>
        <w:t>st</w:t>
      </w:r>
      <w:r w:rsidRPr="009308F4">
        <w:t xml:space="preserve"> Century. </w:t>
      </w:r>
      <w:r w:rsidRPr="009308F4">
        <w:rPr>
          <w:i/>
        </w:rPr>
        <w:t>Yoruba: Journal of the Yoruba Studies Association of Nigeria</w:t>
      </w:r>
      <w:r w:rsidRPr="009308F4">
        <w:t xml:space="preserve">, 3 (3): 40-51. </w:t>
      </w:r>
    </w:p>
    <w:p w:rsidR="00EB3343" w:rsidRPr="00FA2F50" w:rsidRDefault="009561C3" w:rsidP="00B85D33">
      <w:pPr>
        <w:pStyle w:val="Biblio"/>
        <w:spacing w:before="240" w:after="0" w:line="276" w:lineRule="auto"/>
      </w:pPr>
      <w:proofErr w:type="spellStart"/>
      <w:r>
        <w:t>Adeyẹmi</w:t>
      </w:r>
      <w:proofErr w:type="spellEnd"/>
      <w:r>
        <w:t>. O. 2003.</w:t>
      </w:r>
      <w:r w:rsidR="00EB3343" w:rsidRPr="00FA2F50">
        <w:t xml:space="preserve"> </w:t>
      </w:r>
      <w:r w:rsidR="00EB3343" w:rsidRPr="00FA2F50">
        <w:rPr>
          <w:i/>
        </w:rPr>
        <w:t xml:space="preserve">The Yoruba Novel and Political Consciousness: A Study of the works of </w:t>
      </w:r>
      <w:proofErr w:type="spellStart"/>
      <w:r w:rsidR="00EB3343" w:rsidRPr="00FA2F50">
        <w:rPr>
          <w:i/>
        </w:rPr>
        <w:t>Owolabi</w:t>
      </w:r>
      <w:proofErr w:type="spellEnd"/>
      <w:r w:rsidR="00EB3343" w:rsidRPr="00FA2F50">
        <w:rPr>
          <w:i/>
        </w:rPr>
        <w:t xml:space="preserve">, </w:t>
      </w:r>
      <w:proofErr w:type="spellStart"/>
      <w:r w:rsidR="00EB3343" w:rsidRPr="00FA2F50">
        <w:rPr>
          <w:i/>
        </w:rPr>
        <w:t>Yemitan</w:t>
      </w:r>
      <w:proofErr w:type="spellEnd"/>
      <w:r w:rsidR="00EB3343" w:rsidRPr="00FA2F50">
        <w:rPr>
          <w:i/>
        </w:rPr>
        <w:t xml:space="preserve">, </w:t>
      </w:r>
      <w:proofErr w:type="spellStart"/>
      <w:r w:rsidR="00EB3343" w:rsidRPr="00FA2F50">
        <w:rPr>
          <w:i/>
        </w:rPr>
        <w:t>O</w:t>
      </w:r>
      <w:r w:rsidR="00EB3343" w:rsidRPr="00FA2F50">
        <w:rPr>
          <w:rFonts w:ascii="Calibri" w:hAnsi="Calibri"/>
          <w:i/>
        </w:rPr>
        <w:t>̣</w:t>
      </w:r>
      <w:r w:rsidR="00EB3343" w:rsidRPr="00FA2F50">
        <w:rPr>
          <w:i/>
        </w:rPr>
        <w:t>labintan</w:t>
      </w:r>
      <w:proofErr w:type="spellEnd"/>
      <w:r w:rsidR="00EB3343" w:rsidRPr="00FA2F50">
        <w:rPr>
          <w:i/>
        </w:rPr>
        <w:t xml:space="preserve"> and </w:t>
      </w:r>
      <w:proofErr w:type="spellStart"/>
      <w:r w:rsidR="00EB3343" w:rsidRPr="00FA2F50">
        <w:rPr>
          <w:i/>
        </w:rPr>
        <w:t>Abio</w:t>
      </w:r>
      <w:r w:rsidR="00EB3343" w:rsidRPr="00FA2F50">
        <w:rPr>
          <w:rFonts w:ascii="Calibri" w:hAnsi="Calibri"/>
          <w:i/>
        </w:rPr>
        <w:t>̣</w:t>
      </w:r>
      <w:r w:rsidR="00EB3343" w:rsidRPr="00FA2F50">
        <w:rPr>
          <w:i/>
        </w:rPr>
        <w:t>dun</w:t>
      </w:r>
      <w:proofErr w:type="spellEnd"/>
      <w:r w:rsidR="00EB3343" w:rsidRPr="00FA2F50">
        <w:t xml:space="preserve">. </w:t>
      </w:r>
      <w:proofErr w:type="gramStart"/>
      <w:r w:rsidR="00EB3343" w:rsidRPr="00FA2F50">
        <w:t xml:space="preserve">PhD Thesis, University of </w:t>
      </w:r>
      <w:proofErr w:type="spellStart"/>
      <w:r w:rsidR="00EB3343" w:rsidRPr="00FA2F50">
        <w:t>Ilo</w:t>
      </w:r>
      <w:r w:rsidR="00EB3343" w:rsidRPr="00FA2F50">
        <w:rPr>
          <w:rFonts w:ascii="Calibri" w:hAnsi="Calibri"/>
        </w:rPr>
        <w:t>̣</w:t>
      </w:r>
      <w:r w:rsidR="00EB3343" w:rsidRPr="00FA2F50">
        <w:t>rin</w:t>
      </w:r>
      <w:proofErr w:type="spellEnd"/>
      <w:r w:rsidR="00EB3343" w:rsidRPr="00FA2F50">
        <w:t>.</w:t>
      </w:r>
      <w:proofErr w:type="gramEnd"/>
      <w:r w:rsidR="00EB3343" w:rsidRPr="00FA2F50">
        <w:t xml:space="preserve"> </w:t>
      </w:r>
    </w:p>
    <w:p w:rsidR="00EB3343" w:rsidRPr="00FA2F50" w:rsidRDefault="009561C3" w:rsidP="00B85D33">
      <w:pPr>
        <w:pStyle w:val="Biblio"/>
        <w:spacing w:before="240" w:after="0" w:line="276" w:lineRule="auto"/>
      </w:pPr>
      <w:proofErr w:type="spellStart"/>
      <w:proofErr w:type="gramStart"/>
      <w:r>
        <w:t>Akinlade</w:t>
      </w:r>
      <w:proofErr w:type="spellEnd"/>
      <w:r>
        <w:t>, K. 2004 [1986].</w:t>
      </w:r>
      <w:proofErr w:type="gramEnd"/>
      <w:r w:rsidR="00EB3343" w:rsidRPr="00FA2F50">
        <w:t xml:space="preserve"> </w:t>
      </w:r>
      <w:proofErr w:type="spellStart"/>
      <w:r w:rsidR="00EB3343" w:rsidRPr="00FA2F50">
        <w:rPr>
          <w:i/>
        </w:rPr>
        <w:t>Owó</w:t>
      </w:r>
      <w:proofErr w:type="spellEnd"/>
      <w:r w:rsidR="00EB3343" w:rsidRPr="00FA2F50">
        <w:rPr>
          <w:i/>
        </w:rPr>
        <w:t xml:space="preserve"> </w:t>
      </w:r>
      <w:proofErr w:type="spellStart"/>
      <w:r w:rsidR="00EB3343" w:rsidRPr="00FA2F50">
        <w:rPr>
          <w:i/>
        </w:rPr>
        <w:t>Ẹ̀jè</w:t>
      </w:r>
      <w:proofErr w:type="spellEnd"/>
      <w:r w:rsidR="00EB3343" w:rsidRPr="00FA2F50">
        <w:rPr>
          <w:i/>
        </w:rPr>
        <w:t xml:space="preserve">̣. </w:t>
      </w:r>
      <w:r w:rsidR="00EB3343" w:rsidRPr="00FA2F50">
        <w:t>2</w:t>
      </w:r>
      <w:r w:rsidR="00EB3343" w:rsidRPr="00FA2F50">
        <w:rPr>
          <w:vertAlign w:val="superscript"/>
        </w:rPr>
        <w:t>nd</w:t>
      </w:r>
      <w:r w:rsidR="00EB3343" w:rsidRPr="00FA2F50">
        <w:t xml:space="preserve"> ed. Ibadan: Bounty Press.</w:t>
      </w:r>
    </w:p>
    <w:p w:rsidR="00EB3343" w:rsidRPr="00FA2F50" w:rsidRDefault="009561C3" w:rsidP="00B85D33">
      <w:pPr>
        <w:pStyle w:val="Biblio"/>
        <w:spacing w:before="240" w:after="0" w:line="276" w:lineRule="auto"/>
      </w:pPr>
      <w:r>
        <w:rPr>
          <w:noProof/>
          <w:lang w:val="en-US"/>
        </w:rPr>
        <w:t>Anderson, B. 2006 [1983].</w:t>
      </w:r>
      <w:r w:rsidR="00EB3343" w:rsidRPr="00FA2F50">
        <w:rPr>
          <w:noProof/>
          <w:lang w:val="en-US"/>
        </w:rPr>
        <w:t xml:space="preserve"> </w:t>
      </w:r>
      <w:r w:rsidR="00EB3343" w:rsidRPr="00FA2F50">
        <w:rPr>
          <w:i/>
          <w:noProof/>
          <w:lang w:val="en-US"/>
        </w:rPr>
        <w:t>Imagined Communities: Reflections on the Origins and Spread of Nationalism</w:t>
      </w:r>
      <w:r w:rsidR="00EB3343" w:rsidRPr="00FA2F50">
        <w:rPr>
          <w:noProof/>
          <w:lang w:val="en-US"/>
        </w:rPr>
        <w:t>. 3</w:t>
      </w:r>
      <w:r w:rsidR="00EB3343" w:rsidRPr="00FA2F50">
        <w:rPr>
          <w:noProof/>
          <w:vertAlign w:val="superscript"/>
          <w:lang w:val="en-US"/>
        </w:rPr>
        <w:t>rd</w:t>
      </w:r>
      <w:r w:rsidR="00EB3343" w:rsidRPr="00FA2F50">
        <w:rPr>
          <w:noProof/>
          <w:lang w:val="en-US"/>
        </w:rPr>
        <w:t xml:space="preserve"> ed. London: Verso.</w:t>
      </w:r>
    </w:p>
    <w:p w:rsidR="00EB3343" w:rsidRPr="00FA2F50" w:rsidRDefault="00EB3343" w:rsidP="00B85D33">
      <w:pPr>
        <w:pStyle w:val="Biblio"/>
        <w:spacing w:before="240" w:after="0" w:line="276" w:lineRule="auto"/>
      </w:pPr>
      <w:proofErr w:type="gramStart"/>
      <w:r w:rsidRPr="00FA2F50">
        <w:t xml:space="preserve">Awẹ, D. </w:t>
      </w:r>
      <w:r w:rsidR="009561C3">
        <w:t>2009 [1990].</w:t>
      </w:r>
      <w:proofErr w:type="gramEnd"/>
      <w:r w:rsidRPr="00FA2F50">
        <w:t xml:space="preserve"> </w:t>
      </w:r>
      <w:proofErr w:type="spellStart"/>
      <w:proofErr w:type="gramStart"/>
      <w:r w:rsidRPr="00FA2F50">
        <w:rPr>
          <w:i/>
        </w:rPr>
        <w:t>Kọ́pà</w:t>
      </w:r>
      <w:proofErr w:type="spellEnd"/>
      <w:r w:rsidRPr="00FA2F50">
        <w:rPr>
          <w:i/>
        </w:rPr>
        <w:t>.</w:t>
      </w:r>
      <w:proofErr w:type="gramEnd"/>
      <w:r w:rsidRPr="00FA2F50">
        <w:rPr>
          <w:i/>
        </w:rPr>
        <w:t xml:space="preserve"> </w:t>
      </w:r>
      <w:r w:rsidRPr="00FA2F50">
        <w:t>2</w:t>
      </w:r>
      <w:r w:rsidRPr="00FA2F50">
        <w:rPr>
          <w:vertAlign w:val="superscript"/>
        </w:rPr>
        <w:t>nd</w:t>
      </w:r>
      <w:r w:rsidRPr="00FA2F50">
        <w:t xml:space="preserve"> ed. </w:t>
      </w:r>
      <w:proofErr w:type="spellStart"/>
      <w:r w:rsidRPr="00FA2F50">
        <w:t>Ileṣa</w:t>
      </w:r>
      <w:proofErr w:type="spellEnd"/>
      <w:r w:rsidRPr="00FA2F50">
        <w:t xml:space="preserve">: </w:t>
      </w:r>
      <w:proofErr w:type="spellStart"/>
      <w:r w:rsidRPr="00FA2F50">
        <w:t>Elyon</w:t>
      </w:r>
      <w:proofErr w:type="spellEnd"/>
      <w:r w:rsidRPr="00FA2F50">
        <w:t xml:space="preserve"> Publishers. </w:t>
      </w:r>
    </w:p>
    <w:p w:rsidR="00EB3343" w:rsidRPr="00FA2F50" w:rsidRDefault="00EB3343" w:rsidP="00B85D33">
      <w:pPr>
        <w:pStyle w:val="Biblio"/>
        <w:spacing w:before="240" w:after="0" w:line="276" w:lineRule="auto"/>
      </w:pPr>
      <w:r w:rsidRPr="00FA2F50">
        <w:rPr>
          <w:lang w:val="yo-NG"/>
        </w:rPr>
        <w:t>Bakhtin</w:t>
      </w:r>
      <w:r w:rsidR="009561C3">
        <w:t>, M.M. 1981.</w:t>
      </w:r>
      <w:r w:rsidRPr="00FA2F50">
        <w:t xml:space="preserve"> </w:t>
      </w:r>
      <w:proofErr w:type="gramStart"/>
      <w:r w:rsidRPr="00FA2F50">
        <w:rPr>
          <w:i/>
        </w:rPr>
        <w:t>The Dialogic Imagination.</w:t>
      </w:r>
      <w:proofErr w:type="gramEnd"/>
      <w:r w:rsidRPr="00FA2F50">
        <w:t xml:space="preserve"> Translated by Emerson, C. and </w:t>
      </w:r>
      <w:proofErr w:type="spellStart"/>
      <w:r w:rsidRPr="00FA2F50">
        <w:t>Holquist</w:t>
      </w:r>
      <w:proofErr w:type="spellEnd"/>
      <w:r w:rsidRPr="00FA2F50">
        <w:t>, M., Austin: University of Texas Press.</w:t>
      </w:r>
    </w:p>
    <w:p w:rsidR="00EB3343" w:rsidRPr="00FA2F50" w:rsidRDefault="00EB3343" w:rsidP="00B85D33">
      <w:pPr>
        <w:pStyle w:val="Biblio"/>
        <w:spacing w:before="240" w:after="0" w:line="276" w:lineRule="auto"/>
        <w:rPr>
          <w:rFonts w:eastAsia="Calibri"/>
        </w:rPr>
      </w:pPr>
      <w:proofErr w:type="spellStart"/>
      <w:proofErr w:type="gramStart"/>
      <w:r w:rsidRPr="00FA2F50">
        <w:t>Bamgboṣe</w:t>
      </w:r>
      <w:proofErr w:type="spellEnd"/>
      <w:r w:rsidRPr="00FA2F50">
        <w:rPr>
          <w:rFonts w:eastAsia="Calibri"/>
        </w:rPr>
        <w:t>,</w:t>
      </w:r>
      <w:r w:rsidRPr="00FA2F50">
        <w:t xml:space="preserve"> A.</w:t>
      </w:r>
      <w:r w:rsidR="009561C3">
        <w:rPr>
          <w:rFonts w:eastAsia="Calibri"/>
        </w:rPr>
        <w:t xml:space="preserve"> 1974.</w:t>
      </w:r>
      <w:proofErr w:type="gramEnd"/>
      <w:r w:rsidRPr="00FA2F50">
        <w:rPr>
          <w:rFonts w:eastAsia="Calibri"/>
        </w:rPr>
        <w:t xml:space="preserve"> </w:t>
      </w:r>
      <w:proofErr w:type="gramStart"/>
      <w:r w:rsidRPr="00FA2F50">
        <w:rPr>
          <w:rFonts w:eastAsia="Calibri"/>
          <w:i/>
        </w:rPr>
        <w:t xml:space="preserve">The Novels of D.O. </w:t>
      </w:r>
      <w:proofErr w:type="spellStart"/>
      <w:r w:rsidRPr="00FA2F50">
        <w:rPr>
          <w:rFonts w:eastAsia="Calibri"/>
          <w:i/>
        </w:rPr>
        <w:t>Fagunwa</w:t>
      </w:r>
      <w:proofErr w:type="spellEnd"/>
      <w:r w:rsidRPr="00FA2F50">
        <w:rPr>
          <w:rFonts w:eastAsia="Calibri"/>
        </w:rPr>
        <w:t>.</w:t>
      </w:r>
      <w:proofErr w:type="gramEnd"/>
      <w:r w:rsidRPr="00FA2F50">
        <w:rPr>
          <w:rFonts w:eastAsia="Calibri"/>
        </w:rPr>
        <w:t xml:space="preserve"> Benin City: </w:t>
      </w:r>
      <w:proofErr w:type="spellStart"/>
      <w:r w:rsidRPr="00FA2F50">
        <w:rPr>
          <w:rFonts w:eastAsia="Calibri"/>
        </w:rPr>
        <w:t>Ethiope</w:t>
      </w:r>
      <w:proofErr w:type="spellEnd"/>
      <w:r w:rsidRPr="00FA2F50">
        <w:rPr>
          <w:rFonts w:eastAsia="Calibri"/>
        </w:rPr>
        <w:t xml:space="preserve"> Pub. </w:t>
      </w:r>
      <w:proofErr w:type="gramStart"/>
      <w:r w:rsidRPr="00FA2F50">
        <w:rPr>
          <w:rFonts w:eastAsia="Calibri"/>
        </w:rPr>
        <w:t>Corp.</w:t>
      </w:r>
      <w:proofErr w:type="gramEnd"/>
    </w:p>
    <w:p w:rsidR="009308F4" w:rsidRPr="009308F4" w:rsidRDefault="009308F4" w:rsidP="009308F4">
      <w:pPr>
        <w:pStyle w:val="Biblio"/>
        <w:spacing w:before="240" w:after="0" w:line="276" w:lineRule="auto"/>
        <w:rPr>
          <w:noProof/>
          <w:lang w:val="en-US"/>
        </w:rPr>
      </w:pPr>
      <w:r w:rsidRPr="009308F4">
        <w:rPr>
          <w:noProof/>
          <w:lang w:val="en-US"/>
        </w:rPr>
        <w:t>Barb</w:t>
      </w:r>
      <w:r>
        <w:rPr>
          <w:noProof/>
          <w:lang w:val="en-US"/>
        </w:rPr>
        <w:t xml:space="preserve">er, K. 1995. </w:t>
      </w:r>
      <w:r w:rsidRPr="009308F4">
        <w:rPr>
          <w:noProof/>
          <w:lang w:val="en-US"/>
        </w:rPr>
        <w:t xml:space="preserve">African-Language Literature and Postcolonial Criticism. </w:t>
      </w:r>
      <w:r w:rsidRPr="009308F4">
        <w:rPr>
          <w:i/>
          <w:iCs/>
          <w:noProof/>
          <w:lang w:val="en-US"/>
        </w:rPr>
        <w:t>Research in African Literatures</w:t>
      </w:r>
      <w:r w:rsidRPr="009308F4">
        <w:rPr>
          <w:iCs/>
          <w:noProof/>
          <w:lang w:val="en-US"/>
        </w:rPr>
        <w:t>,</w:t>
      </w:r>
      <w:r w:rsidRPr="009308F4">
        <w:rPr>
          <w:noProof/>
          <w:lang w:val="en-US"/>
        </w:rPr>
        <w:t xml:space="preserve"> 26 (4): 3-30.</w:t>
      </w:r>
    </w:p>
    <w:p w:rsidR="00EB3343" w:rsidRPr="00FA2F50" w:rsidRDefault="009561C3" w:rsidP="00B85D33">
      <w:pPr>
        <w:pStyle w:val="Biblio"/>
        <w:spacing w:before="240" w:after="0" w:line="276" w:lineRule="auto"/>
        <w:rPr>
          <w:lang w:val="en-US"/>
        </w:rPr>
      </w:pPr>
      <w:r>
        <w:rPr>
          <w:lang w:val="en-US"/>
        </w:rPr>
        <w:t>Barber, K. 1997.</w:t>
      </w:r>
      <w:r w:rsidR="00EB3343" w:rsidRPr="00FA2F50">
        <w:rPr>
          <w:lang w:val="en-US"/>
        </w:rPr>
        <w:t xml:space="preserve"> </w:t>
      </w:r>
      <w:proofErr w:type="gramStart"/>
      <w:r w:rsidR="00EB3343" w:rsidRPr="00FA2F50">
        <w:rPr>
          <w:lang w:val="en-US"/>
        </w:rPr>
        <w:t>Time, Space, and Writing in Three Colonial Yoruba Novels.</w:t>
      </w:r>
      <w:proofErr w:type="gramEnd"/>
      <w:r w:rsidR="00EB3343" w:rsidRPr="00FA2F50">
        <w:rPr>
          <w:lang w:val="en-US"/>
        </w:rPr>
        <w:t xml:space="preserve"> </w:t>
      </w:r>
      <w:r w:rsidR="00EB3343" w:rsidRPr="00FA2F50">
        <w:rPr>
          <w:i/>
          <w:lang w:val="en-US"/>
        </w:rPr>
        <w:t>The Yearbook of English Studies</w:t>
      </w:r>
      <w:r w:rsidR="00EB3343" w:rsidRPr="00FA2F50">
        <w:rPr>
          <w:lang w:val="en-US"/>
        </w:rPr>
        <w:t>, 27: 108-29.</w:t>
      </w:r>
    </w:p>
    <w:p w:rsidR="00EB3343" w:rsidRPr="00FA2F50" w:rsidRDefault="009561C3" w:rsidP="00B85D33">
      <w:pPr>
        <w:pStyle w:val="Biblio"/>
        <w:spacing w:before="240" w:after="0" w:line="276" w:lineRule="auto"/>
        <w:rPr>
          <w:lang w:val="en-US"/>
        </w:rPr>
      </w:pPr>
      <w:r>
        <w:rPr>
          <w:lang w:val="en-US"/>
        </w:rPr>
        <w:t>Barber, K. 2012.</w:t>
      </w:r>
      <w:r w:rsidR="00EB3343" w:rsidRPr="00FA2F50">
        <w:rPr>
          <w:lang w:val="en-US"/>
        </w:rPr>
        <w:t xml:space="preserve"> </w:t>
      </w:r>
      <w:r w:rsidR="00EB3343" w:rsidRPr="00FA2F50">
        <w:rPr>
          <w:i/>
          <w:lang w:val="en-US"/>
        </w:rPr>
        <w:t xml:space="preserve">Print Culture and the First Yoruba Novel: I.B. Thomas’s ‘Life Story of Me, </w:t>
      </w:r>
      <w:proofErr w:type="spellStart"/>
      <w:r w:rsidR="00EB3343" w:rsidRPr="00FA2F50">
        <w:rPr>
          <w:i/>
          <w:lang w:val="en-US"/>
        </w:rPr>
        <w:t>Sẹgilọla</w:t>
      </w:r>
      <w:proofErr w:type="spellEnd"/>
      <w:r w:rsidR="00EB3343" w:rsidRPr="00FA2F50">
        <w:rPr>
          <w:i/>
          <w:lang w:val="en-US"/>
        </w:rPr>
        <w:t>’ and Other Texts</w:t>
      </w:r>
      <w:r w:rsidR="00EB3343" w:rsidRPr="00FA2F50">
        <w:rPr>
          <w:lang w:val="en-US"/>
        </w:rPr>
        <w:t xml:space="preserve">. Leiden: Brill. </w:t>
      </w:r>
    </w:p>
    <w:p w:rsidR="0037781C" w:rsidRPr="00B5115A" w:rsidRDefault="0037781C" w:rsidP="00B85D33">
      <w:pPr>
        <w:pStyle w:val="Biblio"/>
        <w:spacing w:before="240" w:after="0" w:line="276" w:lineRule="auto"/>
      </w:pPr>
      <w:proofErr w:type="spellStart"/>
      <w:r>
        <w:t>Bassnett</w:t>
      </w:r>
      <w:proofErr w:type="spellEnd"/>
      <w:r>
        <w:t xml:space="preserve">, S. 2002. </w:t>
      </w:r>
      <w:proofErr w:type="gramStart"/>
      <w:r w:rsidRPr="0037781C">
        <w:rPr>
          <w:i/>
        </w:rPr>
        <w:t>Translation Studies</w:t>
      </w:r>
      <w:r w:rsidR="00B5115A">
        <w:t>.</w:t>
      </w:r>
      <w:proofErr w:type="gramEnd"/>
      <w:r w:rsidR="00B5115A">
        <w:t xml:space="preserve"> </w:t>
      </w:r>
      <w:proofErr w:type="gramStart"/>
      <w:r w:rsidR="00B5115A">
        <w:t>3</w:t>
      </w:r>
      <w:r w:rsidR="00B5115A" w:rsidRPr="00B5115A">
        <w:rPr>
          <w:vertAlign w:val="superscript"/>
        </w:rPr>
        <w:t>rd</w:t>
      </w:r>
      <w:r w:rsidR="00B5115A">
        <w:t xml:space="preserve"> edition.</w:t>
      </w:r>
      <w:proofErr w:type="gramEnd"/>
      <w:r w:rsidR="00B5115A">
        <w:t xml:space="preserve"> New York: Routledge. </w:t>
      </w:r>
    </w:p>
    <w:p w:rsidR="00EB3343" w:rsidRPr="00FA2F50" w:rsidRDefault="009561C3" w:rsidP="00B85D33">
      <w:pPr>
        <w:pStyle w:val="Biblio"/>
        <w:spacing w:before="240" w:after="0" w:line="276" w:lineRule="auto"/>
      </w:pPr>
      <w:proofErr w:type="spellStart"/>
      <w:r>
        <w:t>Bhabha</w:t>
      </w:r>
      <w:proofErr w:type="spellEnd"/>
      <w:r>
        <w:t>, H.K. 1990.</w:t>
      </w:r>
      <w:r w:rsidR="00EB3343" w:rsidRPr="00FA2F50">
        <w:t xml:space="preserve"> “Introduction: narrating the nation.” In: </w:t>
      </w:r>
      <w:proofErr w:type="spellStart"/>
      <w:r w:rsidR="00EB3343" w:rsidRPr="00FA2F50">
        <w:t>Bhabha</w:t>
      </w:r>
      <w:proofErr w:type="spellEnd"/>
      <w:r w:rsidR="00EB3343" w:rsidRPr="00FA2F50">
        <w:t xml:space="preserve">, H.K. (ed.) </w:t>
      </w:r>
      <w:r w:rsidR="00EB3343" w:rsidRPr="00FA2F50">
        <w:rPr>
          <w:i/>
        </w:rPr>
        <w:t xml:space="preserve">Nation and Narration. </w:t>
      </w:r>
      <w:r w:rsidR="00EB3343" w:rsidRPr="00FA2F50">
        <w:t>London: Routledge. pp. 1-7.</w:t>
      </w:r>
    </w:p>
    <w:p w:rsidR="00EB3343" w:rsidRDefault="009561C3" w:rsidP="00B85D33">
      <w:pPr>
        <w:pStyle w:val="Biblio"/>
        <w:spacing w:before="240" w:after="0" w:line="276" w:lineRule="auto"/>
      </w:pPr>
      <w:proofErr w:type="spellStart"/>
      <w:r>
        <w:t>Bhabha</w:t>
      </w:r>
      <w:proofErr w:type="spellEnd"/>
      <w:r>
        <w:t>, H.K. 1994.</w:t>
      </w:r>
      <w:r w:rsidR="00EB3343" w:rsidRPr="00FA2F50">
        <w:t xml:space="preserve"> </w:t>
      </w:r>
      <w:proofErr w:type="gramStart"/>
      <w:r w:rsidR="00EB3343" w:rsidRPr="00FA2F50">
        <w:rPr>
          <w:i/>
          <w:iCs/>
        </w:rPr>
        <w:t>The Location of Culture</w:t>
      </w:r>
      <w:r w:rsidR="00EB3343" w:rsidRPr="00FA2F50">
        <w:t>.</w:t>
      </w:r>
      <w:proofErr w:type="gramEnd"/>
      <w:r w:rsidR="00EB3343" w:rsidRPr="00FA2F50">
        <w:t xml:space="preserve"> London and New York: Routledge.</w:t>
      </w:r>
    </w:p>
    <w:p w:rsidR="00EB3343" w:rsidRPr="00FA2F50" w:rsidRDefault="009561C3" w:rsidP="00B85D33">
      <w:pPr>
        <w:pStyle w:val="Biblio"/>
        <w:spacing w:before="240" w:after="0" w:line="276" w:lineRule="auto"/>
      </w:pPr>
      <w:r>
        <w:lastRenderedPageBreak/>
        <w:t>Cruise O’Brien, D.B. 1996.</w:t>
      </w:r>
      <w:r w:rsidR="00EB3343" w:rsidRPr="00FA2F50">
        <w:t xml:space="preserve"> </w:t>
      </w:r>
      <w:proofErr w:type="gramStart"/>
      <w:r w:rsidR="00EB3343" w:rsidRPr="00FA2F50">
        <w:t>“A Lost Generation?</w:t>
      </w:r>
      <w:proofErr w:type="gramEnd"/>
      <w:r w:rsidR="00EB3343" w:rsidRPr="00FA2F50">
        <w:t xml:space="preserve"> </w:t>
      </w:r>
      <w:proofErr w:type="gramStart"/>
      <w:r w:rsidR="00EB3343" w:rsidRPr="00FA2F50">
        <w:t>Youth Identity and State Decay in West Africa.”</w:t>
      </w:r>
      <w:proofErr w:type="gramEnd"/>
      <w:r w:rsidR="00EB3343" w:rsidRPr="00FA2F50">
        <w:t xml:space="preserve"> In: </w:t>
      </w:r>
      <w:proofErr w:type="spellStart"/>
      <w:r w:rsidR="00EB3343" w:rsidRPr="00FA2F50">
        <w:t>Verbner</w:t>
      </w:r>
      <w:proofErr w:type="spellEnd"/>
      <w:r w:rsidR="00EB3343" w:rsidRPr="00FA2F50">
        <w:t xml:space="preserve">, R. and Ranger, T. (eds.) </w:t>
      </w:r>
      <w:r w:rsidR="00EB3343" w:rsidRPr="00FA2F50">
        <w:rPr>
          <w:i/>
          <w:iCs/>
        </w:rPr>
        <w:t>Postcolonial Identities in Africa</w:t>
      </w:r>
      <w:r w:rsidR="00EB3343" w:rsidRPr="00FA2F50">
        <w:rPr>
          <w:iCs/>
        </w:rPr>
        <w:t>.</w:t>
      </w:r>
      <w:r w:rsidR="00EB3343" w:rsidRPr="00FA2F50">
        <w:rPr>
          <w:i/>
          <w:iCs/>
        </w:rPr>
        <w:t xml:space="preserve"> </w:t>
      </w:r>
      <w:r w:rsidR="00EB3343" w:rsidRPr="00FA2F50">
        <w:t>London: Zed Books. pp. 55-74.</w:t>
      </w:r>
    </w:p>
    <w:p w:rsidR="00EB3343" w:rsidRPr="00FA2F50" w:rsidRDefault="009561C3" w:rsidP="00B85D33">
      <w:pPr>
        <w:pStyle w:val="Biblio"/>
        <w:spacing w:before="240" w:after="0" w:line="276" w:lineRule="auto"/>
        <w:rPr>
          <w:noProof/>
          <w:lang w:val="en-US"/>
        </w:rPr>
      </w:pPr>
      <w:proofErr w:type="spellStart"/>
      <w:r>
        <w:t>Doortmont</w:t>
      </w:r>
      <w:proofErr w:type="spellEnd"/>
      <w:r>
        <w:t>, M.R. 1994.</w:t>
      </w:r>
      <w:r w:rsidR="00EB3343" w:rsidRPr="00FA2F50">
        <w:t xml:space="preserve"> </w:t>
      </w:r>
      <w:proofErr w:type="gramStart"/>
      <w:r w:rsidR="00EB3343" w:rsidRPr="00FA2F50">
        <w:rPr>
          <w:i/>
        </w:rPr>
        <w:t>Recapturing the Past: Samuel Johnson and the Construction of the History of the Yoruba</w:t>
      </w:r>
      <w:r w:rsidR="00EB3343" w:rsidRPr="00FA2F50">
        <w:t>.</w:t>
      </w:r>
      <w:proofErr w:type="gramEnd"/>
      <w:r w:rsidR="00EB3343" w:rsidRPr="00FA2F50">
        <w:t xml:space="preserve"> </w:t>
      </w:r>
      <w:proofErr w:type="gramStart"/>
      <w:r w:rsidR="00EB3343" w:rsidRPr="00FA2F50">
        <w:rPr>
          <w:iCs/>
        </w:rPr>
        <w:t>PhD thesis,</w:t>
      </w:r>
      <w:r w:rsidR="00EB3343" w:rsidRPr="00FA2F50">
        <w:rPr>
          <w:i/>
          <w:iCs/>
        </w:rPr>
        <w:t xml:space="preserve"> </w:t>
      </w:r>
      <w:r w:rsidR="00EB3343" w:rsidRPr="00FA2F50">
        <w:t xml:space="preserve">Erasmus </w:t>
      </w:r>
      <w:proofErr w:type="spellStart"/>
      <w:r w:rsidR="00EB3343" w:rsidRPr="00FA2F50">
        <w:t>Universiteit</w:t>
      </w:r>
      <w:proofErr w:type="spellEnd"/>
      <w:r w:rsidR="00EB3343" w:rsidRPr="00FA2F50">
        <w:t xml:space="preserve"> Rotterdam.</w:t>
      </w:r>
      <w:proofErr w:type="gramEnd"/>
      <w:r w:rsidR="00EB3343" w:rsidRPr="00FA2F50">
        <w:rPr>
          <w:noProof/>
          <w:lang w:val="en-US"/>
        </w:rPr>
        <w:t xml:space="preserve"> </w:t>
      </w:r>
    </w:p>
    <w:p w:rsidR="00EB3343" w:rsidRPr="00FA2F50" w:rsidRDefault="009561C3" w:rsidP="00B85D33">
      <w:pPr>
        <w:pStyle w:val="Biblio"/>
        <w:spacing w:before="240" w:after="0" w:line="276" w:lineRule="auto"/>
      </w:pPr>
      <w:proofErr w:type="spellStart"/>
      <w:proofErr w:type="gramStart"/>
      <w:r>
        <w:t>Fagunwa</w:t>
      </w:r>
      <w:proofErr w:type="spellEnd"/>
      <w:r>
        <w:t>, D.O. 2005 [1938].</w:t>
      </w:r>
      <w:proofErr w:type="gramEnd"/>
      <w:r w:rsidR="00EB3343" w:rsidRPr="00FA2F50">
        <w:t xml:space="preserve"> </w:t>
      </w:r>
      <w:proofErr w:type="spellStart"/>
      <w:proofErr w:type="gramStart"/>
      <w:r w:rsidR="00EB3343" w:rsidRPr="00FA2F50">
        <w:rPr>
          <w:i/>
        </w:rPr>
        <w:t>Ògbójú</w:t>
      </w:r>
      <w:proofErr w:type="spellEnd"/>
      <w:r w:rsidR="00EB3343" w:rsidRPr="00FA2F50">
        <w:rPr>
          <w:i/>
        </w:rPr>
        <w:t xml:space="preserve"> </w:t>
      </w:r>
      <w:proofErr w:type="spellStart"/>
      <w:r w:rsidR="00EB3343" w:rsidRPr="00FA2F50">
        <w:rPr>
          <w:i/>
        </w:rPr>
        <w:t>Ọdẹ</w:t>
      </w:r>
      <w:proofErr w:type="spellEnd"/>
      <w:r w:rsidR="00EB3343" w:rsidRPr="00FA2F50">
        <w:rPr>
          <w:i/>
        </w:rPr>
        <w:t xml:space="preserve"> </w:t>
      </w:r>
      <w:proofErr w:type="spellStart"/>
      <w:r w:rsidR="00EB3343" w:rsidRPr="00FA2F50">
        <w:rPr>
          <w:i/>
        </w:rPr>
        <w:t>Nínú</w:t>
      </w:r>
      <w:proofErr w:type="spellEnd"/>
      <w:r w:rsidR="00EB3343" w:rsidRPr="00FA2F50">
        <w:rPr>
          <w:i/>
        </w:rPr>
        <w:t xml:space="preserve"> </w:t>
      </w:r>
      <w:proofErr w:type="spellStart"/>
      <w:r w:rsidR="00EB3343" w:rsidRPr="00FA2F50">
        <w:rPr>
          <w:i/>
        </w:rPr>
        <w:t>Igbó</w:t>
      </w:r>
      <w:proofErr w:type="spellEnd"/>
      <w:r w:rsidR="00EB3343" w:rsidRPr="00FA2F50">
        <w:rPr>
          <w:i/>
        </w:rPr>
        <w:t xml:space="preserve"> </w:t>
      </w:r>
      <w:proofErr w:type="spellStart"/>
      <w:r w:rsidR="00EB3343" w:rsidRPr="00FA2F50">
        <w:rPr>
          <w:i/>
        </w:rPr>
        <w:t>Irúnmọlè</w:t>
      </w:r>
      <w:proofErr w:type="spellEnd"/>
      <w:r w:rsidR="00EB3343" w:rsidRPr="00FA2F50">
        <w:rPr>
          <w:i/>
        </w:rPr>
        <w:t>̣</w:t>
      </w:r>
      <w:r w:rsidR="00EB3343" w:rsidRPr="00FA2F50">
        <w:t>.</w:t>
      </w:r>
      <w:proofErr w:type="gramEnd"/>
      <w:r w:rsidR="00EB3343" w:rsidRPr="00FA2F50">
        <w:t xml:space="preserve"> 2</w:t>
      </w:r>
      <w:r w:rsidR="00EB3343" w:rsidRPr="00FA2F50">
        <w:rPr>
          <w:vertAlign w:val="superscript"/>
        </w:rPr>
        <w:t>nd</w:t>
      </w:r>
      <w:r w:rsidR="00EB3343" w:rsidRPr="00FA2F50">
        <w:t xml:space="preserve"> ed. Ibadan: Nelson Publishers.</w:t>
      </w:r>
    </w:p>
    <w:p w:rsidR="00EB3343" w:rsidRPr="00FA2F50" w:rsidRDefault="009561C3" w:rsidP="00B85D33">
      <w:pPr>
        <w:pStyle w:val="Biblio"/>
        <w:spacing w:before="240" w:after="0" w:line="276" w:lineRule="auto"/>
      </w:pPr>
      <w:proofErr w:type="spellStart"/>
      <w:proofErr w:type="gramStart"/>
      <w:r>
        <w:t>Fagunwa</w:t>
      </w:r>
      <w:proofErr w:type="spellEnd"/>
      <w:r>
        <w:t>, D.O. 2005 [1949a].</w:t>
      </w:r>
      <w:proofErr w:type="gramEnd"/>
      <w:r w:rsidR="00EB3343" w:rsidRPr="00FA2F50">
        <w:t xml:space="preserve"> </w:t>
      </w:r>
      <w:proofErr w:type="spellStart"/>
      <w:r w:rsidR="00EB3343" w:rsidRPr="00FA2F50">
        <w:rPr>
          <w:i/>
        </w:rPr>
        <w:t>Igbó</w:t>
      </w:r>
      <w:proofErr w:type="spellEnd"/>
      <w:r w:rsidR="00EB3343" w:rsidRPr="00FA2F50">
        <w:rPr>
          <w:i/>
        </w:rPr>
        <w:t xml:space="preserve"> </w:t>
      </w:r>
      <w:proofErr w:type="spellStart"/>
      <w:r w:rsidR="00EB3343" w:rsidRPr="00FA2F50">
        <w:rPr>
          <w:i/>
        </w:rPr>
        <w:t>Olódùmarè</w:t>
      </w:r>
      <w:proofErr w:type="spellEnd"/>
      <w:r w:rsidR="00EB3343" w:rsidRPr="00FA2F50">
        <w:rPr>
          <w:i/>
        </w:rPr>
        <w:t>.</w:t>
      </w:r>
      <w:r w:rsidR="00EB3343" w:rsidRPr="00FA2F50">
        <w:t xml:space="preserve"> 2</w:t>
      </w:r>
      <w:r w:rsidR="00EB3343" w:rsidRPr="00FA2F50">
        <w:rPr>
          <w:vertAlign w:val="superscript"/>
        </w:rPr>
        <w:t>nd</w:t>
      </w:r>
      <w:r w:rsidR="00EB3343" w:rsidRPr="00FA2F50">
        <w:t xml:space="preserve"> ed. Ibadan: Nelson Publishers.</w:t>
      </w:r>
    </w:p>
    <w:p w:rsidR="00EB3343" w:rsidRPr="00FA2F50" w:rsidRDefault="009561C3" w:rsidP="00B85D33">
      <w:pPr>
        <w:pStyle w:val="Biblio"/>
        <w:spacing w:before="240" w:after="0" w:line="276" w:lineRule="auto"/>
      </w:pPr>
      <w:proofErr w:type="spellStart"/>
      <w:proofErr w:type="gramStart"/>
      <w:r>
        <w:t>Fagunwa</w:t>
      </w:r>
      <w:proofErr w:type="spellEnd"/>
      <w:r>
        <w:t>, D.O. 2005 [1949b].</w:t>
      </w:r>
      <w:proofErr w:type="gramEnd"/>
      <w:r w:rsidR="00EB3343" w:rsidRPr="00FA2F50">
        <w:t xml:space="preserve"> </w:t>
      </w:r>
      <w:proofErr w:type="spellStart"/>
      <w:proofErr w:type="gramStart"/>
      <w:r w:rsidR="00EB3343" w:rsidRPr="00FA2F50">
        <w:rPr>
          <w:i/>
        </w:rPr>
        <w:t>Ìrèké-Oníbùdó</w:t>
      </w:r>
      <w:proofErr w:type="spellEnd"/>
      <w:r w:rsidR="00EB3343" w:rsidRPr="00FA2F50">
        <w:rPr>
          <w:i/>
        </w:rPr>
        <w:t>.</w:t>
      </w:r>
      <w:proofErr w:type="gramEnd"/>
      <w:r w:rsidR="00EB3343" w:rsidRPr="00FA2F50">
        <w:t xml:space="preserve"> 2</w:t>
      </w:r>
      <w:r w:rsidR="00EB3343" w:rsidRPr="00FA2F50">
        <w:rPr>
          <w:vertAlign w:val="superscript"/>
        </w:rPr>
        <w:t>nd</w:t>
      </w:r>
      <w:r w:rsidR="00EB3343" w:rsidRPr="00FA2F50">
        <w:t xml:space="preserve"> ed. Ibadan: Nelson Publishers.</w:t>
      </w:r>
    </w:p>
    <w:p w:rsidR="00597A3B" w:rsidRPr="00FA2F50" w:rsidRDefault="009561C3" w:rsidP="00597A3B">
      <w:pPr>
        <w:pStyle w:val="Biblio"/>
        <w:spacing w:before="240" w:after="0" w:line="276" w:lineRule="auto"/>
      </w:pPr>
      <w:proofErr w:type="spellStart"/>
      <w:proofErr w:type="gramStart"/>
      <w:r>
        <w:t>Fagunwa</w:t>
      </w:r>
      <w:proofErr w:type="spellEnd"/>
      <w:r>
        <w:t>, D.O. 1949c.</w:t>
      </w:r>
      <w:proofErr w:type="gramEnd"/>
      <w:r w:rsidR="00597A3B" w:rsidRPr="00FA2F50">
        <w:t xml:space="preserve"> </w:t>
      </w:r>
      <w:proofErr w:type="spellStart"/>
      <w:r w:rsidR="00597A3B" w:rsidRPr="00FA2F50">
        <w:rPr>
          <w:i/>
        </w:rPr>
        <w:t>Irinajo</w:t>
      </w:r>
      <w:proofErr w:type="spellEnd"/>
      <w:r w:rsidR="00597A3B" w:rsidRPr="00FA2F50">
        <w:rPr>
          <w:i/>
        </w:rPr>
        <w:t xml:space="preserve">, </w:t>
      </w:r>
      <w:proofErr w:type="spellStart"/>
      <w:proofErr w:type="gramStart"/>
      <w:r w:rsidR="00597A3B" w:rsidRPr="00FA2F50">
        <w:rPr>
          <w:i/>
        </w:rPr>
        <w:t>Apa</w:t>
      </w:r>
      <w:proofErr w:type="spellEnd"/>
      <w:proofErr w:type="gramEnd"/>
      <w:r w:rsidR="00597A3B" w:rsidRPr="00FA2F50">
        <w:rPr>
          <w:i/>
        </w:rPr>
        <w:t xml:space="preserve"> </w:t>
      </w:r>
      <w:proofErr w:type="spellStart"/>
      <w:r w:rsidR="00597A3B" w:rsidRPr="00FA2F50">
        <w:rPr>
          <w:i/>
        </w:rPr>
        <w:t>Kini</w:t>
      </w:r>
      <w:proofErr w:type="spellEnd"/>
      <w:r w:rsidR="00597A3B" w:rsidRPr="00FA2F50">
        <w:t>. London: Oxford University Press</w:t>
      </w:r>
    </w:p>
    <w:p w:rsidR="00597A3B" w:rsidRPr="00FA2F50" w:rsidRDefault="009561C3" w:rsidP="00597A3B">
      <w:pPr>
        <w:pStyle w:val="Biblio"/>
        <w:spacing w:before="240" w:after="0" w:line="276" w:lineRule="auto"/>
      </w:pPr>
      <w:proofErr w:type="spellStart"/>
      <w:r>
        <w:t>Fagunwa</w:t>
      </w:r>
      <w:proofErr w:type="spellEnd"/>
      <w:r>
        <w:t>, D.O. 1951.</w:t>
      </w:r>
      <w:r w:rsidR="00597A3B" w:rsidRPr="00FA2F50">
        <w:t xml:space="preserve"> </w:t>
      </w:r>
      <w:proofErr w:type="spellStart"/>
      <w:r w:rsidR="00597A3B" w:rsidRPr="00FA2F50">
        <w:rPr>
          <w:i/>
        </w:rPr>
        <w:t>Irinajo</w:t>
      </w:r>
      <w:proofErr w:type="spellEnd"/>
      <w:r w:rsidR="00597A3B" w:rsidRPr="00FA2F50">
        <w:rPr>
          <w:i/>
        </w:rPr>
        <w:t xml:space="preserve">, </w:t>
      </w:r>
      <w:proofErr w:type="spellStart"/>
      <w:proofErr w:type="gramStart"/>
      <w:r w:rsidR="00597A3B" w:rsidRPr="00FA2F50">
        <w:rPr>
          <w:i/>
        </w:rPr>
        <w:t>Apa</w:t>
      </w:r>
      <w:proofErr w:type="spellEnd"/>
      <w:proofErr w:type="gramEnd"/>
      <w:r w:rsidR="00597A3B" w:rsidRPr="00FA2F50">
        <w:rPr>
          <w:i/>
        </w:rPr>
        <w:t xml:space="preserve"> </w:t>
      </w:r>
      <w:proofErr w:type="spellStart"/>
      <w:r w:rsidR="00597A3B" w:rsidRPr="00FA2F50">
        <w:rPr>
          <w:i/>
        </w:rPr>
        <w:t>Keji</w:t>
      </w:r>
      <w:proofErr w:type="spellEnd"/>
      <w:r w:rsidR="00597A3B" w:rsidRPr="00FA2F50">
        <w:t xml:space="preserve">. London: Oxford University Press. </w:t>
      </w:r>
    </w:p>
    <w:p w:rsidR="00EB3343" w:rsidRPr="00FA2F50" w:rsidRDefault="009561C3" w:rsidP="00B85D33">
      <w:pPr>
        <w:pStyle w:val="Biblio"/>
        <w:spacing w:before="240" w:after="0" w:line="276" w:lineRule="auto"/>
      </w:pPr>
      <w:proofErr w:type="spellStart"/>
      <w:proofErr w:type="gramStart"/>
      <w:r>
        <w:t>Fagunwa</w:t>
      </w:r>
      <w:proofErr w:type="spellEnd"/>
      <w:r>
        <w:t>, D.O. 2005 [1954].</w:t>
      </w:r>
      <w:proofErr w:type="gramEnd"/>
      <w:r w:rsidR="00EB3343" w:rsidRPr="00FA2F50">
        <w:t xml:space="preserve"> </w:t>
      </w:r>
      <w:proofErr w:type="spellStart"/>
      <w:r w:rsidR="00EB3343" w:rsidRPr="00FA2F50">
        <w:rPr>
          <w:i/>
        </w:rPr>
        <w:t>Ìrìnkèrindò</w:t>
      </w:r>
      <w:proofErr w:type="spellEnd"/>
      <w:r w:rsidR="00EB3343" w:rsidRPr="00FA2F50">
        <w:rPr>
          <w:i/>
        </w:rPr>
        <w:t xml:space="preserve"> </w:t>
      </w:r>
      <w:proofErr w:type="spellStart"/>
      <w:r w:rsidR="00EB3343" w:rsidRPr="00FA2F50">
        <w:rPr>
          <w:i/>
        </w:rPr>
        <w:t>Nínú</w:t>
      </w:r>
      <w:proofErr w:type="spellEnd"/>
      <w:r w:rsidR="00EB3343" w:rsidRPr="00FA2F50">
        <w:rPr>
          <w:i/>
        </w:rPr>
        <w:t xml:space="preserve"> </w:t>
      </w:r>
      <w:proofErr w:type="spellStart"/>
      <w:r w:rsidR="00EB3343" w:rsidRPr="00FA2F50">
        <w:rPr>
          <w:i/>
        </w:rPr>
        <w:t>Igbó</w:t>
      </w:r>
      <w:proofErr w:type="spellEnd"/>
      <w:r w:rsidR="00EB3343" w:rsidRPr="00FA2F50">
        <w:rPr>
          <w:i/>
        </w:rPr>
        <w:t xml:space="preserve"> </w:t>
      </w:r>
      <w:proofErr w:type="spellStart"/>
      <w:r w:rsidR="00EB3343" w:rsidRPr="00FA2F50">
        <w:rPr>
          <w:i/>
        </w:rPr>
        <w:t>Elégbèje</w:t>
      </w:r>
      <w:proofErr w:type="spellEnd"/>
      <w:r w:rsidR="00EB3343" w:rsidRPr="00FA2F50">
        <w:t>. 2</w:t>
      </w:r>
      <w:r w:rsidR="00EB3343" w:rsidRPr="00FA2F50">
        <w:rPr>
          <w:vertAlign w:val="superscript"/>
        </w:rPr>
        <w:t>nd</w:t>
      </w:r>
      <w:r w:rsidR="00EB3343" w:rsidRPr="00FA2F50">
        <w:t xml:space="preserve"> ed. Ibadan: Nelson Publishers.</w:t>
      </w:r>
    </w:p>
    <w:p w:rsidR="00EB3343" w:rsidRPr="00FA2F50" w:rsidRDefault="009561C3" w:rsidP="00B85D33">
      <w:pPr>
        <w:pStyle w:val="Biblio"/>
        <w:spacing w:before="240" w:after="0" w:line="276" w:lineRule="auto"/>
      </w:pPr>
      <w:proofErr w:type="spellStart"/>
      <w:proofErr w:type="gramStart"/>
      <w:r>
        <w:t>Fagunwa</w:t>
      </w:r>
      <w:proofErr w:type="spellEnd"/>
      <w:r>
        <w:t>, D.O. 2005 [1961].</w:t>
      </w:r>
      <w:proofErr w:type="gramEnd"/>
      <w:r w:rsidR="00EB3343" w:rsidRPr="00FA2F50">
        <w:t xml:space="preserve"> </w:t>
      </w:r>
      <w:proofErr w:type="spellStart"/>
      <w:r w:rsidR="00EB3343" w:rsidRPr="00FA2F50">
        <w:rPr>
          <w:i/>
        </w:rPr>
        <w:t>Àdììtú</w:t>
      </w:r>
      <w:proofErr w:type="spellEnd"/>
      <w:r w:rsidR="00EB3343" w:rsidRPr="00FA2F50">
        <w:rPr>
          <w:i/>
        </w:rPr>
        <w:t xml:space="preserve"> </w:t>
      </w:r>
      <w:proofErr w:type="spellStart"/>
      <w:r w:rsidR="00EB3343" w:rsidRPr="00FA2F50">
        <w:rPr>
          <w:i/>
        </w:rPr>
        <w:t>Olódùmarè</w:t>
      </w:r>
      <w:proofErr w:type="spellEnd"/>
      <w:r w:rsidR="00EB3343" w:rsidRPr="00FA2F50">
        <w:rPr>
          <w:i/>
        </w:rPr>
        <w:t xml:space="preserve">. </w:t>
      </w:r>
      <w:r w:rsidR="00EB3343" w:rsidRPr="00FA2F50">
        <w:t>2</w:t>
      </w:r>
      <w:r w:rsidR="00EB3343" w:rsidRPr="00FA2F50">
        <w:rPr>
          <w:vertAlign w:val="superscript"/>
        </w:rPr>
        <w:t>nd</w:t>
      </w:r>
      <w:r w:rsidR="00EB3343" w:rsidRPr="00FA2F50">
        <w:t xml:space="preserve"> ed. Ibadan: Nelson Publishers.</w:t>
      </w:r>
    </w:p>
    <w:p w:rsidR="00EB3343" w:rsidRPr="00FA2F50" w:rsidRDefault="009561C3" w:rsidP="00B85D33">
      <w:pPr>
        <w:pStyle w:val="Biblio"/>
        <w:spacing w:before="240" w:after="0" w:line="276" w:lineRule="auto"/>
      </w:pPr>
      <w:proofErr w:type="spellStart"/>
      <w:r>
        <w:t>Falọla</w:t>
      </w:r>
      <w:proofErr w:type="spellEnd"/>
      <w:r>
        <w:t>, T. 1997.</w:t>
      </w:r>
      <w:r w:rsidR="00EB3343" w:rsidRPr="00FA2F50">
        <w:t xml:space="preserve"> </w:t>
      </w:r>
      <w:proofErr w:type="gramStart"/>
      <w:r w:rsidR="00EB3343" w:rsidRPr="00FA2F50">
        <w:t>Yoruba Writers and the Construction of Heroes.</w:t>
      </w:r>
      <w:proofErr w:type="gramEnd"/>
      <w:r w:rsidR="00EB3343" w:rsidRPr="00FA2F50">
        <w:t xml:space="preserve"> </w:t>
      </w:r>
      <w:r w:rsidR="00EB3343" w:rsidRPr="00FA2F50">
        <w:rPr>
          <w:i/>
        </w:rPr>
        <w:t>History in Africa</w:t>
      </w:r>
      <w:r w:rsidR="00EB3343" w:rsidRPr="00FA2F50">
        <w:t xml:space="preserve">, 24: 157-175. </w:t>
      </w:r>
    </w:p>
    <w:p w:rsidR="00EB3343" w:rsidRPr="00FA2F50" w:rsidRDefault="00EB3343" w:rsidP="00B85D33">
      <w:pPr>
        <w:pStyle w:val="Biblio"/>
        <w:spacing w:before="240" w:after="0" w:line="276" w:lineRule="auto"/>
      </w:pPr>
      <w:r w:rsidRPr="00FA2F50">
        <w:rPr>
          <w:rFonts w:eastAsia="Calibri"/>
        </w:rPr>
        <w:t xml:space="preserve">George, </w:t>
      </w:r>
      <w:r w:rsidR="009561C3">
        <w:t>Ọ. 2003.</w:t>
      </w:r>
      <w:r w:rsidRPr="00FA2F50">
        <w:t xml:space="preserve"> </w:t>
      </w:r>
      <w:r w:rsidRPr="00FA2F50">
        <w:rPr>
          <w:rFonts w:eastAsia="Calibri"/>
          <w:i/>
        </w:rPr>
        <w:t>Relocating Agency: Modernity and African Letters</w:t>
      </w:r>
      <w:r w:rsidRPr="00FA2F50">
        <w:rPr>
          <w:rFonts w:eastAsia="Calibri"/>
        </w:rPr>
        <w:t xml:space="preserve">. </w:t>
      </w:r>
      <w:r w:rsidRPr="00FA2F50">
        <w:rPr>
          <w:rFonts w:eastAsia="Arial Unicode MS"/>
          <w:shd w:val="clear" w:color="auto" w:fill="FFFFFF"/>
        </w:rPr>
        <w:t xml:space="preserve">Albany, NY: State University of New York Press. </w:t>
      </w:r>
    </w:p>
    <w:p w:rsidR="00EB3343" w:rsidRPr="00FA2F50" w:rsidRDefault="009561C3" w:rsidP="00B85D33">
      <w:pPr>
        <w:pStyle w:val="Biblio"/>
        <w:spacing w:before="240" w:after="0" w:line="276" w:lineRule="auto"/>
      </w:pPr>
      <w:proofErr w:type="gramStart"/>
      <w:r>
        <w:t>Griffiths, G. 2000.</w:t>
      </w:r>
      <w:proofErr w:type="gramEnd"/>
      <w:r w:rsidR="00EB3343" w:rsidRPr="00FA2F50">
        <w:t xml:space="preserve"> </w:t>
      </w:r>
      <w:r w:rsidR="00EB3343" w:rsidRPr="00FA2F50">
        <w:rPr>
          <w:i/>
        </w:rPr>
        <w:t>African Literatures in English: East and West</w:t>
      </w:r>
      <w:r w:rsidR="00EB3343" w:rsidRPr="00FA2F50">
        <w:t xml:space="preserve">. Harlow: Pearson Education </w:t>
      </w:r>
    </w:p>
    <w:p w:rsidR="00EB3343" w:rsidRPr="00FA2F50" w:rsidRDefault="009561C3" w:rsidP="00B85D33">
      <w:pPr>
        <w:pStyle w:val="Biblio"/>
        <w:spacing w:before="240" w:after="0" w:line="276" w:lineRule="auto"/>
        <w:rPr>
          <w:noProof/>
          <w:lang w:val="en-US"/>
        </w:rPr>
      </w:pPr>
      <w:r>
        <w:rPr>
          <w:noProof/>
          <w:lang w:val="en-US"/>
        </w:rPr>
        <w:t>Griswold, W. 2000.</w:t>
      </w:r>
      <w:r w:rsidR="00EB3343" w:rsidRPr="00FA2F50">
        <w:rPr>
          <w:noProof/>
          <w:lang w:val="en-US"/>
        </w:rPr>
        <w:t xml:space="preserve"> </w:t>
      </w:r>
      <w:r w:rsidR="00EB3343" w:rsidRPr="00FA2F50">
        <w:rPr>
          <w:i/>
          <w:noProof/>
          <w:lang w:val="en-US"/>
        </w:rPr>
        <w:t>Bearing Witness: Readers, Writers and the Novel in Nigeria</w:t>
      </w:r>
      <w:r w:rsidR="00EB3343" w:rsidRPr="00FA2F50">
        <w:rPr>
          <w:noProof/>
          <w:lang w:val="en-US"/>
        </w:rPr>
        <w:t xml:space="preserve">. Princeton, NJ: </w:t>
      </w:r>
      <w:r w:rsidR="00EB3343" w:rsidRPr="00FA2F50">
        <w:t>Princeton</w:t>
      </w:r>
      <w:r w:rsidR="00EB3343" w:rsidRPr="00FA2F50">
        <w:rPr>
          <w:noProof/>
          <w:lang w:val="en-US"/>
        </w:rPr>
        <w:t xml:space="preserve"> University Press. </w:t>
      </w:r>
    </w:p>
    <w:p w:rsidR="00EB3343" w:rsidRPr="00FA2F50" w:rsidRDefault="009561C3" w:rsidP="00B85D33">
      <w:pPr>
        <w:pStyle w:val="Biblio"/>
        <w:spacing w:before="240" w:after="0" w:line="276" w:lineRule="auto"/>
      </w:pPr>
      <w:proofErr w:type="spellStart"/>
      <w:r>
        <w:t>Hillis</w:t>
      </w:r>
      <w:proofErr w:type="spellEnd"/>
      <w:r>
        <w:t xml:space="preserve"> Miller, J. 1996.</w:t>
      </w:r>
      <w:r w:rsidR="00EB3343" w:rsidRPr="00FA2F50">
        <w:t xml:space="preserve"> “Border Crossings, Translating Theory: Ruth.” In: </w:t>
      </w:r>
      <w:proofErr w:type="spellStart"/>
      <w:r w:rsidR="00EB3343" w:rsidRPr="00FA2F50">
        <w:t>Budick</w:t>
      </w:r>
      <w:proofErr w:type="spellEnd"/>
      <w:r w:rsidR="00EB3343" w:rsidRPr="00FA2F50">
        <w:t xml:space="preserve">, S. and </w:t>
      </w:r>
      <w:proofErr w:type="spellStart"/>
      <w:r w:rsidR="00EB3343" w:rsidRPr="00FA2F50">
        <w:t>Iser</w:t>
      </w:r>
      <w:proofErr w:type="spellEnd"/>
      <w:r w:rsidR="00EB3343" w:rsidRPr="00FA2F50">
        <w:t xml:space="preserve">, W. (eds.) </w:t>
      </w:r>
      <w:proofErr w:type="gramStart"/>
      <w:r w:rsidR="00EB3343" w:rsidRPr="00FA2F50">
        <w:rPr>
          <w:i/>
        </w:rPr>
        <w:t>The</w:t>
      </w:r>
      <w:proofErr w:type="gramEnd"/>
      <w:r w:rsidR="00EB3343" w:rsidRPr="00FA2F50">
        <w:rPr>
          <w:i/>
        </w:rPr>
        <w:t xml:space="preserve"> Translatability of Cultures: Figurations of the Space Between. </w:t>
      </w:r>
      <w:r w:rsidR="00EB3343" w:rsidRPr="00FA2F50">
        <w:t xml:space="preserve">Stanford: Stanford University Press. pp. 207-223. </w:t>
      </w:r>
    </w:p>
    <w:p w:rsidR="00EB3343" w:rsidRPr="00FA2F50" w:rsidRDefault="009561C3" w:rsidP="00B85D33">
      <w:pPr>
        <w:pStyle w:val="Biblio"/>
        <w:spacing w:before="240" w:after="0" w:line="276" w:lineRule="auto"/>
      </w:pPr>
      <w:proofErr w:type="spellStart"/>
      <w:r>
        <w:t>Hiskett</w:t>
      </w:r>
      <w:proofErr w:type="spellEnd"/>
      <w:r>
        <w:t>, M. 1975.</w:t>
      </w:r>
      <w:r w:rsidR="00EB3343" w:rsidRPr="00FA2F50">
        <w:t xml:space="preserve"> </w:t>
      </w:r>
      <w:proofErr w:type="gramStart"/>
      <w:r w:rsidR="00EB3343" w:rsidRPr="00FA2F50">
        <w:rPr>
          <w:i/>
        </w:rPr>
        <w:t>A History of Hausa Islamic Verse</w:t>
      </w:r>
      <w:r w:rsidR="00EB3343" w:rsidRPr="00FA2F50">
        <w:t>.</w:t>
      </w:r>
      <w:proofErr w:type="gramEnd"/>
      <w:r w:rsidR="00EB3343" w:rsidRPr="00FA2F50">
        <w:t xml:space="preserve"> London: School of Oriental and African Studies.</w:t>
      </w:r>
    </w:p>
    <w:p w:rsidR="00EB3343" w:rsidRPr="00FA2F50" w:rsidRDefault="009561C3" w:rsidP="00B85D33">
      <w:pPr>
        <w:pStyle w:val="Biblio"/>
        <w:spacing w:before="240" w:after="0" w:line="276" w:lineRule="auto"/>
      </w:pPr>
      <w:proofErr w:type="spellStart"/>
      <w:r>
        <w:t>Hofmeyr</w:t>
      </w:r>
      <w:proofErr w:type="spellEnd"/>
      <w:r>
        <w:t>, I. 2004.</w:t>
      </w:r>
      <w:r w:rsidR="00EB3343" w:rsidRPr="00FA2F50">
        <w:t xml:space="preserve"> </w:t>
      </w:r>
      <w:r w:rsidR="00EB3343" w:rsidRPr="00FA2F50">
        <w:rPr>
          <w:i/>
        </w:rPr>
        <w:t xml:space="preserve">The Portable Bunyan: A Transnational History of </w:t>
      </w:r>
      <w:r w:rsidR="00EB3343" w:rsidRPr="00FA2F50">
        <w:t>The Pilgrim’s Progress</w:t>
      </w:r>
      <w:r w:rsidR="00EB3343" w:rsidRPr="00FA2F50">
        <w:rPr>
          <w:i/>
        </w:rPr>
        <w:t xml:space="preserve">. </w:t>
      </w:r>
      <w:r w:rsidR="00EB3343" w:rsidRPr="00FA2F50">
        <w:t>Princeton, NJ: Princeton University Press.</w:t>
      </w:r>
    </w:p>
    <w:p w:rsidR="00EB3343" w:rsidRPr="00FA2F50" w:rsidRDefault="00EB3343" w:rsidP="00B85D33">
      <w:pPr>
        <w:pStyle w:val="Biblio"/>
        <w:spacing w:before="240" w:after="0" w:line="276" w:lineRule="auto"/>
        <w:jc w:val="left"/>
      </w:pPr>
      <w:proofErr w:type="gramStart"/>
      <w:r w:rsidRPr="00FA2F50">
        <w:rPr>
          <w:noProof/>
          <w:lang w:val="en-US"/>
        </w:rPr>
        <w:t xml:space="preserve">Iser, W. </w:t>
      </w:r>
      <w:r w:rsidR="009561C3">
        <w:t>1994.</w:t>
      </w:r>
      <w:proofErr w:type="gramEnd"/>
      <w:r w:rsidRPr="00FA2F50">
        <w:t xml:space="preserve"> </w:t>
      </w:r>
      <w:proofErr w:type="gramStart"/>
      <w:r w:rsidRPr="00FA2F50">
        <w:t>On Translatability.</w:t>
      </w:r>
      <w:proofErr w:type="gramEnd"/>
      <w:r w:rsidRPr="00FA2F50">
        <w:t xml:space="preserve"> </w:t>
      </w:r>
      <w:proofErr w:type="gramStart"/>
      <w:r w:rsidRPr="00FA2F50">
        <w:rPr>
          <w:i/>
        </w:rPr>
        <w:t>Surfaces</w:t>
      </w:r>
      <w:r w:rsidRPr="00FA2F50">
        <w:t xml:space="preserve"> 4.</w:t>
      </w:r>
      <w:proofErr w:type="gramEnd"/>
      <w:r w:rsidRPr="00FA2F50">
        <w:t xml:space="preserve"> </w:t>
      </w:r>
      <w:hyperlink r:id="rId9" w:history="1">
        <w:r w:rsidRPr="00FA2F50">
          <w:rPr>
            <w:rStyle w:val="Hyperlink"/>
            <w:color w:val="auto"/>
          </w:rPr>
          <w:t>http://www.pum.umontreal.ca/revues/surfaces/vol4/iser.html</w:t>
        </w:r>
      </w:hyperlink>
      <w:r w:rsidRPr="00FA2F50">
        <w:t xml:space="preserve"> [Accessed 31st January 2014]. </w:t>
      </w:r>
    </w:p>
    <w:p w:rsidR="00EB3343" w:rsidRDefault="009561C3" w:rsidP="00B85D33">
      <w:pPr>
        <w:pStyle w:val="Biblio"/>
        <w:spacing w:before="240" w:after="0" w:line="276" w:lineRule="auto"/>
      </w:pPr>
      <w:proofErr w:type="spellStart"/>
      <w:proofErr w:type="gramStart"/>
      <w:r>
        <w:lastRenderedPageBreak/>
        <w:t>Iṣọla</w:t>
      </w:r>
      <w:proofErr w:type="spellEnd"/>
      <w:r>
        <w:t>, A. 1998.</w:t>
      </w:r>
      <w:proofErr w:type="gramEnd"/>
      <w:r w:rsidR="00EB3343" w:rsidRPr="00FA2F50">
        <w:t xml:space="preserve"> </w:t>
      </w:r>
      <w:r w:rsidR="00EB3343" w:rsidRPr="00FA2F50">
        <w:rPr>
          <w:i/>
        </w:rPr>
        <w:t xml:space="preserve">The Modern </w:t>
      </w:r>
      <w:proofErr w:type="spellStart"/>
      <w:r w:rsidR="00EB3343" w:rsidRPr="00FA2F50">
        <w:rPr>
          <w:i/>
        </w:rPr>
        <w:t>Yorùbá</w:t>
      </w:r>
      <w:proofErr w:type="spellEnd"/>
      <w:r w:rsidR="00EB3343" w:rsidRPr="00FA2F50">
        <w:rPr>
          <w:i/>
        </w:rPr>
        <w:t xml:space="preserve"> Novel (An Analysis of the Writer’s Art)</w:t>
      </w:r>
      <w:r w:rsidR="00EB3343" w:rsidRPr="00FA2F50">
        <w:t xml:space="preserve">. Ibadan: Heinemann Educational Books (Nigeria). </w:t>
      </w:r>
    </w:p>
    <w:p w:rsidR="00EB3343" w:rsidRPr="00FA2F50" w:rsidRDefault="009561C3" w:rsidP="00B85D33">
      <w:pPr>
        <w:pStyle w:val="Biblio"/>
        <w:spacing w:before="240" w:after="0" w:line="276" w:lineRule="auto"/>
      </w:pPr>
      <w:proofErr w:type="spellStart"/>
      <w:r>
        <w:t>Jẹbọda</w:t>
      </w:r>
      <w:proofErr w:type="spellEnd"/>
      <w:r>
        <w:t>, F. 1964.</w:t>
      </w:r>
      <w:r w:rsidR="00EB3343" w:rsidRPr="00FA2F50">
        <w:t xml:space="preserve"> </w:t>
      </w:r>
      <w:proofErr w:type="spellStart"/>
      <w:proofErr w:type="gramStart"/>
      <w:r w:rsidR="00EB3343" w:rsidRPr="00FA2F50">
        <w:rPr>
          <w:i/>
        </w:rPr>
        <w:t>Olówólaiyémò</w:t>
      </w:r>
      <w:proofErr w:type="spellEnd"/>
      <w:r w:rsidR="00EB3343" w:rsidRPr="00FA2F50">
        <w:rPr>
          <w:i/>
        </w:rPr>
        <w:t>̣</w:t>
      </w:r>
      <w:r w:rsidR="00EB3343" w:rsidRPr="00FA2F50">
        <w:t>.</w:t>
      </w:r>
      <w:proofErr w:type="gramEnd"/>
      <w:r w:rsidR="00EB3343" w:rsidRPr="00FA2F50">
        <w:t xml:space="preserve"> Lagos: Longman Nigeria. </w:t>
      </w:r>
    </w:p>
    <w:p w:rsidR="00EB3343" w:rsidRPr="00FA2F50" w:rsidRDefault="009561C3" w:rsidP="00B85D33">
      <w:pPr>
        <w:pStyle w:val="Biblio"/>
        <w:spacing w:before="240" w:after="0" w:line="276" w:lineRule="auto"/>
        <w:rPr>
          <w:lang w:val="en-US"/>
        </w:rPr>
      </w:pPr>
      <w:r>
        <w:rPr>
          <w:lang w:val="en-US"/>
        </w:rPr>
        <w:t>Jones, R. 2013.</w:t>
      </w:r>
      <w:r w:rsidR="00EB3343" w:rsidRPr="00FA2F50">
        <w:rPr>
          <w:lang w:val="en-US"/>
        </w:rPr>
        <w:t xml:space="preserve"> The Benefits of Travel: travel writing in the Lagos newspapers 1912-1931. </w:t>
      </w:r>
      <w:r w:rsidR="00EB3343" w:rsidRPr="00FA2F50">
        <w:rPr>
          <w:i/>
          <w:lang w:val="en-US"/>
        </w:rPr>
        <w:t>Journal of History and Cultures</w:t>
      </w:r>
      <w:r w:rsidR="00EB3343" w:rsidRPr="00FA2F50">
        <w:rPr>
          <w:lang w:val="en-US"/>
        </w:rPr>
        <w:t>,</w:t>
      </w:r>
      <w:r w:rsidR="00EB3343" w:rsidRPr="00FA2F50">
        <w:rPr>
          <w:i/>
          <w:lang w:val="en-US"/>
        </w:rPr>
        <w:t xml:space="preserve"> </w:t>
      </w:r>
      <w:r w:rsidR="00EB3343" w:rsidRPr="00FA2F50">
        <w:rPr>
          <w:lang w:val="en-US"/>
        </w:rPr>
        <w:t xml:space="preserve">2: 39-56. </w:t>
      </w:r>
    </w:p>
    <w:p w:rsidR="00EB3343" w:rsidRPr="00E33A2D" w:rsidRDefault="00EB3343" w:rsidP="00B85D33">
      <w:pPr>
        <w:pStyle w:val="Biblio"/>
        <w:spacing w:before="240" w:after="0" w:line="276" w:lineRule="auto"/>
        <w:rPr>
          <w:i/>
        </w:rPr>
      </w:pPr>
      <w:r w:rsidRPr="00E33A2D">
        <w:t>Jones, R.</w:t>
      </w:r>
      <w:r w:rsidR="009561C3">
        <w:t xml:space="preserve"> F</w:t>
      </w:r>
      <w:r w:rsidRPr="00E33A2D">
        <w:t>orthcoming</w:t>
      </w:r>
      <w:r w:rsidR="009561C3">
        <w:t>.</w:t>
      </w:r>
      <w:r w:rsidR="00E33A2D" w:rsidRPr="00E33A2D">
        <w:t xml:space="preserve"> Nigeria Is My Playground: </w:t>
      </w:r>
      <w:proofErr w:type="spellStart"/>
      <w:r w:rsidR="00E33A2D" w:rsidRPr="00E33A2D">
        <w:t>Pẹlu</w:t>
      </w:r>
      <w:proofErr w:type="spellEnd"/>
      <w:r w:rsidR="00E33A2D" w:rsidRPr="00E33A2D">
        <w:t xml:space="preserve"> </w:t>
      </w:r>
      <w:proofErr w:type="spellStart"/>
      <w:r w:rsidR="00E33A2D" w:rsidRPr="00E33A2D">
        <w:t>Awofẹso</w:t>
      </w:r>
      <w:proofErr w:type="spellEnd"/>
      <w:r w:rsidR="00E33A2D" w:rsidRPr="00E33A2D">
        <w:t xml:space="preserve">̣’s Nigerian travel writing. </w:t>
      </w:r>
      <w:proofErr w:type="gramStart"/>
      <w:r w:rsidR="00E33A2D" w:rsidRPr="00E33A2D">
        <w:rPr>
          <w:i/>
        </w:rPr>
        <w:t>African Research &amp; Documentation.</w:t>
      </w:r>
      <w:proofErr w:type="gramEnd"/>
    </w:p>
    <w:p w:rsidR="00EB3343" w:rsidRDefault="00EB3343" w:rsidP="00B85D33">
      <w:pPr>
        <w:pStyle w:val="Biblio"/>
        <w:spacing w:before="240" w:after="0" w:line="276" w:lineRule="auto"/>
      </w:pPr>
      <w:r w:rsidRPr="000013D2">
        <w:t xml:space="preserve">Jones, R. </w:t>
      </w:r>
      <w:r w:rsidR="009561C3">
        <w:t>2014.</w:t>
      </w:r>
      <w:r w:rsidR="00597A3B">
        <w:t xml:space="preserve"> </w:t>
      </w:r>
      <w:proofErr w:type="gramStart"/>
      <w:r w:rsidRPr="000013D2">
        <w:rPr>
          <w:i/>
        </w:rPr>
        <w:t xml:space="preserve">Writing domestic travel in Yoruba and English print culture, </w:t>
      </w:r>
      <w:proofErr w:type="spellStart"/>
      <w:r w:rsidRPr="000013D2">
        <w:rPr>
          <w:i/>
        </w:rPr>
        <w:t>southwestern</w:t>
      </w:r>
      <w:proofErr w:type="spellEnd"/>
      <w:r w:rsidRPr="000013D2">
        <w:rPr>
          <w:i/>
        </w:rPr>
        <w:t xml:space="preserve"> Nigeria, 1914-2014</w:t>
      </w:r>
      <w:r w:rsidRPr="000013D2">
        <w:t>.</w:t>
      </w:r>
      <w:proofErr w:type="gramEnd"/>
      <w:r w:rsidRPr="000013D2">
        <w:t xml:space="preserve"> </w:t>
      </w:r>
      <w:proofErr w:type="gramStart"/>
      <w:r>
        <w:t xml:space="preserve">PhD </w:t>
      </w:r>
      <w:r w:rsidRPr="000013D2">
        <w:t>Diss. University of Birmingham.</w:t>
      </w:r>
      <w:proofErr w:type="gramEnd"/>
    </w:p>
    <w:p w:rsidR="00EB3343" w:rsidRPr="00FA2F50" w:rsidRDefault="009561C3" w:rsidP="00B85D33">
      <w:pPr>
        <w:pStyle w:val="Biblio"/>
        <w:spacing w:before="240" w:after="0" w:line="276" w:lineRule="auto"/>
      </w:pPr>
      <w:r>
        <w:t>Kunene, D.P. 1991.</w:t>
      </w:r>
      <w:r w:rsidR="00EB3343" w:rsidRPr="00FA2F50">
        <w:t xml:space="preserve"> </w:t>
      </w:r>
      <w:proofErr w:type="gramStart"/>
      <w:r w:rsidR="00EB3343" w:rsidRPr="00FA2F50">
        <w:t>Journey in the African Epic.</w:t>
      </w:r>
      <w:proofErr w:type="gramEnd"/>
      <w:r w:rsidR="00EB3343" w:rsidRPr="00FA2F50">
        <w:t xml:space="preserve"> </w:t>
      </w:r>
      <w:r w:rsidR="00EB3343" w:rsidRPr="00FA2F50">
        <w:rPr>
          <w:i/>
        </w:rPr>
        <w:t>Research in African Literatures</w:t>
      </w:r>
      <w:r w:rsidR="00EB3343" w:rsidRPr="00FA2F50">
        <w:t xml:space="preserve">, 22 (2): 205-223. </w:t>
      </w:r>
    </w:p>
    <w:p w:rsidR="00EB3343" w:rsidRPr="00FA2F50" w:rsidRDefault="00EB3343" w:rsidP="00B85D33">
      <w:pPr>
        <w:pStyle w:val="Biblio"/>
        <w:spacing w:before="240" w:after="0" w:line="276" w:lineRule="auto"/>
        <w:rPr>
          <w:rStyle w:val="apple-style-span"/>
          <w:rFonts w:eastAsiaTheme="minorEastAsia"/>
          <w:shd w:val="clear" w:color="auto" w:fill="FFFFFF"/>
        </w:rPr>
      </w:pPr>
      <w:proofErr w:type="spellStart"/>
      <w:proofErr w:type="gramStart"/>
      <w:r w:rsidRPr="00FA2F50">
        <w:rPr>
          <w:rStyle w:val="apple-style-span"/>
          <w:rFonts w:eastAsiaTheme="minorEastAsia"/>
          <w:shd w:val="clear" w:color="auto" w:fill="FFFFFF"/>
        </w:rPr>
        <w:t>Moretti</w:t>
      </w:r>
      <w:proofErr w:type="spellEnd"/>
      <w:r w:rsidRPr="00FA2F50">
        <w:rPr>
          <w:rStyle w:val="apple-style-span"/>
          <w:rFonts w:eastAsiaTheme="minorEastAsia"/>
          <w:shd w:val="clear" w:color="auto" w:fill="FFFFFF"/>
        </w:rPr>
        <w:t>.</w:t>
      </w:r>
      <w:proofErr w:type="gramEnd"/>
      <w:r w:rsidRPr="00FA2F50">
        <w:rPr>
          <w:rStyle w:val="apple-style-span"/>
          <w:rFonts w:eastAsiaTheme="minorEastAsia"/>
          <w:shd w:val="clear" w:color="auto" w:fill="FFFFFF"/>
        </w:rPr>
        <w:t xml:space="preserve"> </w:t>
      </w:r>
      <w:r w:rsidR="009561C3">
        <w:t>F. 2000.</w:t>
      </w:r>
      <w:r w:rsidRPr="00FA2F50">
        <w:t xml:space="preserve"> </w:t>
      </w:r>
      <w:r w:rsidRPr="00FA2F50">
        <w:rPr>
          <w:rStyle w:val="apple-style-span"/>
          <w:rFonts w:eastAsiaTheme="minorEastAsia"/>
          <w:i/>
          <w:shd w:val="clear" w:color="auto" w:fill="FFFFFF"/>
        </w:rPr>
        <w:t>The Way of the World: The Bildungsroman in European Culture</w:t>
      </w:r>
      <w:r w:rsidRPr="00FA2F50">
        <w:rPr>
          <w:rStyle w:val="apple-style-span"/>
          <w:rFonts w:eastAsiaTheme="minorEastAsia"/>
          <w:shd w:val="clear" w:color="auto" w:fill="FFFFFF"/>
        </w:rPr>
        <w:t xml:space="preserve">. </w:t>
      </w:r>
      <w:proofErr w:type="gramStart"/>
      <w:r w:rsidRPr="00FA2F50">
        <w:rPr>
          <w:rStyle w:val="apple-style-span"/>
          <w:rFonts w:eastAsiaTheme="minorEastAsia"/>
          <w:shd w:val="clear" w:color="auto" w:fill="FFFFFF"/>
        </w:rPr>
        <w:t>2</w:t>
      </w:r>
      <w:r w:rsidRPr="00FA2F50">
        <w:rPr>
          <w:rStyle w:val="apple-style-span"/>
          <w:rFonts w:eastAsiaTheme="minorEastAsia"/>
          <w:shd w:val="clear" w:color="auto" w:fill="FFFFFF"/>
          <w:vertAlign w:val="superscript"/>
        </w:rPr>
        <w:t>nd</w:t>
      </w:r>
      <w:r w:rsidRPr="00FA2F50">
        <w:rPr>
          <w:rStyle w:val="apple-style-span"/>
          <w:rFonts w:eastAsiaTheme="minorEastAsia"/>
          <w:shd w:val="clear" w:color="auto" w:fill="FFFFFF"/>
        </w:rPr>
        <w:t xml:space="preserve"> edition.</w:t>
      </w:r>
      <w:proofErr w:type="gramEnd"/>
      <w:r w:rsidRPr="00FA2F50">
        <w:rPr>
          <w:rStyle w:val="apple-style-span"/>
          <w:rFonts w:eastAsiaTheme="minorEastAsia"/>
          <w:shd w:val="clear" w:color="auto" w:fill="FFFFFF"/>
        </w:rPr>
        <w:t xml:space="preserve"> London: Verso.</w:t>
      </w:r>
    </w:p>
    <w:p w:rsidR="00EB3343" w:rsidRPr="00FA2F50" w:rsidRDefault="009561C3" w:rsidP="00B85D33">
      <w:pPr>
        <w:pStyle w:val="Biblio"/>
        <w:spacing w:before="240" w:after="0" w:line="276" w:lineRule="auto"/>
      </w:pPr>
      <w:r>
        <w:t>Mortimer, M. P. 1990.</w:t>
      </w:r>
      <w:r w:rsidR="00EB3343" w:rsidRPr="00FA2F50">
        <w:t xml:space="preserve"> </w:t>
      </w:r>
      <w:proofErr w:type="gramStart"/>
      <w:r w:rsidR="00EB3343" w:rsidRPr="00FA2F50">
        <w:rPr>
          <w:i/>
          <w:iCs/>
        </w:rPr>
        <w:t>Journeys through the French African novel</w:t>
      </w:r>
      <w:r w:rsidR="00EB3343" w:rsidRPr="00FA2F50">
        <w:t>.</w:t>
      </w:r>
      <w:proofErr w:type="gramEnd"/>
      <w:r w:rsidR="00EB3343" w:rsidRPr="00FA2F50">
        <w:t xml:space="preserve"> Portsmouth, NH: Heinemann.</w:t>
      </w:r>
    </w:p>
    <w:p w:rsidR="00EB3343" w:rsidRPr="00FA2F50" w:rsidRDefault="009561C3" w:rsidP="00B85D33">
      <w:pPr>
        <w:pStyle w:val="Biblio"/>
        <w:spacing w:before="240" w:after="0" w:line="276" w:lineRule="auto"/>
      </w:pPr>
      <w:r>
        <w:t>Newell, S. 2002.</w:t>
      </w:r>
      <w:r w:rsidR="00EB3343" w:rsidRPr="00FA2F50">
        <w:t xml:space="preserve"> </w:t>
      </w:r>
      <w:proofErr w:type="gramStart"/>
      <w:r w:rsidR="00EB3343" w:rsidRPr="00FA2F50">
        <w:t>“Introduction.”</w:t>
      </w:r>
      <w:proofErr w:type="gramEnd"/>
      <w:r w:rsidR="00EB3343" w:rsidRPr="00FA2F50">
        <w:t xml:space="preserve"> In: Newell, S. (ed.) </w:t>
      </w:r>
      <w:r w:rsidR="00EB3343" w:rsidRPr="00FA2F50">
        <w:rPr>
          <w:i/>
        </w:rPr>
        <w:t>Readings in African Popular Fiction</w:t>
      </w:r>
      <w:r w:rsidR="00EB3343" w:rsidRPr="00FA2F50">
        <w:t xml:space="preserve">. London: International African Institute. pp. 1-10. </w:t>
      </w:r>
    </w:p>
    <w:p w:rsidR="00EB3343" w:rsidRPr="00FA2F50" w:rsidRDefault="009561C3" w:rsidP="00B85D33">
      <w:pPr>
        <w:pStyle w:val="Biblio"/>
        <w:spacing w:before="240" w:after="0" w:line="276" w:lineRule="auto"/>
        <w:rPr>
          <w:noProof/>
          <w:lang w:val="en-US"/>
        </w:rPr>
      </w:pPr>
      <w:r>
        <w:rPr>
          <w:noProof/>
          <w:lang w:val="en-US"/>
        </w:rPr>
        <w:t>Nnodim, R. 2006.</w:t>
      </w:r>
      <w:r w:rsidR="00EB3343" w:rsidRPr="00FA2F50">
        <w:rPr>
          <w:noProof/>
          <w:lang w:val="en-US"/>
        </w:rPr>
        <w:t xml:space="preserve"> Configuring audiences in Yoruba novels, print and media poetry. </w:t>
      </w:r>
      <w:r w:rsidR="00EB3343" w:rsidRPr="00FA2F50">
        <w:rPr>
          <w:i/>
          <w:iCs/>
          <w:noProof/>
          <w:lang w:val="en-US"/>
        </w:rPr>
        <w:t>Research in African Literature</w:t>
      </w:r>
      <w:r w:rsidR="00EB3343" w:rsidRPr="00FA2F50">
        <w:rPr>
          <w:iCs/>
          <w:noProof/>
          <w:lang w:val="en-US"/>
        </w:rPr>
        <w:t>,</w:t>
      </w:r>
      <w:r w:rsidR="00EB3343" w:rsidRPr="00FA2F50">
        <w:rPr>
          <w:noProof/>
          <w:lang w:val="en-US"/>
        </w:rPr>
        <w:t xml:space="preserve"> 37 (3): 154-175.</w:t>
      </w:r>
    </w:p>
    <w:p w:rsidR="00497939" w:rsidRPr="00497939" w:rsidRDefault="00497939" w:rsidP="00497939">
      <w:pPr>
        <w:pStyle w:val="Biblio"/>
        <w:spacing w:before="240" w:after="0" w:line="276" w:lineRule="auto"/>
      </w:pPr>
      <w:proofErr w:type="spellStart"/>
      <w:r>
        <w:t>Nnolim</w:t>
      </w:r>
      <w:proofErr w:type="spellEnd"/>
      <w:r>
        <w:t>, C.E. 1992.</w:t>
      </w:r>
      <w:r w:rsidRPr="00497939">
        <w:t xml:space="preserve"> </w:t>
      </w:r>
      <w:r w:rsidRPr="00497939">
        <w:rPr>
          <w:i/>
        </w:rPr>
        <w:t>Approaches to the African Novel: Essays in Analysis</w:t>
      </w:r>
      <w:r w:rsidRPr="00497939">
        <w:t xml:space="preserve">. Port Harcourt/Lagos/Epsom: </w:t>
      </w:r>
      <w:proofErr w:type="spellStart"/>
      <w:r w:rsidRPr="00497939">
        <w:t>Saros</w:t>
      </w:r>
      <w:proofErr w:type="spellEnd"/>
      <w:r w:rsidRPr="00497939">
        <w:t xml:space="preserve"> International Publishers. </w:t>
      </w:r>
    </w:p>
    <w:p w:rsidR="00EB3343" w:rsidRDefault="00EB3343" w:rsidP="00B85D33">
      <w:pPr>
        <w:pStyle w:val="Biblio"/>
        <w:spacing w:before="240" w:after="0" w:line="276" w:lineRule="auto"/>
        <w:rPr>
          <w:lang w:val="en-US"/>
        </w:rPr>
      </w:pPr>
      <w:proofErr w:type="spellStart"/>
      <w:proofErr w:type="gramStart"/>
      <w:r w:rsidRPr="00FA2F50">
        <w:rPr>
          <w:lang w:val="en-US"/>
        </w:rPr>
        <w:t>Ọdunjọ</w:t>
      </w:r>
      <w:proofErr w:type="spellEnd"/>
      <w:r w:rsidRPr="00FA2F50">
        <w:rPr>
          <w:lang w:val="en-US"/>
        </w:rPr>
        <w:t xml:space="preserve">, J.F. </w:t>
      </w:r>
      <w:r w:rsidR="009561C3">
        <w:rPr>
          <w:lang w:val="en-US"/>
        </w:rPr>
        <w:t>1964.</w:t>
      </w:r>
      <w:proofErr w:type="gramEnd"/>
      <w:r w:rsidRPr="00FA2F50">
        <w:rPr>
          <w:lang w:val="en-US"/>
        </w:rPr>
        <w:t xml:space="preserve"> </w:t>
      </w:r>
      <w:proofErr w:type="spellStart"/>
      <w:proofErr w:type="gramStart"/>
      <w:r w:rsidRPr="00FA2F50">
        <w:rPr>
          <w:i/>
        </w:rPr>
        <w:t>Kúyè</w:t>
      </w:r>
      <w:proofErr w:type="spellEnd"/>
      <w:r w:rsidRPr="00FA2F50">
        <w:rPr>
          <w:i/>
        </w:rPr>
        <w:t>̣</w:t>
      </w:r>
      <w:r w:rsidRPr="00FA2F50">
        <w:rPr>
          <w:i/>
          <w:lang w:val="en-US"/>
        </w:rPr>
        <w:t>.</w:t>
      </w:r>
      <w:proofErr w:type="gramEnd"/>
      <w:r w:rsidRPr="00FA2F50">
        <w:rPr>
          <w:i/>
          <w:lang w:val="en-US"/>
        </w:rPr>
        <w:t xml:space="preserve"> </w:t>
      </w:r>
      <w:r w:rsidRPr="00FA2F50">
        <w:rPr>
          <w:lang w:val="en-US"/>
        </w:rPr>
        <w:t>Ibadan: African Universities Press.</w:t>
      </w:r>
    </w:p>
    <w:p w:rsidR="00EB3343" w:rsidRPr="00FA2F50" w:rsidRDefault="009561C3" w:rsidP="00B85D33">
      <w:pPr>
        <w:pStyle w:val="Biblio"/>
        <w:spacing w:before="240" w:after="0" w:line="276" w:lineRule="auto"/>
      </w:pPr>
      <w:proofErr w:type="spellStart"/>
      <w:proofErr w:type="gramStart"/>
      <w:r>
        <w:t>Ogunṣina</w:t>
      </w:r>
      <w:proofErr w:type="spellEnd"/>
      <w:r>
        <w:t>, B. 1992.</w:t>
      </w:r>
      <w:proofErr w:type="gramEnd"/>
      <w:r w:rsidR="00EB3343" w:rsidRPr="00FA2F50">
        <w:t xml:space="preserve"> </w:t>
      </w:r>
      <w:r w:rsidR="00EB3343" w:rsidRPr="00FA2F50">
        <w:rPr>
          <w:i/>
        </w:rPr>
        <w:t xml:space="preserve">The Development of the Yoruba Novel 1930-1975. </w:t>
      </w:r>
      <w:r w:rsidR="00EB3343" w:rsidRPr="00FA2F50">
        <w:t>Ibadan: Gospel Faith Mission Press.</w:t>
      </w:r>
    </w:p>
    <w:p w:rsidR="00EB3343" w:rsidRPr="00FA2F50" w:rsidRDefault="009561C3" w:rsidP="00B85D33">
      <w:pPr>
        <w:pStyle w:val="Biblio"/>
        <w:spacing w:before="240" w:after="0" w:line="276" w:lineRule="auto"/>
      </w:pPr>
      <w:proofErr w:type="spellStart"/>
      <w:r>
        <w:t>Ọlaoluwa</w:t>
      </w:r>
      <w:proofErr w:type="spellEnd"/>
      <w:r>
        <w:t>, S.S. 2012.</w:t>
      </w:r>
      <w:r w:rsidR="00EB3343" w:rsidRPr="00FA2F50">
        <w:t xml:space="preserve"> Ethnic; or National: Contemporary Yoruba Poets and the Imagination of the Nation in </w:t>
      </w:r>
      <w:proofErr w:type="spellStart"/>
      <w:proofErr w:type="gramStart"/>
      <w:r w:rsidR="00EB3343" w:rsidRPr="00FA2F50">
        <w:rPr>
          <w:i/>
        </w:rPr>
        <w:t>Wa</w:t>
      </w:r>
      <w:proofErr w:type="spellEnd"/>
      <w:proofErr w:type="gramEnd"/>
      <w:r w:rsidR="00EB3343" w:rsidRPr="00FA2F50">
        <w:rPr>
          <w:i/>
        </w:rPr>
        <w:t xml:space="preserve"> </w:t>
      </w:r>
      <w:proofErr w:type="spellStart"/>
      <w:r w:rsidR="00EB3343" w:rsidRPr="00FA2F50">
        <w:rPr>
          <w:i/>
        </w:rPr>
        <w:t>Gbo</w:t>
      </w:r>
      <w:proofErr w:type="spellEnd"/>
      <w:r w:rsidR="00EB3343" w:rsidRPr="00FA2F50">
        <w:t xml:space="preserve">…. </w:t>
      </w:r>
      <w:r w:rsidR="00EB3343" w:rsidRPr="00FA2F50">
        <w:rPr>
          <w:i/>
          <w:iCs/>
        </w:rPr>
        <w:t>Journal of Literary Studies</w:t>
      </w:r>
      <w:r w:rsidR="00EB3343" w:rsidRPr="00FA2F50">
        <w:rPr>
          <w:iCs/>
        </w:rPr>
        <w:t>,</w:t>
      </w:r>
      <w:r w:rsidR="00EB3343" w:rsidRPr="00FA2F50">
        <w:t xml:space="preserve"> 28 (2): 37-57.</w:t>
      </w:r>
    </w:p>
    <w:p w:rsidR="00EB3343" w:rsidRPr="00FA2F50" w:rsidRDefault="009561C3" w:rsidP="00B85D33">
      <w:pPr>
        <w:pStyle w:val="Biblio"/>
        <w:spacing w:before="240" w:after="0" w:line="276" w:lineRule="auto"/>
      </w:pPr>
      <w:proofErr w:type="spellStart"/>
      <w:proofErr w:type="gramStart"/>
      <w:r>
        <w:t>Ọmọtọṣo</w:t>
      </w:r>
      <w:proofErr w:type="spellEnd"/>
      <w:r>
        <w:t>̣, K. 1991.</w:t>
      </w:r>
      <w:proofErr w:type="gramEnd"/>
      <w:r w:rsidR="00EB3343" w:rsidRPr="00FA2F50">
        <w:t xml:space="preserve"> </w:t>
      </w:r>
      <w:proofErr w:type="gramStart"/>
      <w:r w:rsidR="00EB3343" w:rsidRPr="00FA2F50">
        <w:t>The Nigerian Federation in the Nigerian Novel.</w:t>
      </w:r>
      <w:proofErr w:type="gramEnd"/>
      <w:r w:rsidR="00EB3343" w:rsidRPr="00FA2F50">
        <w:t xml:space="preserve"> </w:t>
      </w:r>
      <w:proofErr w:type="spellStart"/>
      <w:r w:rsidR="00EB3343" w:rsidRPr="00FA2F50">
        <w:rPr>
          <w:i/>
        </w:rPr>
        <w:t>Publius</w:t>
      </w:r>
      <w:proofErr w:type="spellEnd"/>
      <w:r w:rsidR="00EB3343" w:rsidRPr="00FA2F50">
        <w:t xml:space="preserve">, 21 (4): 145-153. </w:t>
      </w:r>
    </w:p>
    <w:p w:rsidR="00EB3343" w:rsidRPr="00FA2F50" w:rsidRDefault="009561C3" w:rsidP="00B85D33">
      <w:pPr>
        <w:pStyle w:val="Biblio"/>
        <w:spacing w:before="240" w:after="0" w:line="276" w:lineRule="auto"/>
      </w:pPr>
      <w:proofErr w:type="spellStart"/>
      <w:proofErr w:type="gramStart"/>
      <w:r>
        <w:t>Ọmọyajowo</w:t>
      </w:r>
      <w:proofErr w:type="spellEnd"/>
      <w:r>
        <w:t>, J.A. 1979 [1961].</w:t>
      </w:r>
      <w:proofErr w:type="gramEnd"/>
      <w:r w:rsidR="00EB3343" w:rsidRPr="00FA2F50">
        <w:t xml:space="preserve"> </w:t>
      </w:r>
      <w:proofErr w:type="spellStart"/>
      <w:proofErr w:type="gramStart"/>
      <w:r w:rsidR="00EB3343" w:rsidRPr="00FA2F50">
        <w:rPr>
          <w:i/>
        </w:rPr>
        <w:t>Adégbẹ̀san</w:t>
      </w:r>
      <w:proofErr w:type="spellEnd"/>
      <w:r w:rsidR="00EB3343" w:rsidRPr="00FA2F50">
        <w:t>.</w:t>
      </w:r>
      <w:proofErr w:type="gramEnd"/>
      <w:r w:rsidR="00EB3343" w:rsidRPr="00FA2F50">
        <w:t xml:space="preserve"> 2</w:t>
      </w:r>
      <w:r w:rsidR="00EB3343" w:rsidRPr="00FA2F50">
        <w:rPr>
          <w:vertAlign w:val="superscript"/>
        </w:rPr>
        <w:t>nd</w:t>
      </w:r>
      <w:r w:rsidR="00EB3343" w:rsidRPr="00FA2F50">
        <w:t xml:space="preserve"> ed. Lagos: Longman Nigeria.</w:t>
      </w:r>
    </w:p>
    <w:p w:rsidR="00EB3343" w:rsidRPr="00FA2F50" w:rsidRDefault="009561C3" w:rsidP="00B85D33">
      <w:pPr>
        <w:pStyle w:val="Biblio"/>
        <w:spacing w:before="240" w:after="0" w:line="276" w:lineRule="auto"/>
      </w:pPr>
      <w:r>
        <w:t>Pratt, M.L. 1991.</w:t>
      </w:r>
      <w:r w:rsidR="00EB3343" w:rsidRPr="00FA2F50">
        <w:t xml:space="preserve"> </w:t>
      </w:r>
      <w:proofErr w:type="gramStart"/>
      <w:r w:rsidR="00EB3343" w:rsidRPr="00FA2F50">
        <w:t>Arts of the Contact Zone.</w:t>
      </w:r>
      <w:proofErr w:type="gramEnd"/>
      <w:r w:rsidR="00EB3343" w:rsidRPr="00FA2F50">
        <w:t xml:space="preserve"> </w:t>
      </w:r>
      <w:r w:rsidR="00EB3343" w:rsidRPr="00FA2F50">
        <w:rPr>
          <w:i/>
          <w:iCs/>
        </w:rPr>
        <w:t>Profession</w:t>
      </w:r>
      <w:r w:rsidR="00EB3343" w:rsidRPr="00FA2F50">
        <w:t>: 33-40.</w:t>
      </w:r>
      <w:r w:rsidR="00EB3343" w:rsidRPr="00FA2F50">
        <w:rPr>
          <w:iCs/>
        </w:rPr>
        <w:t xml:space="preserve"> </w:t>
      </w:r>
    </w:p>
    <w:p w:rsidR="00EB3343" w:rsidRPr="00FA2F50" w:rsidRDefault="009561C3" w:rsidP="00B85D33">
      <w:pPr>
        <w:pStyle w:val="Biblio"/>
        <w:spacing w:before="240" w:after="0" w:line="276" w:lineRule="auto"/>
      </w:pPr>
      <w:r>
        <w:t>Pratt, M.L. 2008 [1992].</w:t>
      </w:r>
      <w:r w:rsidR="00EB3343" w:rsidRPr="00FA2F50">
        <w:t xml:space="preserve"> </w:t>
      </w:r>
      <w:r w:rsidR="00EB3343" w:rsidRPr="00FA2F50">
        <w:rPr>
          <w:i/>
        </w:rPr>
        <w:t>Imperial Eyes: Travel Writing and Transculturation.</w:t>
      </w:r>
      <w:r w:rsidR="00EB3343" w:rsidRPr="00FA2F50">
        <w:t xml:space="preserve"> 2</w:t>
      </w:r>
      <w:r w:rsidR="00EB3343" w:rsidRPr="00FA2F50">
        <w:rPr>
          <w:vertAlign w:val="superscript"/>
        </w:rPr>
        <w:t>nd</w:t>
      </w:r>
      <w:r w:rsidR="00EB3343" w:rsidRPr="00FA2F50">
        <w:t xml:space="preserve"> ed. London: Routledge.</w:t>
      </w:r>
    </w:p>
    <w:p w:rsidR="005C76AD" w:rsidRPr="000013D2" w:rsidRDefault="009561C3" w:rsidP="009561C3">
      <w:pPr>
        <w:pStyle w:val="Biblio"/>
        <w:spacing w:before="240" w:after="0" w:line="276" w:lineRule="auto"/>
      </w:pPr>
      <w:proofErr w:type="gramStart"/>
      <w:r>
        <w:lastRenderedPageBreak/>
        <w:t>Ribeiro, A.S. 2004.</w:t>
      </w:r>
      <w:proofErr w:type="gramEnd"/>
      <w:r w:rsidR="00EB3343" w:rsidRPr="00FA2F50">
        <w:t xml:space="preserve"> Translation as a Metaphor for our Times: </w:t>
      </w:r>
      <w:proofErr w:type="spellStart"/>
      <w:r w:rsidR="00EB3343" w:rsidRPr="00FA2F50">
        <w:t>Postcolonialism</w:t>
      </w:r>
      <w:proofErr w:type="spellEnd"/>
      <w:r w:rsidR="00EB3343" w:rsidRPr="00FA2F50">
        <w:t xml:space="preserve">, Borders and Identities. </w:t>
      </w:r>
      <w:r w:rsidR="00EB3343" w:rsidRPr="00FA2F50">
        <w:rPr>
          <w:i/>
        </w:rPr>
        <w:t>Portuguese Studies</w:t>
      </w:r>
      <w:r w:rsidR="00EB3343" w:rsidRPr="00FA2F50">
        <w:t xml:space="preserve">, 20: 186-194. </w:t>
      </w:r>
    </w:p>
    <w:sectPr w:rsidR="005C76AD" w:rsidRPr="000013D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59" w:rsidRDefault="00880359" w:rsidP="001D3CBE">
      <w:pPr>
        <w:spacing w:after="0" w:line="240" w:lineRule="auto"/>
      </w:pPr>
      <w:r>
        <w:separator/>
      </w:r>
    </w:p>
  </w:endnote>
  <w:endnote w:type="continuationSeparator" w:id="0">
    <w:p w:rsidR="00880359" w:rsidRDefault="00880359" w:rsidP="001D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423736"/>
      <w:docPartObj>
        <w:docPartGallery w:val="Page Numbers (Bottom of Page)"/>
        <w:docPartUnique/>
      </w:docPartObj>
    </w:sdtPr>
    <w:sdtEndPr>
      <w:rPr>
        <w:noProof/>
      </w:rPr>
    </w:sdtEndPr>
    <w:sdtContent>
      <w:p w:rsidR="008651C9" w:rsidRDefault="008651C9">
        <w:pPr>
          <w:pStyle w:val="Footer"/>
          <w:jc w:val="center"/>
        </w:pPr>
        <w:r w:rsidRPr="00541521">
          <w:rPr>
            <w:rFonts w:ascii="Times New Roman" w:hAnsi="Times New Roman" w:cs="Times New Roman"/>
          </w:rPr>
          <w:fldChar w:fldCharType="begin"/>
        </w:r>
        <w:r w:rsidRPr="00541521">
          <w:rPr>
            <w:rFonts w:ascii="Times New Roman" w:hAnsi="Times New Roman" w:cs="Times New Roman"/>
          </w:rPr>
          <w:instrText xml:space="preserve"> PAGE   \* MERGEFORMAT </w:instrText>
        </w:r>
        <w:r w:rsidRPr="00541521">
          <w:rPr>
            <w:rFonts w:ascii="Times New Roman" w:hAnsi="Times New Roman" w:cs="Times New Roman"/>
          </w:rPr>
          <w:fldChar w:fldCharType="separate"/>
        </w:r>
        <w:r w:rsidR="007431BB">
          <w:rPr>
            <w:rFonts w:ascii="Times New Roman" w:hAnsi="Times New Roman" w:cs="Times New Roman"/>
            <w:noProof/>
          </w:rPr>
          <w:t>2</w:t>
        </w:r>
        <w:r w:rsidRPr="00541521">
          <w:rPr>
            <w:rFonts w:ascii="Times New Roman" w:hAnsi="Times New Roman" w:cs="Times New Roman"/>
            <w:noProof/>
          </w:rPr>
          <w:fldChar w:fldCharType="end"/>
        </w:r>
      </w:p>
    </w:sdtContent>
  </w:sdt>
  <w:p w:rsidR="008651C9" w:rsidRDefault="008651C9" w:rsidP="005415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59" w:rsidRDefault="00880359" w:rsidP="001D3CBE">
      <w:pPr>
        <w:spacing w:after="0" w:line="240" w:lineRule="auto"/>
      </w:pPr>
      <w:r>
        <w:separator/>
      </w:r>
    </w:p>
  </w:footnote>
  <w:footnote w:type="continuationSeparator" w:id="0">
    <w:p w:rsidR="00880359" w:rsidRDefault="00880359" w:rsidP="001D3CBE">
      <w:pPr>
        <w:spacing w:after="0" w:line="240" w:lineRule="auto"/>
      </w:pPr>
      <w:r>
        <w:continuationSeparator/>
      </w:r>
    </w:p>
  </w:footnote>
  <w:footnote w:id="1">
    <w:p w:rsidR="008651C9" w:rsidRDefault="008651C9" w:rsidP="00585AAA">
      <w:pPr>
        <w:pStyle w:val="Footnote"/>
      </w:pPr>
      <w:r>
        <w:rPr>
          <w:rStyle w:val="FootnoteReference"/>
        </w:rPr>
        <w:footnoteRef/>
      </w:r>
      <w:r>
        <w:t xml:space="preserve"> Note on orthography: S</w:t>
      </w:r>
      <w:r w:rsidRPr="00FA2F50">
        <w:t xml:space="preserve">tandard Yoruba uses </w:t>
      </w:r>
      <w:r>
        <w:t xml:space="preserve">diacritical marks: </w:t>
      </w:r>
      <w:r w:rsidRPr="00FA2F50">
        <w:t xml:space="preserve">tone marks above vowels and sub-dots beneath certain </w:t>
      </w:r>
      <w:r>
        <w:t>letters</w:t>
      </w:r>
      <w:r w:rsidRPr="00FA2F50">
        <w:t>. I have used full diacritics for all the Yoruba words that I myself have used</w:t>
      </w:r>
      <w:r>
        <w:t xml:space="preserve"> (i.e. not quotations). The exception to this is for</w:t>
      </w:r>
      <w:r w:rsidRPr="00FA2F50">
        <w:t xml:space="preserve"> personal names and places, for w</w:t>
      </w:r>
      <w:r>
        <w:t>hich, in the interests of legibility, I have used only sub-dots</w:t>
      </w:r>
      <w:r w:rsidRPr="00FA2F50">
        <w:t xml:space="preserve">, as is becoming </w:t>
      </w:r>
      <w:r>
        <w:t xml:space="preserve">common </w:t>
      </w:r>
      <w:r w:rsidRPr="00FA2F50">
        <w:t xml:space="preserve">practice. However, many Yoruba texts themselves use diacritics inconsistently. For quotations from Yoruba texts, I have preserved their original diacritics. I have also faithfully reproduced </w:t>
      </w:r>
      <w:r>
        <w:t xml:space="preserve">any </w:t>
      </w:r>
      <w:r w:rsidRPr="00FA2F50">
        <w:t xml:space="preserve">spelling and orthographical mistakes in the original Yoruba texts.  </w:t>
      </w:r>
    </w:p>
  </w:footnote>
  <w:footnote w:id="2">
    <w:p w:rsidR="008651C9" w:rsidRDefault="008651C9" w:rsidP="00585AAA">
      <w:pPr>
        <w:pStyle w:val="Footnote"/>
      </w:pPr>
      <w:r>
        <w:rPr>
          <w:rStyle w:val="FootnoteReference"/>
        </w:rPr>
        <w:footnoteRef/>
      </w:r>
      <w:r>
        <w:t>Note on translation: All translations from the Yoruba are my own</w:t>
      </w:r>
      <w:r w:rsidR="004D6E20">
        <w:t>; however,</w:t>
      </w:r>
      <w:r>
        <w:t xml:space="preserve"> I gratefully acknowledge the advice of Professor Karin Barber, Dr George </w:t>
      </w:r>
      <w:proofErr w:type="spellStart"/>
      <w:r>
        <w:t>Olus</w:t>
      </w:r>
      <w:r>
        <w:rPr>
          <w:rFonts w:ascii="Calibri" w:hAnsi="Calibri"/>
        </w:rPr>
        <w:t>̣</w:t>
      </w:r>
      <w:r>
        <w:t>o</w:t>
      </w:r>
      <w:r>
        <w:rPr>
          <w:rFonts w:ascii="Calibri" w:hAnsi="Calibri"/>
        </w:rPr>
        <w:t>̣</w:t>
      </w:r>
      <w:r>
        <w:t>la</w:t>
      </w:r>
      <w:proofErr w:type="spellEnd"/>
      <w:r>
        <w:t xml:space="preserve"> </w:t>
      </w:r>
      <w:proofErr w:type="spellStart"/>
      <w:r>
        <w:t>Ajibade</w:t>
      </w:r>
      <w:proofErr w:type="spellEnd"/>
      <w:r>
        <w:t xml:space="preserve"> and </w:t>
      </w:r>
      <w:proofErr w:type="spellStart"/>
      <w:r>
        <w:t>Olufẹmi</w:t>
      </w:r>
      <w:proofErr w:type="spellEnd"/>
      <w:r>
        <w:t xml:space="preserve"> Ogundayọ with regard to my translation queries. </w:t>
      </w:r>
    </w:p>
  </w:footnote>
  <w:footnote w:id="3">
    <w:p w:rsidR="008651C9" w:rsidRDefault="008651C9" w:rsidP="00155DA1">
      <w:pPr>
        <w:pStyle w:val="Footnote"/>
      </w:pPr>
      <w:r>
        <w:rPr>
          <w:rStyle w:val="FootnoteReference"/>
        </w:rPr>
        <w:footnoteRef/>
      </w:r>
      <w:r>
        <w:t xml:space="preserve"> Note on orthography: S</w:t>
      </w:r>
      <w:r w:rsidRPr="00FA2F50">
        <w:t xml:space="preserve">tandard Yoruba uses </w:t>
      </w:r>
      <w:r>
        <w:t xml:space="preserve">diacritical marks: </w:t>
      </w:r>
      <w:r w:rsidRPr="00FA2F50">
        <w:t xml:space="preserve">tone marks above vowels and sub-dots beneath certain </w:t>
      </w:r>
      <w:r>
        <w:t>letters</w:t>
      </w:r>
      <w:r w:rsidRPr="00FA2F50">
        <w:t>. I have used full diacritics for all the Yoruba words that I myself have used</w:t>
      </w:r>
      <w:r>
        <w:t xml:space="preserve"> (i.e. not quotations). The exception to this is for</w:t>
      </w:r>
      <w:r w:rsidRPr="00FA2F50">
        <w:t xml:space="preserve"> personal names and places, for w</w:t>
      </w:r>
      <w:r>
        <w:t>hich, in the interests of legibility, I have used only sub-dots</w:t>
      </w:r>
      <w:r w:rsidRPr="00FA2F50">
        <w:t xml:space="preserve">, as is becoming </w:t>
      </w:r>
      <w:r>
        <w:t xml:space="preserve">common </w:t>
      </w:r>
      <w:r w:rsidRPr="00FA2F50">
        <w:t xml:space="preserve">practice. However, many Yoruba texts themselves use diacritics inconsistently. For quotations from Yoruba texts, I have preserved their original diacritics. I have also faithfully reproduced </w:t>
      </w:r>
      <w:r>
        <w:t xml:space="preserve">any </w:t>
      </w:r>
      <w:r w:rsidRPr="00FA2F50">
        <w:t xml:space="preserve">spelling and orthographical mistakes in the original Yoruba texts.  </w:t>
      </w:r>
    </w:p>
  </w:footnote>
  <w:footnote w:id="4">
    <w:p w:rsidR="008651C9" w:rsidRDefault="008651C9" w:rsidP="00CD3726">
      <w:pPr>
        <w:pStyle w:val="Footnote"/>
      </w:pPr>
      <w:r>
        <w:rPr>
          <w:rStyle w:val="FootnoteReference"/>
        </w:rPr>
        <w:footnoteRef/>
      </w:r>
      <w:r>
        <w:t>Note on translation: All translations from the Yoruba are my own</w:t>
      </w:r>
      <w:r w:rsidR="004D6E20">
        <w:t xml:space="preserve">; however, </w:t>
      </w:r>
      <w:r>
        <w:t>I gratefully acknowledge the advice of Professor Karin Barber</w:t>
      </w:r>
      <w:r w:rsidR="004D6E20">
        <w:t xml:space="preserve">, </w:t>
      </w:r>
      <w:r>
        <w:t xml:space="preserve">Dr George </w:t>
      </w:r>
      <w:proofErr w:type="spellStart"/>
      <w:r>
        <w:t>Olus</w:t>
      </w:r>
      <w:r>
        <w:rPr>
          <w:rFonts w:ascii="Calibri" w:hAnsi="Calibri"/>
        </w:rPr>
        <w:t>̣</w:t>
      </w:r>
      <w:r>
        <w:t>o</w:t>
      </w:r>
      <w:r>
        <w:rPr>
          <w:rFonts w:ascii="Calibri" w:hAnsi="Calibri"/>
        </w:rPr>
        <w:t>̣</w:t>
      </w:r>
      <w:r>
        <w:t>la</w:t>
      </w:r>
      <w:proofErr w:type="spellEnd"/>
      <w:r>
        <w:t xml:space="preserve"> </w:t>
      </w:r>
      <w:proofErr w:type="spellStart"/>
      <w:r>
        <w:t>Ajibade</w:t>
      </w:r>
      <w:proofErr w:type="spellEnd"/>
      <w:r>
        <w:t xml:space="preserve"> </w:t>
      </w:r>
      <w:r w:rsidR="004D6E20">
        <w:t xml:space="preserve">and </w:t>
      </w:r>
      <w:proofErr w:type="spellStart"/>
      <w:r w:rsidR="004D6E20">
        <w:t>Olufẹmi</w:t>
      </w:r>
      <w:proofErr w:type="spellEnd"/>
      <w:r w:rsidR="004D6E20">
        <w:t xml:space="preserve"> Ogundayọ </w:t>
      </w:r>
      <w:r>
        <w:t xml:space="preserve">with regard to my translation queries. </w:t>
      </w:r>
    </w:p>
  </w:footnote>
  <w:footnote w:id="5">
    <w:p w:rsidR="008651C9" w:rsidRDefault="008651C9" w:rsidP="007431BB">
      <w:pPr>
        <w:pStyle w:val="Footnote"/>
      </w:pPr>
      <w:r>
        <w:rPr>
          <w:rStyle w:val="FootnoteReference"/>
        </w:rPr>
        <w:footnoteRef/>
      </w:r>
      <w:r>
        <w:t xml:space="preserve"> There is unfortunately not space here to give a fuller account of the emergence of the Yoruba novel or of Yoruba print culture in general; however, for further details please consult Ogunṣina (1992); Nnodim (2006); Barber (2012).</w:t>
      </w:r>
    </w:p>
  </w:footnote>
  <w:footnote w:id="6">
    <w:p w:rsidR="008651C9" w:rsidRDefault="008651C9" w:rsidP="007431BB">
      <w:pPr>
        <w:pStyle w:val="Footnote"/>
      </w:pPr>
      <w:r>
        <w:rPr>
          <w:rStyle w:val="FootnoteReference"/>
        </w:rPr>
        <w:footnoteRef/>
      </w:r>
      <w:r>
        <w:t xml:space="preserve"> The text now regarded as the</w:t>
      </w:r>
      <w:r w:rsidRPr="00A9610E">
        <w:t xml:space="preserve"> first Yoruba novel</w:t>
      </w:r>
      <w:r>
        <w:t xml:space="preserve">, </w:t>
      </w:r>
      <w:r w:rsidRPr="00F63235">
        <w:rPr>
          <w:i/>
          <w:iCs/>
        </w:rPr>
        <w:t>Ìtàn Ìgbésí Ayé Èmi Sẹ̀gilọlá Ẹlẹ́yinjú Ẹgẹ́ Ẹlẹ́gbẹ̀rùn Ọkọ L’áiyé</w:t>
      </w:r>
      <w:r>
        <w:rPr>
          <w:i/>
          <w:iCs/>
        </w:rPr>
        <w:t xml:space="preserve"> </w:t>
      </w:r>
      <w:r>
        <w:rPr>
          <w:iCs/>
        </w:rPr>
        <w:t>by newspaper editor and proprietor I.B. Thomas</w:t>
      </w:r>
      <w:r>
        <w:t xml:space="preserve">, </w:t>
      </w:r>
      <w:r w:rsidRPr="00A9610E">
        <w:t xml:space="preserve">was first published in serialised form in the 1920s in </w:t>
      </w:r>
      <w:r>
        <w:t xml:space="preserve">Thomas’s </w:t>
      </w:r>
      <w:r w:rsidRPr="00A9610E">
        <w:t xml:space="preserve">newspaper </w:t>
      </w:r>
      <w:r w:rsidRPr="00A9610E">
        <w:rPr>
          <w:i/>
        </w:rPr>
        <w:t>Akede Eko</w:t>
      </w:r>
      <w:r>
        <w:t xml:space="preserve">; see Karin Barber (2012). </w:t>
      </w:r>
    </w:p>
  </w:footnote>
  <w:footnote w:id="7">
    <w:p w:rsidR="001B5B1F" w:rsidRPr="00730B8B" w:rsidRDefault="001B5B1F" w:rsidP="007431BB">
      <w:pPr>
        <w:pStyle w:val="Footnote"/>
      </w:pPr>
      <w:r w:rsidRPr="00730B8B">
        <w:rPr>
          <w:rStyle w:val="FootnoteReference"/>
        </w:rPr>
        <w:footnoteRef/>
      </w:r>
      <w:r w:rsidRPr="00730B8B">
        <w:t xml:space="preserve"> There </w:t>
      </w:r>
      <w:r w:rsidRPr="007431BB">
        <w:t xml:space="preserve">is not space here to detail the history of Fagunwa’s writing or his influences in earlier Yoruba print culture, but for more on </w:t>
      </w:r>
      <w:proofErr w:type="spellStart"/>
      <w:r w:rsidRPr="007431BB">
        <w:t>Fagunwa</w:t>
      </w:r>
      <w:proofErr w:type="spellEnd"/>
      <w:r w:rsidRPr="007431BB">
        <w:t xml:space="preserve"> see </w:t>
      </w:r>
      <w:proofErr w:type="spellStart"/>
      <w:r w:rsidRPr="007431BB">
        <w:t>Bamgboṣe</w:t>
      </w:r>
      <w:proofErr w:type="spellEnd"/>
      <w:r w:rsidRPr="007431BB">
        <w:t xml:space="preserve"> (1974) and George (2003). </w:t>
      </w:r>
    </w:p>
  </w:footnote>
  <w:footnote w:id="8">
    <w:p w:rsidR="008651C9" w:rsidRDefault="008651C9" w:rsidP="007431BB">
      <w:pPr>
        <w:pStyle w:val="Footnote"/>
      </w:pPr>
      <w:r w:rsidRPr="001B5B1F">
        <w:rPr>
          <w:rStyle w:val="FootnoteReference"/>
        </w:rPr>
        <w:footnoteRef/>
      </w:r>
      <w:r w:rsidRPr="00730B8B">
        <w:t xml:space="preserve"> </w:t>
      </w:r>
      <w:r w:rsidRPr="007431BB">
        <w:t xml:space="preserve">The exception to this format is </w:t>
      </w:r>
      <w:r w:rsidRPr="007431BB">
        <w:rPr>
          <w:i/>
        </w:rPr>
        <w:t>Àdììtú Olódùmarè</w:t>
      </w:r>
      <w:r w:rsidRPr="007431BB">
        <w:t>, which diverges from the quest plot, although it does still involve periods of wandering.</w:t>
      </w:r>
    </w:p>
  </w:footnote>
  <w:footnote w:id="9">
    <w:p w:rsidR="008651C9" w:rsidRDefault="008651C9" w:rsidP="007431BB">
      <w:pPr>
        <w:pStyle w:val="Footnote"/>
      </w:pPr>
      <w:r>
        <w:rPr>
          <w:rStyle w:val="FootnoteReference"/>
        </w:rPr>
        <w:footnoteRef/>
      </w:r>
      <w:r>
        <w:t xml:space="preserve"> </w:t>
      </w:r>
      <w:r w:rsidRPr="0092005B">
        <w:rPr>
          <w:color w:val="000000"/>
        </w:rPr>
        <w:t xml:space="preserve">Though fantastical novels continue to be published, the </w:t>
      </w:r>
      <w:r w:rsidRPr="0092005B">
        <w:t xml:space="preserve">shift to realism and to popular novels </w:t>
      </w:r>
      <w:r>
        <w:t xml:space="preserve">(often with echoes of the video film industry) </w:t>
      </w:r>
      <w:r w:rsidRPr="0092005B">
        <w:t xml:space="preserve">has resulted in increasing numbers of novels focused on everyday urban life, both in Yorubaland and </w:t>
      </w:r>
      <w:r>
        <w:t>farther afield, as well as thrillers, detective novels and historical novels</w:t>
      </w:r>
      <w:r w:rsidRPr="0092005B">
        <w:t>.</w:t>
      </w:r>
    </w:p>
  </w:footnote>
  <w:footnote w:id="10">
    <w:p w:rsidR="008651C9" w:rsidRDefault="008651C9" w:rsidP="006134EC">
      <w:pPr>
        <w:pStyle w:val="Footnote"/>
      </w:pPr>
      <w:r>
        <w:rPr>
          <w:rStyle w:val="FootnoteReference"/>
        </w:rPr>
        <w:footnoteRef/>
      </w:r>
      <w:r>
        <w:t xml:space="preserve"> Both novels feature a realist setting, but also the use of magical </w:t>
      </w:r>
      <w:proofErr w:type="gramStart"/>
      <w:r>
        <w:t>charms,</w:t>
      </w:r>
      <w:proofErr w:type="gramEnd"/>
      <w:r>
        <w:t xml:space="preserve"> so might be considered semi-realist; however, the use of charms could in fact be considered well within the bounds of realism for some Yoruba readers.</w:t>
      </w:r>
    </w:p>
  </w:footnote>
  <w:footnote w:id="11">
    <w:p w:rsidR="008651C9" w:rsidRPr="0092005B" w:rsidRDefault="008651C9" w:rsidP="00E04A2E">
      <w:pPr>
        <w:pStyle w:val="Footnote"/>
      </w:pPr>
      <w:r w:rsidRPr="0092005B">
        <w:rPr>
          <w:rStyle w:val="FootnoteReference"/>
        </w:rPr>
        <w:footnoteRef/>
      </w:r>
      <w:r w:rsidRPr="0092005B">
        <w:t xml:space="preserve"> However, since 2011 there has been considerable public debate about lifting the requirement to serve outside one’s home state. This followed the increase in violence in several parts of Nigeria, some of which was directed towards Corpers serving as election officials in the 2011 elections.</w:t>
      </w:r>
    </w:p>
  </w:footnote>
  <w:footnote w:id="12">
    <w:p w:rsidR="008651C9" w:rsidRPr="0092005B" w:rsidRDefault="008651C9" w:rsidP="00E04A2E">
      <w:pPr>
        <w:pStyle w:val="Footnote"/>
      </w:pPr>
      <w:r w:rsidRPr="0092005B">
        <w:rPr>
          <w:rStyle w:val="FootnoteReference"/>
        </w:rPr>
        <w:footnoteRef/>
      </w:r>
      <w:r w:rsidRPr="0092005B">
        <w:t xml:space="preserve"> </w:t>
      </w:r>
      <w:r w:rsidRPr="0092005B">
        <w:rPr>
          <w:i/>
        </w:rPr>
        <w:t xml:space="preserve">Kọ́pà’ </w:t>
      </w:r>
      <w:r w:rsidRPr="0092005B">
        <w:t>is a transliterated borrowing from the English word ‘</w:t>
      </w:r>
      <w:proofErr w:type="spellStart"/>
      <w:r w:rsidRPr="0092005B">
        <w:t>corper</w:t>
      </w:r>
      <w:proofErr w:type="spellEnd"/>
      <w:r w:rsidRPr="0092005B">
        <w:t>’, referring to members of the National Youth Service Corps.</w:t>
      </w:r>
    </w:p>
  </w:footnote>
  <w:footnote w:id="13">
    <w:p w:rsidR="008651C9" w:rsidRPr="0092005B" w:rsidRDefault="008651C9" w:rsidP="00E04A2E">
      <w:pPr>
        <w:pStyle w:val="Footnote"/>
      </w:pPr>
      <w:r w:rsidRPr="0092005B">
        <w:rPr>
          <w:rStyle w:val="FootnoteReference"/>
        </w:rPr>
        <w:footnoteRef/>
      </w:r>
      <w:r w:rsidRPr="0092005B">
        <w:t xml:space="preserve">As Iṣọla (1998: 148) notes, notices advertising the writer’s realism were ‘fashionable’ from the 1960s onwards. </w:t>
      </w:r>
    </w:p>
  </w:footnote>
  <w:footnote w:id="14">
    <w:p w:rsidR="008651C9" w:rsidRPr="0092005B" w:rsidRDefault="008651C9" w:rsidP="001D3CBE">
      <w:pPr>
        <w:pStyle w:val="Footnote"/>
      </w:pPr>
      <w:r w:rsidRPr="0092005B">
        <w:rPr>
          <w:rStyle w:val="FootnoteReference"/>
        </w:rPr>
        <w:footnoteRef/>
      </w:r>
      <w:r w:rsidRPr="0092005B">
        <w:t xml:space="preserve"> A long, flowing gown for men – ‘</w:t>
      </w:r>
      <w:r w:rsidRPr="0092005B">
        <w:rPr>
          <w:lang w:val="yo-NG"/>
        </w:rPr>
        <w:t>agbádá</w:t>
      </w:r>
      <w:r w:rsidRPr="0092005B">
        <w:t xml:space="preserve">’ is the Yoruba word, rather than the Hausa equivalent. </w:t>
      </w:r>
    </w:p>
  </w:footnote>
  <w:footnote w:id="15">
    <w:p w:rsidR="008651C9" w:rsidRPr="0092005B" w:rsidRDefault="008651C9" w:rsidP="001D3CBE">
      <w:pPr>
        <w:pStyle w:val="Footnote"/>
      </w:pPr>
      <w:r w:rsidRPr="0092005B">
        <w:rPr>
          <w:rStyle w:val="FootnoteReference"/>
        </w:rPr>
        <w:footnoteRef/>
      </w:r>
      <w:r w:rsidRPr="0092005B">
        <w:t xml:space="preserve"> Many thanks for William Burgess (personal communication, 27 June 2013) for drawing my attention to contemporaneous Hausa literature about intra-national encounters. </w:t>
      </w:r>
    </w:p>
  </w:footnote>
  <w:footnote w:id="16">
    <w:p w:rsidR="008651C9" w:rsidRPr="0092005B" w:rsidRDefault="008651C9" w:rsidP="001D3CBE">
      <w:pPr>
        <w:pStyle w:val="Footnote"/>
      </w:pPr>
      <w:r w:rsidRPr="0092005B">
        <w:rPr>
          <w:rStyle w:val="FootnoteReference"/>
        </w:rPr>
        <w:footnoteRef/>
      </w:r>
      <w:r w:rsidRPr="0092005B">
        <w:t xml:space="preserve"> In 1991, just after </w:t>
      </w:r>
      <w:r w:rsidRPr="0092005B">
        <w:rPr>
          <w:i/>
        </w:rPr>
        <w:t xml:space="preserve">Kọ́pà </w:t>
      </w:r>
      <w:r w:rsidRPr="0092005B">
        <w:t>was published, Anambra State was sub-divided into Anambra State and Enugu State, meaning that</w:t>
      </w:r>
      <w:r>
        <w:t xml:space="preserve"> Enugu is no longer in Anambra S</w:t>
      </w:r>
      <w:r w:rsidRPr="0092005B">
        <w:t xml:space="preserve">tate. </w:t>
      </w:r>
    </w:p>
  </w:footnote>
  <w:footnote w:id="17">
    <w:p w:rsidR="008651C9" w:rsidRPr="0092005B" w:rsidRDefault="008651C9" w:rsidP="001D3CBE">
      <w:pPr>
        <w:pStyle w:val="Footnote"/>
      </w:pPr>
      <w:r w:rsidRPr="0092005B">
        <w:rPr>
          <w:rStyle w:val="FootnoteReference"/>
        </w:rPr>
        <w:footnoteRef/>
      </w:r>
      <w:r w:rsidRPr="0092005B">
        <w:t xml:space="preserve"> </w:t>
      </w:r>
      <w:r w:rsidRPr="0092005B">
        <w:rPr>
          <w:i/>
          <w:lang w:val="yo-NG"/>
        </w:rPr>
        <w:t>Chei, Chínéke Gọọ̀d!</w:t>
      </w:r>
      <w:r w:rsidRPr="0092005B">
        <w:t>:</w:t>
      </w:r>
      <w:r w:rsidRPr="0092005B">
        <w:rPr>
          <w:i/>
        </w:rPr>
        <w:t xml:space="preserve"> </w:t>
      </w:r>
      <w:r w:rsidRPr="0092005B">
        <w:t>Igbo, meaning ‘Hey, Chineke God!</w:t>
      </w:r>
      <w:proofErr w:type="gramStart"/>
      <w:r w:rsidRPr="0092005B">
        <w:t>’.</w:t>
      </w:r>
      <w:proofErr w:type="gramEnd"/>
      <w:r w:rsidRPr="0092005B">
        <w:t xml:space="preserve"> </w:t>
      </w:r>
      <w:r w:rsidRPr="0092005B">
        <w:rPr>
          <w:i/>
          <w:lang w:val="yo-NG"/>
        </w:rPr>
        <w:t>Hábà Hallah</w:t>
      </w:r>
      <w:r w:rsidRPr="0092005B">
        <w:rPr>
          <w:i/>
        </w:rPr>
        <w:t>:</w:t>
      </w:r>
      <w:r w:rsidRPr="0092005B">
        <w:t xml:space="preserve"> Hausa; ‘</w:t>
      </w:r>
      <w:proofErr w:type="spellStart"/>
      <w:r w:rsidRPr="0092005B">
        <w:t>haba</w:t>
      </w:r>
      <w:proofErr w:type="spellEnd"/>
      <w:r w:rsidRPr="0092005B">
        <w:t>’ is an exclamatory word (meaning roughly ‘come on!’). The whole phrase approximates to ‘my God!</w:t>
      </w:r>
      <w:proofErr w:type="gramStart"/>
      <w:r w:rsidRPr="0092005B">
        <w:t>’.</w:t>
      </w:r>
      <w:proofErr w:type="gramEnd"/>
      <w:r w:rsidRPr="0092005B">
        <w:t xml:space="preserve"> </w:t>
      </w:r>
      <w:r w:rsidRPr="0092005B">
        <w:rPr>
          <w:i/>
        </w:rPr>
        <w:t>Ori iya mi o</w:t>
      </w:r>
      <w:proofErr w:type="gramStart"/>
      <w:r w:rsidRPr="0092005B">
        <w:rPr>
          <w:i/>
        </w:rPr>
        <w:t>!</w:t>
      </w:r>
      <w:r w:rsidRPr="0092005B">
        <w:t>:</w:t>
      </w:r>
      <w:proofErr w:type="gramEnd"/>
      <w:r w:rsidRPr="0092005B">
        <w:rPr>
          <w:i/>
        </w:rPr>
        <w:t xml:space="preserve"> </w:t>
      </w:r>
      <w:r w:rsidRPr="0092005B">
        <w:t xml:space="preserve">Yoruba, meaning literally ‘Oh, my mother’s head’ but referring to the metaphysical concept of ‘head’ as destiny. </w:t>
      </w:r>
      <w:r w:rsidRPr="0092005B">
        <w:rPr>
          <w:i/>
        </w:rPr>
        <w:t xml:space="preserve"> </w:t>
      </w:r>
      <w:r w:rsidRPr="0092005B">
        <w:t xml:space="preserve"> </w:t>
      </w:r>
    </w:p>
  </w:footnote>
  <w:footnote w:id="18">
    <w:p w:rsidR="008651C9" w:rsidRPr="0092005B" w:rsidRDefault="008651C9" w:rsidP="001D3CBE">
      <w:pPr>
        <w:pStyle w:val="Footnote"/>
      </w:pPr>
      <w:r w:rsidRPr="0092005B">
        <w:rPr>
          <w:rStyle w:val="FootnoteReference"/>
        </w:rPr>
        <w:footnoteRef/>
      </w:r>
      <w:r w:rsidRPr="0092005B">
        <w:t xml:space="preserve"> This part of the novel draws on the real-life </w:t>
      </w:r>
      <w:r>
        <w:t xml:space="preserve">murder </w:t>
      </w:r>
      <w:r w:rsidRPr="0092005B">
        <w:t xml:space="preserve">of three student protestors at the hands of the police in Ile-Ifẹ in 1981. </w:t>
      </w:r>
    </w:p>
  </w:footnote>
  <w:footnote w:id="19">
    <w:p w:rsidR="008651C9" w:rsidRPr="0092005B" w:rsidRDefault="008651C9" w:rsidP="001D3CBE">
      <w:pPr>
        <w:pStyle w:val="Footnote"/>
      </w:pPr>
      <w:r w:rsidRPr="0092005B">
        <w:rPr>
          <w:rStyle w:val="FootnoteReference"/>
        </w:rPr>
        <w:footnoteRef/>
      </w:r>
      <w:r w:rsidRPr="0092005B">
        <w:t xml:space="preserve"> </w:t>
      </w:r>
      <w:proofErr w:type="gramStart"/>
      <w:r w:rsidRPr="0092005B">
        <w:t xml:space="preserve">The Yoruba deity also known as </w:t>
      </w:r>
      <w:proofErr w:type="spellStart"/>
      <w:r w:rsidRPr="0092005B">
        <w:t>Ṣopona</w:t>
      </w:r>
      <w:proofErr w:type="spellEnd"/>
      <w:r w:rsidRPr="0092005B">
        <w:t xml:space="preserve"> or </w:t>
      </w:r>
      <w:proofErr w:type="spellStart"/>
      <w:r w:rsidRPr="0092005B">
        <w:t>Babalu</w:t>
      </w:r>
      <w:proofErr w:type="spellEnd"/>
      <w:r w:rsidRPr="0092005B">
        <w:t xml:space="preserve"> Aye, the god who has dominion over the earth and who is associated with disease, especially smallpox, but also with healing.</w:t>
      </w:r>
      <w:proofErr w:type="gramEnd"/>
      <w:r w:rsidRPr="0092005B">
        <w:t xml:space="preserve"> </w:t>
      </w:r>
    </w:p>
  </w:footnote>
  <w:footnote w:id="20">
    <w:p w:rsidR="008651C9" w:rsidRPr="0092005B" w:rsidRDefault="008651C9" w:rsidP="001D3CBE">
      <w:pPr>
        <w:pStyle w:val="Footnote"/>
      </w:pPr>
      <w:r w:rsidRPr="0092005B">
        <w:rPr>
          <w:rStyle w:val="FootnoteReference"/>
        </w:rPr>
        <w:footnoteRef/>
      </w:r>
      <w:r w:rsidRPr="0092005B">
        <w:t xml:space="preserve"> </w:t>
      </w:r>
      <w:proofErr w:type="gramStart"/>
      <w:r w:rsidRPr="0092005B">
        <w:t>The Igbo supreme deity.</w:t>
      </w:r>
      <w:proofErr w:type="gramEnd"/>
    </w:p>
  </w:footnote>
  <w:footnote w:id="21">
    <w:p w:rsidR="008651C9" w:rsidRPr="0092005B" w:rsidRDefault="008651C9" w:rsidP="001D3CBE">
      <w:pPr>
        <w:pStyle w:val="Footnote"/>
      </w:pPr>
      <w:r w:rsidRPr="0092005B">
        <w:rPr>
          <w:rStyle w:val="FootnoteReference"/>
        </w:rPr>
        <w:footnoteRef/>
      </w:r>
      <w:r w:rsidRPr="0092005B">
        <w:t xml:space="preserve"> </w:t>
      </w:r>
      <w:proofErr w:type="gramStart"/>
      <w:r w:rsidRPr="0092005B">
        <w:t xml:space="preserve">Presumably a reference to the Arabic </w:t>
      </w:r>
      <w:proofErr w:type="spellStart"/>
      <w:r w:rsidRPr="0092005B">
        <w:rPr>
          <w:rStyle w:val="unicode"/>
          <w:i/>
          <w:iCs/>
        </w:rPr>
        <w:t>lā</w:t>
      </w:r>
      <w:proofErr w:type="spellEnd"/>
      <w:r w:rsidRPr="0092005B">
        <w:rPr>
          <w:rStyle w:val="unicode"/>
          <w:i/>
          <w:iCs/>
        </w:rPr>
        <w:t xml:space="preserve"> </w:t>
      </w:r>
      <w:proofErr w:type="spellStart"/>
      <w:r w:rsidRPr="0092005B">
        <w:rPr>
          <w:rStyle w:val="unicode"/>
          <w:i/>
          <w:iCs/>
        </w:rPr>
        <w:t>ʾilāha</w:t>
      </w:r>
      <w:proofErr w:type="spellEnd"/>
      <w:r w:rsidRPr="0092005B">
        <w:rPr>
          <w:rStyle w:val="unicode"/>
          <w:i/>
          <w:iCs/>
        </w:rPr>
        <w:t xml:space="preserve"> </w:t>
      </w:r>
      <w:proofErr w:type="spellStart"/>
      <w:r w:rsidRPr="0092005B">
        <w:rPr>
          <w:rStyle w:val="unicode"/>
          <w:i/>
          <w:iCs/>
        </w:rPr>
        <w:t>ʾillā-llāh</w:t>
      </w:r>
      <w:proofErr w:type="spellEnd"/>
      <w:r w:rsidRPr="0092005B">
        <w:rPr>
          <w:i/>
        </w:rPr>
        <w:t xml:space="preserve"> </w:t>
      </w:r>
      <w:r w:rsidRPr="0092005B">
        <w:t>(</w:t>
      </w:r>
      <w:r w:rsidRPr="0092005B">
        <w:rPr>
          <w:rStyle w:val="unicode"/>
          <w:iCs/>
        </w:rPr>
        <w:t xml:space="preserve">‘there is no god but Allah’), from the beginning of the Islamic </w:t>
      </w:r>
      <w:proofErr w:type="spellStart"/>
      <w:r w:rsidRPr="0092005B">
        <w:rPr>
          <w:rStyle w:val="unicode"/>
          <w:i/>
          <w:iCs/>
        </w:rPr>
        <w:t>Shahada</w:t>
      </w:r>
      <w:proofErr w:type="spellEnd"/>
      <w:r w:rsidRPr="0092005B">
        <w:rPr>
          <w:rStyle w:val="unicode"/>
          <w:i/>
          <w:iCs/>
        </w:rPr>
        <w:t>,</w:t>
      </w:r>
      <w:r w:rsidRPr="0092005B">
        <w:rPr>
          <w:rStyle w:val="unicode"/>
          <w:iCs/>
        </w:rPr>
        <w:t xml:space="preserve"> the testimony of faith.</w:t>
      </w:r>
      <w:proofErr w:type="gramEnd"/>
      <w:r w:rsidRPr="0092005B">
        <w:rPr>
          <w:rStyle w:val="unicode"/>
          <w:iCs/>
        </w:rPr>
        <w:t xml:space="preserve"> </w:t>
      </w:r>
    </w:p>
  </w:footnote>
  <w:footnote w:id="22">
    <w:p w:rsidR="008651C9" w:rsidRPr="0092005B" w:rsidRDefault="008651C9" w:rsidP="001D3CBE">
      <w:pPr>
        <w:pStyle w:val="Footnote"/>
      </w:pPr>
      <w:r w:rsidRPr="0092005B">
        <w:rPr>
          <w:rStyle w:val="FootnoteReference"/>
        </w:rPr>
        <w:footnoteRef/>
      </w:r>
      <w:r w:rsidRPr="0092005B">
        <w:t xml:space="preserve"> </w:t>
      </w:r>
      <w:proofErr w:type="spellStart"/>
      <w:r w:rsidRPr="0092005B">
        <w:t>Òkóró</w:t>
      </w:r>
      <w:proofErr w:type="spellEnd"/>
      <w:r w:rsidRPr="0092005B">
        <w:t xml:space="preserve"> is a Yoruba nickname for Igbo-speakers. </w:t>
      </w:r>
    </w:p>
  </w:footnote>
  <w:footnote w:id="23">
    <w:p w:rsidR="008651C9" w:rsidRDefault="008651C9" w:rsidP="008E056C">
      <w:pPr>
        <w:pStyle w:val="Footnote"/>
      </w:pPr>
      <w:r>
        <w:rPr>
          <w:rStyle w:val="FootnoteReference"/>
        </w:rPr>
        <w:footnoteRef/>
      </w:r>
      <w:r>
        <w:t xml:space="preserve"> ‘</w:t>
      </w:r>
      <w:proofErr w:type="spellStart"/>
      <w:r w:rsidRPr="0092005B">
        <w:t>Ìròyìn</w:t>
      </w:r>
      <w:proofErr w:type="spellEnd"/>
      <w:r w:rsidRPr="0092005B">
        <w:t xml:space="preserve"> </w:t>
      </w:r>
      <w:proofErr w:type="spellStart"/>
      <w:r w:rsidRPr="0092005B">
        <w:t>òkèèrè</w:t>
      </w:r>
      <w:proofErr w:type="spellEnd"/>
      <w:r>
        <w:t xml:space="preserve">’ can also mean ‘rumours’, although here it also seems to refer literally to news from a distant place, with the same undertone of unreliability.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A47F6"/>
    <w:lvl w:ilvl="0">
      <w:numFmt w:val="bullet"/>
      <w:lvlText w:val="*"/>
      <w:lvlJc w:val="left"/>
    </w:lvl>
  </w:abstractNum>
  <w:abstractNum w:abstractNumId="1">
    <w:nsid w:val="00000001"/>
    <w:multiLevelType w:val="hybridMultilevel"/>
    <w:tmpl w:val="00000000"/>
    <w:lvl w:ilvl="0" w:tplc="FFFFFFFF">
      <w:numFmt w:val="bullet"/>
      <w:lvlText w:val="·"/>
      <w:lvlJc w:val="left"/>
      <w:pPr>
        <w:tabs>
          <w:tab w:val="num" w:pos="0"/>
        </w:tabs>
      </w:pPr>
      <w:rPr>
        <w:rFonts w:ascii="Symbol" w:hAnsi="Symbol" w:cs="Symbol"/>
      </w:rPr>
    </w:lvl>
    <w:lvl w:ilvl="1" w:tplc="FFFFFFFF">
      <w:numFmt w:val="bullet"/>
      <w:lvlText w:val="·"/>
      <w:lvlJc w:val="left"/>
      <w:pPr>
        <w:tabs>
          <w:tab w:val="num" w:pos="0"/>
        </w:tabs>
      </w:pPr>
      <w:rPr>
        <w:rFonts w:ascii="Symbol" w:hAnsi="Symbol" w:cs="Symbol"/>
      </w:rPr>
    </w:lvl>
    <w:lvl w:ilvl="2" w:tplc="FFFFFFFF">
      <w:start w:val="1"/>
      <w:numFmt w:val="decimal"/>
      <w:lvlText w:val="%3."/>
      <w:lvlJc w:val="left"/>
      <w:pPr>
        <w:tabs>
          <w:tab w:val="num" w:pos="0"/>
        </w:tabs>
      </w:pPr>
    </w:lvl>
    <w:lvl w:ilvl="3" w:tplc="FFFFFFFF">
      <w:start w:val="1"/>
      <w:numFmt w:val="decimal"/>
      <w:lvlText w:val="%4."/>
      <w:lvlJc w:val="left"/>
      <w:pPr>
        <w:tabs>
          <w:tab w:val="num" w:pos="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0"/>
    <w:lvl w:ilvl="0" w:tplc="FFFFFFFF">
      <w:start w:val="1"/>
      <w:numFmt w:val="decimal"/>
      <w:lvlText w:val="%1."/>
      <w:lvlJc w:val="left"/>
      <w:pPr>
        <w:tabs>
          <w:tab w:val="num" w:pos="0"/>
        </w:tabs>
      </w:pPr>
    </w:lvl>
    <w:lvl w:ilvl="1" w:tplc="FFFFFFFF">
      <w:numFmt w:val="bullet"/>
      <w:lvlText w:val="·"/>
      <w:lvlJc w:val="left"/>
      <w:pPr>
        <w:tabs>
          <w:tab w:val="num" w:pos="0"/>
        </w:tabs>
      </w:pPr>
      <w:rPr>
        <w:rFonts w:ascii="Symbol" w:hAnsi="Symbol" w:cs="Symbol"/>
      </w:rPr>
    </w:lvl>
    <w:lvl w:ilvl="2" w:tplc="FFFFFFFF">
      <w:start w:val="1"/>
      <w:numFmt w:val="decimal"/>
      <w:lvlText w:val="%3."/>
      <w:lvlJc w:val="left"/>
      <w:pPr>
        <w:tabs>
          <w:tab w:val="num" w:pos="0"/>
        </w:tabs>
      </w:pPr>
    </w:lvl>
    <w:lvl w:ilvl="3" w:tplc="FFFFFFFF">
      <w:start w:val="1"/>
      <w:numFmt w:val="decimal"/>
      <w:lvlText w:val="%4."/>
      <w:lvlJc w:val="left"/>
      <w:pPr>
        <w:tabs>
          <w:tab w:val="num" w:pos="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0"/>
    <w:lvl w:ilvl="0" w:tplc="FFFFFFFF">
      <w:numFmt w:val="bullet"/>
      <w:lvlText w:val="·"/>
      <w:lvlJc w:val="left"/>
      <w:pPr>
        <w:tabs>
          <w:tab w:val="num" w:pos="0"/>
        </w:tabs>
      </w:pPr>
      <w:rPr>
        <w:rFonts w:ascii="Symbol" w:hAnsi="Symbol" w:cs="Symbol"/>
      </w:rPr>
    </w:lvl>
    <w:lvl w:ilvl="1" w:tplc="FFFFFFFF">
      <w:numFmt w:val="bullet"/>
      <w:lvlText w:val="·"/>
      <w:lvlJc w:val="left"/>
      <w:pPr>
        <w:tabs>
          <w:tab w:val="num" w:pos="0"/>
        </w:tabs>
      </w:pPr>
      <w:rPr>
        <w:rFonts w:ascii="Symbol" w:hAnsi="Symbol" w:cs="Symbol"/>
      </w:rPr>
    </w:lvl>
    <w:lvl w:ilvl="2" w:tplc="FFFFFFFF">
      <w:start w:val="1"/>
      <w:numFmt w:val="decimal"/>
      <w:lvlText w:val="%3."/>
      <w:lvlJc w:val="left"/>
      <w:pPr>
        <w:tabs>
          <w:tab w:val="num" w:pos="0"/>
        </w:tabs>
      </w:pPr>
    </w:lvl>
    <w:lvl w:ilvl="3" w:tplc="FFFFFFFF">
      <w:start w:val="1"/>
      <w:numFmt w:val="decimal"/>
      <w:lvlText w:val="%4."/>
      <w:lvlJc w:val="left"/>
      <w:pPr>
        <w:tabs>
          <w:tab w:val="num" w:pos="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B25B1D"/>
    <w:multiLevelType w:val="hybridMultilevel"/>
    <w:tmpl w:val="CE40217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2A367E8"/>
    <w:multiLevelType w:val="hybridMultilevel"/>
    <w:tmpl w:val="125E0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4A67E20"/>
    <w:multiLevelType w:val="hybridMultilevel"/>
    <w:tmpl w:val="7402CE4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4F55E21"/>
    <w:multiLevelType w:val="hybridMultilevel"/>
    <w:tmpl w:val="99D4CC3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8A14C4B"/>
    <w:multiLevelType w:val="hybridMultilevel"/>
    <w:tmpl w:val="CDDE44F8"/>
    <w:lvl w:ilvl="0" w:tplc="0B9490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522F05"/>
    <w:multiLevelType w:val="hybridMultilevel"/>
    <w:tmpl w:val="2CBCA004"/>
    <w:lvl w:ilvl="0" w:tplc="23E467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8E1D81"/>
    <w:multiLevelType w:val="hybridMultilevel"/>
    <w:tmpl w:val="AC64F6D4"/>
    <w:lvl w:ilvl="0" w:tplc="08CAADCA">
      <w:start w:val="16"/>
      <w:numFmt w:val="bullet"/>
      <w:lvlText w:val="-"/>
      <w:lvlJc w:val="left"/>
      <w:pPr>
        <w:ind w:left="757" w:hanging="360"/>
      </w:pPr>
      <w:rPr>
        <w:rFonts w:ascii="Calibri" w:eastAsiaTheme="minorEastAsia" w:hAnsi="Calibri" w:cstheme="minorBidi" w:hint="default"/>
        <w:b w:val="0"/>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nsid w:val="0C6771F4"/>
    <w:multiLevelType w:val="hybridMultilevel"/>
    <w:tmpl w:val="5FAA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C15CBA"/>
    <w:multiLevelType w:val="hybridMultilevel"/>
    <w:tmpl w:val="09ECF4F0"/>
    <w:lvl w:ilvl="0" w:tplc="434E5B2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0E443C"/>
    <w:multiLevelType w:val="hybridMultilevel"/>
    <w:tmpl w:val="7F1CE96E"/>
    <w:lvl w:ilvl="0" w:tplc="B1BE4906">
      <w:numFmt w:val="bullet"/>
      <w:lvlText w:val="-"/>
      <w:lvlJc w:val="left"/>
      <w:pPr>
        <w:ind w:left="720" w:hanging="360"/>
      </w:pPr>
      <w:rPr>
        <w:rFonts w:ascii="Times New Roman" w:eastAsiaTheme="minorHAnsi"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5964A2"/>
    <w:multiLevelType w:val="hybridMultilevel"/>
    <w:tmpl w:val="AE649F86"/>
    <w:lvl w:ilvl="0" w:tplc="9AE6F70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726483"/>
    <w:multiLevelType w:val="hybridMultilevel"/>
    <w:tmpl w:val="667E75BA"/>
    <w:lvl w:ilvl="0" w:tplc="091A77E0">
      <w:start w:val="115"/>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832500C"/>
    <w:multiLevelType w:val="hybridMultilevel"/>
    <w:tmpl w:val="D402CDF8"/>
    <w:lvl w:ilvl="0" w:tplc="3AB20D6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185ABF"/>
    <w:multiLevelType w:val="hybridMultilevel"/>
    <w:tmpl w:val="256ADF2E"/>
    <w:lvl w:ilvl="0" w:tplc="08090019">
      <w:start w:val="1"/>
      <w:numFmt w:val="lowerLetter"/>
      <w:lvlText w:val="%1."/>
      <w:lvlJc w:val="left"/>
      <w:pPr>
        <w:ind w:left="928" w:hanging="360"/>
      </w:pPr>
      <w:rPr>
        <w:rFonts w:cs="Times New Roman"/>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18">
    <w:nsid w:val="34456CCC"/>
    <w:multiLevelType w:val="hybridMultilevel"/>
    <w:tmpl w:val="7782286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7FD0BB44">
      <w:numFmt w:val="bullet"/>
      <w:lvlText w:val="-"/>
      <w:lvlJc w:val="left"/>
      <w:pPr>
        <w:ind w:left="2880" w:hanging="360"/>
      </w:pPr>
      <w:rPr>
        <w:rFonts w:ascii="Times New Roman" w:eastAsia="Times New Roman" w:hAnsi="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0466C5A"/>
    <w:multiLevelType w:val="hybridMultilevel"/>
    <w:tmpl w:val="99D4CC3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0CB6CAC"/>
    <w:multiLevelType w:val="hybridMultilevel"/>
    <w:tmpl w:val="9CB2FB66"/>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nsid w:val="41563163"/>
    <w:multiLevelType w:val="hybridMultilevel"/>
    <w:tmpl w:val="5090FE92"/>
    <w:lvl w:ilvl="0" w:tplc="76B4357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5E2599"/>
    <w:multiLevelType w:val="hybridMultilevel"/>
    <w:tmpl w:val="5660F700"/>
    <w:lvl w:ilvl="0" w:tplc="76B4357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DD251F"/>
    <w:multiLevelType w:val="hybridMultilevel"/>
    <w:tmpl w:val="84900C30"/>
    <w:lvl w:ilvl="0" w:tplc="3D2C52A2">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365A97"/>
    <w:multiLevelType w:val="hybridMultilevel"/>
    <w:tmpl w:val="99D4CC3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71337F6"/>
    <w:multiLevelType w:val="hybridMultilevel"/>
    <w:tmpl w:val="7300241E"/>
    <w:lvl w:ilvl="0" w:tplc="ECA4CDA2">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652226"/>
    <w:multiLevelType w:val="hybridMultilevel"/>
    <w:tmpl w:val="641C11D8"/>
    <w:lvl w:ilvl="0" w:tplc="C2EEDCEA">
      <w:start w:val="5"/>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0457A5"/>
    <w:multiLevelType w:val="hybridMultilevel"/>
    <w:tmpl w:val="85EAEFB6"/>
    <w:lvl w:ilvl="0" w:tplc="C2EEDCEA">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E9462B"/>
    <w:multiLevelType w:val="hybridMultilevel"/>
    <w:tmpl w:val="77323E34"/>
    <w:lvl w:ilvl="0" w:tplc="2F7CF0E0">
      <w:start w:val="177"/>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56C2BD1"/>
    <w:multiLevelType w:val="hybridMultilevel"/>
    <w:tmpl w:val="B83A09DE"/>
    <w:lvl w:ilvl="0" w:tplc="F52AD1D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A52E33"/>
    <w:multiLevelType w:val="hybridMultilevel"/>
    <w:tmpl w:val="7402CE4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B5563E1"/>
    <w:multiLevelType w:val="hybridMultilevel"/>
    <w:tmpl w:val="88CC8B74"/>
    <w:lvl w:ilvl="0" w:tplc="4C3E4D80">
      <w:start w:val="2"/>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BFD20C0"/>
    <w:multiLevelType w:val="hybridMultilevel"/>
    <w:tmpl w:val="232254CE"/>
    <w:lvl w:ilvl="0" w:tplc="4E36FC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536919"/>
    <w:multiLevelType w:val="hybridMultilevel"/>
    <w:tmpl w:val="4826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8D561E"/>
    <w:multiLevelType w:val="hybridMultilevel"/>
    <w:tmpl w:val="04B88658"/>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5">
    <w:nsid w:val="7A6254FC"/>
    <w:multiLevelType w:val="hybridMultilevel"/>
    <w:tmpl w:val="A816F992"/>
    <w:lvl w:ilvl="0" w:tplc="046A0019">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31"/>
  </w:num>
  <w:num w:numId="3">
    <w:abstractNumId w:val="21"/>
  </w:num>
  <w:num w:numId="4">
    <w:abstractNumId w:val="22"/>
  </w:num>
  <w:num w:numId="5">
    <w:abstractNumId w:val="1"/>
  </w:num>
  <w:num w:numId="6">
    <w:abstractNumId w:val="2"/>
  </w:num>
  <w:num w:numId="7">
    <w:abstractNumId w:val="3"/>
  </w:num>
  <w:num w:numId="8">
    <w:abstractNumId w:val="0"/>
    <w:lvlOverride w:ilvl="0">
      <w:lvl w:ilvl="0">
        <w:numFmt w:val="bullet"/>
        <w:lvlText w:val=""/>
        <w:legacy w:legacy="1" w:legacySpace="0" w:legacyIndent="0"/>
        <w:lvlJc w:val="left"/>
        <w:rPr>
          <w:rFonts w:ascii="Symbol" w:hAnsi="Symbol" w:hint="default"/>
        </w:rPr>
      </w:lvl>
    </w:lvlOverride>
  </w:num>
  <w:num w:numId="9">
    <w:abstractNumId w:val="27"/>
  </w:num>
  <w:num w:numId="10">
    <w:abstractNumId w:val="10"/>
  </w:num>
  <w:num w:numId="11">
    <w:abstractNumId w:val="5"/>
  </w:num>
  <w:num w:numId="12">
    <w:abstractNumId w:val="26"/>
  </w:num>
  <w:num w:numId="13">
    <w:abstractNumId w:val="9"/>
  </w:num>
  <w:num w:numId="14">
    <w:abstractNumId w:val="32"/>
  </w:num>
  <w:num w:numId="15">
    <w:abstractNumId w:val="13"/>
  </w:num>
  <w:num w:numId="16">
    <w:abstractNumId w:val="8"/>
  </w:num>
  <w:num w:numId="17">
    <w:abstractNumId w:val="14"/>
  </w:num>
  <w:num w:numId="18">
    <w:abstractNumId w:val="35"/>
  </w:num>
  <w:num w:numId="19">
    <w:abstractNumId w:val="16"/>
  </w:num>
  <w:num w:numId="20">
    <w:abstractNumId w:val="11"/>
  </w:num>
  <w:num w:numId="21">
    <w:abstractNumId w:val="25"/>
  </w:num>
  <w:num w:numId="22">
    <w:abstractNumId w:val="4"/>
  </w:num>
  <w:num w:numId="23">
    <w:abstractNumId w:val="6"/>
  </w:num>
  <w:num w:numId="24">
    <w:abstractNumId w:val="30"/>
  </w:num>
  <w:num w:numId="25">
    <w:abstractNumId w:val="33"/>
  </w:num>
  <w:num w:numId="26">
    <w:abstractNumId w:val="18"/>
  </w:num>
  <w:num w:numId="27">
    <w:abstractNumId w:val="17"/>
  </w:num>
  <w:num w:numId="28">
    <w:abstractNumId w:val="7"/>
  </w:num>
  <w:num w:numId="29">
    <w:abstractNumId w:val="34"/>
  </w:num>
  <w:num w:numId="30">
    <w:abstractNumId w:val="24"/>
  </w:num>
  <w:num w:numId="31">
    <w:abstractNumId w:val="20"/>
  </w:num>
  <w:num w:numId="32">
    <w:abstractNumId w:val="28"/>
  </w:num>
  <w:num w:numId="33">
    <w:abstractNumId w:val="19"/>
  </w:num>
  <w:num w:numId="34">
    <w:abstractNumId w:val="12"/>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BE"/>
    <w:rsid w:val="00000104"/>
    <w:rsid w:val="00000332"/>
    <w:rsid w:val="00000F68"/>
    <w:rsid w:val="000013D2"/>
    <w:rsid w:val="00003E57"/>
    <w:rsid w:val="00004A91"/>
    <w:rsid w:val="00004FF7"/>
    <w:rsid w:val="0000668A"/>
    <w:rsid w:val="000067E5"/>
    <w:rsid w:val="000100FA"/>
    <w:rsid w:val="000104FC"/>
    <w:rsid w:val="00010F98"/>
    <w:rsid w:val="00011B94"/>
    <w:rsid w:val="000127E6"/>
    <w:rsid w:val="00012BEF"/>
    <w:rsid w:val="000140FC"/>
    <w:rsid w:val="0001491F"/>
    <w:rsid w:val="000158E0"/>
    <w:rsid w:val="0001636A"/>
    <w:rsid w:val="0001681F"/>
    <w:rsid w:val="0001712C"/>
    <w:rsid w:val="0001785C"/>
    <w:rsid w:val="00020A9B"/>
    <w:rsid w:val="00020C6C"/>
    <w:rsid w:val="00020D2C"/>
    <w:rsid w:val="00020E50"/>
    <w:rsid w:val="0002108D"/>
    <w:rsid w:val="00022123"/>
    <w:rsid w:val="00022ECD"/>
    <w:rsid w:val="00024612"/>
    <w:rsid w:val="0002483F"/>
    <w:rsid w:val="00024BD8"/>
    <w:rsid w:val="00024C0C"/>
    <w:rsid w:val="000260B5"/>
    <w:rsid w:val="00026734"/>
    <w:rsid w:val="00026C8C"/>
    <w:rsid w:val="00027264"/>
    <w:rsid w:val="000318FA"/>
    <w:rsid w:val="00031E37"/>
    <w:rsid w:val="00031EC0"/>
    <w:rsid w:val="000329E6"/>
    <w:rsid w:val="000335BD"/>
    <w:rsid w:val="00033639"/>
    <w:rsid w:val="00034534"/>
    <w:rsid w:val="0003475B"/>
    <w:rsid w:val="000349DD"/>
    <w:rsid w:val="00035BED"/>
    <w:rsid w:val="0003713F"/>
    <w:rsid w:val="00037873"/>
    <w:rsid w:val="00037FD9"/>
    <w:rsid w:val="000438D7"/>
    <w:rsid w:val="00043CC5"/>
    <w:rsid w:val="00046517"/>
    <w:rsid w:val="00046937"/>
    <w:rsid w:val="00047C7C"/>
    <w:rsid w:val="00050DAB"/>
    <w:rsid w:val="00051466"/>
    <w:rsid w:val="000519CD"/>
    <w:rsid w:val="000527E6"/>
    <w:rsid w:val="000529E9"/>
    <w:rsid w:val="00052C48"/>
    <w:rsid w:val="00053133"/>
    <w:rsid w:val="000564E4"/>
    <w:rsid w:val="0005733A"/>
    <w:rsid w:val="000600FD"/>
    <w:rsid w:val="00060293"/>
    <w:rsid w:val="00060421"/>
    <w:rsid w:val="000612DF"/>
    <w:rsid w:val="00061DEF"/>
    <w:rsid w:val="00064782"/>
    <w:rsid w:val="00065233"/>
    <w:rsid w:val="0006573E"/>
    <w:rsid w:val="00066414"/>
    <w:rsid w:val="000674DD"/>
    <w:rsid w:val="00067DA4"/>
    <w:rsid w:val="00071AD6"/>
    <w:rsid w:val="00072002"/>
    <w:rsid w:val="00072780"/>
    <w:rsid w:val="00074829"/>
    <w:rsid w:val="00074F0C"/>
    <w:rsid w:val="00074FE3"/>
    <w:rsid w:val="00075095"/>
    <w:rsid w:val="00076454"/>
    <w:rsid w:val="00076B80"/>
    <w:rsid w:val="0008066A"/>
    <w:rsid w:val="00080927"/>
    <w:rsid w:val="000814E0"/>
    <w:rsid w:val="00081586"/>
    <w:rsid w:val="0008193A"/>
    <w:rsid w:val="00081C41"/>
    <w:rsid w:val="00082B03"/>
    <w:rsid w:val="00082E16"/>
    <w:rsid w:val="00083AB4"/>
    <w:rsid w:val="000843D8"/>
    <w:rsid w:val="00085035"/>
    <w:rsid w:val="00085175"/>
    <w:rsid w:val="00085546"/>
    <w:rsid w:val="00086158"/>
    <w:rsid w:val="000874A0"/>
    <w:rsid w:val="0008780F"/>
    <w:rsid w:val="00090686"/>
    <w:rsid w:val="00091916"/>
    <w:rsid w:val="00093A86"/>
    <w:rsid w:val="00094F3F"/>
    <w:rsid w:val="0009515B"/>
    <w:rsid w:val="000952CC"/>
    <w:rsid w:val="000A002E"/>
    <w:rsid w:val="000A170C"/>
    <w:rsid w:val="000A2EEE"/>
    <w:rsid w:val="000A30EC"/>
    <w:rsid w:val="000A42EE"/>
    <w:rsid w:val="000A461F"/>
    <w:rsid w:val="000A65D3"/>
    <w:rsid w:val="000A6674"/>
    <w:rsid w:val="000A7169"/>
    <w:rsid w:val="000A73BC"/>
    <w:rsid w:val="000A744F"/>
    <w:rsid w:val="000A764B"/>
    <w:rsid w:val="000A7A94"/>
    <w:rsid w:val="000B0168"/>
    <w:rsid w:val="000B1C02"/>
    <w:rsid w:val="000B1E2F"/>
    <w:rsid w:val="000B2637"/>
    <w:rsid w:val="000B4B65"/>
    <w:rsid w:val="000B5867"/>
    <w:rsid w:val="000B5970"/>
    <w:rsid w:val="000B59B3"/>
    <w:rsid w:val="000B65A1"/>
    <w:rsid w:val="000B7939"/>
    <w:rsid w:val="000B7F69"/>
    <w:rsid w:val="000C0DB3"/>
    <w:rsid w:val="000C17EC"/>
    <w:rsid w:val="000C3319"/>
    <w:rsid w:val="000C3866"/>
    <w:rsid w:val="000C44C2"/>
    <w:rsid w:val="000C48DB"/>
    <w:rsid w:val="000C558D"/>
    <w:rsid w:val="000C62E8"/>
    <w:rsid w:val="000C64B9"/>
    <w:rsid w:val="000C6909"/>
    <w:rsid w:val="000D0B3F"/>
    <w:rsid w:val="000D1BBA"/>
    <w:rsid w:val="000D33FE"/>
    <w:rsid w:val="000D3AB8"/>
    <w:rsid w:val="000D3D60"/>
    <w:rsid w:val="000D441A"/>
    <w:rsid w:val="000D5F9A"/>
    <w:rsid w:val="000D6B5E"/>
    <w:rsid w:val="000D7AD0"/>
    <w:rsid w:val="000D7BE8"/>
    <w:rsid w:val="000E0C40"/>
    <w:rsid w:val="000E10B4"/>
    <w:rsid w:val="000E112E"/>
    <w:rsid w:val="000E19B8"/>
    <w:rsid w:val="000E1DAA"/>
    <w:rsid w:val="000E1F51"/>
    <w:rsid w:val="000E21B3"/>
    <w:rsid w:val="000E2D15"/>
    <w:rsid w:val="000E326C"/>
    <w:rsid w:val="000E5945"/>
    <w:rsid w:val="000E5C6C"/>
    <w:rsid w:val="000E755C"/>
    <w:rsid w:val="000E7EB7"/>
    <w:rsid w:val="000F0180"/>
    <w:rsid w:val="000F0F30"/>
    <w:rsid w:val="000F0FEA"/>
    <w:rsid w:val="000F2047"/>
    <w:rsid w:val="000F433B"/>
    <w:rsid w:val="000F506E"/>
    <w:rsid w:val="000F611E"/>
    <w:rsid w:val="000F79E7"/>
    <w:rsid w:val="000F7A51"/>
    <w:rsid w:val="001004FC"/>
    <w:rsid w:val="00103B92"/>
    <w:rsid w:val="00107DC5"/>
    <w:rsid w:val="00107EBF"/>
    <w:rsid w:val="00107F5E"/>
    <w:rsid w:val="00110B05"/>
    <w:rsid w:val="00111C46"/>
    <w:rsid w:val="0011277A"/>
    <w:rsid w:val="001131F3"/>
    <w:rsid w:val="00114954"/>
    <w:rsid w:val="00115E3A"/>
    <w:rsid w:val="0011629C"/>
    <w:rsid w:val="00117435"/>
    <w:rsid w:val="0011798D"/>
    <w:rsid w:val="00117CCB"/>
    <w:rsid w:val="00121FB6"/>
    <w:rsid w:val="001264CE"/>
    <w:rsid w:val="00126AFD"/>
    <w:rsid w:val="00127AAE"/>
    <w:rsid w:val="00130061"/>
    <w:rsid w:val="001306BE"/>
    <w:rsid w:val="00130A57"/>
    <w:rsid w:val="00130E2C"/>
    <w:rsid w:val="001310F4"/>
    <w:rsid w:val="00133533"/>
    <w:rsid w:val="00136AD6"/>
    <w:rsid w:val="00137B8C"/>
    <w:rsid w:val="0014035C"/>
    <w:rsid w:val="001420ED"/>
    <w:rsid w:val="00142BA1"/>
    <w:rsid w:val="00143F91"/>
    <w:rsid w:val="00144431"/>
    <w:rsid w:val="00144A34"/>
    <w:rsid w:val="0014567E"/>
    <w:rsid w:val="00145729"/>
    <w:rsid w:val="00146D28"/>
    <w:rsid w:val="001470C3"/>
    <w:rsid w:val="00147964"/>
    <w:rsid w:val="00150337"/>
    <w:rsid w:val="00150447"/>
    <w:rsid w:val="0015045C"/>
    <w:rsid w:val="00151B99"/>
    <w:rsid w:val="00151E92"/>
    <w:rsid w:val="001523FD"/>
    <w:rsid w:val="00155DA1"/>
    <w:rsid w:val="0015785B"/>
    <w:rsid w:val="00157F21"/>
    <w:rsid w:val="0016043D"/>
    <w:rsid w:val="00160582"/>
    <w:rsid w:val="00160F13"/>
    <w:rsid w:val="00161F73"/>
    <w:rsid w:val="00162261"/>
    <w:rsid w:val="00162711"/>
    <w:rsid w:val="00162E2A"/>
    <w:rsid w:val="00163968"/>
    <w:rsid w:val="00163DEB"/>
    <w:rsid w:val="001644BD"/>
    <w:rsid w:val="0016474F"/>
    <w:rsid w:val="00165804"/>
    <w:rsid w:val="00165EA6"/>
    <w:rsid w:val="00166748"/>
    <w:rsid w:val="00166C1B"/>
    <w:rsid w:val="00166CE6"/>
    <w:rsid w:val="0017274A"/>
    <w:rsid w:val="001729F7"/>
    <w:rsid w:val="00172F0B"/>
    <w:rsid w:val="001747DC"/>
    <w:rsid w:val="001753DA"/>
    <w:rsid w:val="00175623"/>
    <w:rsid w:val="00176994"/>
    <w:rsid w:val="00176FEB"/>
    <w:rsid w:val="00181734"/>
    <w:rsid w:val="0018391E"/>
    <w:rsid w:val="00184125"/>
    <w:rsid w:val="00184834"/>
    <w:rsid w:val="00185AF4"/>
    <w:rsid w:val="00190331"/>
    <w:rsid w:val="00190394"/>
    <w:rsid w:val="00190C30"/>
    <w:rsid w:val="0019145D"/>
    <w:rsid w:val="0019157C"/>
    <w:rsid w:val="00191FF8"/>
    <w:rsid w:val="0019272C"/>
    <w:rsid w:val="00193CA9"/>
    <w:rsid w:val="00194E60"/>
    <w:rsid w:val="00195A37"/>
    <w:rsid w:val="001966FA"/>
    <w:rsid w:val="00197C2F"/>
    <w:rsid w:val="001A0488"/>
    <w:rsid w:val="001A1223"/>
    <w:rsid w:val="001A24D3"/>
    <w:rsid w:val="001A2580"/>
    <w:rsid w:val="001A3EA5"/>
    <w:rsid w:val="001A4A07"/>
    <w:rsid w:val="001A4B55"/>
    <w:rsid w:val="001B0073"/>
    <w:rsid w:val="001B1EDD"/>
    <w:rsid w:val="001B2E99"/>
    <w:rsid w:val="001B3C8E"/>
    <w:rsid w:val="001B3D63"/>
    <w:rsid w:val="001B4D9E"/>
    <w:rsid w:val="001B525F"/>
    <w:rsid w:val="001B5B1F"/>
    <w:rsid w:val="001B7A1A"/>
    <w:rsid w:val="001C0608"/>
    <w:rsid w:val="001C0875"/>
    <w:rsid w:val="001C2F91"/>
    <w:rsid w:val="001C35D0"/>
    <w:rsid w:val="001C50FD"/>
    <w:rsid w:val="001C6C49"/>
    <w:rsid w:val="001C718E"/>
    <w:rsid w:val="001C7B7D"/>
    <w:rsid w:val="001D077C"/>
    <w:rsid w:val="001D1144"/>
    <w:rsid w:val="001D1E5A"/>
    <w:rsid w:val="001D22A9"/>
    <w:rsid w:val="001D2EFA"/>
    <w:rsid w:val="001D3AE5"/>
    <w:rsid w:val="001D3CBE"/>
    <w:rsid w:val="001D450A"/>
    <w:rsid w:val="001D45BF"/>
    <w:rsid w:val="001D4BE6"/>
    <w:rsid w:val="001D4CC5"/>
    <w:rsid w:val="001D4EDC"/>
    <w:rsid w:val="001D6D2B"/>
    <w:rsid w:val="001D70D5"/>
    <w:rsid w:val="001D7B4A"/>
    <w:rsid w:val="001D7B93"/>
    <w:rsid w:val="001E0185"/>
    <w:rsid w:val="001E0958"/>
    <w:rsid w:val="001E0AA4"/>
    <w:rsid w:val="001E25F3"/>
    <w:rsid w:val="001E2B4F"/>
    <w:rsid w:val="001E2D7D"/>
    <w:rsid w:val="001E30EC"/>
    <w:rsid w:val="001E3AFE"/>
    <w:rsid w:val="001E40DA"/>
    <w:rsid w:val="001E4A05"/>
    <w:rsid w:val="001E590F"/>
    <w:rsid w:val="001E5D06"/>
    <w:rsid w:val="001E6230"/>
    <w:rsid w:val="001E623F"/>
    <w:rsid w:val="001E6522"/>
    <w:rsid w:val="001E67A3"/>
    <w:rsid w:val="001E68A5"/>
    <w:rsid w:val="001E797B"/>
    <w:rsid w:val="001E7E8C"/>
    <w:rsid w:val="001F07E2"/>
    <w:rsid w:val="001F0993"/>
    <w:rsid w:val="001F1A48"/>
    <w:rsid w:val="001F1B8F"/>
    <w:rsid w:val="001F2AEA"/>
    <w:rsid w:val="001F2E95"/>
    <w:rsid w:val="001F310D"/>
    <w:rsid w:val="001F3AA5"/>
    <w:rsid w:val="001F48B7"/>
    <w:rsid w:val="001F4B39"/>
    <w:rsid w:val="001F53D9"/>
    <w:rsid w:val="001F63C7"/>
    <w:rsid w:val="002011B3"/>
    <w:rsid w:val="00201891"/>
    <w:rsid w:val="00201B02"/>
    <w:rsid w:val="00201D88"/>
    <w:rsid w:val="0020204F"/>
    <w:rsid w:val="0020313D"/>
    <w:rsid w:val="002033EC"/>
    <w:rsid w:val="002045CC"/>
    <w:rsid w:val="0020503C"/>
    <w:rsid w:val="002051A3"/>
    <w:rsid w:val="00206064"/>
    <w:rsid w:val="00206940"/>
    <w:rsid w:val="0021117F"/>
    <w:rsid w:val="0021123E"/>
    <w:rsid w:val="0021179F"/>
    <w:rsid w:val="002126E0"/>
    <w:rsid w:val="002132D1"/>
    <w:rsid w:val="00214CAE"/>
    <w:rsid w:val="0021611F"/>
    <w:rsid w:val="00216D0D"/>
    <w:rsid w:val="002171CE"/>
    <w:rsid w:val="0021753C"/>
    <w:rsid w:val="002212CA"/>
    <w:rsid w:val="00221F2D"/>
    <w:rsid w:val="002225E3"/>
    <w:rsid w:val="002229F5"/>
    <w:rsid w:val="00223C73"/>
    <w:rsid w:val="002240AC"/>
    <w:rsid w:val="00224ADD"/>
    <w:rsid w:val="00224D09"/>
    <w:rsid w:val="00224E75"/>
    <w:rsid w:val="00230052"/>
    <w:rsid w:val="00230321"/>
    <w:rsid w:val="00230AB1"/>
    <w:rsid w:val="00230BDE"/>
    <w:rsid w:val="0023350F"/>
    <w:rsid w:val="00233E4A"/>
    <w:rsid w:val="002345C6"/>
    <w:rsid w:val="002355CE"/>
    <w:rsid w:val="002365CE"/>
    <w:rsid w:val="00236734"/>
    <w:rsid w:val="002368CD"/>
    <w:rsid w:val="00237514"/>
    <w:rsid w:val="002375D5"/>
    <w:rsid w:val="00237F17"/>
    <w:rsid w:val="0024051F"/>
    <w:rsid w:val="00241ECB"/>
    <w:rsid w:val="002423F4"/>
    <w:rsid w:val="00242748"/>
    <w:rsid w:val="00243047"/>
    <w:rsid w:val="00244E86"/>
    <w:rsid w:val="00245E8E"/>
    <w:rsid w:val="00246912"/>
    <w:rsid w:val="002469EE"/>
    <w:rsid w:val="00246C3B"/>
    <w:rsid w:val="0024738F"/>
    <w:rsid w:val="002502AC"/>
    <w:rsid w:val="002504D1"/>
    <w:rsid w:val="00252E00"/>
    <w:rsid w:val="00253A1D"/>
    <w:rsid w:val="00254066"/>
    <w:rsid w:val="00257082"/>
    <w:rsid w:val="0025799B"/>
    <w:rsid w:val="00257A94"/>
    <w:rsid w:val="00260580"/>
    <w:rsid w:val="00263253"/>
    <w:rsid w:val="00264382"/>
    <w:rsid w:val="00266424"/>
    <w:rsid w:val="0026654C"/>
    <w:rsid w:val="00266BF5"/>
    <w:rsid w:val="00266F59"/>
    <w:rsid w:val="00267089"/>
    <w:rsid w:val="00267E18"/>
    <w:rsid w:val="00270248"/>
    <w:rsid w:val="002714FF"/>
    <w:rsid w:val="002715ED"/>
    <w:rsid w:val="00271AF1"/>
    <w:rsid w:val="0027308E"/>
    <w:rsid w:val="0027408F"/>
    <w:rsid w:val="0027449B"/>
    <w:rsid w:val="00274CBE"/>
    <w:rsid w:val="002759A3"/>
    <w:rsid w:val="002768CE"/>
    <w:rsid w:val="00277551"/>
    <w:rsid w:val="00277D33"/>
    <w:rsid w:val="00280AA0"/>
    <w:rsid w:val="002819CF"/>
    <w:rsid w:val="00281B11"/>
    <w:rsid w:val="00282961"/>
    <w:rsid w:val="00283450"/>
    <w:rsid w:val="00284F83"/>
    <w:rsid w:val="00290D67"/>
    <w:rsid w:val="00290E33"/>
    <w:rsid w:val="002912DE"/>
    <w:rsid w:val="0029174E"/>
    <w:rsid w:val="00292142"/>
    <w:rsid w:val="002927D1"/>
    <w:rsid w:val="00292EAB"/>
    <w:rsid w:val="00294B87"/>
    <w:rsid w:val="002951F4"/>
    <w:rsid w:val="0029727C"/>
    <w:rsid w:val="002978C6"/>
    <w:rsid w:val="002A040E"/>
    <w:rsid w:val="002A0F9C"/>
    <w:rsid w:val="002A1712"/>
    <w:rsid w:val="002A1CE9"/>
    <w:rsid w:val="002A2EEA"/>
    <w:rsid w:val="002A3A17"/>
    <w:rsid w:val="002A4137"/>
    <w:rsid w:val="002A5D62"/>
    <w:rsid w:val="002A5D70"/>
    <w:rsid w:val="002A5E2E"/>
    <w:rsid w:val="002B0309"/>
    <w:rsid w:val="002B0B72"/>
    <w:rsid w:val="002B0E8B"/>
    <w:rsid w:val="002B1411"/>
    <w:rsid w:val="002B28DD"/>
    <w:rsid w:val="002B431D"/>
    <w:rsid w:val="002B474F"/>
    <w:rsid w:val="002B52DD"/>
    <w:rsid w:val="002B6163"/>
    <w:rsid w:val="002B67D1"/>
    <w:rsid w:val="002B7D16"/>
    <w:rsid w:val="002C048B"/>
    <w:rsid w:val="002C2498"/>
    <w:rsid w:val="002C2629"/>
    <w:rsid w:val="002C4D7E"/>
    <w:rsid w:val="002C54F2"/>
    <w:rsid w:val="002C5508"/>
    <w:rsid w:val="002C5EAE"/>
    <w:rsid w:val="002D1394"/>
    <w:rsid w:val="002D1EB0"/>
    <w:rsid w:val="002D2ED5"/>
    <w:rsid w:val="002D31A7"/>
    <w:rsid w:val="002D4A58"/>
    <w:rsid w:val="002D4BC7"/>
    <w:rsid w:val="002D5088"/>
    <w:rsid w:val="002D5A31"/>
    <w:rsid w:val="002D69D7"/>
    <w:rsid w:val="002D6B1D"/>
    <w:rsid w:val="002E1AA8"/>
    <w:rsid w:val="002E1E02"/>
    <w:rsid w:val="002E30F0"/>
    <w:rsid w:val="002E3813"/>
    <w:rsid w:val="002E3CBD"/>
    <w:rsid w:val="002E5407"/>
    <w:rsid w:val="002E5580"/>
    <w:rsid w:val="002E577C"/>
    <w:rsid w:val="002E5D14"/>
    <w:rsid w:val="002E6344"/>
    <w:rsid w:val="002E6A7B"/>
    <w:rsid w:val="002E758B"/>
    <w:rsid w:val="002F0285"/>
    <w:rsid w:val="002F05B2"/>
    <w:rsid w:val="002F0AD2"/>
    <w:rsid w:val="002F1976"/>
    <w:rsid w:val="002F1B22"/>
    <w:rsid w:val="002F2A10"/>
    <w:rsid w:val="002F49EA"/>
    <w:rsid w:val="002F4C1D"/>
    <w:rsid w:val="002F5EA2"/>
    <w:rsid w:val="002F710F"/>
    <w:rsid w:val="002F74AE"/>
    <w:rsid w:val="003001FF"/>
    <w:rsid w:val="00300D65"/>
    <w:rsid w:val="003011CD"/>
    <w:rsid w:val="00301314"/>
    <w:rsid w:val="00301EDE"/>
    <w:rsid w:val="00301F97"/>
    <w:rsid w:val="00302FE0"/>
    <w:rsid w:val="003034AD"/>
    <w:rsid w:val="003037D1"/>
    <w:rsid w:val="00304720"/>
    <w:rsid w:val="003065AA"/>
    <w:rsid w:val="00306D01"/>
    <w:rsid w:val="00310BE9"/>
    <w:rsid w:val="00311437"/>
    <w:rsid w:val="00312652"/>
    <w:rsid w:val="003126E0"/>
    <w:rsid w:val="00313024"/>
    <w:rsid w:val="003140A5"/>
    <w:rsid w:val="00314E3E"/>
    <w:rsid w:val="00314FA6"/>
    <w:rsid w:val="0031577B"/>
    <w:rsid w:val="003161BE"/>
    <w:rsid w:val="0031663A"/>
    <w:rsid w:val="00316D2E"/>
    <w:rsid w:val="003171C5"/>
    <w:rsid w:val="00317577"/>
    <w:rsid w:val="00320C56"/>
    <w:rsid w:val="00321BF0"/>
    <w:rsid w:val="00322AF5"/>
    <w:rsid w:val="00322BEE"/>
    <w:rsid w:val="003234E9"/>
    <w:rsid w:val="003239CF"/>
    <w:rsid w:val="00324737"/>
    <w:rsid w:val="00324C5B"/>
    <w:rsid w:val="00324E28"/>
    <w:rsid w:val="003256C3"/>
    <w:rsid w:val="00325C82"/>
    <w:rsid w:val="00326AB2"/>
    <w:rsid w:val="00327038"/>
    <w:rsid w:val="0032755F"/>
    <w:rsid w:val="00330EE9"/>
    <w:rsid w:val="003311C3"/>
    <w:rsid w:val="00331AC2"/>
    <w:rsid w:val="0033208E"/>
    <w:rsid w:val="00332ADB"/>
    <w:rsid w:val="00332BD0"/>
    <w:rsid w:val="00332C34"/>
    <w:rsid w:val="00333490"/>
    <w:rsid w:val="00333E6B"/>
    <w:rsid w:val="0033431B"/>
    <w:rsid w:val="003343C0"/>
    <w:rsid w:val="00334750"/>
    <w:rsid w:val="00336042"/>
    <w:rsid w:val="00336DE6"/>
    <w:rsid w:val="00336F4C"/>
    <w:rsid w:val="003403C3"/>
    <w:rsid w:val="00340810"/>
    <w:rsid w:val="00340D0D"/>
    <w:rsid w:val="00340FA5"/>
    <w:rsid w:val="003412F8"/>
    <w:rsid w:val="00341B9E"/>
    <w:rsid w:val="00341D84"/>
    <w:rsid w:val="003426D3"/>
    <w:rsid w:val="00342ED2"/>
    <w:rsid w:val="00343D5F"/>
    <w:rsid w:val="003444AC"/>
    <w:rsid w:val="00344D7A"/>
    <w:rsid w:val="00344E6D"/>
    <w:rsid w:val="00345315"/>
    <w:rsid w:val="003462B4"/>
    <w:rsid w:val="00346F50"/>
    <w:rsid w:val="00350207"/>
    <w:rsid w:val="00350D8A"/>
    <w:rsid w:val="003510C0"/>
    <w:rsid w:val="003520F5"/>
    <w:rsid w:val="00353697"/>
    <w:rsid w:val="0035393F"/>
    <w:rsid w:val="0035512E"/>
    <w:rsid w:val="00355BC0"/>
    <w:rsid w:val="0035722A"/>
    <w:rsid w:val="00357EA2"/>
    <w:rsid w:val="00361807"/>
    <w:rsid w:val="0036223B"/>
    <w:rsid w:val="0036241A"/>
    <w:rsid w:val="003634F7"/>
    <w:rsid w:val="0036421C"/>
    <w:rsid w:val="003660E2"/>
    <w:rsid w:val="00366873"/>
    <w:rsid w:val="00370E66"/>
    <w:rsid w:val="00371355"/>
    <w:rsid w:val="0037152C"/>
    <w:rsid w:val="003722B9"/>
    <w:rsid w:val="00372864"/>
    <w:rsid w:val="00372CC9"/>
    <w:rsid w:val="00373AF2"/>
    <w:rsid w:val="00374D58"/>
    <w:rsid w:val="003757C4"/>
    <w:rsid w:val="0037781C"/>
    <w:rsid w:val="00377FF3"/>
    <w:rsid w:val="003806A5"/>
    <w:rsid w:val="00380B9D"/>
    <w:rsid w:val="0038215F"/>
    <w:rsid w:val="00382B73"/>
    <w:rsid w:val="00384191"/>
    <w:rsid w:val="0038599A"/>
    <w:rsid w:val="00385DDF"/>
    <w:rsid w:val="0038765F"/>
    <w:rsid w:val="0038772B"/>
    <w:rsid w:val="00390049"/>
    <w:rsid w:val="003912C8"/>
    <w:rsid w:val="00395086"/>
    <w:rsid w:val="003A21CF"/>
    <w:rsid w:val="003A2BAC"/>
    <w:rsid w:val="003A37BE"/>
    <w:rsid w:val="003A3DA6"/>
    <w:rsid w:val="003A4759"/>
    <w:rsid w:val="003A4962"/>
    <w:rsid w:val="003A601B"/>
    <w:rsid w:val="003A698C"/>
    <w:rsid w:val="003A7153"/>
    <w:rsid w:val="003A725D"/>
    <w:rsid w:val="003A7266"/>
    <w:rsid w:val="003B16FC"/>
    <w:rsid w:val="003B18D7"/>
    <w:rsid w:val="003B3693"/>
    <w:rsid w:val="003B39AF"/>
    <w:rsid w:val="003B5BB7"/>
    <w:rsid w:val="003B5C23"/>
    <w:rsid w:val="003B65F3"/>
    <w:rsid w:val="003B674A"/>
    <w:rsid w:val="003B78F8"/>
    <w:rsid w:val="003C0B67"/>
    <w:rsid w:val="003C1B0E"/>
    <w:rsid w:val="003C3A17"/>
    <w:rsid w:val="003C3CC3"/>
    <w:rsid w:val="003C3DF8"/>
    <w:rsid w:val="003C4173"/>
    <w:rsid w:val="003C53BB"/>
    <w:rsid w:val="003C611C"/>
    <w:rsid w:val="003C6C00"/>
    <w:rsid w:val="003C721B"/>
    <w:rsid w:val="003C7349"/>
    <w:rsid w:val="003D04C6"/>
    <w:rsid w:val="003D1AD1"/>
    <w:rsid w:val="003D3414"/>
    <w:rsid w:val="003D3421"/>
    <w:rsid w:val="003D5EDE"/>
    <w:rsid w:val="003D68E0"/>
    <w:rsid w:val="003D6AC2"/>
    <w:rsid w:val="003D7FAC"/>
    <w:rsid w:val="003E0005"/>
    <w:rsid w:val="003E0629"/>
    <w:rsid w:val="003E0779"/>
    <w:rsid w:val="003E0A64"/>
    <w:rsid w:val="003E0E86"/>
    <w:rsid w:val="003E139A"/>
    <w:rsid w:val="003E180E"/>
    <w:rsid w:val="003E1FD8"/>
    <w:rsid w:val="003E2769"/>
    <w:rsid w:val="003E3F4D"/>
    <w:rsid w:val="003E49FD"/>
    <w:rsid w:val="003E4E3B"/>
    <w:rsid w:val="003E52BB"/>
    <w:rsid w:val="003E5DED"/>
    <w:rsid w:val="003E7370"/>
    <w:rsid w:val="003E7BBE"/>
    <w:rsid w:val="003F2710"/>
    <w:rsid w:val="003F40DF"/>
    <w:rsid w:val="003F483C"/>
    <w:rsid w:val="003F4A9C"/>
    <w:rsid w:val="003F5BEB"/>
    <w:rsid w:val="003F5C09"/>
    <w:rsid w:val="003F6303"/>
    <w:rsid w:val="003F6A2B"/>
    <w:rsid w:val="003F6A64"/>
    <w:rsid w:val="0040130E"/>
    <w:rsid w:val="004017E3"/>
    <w:rsid w:val="004018A9"/>
    <w:rsid w:val="00401E63"/>
    <w:rsid w:val="00402186"/>
    <w:rsid w:val="00403126"/>
    <w:rsid w:val="004037C0"/>
    <w:rsid w:val="00403F46"/>
    <w:rsid w:val="00404D96"/>
    <w:rsid w:val="00406C7E"/>
    <w:rsid w:val="00406EE9"/>
    <w:rsid w:val="00407DE4"/>
    <w:rsid w:val="00407F4D"/>
    <w:rsid w:val="00407F66"/>
    <w:rsid w:val="00410F23"/>
    <w:rsid w:val="00411126"/>
    <w:rsid w:val="0041219F"/>
    <w:rsid w:val="004124A8"/>
    <w:rsid w:val="004126F1"/>
    <w:rsid w:val="004129C6"/>
    <w:rsid w:val="004135E9"/>
    <w:rsid w:val="00413E87"/>
    <w:rsid w:val="00413F44"/>
    <w:rsid w:val="00414D7A"/>
    <w:rsid w:val="0041593C"/>
    <w:rsid w:val="00415A97"/>
    <w:rsid w:val="00415AAD"/>
    <w:rsid w:val="004164EC"/>
    <w:rsid w:val="00417F5E"/>
    <w:rsid w:val="0042024E"/>
    <w:rsid w:val="00420ED1"/>
    <w:rsid w:val="004220E4"/>
    <w:rsid w:val="0042301C"/>
    <w:rsid w:val="00425C4B"/>
    <w:rsid w:val="00426078"/>
    <w:rsid w:val="00426B67"/>
    <w:rsid w:val="00432DB9"/>
    <w:rsid w:val="00433DE0"/>
    <w:rsid w:val="004354FF"/>
    <w:rsid w:val="00435B0C"/>
    <w:rsid w:val="00435DF7"/>
    <w:rsid w:val="0043783B"/>
    <w:rsid w:val="00437DE5"/>
    <w:rsid w:val="00440B6B"/>
    <w:rsid w:val="00441951"/>
    <w:rsid w:val="004426F0"/>
    <w:rsid w:val="00442F7B"/>
    <w:rsid w:val="0044303A"/>
    <w:rsid w:val="00444E01"/>
    <w:rsid w:val="00445431"/>
    <w:rsid w:val="004464C9"/>
    <w:rsid w:val="00446B4F"/>
    <w:rsid w:val="00447394"/>
    <w:rsid w:val="00447998"/>
    <w:rsid w:val="00447A4A"/>
    <w:rsid w:val="00450904"/>
    <w:rsid w:val="00453388"/>
    <w:rsid w:val="00454A94"/>
    <w:rsid w:val="00454DAE"/>
    <w:rsid w:val="004553A0"/>
    <w:rsid w:val="004553DF"/>
    <w:rsid w:val="00455CF5"/>
    <w:rsid w:val="004561F4"/>
    <w:rsid w:val="004566CF"/>
    <w:rsid w:val="0045682E"/>
    <w:rsid w:val="00456F35"/>
    <w:rsid w:val="004579F3"/>
    <w:rsid w:val="0046024B"/>
    <w:rsid w:val="004605C0"/>
    <w:rsid w:val="00461085"/>
    <w:rsid w:val="004616E8"/>
    <w:rsid w:val="00463268"/>
    <w:rsid w:val="00463ED1"/>
    <w:rsid w:val="004650E3"/>
    <w:rsid w:val="00465F66"/>
    <w:rsid w:val="00466454"/>
    <w:rsid w:val="004705AB"/>
    <w:rsid w:val="00470CF1"/>
    <w:rsid w:val="00473465"/>
    <w:rsid w:val="00473934"/>
    <w:rsid w:val="00473FA2"/>
    <w:rsid w:val="0047473D"/>
    <w:rsid w:val="00474F5F"/>
    <w:rsid w:val="00474F6C"/>
    <w:rsid w:val="004761E0"/>
    <w:rsid w:val="004777F8"/>
    <w:rsid w:val="004803B6"/>
    <w:rsid w:val="004804B3"/>
    <w:rsid w:val="00480694"/>
    <w:rsid w:val="004813DB"/>
    <w:rsid w:val="004817B7"/>
    <w:rsid w:val="0048186C"/>
    <w:rsid w:val="0048281D"/>
    <w:rsid w:val="00482DAE"/>
    <w:rsid w:val="00482DF5"/>
    <w:rsid w:val="00484D70"/>
    <w:rsid w:val="00485321"/>
    <w:rsid w:val="0049047C"/>
    <w:rsid w:val="004910A1"/>
    <w:rsid w:val="0049273C"/>
    <w:rsid w:val="00492CBC"/>
    <w:rsid w:val="00494145"/>
    <w:rsid w:val="00497939"/>
    <w:rsid w:val="00497C6B"/>
    <w:rsid w:val="004A3370"/>
    <w:rsid w:val="004A349F"/>
    <w:rsid w:val="004A38A9"/>
    <w:rsid w:val="004A3BC8"/>
    <w:rsid w:val="004A3C6A"/>
    <w:rsid w:val="004A3E54"/>
    <w:rsid w:val="004A4709"/>
    <w:rsid w:val="004A51F8"/>
    <w:rsid w:val="004A5233"/>
    <w:rsid w:val="004A6153"/>
    <w:rsid w:val="004A663B"/>
    <w:rsid w:val="004A6A04"/>
    <w:rsid w:val="004A7118"/>
    <w:rsid w:val="004B0167"/>
    <w:rsid w:val="004B032A"/>
    <w:rsid w:val="004B03CE"/>
    <w:rsid w:val="004B06F3"/>
    <w:rsid w:val="004B14F5"/>
    <w:rsid w:val="004B1635"/>
    <w:rsid w:val="004B1C78"/>
    <w:rsid w:val="004B2644"/>
    <w:rsid w:val="004B36E3"/>
    <w:rsid w:val="004B376C"/>
    <w:rsid w:val="004B387E"/>
    <w:rsid w:val="004C1CA4"/>
    <w:rsid w:val="004C32AA"/>
    <w:rsid w:val="004C518A"/>
    <w:rsid w:val="004C56D8"/>
    <w:rsid w:val="004C5731"/>
    <w:rsid w:val="004C5780"/>
    <w:rsid w:val="004C70D5"/>
    <w:rsid w:val="004D077A"/>
    <w:rsid w:val="004D0D1A"/>
    <w:rsid w:val="004D1ADD"/>
    <w:rsid w:val="004D1B75"/>
    <w:rsid w:val="004D342C"/>
    <w:rsid w:val="004D3671"/>
    <w:rsid w:val="004D3A64"/>
    <w:rsid w:val="004D43F3"/>
    <w:rsid w:val="004D486A"/>
    <w:rsid w:val="004D48CE"/>
    <w:rsid w:val="004D49AA"/>
    <w:rsid w:val="004D4C93"/>
    <w:rsid w:val="004D54C0"/>
    <w:rsid w:val="004D5D03"/>
    <w:rsid w:val="004D6B73"/>
    <w:rsid w:val="004D6E20"/>
    <w:rsid w:val="004E0A22"/>
    <w:rsid w:val="004E0E3C"/>
    <w:rsid w:val="004E23B4"/>
    <w:rsid w:val="004E2896"/>
    <w:rsid w:val="004E4110"/>
    <w:rsid w:val="004E5C7D"/>
    <w:rsid w:val="004E735C"/>
    <w:rsid w:val="004F0036"/>
    <w:rsid w:val="004F1154"/>
    <w:rsid w:val="004F1D2D"/>
    <w:rsid w:val="004F58D0"/>
    <w:rsid w:val="004F6419"/>
    <w:rsid w:val="004F739F"/>
    <w:rsid w:val="004F795D"/>
    <w:rsid w:val="004F7C0A"/>
    <w:rsid w:val="005006DC"/>
    <w:rsid w:val="00500CB8"/>
    <w:rsid w:val="00500D5E"/>
    <w:rsid w:val="00501A06"/>
    <w:rsid w:val="005026B6"/>
    <w:rsid w:val="00502CDD"/>
    <w:rsid w:val="00504BC6"/>
    <w:rsid w:val="00505484"/>
    <w:rsid w:val="0050589E"/>
    <w:rsid w:val="00505A1B"/>
    <w:rsid w:val="0050779D"/>
    <w:rsid w:val="005103AD"/>
    <w:rsid w:val="00511405"/>
    <w:rsid w:val="00512278"/>
    <w:rsid w:val="00512632"/>
    <w:rsid w:val="005133AF"/>
    <w:rsid w:val="0051385B"/>
    <w:rsid w:val="00513C73"/>
    <w:rsid w:val="005150B2"/>
    <w:rsid w:val="0051540F"/>
    <w:rsid w:val="00516072"/>
    <w:rsid w:val="00517067"/>
    <w:rsid w:val="0052000C"/>
    <w:rsid w:val="00521A5D"/>
    <w:rsid w:val="00522F9E"/>
    <w:rsid w:val="00524138"/>
    <w:rsid w:val="005248C8"/>
    <w:rsid w:val="00524F78"/>
    <w:rsid w:val="00530651"/>
    <w:rsid w:val="005306F4"/>
    <w:rsid w:val="00531D6F"/>
    <w:rsid w:val="00531DFF"/>
    <w:rsid w:val="00532651"/>
    <w:rsid w:val="00532E7E"/>
    <w:rsid w:val="005336EA"/>
    <w:rsid w:val="00535DEC"/>
    <w:rsid w:val="0053623B"/>
    <w:rsid w:val="00536E7D"/>
    <w:rsid w:val="00541521"/>
    <w:rsid w:val="00541844"/>
    <w:rsid w:val="005419C6"/>
    <w:rsid w:val="00541B10"/>
    <w:rsid w:val="00542410"/>
    <w:rsid w:val="00543078"/>
    <w:rsid w:val="00544397"/>
    <w:rsid w:val="0054473E"/>
    <w:rsid w:val="00544BC9"/>
    <w:rsid w:val="0054534D"/>
    <w:rsid w:val="005453DF"/>
    <w:rsid w:val="00546169"/>
    <w:rsid w:val="00546C31"/>
    <w:rsid w:val="00547295"/>
    <w:rsid w:val="00551E68"/>
    <w:rsid w:val="0055290E"/>
    <w:rsid w:val="005535AB"/>
    <w:rsid w:val="00556123"/>
    <w:rsid w:val="005568D9"/>
    <w:rsid w:val="00556AC0"/>
    <w:rsid w:val="005572B1"/>
    <w:rsid w:val="00557E04"/>
    <w:rsid w:val="005600D6"/>
    <w:rsid w:val="005614A9"/>
    <w:rsid w:val="0056200F"/>
    <w:rsid w:val="0056209E"/>
    <w:rsid w:val="00562EEA"/>
    <w:rsid w:val="005632F8"/>
    <w:rsid w:val="00565311"/>
    <w:rsid w:val="00565B8A"/>
    <w:rsid w:val="00566D1F"/>
    <w:rsid w:val="00567436"/>
    <w:rsid w:val="00570C97"/>
    <w:rsid w:val="00571560"/>
    <w:rsid w:val="00572110"/>
    <w:rsid w:val="0057473C"/>
    <w:rsid w:val="00574B9D"/>
    <w:rsid w:val="00576855"/>
    <w:rsid w:val="005774CA"/>
    <w:rsid w:val="00580F91"/>
    <w:rsid w:val="0058116F"/>
    <w:rsid w:val="005813CB"/>
    <w:rsid w:val="00582B9B"/>
    <w:rsid w:val="00583B61"/>
    <w:rsid w:val="00584080"/>
    <w:rsid w:val="005841AB"/>
    <w:rsid w:val="0058448B"/>
    <w:rsid w:val="00585021"/>
    <w:rsid w:val="00585681"/>
    <w:rsid w:val="00585809"/>
    <w:rsid w:val="00585AAA"/>
    <w:rsid w:val="00586A06"/>
    <w:rsid w:val="00586C7C"/>
    <w:rsid w:val="00590129"/>
    <w:rsid w:val="00591A79"/>
    <w:rsid w:val="00591D2A"/>
    <w:rsid w:val="00593FDF"/>
    <w:rsid w:val="00594DA1"/>
    <w:rsid w:val="0059678A"/>
    <w:rsid w:val="00597068"/>
    <w:rsid w:val="00597901"/>
    <w:rsid w:val="00597A3B"/>
    <w:rsid w:val="005A0101"/>
    <w:rsid w:val="005A17B9"/>
    <w:rsid w:val="005A2515"/>
    <w:rsid w:val="005A2680"/>
    <w:rsid w:val="005A2D69"/>
    <w:rsid w:val="005A302A"/>
    <w:rsid w:val="005A4162"/>
    <w:rsid w:val="005A5835"/>
    <w:rsid w:val="005A5969"/>
    <w:rsid w:val="005A7D07"/>
    <w:rsid w:val="005B0073"/>
    <w:rsid w:val="005B08C1"/>
    <w:rsid w:val="005B15E6"/>
    <w:rsid w:val="005B2BE7"/>
    <w:rsid w:val="005B49CB"/>
    <w:rsid w:val="005B4D99"/>
    <w:rsid w:val="005B5C16"/>
    <w:rsid w:val="005B749C"/>
    <w:rsid w:val="005B7B93"/>
    <w:rsid w:val="005B7E3E"/>
    <w:rsid w:val="005C04A3"/>
    <w:rsid w:val="005C0E06"/>
    <w:rsid w:val="005C16A8"/>
    <w:rsid w:val="005C1977"/>
    <w:rsid w:val="005C2227"/>
    <w:rsid w:val="005C2565"/>
    <w:rsid w:val="005C316A"/>
    <w:rsid w:val="005C3E4C"/>
    <w:rsid w:val="005C46D8"/>
    <w:rsid w:val="005C4D4C"/>
    <w:rsid w:val="005C520F"/>
    <w:rsid w:val="005C57C7"/>
    <w:rsid w:val="005C76AD"/>
    <w:rsid w:val="005C7D9B"/>
    <w:rsid w:val="005D097C"/>
    <w:rsid w:val="005D1ADD"/>
    <w:rsid w:val="005D1BBC"/>
    <w:rsid w:val="005D3173"/>
    <w:rsid w:val="005D7DB4"/>
    <w:rsid w:val="005E119E"/>
    <w:rsid w:val="005E152A"/>
    <w:rsid w:val="005E22BB"/>
    <w:rsid w:val="005E3EB9"/>
    <w:rsid w:val="005E453A"/>
    <w:rsid w:val="005E649F"/>
    <w:rsid w:val="005E6760"/>
    <w:rsid w:val="005E69D7"/>
    <w:rsid w:val="005E6D87"/>
    <w:rsid w:val="005E7922"/>
    <w:rsid w:val="005F002A"/>
    <w:rsid w:val="005F023A"/>
    <w:rsid w:val="005F06C7"/>
    <w:rsid w:val="005F130E"/>
    <w:rsid w:val="005F3DA9"/>
    <w:rsid w:val="005F4E5A"/>
    <w:rsid w:val="005F60F3"/>
    <w:rsid w:val="005F60FF"/>
    <w:rsid w:val="005F61A5"/>
    <w:rsid w:val="005F640F"/>
    <w:rsid w:val="005F6BC0"/>
    <w:rsid w:val="005F7532"/>
    <w:rsid w:val="006006D6"/>
    <w:rsid w:val="00600B59"/>
    <w:rsid w:val="00601C16"/>
    <w:rsid w:val="00602A4B"/>
    <w:rsid w:val="00606C16"/>
    <w:rsid w:val="00613239"/>
    <w:rsid w:val="0061344C"/>
    <w:rsid w:val="006134EC"/>
    <w:rsid w:val="00613744"/>
    <w:rsid w:val="006142A1"/>
    <w:rsid w:val="00614436"/>
    <w:rsid w:val="00614ADE"/>
    <w:rsid w:val="00616341"/>
    <w:rsid w:val="006163AB"/>
    <w:rsid w:val="00616877"/>
    <w:rsid w:val="00616FD7"/>
    <w:rsid w:val="006208C1"/>
    <w:rsid w:val="006213C6"/>
    <w:rsid w:val="006221DB"/>
    <w:rsid w:val="00622233"/>
    <w:rsid w:val="00622B0B"/>
    <w:rsid w:val="00622BDA"/>
    <w:rsid w:val="00622D91"/>
    <w:rsid w:val="00623FE8"/>
    <w:rsid w:val="00624598"/>
    <w:rsid w:val="00624930"/>
    <w:rsid w:val="00625FF3"/>
    <w:rsid w:val="006267E9"/>
    <w:rsid w:val="00627804"/>
    <w:rsid w:val="00630A7E"/>
    <w:rsid w:val="00632039"/>
    <w:rsid w:val="00632F64"/>
    <w:rsid w:val="00633A48"/>
    <w:rsid w:val="00633BF7"/>
    <w:rsid w:val="00634821"/>
    <w:rsid w:val="006350E7"/>
    <w:rsid w:val="00635C4D"/>
    <w:rsid w:val="00636D5D"/>
    <w:rsid w:val="006371FB"/>
    <w:rsid w:val="006400BC"/>
    <w:rsid w:val="00640488"/>
    <w:rsid w:val="006427C4"/>
    <w:rsid w:val="006447AF"/>
    <w:rsid w:val="00645E91"/>
    <w:rsid w:val="0064621B"/>
    <w:rsid w:val="00646FB5"/>
    <w:rsid w:val="00647B09"/>
    <w:rsid w:val="00650BF2"/>
    <w:rsid w:val="00651230"/>
    <w:rsid w:val="00651521"/>
    <w:rsid w:val="00652207"/>
    <w:rsid w:val="00652E6C"/>
    <w:rsid w:val="00653871"/>
    <w:rsid w:val="006541FA"/>
    <w:rsid w:val="006547AE"/>
    <w:rsid w:val="0065680C"/>
    <w:rsid w:val="00660465"/>
    <w:rsid w:val="00660C63"/>
    <w:rsid w:val="0066201B"/>
    <w:rsid w:val="00663DB1"/>
    <w:rsid w:val="00664079"/>
    <w:rsid w:val="006641C3"/>
    <w:rsid w:val="00664281"/>
    <w:rsid w:val="00664B91"/>
    <w:rsid w:val="00665510"/>
    <w:rsid w:val="006660D7"/>
    <w:rsid w:val="00666D46"/>
    <w:rsid w:val="006671ED"/>
    <w:rsid w:val="00667319"/>
    <w:rsid w:val="00671941"/>
    <w:rsid w:val="00672C98"/>
    <w:rsid w:val="00673171"/>
    <w:rsid w:val="0067474D"/>
    <w:rsid w:val="00674933"/>
    <w:rsid w:val="00674B70"/>
    <w:rsid w:val="00677333"/>
    <w:rsid w:val="00680BFB"/>
    <w:rsid w:val="00680EAF"/>
    <w:rsid w:val="006810A8"/>
    <w:rsid w:val="00681761"/>
    <w:rsid w:val="0068259F"/>
    <w:rsid w:val="00682957"/>
    <w:rsid w:val="00682BA9"/>
    <w:rsid w:val="006830AA"/>
    <w:rsid w:val="00683399"/>
    <w:rsid w:val="00685409"/>
    <w:rsid w:val="00685706"/>
    <w:rsid w:val="006858D9"/>
    <w:rsid w:val="00685AE8"/>
    <w:rsid w:val="00685F11"/>
    <w:rsid w:val="006861E2"/>
    <w:rsid w:val="00686768"/>
    <w:rsid w:val="00686A3E"/>
    <w:rsid w:val="0068773B"/>
    <w:rsid w:val="006903D2"/>
    <w:rsid w:val="00690432"/>
    <w:rsid w:val="00691908"/>
    <w:rsid w:val="00692AD7"/>
    <w:rsid w:val="00692E8A"/>
    <w:rsid w:val="00693745"/>
    <w:rsid w:val="00693DE0"/>
    <w:rsid w:val="006949C8"/>
    <w:rsid w:val="0069539A"/>
    <w:rsid w:val="00695464"/>
    <w:rsid w:val="006960FC"/>
    <w:rsid w:val="006971F1"/>
    <w:rsid w:val="00697579"/>
    <w:rsid w:val="00697A61"/>
    <w:rsid w:val="006A0CFA"/>
    <w:rsid w:val="006A19B7"/>
    <w:rsid w:val="006A2B43"/>
    <w:rsid w:val="006A3549"/>
    <w:rsid w:val="006A37BC"/>
    <w:rsid w:val="006B0BD5"/>
    <w:rsid w:val="006B1958"/>
    <w:rsid w:val="006B2D7E"/>
    <w:rsid w:val="006B44CC"/>
    <w:rsid w:val="006B4A92"/>
    <w:rsid w:val="006B5775"/>
    <w:rsid w:val="006B72FA"/>
    <w:rsid w:val="006B7C16"/>
    <w:rsid w:val="006C086C"/>
    <w:rsid w:val="006C1DD0"/>
    <w:rsid w:val="006C391F"/>
    <w:rsid w:val="006C3DC6"/>
    <w:rsid w:val="006C5149"/>
    <w:rsid w:val="006C58A6"/>
    <w:rsid w:val="006C5F11"/>
    <w:rsid w:val="006C66C4"/>
    <w:rsid w:val="006C67EB"/>
    <w:rsid w:val="006C7C31"/>
    <w:rsid w:val="006D0572"/>
    <w:rsid w:val="006D0D5A"/>
    <w:rsid w:val="006D1225"/>
    <w:rsid w:val="006D2680"/>
    <w:rsid w:val="006D2784"/>
    <w:rsid w:val="006D2DE6"/>
    <w:rsid w:val="006D43BA"/>
    <w:rsid w:val="006D59B0"/>
    <w:rsid w:val="006D5AAE"/>
    <w:rsid w:val="006D74F1"/>
    <w:rsid w:val="006D7885"/>
    <w:rsid w:val="006E009F"/>
    <w:rsid w:val="006E05D2"/>
    <w:rsid w:val="006E0BEF"/>
    <w:rsid w:val="006E0FA2"/>
    <w:rsid w:val="006E1F59"/>
    <w:rsid w:val="006E2926"/>
    <w:rsid w:val="006E2E79"/>
    <w:rsid w:val="006E2F18"/>
    <w:rsid w:val="006E37FB"/>
    <w:rsid w:val="006E441E"/>
    <w:rsid w:val="006E49BC"/>
    <w:rsid w:val="006E5022"/>
    <w:rsid w:val="006E51BD"/>
    <w:rsid w:val="006E5631"/>
    <w:rsid w:val="006E617F"/>
    <w:rsid w:val="006E7311"/>
    <w:rsid w:val="006F0A23"/>
    <w:rsid w:val="006F0CC0"/>
    <w:rsid w:val="006F0F18"/>
    <w:rsid w:val="006F1EB1"/>
    <w:rsid w:val="006F2312"/>
    <w:rsid w:val="006F27B6"/>
    <w:rsid w:val="006F38E1"/>
    <w:rsid w:val="006F39A6"/>
    <w:rsid w:val="006F3C95"/>
    <w:rsid w:val="006F41BF"/>
    <w:rsid w:val="006F5729"/>
    <w:rsid w:val="006F6857"/>
    <w:rsid w:val="006F7A7D"/>
    <w:rsid w:val="007037BE"/>
    <w:rsid w:val="00703F88"/>
    <w:rsid w:val="00705B0D"/>
    <w:rsid w:val="00706656"/>
    <w:rsid w:val="00706691"/>
    <w:rsid w:val="00707353"/>
    <w:rsid w:val="00707753"/>
    <w:rsid w:val="00707D6F"/>
    <w:rsid w:val="0071062C"/>
    <w:rsid w:val="00710E6B"/>
    <w:rsid w:val="00711F9D"/>
    <w:rsid w:val="007128AA"/>
    <w:rsid w:val="00712CBA"/>
    <w:rsid w:val="00715A1C"/>
    <w:rsid w:val="00715A4F"/>
    <w:rsid w:val="00716DCF"/>
    <w:rsid w:val="00720D43"/>
    <w:rsid w:val="00721ED2"/>
    <w:rsid w:val="007223EB"/>
    <w:rsid w:val="0072280C"/>
    <w:rsid w:val="00723FED"/>
    <w:rsid w:val="007253D3"/>
    <w:rsid w:val="00725465"/>
    <w:rsid w:val="007256DB"/>
    <w:rsid w:val="0072593B"/>
    <w:rsid w:val="00725DED"/>
    <w:rsid w:val="007266AE"/>
    <w:rsid w:val="007271E8"/>
    <w:rsid w:val="00730682"/>
    <w:rsid w:val="00730B8B"/>
    <w:rsid w:val="00732944"/>
    <w:rsid w:val="007342E5"/>
    <w:rsid w:val="00734D8A"/>
    <w:rsid w:val="00734F7F"/>
    <w:rsid w:val="0073521D"/>
    <w:rsid w:val="00735546"/>
    <w:rsid w:val="007367BF"/>
    <w:rsid w:val="00736AA6"/>
    <w:rsid w:val="00736E6E"/>
    <w:rsid w:val="00736F06"/>
    <w:rsid w:val="00737B91"/>
    <w:rsid w:val="0074182D"/>
    <w:rsid w:val="00742D20"/>
    <w:rsid w:val="00743076"/>
    <w:rsid w:val="007431BB"/>
    <w:rsid w:val="007433C5"/>
    <w:rsid w:val="007435C5"/>
    <w:rsid w:val="00744744"/>
    <w:rsid w:val="00744F48"/>
    <w:rsid w:val="00746B17"/>
    <w:rsid w:val="00746C0C"/>
    <w:rsid w:val="00750254"/>
    <w:rsid w:val="0075025B"/>
    <w:rsid w:val="0075041A"/>
    <w:rsid w:val="00751AA3"/>
    <w:rsid w:val="0075209C"/>
    <w:rsid w:val="00752189"/>
    <w:rsid w:val="007524C4"/>
    <w:rsid w:val="00752BCD"/>
    <w:rsid w:val="00752BE3"/>
    <w:rsid w:val="00753034"/>
    <w:rsid w:val="00753697"/>
    <w:rsid w:val="00754D85"/>
    <w:rsid w:val="00755058"/>
    <w:rsid w:val="007562A7"/>
    <w:rsid w:val="00757233"/>
    <w:rsid w:val="00760483"/>
    <w:rsid w:val="007615A4"/>
    <w:rsid w:val="00763B4E"/>
    <w:rsid w:val="007642DF"/>
    <w:rsid w:val="0076444F"/>
    <w:rsid w:val="00765DBB"/>
    <w:rsid w:val="007668D7"/>
    <w:rsid w:val="00767CB5"/>
    <w:rsid w:val="00767EFF"/>
    <w:rsid w:val="00770E7F"/>
    <w:rsid w:val="00771965"/>
    <w:rsid w:val="00771AE8"/>
    <w:rsid w:val="0077248D"/>
    <w:rsid w:val="007728BD"/>
    <w:rsid w:val="0077324B"/>
    <w:rsid w:val="007736E6"/>
    <w:rsid w:val="00773E74"/>
    <w:rsid w:val="00774FCD"/>
    <w:rsid w:val="00775056"/>
    <w:rsid w:val="00775C0B"/>
    <w:rsid w:val="00776324"/>
    <w:rsid w:val="007768FE"/>
    <w:rsid w:val="007770C6"/>
    <w:rsid w:val="00777340"/>
    <w:rsid w:val="00780927"/>
    <w:rsid w:val="00780FBA"/>
    <w:rsid w:val="00781E80"/>
    <w:rsid w:val="00783AD0"/>
    <w:rsid w:val="00784088"/>
    <w:rsid w:val="00784423"/>
    <w:rsid w:val="00786D25"/>
    <w:rsid w:val="007876D9"/>
    <w:rsid w:val="007904BB"/>
    <w:rsid w:val="007905BC"/>
    <w:rsid w:val="00790953"/>
    <w:rsid w:val="007912A7"/>
    <w:rsid w:val="00791B44"/>
    <w:rsid w:val="00793BD6"/>
    <w:rsid w:val="007941F7"/>
    <w:rsid w:val="00794D4E"/>
    <w:rsid w:val="0079595B"/>
    <w:rsid w:val="0079622C"/>
    <w:rsid w:val="00796B3C"/>
    <w:rsid w:val="00796E8E"/>
    <w:rsid w:val="0079700D"/>
    <w:rsid w:val="007A13B0"/>
    <w:rsid w:val="007A2891"/>
    <w:rsid w:val="007A2921"/>
    <w:rsid w:val="007A4C4A"/>
    <w:rsid w:val="007A4D45"/>
    <w:rsid w:val="007A529B"/>
    <w:rsid w:val="007A66BB"/>
    <w:rsid w:val="007A6A1A"/>
    <w:rsid w:val="007B1D77"/>
    <w:rsid w:val="007B4241"/>
    <w:rsid w:val="007B4F9B"/>
    <w:rsid w:val="007B604F"/>
    <w:rsid w:val="007B652D"/>
    <w:rsid w:val="007B69E6"/>
    <w:rsid w:val="007B6D19"/>
    <w:rsid w:val="007B71E5"/>
    <w:rsid w:val="007B7AB4"/>
    <w:rsid w:val="007C1629"/>
    <w:rsid w:val="007C2439"/>
    <w:rsid w:val="007C2547"/>
    <w:rsid w:val="007C282E"/>
    <w:rsid w:val="007C315F"/>
    <w:rsid w:val="007C3544"/>
    <w:rsid w:val="007C370A"/>
    <w:rsid w:val="007C376A"/>
    <w:rsid w:val="007C513A"/>
    <w:rsid w:val="007C5207"/>
    <w:rsid w:val="007C525D"/>
    <w:rsid w:val="007C5A0A"/>
    <w:rsid w:val="007C684C"/>
    <w:rsid w:val="007C74BF"/>
    <w:rsid w:val="007C77E5"/>
    <w:rsid w:val="007C798C"/>
    <w:rsid w:val="007D07F2"/>
    <w:rsid w:val="007D1847"/>
    <w:rsid w:val="007D1A9D"/>
    <w:rsid w:val="007D1EB3"/>
    <w:rsid w:val="007D3265"/>
    <w:rsid w:val="007D344D"/>
    <w:rsid w:val="007D41DE"/>
    <w:rsid w:val="007D42B0"/>
    <w:rsid w:val="007D5A71"/>
    <w:rsid w:val="007D6078"/>
    <w:rsid w:val="007D71C4"/>
    <w:rsid w:val="007E092C"/>
    <w:rsid w:val="007E3769"/>
    <w:rsid w:val="007E4D7C"/>
    <w:rsid w:val="007E4DF2"/>
    <w:rsid w:val="007E605A"/>
    <w:rsid w:val="007E66A1"/>
    <w:rsid w:val="007E71F6"/>
    <w:rsid w:val="007E75C1"/>
    <w:rsid w:val="007F0F06"/>
    <w:rsid w:val="007F1CAE"/>
    <w:rsid w:val="007F25E8"/>
    <w:rsid w:val="007F310D"/>
    <w:rsid w:val="007F3483"/>
    <w:rsid w:val="007F4ADA"/>
    <w:rsid w:val="007F4FA9"/>
    <w:rsid w:val="007F5DE2"/>
    <w:rsid w:val="007F6A33"/>
    <w:rsid w:val="007F73B4"/>
    <w:rsid w:val="007F7FF9"/>
    <w:rsid w:val="008007D4"/>
    <w:rsid w:val="008008FA"/>
    <w:rsid w:val="00801124"/>
    <w:rsid w:val="008044E3"/>
    <w:rsid w:val="00804D0D"/>
    <w:rsid w:val="00804E00"/>
    <w:rsid w:val="00805D39"/>
    <w:rsid w:val="0080660D"/>
    <w:rsid w:val="008106E2"/>
    <w:rsid w:val="0081088A"/>
    <w:rsid w:val="00812BC9"/>
    <w:rsid w:val="00813155"/>
    <w:rsid w:val="00813269"/>
    <w:rsid w:val="00813C55"/>
    <w:rsid w:val="00814FBA"/>
    <w:rsid w:val="0081796F"/>
    <w:rsid w:val="008205FF"/>
    <w:rsid w:val="008208B7"/>
    <w:rsid w:val="00820F46"/>
    <w:rsid w:val="008210F2"/>
    <w:rsid w:val="008216B7"/>
    <w:rsid w:val="008216D8"/>
    <w:rsid w:val="00822139"/>
    <w:rsid w:val="008224BA"/>
    <w:rsid w:val="00823975"/>
    <w:rsid w:val="00823D7A"/>
    <w:rsid w:val="008241A5"/>
    <w:rsid w:val="00825AAD"/>
    <w:rsid w:val="00825F88"/>
    <w:rsid w:val="00826E16"/>
    <w:rsid w:val="008302BC"/>
    <w:rsid w:val="00830965"/>
    <w:rsid w:val="008309B5"/>
    <w:rsid w:val="00831A84"/>
    <w:rsid w:val="008325F1"/>
    <w:rsid w:val="00833CEC"/>
    <w:rsid w:val="00834131"/>
    <w:rsid w:val="00836B4B"/>
    <w:rsid w:val="00841070"/>
    <w:rsid w:val="00842925"/>
    <w:rsid w:val="00842D15"/>
    <w:rsid w:val="00842D35"/>
    <w:rsid w:val="00843056"/>
    <w:rsid w:val="0084369F"/>
    <w:rsid w:val="00843F4E"/>
    <w:rsid w:val="0084449C"/>
    <w:rsid w:val="0084469B"/>
    <w:rsid w:val="00844B6A"/>
    <w:rsid w:val="00844B75"/>
    <w:rsid w:val="00845455"/>
    <w:rsid w:val="00846611"/>
    <w:rsid w:val="00846A04"/>
    <w:rsid w:val="00846FA1"/>
    <w:rsid w:val="008470F1"/>
    <w:rsid w:val="008472D7"/>
    <w:rsid w:val="0085084E"/>
    <w:rsid w:val="00851846"/>
    <w:rsid w:val="00851942"/>
    <w:rsid w:val="008519E9"/>
    <w:rsid w:val="00851D8D"/>
    <w:rsid w:val="008527D1"/>
    <w:rsid w:val="008531A8"/>
    <w:rsid w:val="008532F2"/>
    <w:rsid w:val="00853701"/>
    <w:rsid w:val="00853D01"/>
    <w:rsid w:val="00854160"/>
    <w:rsid w:val="00854790"/>
    <w:rsid w:val="00855547"/>
    <w:rsid w:val="008567D8"/>
    <w:rsid w:val="00856C9B"/>
    <w:rsid w:val="008574AF"/>
    <w:rsid w:val="00860EC8"/>
    <w:rsid w:val="00861013"/>
    <w:rsid w:val="00861040"/>
    <w:rsid w:val="008614B8"/>
    <w:rsid w:val="00861990"/>
    <w:rsid w:val="00862CAC"/>
    <w:rsid w:val="00862D6B"/>
    <w:rsid w:val="008637B8"/>
    <w:rsid w:val="0086417A"/>
    <w:rsid w:val="0086423A"/>
    <w:rsid w:val="008651C9"/>
    <w:rsid w:val="008654F1"/>
    <w:rsid w:val="00866562"/>
    <w:rsid w:val="0086689D"/>
    <w:rsid w:val="00866B14"/>
    <w:rsid w:val="008727AD"/>
    <w:rsid w:val="008751A8"/>
    <w:rsid w:val="008753E5"/>
    <w:rsid w:val="00875B84"/>
    <w:rsid w:val="00877885"/>
    <w:rsid w:val="00880359"/>
    <w:rsid w:val="0088066C"/>
    <w:rsid w:val="00881E54"/>
    <w:rsid w:val="008835AB"/>
    <w:rsid w:val="008842F7"/>
    <w:rsid w:val="00884429"/>
    <w:rsid w:val="00884682"/>
    <w:rsid w:val="0088524F"/>
    <w:rsid w:val="0088560E"/>
    <w:rsid w:val="00885E62"/>
    <w:rsid w:val="008861DE"/>
    <w:rsid w:val="00887B82"/>
    <w:rsid w:val="00887F57"/>
    <w:rsid w:val="00890D6E"/>
    <w:rsid w:val="00890FE7"/>
    <w:rsid w:val="008910D1"/>
    <w:rsid w:val="00892031"/>
    <w:rsid w:val="0089272B"/>
    <w:rsid w:val="008942EE"/>
    <w:rsid w:val="00894330"/>
    <w:rsid w:val="00894992"/>
    <w:rsid w:val="008960BB"/>
    <w:rsid w:val="00896D24"/>
    <w:rsid w:val="008A092B"/>
    <w:rsid w:val="008A2535"/>
    <w:rsid w:val="008A38BF"/>
    <w:rsid w:val="008A3A17"/>
    <w:rsid w:val="008A3AAE"/>
    <w:rsid w:val="008A3C7A"/>
    <w:rsid w:val="008A46C6"/>
    <w:rsid w:val="008A64A9"/>
    <w:rsid w:val="008A6C5E"/>
    <w:rsid w:val="008A71C0"/>
    <w:rsid w:val="008B1CCD"/>
    <w:rsid w:val="008B2615"/>
    <w:rsid w:val="008B3294"/>
    <w:rsid w:val="008B3603"/>
    <w:rsid w:val="008B4923"/>
    <w:rsid w:val="008B4D32"/>
    <w:rsid w:val="008B5A47"/>
    <w:rsid w:val="008B67D4"/>
    <w:rsid w:val="008B6C1C"/>
    <w:rsid w:val="008B7306"/>
    <w:rsid w:val="008B7E5E"/>
    <w:rsid w:val="008C0A3E"/>
    <w:rsid w:val="008C2692"/>
    <w:rsid w:val="008C2860"/>
    <w:rsid w:val="008C2947"/>
    <w:rsid w:val="008C3660"/>
    <w:rsid w:val="008C4251"/>
    <w:rsid w:val="008C49A8"/>
    <w:rsid w:val="008C7975"/>
    <w:rsid w:val="008C7BC7"/>
    <w:rsid w:val="008D0050"/>
    <w:rsid w:val="008D0F1C"/>
    <w:rsid w:val="008D148E"/>
    <w:rsid w:val="008D17BD"/>
    <w:rsid w:val="008D1842"/>
    <w:rsid w:val="008D373A"/>
    <w:rsid w:val="008D3F87"/>
    <w:rsid w:val="008D428F"/>
    <w:rsid w:val="008D4DA7"/>
    <w:rsid w:val="008D5423"/>
    <w:rsid w:val="008D5958"/>
    <w:rsid w:val="008D5E94"/>
    <w:rsid w:val="008D71EB"/>
    <w:rsid w:val="008E02B2"/>
    <w:rsid w:val="008E056C"/>
    <w:rsid w:val="008E3D3E"/>
    <w:rsid w:val="008E4183"/>
    <w:rsid w:val="008E488F"/>
    <w:rsid w:val="008E4A92"/>
    <w:rsid w:val="008E6359"/>
    <w:rsid w:val="008E65A7"/>
    <w:rsid w:val="008E65D8"/>
    <w:rsid w:val="008E70B0"/>
    <w:rsid w:val="008F0D8C"/>
    <w:rsid w:val="008F18E3"/>
    <w:rsid w:val="008F2969"/>
    <w:rsid w:val="008F2CE0"/>
    <w:rsid w:val="008F38DC"/>
    <w:rsid w:val="008F5402"/>
    <w:rsid w:val="008F56D2"/>
    <w:rsid w:val="008F5BCD"/>
    <w:rsid w:val="008F6D92"/>
    <w:rsid w:val="009006F4"/>
    <w:rsid w:val="00902139"/>
    <w:rsid w:val="00903381"/>
    <w:rsid w:val="00903D34"/>
    <w:rsid w:val="00903E71"/>
    <w:rsid w:val="00903EB1"/>
    <w:rsid w:val="0090405A"/>
    <w:rsid w:val="00905950"/>
    <w:rsid w:val="009102B6"/>
    <w:rsid w:val="00910338"/>
    <w:rsid w:val="0091057A"/>
    <w:rsid w:val="00910AAB"/>
    <w:rsid w:val="00910F8F"/>
    <w:rsid w:val="009112B8"/>
    <w:rsid w:val="0091170F"/>
    <w:rsid w:val="00912B66"/>
    <w:rsid w:val="0091322E"/>
    <w:rsid w:val="00915CA2"/>
    <w:rsid w:val="00916789"/>
    <w:rsid w:val="00916C04"/>
    <w:rsid w:val="00916F60"/>
    <w:rsid w:val="009179F1"/>
    <w:rsid w:val="00917F14"/>
    <w:rsid w:val="0092029D"/>
    <w:rsid w:val="0092081C"/>
    <w:rsid w:val="00921396"/>
    <w:rsid w:val="00923421"/>
    <w:rsid w:val="0092441C"/>
    <w:rsid w:val="00924778"/>
    <w:rsid w:val="00925CE3"/>
    <w:rsid w:val="00925FCA"/>
    <w:rsid w:val="00926728"/>
    <w:rsid w:val="009270B6"/>
    <w:rsid w:val="00930081"/>
    <w:rsid w:val="009308F4"/>
    <w:rsid w:val="00932908"/>
    <w:rsid w:val="00933CEA"/>
    <w:rsid w:val="00934023"/>
    <w:rsid w:val="00934F89"/>
    <w:rsid w:val="0093513F"/>
    <w:rsid w:val="0093728A"/>
    <w:rsid w:val="00940C93"/>
    <w:rsid w:val="00940DEF"/>
    <w:rsid w:val="00941947"/>
    <w:rsid w:val="00941B7E"/>
    <w:rsid w:val="00941F27"/>
    <w:rsid w:val="00944005"/>
    <w:rsid w:val="00944279"/>
    <w:rsid w:val="0094550A"/>
    <w:rsid w:val="00947847"/>
    <w:rsid w:val="00947CD5"/>
    <w:rsid w:val="009500C9"/>
    <w:rsid w:val="009504D1"/>
    <w:rsid w:val="00951DDE"/>
    <w:rsid w:val="00951EEE"/>
    <w:rsid w:val="00953D0D"/>
    <w:rsid w:val="009542DF"/>
    <w:rsid w:val="00954D9B"/>
    <w:rsid w:val="00955132"/>
    <w:rsid w:val="0095599C"/>
    <w:rsid w:val="009561C3"/>
    <w:rsid w:val="00957FAA"/>
    <w:rsid w:val="009600F8"/>
    <w:rsid w:val="00960948"/>
    <w:rsid w:val="00960B58"/>
    <w:rsid w:val="00960E26"/>
    <w:rsid w:val="00961B89"/>
    <w:rsid w:val="00962765"/>
    <w:rsid w:val="00962DD0"/>
    <w:rsid w:val="0096318F"/>
    <w:rsid w:val="00963E3F"/>
    <w:rsid w:val="00964140"/>
    <w:rsid w:val="009646CF"/>
    <w:rsid w:val="00964B2E"/>
    <w:rsid w:val="0096511A"/>
    <w:rsid w:val="00965C97"/>
    <w:rsid w:val="0096656A"/>
    <w:rsid w:val="00966F0E"/>
    <w:rsid w:val="0097107C"/>
    <w:rsid w:val="00971CC5"/>
    <w:rsid w:val="00971E20"/>
    <w:rsid w:val="0097246B"/>
    <w:rsid w:val="00973FF9"/>
    <w:rsid w:val="00974D50"/>
    <w:rsid w:val="0097596F"/>
    <w:rsid w:val="009761F5"/>
    <w:rsid w:val="00977F5D"/>
    <w:rsid w:val="009808CA"/>
    <w:rsid w:val="009809CF"/>
    <w:rsid w:val="00981BE9"/>
    <w:rsid w:val="009831D1"/>
    <w:rsid w:val="009851BC"/>
    <w:rsid w:val="009852CB"/>
    <w:rsid w:val="00985999"/>
    <w:rsid w:val="00985AB9"/>
    <w:rsid w:val="009875AA"/>
    <w:rsid w:val="00987830"/>
    <w:rsid w:val="0098784A"/>
    <w:rsid w:val="00987871"/>
    <w:rsid w:val="0099188B"/>
    <w:rsid w:val="00993A1A"/>
    <w:rsid w:val="00997510"/>
    <w:rsid w:val="00997A31"/>
    <w:rsid w:val="009A08B2"/>
    <w:rsid w:val="009A2996"/>
    <w:rsid w:val="009A3EE0"/>
    <w:rsid w:val="009A5C07"/>
    <w:rsid w:val="009B0DFB"/>
    <w:rsid w:val="009B1DD6"/>
    <w:rsid w:val="009B3F90"/>
    <w:rsid w:val="009B5176"/>
    <w:rsid w:val="009B6212"/>
    <w:rsid w:val="009B6EAF"/>
    <w:rsid w:val="009B7486"/>
    <w:rsid w:val="009B76F3"/>
    <w:rsid w:val="009C0349"/>
    <w:rsid w:val="009C0438"/>
    <w:rsid w:val="009C1C90"/>
    <w:rsid w:val="009C1FEB"/>
    <w:rsid w:val="009C3285"/>
    <w:rsid w:val="009C5780"/>
    <w:rsid w:val="009C583E"/>
    <w:rsid w:val="009C5BE3"/>
    <w:rsid w:val="009D04A7"/>
    <w:rsid w:val="009D0D7D"/>
    <w:rsid w:val="009D0E70"/>
    <w:rsid w:val="009D1184"/>
    <w:rsid w:val="009D1262"/>
    <w:rsid w:val="009D35B2"/>
    <w:rsid w:val="009D387B"/>
    <w:rsid w:val="009D5289"/>
    <w:rsid w:val="009D5C37"/>
    <w:rsid w:val="009D69A5"/>
    <w:rsid w:val="009E101D"/>
    <w:rsid w:val="009E29EB"/>
    <w:rsid w:val="009E2ACA"/>
    <w:rsid w:val="009E448A"/>
    <w:rsid w:val="009E4EC3"/>
    <w:rsid w:val="009E6FC3"/>
    <w:rsid w:val="009E7497"/>
    <w:rsid w:val="009E7CBB"/>
    <w:rsid w:val="009F11AB"/>
    <w:rsid w:val="009F1AB4"/>
    <w:rsid w:val="009F352B"/>
    <w:rsid w:val="009F58B6"/>
    <w:rsid w:val="009F5D09"/>
    <w:rsid w:val="009F70EF"/>
    <w:rsid w:val="009F7EE5"/>
    <w:rsid w:val="00A01936"/>
    <w:rsid w:val="00A020BA"/>
    <w:rsid w:val="00A03BB8"/>
    <w:rsid w:val="00A04A1D"/>
    <w:rsid w:val="00A06B69"/>
    <w:rsid w:val="00A07A8D"/>
    <w:rsid w:val="00A07B45"/>
    <w:rsid w:val="00A1054E"/>
    <w:rsid w:val="00A110B8"/>
    <w:rsid w:val="00A11344"/>
    <w:rsid w:val="00A11BA2"/>
    <w:rsid w:val="00A12493"/>
    <w:rsid w:val="00A12D93"/>
    <w:rsid w:val="00A13158"/>
    <w:rsid w:val="00A14175"/>
    <w:rsid w:val="00A1466B"/>
    <w:rsid w:val="00A14F69"/>
    <w:rsid w:val="00A1625F"/>
    <w:rsid w:val="00A20EE0"/>
    <w:rsid w:val="00A2242C"/>
    <w:rsid w:val="00A22A11"/>
    <w:rsid w:val="00A22ACA"/>
    <w:rsid w:val="00A237BC"/>
    <w:rsid w:val="00A238DA"/>
    <w:rsid w:val="00A23CE1"/>
    <w:rsid w:val="00A2407E"/>
    <w:rsid w:val="00A246E2"/>
    <w:rsid w:val="00A24BD6"/>
    <w:rsid w:val="00A25284"/>
    <w:rsid w:val="00A25B36"/>
    <w:rsid w:val="00A270C7"/>
    <w:rsid w:val="00A27791"/>
    <w:rsid w:val="00A31AAC"/>
    <w:rsid w:val="00A324A7"/>
    <w:rsid w:val="00A32933"/>
    <w:rsid w:val="00A34306"/>
    <w:rsid w:val="00A364C6"/>
    <w:rsid w:val="00A37186"/>
    <w:rsid w:val="00A37531"/>
    <w:rsid w:val="00A40368"/>
    <w:rsid w:val="00A40ED1"/>
    <w:rsid w:val="00A41B53"/>
    <w:rsid w:val="00A423F9"/>
    <w:rsid w:val="00A426CE"/>
    <w:rsid w:val="00A42D12"/>
    <w:rsid w:val="00A47311"/>
    <w:rsid w:val="00A478ED"/>
    <w:rsid w:val="00A47FCC"/>
    <w:rsid w:val="00A5039D"/>
    <w:rsid w:val="00A508FB"/>
    <w:rsid w:val="00A51B7B"/>
    <w:rsid w:val="00A53320"/>
    <w:rsid w:val="00A53D0C"/>
    <w:rsid w:val="00A54678"/>
    <w:rsid w:val="00A549FF"/>
    <w:rsid w:val="00A605B7"/>
    <w:rsid w:val="00A6069C"/>
    <w:rsid w:val="00A6166E"/>
    <w:rsid w:val="00A6199A"/>
    <w:rsid w:val="00A63BC6"/>
    <w:rsid w:val="00A64B17"/>
    <w:rsid w:val="00A65F1D"/>
    <w:rsid w:val="00A66470"/>
    <w:rsid w:val="00A67C24"/>
    <w:rsid w:val="00A70EF5"/>
    <w:rsid w:val="00A71462"/>
    <w:rsid w:val="00A7293A"/>
    <w:rsid w:val="00A72C2D"/>
    <w:rsid w:val="00A72E85"/>
    <w:rsid w:val="00A739E3"/>
    <w:rsid w:val="00A74400"/>
    <w:rsid w:val="00A746C7"/>
    <w:rsid w:val="00A7558F"/>
    <w:rsid w:val="00A759B3"/>
    <w:rsid w:val="00A769A7"/>
    <w:rsid w:val="00A77140"/>
    <w:rsid w:val="00A777CF"/>
    <w:rsid w:val="00A802C3"/>
    <w:rsid w:val="00A80B26"/>
    <w:rsid w:val="00A81BF0"/>
    <w:rsid w:val="00A8217C"/>
    <w:rsid w:val="00A822CD"/>
    <w:rsid w:val="00A8283C"/>
    <w:rsid w:val="00A82BC0"/>
    <w:rsid w:val="00A835B7"/>
    <w:rsid w:val="00A85A9E"/>
    <w:rsid w:val="00A86AEE"/>
    <w:rsid w:val="00A87224"/>
    <w:rsid w:val="00A90138"/>
    <w:rsid w:val="00A9207A"/>
    <w:rsid w:val="00A932E9"/>
    <w:rsid w:val="00A93603"/>
    <w:rsid w:val="00A94515"/>
    <w:rsid w:val="00A94685"/>
    <w:rsid w:val="00A96100"/>
    <w:rsid w:val="00A96DA3"/>
    <w:rsid w:val="00AA0923"/>
    <w:rsid w:val="00AA1680"/>
    <w:rsid w:val="00AA194F"/>
    <w:rsid w:val="00AA1E02"/>
    <w:rsid w:val="00AA4465"/>
    <w:rsid w:val="00AA5421"/>
    <w:rsid w:val="00AA612B"/>
    <w:rsid w:val="00AA75BF"/>
    <w:rsid w:val="00AA7BC5"/>
    <w:rsid w:val="00AB053E"/>
    <w:rsid w:val="00AB1E16"/>
    <w:rsid w:val="00AB23C5"/>
    <w:rsid w:val="00AB3669"/>
    <w:rsid w:val="00AB36E6"/>
    <w:rsid w:val="00AB4929"/>
    <w:rsid w:val="00AB4CF6"/>
    <w:rsid w:val="00AB5318"/>
    <w:rsid w:val="00AB5A6C"/>
    <w:rsid w:val="00AB5D50"/>
    <w:rsid w:val="00AB7433"/>
    <w:rsid w:val="00AC0FBD"/>
    <w:rsid w:val="00AC0FDB"/>
    <w:rsid w:val="00AC29BD"/>
    <w:rsid w:val="00AC35BB"/>
    <w:rsid w:val="00AC3ADC"/>
    <w:rsid w:val="00AC48AE"/>
    <w:rsid w:val="00AC4AEB"/>
    <w:rsid w:val="00AC4F40"/>
    <w:rsid w:val="00AC5713"/>
    <w:rsid w:val="00AC6F6D"/>
    <w:rsid w:val="00AC7FE6"/>
    <w:rsid w:val="00AC7FE8"/>
    <w:rsid w:val="00AD12B8"/>
    <w:rsid w:val="00AD205B"/>
    <w:rsid w:val="00AD438C"/>
    <w:rsid w:val="00AD468E"/>
    <w:rsid w:val="00AD527F"/>
    <w:rsid w:val="00AD5BE3"/>
    <w:rsid w:val="00AD604D"/>
    <w:rsid w:val="00AD60B1"/>
    <w:rsid w:val="00AD62C7"/>
    <w:rsid w:val="00AD642B"/>
    <w:rsid w:val="00AD7A83"/>
    <w:rsid w:val="00AE130C"/>
    <w:rsid w:val="00AE16E5"/>
    <w:rsid w:val="00AE1985"/>
    <w:rsid w:val="00AE1E5A"/>
    <w:rsid w:val="00AE2B8E"/>
    <w:rsid w:val="00AE4CE2"/>
    <w:rsid w:val="00AE55ED"/>
    <w:rsid w:val="00AE5A9E"/>
    <w:rsid w:val="00AE5D75"/>
    <w:rsid w:val="00AE7203"/>
    <w:rsid w:val="00AE7246"/>
    <w:rsid w:val="00AE7715"/>
    <w:rsid w:val="00AF109D"/>
    <w:rsid w:val="00AF1C65"/>
    <w:rsid w:val="00AF4082"/>
    <w:rsid w:val="00AF40B2"/>
    <w:rsid w:val="00AF43FF"/>
    <w:rsid w:val="00AF590B"/>
    <w:rsid w:val="00AF5D96"/>
    <w:rsid w:val="00AF7E92"/>
    <w:rsid w:val="00AF7ED5"/>
    <w:rsid w:val="00B003B3"/>
    <w:rsid w:val="00B0055C"/>
    <w:rsid w:val="00B00838"/>
    <w:rsid w:val="00B014D8"/>
    <w:rsid w:val="00B01608"/>
    <w:rsid w:val="00B01CF2"/>
    <w:rsid w:val="00B03DFD"/>
    <w:rsid w:val="00B0474F"/>
    <w:rsid w:val="00B04886"/>
    <w:rsid w:val="00B05BA5"/>
    <w:rsid w:val="00B060D7"/>
    <w:rsid w:val="00B06FE9"/>
    <w:rsid w:val="00B073E7"/>
    <w:rsid w:val="00B07630"/>
    <w:rsid w:val="00B100DA"/>
    <w:rsid w:val="00B10777"/>
    <w:rsid w:val="00B10A19"/>
    <w:rsid w:val="00B1106C"/>
    <w:rsid w:val="00B11150"/>
    <w:rsid w:val="00B11370"/>
    <w:rsid w:val="00B13842"/>
    <w:rsid w:val="00B13934"/>
    <w:rsid w:val="00B14472"/>
    <w:rsid w:val="00B147FF"/>
    <w:rsid w:val="00B15241"/>
    <w:rsid w:val="00B1532D"/>
    <w:rsid w:val="00B1561A"/>
    <w:rsid w:val="00B16336"/>
    <w:rsid w:val="00B164F8"/>
    <w:rsid w:val="00B17AE8"/>
    <w:rsid w:val="00B17D8E"/>
    <w:rsid w:val="00B2052F"/>
    <w:rsid w:val="00B2165B"/>
    <w:rsid w:val="00B21E7D"/>
    <w:rsid w:val="00B237B5"/>
    <w:rsid w:val="00B238D1"/>
    <w:rsid w:val="00B24667"/>
    <w:rsid w:val="00B26273"/>
    <w:rsid w:val="00B263D2"/>
    <w:rsid w:val="00B267C7"/>
    <w:rsid w:val="00B26EC0"/>
    <w:rsid w:val="00B26F80"/>
    <w:rsid w:val="00B2766E"/>
    <w:rsid w:val="00B27F9E"/>
    <w:rsid w:val="00B30769"/>
    <w:rsid w:val="00B31463"/>
    <w:rsid w:val="00B31CBA"/>
    <w:rsid w:val="00B32817"/>
    <w:rsid w:val="00B334FE"/>
    <w:rsid w:val="00B349E0"/>
    <w:rsid w:val="00B357D0"/>
    <w:rsid w:val="00B36180"/>
    <w:rsid w:val="00B364BB"/>
    <w:rsid w:val="00B372B3"/>
    <w:rsid w:val="00B3771A"/>
    <w:rsid w:val="00B40661"/>
    <w:rsid w:val="00B41130"/>
    <w:rsid w:val="00B42D56"/>
    <w:rsid w:val="00B42D7A"/>
    <w:rsid w:val="00B4484F"/>
    <w:rsid w:val="00B45563"/>
    <w:rsid w:val="00B457A7"/>
    <w:rsid w:val="00B45D67"/>
    <w:rsid w:val="00B46C53"/>
    <w:rsid w:val="00B46E58"/>
    <w:rsid w:val="00B5115A"/>
    <w:rsid w:val="00B515C7"/>
    <w:rsid w:val="00B51A0D"/>
    <w:rsid w:val="00B532B4"/>
    <w:rsid w:val="00B53859"/>
    <w:rsid w:val="00B545DA"/>
    <w:rsid w:val="00B55015"/>
    <w:rsid w:val="00B55672"/>
    <w:rsid w:val="00B56034"/>
    <w:rsid w:val="00B56B0E"/>
    <w:rsid w:val="00B57511"/>
    <w:rsid w:val="00B57C74"/>
    <w:rsid w:val="00B60E0F"/>
    <w:rsid w:val="00B619C8"/>
    <w:rsid w:val="00B62188"/>
    <w:rsid w:val="00B621F5"/>
    <w:rsid w:val="00B63C5A"/>
    <w:rsid w:val="00B64D36"/>
    <w:rsid w:val="00B6513A"/>
    <w:rsid w:val="00B65977"/>
    <w:rsid w:val="00B66292"/>
    <w:rsid w:val="00B70A64"/>
    <w:rsid w:val="00B730F9"/>
    <w:rsid w:val="00B740C8"/>
    <w:rsid w:val="00B747B3"/>
    <w:rsid w:val="00B74FB9"/>
    <w:rsid w:val="00B76E66"/>
    <w:rsid w:val="00B77529"/>
    <w:rsid w:val="00B82C76"/>
    <w:rsid w:val="00B840D1"/>
    <w:rsid w:val="00B8419A"/>
    <w:rsid w:val="00B84300"/>
    <w:rsid w:val="00B85D33"/>
    <w:rsid w:val="00B86120"/>
    <w:rsid w:val="00B86541"/>
    <w:rsid w:val="00B8663E"/>
    <w:rsid w:val="00B867B4"/>
    <w:rsid w:val="00B87472"/>
    <w:rsid w:val="00B9063B"/>
    <w:rsid w:val="00B90ED3"/>
    <w:rsid w:val="00B918F5"/>
    <w:rsid w:val="00B92525"/>
    <w:rsid w:val="00B925A0"/>
    <w:rsid w:val="00B92A12"/>
    <w:rsid w:val="00B92A25"/>
    <w:rsid w:val="00B935CB"/>
    <w:rsid w:val="00B94D39"/>
    <w:rsid w:val="00B951BF"/>
    <w:rsid w:val="00B95747"/>
    <w:rsid w:val="00B97305"/>
    <w:rsid w:val="00BA0123"/>
    <w:rsid w:val="00BA0D5D"/>
    <w:rsid w:val="00BA0EB6"/>
    <w:rsid w:val="00BA1A77"/>
    <w:rsid w:val="00BA2E57"/>
    <w:rsid w:val="00BA457B"/>
    <w:rsid w:val="00BA47A7"/>
    <w:rsid w:val="00BA626F"/>
    <w:rsid w:val="00BA789A"/>
    <w:rsid w:val="00BB02E0"/>
    <w:rsid w:val="00BB051D"/>
    <w:rsid w:val="00BB0D3D"/>
    <w:rsid w:val="00BB1568"/>
    <w:rsid w:val="00BB17F4"/>
    <w:rsid w:val="00BB2917"/>
    <w:rsid w:val="00BB3606"/>
    <w:rsid w:val="00BB493B"/>
    <w:rsid w:val="00BB49F6"/>
    <w:rsid w:val="00BB4C91"/>
    <w:rsid w:val="00BB6185"/>
    <w:rsid w:val="00BB723E"/>
    <w:rsid w:val="00BB7294"/>
    <w:rsid w:val="00BB72A9"/>
    <w:rsid w:val="00BC0409"/>
    <w:rsid w:val="00BC0D1B"/>
    <w:rsid w:val="00BC17F5"/>
    <w:rsid w:val="00BC1A6A"/>
    <w:rsid w:val="00BC4A76"/>
    <w:rsid w:val="00BC4BA3"/>
    <w:rsid w:val="00BC5124"/>
    <w:rsid w:val="00BC6DEC"/>
    <w:rsid w:val="00BC738D"/>
    <w:rsid w:val="00BC7426"/>
    <w:rsid w:val="00BD0687"/>
    <w:rsid w:val="00BD15EB"/>
    <w:rsid w:val="00BD1AF6"/>
    <w:rsid w:val="00BD3C77"/>
    <w:rsid w:val="00BD3D02"/>
    <w:rsid w:val="00BD3DB5"/>
    <w:rsid w:val="00BD464B"/>
    <w:rsid w:val="00BD5347"/>
    <w:rsid w:val="00BD582D"/>
    <w:rsid w:val="00BD5962"/>
    <w:rsid w:val="00BD64F5"/>
    <w:rsid w:val="00BD723C"/>
    <w:rsid w:val="00BD7AC3"/>
    <w:rsid w:val="00BD7E22"/>
    <w:rsid w:val="00BE17BC"/>
    <w:rsid w:val="00BE2D92"/>
    <w:rsid w:val="00BE30E2"/>
    <w:rsid w:val="00BE450A"/>
    <w:rsid w:val="00BE522B"/>
    <w:rsid w:val="00BE5254"/>
    <w:rsid w:val="00BE71DD"/>
    <w:rsid w:val="00BE71F6"/>
    <w:rsid w:val="00BE7929"/>
    <w:rsid w:val="00BE7A1E"/>
    <w:rsid w:val="00BF1A78"/>
    <w:rsid w:val="00BF31C5"/>
    <w:rsid w:val="00BF337F"/>
    <w:rsid w:val="00BF4067"/>
    <w:rsid w:val="00BF415C"/>
    <w:rsid w:val="00BF5136"/>
    <w:rsid w:val="00BF6DE4"/>
    <w:rsid w:val="00C018AC"/>
    <w:rsid w:val="00C019C0"/>
    <w:rsid w:val="00C01AB5"/>
    <w:rsid w:val="00C042A3"/>
    <w:rsid w:val="00C04AE1"/>
    <w:rsid w:val="00C04BC0"/>
    <w:rsid w:val="00C05106"/>
    <w:rsid w:val="00C0702D"/>
    <w:rsid w:val="00C075B5"/>
    <w:rsid w:val="00C0776B"/>
    <w:rsid w:val="00C11887"/>
    <w:rsid w:val="00C1370B"/>
    <w:rsid w:val="00C138DE"/>
    <w:rsid w:val="00C14564"/>
    <w:rsid w:val="00C14AD5"/>
    <w:rsid w:val="00C14FA1"/>
    <w:rsid w:val="00C16CEA"/>
    <w:rsid w:val="00C20745"/>
    <w:rsid w:val="00C2307E"/>
    <w:rsid w:val="00C23592"/>
    <w:rsid w:val="00C2359B"/>
    <w:rsid w:val="00C23878"/>
    <w:rsid w:val="00C23A8B"/>
    <w:rsid w:val="00C24812"/>
    <w:rsid w:val="00C24F11"/>
    <w:rsid w:val="00C258C3"/>
    <w:rsid w:val="00C270EC"/>
    <w:rsid w:val="00C321CF"/>
    <w:rsid w:val="00C32ED2"/>
    <w:rsid w:val="00C3323D"/>
    <w:rsid w:val="00C33745"/>
    <w:rsid w:val="00C3456D"/>
    <w:rsid w:val="00C34943"/>
    <w:rsid w:val="00C34DFD"/>
    <w:rsid w:val="00C350AA"/>
    <w:rsid w:val="00C3530D"/>
    <w:rsid w:val="00C35710"/>
    <w:rsid w:val="00C370AB"/>
    <w:rsid w:val="00C400F9"/>
    <w:rsid w:val="00C401F2"/>
    <w:rsid w:val="00C40DDD"/>
    <w:rsid w:val="00C415A4"/>
    <w:rsid w:val="00C416CE"/>
    <w:rsid w:val="00C41D24"/>
    <w:rsid w:val="00C4292B"/>
    <w:rsid w:val="00C42BC3"/>
    <w:rsid w:val="00C43112"/>
    <w:rsid w:val="00C4328F"/>
    <w:rsid w:val="00C434D8"/>
    <w:rsid w:val="00C43860"/>
    <w:rsid w:val="00C43951"/>
    <w:rsid w:val="00C43A27"/>
    <w:rsid w:val="00C447D2"/>
    <w:rsid w:val="00C4654E"/>
    <w:rsid w:val="00C47EAB"/>
    <w:rsid w:val="00C47FB1"/>
    <w:rsid w:val="00C51CF6"/>
    <w:rsid w:val="00C51EFE"/>
    <w:rsid w:val="00C52CDF"/>
    <w:rsid w:val="00C54305"/>
    <w:rsid w:val="00C54BD8"/>
    <w:rsid w:val="00C54C12"/>
    <w:rsid w:val="00C56440"/>
    <w:rsid w:val="00C566D9"/>
    <w:rsid w:val="00C606BF"/>
    <w:rsid w:val="00C60C7C"/>
    <w:rsid w:val="00C60D54"/>
    <w:rsid w:val="00C61B7E"/>
    <w:rsid w:val="00C6593A"/>
    <w:rsid w:val="00C65A2E"/>
    <w:rsid w:val="00C663F6"/>
    <w:rsid w:val="00C667DE"/>
    <w:rsid w:val="00C675F4"/>
    <w:rsid w:val="00C70041"/>
    <w:rsid w:val="00C7014C"/>
    <w:rsid w:val="00C71150"/>
    <w:rsid w:val="00C72772"/>
    <w:rsid w:val="00C72BB6"/>
    <w:rsid w:val="00C7369E"/>
    <w:rsid w:val="00C76326"/>
    <w:rsid w:val="00C7679E"/>
    <w:rsid w:val="00C76CEC"/>
    <w:rsid w:val="00C80097"/>
    <w:rsid w:val="00C8062B"/>
    <w:rsid w:val="00C813F9"/>
    <w:rsid w:val="00C832F1"/>
    <w:rsid w:val="00C847E7"/>
    <w:rsid w:val="00C857EA"/>
    <w:rsid w:val="00C86A92"/>
    <w:rsid w:val="00C90420"/>
    <w:rsid w:val="00C90F53"/>
    <w:rsid w:val="00C92EB1"/>
    <w:rsid w:val="00C93CC4"/>
    <w:rsid w:val="00C93FB1"/>
    <w:rsid w:val="00C95A8C"/>
    <w:rsid w:val="00C970BA"/>
    <w:rsid w:val="00C97FC7"/>
    <w:rsid w:val="00CA07A4"/>
    <w:rsid w:val="00CA130C"/>
    <w:rsid w:val="00CA1B26"/>
    <w:rsid w:val="00CA241B"/>
    <w:rsid w:val="00CA5168"/>
    <w:rsid w:val="00CA5AB2"/>
    <w:rsid w:val="00CA79E9"/>
    <w:rsid w:val="00CA7B13"/>
    <w:rsid w:val="00CB02AA"/>
    <w:rsid w:val="00CB09FF"/>
    <w:rsid w:val="00CB41A8"/>
    <w:rsid w:val="00CB4210"/>
    <w:rsid w:val="00CB60B0"/>
    <w:rsid w:val="00CB7D62"/>
    <w:rsid w:val="00CB7DCA"/>
    <w:rsid w:val="00CC0A1B"/>
    <w:rsid w:val="00CC0C89"/>
    <w:rsid w:val="00CC0E80"/>
    <w:rsid w:val="00CC1C02"/>
    <w:rsid w:val="00CC210F"/>
    <w:rsid w:val="00CC37A8"/>
    <w:rsid w:val="00CC3904"/>
    <w:rsid w:val="00CC665D"/>
    <w:rsid w:val="00CC6A01"/>
    <w:rsid w:val="00CC7A44"/>
    <w:rsid w:val="00CC7FC7"/>
    <w:rsid w:val="00CD22E0"/>
    <w:rsid w:val="00CD275E"/>
    <w:rsid w:val="00CD27AF"/>
    <w:rsid w:val="00CD3726"/>
    <w:rsid w:val="00CD4004"/>
    <w:rsid w:val="00CD42FF"/>
    <w:rsid w:val="00CD438C"/>
    <w:rsid w:val="00CD4CBB"/>
    <w:rsid w:val="00CD4FC5"/>
    <w:rsid w:val="00CD7C17"/>
    <w:rsid w:val="00CD7D8D"/>
    <w:rsid w:val="00CE160A"/>
    <w:rsid w:val="00CE1E75"/>
    <w:rsid w:val="00CE3194"/>
    <w:rsid w:val="00CE31BF"/>
    <w:rsid w:val="00CE3E38"/>
    <w:rsid w:val="00CE44E2"/>
    <w:rsid w:val="00CE4FD7"/>
    <w:rsid w:val="00CE5A61"/>
    <w:rsid w:val="00CE6761"/>
    <w:rsid w:val="00CE70DC"/>
    <w:rsid w:val="00CE724C"/>
    <w:rsid w:val="00CE79A1"/>
    <w:rsid w:val="00CE7A16"/>
    <w:rsid w:val="00CE7F87"/>
    <w:rsid w:val="00CF018E"/>
    <w:rsid w:val="00CF12C9"/>
    <w:rsid w:val="00CF13D5"/>
    <w:rsid w:val="00CF52C1"/>
    <w:rsid w:val="00CF573A"/>
    <w:rsid w:val="00CF5C58"/>
    <w:rsid w:val="00CF5FEF"/>
    <w:rsid w:val="00CF604B"/>
    <w:rsid w:val="00CF63DC"/>
    <w:rsid w:val="00CF6D7F"/>
    <w:rsid w:val="00CF7743"/>
    <w:rsid w:val="00D0009A"/>
    <w:rsid w:val="00D00337"/>
    <w:rsid w:val="00D00E8A"/>
    <w:rsid w:val="00D01EF3"/>
    <w:rsid w:val="00D030BE"/>
    <w:rsid w:val="00D0371D"/>
    <w:rsid w:val="00D04EEF"/>
    <w:rsid w:val="00D04FF6"/>
    <w:rsid w:val="00D061B3"/>
    <w:rsid w:val="00D06689"/>
    <w:rsid w:val="00D1050F"/>
    <w:rsid w:val="00D120DC"/>
    <w:rsid w:val="00D122EB"/>
    <w:rsid w:val="00D127A3"/>
    <w:rsid w:val="00D130FD"/>
    <w:rsid w:val="00D14449"/>
    <w:rsid w:val="00D150A6"/>
    <w:rsid w:val="00D1646B"/>
    <w:rsid w:val="00D166BB"/>
    <w:rsid w:val="00D16DB4"/>
    <w:rsid w:val="00D17C14"/>
    <w:rsid w:val="00D2003C"/>
    <w:rsid w:val="00D20AFA"/>
    <w:rsid w:val="00D20B52"/>
    <w:rsid w:val="00D21E07"/>
    <w:rsid w:val="00D22B05"/>
    <w:rsid w:val="00D24AFF"/>
    <w:rsid w:val="00D2585A"/>
    <w:rsid w:val="00D25C96"/>
    <w:rsid w:val="00D2735C"/>
    <w:rsid w:val="00D27868"/>
    <w:rsid w:val="00D30129"/>
    <w:rsid w:val="00D30222"/>
    <w:rsid w:val="00D325CD"/>
    <w:rsid w:val="00D3286B"/>
    <w:rsid w:val="00D32D07"/>
    <w:rsid w:val="00D33DC6"/>
    <w:rsid w:val="00D344DC"/>
    <w:rsid w:val="00D3528A"/>
    <w:rsid w:val="00D35D23"/>
    <w:rsid w:val="00D36091"/>
    <w:rsid w:val="00D366D0"/>
    <w:rsid w:val="00D37AD1"/>
    <w:rsid w:val="00D4167A"/>
    <w:rsid w:val="00D41EB9"/>
    <w:rsid w:val="00D42780"/>
    <w:rsid w:val="00D42823"/>
    <w:rsid w:val="00D45BE8"/>
    <w:rsid w:val="00D46CC0"/>
    <w:rsid w:val="00D51D51"/>
    <w:rsid w:val="00D54986"/>
    <w:rsid w:val="00D551AC"/>
    <w:rsid w:val="00D55613"/>
    <w:rsid w:val="00D5574B"/>
    <w:rsid w:val="00D561A7"/>
    <w:rsid w:val="00D564A4"/>
    <w:rsid w:val="00D5686D"/>
    <w:rsid w:val="00D568C9"/>
    <w:rsid w:val="00D57E6F"/>
    <w:rsid w:val="00D61623"/>
    <w:rsid w:val="00D624D6"/>
    <w:rsid w:val="00D62698"/>
    <w:rsid w:val="00D62A53"/>
    <w:rsid w:val="00D6395F"/>
    <w:rsid w:val="00D6480F"/>
    <w:rsid w:val="00D648BB"/>
    <w:rsid w:val="00D6611D"/>
    <w:rsid w:val="00D66D4D"/>
    <w:rsid w:val="00D672C6"/>
    <w:rsid w:val="00D67F94"/>
    <w:rsid w:val="00D70006"/>
    <w:rsid w:val="00D7204A"/>
    <w:rsid w:val="00D72670"/>
    <w:rsid w:val="00D72F59"/>
    <w:rsid w:val="00D7347B"/>
    <w:rsid w:val="00D736AC"/>
    <w:rsid w:val="00D767E1"/>
    <w:rsid w:val="00D76E80"/>
    <w:rsid w:val="00D7733E"/>
    <w:rsid w:val="00D803D4"/>
    <w:rsid w:val="00D80FDC"/>
    <w:rsid w:val="00D8228A"/>
    <w:rsid w:val="00D82531"/>
    <w:rsid w:val="00D833EE"/>
    <w:rsid w:val="00D8351D"/>
    <w:rsid w:val="00D84257"/>
    <w:rsid w:val="00D86394"/>
    <w:rsid w:val="00D91DA4"/>
    <w:rsid w:val="00D9217D"/>
    <w:rsid w:val="00D93371"/>
    <w:rsid w:val="00D93C66"/>
    <w:rsid w:val="00D949CD"/>
    <w:rsid w:val="00D953C0"/>
    <w:rsid w:val="00D95501"/>
    <w:rsid w:val="00D95D22"/>
    <w:rsid w:val="00D96DD4"/>
    <w:rsid w:val="00D97118"/>
    <w:rsid w:val="00D9764B"/>
    <w:rsid w:val="00DA058F"/>
    <w:rsid w:val="00DA18FF"/>
    <w:rsid w:val="00DA1EFB"/>
    <w:rsid w:val="00DA2A45"/>
    <w:rsid w:val="00DA353D"/>
    <w:rsid w:val="00DA36C4"/>
    <w:rsid w:val="00DA4F54"/>
    <w:rsid w:val="00DA5357"/>
    <w:rsid w:val="00DA5469"/>
    <w:rsid w:val="00DA6324"/>
    <w:rsid w:val="00DA685B"/>
    <w:rsid w:val="00DB0223"/>
    <w:rsid w:val="00DB0264"/>
    <w:rsid w:val="00DB0C9E"/>
    <w:rsid w:val="00DB2662"/>
    <w:rsid w:val="00DB3450"/>
    <w:rsid w:val="00DB5945"/>
    <w:rsid w:val="00DB5C6F"/>
    <w:rsid w:val="00DB724F"/>
    <w:rsid w:val="00DB74DF"/>
    <w:rsid w:val="00DB7C8F"/>
    <w:rsid w:val="00DB7D8C"/>
    <w:rsid w:val="00DC1060"/>
    <w:rsid w:val="00DC3115"/>
    <w:rsid w:val="00DC427E"/>
    <w:rsid w:val="00DC4BAB"/>
    <w:rsid w:val="00DC6B83"/>
    <w:rsid w:val="00DC71F9"/>
    <w:rsid w:val="00DC79BE"/>
    <w:rsid w:val="00DC7E80"/>
    <w:rsid w:val="00DD0094"/>
    <w:rsid w:val="00DD0764"/>
    <w:rsid w:val="00DD090A"/>
    <w:rsid w:val="00DD1F06"/>
    <w:rsid w:val="00DD2DC4"/>
    <w:rsid w:val="00DD4462"/>
    <w:rsid w:val="00DD673C"/>
    <w:rsid w:val="00DE17F3"/>
    <w:rsid w:val="00DE1C9A"/>
    <w:rsid w:val="00DE1F82"/>
    <w:rsid w:val="00DE491D"/>
    <w:rsid w:val="00DE54BE"/>
    <w:rsid w:val="00DE6B2C"/>
    <w:rsid w:val="00DF0A0E"/>
    <w:rsid w:val="00DF2FCC"/>
    <w:rsid w:val="00DF3399"/>
    <w:rsid w:val="00DF4E1A"/>
    <w:rsid w:val="00DF4F85"/>
    <w:rsid w:val="00DF6E6B"/>
    <w:rsid w:val="00E00201"/>
    <w:rsid w:val="00E04A2E"/>
    <w:rsid w:val="00E06815"/>
    <w:rsid w:val="00E06EC6"/>
    <w:rsid w:val="00E074C6"/>
    <w:rsid w:val="00E074DE"/>
    <w:rsid w:val="00E0784E"/>
    <w:rsid w:val="00E07F98"/>
    <w:rsid w:val="00E108F3"/>
    <w:rsid w:val="00E124AB"/>
    <w:rsid w:val="00E12A23"/>
    <w:rsid w:val="00E13E94"/>
    <w:rsid w:val="00E149A9"/>
    <w:rsid w:val="00E1567D"/>
    <w:rsid w:val="00E15945"/>
    <w:rsid w:val="00E16377"/>
    <w:rsid w:val="00E16EB1"/>
    <w:rsid w:val="00E2064A"/>
    <w:rsid w:val="00E2096C"/>
    <w:rsid w:val="00E2099C"/>
    <w:rsid w:val="00E218CE"/>
    <w:rsid w:val="00E21F66"/>
    <w:rsid w:val="00E223B9"/>
    <w:rsid w:val="00E2250A"/>
    <w:rsid w:val="00E22F08"/>
    <w:rsid w:val="00E239FF"/>
    <w:rsid w:val="00E23E57"/>
    <w:rsid w:val="00E255EE"/>
    <w:rsid w:val="00E25DA3"/>
    <w:rsid w:val="00E265E3"/>
    <w:rsid w:val="00E26B13"/>
    <w:rsid w:val="00E26DA6"/>
    <w:rsid w:val="00E30F3C"/>
    <w:rsid w:val="00E313B9"/>
    <w:rsid w:val="00E33A2D"/>
    <w:rsid w:val="00E34183"/>
    <w:rsid w:val="00E343B8"/>
    <w:rsid w:val="00E347E2"/>
    <w:rsid w:val="00E35EF5"/>
    <w:rsid w:val="00E37CF4"/>
    <w:rsid w:val="00E4059C"/>
    <w:rsid w:val="00E40A21"/>
    <w:rsid w:val="00E41FDD"/>
    <w:rsid w:val="00E428E3"/>
    <w:rsid w:val="00E43083"/>
    <w:rsid w:val="00E43764"/>
    <w:rsid w:val="00E43E4C"/>
    <w:rsid w:val="00E44E7C"/>
    <w:rsid w:val="00E45B8B"/>
    <w:rsid w:val="00E513B9"/>
    <w:rsid w:val="00E52E94"/>
    <w:rsid w:val="00E532AE"/>
    <w:rsid w:val="00E54DC9"/>
    <w:rsid w:val="00E55AE3"/>
    <w:rsid w:val="00E56CF6"/>
    <w:rsid w:val="00E60D3A"/>
    <w:rsid w:val="00E61ADD"/>
    <w:rsid w:val="00E61D9A"/>
    <w:rsid w:val="00E6267C"/>
    <w:rsid w:val="00E62A0B"/>
    <w:rsid w:val="00E64B35"/>
    <w:rsid w:val="00E65B17"/>
    <w:rsid w:val="00E65D3E"/>
    <w:rsid w:val="00E6667C"/>
    <w:rsid w:val="00E67190"/>
    <w:rsid w:val="00E6719F"/>
    <w:rsid w:val="00E67261"/>
    <w:rsid w:val="00E7020E"/>
    <w:rsid w:val="00E70545"/>
    <w:rsid w:val="00E70804"/>
    <w:rsid w:val="00E7118A"/>
    <w:rsid w:val="00E73D1C"/>
    <w:rsid w:val="00E7437B"/>
    <w:rsid w:val="00E75343"/>
    <w:rsid w:val="00E76AF8"/>
    <w:rsid w:val="00E772C8"/>
    <w:rsid w:val="00E77361"/>
    <w:rsid w:val="00E8071F"/>
    <w:rsid w:val="00E80B81"/>
    <w:rsid w:val="00E8167F"/>
    <w:rsid w:val="00E81B90"/>
    <w:rsid w:val="00E81B96"/>
    <w:rsid w:val="00E81F24"/>
    <w:rsid w:val="00E83832"/>
    <w:rsid w:val="00E84C9E"/>
    <w:rsid w:val="00E870B0"/>
    <w:rsid w:val="00E90EF6"/>
    <w:rsid w:val="00E9219E"/>
    <w:rsid w:val="00E9299B"/>
    <w:rsid w:val="00E935C3"/>
    <w:rsid w:val="00E96291"/>
    <w:rsid w:val="00E96D6E"/>
    <w:rsid w:val="00E9729F"/>
    <w:rsid w:val="00E97BEA"/>
    <w:rsid w:val="00EA109A"/>
    <w:rsid w:val="00EA1418"/>
    <w:rsid w:val="00EA1830"/>
    <w:rsid w:val="00EA19E3"/>
    <w:rsid w:val="00EA3114"/>
    <w:rsid w:val="00EA34EA"/>
    <w:rsid w:val="00EA3A7F"/>
    <w:rsid w:val="00EA3AF6"/>
    <w:rsid w:val="00EA3F18"/>
    <w:rsid w:val="00EB0255"/>
    <w:rsid w:val="00EB1A30"/>
    <w:rsid w:val="00EB1C30"/>
    <w:rsid w:val="00EB208D"/>
    <w:rsid w:val="00EB23A7"/>
    <w:rsid w:val="00EB271B"/>
    <w:rsid w:val="00EB3343"/>
    <w:rsid w:val="00EB4B9B"/>
    <w:rsid w:val="00EB4CB2"/>
    <w:rsid w:val="00EB5657"/>
    <w:rsid w:val="00EB56EC"/>
    <w:rsid w:val="00EB5F42"/>
    <w:rsid w:val="00EB60D3"/>
    <w:rsid w:val="00EB67FD"/>
    <w:rsid w:val="00EB6D8C"/>
    <w:rsid w:val="00EB77BE"/>
    <w:rsid w:val="00EC0C94"/>
    <w:rsid w:val="00EC1005"/>
    <w:rsid w:val="00EC119F"/>
    <w:rsid w:val="00EC2A72"/>
    <w:rsid w:val="00EC2DA2"/>
    <w:rsid w:val="00EC3309"/>
    <w:rsid w:val="00EC37F1"/>
    <w:rsid w:val="00EC40E9"/>
    <w:rsid w:val="00EC4329"/>
    <w:rsid w:val="00EC59DE"/>
    <w:rsid w:val="00EC5D44"/>
    <w:rsid w:val="00EC650C"/>
    <w:rsid w:val="00EC68C8"/>
    <w:rsid w:val="00ED03F9"/>
    <w:rsid w:val="00ED066C"/>
    <w:rsid w:val="00ED0888"/>
    <w:rsid w:val="00ED12C7"/>
    <w:rsid w:val="00ED13FE"/>
    <w:rsid w:val="00ED2759"/>
    <w:rsid w:val="00ED29C7"/>
    <w:rsid w:val="00ED2F16"/>
    <w:rsid w:val="00ED31CB"/>
    <w:rsid w:val="00ED426E"/>
    <w:rsid w:val="00ED6311"/>
    <w:rsid w:val="00ED79A2"/>
    <w:rsid w:val="00EE0F6D"/>
    <w:rsid w:val="00EE1413"/>
    <w:rsid w:val="00EE3750"/>
    <w:rsid w:val="00EE3BAC"/>
    <w:rsid w:val="00EE47F9"/>
    <w:rsid w:val="00EE4E80"/>
    <w:rsid w:val="00EE512B"/>
    <w:rsid w:val="00EE5292"/>
    <w:rsid w:val="00EE5F86"/>
    <w:rsid w:val="00EE6343"/>
    <w:rsid w:val="00EE64AE"/>
    <w:rsid w:val="00EE6F6B"/>
    <w:rsid w:val="00EE7AF4"/>
    <w:rsid w:val="00EF018B"/>
    <w:rsid w:val="00EF0481"/>
    <w:rsid w:val="00EF077C"/>
    <w:rsid w:val="00EF0A19"/>
    <w:rsid w:val="00EF19D8"/>
    <w:rsid w:val="00EF271E"/>
    <w:rsid w:val="00EF35FF"/>
    <w:rsid w:val="00EF3B2F"/>
    <w:rsid w:val="00EF47AE"/>
    <w:rsid w:val="00EF4AED"/>
    <w:rsid w:val="00EF5637"/>
    <w:rsid w:val="00EF60C1"/>
    <w:rsid w:val="00EF6E6C"/>
    <w:rsid w:val="00EF746B"/>
    <w:rsid w:val="00EF74DD"/>
    <w:rsid w:val="00F007F2"/>
    <w:rsid w:val="00F00C39"/>
    <w:rsid w:val="00F020F2"/>
    <w:rsid w:val="00F02C2B"/>
    <w:rsid w:val="00F02E01"/>
    <w:rsid w:val="00F02EA5"/>
    <w:rsid w:val="00F0368C"/>
    <w:rsid w:val="00F03697"/>
    <w:rsid w:val="00F03B51"/>
    <w:rsid w:val="00F03C65"/>
    <w:rsid w:val="00F03CD3"/>
    <w:rsid w:val="00F04BBC"/>
    <w:rsid w:val="00F05C1A"/>
    <w:rsid w:val="00F06834"/>
    <w:rsid w:val="00F069DB"/>
    <w:rsid w:val="00F07EC2"/>
    <w:rsid w:val="00F10050"/>
    <w:rsid w:val="00F1150C"/>
    <w:rsid w:val="00F12AA4"/>
    <w:rsid w:val="00F12CEA"/>
    <w:rsid w:val="00F13415"/>
    <w:rsid w:val="00F14059"/>
    <w:rsid w:val="00F1537A"/>
    <w:rsid w:val="00F15CB5"/>
    <w:rsid w:val="00F16440"/>
    <w:rsid w:val="00F20B12"/>
    <w:rsid w:val="00F21E0C"/>
    <w:rsid w:val="00F22127"/>
    <w:rsid w:val="00F2214B"/>
    <w:rsid w:val="00F222AB"/>
    <w:rsid w:val="00F2235A"/>
    <w:rsid w:val="00F22E69"/>
    <w:rsid w:val="00F24915"/>
    <w:rsid w:val="00F24975"/>
    <w:rsid w:val="00F24C81"/>
    <w:rsid w:val="00F25ECC"/>
    <w:rsid w:val="00F27026"/>
    <w:rsid w:val="00F271E7"/>
    <w:rsid w:val="00F27372"/>
    <w:rsid w:val="00F317E5"/>
    <w:rsid w:val="00F31B54"/>
    <w:rsid w:val="00F31B8E"/>
    <w:rsid w:val="00F32B84"/>
    <w:rsid w:val="00F33AF4"/>
    <w:rsid w:val="00F33E25"/>
    <w:rsid w:val="00F3722F"/>
    <w:rsid w:val="00F378AE"/>
    <w:rsid w:val="00F37ABF"/>
    <w:rsid w:val="00F37F53"/>
    <w:rsid w:val="00F40BD2"/>
    <w:rsid w:val="00F4173A"/>
    <w:rsid w:val="00F43D17"/>
    <w:rsid w:val="00F467EC"/>
    <w:rsid w:val="00F46AEC"/>
    <w:rsid w:val="00F47CF1"/>
    <w:rsid w:val="00F5042E"/>
    <w:rsid w:val="00F5044E"/>
    <w:rsid w:val="00F50A95"/>
    <w:rsid w:val="00F50F69"/>
    <w:rsid w:val="00F51352"/>
    <w:rsid w:val="00F518FA"/>
    <w:rsid w:val="00F52D80"/>
    <w:rsid w:val="00F52DF0"/>
    <w:rsid w:val="00F5442B"/>
    <w:rsid w:val="00F54D50"/>
    <w:rsid w:val="00F5562F"/>
    <w:rsid w:val="00F56D92"/>
    <w:rsid w:val="00F61181"/>
    <w:rsid w:val="00F63A79"/>
    <w:rsid w:val="00F65A47"/>
    <w:rsid w:val="00F7062E"/>
    <w:rsid w:val="00F767E6"/>
    <w:rsid w:val="00F772AC"/>
    <w:rsid w:val="00F8052B"/>
    <w:rsid w:val="00F814B2"/>
    <w:rsid w:val="00F81E92"/>
    <w:rsid w:val="00F8304D"/>
    <w:rsid w:val="00F83B24"/>
    <w:rsid w:val="00F84338"/>
    <w:rsid w:val="00F84372"/>
    <w:rsid w:val="00F84382"/>
    <w:rsid w:val="00F84B75"/>
    <w:rsid w:val="00F85529"/>
    <w:rsid w:val="00F859EF"/>
    <w:rsid w:val="00F86BB8"/>
    <w:rsid w:val="00F87FDC"/>
    <w:rsid w:val="00F90436"/>
    <w:rsid w:val="00F908A3"/>
    <w:rsid w:val="00F90EC2"/>
    <w:rsid w:val="00F91203"/>
    <w:rsid w:val="00F91757"/>
    <w:rsid w:val="00F9219C"/>
    <w:rsid w:val="00F939F4"/>
    <w:rsid w:val="00F943F9"/>
    <w:rsid w:val="00F95331"/>
    <w:rsid w:val="00F96523"/>
    <w:rsid w:val="00F96DCB"/>
    <w:rsid w:val="00F97361"/>
    <w:rsid w:val="00FA0F47"/>
    <w:rsid w:val="00FA18BB"/>
    <w:rsid w:val="00FA2091"/>
    <w:rsid w:val="00FA3255"/>
    <w:rsid w:val="00FA3CC4"/>
    <w:rsid w:val="00FA4305"/>
    <w:rsid w:val="00FA464B"/>
    <w:rsid w:val="00FA4760"/>
    <w:rsid w:val="00FA4C36"/>
    <w:rsid w:val="00FA5AB1"/>
    <w:rsid w:val="00FA6771"/>
    <w:rsid w:val="00FA6EC2"/>
    <w:rsid w:val="00FA7AE9"/>
    <w:rsid w:val="00FA7DA5"/>
    <w:rsid w:val="00FB018F"/>
    <w:rsid w:val="00FB03B0"/>
    <w:rsid w:val="00FB191B"/>
    <w:rsid w:val="00FB1F49"/>
    <w:rsid w:val="00FB2154"/>
    <w:rsid w:val="00FB2FE9"/>
    <w:rsid w:val="00FB3383"/>
    <w:rsid w:val="00FB3C25"/>
    <w:rsid w:val="00FB3FC2"/>
    <w:rsid w:val="00FB41AC"/>
    <w:rsid w:val="00FB4A32"/>
    <w:rsid w:val="00FB4D1E"/>
    <w:rsid w:val="00FB4FED"/>
    <w:rsid w:val="00FB5EBB"/>
    <w:rsid w:val="00FB7C8E"/>
    <w:rsid w:val="00FB7CAB"/>
    <w:rsid w:val="00FC009E"/>
    <w:rsid w:val="00FC3EDB"/>
    <w:rsid w:val="00FC4E5F"/>
    <w:rsid w:val="00FC5250"/>
    <w:rsid w:val="00FC6B87"/>
    <w:rsid w:val="00FC7DE3"/>
    <w:rsid w:val="00FD1493"/>
    <w:rsid w:val="00FD1BB7"/>
    <w:rsid w:val="00FD1F42"/>
    <w:rsid w:val="00FD4446"/>
    <w:rsid w:val="00FD5AAA"/>
    <w:rsid w:val="00FD613D"/>
    <w:rsid w:val="00FD685B"/>
    <w:rsid w:val="00FD6C3A"/>
    <w:rsid w:val="00FD73A1"/>
    <w:rsid w:val="00FE0E2C"/>
    <w:rsid w:val="00FE16DF"/>
    <w:rsid w:val="00FE479B"/>
    <w:rsid w:val="00FE52E4"/>
    <w:rsid w:val="00FE55F4"/>
    <w:rsid w:val="00FE6449"/>
    <w:rsid w:val="00FE64E1"/>
    <w:rsid w:val="00FE6A44"/>
    <w:rsid w:val="00FE7061"/>
    <w:rsid w:val="00FF01EC"/>
    <w:rsid w:val="00FF07D4"/>
    <w:rsid w:val="00FF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BE"/>
    <w:rPr>
      <w:rFonts w:eastAsiaTheme="minorEastAsia"/>
      <w:lang w:eastAsia="en-GB"/>
    </w:rPr>
  </w:style>
  <w:style w:type="paragraph" w:styleId="Heading1">
    <w:name w:val="heading 1"/>
    <w:basedOn w:val="Thesis"/>
    <w:next w:val="Normal"/>
    <w:link w:val="Heading1Char"/>
    <w:uiPriority w:val="99"/>
    <w:qFormat/>
    <w:rsid w:val="001D3CBE"/>
    <w:pPr>
      <w:ind w:firstLine="0"/>
      <w:jc w:val="center"/>
      <w:outlineLvl w:val="0"/>
    </w:pPr>
    <w:rPr>
      <w:b/>
      <w:smallCaps/>
    </w:rPr>
  </w:style>
  <w:style w:type="paragraph" w:styleId="Heading2">
    <w:name w:val="heading 2"/>
    <w:basedOn w:val="Heading1"/>
    <w:next w:val="Normal"/>
    <w:link w:val="Heading2Char"/>
    <w:uiPriority w:val="9"/>
    <w:unhideWhenUsed/>
    <w:qFormat/>
    <w:rsid w:val="001D3CBE"/>
    <w:pPr>
      <w:spacing w:before="480"/>
      <w:jc w:val="left"/>
      <w:outlineLvl w:val="1"/>
    </w:pPr>
    <w:rPr>
      <w:smallCaps w:val="0"/>
    </w:rPr>
  </w:style>
  <w:style w:type="paragraph" w:styleId="Heading3">
    <w:name w:val="heading 3"/>
    <w:basedOn w:val="Thesis"/>
    <w:next w:val="Normal"/>
    <w:link w:val="Heading3Char"/>
    <w:unhideWhenUsed/>
    <w:qFormat/>
    <w:rsid w:val="001D3CBE"/>
    <w:pPr>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link w:val="ThesisChar"/>
    <w:qFormat/>
    <w:rsid w:val="001D3CBE"/>
    <w:pPr>
      <w:spacing w:line="480" w:lineRule="auto"/>
      <w:ind w:firstLine="720"/>
      <w:jc w:val="both"/>
    </w:pPr>
    <w:rPr>
      <w:rFonts w:ascii="Times New Roman" w:hAnsi="Times New Roman" w:cs="Times New Roman"/>
      <w:sz w:val="24"/>
      <w:szCs w:val="24"/>
    </w:rPr>
  </w:style>
  <w:style w:type="character" w:customStyle="1" w:styleId="ThesisChar">
    <w:name w:val="Thesis Char"/>
    <w:basedOn w:val="DefaultParagraphFont"/>
    <w:link w:val="Thesis"/>
    <w:rsid w:val="001D3CBE"/>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9"/>
    <w:rsid w:val="001D3CBE"/>
    <w:rPr>
      <w:rFonts w:ascii="Times New Roman" w:eastAsiaTheme="minorEastAsia" w:hAnsi="Times New Roman" w:cs="Times New Roman"/>
      <w:b/>
      <w:smallCaps/>
      <w:sz w:val="24"/>
      <w:szCs w:val="24"/>
      <w:lang w:eastAsia="en-GB"/>
    </w:rPr>
  </w:style>
  <w:style w:type="character" w:customStyle="1" w:styleId="Heading2Char">
    <w:name w:val="Heading 2 Char"/>
    <w:basedOn w:val="DefaultParagraphFont"/>
    <w:link w:val="Heading2"/>
    <w:uiPriority w:val="9"/>
    <w:rsid w:val="001D3CBE"/>
    <w:rPr>
      <w:rFonts w:ascii="Times New Roman" w:eastAsiaTheme="minorEastAsia" w:hAnsi="Times New Roman" w:cs="Times New Roman"/>
      <w:b/>
      <w:sz w:val="24"/>
      <w:szCs w:val="24"/>
      <w:lang w:eastAsia="en-GB"/>
    </w:rPr>
  </w:style>
  <w:style w:type="character" w:customStyle="1" w:styleId="Heading3Char">
    <w:name w:val="Heading 3 Char"/>
    <w:basedOn w:val="DefaultParagraphFont"/>
    <w:link w:val="Heading3"/>
    <w:rsid w:val="001D3CBE"/>
    <w:rPr>
      <w:rFonts w:ascii="Times New Roman" w:eastAsiaTheme="minorEastAsia" w:hAnsi="Times New Roman" w:cs="Times New Roman"/>
      <w:b/>
      <w:sz w:val="24"/>
      <w:szCs w:val="24"/>
      <w:lang w:eastAsia="en-GB"/>
    </w:rPr>
  </w:style>
  <w:style w:type="paragraph" w:styleId="FootnoteText">
    <w:name w:val="footnote text"/>
    <w:basedOn w:val="Normal"/>
    <w:link w:val="FootnoteTextChar"/>
    <w:uiPriority w:val="99"/>
    <w:unhideWhenUsed/>
    <w:rsid w:val="001D3CBE"/>
    <w:pPr>
      <w:spacing w:after="0" w:line="240" w:lineRule="auto"/>
    </w:pPr>
    <w:rPr>
      <w:sz w:val="20"/>
      <w:szCs w:val="20"/>
    </w:rPr>
  </w:style>
  <w:style w:type="character" w:customStyle="1" w:styleId="FootnoteTextChar">
    <w:name w:val="Footnote Text Char"/>
    <w:basedOn w:val="DefaultParagraphFont"/>
    <w:link w:val="FootnoteText"/>
    <w:uiPriority w:val="99"/>
    <w:rsid w:val="001D3CBE"/>
    <w:rPr>
      <w:rFonts w:eastAsiaTheme="minorEastAsia"/>
      <w:sz w:val="20"/>
      <w:szCs w:val="20"/>
      <w:lang w:eastAsia="en-GB"/>
    </w:rPr>
  </w:style>
  <w:style w:type="character" w:styleId="FootnoteReference">
    <w:name w:val="footnote reference"/>
    <w:basedOn w:val="DefaultParagraphFont"/>
    <w:uiPriority w:val="99"/>
    <w:unhideWhenUsed/>
    <w:rsid w:val="001D3CBE"/>
    <w:rPr>
      <w:vertAlign w:val="superscript"/>
    </w:rPr>
  </w:style>
  <w:style w:type="paragraph" w:styleId="ListParagraph">
    <w:name w:val="List Paragraph"/>
    <w:basedOn w:val="Normal"/>
    <w:qFormat/>
    <w:rsid w:val="001D3CBE"/>
    <w:pPr>
      <w:ind w:left="720"/>
      <w:contextualSpacing/>
    </w:pPr>
  </w:style>
  <w:style w:type="paragraph" w:styleId="BalloonText">
    <w:name w:val="Balloon Text"/>
    <w:basedOn w:val="Normal"/>
    <w:link w:val="BalloonTextChar"/>
    <w:uiPriority w:val="99"/>
    <w:semiHidden/>
    <w:unhideWhenUsed/>
    <w:rsid w:val="001D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BE"/>
    <w:rPr>
      <w:rFonts w:ascii="Tahoma" w:eastAsiaTheme="minorEastAsia" w:hAnsi="Tahoma" w:cs="Tahoma"/>
      <w:sz w:val="16"/>
      <w:szCs w:val="16"/>
      <w:lang w:eastAsia="en-GB"/>
    </w:rPr>
  </w:style>
  <w:style w:type="character" w:styleId="Emphasis">
    <w:name w:val="Emphasis"/>
    <w:basedOn w:val="DefaultParagraphFont"/>
    <w:uiPriority w:val="20"/>
    <w:qFormat/>
    <w:rsid w:val="001D3CBE"/>
    <w:rPr>
      <w:i/>
      <w:iCs/>
    </w:rPr>
  </w:style>
  <w:style w:type="character" w:customStyle="1" w:styleId="apple-style-span">
    <w:name w:val="apple-style-span"/>
    <w:basedOn w:val="DefaultParagraphFont"/>
    <w:rsid w:val="001D3CBE"/>
  </w:style>
  <w:style w:type="paragraph" w:styleId="Bibliography">
    <w:name w:val="Bibliography"/>
    <w:basedOn w:val="Normal"/>
    <w:next w:val="Normal"/>
    <w:uiPriority w:val="37"/>
    <w:unhideWhenUsed/>
    <w:rsid w:val="001D3CBE"/>
    <w:rPr>
      <w:rFonts w:ascii="Calibri" w:eastAsia="Calibri" w:hAnsi="Calibri" w:cs="Times New Roman"/>
    </w:rPr>
  </w:style>
  <w:style w:type="paragraph" w:customStyle="1" w:styleId="Reference">
    <w:name w:val="Reference"/>
    <w:basedOn w:val="Normal"/>
    <w:uiPriority w:val="99"/>
    <w:qFormat/>
    <w:rsid w:val="001D3CBE"/>
    <w:pPr>
      <w:spacing w:after="0"/>
    </w:pPr>
    <w:rPr>
      <w:rFonts w:ascii="Times New Roman" w:eastAsia="Calibri" w:hAnsi="Times New Roman" w:cs="Times New Roman"/>
      <w:sz w:val="20"/>
      <w:szCs w:val="20"/>
    </w:rPr>
  </w:style>
  <w:style w:type="character" w:styleId="Strong">
    <w:name w:val="Strong"/>
    <w:basedOn w:val="DefaultParagraphFont"/>
    <w:uiPriority w:val="22"/>
    <w:qFormat/>
    <w:rsid w:val="001D3CBE"/>
    <w:rPr>
      <w:b/>
      <w:bCs/>
    </w:rPr>
  </w:style>
  <w:style w:type="paragraph" w:customStyle="1" w:styleId="Quotation">
    <w:name w:val="Quotation"/>
    <w:basedOn w:val="Normal"/>
    <w:link w:val="QuotationChar"/>
    <w:uiPriority w:val="99"/>
    <w:qFormat/>
    <w:rsid w:val="001D3CBE"/>
    <w:pPr>
      <w:ind w:left="851" w:right="851"/>
    </w:pPr>
    <w:rPr>
      <w:rFonts w:ascii="Times New Roman" w:hAnsi="Times New Roman" w:cs="Times New Roman"/>
      <w:sz w:val="24"/>
      <w:szCs w:val="24"/>
    </w:rPr>
  </w:style>
  <w:style w:type="character" w:customStyle="1" w:styleId="QuotationChar">
    <w:name w:val="Quotation Char"/>
    <w:basedOn w:val="DefaultParagraphFont"/>
    <w:link w:val="Quotation"/>
    <w:uiPriority w:val="99"/>
    <w:rsid w:val="001D3CBE"/>
    <w:rPr>
      <w:rFonts w:ascii="Times New Roman" w:eastAsiaTheme="minorEastAsia" w:hAnsi="Times New Roman" w:cs="Times New Roman"/>
      <w:sz w:val="24"/>
      <w:szCs w:val="24"/>
      <w:lang w:eastAsia="en-GB"/>
    </w:rPr>
  </w:style>
  <w:style w:type="paragraph" w:styleId="NormalWeb">
    <w:name w:val="Normal (Web)"/>
    <w:basedOn w:val="Normal"/>
    <w:uiPriority w:val="99"/>
    <w:unhideWhenUsed/>
    <w:rsid w:val="001D3C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CBE"/>
    <w:rPr>
      <w:rFonts w:eastAsiaTheme="minorEastAsia"/>
      <w:lang w:eastAsia="en-GB"/>
    </w:rPr>
  </w:style>
  <w:style w:type="character" w:customStyle="1" w:styleId="FooterChar">
    <w:name w:val="Footer Char"/>
    <w:basedOn w:val="DefaultParagraphFont"/>
    <w:link w:val="Footer"/>
    <w:uiPriority w:val="99"/>
    <w:rsid w:val="001D3CBE"/>
  </w:style>
  <w:style w:type="paragraph" w:styleId="Footer">
    <w:name w:val="footer"/>
    <w:basedOn w:val="Normal"/>
    <w:link w:val="FooterChar"/>
    <w:uiPriority w:val="99"/>
    <w:unhideWhenUsed/>
    <w:rsid w:val="001D3CBE"/>
    <w:pPr>
      <w:tabs>
        <w:tab w:val="center" w:pos="4513"/>
        <w:tab w:val="right" w:pos="9026"/>
      </w:tabs>
      <w:spacing w:after="0" w:line="240" w:lineRule="auto"/>
    </w:pPr>
    <w:rPr>
      <w:rFonts w:eastAsiaTheme="minorHAnsi"/>
      <w:lang w:eastAsia="en-US"/>
    </w:rPr>
  </w:style>
  <w:style w:type="character" w:customStyle="1" w:styleId="FooterChar1">
    <w:name w:val="Footer Char1"/>
    <w:basedOn w:val="DefaultParagraphFont"/>
    <w:uiPriority w:val="99"/>
    <w:semiHidden/>
    <w:rsid w:val="001D3CBE"/>
    <w:rPr>
      <w:rFonts w:eastAsiaTheme="minorEastAsia"/>
      <w:lang w:eastAsia="en-GB"/>
    </w:rPr>
  </w:style>
  <w:style w:type="character" w:customStyle="1" w:styleId="left">
    <w:name w:val="left"/>
    <w:basedOn w:val="DefaultParagraphFont"/>
    <w:rsid w:val="001D3CBE"/>
  </w:style>
  <w:style w:type="character" w:customStyle="1" w:styleId="right">
    <w:name w:val="right"/>
    <w:basedOn w:val="DefaultParagraphFont"/>
    <w:rsid w:val="001D3CBE"/>
  </w:style>
  <w:style w:type="character" w:customStyle="1" w:styleId="italic">
    <w:name w:val="italic"/>
    <w:basedOn w:val="DefaultParagraphFont"/>
    <w:rsid w:val="001D3CBE"/>
  </w:style>
  <w:style w:type="character" w:styleId="Hyperlink">
    <w:name w:val="Hyperlink"/>
    <w:basedOn w:val="DefaultParagraphFont"/>
    <w:uiPriority w:val="99"/>
    <w:unhideWhenUsed/>
    <w:rsid w:val="001D3CBE"/>
    <w:rPr>
      <w:color w:val="0000FF" w:themeColor="hyperlink"/>
      <w:u w:val="single"/>
    </w:rPr>
  </w:style>
  <w:style w:type="character" w:customStyle="1" w:styleId="entry-content">
    <w:name w:val="entry-content"/>
    <w:basedOn w:val="DefaultParagraphFont"/>
    <w:rsid w:val="001D3CBE"/>
  </w:style>
  <w:style w:type="character" w:customStyle="1" w:styleId="textexposedshow">
    <w:name w:val="text_exposed_show"/>
    <w:basedOn w:val="DefaultParagraphFont"/>
    <w:rsid w:val="001D3CBE"/>
  </w:style>
  <w:style w:type="character" w:customStyle="1" w:styleId="book-details-italic">
    <w:name w:val="book-details-italic"/>
    <w:basedOn w:val="DefaultParagraphFont"/>
    <w:rsid w:val="001D3CBE"/>
  </w:style>
  <w:style w:type="character" w:customStyle="1" w:styleId="CommentTextChar">
    <w:name w:val="Comment Text Char"/>
    <w:basedOn w:val="DefaultParagraphFont"/>
    <w:link w:val="CommentText"/>
    <w:uiPriority w:val="99"/>
    <w:semiHidden/>
    <w:rsid w:val="001D3CBE"/>
    <w:rPr>
      <w:sz w:val="20"/>
      <w:szCs w:val="20"/>
    </w:rPr>
  </w:style>
  <w:style w:type="paragraph" w:styleId="CommentText">
    <w:name w:val="annotation text"/>
    <w:basedOn w:val="Normal"/>
    <w:link w:val="CommentTextChar"/>
    <w:uiPriority w:val="99"/>
    <w:semiHidden/>
    <w:unhideWhenUsed/>
    <w:rsid w:val="001D3CBE"/>
    <w:pPr>
      <w:spacing w:line="240" w:lineRule="auto"/>
    </w:pPr>
    <w:rPr>
      <w:rFonts w:eastAsiaTheme="minorHAnsi"/>
      <w:sz w:val="20"/>
      <w:szCs w:val="20"/>
      <w:lang w:eastAsia="en-US"/>
    </w:rPr>
  </w:style>
  <w:style w:type="character" w:customStyle="1" w:styleId="CommentTextChar1">
    <w:name w:val="Comment Text Char1"/>
    <w:basedOn w:val="DefaultParagraphFont"/>
    <w:uiPriority w:val="99"/>
    <w:semiHidden/>
    <w:rsid w:val="001D3CBE"/>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1D3CBE"/>
    <w:rPr>
      <w:b/>
      <w:bCs/>
      <w:sz w:val="20"/>
      <w:szCs w:val="20"/>
    </w:rPr>
  </w:style>
  <w:style w:type="paragraph" w:styleId="CommentSubject">
    <w:name w:val="annotation subject"/>
    <w:basedOn w:val="CommentText"/>
    <w:next w:val="CommentText"/>
    <w:link w:val="CommentSubjectChar"/>
    <w:uiPriority w:val="99"/>
    <w:semiHidden/>
    <w:unhideWhenUsed/>
    <w:rsid w:val="001D3CBE"/>
    <w:rPr>
      <w:b/>
      <w:bCs/>
    </w:rPr>
  </w:style>
  <w:style w:type="character" w:customStyle="1" w:styleId="CommentSubjectChar1">
    <w:name w:val="Comment Subject Char1"/>
    <w:basedOn w:val="CommentTextChar1"/>
    <w:uiPriority w:val="99"/>
    <w:semiHidden/>
    <w:rsid w:val="001D3CBE"/>
    <w:rPr>
      <w:rFonts w:eastAsiaTheme="minorEastAsia"/>
      <w:b/>
      <w:bCs/>
      <w:sz w:val="20"/>
      <w:szCs w:val="20"/>
      <w:lang w:eastAsia="en-GB"/>
    </w:rPr>
  </w:style>
  <w:style w:type="character" w:styleId="BookTitle">
    <w:name w:val="Book Title"/>
    <w:basedOn w:val="DefaultParagraphFont"/>
    <w:uiPriority w:val="33"/>
    <w:qFormat/>
    <w:rsid w:val="001D3CBE"/>
    <w:rPr>
      <w:b/>
      <w:bCs/>
      <w:smallCaps/>
      <w:spacing w:val="5"/>
    </w:rPr>
  </w:style>
  <w:style w:type="paragraph" w:styleId="Quote">
    <w:name w:val="Quote"/>
    <w:basedOn w:val="Normal"/>
    <w:next w:val="Normal"/>
    <w:link w:val="QuoteChar"/>
    <w:uiPriority w:val="29"/>
    <w:qFormat/>
    <w:rsid w:val="001D3CBE"/>
    <w:pPr>
      <w:spacing w:before="240" w:after="240"/>
      <w:ind w:left="851" w:right="851"/>
    </w:pPr>
    <w:rPr>
      <w:rFonts w:ascii="Times New Roman" w:eastAsia="Calibri" w:hAnsi="Times New Roman" w:cs="Times New Roman"/>
      <w:color w:val="000000"/>
      <w:sz w:val="24"/>
      <w:szCs w:val="24"/>
    </w:rPr>
  </w:style>
  <w:style w:type="character" w:customStyle="1" w:styleId="QuoteChar">
    <w:name w:val="Quote Char"/>
    <w:basedOn w:val="DefaultParagraphFont"/>
    <w:link w:val="Quote"/>
    <w:uiPriority w:val="29"/>
    <w:rsid w:val="001D3CBE"/>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1D3CBE"/>
    <w:rPr>
      <w:sz w:val="16"/>
      <w:szCs w:val="16"/>
    </w:rPr>
  </w:style>
  <w:style w:type="paragraph" w:customStyle="1" w:styleId="Biblio">
    <w:name w:val="Biblio"/>
    <w:basedOn w:val="Thesis"/>
    <w:link w:val="BiblioChar"/>
    <w:qFormat/>
    <w:rsid w:val="001D3CBE"/>
    <w:pPr>
      <w:spacing w:after="240"/>
      <w:ind w:left="720" w:hanging="720"/>
    </w:pPr>
    <w:rPr>
      <w:rFonts w:eastAsia="Times New Roman"/>
    </w:rPr>
  </w:style>
  <w:style w:type="character" w:customStyle="1" w:styleId="BiblioChar">
    <w:name w:val="Biblio Char"/>
    <w:basedOn w:val="ThesisChar"/>
    <w:link w:val="Biblio"/>
    <w:rsid w:val="001D3CBE"/>
    <w:rPr>
      <w:rFonts w:ascii="Times New Roman" w:eastAsia="Times New Roman" w:hAnsi="Times New Roman" w:cs="Times New Roman"/>
      <w:sz w:val="24"/>
      <w:szCs w:val="24"/>
      <w:lang w:eastAsia="en-GB"/>
    </w:rPr>
  </w:style>
  <w:style w:type="paragraph" w:customStyle="1" w:styleId="Footnote">
    <w:name w:val="Footnote"/>
    <w:basedOn w:val="Normal"/>
    <w:link w:val="FootnoteChar"/>
    <w:qFormat/>
    <w:rsid w:val="001D3CBE"/>
    <w:pPr>
      <w:spacing w:after="0"/>
    </w:pPr>
    <w:rPr>
      <w:rFonts w:ascii="Times New Roman" w:hAnsi="Times New Roman" w:cs="Times New Roman"/>
      <w:sz w:val="20"/>
      <w:szCs w:val="20"/>
    </w:rPr>
  </w:style>
  <w:style w:type="character" w:customStyle="1" w:styleId="FootnoteChar">
    <w:name w:val="Footnote Char"/>
    <w:basedOn w:val="DefaultParagraphFont"/>
    <w:link w:val="Footnote"/>
    <w:rsid w:val="001D3CBE"/>
    <w:rPr>
      <w:rFonts w:ascii="Times New Roman" w:eastAsiaTheme="minorEastAsia" w:hAnsi="Times New Roman" w:cs="Times New Roman"/>
      <w:sz w:val="20"/>
      <w:szCs w:val="20"/>
      <w:lang w:eastAsia="en-GB"/>
    </w:rPr>
  </w:style>
  <w:style w:type="paragraph" w:styleId="List">
    <w:name w:val="List"/>
    <w:basedOn w:val="Normal"/>
    <w:unhideWhenUsed/>
    <w:rsid w:val="001D3CBE"/>
    <w:pPr>
      <w:ind w:left="283" w:hanging="283"/>
      <w:contextualSpacing/>
    </w:pPr>
  </w:style>
  <w:style w:type="paragraph" w:styleId="NoSpacing">
    <w:name w:val="No Spacing"/>
    <w:uiPriority w:val="1"/>
    <w:qFormat/>
    <w:rsid w:val="001D3CBE"/>
    <w:pPr>
      <w:spacing w:after="0" w:line="240" w:lineRule="auto"/>
    </w:pPr>
  </w:style>
  <w:style w:type="paragraph" w:styleId="TOCHeading">
    <w:name w:val="TOC Heading"/>
    <w:basedOn w:val="Heading1"/>
    <w:next w:val="Normal"/>
    <w:uiPriority w:val="39"/>
    <w:unhideWhenUsed/>
    <w:qFormat/>
    <w:rsid w:val="001D3CBE"/>
    <w:pPr>
      <w:keepNext/>
      <w:keepLines/>
      <w:spacing w:before="480" w:after="0"/>
      <w:jc w:val="left"/>
      <w:outlineLvl w:val="9"/>
    </w:pPr>
    <w:rPr>
      <w:rFonts w:eastAsiaTheme="majorEastAsia" w:cstheme="majorBidi"/>
      <w:bCs/>
      <w:sz w:val="28"/>
      <w:szCs w:val="28"/>
      <w:lang w:val="en-US" w:eastAsia="ja-JP"/>
    </w:rPr>
  </w:style>
  <w:style w:type="paragraph" w:styleId="TOC1">
    <w:name w:val="toc 1"/>
    <w:basedOn w:val="Normal"/>
    <w:next w:val="Normal"/>
    <w:autoRedefine/>
    <w:uiPriority w:val="39"/>
    <w:unhideWhenUsed/>
    <w:rsid w:val="001D3CBE"/>
    <w:pPr>
      <w:spacing w:before="240" w:after="120"/>
    </w:pPr>
    <w:rPr>
      <w:b/>
      <w:bCs/>
      <w:sz w:val="20"/>
      <w:szCs w:val="20"/>
    </w:rPr>
  </w:style>
  <w:style w:type="paragraph" w:customStyle="1" w:styleId="Default">
    <w:name w:val="Default"/>
    <w:rsid w:val="001D3CBE"/>
    <w:pPr>
      <w:autoSpaceDE w:val="0"/>
      <w:autoSpaceDN w:val="0"/>
      <w:adjustRightInd w:val="0"/>
      <w:spacing w:after="0" w:line="240" w:lineRule="auto"/>
    </w:pPr>
    <w:rPr>
      <w:rFonts w:ascii="Code" w:eastAsia="Code" w:hAnsi="Calibri" w:cs="Code"/>
      <w:color w:val="000000"/>
      <w:sz w:val="24"/>
      <w:szCs w:val="24"/>
    </w:rPr>
  </w:style>
  <w:style w:type="paragraph" w:styleId="BodyText">
    <w:name w:val="Body Text"/>
    <w:basedOn w:val="Normal"/>
    <w:link w:val="BodyTextChar"/>
    <w:uiPriority w:val="99"/>
    <w:unhideWhenUsed/>
    <w:rsid w:val="001D3CBE"/>
    <w:pPr>
      <w:spacing w:after="120"/>
    </w:pPr>
    <w:rPr>
      <w:rFonts w:eastAsiaTheme="minorHAnsi"/>
      <w:lang w:eastAsia="en-US"/>
    </w:rPr>
  </w:style>
  <w:style w:type="character" w:customStyle="1" w:styleId="BodyTextChar">
    <w:name w:val="Body Text Char"/>
    <w:basedOn w:val="DefaultParagraphFont"/>
    <w:link w:val="BodyText"/>
    <w:uiPriority w:val="99"/>
    <w:rsid w:val="001D3CBE"/>
  </w:style>
  <w:style w:type="paragraph" w:styleId="Date">
    <w:name w:val="Date"/>
    <w:basedOn w:val="Normal"/>
    <w:next w:val="Normal"/>
    <w:link w:val="DateChar"/>
    <w:uiPriority w:val="99"/>
    <w:unhideWhenUsed/>
    <w:rsid w:val="001D3CBE"/>
    <w:rPr>
      <w:rFonts w:eastAsiaTheme="minorHAnsi"/>
      <w:lang w:eastAsia="en-US"/>
    </w:rPr>
  </w:style>
  <w:style w:type="character" w:customStyle="1" w:styleId="DateChar">
    <w:name w:val="Date Char"/>
    <w:basedOn w:val="DefaultParagraphFont"/>
    <w:link w:val="Date"/>
    <w:uiPriority w:val="99"/>
    <w:rsid w:val="001D3CBE"/>
  </w:style>
  <w:style w:type="character" w:customStyle="1" w:styleId="apple-converted-space">
    <w:name w:val="apple-converted-space"/>
    <w:basedOn w:val="DefaultParagraphFont"/>
    <w:rsid w:val="001D3CBE"/>
  </w:style>
  <w:style w:type="character" w:customStyle="1" w:styleId="DocumentMapChar">
    <w:name w:val="Document Map Char"/>
    <w:basedOn w:val="DefaultParagraphFont"/>
    <w:link w:val="DocumentMap"/>
    <w:semiHidden/>
    <w:rsid w:val="001D3CBE"/>
    <w:rPr>
      <w:rFonts w:ascii="Lucida Grande" w:hAnsi="Lucida Grande"/>
      <w:sz w:val="24"/>
      <w:szCs w:val="24"/>
    </w:rPr>
  </w:style>
  <w:style w:type="paragraph" w:styleId="DocumentMap">
    <w:name w:val="Document Map"/>
    <w:basedOn w:val="Normal"/>
    <w:link w:val="DocumentMapChar"/>
    <w:semiHidden/>
    <w:unhideWhenUsed/>
    <w:rsid w:val="001D3CBE"/>
    <w:pPr>
      <w:spacing w:after="0" w:line="240" w:lineRule="auto"/>
      <w:ind w:firstLine="720"/>
    </w:pPr>
    <w:rPr>
      <w:rFonts w:ascii="Lucida Grande" w:eastAsiaTheme="minorHAnsi" w:hAnsi="Lucida Grande"/>
      <w:sz w:val="24"/>
      <w:szCs w:val="24"/>
      <w:lang w:eastAsia="en-US"/>
    </w:rPr>
  </w:style>
  <w:style w:type="character" w:customStyle="1" w:styleId="cit-print-date">
    <w:name w:val="cit-print-date"/>
    <w:basedOn w:val="DefaultParagraphFont"/>
    <w:rsid w:val="001D3CBE"/>
  </w:style>
  <w:style w:type="character" w:customStyle="1" w:styleId="cit-sep">
    <w:name w:val="cit-sep"/>
    <w:basedOn w:val="DefaultParagraphFont"/>
    <w:rsid w:val="001D3CBE"/>
  </w:style>
  <w:style w:type="character" w:customStyle="1" w:styleId="cit-vol">
    <w:name w:val="cit-vol"/>
    <w:basedOn w:val="DefaultParagraphFont"/>
    <w:rsid w:val="001D3CBE"/>
  </w:style>
  <w:style w:type="character" w:customStyle="1" w:styleId="cit-issue">
    <w:name w:val="cit-issue"/>
    <w:basedOn w:val="DefaultParagraphFont"/>
    <w:rsid w:val="001D3CBE"/>
  </w:style>
  <w:style w:type="character" w:customStyle="1" w:styleId="cit-first-page">
    <w:name w:val="cit-first-page"/>
    <w:basedOn w:val="DefaultParagraphFont"/>
    <w:rsid w:val="001D3CBE"/>
  </w:style>
  <w:style w:type="character" w:customStyle="1" w:styleId="cit-last-page">
    <w:name w:val="cit-last-page"/>
    <w:basedOn w:val="DefaultParagraphFont"/>
    <w:rsid w:val="001D3CBE"/>
  </w:style>
  <w:style w:type="paragraph" w:styleId="ListContinue">
    <w:name w:val="List Continue"/>
    <w:basedOn w:val="Normal"/>
    <w:uiPriority w:val="99"/>
    <w:rsid w:val="001D3CBE"/>
    <w:pPr>
      <w:spacing w:after="120" w:line="480" w:lineRule="auto"/>
      <w:ind w:left="283" w:firstLine="720"/>
      <w:contextualSpacing/>
      <w:jc w:val="both"/>
    </w:pPr>
    <w:rPr>
      <w:rFonts w:ascii="Times New Roman" w:eastAsia="Times New Roman" w:hAnsi="Times New Roman" w:cs="Times New Roman"/>
      <w:sz w:val="24"/>
      <w:szCs w:val="24"/>
    </w:rPr>
  </w:style>
  <w:style w:type="paragraph" w:customStyle="1" w:styleId="Body1">
    <w:name w:val="Body 1"/>
    <w:uiPriority w:val="99"/>
    <w:rsid w:val="001D3CBE"/>
    <w:pPr>
      <w:spacing w:after="0" w:line="240" w:lineRule="auto"/>
    </w:pPr>
    <w:rPr>
      <w:rFonts w:ascii="Helvetica" w:eastAsia="Arial Unicode MS" w:hAnsi="Helvetica" w:cs="Times New Roman"/>
      <w:color w:val="000000"/>
      <w:sz w:val="24"/>
      <w:szCs w:val="20"/>
      <w:lang w:eastAsia="en-GB"/>
    </w:rPr>
  </w:style>
  <w:style w:type="paragraph" w:styleId="Title">
    <w:name w:val="Title"/>
    <w:basedOn w:val="Normal"/>
    <w:next w:val="Normal"/>
    <w:link w:val="TitleChar"/>
    <w:qFormat/>
    <w:rsid w:val="001D3CBE"/>
    <w:pPr>
      <w:pBdr>
        <w:bottom w:val="single" w:sz="8" w:space="4" w:color="4F81BD"/>
      </w:pBdr>
      <w:spacing w:after="300" w:line="240" w:lineRule="auto"/>
      <w:ind w:firstLine="720"/>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1D3CBE"/>
    <w:rPr>
      <w:rFonts w:ascii="Cambria" w:eastAsia="Times New Roman" w:hAnsi="Cambria" w:cs="Times New Roman"/>
      <w:color w:val="17365D"/>
      <w:spacing w:val="5"/>
      <w:kern w:val="28"/>
      <w:sz w:val="52"/>
      <w:szCs w:val="52"/>
      <w:lang w:eastAsia="en-GB"/>
    </w:rPr>
  </w:style>
  <w:style w:type="character" w:customStyle="1" w:styleId="unicode">
    <w:name w:val="unicode"/>
    <w:basedOn w:val="DefaultParagraphFont"/>
    <w:rsid w:val="001D3CBE"/>
  </w:style>
  <w:style w:type="paragraph" w:styleId="BodyTextIndent">
    <w:name w:val="Body Text Indent"/>
    <w:basedOn w:val="Normal"/>
    <w:link w:val="BodyTextIndentChar"/>
    <w:semiHidden/>
    <w:rsid w:val="001D3CBE"/>
    <w:pPr>
      <w:spacing w:after="120"/>
      <w:ind w:left="283"/>
    </w:pPr>
    <w:rPr>
      <w:rFonts w:ascii="Calibri" w:eastAsia="MS Mincho" w:hAnsi="Calibri" w:cs="Times New Roman"/>
    </w:rPr>
  </w:style>
  <w:style w:type="character" w:customStyle="1" w:styleId="BodyTextIndentChar">
    <w:name w:val="Body Text Indent Char"/>
    <w:basedOn w:val="DefaultParagraphFont"/>
    <w:link w:val="BodyTextIndent"/>
    <w:semiHidden/>
    <w:rsid w:val="001D3CBE"/>
    <w:rPr>
      <w:rFonts w:ascii="Calibri" w:eastAsia="MS Mincho" w:hAnsi="Calibri" w:cs="Times New Roman"/>
      <w:lang w:eastAsia="en-GB"/>
    </w:rPr>
  </w:style>
  <w:style w:type="paragraph" w:styleId="BodyTextFirstIndent2">
    <w:name w:val="Body Text First Indent 2"/>
    <w:basedOn w:val="BodyTextIndent"/>
    <w:link w:val="BodyTextFirstIndent2Char"/>
    <w:rsid w:val="001D3CBE"/>
    <w:pPr>
      <w:spacing w:after="200"/>
      <w:ind w:left="360" w:firstLine="360"/>
    </w:pPr>
  </w:style>
  <w:style w:type="character" w:customStyle="1" w:styleId="BodyTextFirstIndent2Char">
    <w:name w:val="Body Text First Indent 2 Char"/>
    <w:basedOn w:val="BodyTextIndentChar"/>
    <w:link w:val="BodyTextFirstIndent2"/>
    <w:rsid w:val="001D3CBE"/>
    <w:rPr>
      <w:rFonts w:ascii="Calibri" w:eastAsia="MS Mincho" w:hAnsi="Calibri" w:cs="Times New Roman"/>
      <w:lang w:eastAsia="en-GB"/>
    </w:rPr>
  </w:style>
  <w:style w:type="paragraph" w:customStyle="1" w:styleId="BodyText1">
    <w:name w:val="Body Text1"/>
    <w:basedOn w:val="Normal"/>
    <w:link w:val="BodytextChar0"/>
    <w:rsid w:val="001D3CBE"/>
    <w:pPr>
      <w:spacing w:after="0" w:line="360" w:lineRule="auto"/>
      <w:ind w:firstLine="720"/>
      <w:jc w:val="both"/>
    </w:pPr>
    <w:rPr>
      <w:rFonts w:ascii="Times New Roman" w:eastAsia="MS Mincho" w:hAnsi="Times New Roman" w:cs="Times New Roman"/>
      <w:color w:val="000000"/>
    </w:rPr>
  </w:style>
  <w:style w:type="character" w:customStyle="1" w:styleId="BodytextChar0">
    <w:name w:val="Body text Char"/>
    <w:link w:val="BodyText1"/>
    <w:locked/>
    <w:rsid w:val="001D3CBE"/>
    <w:rPr>
      <w:rFonts w:ascii="Times New Roman" w:eastAsia="MS Mincho" w:hAnsi="Times New Roman" w:cs="Times New Roman"/>
      <w:color w:val="000000"/>
      <w:lang w:eastAsia="en-GB"/>
    </w:rPr>
  </w:style>
  <w:style w:type="character" w:customStyle="1" w:styleId="st">
    <w:name w:val="st"/>
    <w:rsid w:val="001D3CBE"/>
    <w:rPr>
      <w:rFonts w:cs="Times New Roman"/>
    </w:rPr>
  </w:style>
  <w:style w:type="paragraph" w:customStyle="1" w:styleId="ARD">
    <w:name w:val="ARD"/>
    <w:basedOn w:val="Thesis"/>
    <w:link w:val="ARDChar"/>
    <w:qFormat/>
    <w:rsid w:val="001D3CBE"/>
    <w:pPr>
      <w:spacing w:after="240" w:line="276" w:lineRule="auto"/>
      <w:ind w:firstLine="0"/>
    </w:pPr>
  </w:style>
  <w:style w:type="character" w:customStyle="1" w:styleId="ARDChar">
    <w:name w:val="ARD Char"/>
    <w:basedOn w:val="ThesisChar"/>
    <w:link w:val="ARD"/>
    <w:rsid w:val="001D3CBE"/>
    <w:rPr>
      <w:rFonts w:ascii="Times New Roman" w:eastAsiaTheme="minorEastAsia" w:hAnsi="Times New Roman" w:cs="Times New Roman"/>
      <w:sz w:val="24"/>
      <w:szCs w:val="24"/>
      <w:lang w:eastAsia="en-GB"/>
    </w:rPr>
  </w:style>
  <w:style w:type="paragraph" w:styleId="TOC2">
    <w:name w:val="toc 2"/>
    <w:basedOn w:val="Normal"/>
    <w:next w:val="Normal"/>
    <w:autoRedefine/>
    <w:uiPriority w:val="39"/>
    <w:unhideWhenUsed/>
    <w:rsid w:val="001D3CBE"/>
    <w:pPr>
      <w:tabs>
        <w:tab w:val="right" w:leader="dot" w:pos="8302"/>
      </w:tabs>
      <w:spacing w:before="120" w:after="0" w:line="360" w:lineRule="auto"/>
      <w:ind w:left="220"/>
    </w:pPr>
    <w:rPr>
      <w:rFonts w:ascii="Times New Roman" w:hAnsi="Times New Roman" w:cs="Times New Roman"/>
      <w:iCs/>
      <w:noProof/>
      <w:sz w:val="24"/>
      <w:szCs w:val="24"/>
    </w:rPr>
  </w:style>
  <w:style w:type="paragraph" w:styleId="TOC3">
    <w:name w:val="toc 3"/>
    <w:basedOn w:val="Normal"/>
    <w:next w:val="Normal"/>
    <w:autoRedefine/>
    <w:uiPriority w:val="39"/>
    <w:unhideWhenUsed/>
    <w:rsid w:val="001D3CBE"/>
    <w:pPr>
      <w:spacing w:after="0"/>
      <w:ind w:left="440"/>
    </w:pPr>
    <w:rPr>
      <w:sz w:val="20"/>
      <w:szCs w:val="20"/>
    </w:rPr>
  </w:style>
  <w:style w:type="paragraph" w:styleId="TOC4">
    <w:name w:val="toc 4"/>
    <w:basedOn w:val="Normal"/>
    <w:next w:val="Normal"/>
    <w:autoRedefine/>
    <w:uiPriority w:val="39"/>
    <w:unhideWhenUsed/>
    <w:rsid w:val="001D3CBE"/>
    <w:pPr>
      <w:spacing w:after="0"/>
      <w:ind w:left="660"/>
    </w:pPr>
    <w:rPr>
      <w:sz w:val="20"/>
      <w:szCs w:val="20"/>
    </w:rPr>
  </w:style>
  <w:style w:type="paragraph" w:styleId="TOC5">
    <w:name w:val="toc 5"/>
    <w:basedOn w:val="Normal"/>
    <w:next w:val="Normal"/>
    <w:autoRedefine/>
    <w:uiPriority w:val="39"/>
    <w:unhideWhenUsed/>
    <w:rsid w:val="001D3CBE"/>
    <w:pPr>
      <w:spacing w:after="0"/>
      <w:ind w:left="880"/>
    </w:pPr>
    <w:rPr>
      <w:sz w:val="20"/>
      <w:szCs w:val="20"/>
    </w:rPr>
  </w:style>
  <w:style w:type="paragraph" w:styleId="TOC6">
    <w:name w:val="toc 6"/>
    <w:basedOn w:val="Normal"/>
    <w:next w:val="Normal"/>
    <w:autoRedefine/>
    <w:uiPriority w:val="39"/>
    <w:unhideWhenUsed/>
    <w:rsid w:val="001D3CBE"/>
    <w:pPr>
      <w:spacing w:after="0"/>
      <w:ind w:left="1100"/>
    </w:pPr>
    <w:rPr>
      <w:sz w:val="20"/>
      <w:szCs w:val="20"/>
    </w:rPr>
  </w:style>
  <w:style w:type="paragraph" w:styleId="TOC7">
    <w:name w:val="toc 7"/>
    <w:basedOn w:val="Normal"/>
    <w:next w:val="Normal"/>
    <w:autoRedefine/>
    <w:uiPriority w:val="39"/>
    <w:unhideWhenUsed/>
    <w:rsid w:val="001D3CBE"/>
    <w:pPr>
      <w:spacing w:after="0"/>
      <w:ind w:left="1320"/>
    </w:pPr>
    <w:rPr>
      <w:sz w:val="20"/>
      <w:szCs w:val="20"/>
    </w:rPr>
  </w:style>
  <w:style w:type="paragraph" w:styleId="TOC8">
    <w:name w:val="toc 8"/>
    <w:basedOn w:val="Normal"/>
    <w:next w:val="Normal"/>
    <w:autoRedefine/>
    <w:uiPriority w:val="39"/>
    <w:unhideWhenUsed/>
    <w:rsid w:val="001D3CBE"/>
    <w:pPr>
      <w:spacing w:after="0"/>
      <w:ind w:left="1540"/>
    </w:pPr>
    <w:rPr>
      <w:sz w:val="20"/>
      <w:szCs w:val="20"/>
    </w:rPr>
  </w:style>
  <w:style w:type="paragraph" w:styleId="TOC9">
    <w:name w:val="toc 9"/>
    <w:basedOn w:val="Normal"/>
    <w:next w:val="Normal"/>
    <w:autoRedefine/>
    <w:uiPriority w:val="39"/>
    <w:unhideWhenUsed/>
    <w:rsid w:val="001D3CBE"/>
    <w:pPr>
      <w:spacing w:after="0"/>
      <w:ind w:left="1760"/>
    </w:pPr>
    <w:rPr>
      <w:sz w:val="20"/>
      <w:szCs w:val="20"/>
    </w:rPr>
  </w:style>
  <w:style w:type="character" w:customStyle="1" w:styleId="addmd">
    <w:name w:val="addmd"/>
    <w:basedOn w:val="DefaultParagraphFont"/>
    <w:rsid w:val="001D3CBE"/>
  </w:style>
  <w:style w:type="character" w:customStyle="1" w:styleId="author">
    <w:name w:val="author"/>
    <w:basedOn w:val="DefaultParagraphFont"/>
    <w:rsid w:val="001D3CBE"/>
  </w:style>
  <w:style w:type="character" w:customStyle="1" w:styleId="pubyear">
    <w:name w:val="pubyear"/>
    <w:basedOn w:val="DefaultParagraphFont"/>
    <w:rsid w:val="001D3CBE"/>
  </w:style>
  <w:style w:type="character" w:styleId="HTMLCite">
    <w:name w:val="HTML Cite"/>
    <w:basedOn w:val="DefaultParagraphFont"/>
    <w:uiPriority w:val="99"/>
    <w:semiHidden/>
    <w:unhideWhenUsed/>
    <w:rsid w:val="0037781C"/>
    <w:rPr>
      <w:i/>
      <w:iCs/>
    </w:rPr>
  </w:style>
  <w:style w:type="paragraph" w:styleId="Revision">
    <w:name w:val="Revision"/>
    <w:hidden/>
    <w:semiHidden/>
    <w:rsid w:val="00136AD6"/>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BE"/>
    <w:rPr>
      <w:rFonts w:eastAsiaTheme="minorEastAsia"/>
      <w:lang w:eastAsia="en-GB"/>
    </w:rPr>
  </w:style>
  <w:style w:type="paragraph" w:styleId="Heading1">
    <w:name w:val="heading 1"/>
    <w:basedOn w:val="Thesis"/>
    <w:next w:val="Normal"/>
    <w:link w:val="Heading1Char"/>
    <w:uiPriority w:val="99"/>
    <w:qFormat/>
    <w:rsid w:val="001D3CBE"/>
    <w:pPr>
      <w:ind w:firstLine="0"/>
      <w:jc w:val="center"/>
      <w:outlineLvl w:val="0"/>
    </w:pPr>
    <w:rPr>
      <w:b/>
      <w:smallCaps/>
    </w:rPr>
  </w:style>
  <w:style w:type="paragraph" w:styleId="Heading2">
    <w:name w:val="heading 2"/>
    <w:basedOn w:val="Heading1"/>
    <w:next w:val="Normal"/>
    <w:link w:val="Heading2Char"/>
    <w:uiPriority w:val="9"/>
    <w:unhideWhenUsed/>
    <w:qFormat/>
    <w:rsid w:val="001D3CBE"/>
    <w:pPr>
      <w:spacing w:before="480"/>
      <w:jc w:val="left"/>
      <w:outlineLvl w:val="1"/>
    </w:pPr>
    <w:rPr>
      <w:smallCaps w:val="0"/>
    </w:rPr>
  </w:style>
  <w:style w:type="paragraph" w:styleId="Heading3">
    <w:name w:val="heading 3"/>
    <w:basedOn w:val="Thesis"/>
    <w:next w:val="Normal"/>
    <w:link w:val="Heading3Char"/>
    <w:unhideWhenUsed/>
    <w:qFormat/>
    <w:rsid w:val="001D3CBE"/>
    <w:pPr>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link w:val="ThesisChar"/>
    <w:qFormat/>
    <w:rsid w:val="001D3CBE"/>
    <w:pPr>
      <w:spacing w:line="480" w:lineRule="auto"/>
      <w:ind w:firstLine="720"/>
      <w:jc w:val="both"/>
    </w:pPr>
    <w:rPr>
      <w:rFonts w:ascii="Times New Roman" w:hAnsi="Times New Roman" w:cs="Times New Roman"/>
      <w:sz w:val="24"/>
      <w:szCs w:val="24"/>
    </w:rPr>
  </w:style>
  <w:style w:type="character" w:customStyle="1" w:styleId="ThesisChar">
    <w:name w:val="Thesis Char"/>
    <w:basedOn w:val="DefaultParagraphFont"/>
    <w:link w:val="Thesis"/>
    <w:rsid w:val="001D3CBE"/>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9"/>
    <w:rsid w:val="001D3CBE"/>
    <w:rPr>
      <w:rFonts w:ascii="Times New Roman" w:eastAsiaTheme="minorEastAsia" w:hAnsi="Times New Roman" w:cs="Times New Roman"/>
      <w:b/>
      <w:smallCaps/>
      <w:sz w:val="24"/>
      <w:szCs w:val="24"/>
      <w:lang w:eastAsia="en-GB"/>
    </w:rPr>
  </w:style>
  <w:style w:type="character" w:customStyle="1" w:styleId="Heading2Char">
    <w:name w:val="Heading 2 Char"/>
    <w:basedOn w:val="DefaultParagraphFont"/>
    <w:link w:val="Heading2"/>
    <w:uiPriority w:val="9"/>
    <w:rsid w:val="001D3CBE"/>
    <w:rPr>
      <w:rFonts w:ascii="Times New Roman" w:eastAsiaTheme="minorEastAsia" w:hAnsi="Times New Roman" w:cs="Times New Roman"/>
      <w:b/>
      <w:sz w:val="24"/>
      <w:szCs w:val="24"/>
      <w:lang w:eastAsia="en-GB"/>
    </w:rPr>
  </w:style>
  <w:style w:type="character" w:customStyle="1" w:styleId="Heading3Char">
    <w:name w:val="Heading 3 Char"/>
    <w:basedOn w:val="DefaultParagraphFont"/>
    <w:link w:val="Heading3"/>
    <w:rsid w:val="001D3CBE"/>
    <w:rPr>
      <w:rFonts w:ascii="Times New Roman" w:eastAsiaTheme="minorEastAsia" w:hAnsi="Times New Roman" w:cs="Times New Roman"/>
      <w:b/>
      <w:sz w:val="24"/>
      <w:szCs w:val="24"/>
      <w:lang w:eastAsia="en-GB"/>
    </w:rPr>
  </w:style>
  <w:style w:type="paragraph" w:styleId="FootnoteText">
    <w:name w:val="footnote text"/>
    <w:basedOn w:val="Normal"/>
    <w:link w:val="FootnoteTextChar"/>
    <w:uiPriority w:val="99"/>
    <w:unhideWhenUsed/>
    <w:rsid w:val="001D3CBE"/>
    <w:pPr>
      <w:spacing w:after="0" w:line="240" w:lineRule="auto"/>
    </w:pPr>
    <w:rPr>
      <w:sz w:val="20"/>
      <w:szCs w:val="20"/>
    </w:rPr>
  </w:style>
  <w:style w:type="character" w:customStyle="1" w:styleId="FootnoteTextChar">
    <w:name w:val="Footnote Text Char"/>
    <w:basedOn w:val="DefaultParagraphFont"/>
    <w:link w:val="FootnoteText"/>
    <w:uiPriority w:val="99"/>
    <w:rsid w:val="001D3CBE"/>
    <w:rPr>
      <w:rFonts w:eastAsiaTheme="minorEastAsia"/>
      <w:sz w:val="20"/>
      <w:szCs w:val="20"/>
      <w:lang w:eastAsia="en-GB"/>
    </w:rPr>
  </w:style>
  <w:style w:type="character" w:styleId="FootnoteReference">
    <w:name w:val="footnote reference"/>
    <w:basedOn w:val="DefaultParagraphFont"/>
    <w:uiPriority w:val="99"/>
    <w:unhideWhenUsed/>
    <w:rsid w:val="001D3CBE"/>
    <w:rPr>
      <w:vertAlign w:val="superscript"/>
    </w:rPr>
  </w:style>
  <w:style w:type="paragraph" w:styleId="ListParagraph">
    <w:name w:val="List Paragraph"/>
    <w:basedOn w:val="Normal"/>
    <w:qFormat/>
    <w:rsid w:val="001D3CBE"/>
    <w:pPr>
      <w:ind w:left="720"/>
      <w:contextualSpacing/>
    </w:pPr>
  </w:style>
  <w:style w:type="paragraph" w:styleId="BalloonText">
    <w:name w:val="Balloon Text"/>
    <w:basedOn w:val="Normal"/>
    <w:link w:val="BalloonTextChar"/>
    <w:uiPriority w:val="99"/>
    <w:semiHidden/>
    <w:unhideWhenUsed/>
    <w:rsid w:val="001D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BE"/>
    <w:rPr>
      <w:rFonts w:ascii="Tahoma" w:eastAsiaTheme="minorEastAsia" w:hAnsi="Tahoma" w:cs="Tahoma"/>
      <w:sz w:val="16"/>
      <w:szCs w:val="16"/>
      <w:lang w:eastAsia="en-GB"/>
    </w:rPr>
  </w:style>
  <w:style w:type="character" w:styleId="Emphasis">
    <w:name w:val="Emphasis"/>
    <w:basedOn w:val="DefaultParagraphFont"/>
    <w:uiPriority w:val="20"/>
    <w:qFormat/>
    <w:rsid w:val="001D3CBE"/>
    <w:rPr>
      <w:i/>
      <w:iCs/>
    </w:rPr>
  </w:style>
  <w:style w:type="character" w:customStyle="1" w:styleId="apple-style-span">
    <w:name w:val="apple-style-span"/>
    <w:basedOn w:val="DefaultParagraphFont"/>
    <w:rsid w:val="001D3CBE"/>
  </w:style>
  <w:style w:type="paragraph" w:styleId="Bibliography">
    <w:name w:val="Bibliography"/>
    <w:basedOn w:val="Normal"/>
    <w:next w:val="Normal"/>
    <w:uiPriority w:val="37"/>
    <w:unhideWhenUsed/>
    <w:rsid w:val="001D3CBE"/>
    <w:rPr>
      <w:rFonts w:ascii="Calibri" w:eastAsia="Calibri" w:hAnsi="Calibri" w:cs="Times New Roman"/>
    </w:rPr>
  </w:style>
  <w:style w:type="paragraph" w:customStyle="1" w:styleId="Reference">
    <w:name w:val="Reference"/>
    <w:basedOn w:val="Normal"/>
    <w:uiPriority w:val="99"/>
    <w:qFormat/>
    <w:rsid w:val="001D3CBE"/>
    <w:pPr>
      <w:spacing w:after="0"/>
    </w:pPr>
    <w:rPr>
      <w:rFonts w:ascii="Times New Roman" w:eastAsia="Calibri" w:hAnsi="Times New Roman" w:cs="Times New Roman"/>
      <w:sz w:val="20"/>
      <w:szCs w:val="20"/>
    </w:rPr>
  </w:style>
  <w:style w:type="character" w:styleId="Strong">
    <w:name w:val="Strong"/>
    <w:basedOn w:val="DefaultParagraphFont"/>
    <w:uiPriority w:val="22"/>
    <w:qFormat/>
    <w:rsid w:val="001D3CBE"/>
    <w:rPr>
      <w:b/>
      <w:bCs/>
    </w:rPr>
  </w:style>
  <w:style w:type="paragraph" w:customStyle="1" w:styleId="Quotation">
    <w:name w:val="Quotation"/>
    <w:basedOn w:val="Normal"/>
    <w:link w:val="QuotationChar"/>
    <w:uiPriority w:val="99"/>
    <w:qFormat/>
    <w:rsid w:val="001D3CBE"/>
    <w:pPr>
      <w:ind w:left="851" w:right="851"/>
    </w:pPr>
    <w:rPr>
      <w:rFonts w:ascii="Times New Roman" w:hAnsi="Times New Roman" w:cs="Times New Roman"/>
      <w:sz w:val="24"/>
      <w:szCs w:val="24"/>
    </w:rPr>
  </w:style>
  <w:style w:type="character" w:customStyle="1" w:styleId="QuotationChar">
    <w:name w:val="Quotation Char"/>
    <w:basedOn w:val="DefaultParagraphFont"/>
    <w:link w:val="Quotation"/>
    <w:uiPriority w:val="99"/>
    <w:rsid w:val="001D3CBE"/>
    <w:rPr>
      <w:rFonts w:ascii="Times New Roman" w:eastAsiaTheme="minorEastAsia" w:hAnsi="Times New Roman" w:cs="Times New Roman"/>
      <w:sz w:val="24"/>
      <w:szCs w:val="24"/>
      <w:lang w:eastAsia="en-GB"/>
    </w:rPr>
  </w:style>
  <w:style w:type="paragraph" w:styleId="NormalWeb">
    <w:name w:val="Normal (Web)"/>
    <w:basedOn w:val="Normal"/>
    <w:uiPriority w:val="99"/>
    <w:unhideWhenUsed/>
    <w:rsid w:val="001D3C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CBE"/>
    <w:rPr>
      <w:rFonts w:eastAsiaTheme="minorEastAsia"/>
      <w:lang w:eastAsia="en-GB"/>
    </w:rPr>
  </w:style>
  <w:style w:type="character" w:customStyle="1" w:styleId="FooterChar">
    <w:name w:val="Footer Char"/>
    <w:basedOn w:val="DefaultParagraphFont"/>
    <w:link w:val="Footer"/>
    <w:uiPriority w:val="99"/>
    <w:rsid w:val="001D3CBE"/>
  </w:style>
  <w:style w:type="paragraph" w:styleId="Footer">
    <w:name w:val="footer"/>
    <w:basedOn w:val="Normal"/>
    <w:link w:val="FooterChar"/>
    <w:uiPriority w:val="99"/>
    <w:unhideWhenUsed/>
    <w:rsid w:val="001D3CBE"/>
    <w:pPr>
      <w:tabs>
        <w:tab w:val="center" w:pos="4513"/>
        <w:tab w:val="right" w:pos="9026"/>
      </w:tabs>
      <w:spacing w:after="0" w:line="240" w:lineRule="auto"/>
    </w:pPr>
    <w:rPr>
      <w:rFonts w:eastAsiaTheme="minorHAnsi"/>
      <w:lang w:eastAsia="en-US"/>
    </w:rPr>
  </w:style>
  <w:style w:type="character" w:customStyle="1" w:styleId="FooterChar1">
    <w:name w:val="Footer Char1"/>
    <w:basedOn w:val="DefaultParagraphFont"/>
    <w:uiPriority w:val="99"/>
    <w:semiHidden/>
    <w:rsid w:val="001D3CBE"/>
    <w:rPr>
      <w:rFonts w:eastAsiaTheme="minorEastAsia"/>
      <w:lang w:eastAsia="en-GB"/>
    </w:rPr>
  </w:style>
  <w:style w:type="character" w:customStyle="1" w:styleId="left">
    <w:name w:val="left"/>
    <w:basedOn w:val="DefaultParagraphFont"/>
    <w:rsid w:val="001D3CBE"/>
  </w:style>
  <w:style w:type="character" w:customStyle="1" w:styleId="right">
    <w:name w:val="right"/>
    <w:basedOn w:val="DefaultParagraphFont"/>
    <w:rsid w:val="001D3CBE"/>
  </w:style>
  <w:style w:type="character" w:customStyle="1" w:styleId="italic">
    <w:name w:val="italic"/>
    <w:basedOn w:val="DefaultParagraphFont"/>
    <w:rsid w:val="001D3CBE"/>
  </w:style>
  <w:style w:type="character" w:styleId="Hyperlink">
    <w:name w:val="Hyperlink"/>
    <w:basedOn w:val="DefaultParagraphFont"/>
    <w:uiPriority w:val="99"/>
    <w:unhideWhenUsed/>
    <w:rsid w:val="001D3CBE"/>
    <w:rPr>
      <w:color w:val="0000FF" w:themeColor="hyperlink"/>
      <w:u w:val="single"/>
    </w:rPr>
  </w:style>
  <w:style w:type="character" w:customStyle="1" w:styleId="entry-content">
    <w:name w:val="entry-content"/>
    <w:basedOn w:val="DefaultParagraphFont"/>
    <w:rsid w:val="001D3CBE"/>
  </w:style>
  <w:style w:type="character" w:customStyle="1" w:styleId="textexposedshow">
    <w:name w:val="text_exposed_show"/>
    <w:basedOn w:val="DefaultParagraphFont"/>
    <w:rsid w:val="001D3CBE"/>
  </w:style>
  <w:style w:type="character" w:customStyle="1" w:styleId="book-details-italic">
    <w:name w:val="book-details-italic"/>
    <w:basedOn w:val="DefaultParagraphFont"/>
    <w:rsid w:val="001D3CBE"/>
  </w:style>
  <w:style w:type="character" w:customStyle="1" w:styleId="CommentTextChar">
    <w:name w:val="Comment Text Char"/>
    <w:basedOn w:val="DefaultParagraphFont"/>
    <w:link w:val="CommentText"/>
    <w:uiPriority w:val="99"/>
    <w:semiHidden/>
    <w:rsid w:val="001D3CBE"/>
    <w:rPr>
      <w:sz w:val="20"/>
      <w:szCs w:val="20"/>
    </w:rPr>
  </w:style>
  <w:style w:type="paragraph" w:styleId="CommentText">
    <w:name w:val="annotation text"/>
    <w:basedOn w:val="Normal"/>
    <w:link w:val="CommentTextChar"/>
    <w:uiPriority w:val="99"/>
    <w:semiHidden/>
    <w:unhideWhenUsed/>
    <w:rsid w:val="001D3CBE"/>
    <w:pPr>
      <w:spacing w:line="240" w:lineRule="auto"/>
    </w:pPr>
    <w:rPr>
      <w:rFonts w:eastAsiaTheme="minorHAnsi"/>
      <w:sz w:val="20"/>
      <w:szCs w:val="20"/>
      <w:lang w:eastAsia="en-US"/>
    </w:rPr>
  </w:style>
  <w:style w:type="character" w:customStyle="1" w:styleId="CommentTextChar1">
    <w:name w:val="Comment Text Char1"/>
    <w:basedOn w:val="DefaultParagraphFont"/>
    <w:uiPriority w:val="99"/>
    <w:semiHidden/>
    <w:rsid w:val="001D3CBE"/>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1D3CBE"/>
    <w:rPr>
      <w:b/>
      <w:bCs/>
      <w:sz w:val="20"/>
      <w:szCs w:val="20"/>
    </w:rPr>
  </w:style>
  <w:style w:type="paragraph" w:styleId="CommentSubject">
    <w:name w:val="annotation subject"/>
    <w:basedOn w:val="CommentText"/>
    <w:next w:val="CommentText"/>
    <w:link w:val="CommentSubjectChar"/>
    <w:uiPriority w:val="99"/>
    <w:semiHidden/>
    <w:unhideWhenUsed/>
    <w:rsid w:val="001D3CBE"/>
    <w:rPr>
      <w:b/>
      <w:bCs/>
    </w:rPr>
  </w:style>
  <w:style w:type="character" w:customStyle="1" w:styleId="CommentSubjectChar1">
    <w:name w:val="Comment Subject Char1"/>
    <w:basedOn w:val="CommentTextChar1"/>
    <w:uiPriority w:val="99"/>
    <w:semiHidden/>
    <w:rsid w:val="001D3CBE"/>
    <w:rPr>
      <w:rFonts w:eastAsiaTheme="minorEastAsia"/>
      <w:b/>
      <w:bCs/>
      <w:sz w:val="20"/>
      <w:szCs w:val="20"/>
      <w:lang w:eastAsia="en-GB"/>
    </w:rPr>
  </w:style>
  <w:style w:type="character" w:styleId="BookTitle">
    <w:name w:val="Book Title"/>
    <w:basedOn w:val="DefaultParagraphFont"/>
    <w:uiPriority w:val="33"/>
    <w:qFormat/>
    <w:rsid w:val="001D3CBE"/>
    <w:rPr>
      <w:b/>
      <w:bCs/>
      <w:smallCaps/>
      <w:spacing w:val="5"/>
    </w:rPr>
  </w:style>
  <w:style w:type="paragraph" w:styleId="Quote">
    <w:name w:val="Quote"/>
    <w:basedOn w:val="Normal"/>
    <w:next w:val="Normal"/>
    <w:link w:val="QuoteChar"/>
    <w:uiPriority w:val="29"/>
    <w:qFormat/>
    <w:rsid w:val="001D3CBE"/>
    <w:pPr>
      <w:spacing w:before="240" w:after="240"/>
      <w:ind w:left="851" w:right="851"/>
    </w:pPr>
    <w:rPr>
      <w:rFonts w:ascii="Times New Roman" w:eastAsia="Calibri" w:hAnsi="Times New Roman" w:cs="Times New Roman"/>
      <w:color w:val="000000"/>
      <w:sz w:val="24"/>
      <w:szCs w:val="24"/>
    </w:rPr>
  </w:style>
  <w:style w:type="character" w:customStyle="1" w:styleId="QuoteChar">
    <w:name w:val="Quote Char"/>
    <w:basedOn w:val="DefaultParagraphFont"/>
    <w:link w:val="Quote"/>
    <w:uiPriority w:val="29"/>
    <w:rsid w:val="001D3CBE"/>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1D3CBE"/>
    <w:rPr>
      <w:sz w:val="16"/>
      <w:szCs w:val="16"/>
    </w:rPr>
  </w:style>
  <w:style w:type="paragraph" w:customStyle="1" w:styleId="Biblio">
    <w:name w:val="Biblio"/>
    <w:basedOn w:val="Thesis"/>
    <w:link w:val="BiblioChar"/>
    <w:qFormat/>
    <w:rsid w:val="001D3CBE"/>
    <w:pPr>
      <w:spacing w:after="240"/>
      <w:ind w:left="720" w:hanging="720"/>
    </w:pPr>
    <w:rPr>
      <w:rFonts w:eastAsia="Times New Roman"/>
    </w:rPr>
  </w:style>
  <w:style w:type="character" w:customStyle="1" w:styleId="BiblioChar">
    <w:name w:val="Biblio Char"/>
    <w:basedOn w:val="ThesisChar"/>
    <w:link w:val="Biblio"/>
    <w:rsid w:val="001D3CBE"/>
    <w:rPr>
      <w:rFonts w:ascii="Times New Roman" w:eastAsia="Times New Roman" w:hAnsi="Times New Roman" w:cs="Times New Roman"/>
      <w:sz w:val="24"/>
      <w:szCs w:val="24"/>
      <w:lang w:eastAsia="en-GB"/>
    </w:rPr>
  </w:style>
  <w:style w:type="paragraph" w:customStyle="1" w:styleId="Footnote">
    <w:name w:val="Footnote"/>
    <w:basedOn w:val="Normal"/>
    <w:link w:val="FootnoteChar"/>
    <w:qFormat/>
    <w:rsid w:val="001D3CBE"/>
    <w:pPr>
      <w:spacing w:after="0"/>
    </w:pPr>
    <w:rPr>
      <w:rFonts w:ascii="Times New Roman" w:hAnsi="Times New Roman" w:cs="Times New Roman"/>
      <w:sz w:val="20"/>
      <w:szCs w:val="20"/>
    </w:rPr>
  </w:style>
  <w:style w:type="character" w:customStyle="1" w:styleId="FootnoteChar">
    <w:name w:val="Footnote Char"/>
    <w:basedOn w:val="DefaultParagraphFont"/>
    <w:link w:val="Footnote"/>
    <w:rsid w:val="001D3CBE"/>
    <w:rPr>
      <w:rFonts w:ascii="Times New Roman" w:eastAsiaTheme="minorEastAsia" w:hAnsi="Times New Roman" w:cs="Times New Roman"/>
      <w:sz w:val="20"/>
      <w:szCs w:val="20"/>
      <w:lang w:eastAsia="en-GB"/>
    </w:rPr>
  </w:style>
  <w:style w:type="paragraph" w:styleId="List">
    <w:name w:val="List"/>
    <w:basedOn w:val="Normal"/>
    <w:unhideWhenUsed/>
    <w:rsid w:val="001D3CBE"/>
    <w:pPr>
      <w:ind w:left="283" w:hanging="283"/>
      <w:contextualSpacing/>
    </w:pPr>
  </w:style>
  <w:style w:type="paragraph" w:styleId="NoSpacing">
    <w:name w:val="No Spacing"/>
    <w:uiPriority w:val="1"/>
    <w:qFormat/>
    <w:rsid w:val="001D3CBE"/>
    <w:pPr>
      <w:spacing w:after="0" w:line="240" w:lineRule="auto"/>
    </w:pPr>
  </w:style>
  <w:style w:type="paragraph" w:styleId="TOCHeading">
    <w:name w:val="TOC Heading"/>
    <w:basedOn w:val="Heading1"/>
    <w:next w:val="Normal"/>
    <w:uiPriority w:val="39"/>
    <w:unhideWhenUsed/>
    <w:qFormat/>
    <w:rsid w:val="001D3CBE"/>
    <w:pPr>
      <w:keepNext/>
      <w:keepLines/>
      <w:spacing w:before="480" w:after="0"/>
      <w:jc w:val="left"/>
      <w:outlineLvl w:val="9"/>
    </w:pPr>
    <w:rPr>
      <w:rFonts w:eastAsiaTheme="majorEastAsia" w:cstheme="majorBidi"/>
      <w:bCs/>
      <w:sz w:val="28"/>
      <w:szCs w:val="28"/>
      <w:lang w:val="en-US" w:eastAsia="ja-JP"/>
    </w:rPr>
  </w:style>
  <w:style w:type="paragraph" w:styleId="TOC1">
    <w:name w:val="toc 1"/>
    <w:basedOn w:val="Normal"/>
    <w:next w:val="Normal"/>
    <w:autoRedefine/>
    <w:uiPriority w:val="39"/>
    <w:unhideWhenUsed/>
    <w:rsid w:val="001D3CBE"/>
    <w:pPr>
      <w:spacing w:before="240" w:after="120"/>
    </w:pPr>
    <w:rPr>
      <w:b/>
      <w:bCs/>
      <w:sz w:val="20"/>
      <w:szCs w:val="20"/>
    </w:rPr>
  </w:style>
  <w:style w:type="paragraph" w:customStyle="1" w:styleId="Default">
    <w:name w:val="Default"/>
    <w:rsid w:val="001D3CBE"/>
    <w:pPr>
      <w:autoSpaceDE w:val="0"/>
      <w:autoSpaceDN w:val="0"/>
      <w:adjustRightInd w:val="0"/>
      <w:spacing w:after="0" w:line="240" w:lineRule="auto"/>
    </w:pPr>
    <w:rPr>
      <w:rFonts w:ascii="Code" w:eastAsia="Code" w:hAnsi="Calibri" w:cs="Code"/>
      <w:color w:val="000000"/>
      <w:sz w:val="24"/>
      <w:szCs w:val="24"/>
    </w:rPr>
  </w:style>
  <w:style w:type="paragraph" w:styleId="BodyText">
    <w:name w:val="Body Text"/>
    <w:basedOn w:val="Normal"/>
    <w:link w:val="BodyTextChar"/>
    <w:uiPriority w:val="99"/>
    <w:unhideWhenUsed/>
    <w:rsid w:val="001D3CBE"/>
    <w:pPr>
      <w:spacing w:after="120"/>
    </w:pPr>
    <w:rPr>
      <w:rFonts w:eastAsiaTheme="minorHAnsi"/>
      <w:lang w:eastAsia="en-US"/>
    </w:rPr>
  </w:style>
  <w:style w:type="character" w:customStyle="1" w:styleId="BodyTextChar">
    <w:name w:val="Body Text Char"/>
    <w:basedOn w:val="DefaultParagraphFont"/>
    <w:link w:val="BodyText"/>
    <w:uiPriority w:val="99"/>
    <w:rsid w:val="001D3CBE"/>
  </w:style>
  <w:style w:type="paragraph" w:styleId="Date">
    <w:name w:val="Date"/>
    <w:basedOn w:val="Normal"/>
    <w:next w:val="Normal"/>
    <w:link w:val="DateChar"/>
    <w:uiPriority w:val="99"/>
    <w:unhideWhenUsed/>
    <w:rsid w:val="001D3CBE"/>
    <w:rPr>
      <w:rFonts w:eastAsiaTheme="minorHAnsi"/>
      <w:lang w:eastAsia="en-US"/>
    </w:rPr>
  </w:style>
  <w:style w:type="character" w:customStyle="1" w:styleId="DateChar">
    <w:name w:val="Date Char"/>
    <w:basedOn w:val="DefaultParagraphFont"/>
    <w:link w:val="Date"/>
    <w:uiPriority w:val="99"/>
    <w:rsid w:val="001D3CBE"/>
  </w:style>
  <w:style w:type="character" w:customStyle="1" w:styleId="apple-converted-space">
    <w:name w:val="apple-converted-space"/>
    <w:basedOn w:val="DefaultParagraphFont"/>
    <w:rsid w:val="001D3CBE"/>
  </w:style>
  <w:style w:type="character" w:customStyle="1" w:styleId="DocumentMapChar">
    <w:name w:val="Document Map Char"/>
    <w:basedOn w:val="DefaultParagraphFont"/>
    <w:link w:val="DocumentMap"/>
    <w:semiHidden/>
    <w:rsid w:val="001D3CBE"/>
    <w:rPr>
      <w:rFonts w:ascii="Lucida Grande" w:hAnsi="Lucida Grande"/>
      <w:sz w:val="24"/>
      <w:szCs w:val="24"/>
    </w:rPr>
  </w:style>
  <w:style w:type="paragraph" w:styleId="DocumentMap">
    <w:name w:val="Document Map"/>
    <w:basedOn w:val="Normal"/>
    <w:link w:val="DocumentMapChar"/>
    <w:semiHidden/>
    <w:unhideWhenUsed/>
    <w:rsid w:val="001D3CBE"/>
    <w:pPr>
      <w:spacing w:after="0" w:line="240" w:lineRule="auto"/>
      <w:ind w:firstLine="720"/>
    </w:pPr>
    <w:rPr>
      <w:rFonts w:ascii="Lucida Grande" w:eastAsiaTheme="minorHAnsi" w:hAnsi="Lucida Grande"/>
      <w:sz w:val="24"/>
      <w:szCs w:val="24"/>
      <w:lang w:eastAsia="en-US"/>
    </w:rPr>
  </w:style>
  <w:style w:type="character" w:customStyle="1" w:styleId="cit-print-date">
    <w:name w:val="cit-print-date"/>
    <w:basedOn w:val="DefaultParagraphFont"/>
    <w:rsid w:val="001D3CBE"/>
  </w:style>
  <w:style w:type="character" w:customStyle="1" w:styleId="cit-sep">
    <w:name w:val="cit-sep"/>
    <w:basedOn w:val="DefaultParagraphFont"/>
    <w:rsid w:val="001D3CBE"/>
  </w:style>
  <w:style w:type="character" w:customStyle="1" w:styleId="cit-vol">
    <w:name w:val="cit-vol"/>
    <w:basedOn w:val="DefaultParagraphFont"/>
    <w:rsid w:val="001D3CBE"/>
  </w:style>
  <w:style w:type="character" w:customStyle="1" w:styleId="cit-issue">
    <w:name w:val="cit-issue"/>
    <w:basedOn w:val="DefaultParagraphFont"/>
    <w:rsid w:val="001D3CBE"/>
  </w:style>
  <w:style w:type="character" w:customStyle="1" w:styleId="cit-first-page">
    <w:name w:val="cit-first-page"/>
    <w:basedOn w:val="DefaultParagraphFont"/>
    <w:rsid w:val="001D3CBE"/>
  </w:style>
  <w:style w:type="character" w:customStyle="1" w:styleId="cit-last-page">
    <w:name w:val="cit-last-page"/>
    <w:basedOn w:val="DefaultParagraphFont"/>
    <w:rsid w:val="001D3CBE"/>
  </w:style>
  <w:style w:type="paragraph" w:styleId="ListContinue">
    <w:name w:val="List Continue"/>
    <w:basedOn w:val="Normal"/>
    <w:uiPriority w:val="99"/>
    <w:rsid w:val="001D3CBE"/>
    <w:pPr>
      <w:spacing w:after="120" w:line="480" w:lineRule="auto"/>
      <w:ind w:left="283" w:firstLine="720"/>
      <w:contextualSpacing/>
      <w:jc w:val="both"/>
    </w:pPr>
    <w:rPr>
      <w:rFonts w:ascii="Times New Roman" w:eastAsia="Times New Roman" w:hAnsi="Times New Roman" w:cs="Times New Roman"/>
      <w:sz w:val="24"/>
      <w:szCs w:val="24"/>
    </w:rPr>
  </w:style>
  <w:style w:type="paragraph" w:customStyle="1" w:styleId="Body1">
    <w:name w:val="Body 1"/>
    <w:uiPriority w:val="99"/>
    <w:rsid w:val="001D3CBE"/>
    <w:pPr>
      <w:spacing w:after="0" w:line="240" w:lineRule="auto"/>
    </w:pPr>
    <w:rPr>
      <w:rFonts w:ascii="Helvetica" w:eastAsia="Arial Unicode MS" w:hAnsi="Helvetica" w:cs="Times New Roman"/>
      <w:color w:val="000000"/>
      <w:sz w:val="24"/>
      <w:szCs w:val="20"/>
      <w:lang w:eastAsia="en-GB"/>
    </w:rPr>
  </w:style>
  <w:style w:type="paragraph" w:styleId="Title">
    <w:name w:val="Title"/>
    <w:basedOn w:val="Normal"/>
    <w:next w:val="Normal"/>
    <w:link w:val="TitleChar"/>
    <w:qFormat/>
    <w:rsid w:val="001D3CBE"/>
    <w:pPr>
      <w:pBdr>
        <w:bottom w:val="single" w:sz="8" w:space="4" w:color="4F81BD"/>
      </w:pBdr>
      <w:spacing w:after="300" w:line="240" w:lineRule="auto"/>
      <w:ind w:firstLine="720"/>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1D3CBE"/>
    <w:rPr>
      <w:rFonts w:ascii="Cambria" w:eastAsia="Times New Roman" w:hAnsi="Cambria" w:cs="Times New Roman"/>
      <w:color w:val="17365D"/>
      <w:spacing w:val="5"/>
      <w:kern w:val="28"/>
      <w:sz w:val="52"/>
      <w:szCs w:val="52"/>
      <w:lang w:eastAsia="en-GB"/>
    </w:rPr>
  </w:style>
  <w:style w:type="character" w:customStyle="1" w:styleId="unicode">
    <w:name w:val="unicode"/>
    <w:basedOn w:val="DefaultParagraphFont"/>
    <w:rsid w:val="001D3CBE"/>
  </w:style>
  <w:style w:type="paragraph" w:styleId="BodyTextIndent">
    <w:name w:val="Body Text Indent"/>
    <w:basedOn w:val="Normal"/>
    <w:link w:val="BodyTextIndentChar"/>
    <w:semiHidden/>
    <w:rsid w:val="001D3CBE"/>
    <w:pPr>
      <w:spacing w:after="120"/>
      <w:ind w:left="283"/>
    </w:pPr>
    <w:rPr>
      <w:rFonts w:ascii="Calibri" w:eastAsia="MS Mincho" w:hAnsi="Calibri" w:cs="Times New Roman"/>
    </w:rPr>
  </w:style>
  <w:style w:type="character" w:customStyle="1" w:styleId="BodyTextIndentChar">
    <w:name w:val="Body Text Indent Char"/>
    <w:basedOn w:val="DefaultParagraphFont"/>
    <w:link w:val="BodyTextIndent"/>
    <w:semiHidden/>
    <w:rsid w:val="001D3CBE"/>
    <w:rPr>
      <w:rFonts w:ascii="Calibri" w:eastAsia="MS Mincho" w:hAnsi="Calibri" w:cs="Times New Roman"/>
      <w:lang w:eastAsia="en-GB"/>
    </w:rPr>
  </w:style>
  <w:style w:type="paragraph" w:styleId="BodyTextFirstIndent2">
    <w:name w:val="Body Text First Indent 2"/>
    <w:basedOn w:val="BodyTextIndent"/>
    <w:link w:val="BodyTextFirstIndent2Char"/>
    <w:rsid w:val="001D3CBE"/>
    <w:pPr>
      <w:spacing w:after="200"/>
      <w:ind w:left="360" w:firstLine="360"/>
    </w:pPr>
  </w:style>
  <w:style w:type="character" w:customStyle="1" w:styleId="BodyTextFirstIndent2Char">
    <w:name w:val="Body Text First Indent 2 Char"/>
    <w:basedOn w:val="BodyTextIndentChar"/>
    <w:link w:val="BodyTextFirstIndent2"/>
    <w:rsid w:val="001D3CBE"/>
    <w:rPr>
      <w:rFonts w:ascii="Calibri" w:eastAsia="MS Mincho" w:hAnsi="Calibri" w:cs="Times New Roman"/>
      <w:lang w:eastAsia="en-GB"/>
    </w:rPr>
  </w:style>
  <w:style w:type="paragraph" w:customStyle="1" w:styleId="BodyText1">
    <w:name w:val="Body Text1"/>
    <w:basedOn w:val="Normal"/>
    <w:link w:val="BodytextChar0"/>
    <w:rsid w:val="001D3CBE"/>
    <w:pPr>
      <w:spacing w:after="0" w:line="360" w:lineRule="auto"/>
      <w:ind w:firstLine="720"/>
      <w:jc w:val="both"/>
    </w:pPr>
    <w:rPr>
      <w:rFonts w:ascii="Times New Roman" w:eastAsia="MS Mincho" w:hAnsi="Times New Roman" w:cs="Times New Roman"/>
      <w:color w:val="000000"/>
    </w:rPr>
  </w:style>
  <w:style w:type="character" w:customStyle="1" w:styleId="BodytextChar0">
    <w:name w:val="Body text Char"/>
    <w:link w:val="BodyText1"/>
    <w:locked/>
    <w:rsid w:val="001D3CBE"/>
    <w:rPr>
      <w:rFonts w:ascii="Times New Roman" w:eastAsia="MS Mincho" w:hAnsi="Times New Roman" w:cs="Times New Roman"/>
      <w:color w:val="000000"/>
      <w:lang w:eastAsia="en-GB"/>
    </w:rPr>
  </w:style>
  <w:style w:type="character" w:customStyle="1" w:styleId="st">
    <w:name w:val="st"/>
    <w:rsid w:val="001D3CBE"/>
    <w:rPr>
      <w:rFonts w:cs="Times New Roman"/>
    </w:rPr>
  </w:style>
  <w:style w:type="paragraph" w:customStyle="1" w:styleId="ARD">
    <w:name w:val="ARD"/>
    <w:basedOn w:val="Thesis"/>
    <w:link w:val="ARDChar"/>
    <w:qFormat/>
    <w:rsid w:val="001D3CBE"/>
    <w:pPr>
      <w:spacing w:after="240" w:line="276" w:lineRule="auto"/>
      <w:ind w:firstLine="0"/>
    </w:pPr>
  </w:style>
  <w:style w:type="character" w:customStyle="1" w:styleId="ARDChar">
    <w:name w:val="ARD Char"/>
    <w:basedOn w:val="ThesisChar"/>
    <w:link w:val="ARD"/>
    <w:rsid w:val="001D3CBE"/>
    <w:rPr>
      <w:rFonts w:ascii="Times New Roman" w:eastAsiaTheme="minorEastAsia" w:hAnsi="Times New Roman" w:cs="Times New Roman"/>
      <w:sz w:val="24"/>
      <w:szCs w:val="24"/>
      <w:lang w:eastAsia="en-GB"/>
    </w:rPr>
  </w:style>
  <w:style w:type="paragraph" w:styleId="TOC2">
    <w:name w:val="toc 2"/>
    <w:basedOn w:val="Normal"/>
    <w:next w:val="Normal"/>
    <w:autoRedefine/>
    <w:uiPriority w:val="39"/>
    <w:unhideWhenUsed/>
    <w:rsid w:val="001D3CBE"/>
    <w:pPr>
      <w:tabs>
        <w:tab w:val="right" w:leader="dot" w:pos="8302"/>
      </w:tabs>
      <w:spacing w:before="120" w:after="0" w:line="360" w:lineRule="auto"/>
      <w:ind w:left="220"/>
    </w:pPr>
    <w:rPr>
      <w:rFonts w:ascii="Times New Roman" w:hAnsi="Times New Roman" w:cs="Times New Roman"/>
      <w:iCs/>
      <w:noProof/>
      <w:sz w:val="24"/>
      <w:szCs w:val="24"/>
    </w:rPr>
  </w:style>
  <w:style w:type="paragraph" w:styleId="TOC3">
    <w:name w:val="toc 3"/>
    <w:basedOn w:val="Normal"/>
    <w:next w:val="Normal"/>
    <w:autoRedefine/>
    <w:uiPriority w:val="39"/>
    <w:unhideWhenUsed/>
    <w:rsid w:val="001D3CBE"/>
    <w:pPr>
      <w:spacing w:after="0"/>
      <w:ind w:left="440"/>
    </w:pPr>
    <w:rPr>
      <w:sz w:val="20"/>
      <w:szCs w:val="20"/>
    </w:rPr>
  </w:style>
  <w:style w:type="paragraph" w:styleId="TOC4">
    <w:name w:val="toc 4"/>
    <w:basedOn w:val="Normal"/>
    <w:next w:val="Normal"/>
    <w:autoRedefine/>
    <w:uiPriority w:val="39"/>
    <w:unhideWhenUsed/>
    <w:rsid w:val="001D3CBE"/>
    <w:pPr>
      <w:spacing w:after="0"/>
      <w:ind w:left="660"/>
    </w:pPr>
    <w:rPr>
      <w:sz w:val="20"/>
      <w:szCs w:val="20"/>
    </w:rPr>
  </w:style>
  <w:style w:type="paragraph" w:styleId="TOC5">
    <w:name w:val="toc 5"/>
    <w:basedOn w:val="Normal"/>
    <w:next w:val="Normal"/>
    <w:autoRedefine/>
    <w:uiPriority w:val="39"/>
    <w:unhideWhenUsed/>
    <w:rsid w:val="001D3CBE"/>
    <w:pPr>
      <w:spacing w:after="0"/>
      <w:ind w:left="880"/>
    </w:pPr>
    <w:rPr>
      <w:sz w:val="20"/>
      <w:szCs w:val="20"/>
    </w:rPr>
  </w:style>
  <w:style w:type="paragraph" w:styleId="TOC6">
    <w:name w:val="toc 6"/>
    <w:basedOn w:val="Normal"/>
    <w:next w:val="Normal"/>
    <w:autoRedefine/>
    <w:uiPriority w:val="39"/>
    <w:unhideWhenUsed/>
    <w:rsid w:val="001D3CBE"/>
    <w:pPr>
      <w:spacing w:after="0"/>
      <w:ind w:left="1100"/>
    </w:pPr>
    <w:rPr>
      <w:sz w:val="20"/>
      <w:szCs w:val="20"/>
    </w:rPr>
  </w:style>
  <w:style w:type="paragraph" w:styleId="TOC7">
    <w:name w:val="toc 7"/>
    <w:basedOn w:val="Normal"/>
    <w:next w:val="Normal"/>
    <w:autoRedefine/>
    <w:uiPriority w:val="39"/>
    <w:unhideWhenUsed/>
    <w:rsid w:val="001D3CBE"/>
    <w:pPr>
      <w:spacing w:after="0"/>
      <w:ind w:left="1320"/>
    </w:pPr>
    <w:rPr>
      <w:sz w:val="20"/>
      <w:szCs w:val="20"/>
    </w:rPr>
  </w:style>
  <w:style w:type="paragraph" w:styleId="TOC8">
    <w:name w:val="toc 8"/>
    <w:basedOn w:val="Normal"/>
    <w:next w:val="Normal"/>
    <w:autoRedefine/>
    <w:uiPriority w:val="39"/>
    <w:unhideWhenUsed/>
    <w:rsid w:val="001D3CBE"/>
    <w:pPr>
      <w:spacing w:after="0"/>
      <w:ind w:left="1540"/>
    </w:pPr>
    <w:rPr>
      <w:sz w:val="20"/>
      <w:szCs w:val="20"/>
    </w:rPr>
  </w:style>
  <w:style w:type="paragraph" w:styleId="TOC9">
    <w:name w:val="toc 9"/>
    <w:basedOn w:val="Normal"/>
    <w:next w:val="Normal"/>
    <w:autoRedefine/>
    <w:uiPriority w:val="39"/>
    <w:unhideWhenUsed/>
    <w:rsid w:val="001D3CBE"/>
    <w:pPr>
      <w:spacing w:after="0"/>
      <w:ind w:left="1760"/>
    </w:pPr>
    <w:rPr>
      <w:sz w:val="20"/>
      <w:szCs w:val="20"/>
    </w:rPr>
  </w:style>
  <w:style w:type="character" w:customStyle="1" w:styleId="addmd">
    <w:name w:val="addmd"/>
    <w:basedOn w:val="DefaultParagraphFont"/>
    <w:rsid w:val="001D3CBE"/>
  </w:style>
  <w:style w:type="character" w:customStyle="1" w:styleId="author">
    <w:name w:val="author"/>
    <w:basedOn w:val="DefaultParagraphFont"/>
    <w:rsid w:val="001D3CBE"/>
  </w:style>
  <w:style w:type="character" w:customStyle="1" w:styleId="pubyear">
    <w:name w:val="pubyear"/>
    <w:basedOn w:val="DefaultParagraphFont"/>
    <w:rsid w:val="001D3CBE"/>
  </w:style>
  <w:style w:type="character" w:styleId="HTMLCite">
    <w:name w:val="HTML Cite"/>
    <w:basedOn w:val="DefaultParagraphFont"/>
    <w:uiPriority w:val="99"/>
    <w:semiHidden/>
    <w:unhideWhenUsed/>
    <w:rsid w:val="0037781C"/>
    <w:rPr>
      <w:i/>
      <w:iCs/>
    </w:rPr>
  </w:style>
  <w:style w:type="paragraph" w:styleId="Revision">
    <w:name w:val="Revision"/>
    <w:hidden/>
    <w:semiHidden/>
    <w:rsid w:val="00136AD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Jones@bham.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m.umontreal.ca/revues/surfaces/vol4/is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8757</Words>
  <Characters>49915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58555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Rebecca Jones</cp:lastModifiedBy>
  <cp:revision>3</cp:revision>
  <dcterms:created xsi:type="dcterms:W3CDTF">2015-05-11T13:07:00Z</dcterms:created>
  <dcterms:modified xsi:type="dcterms:W3CDTF">2015-05-11T13:08:00Z</dcterms:modified>
</cp:coreProperties>
</file>