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3BA6" w14:textId="77777777" w:rsidR="00FE0D5E" w:rsidRPr="009D5DE0" w:rsidRDefault="00162DA6" w:rsidP="00080132">
      <w:pPr>
        <w:spacing w:line="480" w:lineRule="auto"/>
        <w:rPr>
          <w:color w:val="000000" w:themeColor="text1"/>
          <w:lang w:val="en-US"/>
        </w:rPr>
      </w:pPr>
      <w:r>
        <w:rPr>
          <w:color w:val="000000" w:themeColor="text1"/>
          <w:lang w:val="en-US"/>
        </w:rPr>
        <w:t>“Not Enduring the Wanderings of Odysseus”: Poetry, Prose and Patronage in Pseudo-</w:t>
      </w:r>
      <w:proofErr w:type="spellStart"/>
      <w:r>
        <w:rPr>
          <w:color w:val="000000" w:themeColor="text1"/>
          <w:lang w:val="en-US"/>
        </w:rPr>
        <w:t>Scymnus’s</w:t>
      </w:r>
      <w:proofErr w:type="spellEnd"/>
      <w:r>
        <w:rPr>
          <w:color w:val="000000" w:themeColor="text1"/>
          <w:lang w:val="en-US"/>
        </w:rPr>
        <w:t xml:space="preserve"> </w:t>
      </w:r>
      <w:proofErr w:type="spellStart"/>
      <w:r>
        <w:rPr>
          <w:i/>
          <w:color w:val="000000" w:themeColor="text1"/>
          <w:lang w:val="en-US"/>
        </w:rPr>
        <w:t>Periodos</w:t>
      </w:r>
      <w:proofErr w:type="spellEnd"/>
      <w:r>
        <w:rPr>
          <w:i/>
          <w:color w:val="000000" w:themeColor="text1"/>
          <w:lang w:val="en-US"/>
        </w:rPr>
        <w:t xml:space="preserve"> to </w:t>
      </w:r>
      <w:proofErr w:type="spellStart"/>
      <w:r>
        <w:rPr>
          <w:i/>
          <w:color w:val="000000" w:themeColor="text1"/>
          <w:lang w:val="en-US"/>
        </w:rPr>
        <w:t>Nicomedes</w:t>
      </w:r>
      <w:proofErr w:type="spellEnd"/>
      <w:r w:rsidR="009D5DE0">
        <w:rPr>
          <w:rStyle w:val="EndnoteReference"/>
          <w:color w:val="000000" w:themeColor="text1"/>
          <w:lang w:val="en-US"/>
        </w:rPr>
        <w:endnoteReference w:customMarkFollows="1" w:id="1"/>
        <w:t>*</w:t>
      </w:r>
    </w:p>
    <w:p w14:paraId="0C76319D" w14:textId="77777777" w:rsidR="00142C43" w:rsidRDefault="00142C43" w:rsidP="00142C43">
      <w:pPr>
        <w:spacing w:line="480" w:lineRule="auto"/>
        <w:rPr>
          <w:color w:val="000000" w:themeColor="text1"/>
          <w:lang w:val="en-US"/>
        </w:rPr>
      </w:pPr>
    </w:p>
    <w:p w14:paraId="2D5A1380" w14:textId="77777777" w:rsidR="00080132" w:rsidRDefault="00080132" w:rsidP="00142C43">
      <w:pPr>
        <w:spacing w:line="480" w:lineRule="auto"/>
        <w:rPr>
          <w:color w:val="000000" w:themeColor="text1"/>
          <w:lang w:val="en-US"/>
        </w:rPr>
      </w:pPr>
    </w:p>
    <w:p w14:paraId="73AAE991" w14:textId="77777777" w:rsidR="00080132" w:rsidRDefault="00080132" w:rsidP="00142C43">
      <w:pPr>
        <w:spacing w:line="480" w:lineRule="auto"/>
        <w:rPr>
          <w:color w:val="000000" w:themeColor="text1"/>
          <w:lang w:val="en-US"/>
        </w:rPr>
      </w:pPr>
      <w:r>
        <w:rPr>
          <w:color w:val="000000" w:themeColor="text1"/>
          <w:lang w:val="en-US"/>
        </w:rPr>
        <w:t>Jessica Lightfoot</w:t>
      </w:r>
    </w:p>
    <w:p w14:paraId="7ECF583B" w14:textId="2085D93D" w:rsidR="00080132" w:rsidRDefault="001715C0" w:rsidP="00142C43">
      <w:pPr>
        <w:spacing w:line="480" w:lineRule="auto"/>
        <w:rPr>
          <w:i/>
          <w:iCs/>
          <w:color w:val="000000" w:themeColor="text1"/>
          <w:lang w:val="en-US"/>
        </w:rPr>
      </w:pPr>
      <w:r>
        <w:rPr>
          <w:i/>
          <w:iCs/>
          <w:color w:val="000000" w:themeColor="text1"/>
          <w:lang w:val="en-US"/>
        </w:rPr>
        <w:t>Trinity College,</w:t>
      </w:r>
      <w:r w:rsidR="00080132">
        <w:rPr>
          <w:i/>
          <w:iCs/>
          <w:color w:val="000000" w:themeColor="text1"/>
          <w:lang w:val="en-US"/>
        </w:rPr>
        <w:t xml:space="preserve"> University</w:t>
      </w:r>
      <w:r>
        <w:rPr>
          <w:i/>
          <w:iCs/>
          <w:color w:val="000000" w:themeColor="text1"/>
          <w:lang w:val="en-US"/>
        </w:rPr>
        <w:t xml:space="preserve"> of Cambridge</w:t>
      </w:r>
    </w:p>
    <w:p w14:paraId="7378D9AC" w14:textId="77777777" w:rsidR="00080132" w:rsidRPr="00080132" w:rsidRDefault="00080132" w:rsidP="00142C43">
      <w:pPr>
        <w:spacing w:line="480" w:lineRule="auto"/>
        <w:rPr>
          <w:i/>
          <w:iCs/>
          <w:color w:val="000000" w:themeColor="text1"/>
          <w:lang w:val="en-US"/>
        </w:rPr>
      </w:pPr>
    </w:p>
    <w:p w14:paraId="7E43A0A1" w14:textId="77777777" w:rsidR="00080132" w:rsidRPr="00142C43" w:rsidRDefault="00080132" w:rsidP="00142C43">
      <w:pPr>
        <w:spacing w:line="480" w:lineRule="auto"/>
        <w:rPr>
          <w:color w:val="000000" w:themeColor="text1"/>
          <w:lang w:val="en-US"/>
        </w:rPr>
      </w:pPr>
    </w:p>
    <w:p w14:paraId="03763827" w14:textId="77777777" w:rsidR="00162DA6" w:rsidRDefault="00080132" w:rsidP="00142C43">
      <w:pPr>
        <w:spacing w:line="480" w:lineRule="auto"/>
        <w:rPr>
          <w:color w:val="000000" w:themeColor="text1"/>
        </w:rPr>
      </w:pPr>
      <w:r>
        <w:t>&lt;</w:t>
      </w:r>
      <w:proofErr w:type="spellStart"/>
      <w:r>
        <w:t>sc</w:t>
      </w:r>
      <w:proofErr w:type="spellEnd"/>
      <w:r>
        <w:t>&gt;summary&lt;</w:t>
      </w:r>
      <w:proofErr w:type="spellStart"/>
      <w:r>
        <w:t>sc</w:t>
      </w:r>
      <w:proofErr w:type="spellEnd"/>
      <w:r>
        <w:t xml:space="preserve">&gt;: </w:t>
      </w:r>
      <w:r w:rsidR="00162DA6" w:rsidRPr="00162DA6">
        <w:rPr>
          <w:color w:val="000000" w:themeColor="text1"/>
          <w:lang w:val="en-US"/>
        </w:rPr>
        <w:t xml:space="preserve">This article examines the </w:t>
      </w:r>
      <w:proofErr w:type="spellStart"/>
      <w:r w:rsidR="00162DA6" w:rsidRPr="00162DA6">
        <w:rPr>
          <w:i/>
          <w:color w:val="000000" w:themeColor="text1"/>
          <w:lang w:val="en-US"/>
        </w:rPr>
        <w:t>Periodos</w:t>
      </w:r>
      <w:proofErr w:type="spellEnd"/>
      <w:r w:rsidR="00162DA6" w:rsidRPr="00162DA6">
        <w:rPr>
          <w:i/>
          <w:color w:val="000000" w:themeColor="text1"/>
          <w:lang w:val="en-US"/>
        </w:rPr>
        <w:t xml:space="preserve"> to </w:t>
      </w:r>
      <w:proofErr w:type="spellStart"/>
      <w:r w:rsidR="00162DA6" w:rsidRPr="00162DA6">
        <w:rPr>
          <w:i/>
          <w:color w:val="000000" w:themeColor="text1"/>
          <w:lang w:val="en-US"/>
        </w:rPr>
        <w:t>Nicomedes</w:t>
      </w:r>
      <w:proofErr w:type="spellEnd"/>
      <w:r w:rsidR="00162DA6" w:rsidRPr="00162DA6">
        <w:rPr>
          <w:color w:val="000000" w:themeColor="text1"/>
          <w:lang w:val="en-US"/>
        </w:rPr>
        <w:t xml:space="preserve"> within its literary, </w:t>
      </w:r>
      <w:proofErr w:type="gramStart"/>
      <w:r w:rsidR="00162DA6" w:rsidRPr="00162DA6">
        <w:rPr>
          <w:color w:val="000000" w:themeColor="text1"/>
          <w:lang w:val="en-US"/>
        </w:rPr>
        <w:t>cultural</w:t>
      </w:r>
      <w:proofErr w:type="gramEnd"/>
      <w:r w:rsidR="00162DA6" w:rsidRPr="00162DA6">
        <w:rPr>
          <w:color w:val="000000" w:themeColor="text1"/>
          <w:lang w:val="en-US"/>
        </w:rPr>
        <w:t xml:space="preserve"> and political context. After offering an analysis of how </w:t>
      </w:r>
      <w:r w:rsidR="00AC662A">
        <w:rPr>
          <w:color w:val="000000" w:themeColor="text1"/>
          <w:lang w:val="en-US"/>
        </w:rPr>
        <w:t xml:space="preserve">and why </w:t>
      </w:r>
      <w:r w:rsidR="00162DA6" w:rsidRPr="00162DA6">
        <w:rPr>
          <w:color w:val="000000" w:themeColor="text1"/>
          <w:lang w:val="en-US"/>
        </w:rPr>
        <w:t xml:space="preserve">the anonymous author creates a work which straddles the boundaries between prose and verse while engaging with contemporary Hellenistic literary critical debates, it argues for the significance of the figure of Homer’s Odysseus in terms of the author’s presentation of an idealized relationship with his real-world patron, the Bithynian monarch </w:t>
      </w:r>
      <w:proofErr w:type="spellStart"/>
      <w:r w:rsidR="00162DA6" w:rsidRPr="00162DA6">
        <w:rPr>
          <w:color w:val="000000" w:themeColor="text1"/>
          <w:lang w:val="en-US"/>
        </w:rPr>
        <w:t>Nicomedes</w:t>
      </w:r>
      <w:proofErr w:type="spellEnd"/>
      <w:r w:rsidR="00162DA6" w:rsidRPr="00162DA6">
        <w:rPr>
          <w:color w:val="000000" w:themeColor="text1"/>
          <w:lang w:val="en-US"/>
        </w:rPr>
        <w:t xml:space="preserve">. Ultimately the </w:t>
      </w:r>
      <w:proofErr w:type="spellStart"/>
      <w:r w:rsidR="00162DA6" w:rsidRPr="00162DA6">
        <w:rPr>
          <w:i/>
          <w:color w:val="000000" w:themeColor="text1"/>
          <w:lang w:val="en-US"/>
        </w:rPr>
        <w:t>Periodos</w:t>
      </w:r>
      <w:proofErr w:type="spellEnd"/>
      <w:r w:rsidR="00162DA6" w:rsidRPr="00162DA6">
        <w:rPr>
          <w:color w:val="000000" w:themeColor="text1"/>
          <w:lang w:val="en-US"/>
        </w:rPr>
        <w:t xml:space="preserve"> emerges as a work which is especially fitting for its Bithynian patron in the context of Asia Minor in the late second century </w:t>
      </w:r>
      <w:r>
        <w:rPr>
          <w:color w:val="000000" w:themeColor="text1"/>
          <w:lang w:val="en-US"/>
        </w:rPr>
        <w:t>&lt;</w:t>
      </w:r>
      <w:proofErr w:type="spellStart"/>
      <w:r>
        <w:rPr>
          <w:color w:val="000000" w:themeColor="text1"/>
          <w:lang w:val="en-US"/>
        </w:rPr>
        <w:t>sc</w:t>
      </w:r>
      <w:proofErr w:type="spellEnd"/>
      <w:r>
        <w:rPr>
          <w:color w:val="000000" w:themeColor="text1"/>
          <w:lang w:val="en-US"/>
        </w:rPr>
        <w:t>&gt;</w:t>
      </w:r>
      <w:proofErr w:type="spellStart"/>
      <w:r>
        <w:rPr>
          <w:color w:val="000000" w:themeColor="text1"/>
          <w:lang w:val="en-US"/>
        </w:rPr>
        <w:t>b.c.e.</w:t>
      </w:r>
      <w:proofErr w:type="spellEnd"/>
      <w:r>
        <w:rPr>
          <w:color w:val="000000" w:themeColor="text1"/>
          <w:lang w:val="en-US"/>
        </w:rPr>
        <w:t>&lt;</w:t>
      </w:r>
      <w:proofErr w:type="spellStart"/>
      <w:r>
        <w:rPr>
          <w:color w:val="000000" w:themeColor="text1"/>
          <w:lang w:val="en-US"/>
        </w:rPr>
        <w:t>sc</w:t>
      </w:r>
      <w:proofErr w:type="spellEnd"/>
      <w:r>
        <w:rPr>
          <w:color w:val="000000" w:themeColor="text1"/>
          <w:lang w:val="en-US"/>
        </w:rPr>
        <w:t>&gt;</w:t>
      </w:r>
    </w:p>
    <w:p w14:paraId="6954E6CA" w14:textId="77777777" w:rsidR="00FE0D5E" w:rsidRDefault="00FE0D5E" w:rsidP="00142C43">
      <w:pPr>
        <w:spacing w:line="480" w:lineRule="auto"/>
        <w:rPr>
          <w:color w:val="000000" w:themeColor="text1"/>
        </w:rPr>
      </w:pPr>
    </w:p>
    <w:p w14:paraId="7926BD2E" w14:textId="08C13C94" w:rsidR="00080132" w:rsidRPr="00080132" w:rsidRDefault="00080132" w:rsidP="00142C43">
      <w:pPr>
        <w:spacing w:line="480" w:lineRule="auto"/>
      </w:pPr>
      <w:r>
        <w:t>&lt;</w:t>
      </w:r>
      <w:proofErr w:type="spellStart"/>
      <w:r>
        <w:t>sc</w:t>
      </w:r>
      <w:proofErr w:type="spellEnd"/>
      <w:r>
        <w:t>&gt;keywords&lt;</w:t>
      </w:r>
      <w:proofErr w:type="spellStart"/>
      <w:r>
        <w:t>sc</w:t>
      </w:r>
      <w:proofErr w:type="spellEnd"/>
      <w:r>
        <w:t xml:space="preserve">&gt;: </w:t>
      </w:r>
      <w:proofErr w:type="spellStart"/>
      <w:r>
        <w:rPr>
          <w:i/>
          <w:iCs/>
        </w:rPr>
        <w:t>Periodos</w:t>
      </w:r>
      <w:proofErr w:type="spellEnd"/>
      <w:r>
        <w:rPr>
          <w:i/>
          <w:iCs/>
        </w:rPr>
        <w:t xml:space="preserve"> to </w:t>
      </w:r>
      <w:proofErr w:type="spellStart"/>
      <w:r>
        <w:rPr>
          <w:i/>
          <w:iCs/>
        </w:rPr>
        <w:t>Nicomedes</w:t>
      </w:r>
      <w:proofErr w:type="spellEnd"/>
      <w:r>
        <w:t xml:space="preserve">, </w:t>
      </w:r>
      <w:r w:rsidR="00C11D85">
        <w:t>P</w:t>
      </w:r>
      <w:r>
        <w:t>seudo-</w:t>
      </w:r>
      <w:proofErr w:type="spellStart"/>
      <w:r>
        <w:t>Scymnus</w:t>
      </w:r>
      <w:proofErr w:type="spellEnd"/>
      <w:r>
        <w:t xml:space="preserve">, </w:t>
      </w:r>
      <w:proofErr w:type="spellStart"/>
      <w:r>
        <w:t>Nicomedes</w:t>
      </w:r>
      <w:proofErr w:type="spellEnd"/>
      <w:r>
        <w:t xml:space="preserve"> of Bithynia, Homer, Odyssey, Odysseus</w:t>
      </w:r>
    </w:p>
    <w:p w14:paraId="5E3479D5" w14:textId="77777777" w:rsidR="00080132" w:rsidRDefault="00080132" w:rsidP="00142C43">
      <w:pPr>
        <w:spacing w:line="480" w:lineRule="auto"/>
      </w:pPr>
    </w:p>
    <w:p w14:paraId="1E32BE6B" w14:textId="77777777" w:rsidR="00080132" w:rsidRPr="00FE0D5E" w:rsidRDefault="00080132" w:rsidP="00142C43">
      <w:pPr>
        <w:spacing w:line="480" w:lineRule="auto"/>
        <w:rPr>
          <w:color w:val="000000" w:themeColor="text1"/>
        </w:rPr>
      </w:pPr>
    </w:p>
    <w:p w14:paraId="1BBFC0C7" w14:textId="6FADB94D" w:rsidR="00FE0D5E" w:rsidRDefault="00080132" w:rsidP="00142C43">
      <w:pPr>
        <w:spacing w:line="480" w:lineRule="auto"/>
        <w:rPr>
          <w:color w:val="000000" w:themeColor="text1"/>
          <w:lang w:val="en-US"/>
        </w:rPr>
      </w:pPr>
      <w:r>
        <w:t>&lt;</w:t>
      </w:r>
      <w:proofErr w:type="spellStart"/>
      <w:r>
        <w:t>sc</w:t>
      </w:r>
      <w:proofErr w:type="spellEnd"/>
      <w:r>
        <w:t>&gt;</w:t>
      </w:r>
      <w:r w:rsidR="00162DA6" w:rsidRPr="00162DA6">
        <w:rPr>
          <w:color w:val="000000" w:themeColor="text1"/>
          <w:lang w:val="en-US"/>
        </w:rPr>
        <w:t xml:space="preserve">The </w:t>
      </w:r>
      <w:proofErr w:type="spellStart"/>
      <w:r w:rsidR="00162DA6" w:rsidRPr="00162DA6">
        <w:rPr>
          <w:i/>
          <w:iCs/>
          <w:color w:val="000000" w:themeColor="text1"/>
          <w:lang w:val="en-US"/>
        </w:rPr>
        <w:t>Periodos</w:t>
      </w:r>
      <w:proofErr w:type="spellEnd"/>
      <w:r w:rsidR="00162DA6" w:rsidRPr="00162DA6">
        <w:rPr>
          <w:i/>
          <w:iCs/>
          <w:color w:val="000000" w:themeColor="text1"/>
          <w:lang w:val="en-US"/>
        </w:rPr>
        <w:t xml:space="preserve"> to </w:t>
      </w:r>
      <w:proofErr w:type="spellStart"/>
      <w:r w:rsidR="00162DA6" w:rsidRPr="00162DA6">
        <w:rPr>
          <w:i/>
          <w:iCs/>
          <w:color w:val="000000" w:themeColor="text1"/>
          <w:lang w:val="en-US"/>
        </w:rPr>
        <w:t>Nicomedes</w:t>
      </w:r>
      <w:proofErr w:type="spellEnd"/>
      <w:r w:rsidR="00162DA6" w:rsidRPr="00162DA6">
        <w:rPr>
          <w:color w:val="000000" w:themeColor="text1"/>
          <w:lang w:val="en-US"/>
        </w:rPr>
        <w:t xml:space="preserve"> is a poem in comic iambic </w:t>
      </w:r>
      <w:proofErr w:type="spellStart"/>
      <w:r w:rsidR="00162DA6" w:rsidRPr="00162DA6">
        <w:rPr>
          <w:color w:val="000000" w:themeColor="text1"/>
          <w:lang w:val="en-US"/>
        </w:rPr>
        <w:t>trimeters</w:t>
      </w:r>
      <w:proofErr w:type="spellEnd"/>
      <w:r w:rsidR="00162DA6" w:rsidRPr="00162DA6">
        <w:rPr>
          <w:color w:val="000000" w:themeColor="text1"/>
          <w:lang w:val="en-US"/>
        </w:rPr>
        <w:t xml:space="preserve"> </w:t>
      </w:r>
      <w:r w:rsidR="00442032" w:rsidRPr="00162DA6">
        <w:rPr>
          <w:color w:val="000000" w:themeColor="text1"/>
          <w:lang w:val="en-US"/>
        </w:rPr>
        <w:t xml:space="preserve">addressed to a king </w:t>
      </w:r>
      <w:proofErr w:type="spellStart"/>
      <w:r w:rsidR="00442032" w:rsidRPr="00162DA6">
        <w:rPr>
          <w:color w:val="000000" w:themeColor="text1"/>
          <w:lang w:val="en-US"/>
        </w:rPr>
        <w:t>Nicomedes</w:t>
      </w:r>
      <w:proofErr w:type="spellEnd"/>
      <w:r w:rsidR="00442032" w:rsidRPr="00162DA6">
        <w:rPr>
          <w:color w:val="000000" w:themeColor="text1"/>
          <w:lang w:val="en-US"/>
        </w:rPr>
        <w:t xml:space="preserve"> of Bithynia, the work’s patron. From internal evidence it is </w:t>
      </w:r>
      <w:r w:rsidR="00E85921">
        <w:rPr>
          <w:color w:val="000000" w:themeColor="text1"/>
          <w:lang w:val="en-US"/>
        </w:rPr>
        <w:t xml:space="preserve">possible to determine that the poem </w:t>
      </w:r>
      <w:r w:rsidR="00E85921" w:rsidRPr="00162DA6">
        <w:rPr>
          <w:color w:val="000000" w:themeColor="text1"/>
          <w:lang w:val="en-US"/>
        </w:rPr>
        <w:t xml:space="preserve">dates to the late second century </w:t>
      </w:r>
      <w:r>
        <w:rPr>
          <w:color w:val="000000" w:themeColor="text1"/>
          <w:lang w:val="en-US"/>
        </w:rPr>
        <w:t>&lt;</w:t>
      </w:r>
      <w:proofErr w:type="spellStart"/>
      <w:r>
        <w:rPr>
          <w:color w:val="000000" w:themeColor="text1"/>
          <w:lang w:val="en-US"/>
        </w:rPr>
        <w:t>sc</w:t>
      </w:r>
      <w:proofErr w:type="spellEnd"/>
      <w:r>
        <w:rPr>
          <w:color w:val="000000" w:themeColor="text1"/>
          <w:lang w:val="en-US"/>
        </w:rPr>
        <w:t>&gt;</w:t>
      </w:r>
      <w:proofErr w:type="spellStart"/>
      <w:r>
        <w:rPr>
          <w:color w:val="000000" w:themeColor="text1"/>
          <w:lang w:val="en-US"/>
        </w:rPr>
        <w:t>b.c.e.</w:t>
      </w:r>
      <w:proofErr w:type="spellEnd"/>
      <w:r>
        <w:rPr>
          <w:color w:val="000000" w:themeColor="text1"/>
          <w:lang w:val="en-US"/>
        </w:rPr>
        <w:t>&lt;</w:t>
      </w:r>
      <w:proofErr w:type="spellStart"/>
      <w:r>
        <w:rPr>
          <w:color w:val="000000" w:themeColor="text1"/>
          <w:lang w:val="en-US"/>
        </w:rPr>
        <w:t>sc</w:t>
      </w:r>
      <w:proofErr w:type="spellEnd"/>
      <w:r>
        <w:rPr>
          <w:color w:val="000000" w:themeColor="text1"/>
          <w:lang w:val="en-US"/>
        </w:rPr>
        <w:t>&gt;</w:t>
      </w:r>
      <w:r w:rsidR="00E85921" w:rsidRPr="00162DA6">
        <w:rPr>
          <w:color w:val="000000" w:themeColor="text1"/>
          <w:lang w:val="en-US"/>
        </w:rPr>
        <w:t xml:space="preserve"> (most likely between 133</w:t>
      </w:r>
      <w:r w:rsidR="00D45799">
        <w:rPr>
          <w:color w:val="000000" w:themeColor="text1"/>
          <w:lang w:val="en-US"/>
        </w:rPr>
        <w:t>–</w:t>
      </w:r>
      <w:r w:rsidR="00E85921" w:rsidRPr="00162DA6">
        <w:rPr>
          <w:color w:val="000000" w:themeColor="text1"/>
          <w:lang w:val="en-US"/>
        </w:rPr>
        <w:t xml:space="preserve">c.110/109 </w:t>
      </w:r>
      <w:r>
        <w:rPr>
          <w:color w:val="000000" w:themeColor="text1"/>
          <w:lang w:val="en-US"/>
        </w:rPr>
        <w:t>&lt;</w:t>
      </w:r>
      <w:proofErr w:type="spellStart"/>
      <w:r>
        <w:rPr>
          <w:color w:val="000000" w:themeColor="text1"/>
          <w:lang w:val="en-US"/>
        </w:rPr>
        <w:t>sc</w:t>
      </w:r>
      <w:proofErr w:type="spellEnd"/>
      <w:r>
        <w:rPr>
          <w:color w:val="000000" w:themeColor="text1"/>
          <w:lang w:val="en-US"/>
        </w:rPr>
        <w:t>&gt;</w:t>
      </w:r>
      <w:proofErr w:type="spellStart"/>
      <w:r>
        <w:rPr>
          <w:color w:val="000000" w:themeColor="text1"/>
          <w:lang w:val="en-US"/>
        </w:rPr>
        <w:t>b.c.e.</w:t>
      </w:r>
      <w:proofErr w:type="spellEnd"/>
      <w:r>
        <w:rPr>
          <w:color w:val="000000" w:themeColor="text1"/>
          <w:lang w:val="en-US"/>
        </w:rPr>
        <w:t>&lt;</w:t>
      </w:r>
      <w:proofErr w:type="spellStart"/>
      <w:r>
        <w:rPr>
          <w:color w:val="000000" w:themeColor="text1"/>
          <w:lang w:val="en-US"/>
        </w:rPr>
        <w:t>sc</w:t>
      </w:r>
      <w:proofErr w:type="spellEnd"/>
      <w:r>
        <w:rPr>
          <w:color w:val="000000" w:themeColor="text1"/>
          <w:lang w:val="en-US"/>
        </w:rPr>
        <w:t>&gt;</w:t>
      </w:r>
      <w:r w:rsidR="00E85921" w:rsidRPr="00162DA6">
        <w:rPr>
          <w:color w:val="000000" w:themeColor="text1"/>
          <w:lang w:val="en-US"/>
        </w:rPr>
        <w:t>)</w:t>
      </w:r>
      <w:r w:rsidR="00E85921">
        <w:rPr>
          <w:color w:val="000000" w:themeColor="text1"/>
          <w:lang w:val="en-US"/>
        </w:rPr>
        <w:t xml:space="preserve"> and that its addressee </w:t>
      </w:r>
      <w:r w:rsidR="00442032" w:rsidRPr="00162DA6">
        <w:rPr>
          <w:color w:val="000000" w:themeColor="text1"/>
          <w:lang w:val="en-US"/>
        </w:rPr>
        <w:t xml:space="preserve">is either </w:t>
      </w:r>
      <w:proofErr w:type="spellStart"/>
      <w:r w:rsidR="00442032" w:rsidRPr="00162DA6">
        <w:rPr>
          <w:color w:val="000000" w:themeColor="text1"/>
          <w:lang w:val="en-US"/>
        </w:rPr>
        <w:t>Nicomedes</w:t>
      </w:r>
      <w:proofErr w:type="spellEnd"/>
      <w:r w:rsidR="00442032" w:rsidRPr="00162DA6">
        <w:rPr>
          <w:color w:val="000000" w:themeColor="text1"/>
          <w:lang w:val="en-US"/>
        </w:rPr>
        <w:t xml:space="preserve"> II Epiphanes (149</w:t>
      </w:r>
      <w:r w:rsidR="00D45799">
        <w:rPr>
          <w:color w:val="000000" w:themeColor="text1"/>
          <w:lang w:val="en-US"/>
        </w:rPr>
        <w:softHyphen/>
      </w:r>
      <w:r w:rsidR="00D45799">
        <w:rPr>
          <w:color w:val="000000" w:themeColor="text1"/>
          <w:lang w:val="en-US"/>
        </w:rPr>
        <w:softHyphen/>
        <w:t>–</w:t>
      </w:r>
      <w:r w:rsidR="00442032" w:rsidRPr="00162DA6">
        <w:rPr>
          <w:color w:val="000000" w:themeColor="text1"/>
          <w:lang w:val="en-US"/>
        </w:rPr>
        <w:lastRenderedPageBreak/>
        <w:t xml:space="preserve">c.127 </w:t>
      </w:r>
      <w:r w:rsidR="007D3994">
        <w:rPr>
          <w:color w:val="000000" w:themeColor="text1"/>
          <w:lang w:val="en-US"/>
        </w:rPr>
        <w:t>&lt;</w:t>
      </w:r>
      <w:proofErr w:type="spellStart"/>
      <w:r w:rsidR="007D3994">
        <w:rPr>
          <w:color w:val="000000" w:themeColor="text1"/>
          <w:lang w:val="en-US"/>
        </w:rPr>
        <w:t>sc</w:t>
      </w:r>
      <w:proofErr w:type="spellEnd"/>
      <w:r w:rsidR="007D3994">
        <w:rPr>
          <w:color w:val="000000" w:themeColor="text1"/>
          <w:lang w:val="en-US"/>
        </w:rPr>
        <w:t>&gt;</w:t>
      </w:r>
      <w:proofErr w:type="spellStart"/>
      <w:r w:rsidR="007D3994">
        <w:rPr>
          <w:color w:val="000000" w:themeColor="text1"/>
          <w:lang w:val="en-US"/>
        </w:rPr>
        <w:t>b.c.e.</w:t>
      </w:r>
      <w:proofErr w:type="spellEnd"/>
      <w:r w:rsidR="007D3994">
        <w:rPr>
          <w:color w:val="000000" w:themeColor="text1"/>
          <w:lang w:val="en-US"/>
        </w:rPr>
        <w:t>&lt;</w:t>
      </w:r>
      <w:proofErr w:type="spellStart"/>
      <w:r w:rsidR="007D3994">
        <w:rPr>
          <w:color w:val="000000" w:themeColor="text1"/>
          <w:lang w:val="en-US"/>
        </w:rPr>
        <w:t>sc</w:t>
      </w:r>
      <w:proofErr w:type="spellEnd"/>
      <w:r w:rsidR="007D3994">
        <w:rPr>
          <w:color w:val="000000" w:themeColor="text1"/>
          <w:lang w:val="en-US"/>
        </w:rPr>
        <w:t>&gt;</w:t>
      </w:r>
      <w:r w:rsidR="00442032" w:rsidRPr="00162DA6">
        <w:rPr>
          <w:color w:val="000000" w:themeColor="text1"/>
          <w:lang w:val="en-US"/>
        </w:rPr>
        <w:t xml:space="preserve">) or </w:t>
      </w:r>
      <w:proofErr w:type="spellStart"/>
      <w:r w:rsidR="00442032" w:rsidRPr="00162DA6">
        <w:rPr>
          <w:color w:val="000000" w:themeColor="text1"/>
          <w:lang w:val="en-US"/>
        </w:rPr>
        <w:t>Nicomedes</w:t>
      </w:r>
      <w:proofErr w:type="spellEnd"/>
      <w:r w:rsidR="00442032" w:rsidRPr="00162DA6">
        <w:rPr>
          <w:color w:val="000000" w:themeColor="text1"/>
          <w:lang w:val="en-US"/>
        </w:rPr>
        <w:t xml:space="preserve"> III </w:t>
      </w:r>
      <w:proofErr w:type="spellStart"/>
      <w:r w:rsidR="00442032" w:rsidRPr="00162DA6">
        <w:rPr>
          <w:color w:val="000000" w:themeColor="text1"/>
          <w:lang w:val="en-US"/>
        </w:rPr>
        <w:t>Euergetes</w:t>
      </w:r>
      <w:proofErr w:type="spellEnd"/>
      <w:r w:rsidR="00442032" w:rsidRPr="00162DA6">
        <w:rPr>
          <w:color w:val="000000" w:themeColor="text1"/>
          <w:lang w:val="en-US"/>
        </w:rPr>
        <w:t xml:space="preserve"> (c.127</w:t>
      </w:r>
      <w:r w:rsidR="00D45799">
        <w:rPr>
          <w:color w:val="000000" w:themeColor="text1"/>
          <w:lang w:val="en-US"/>
        </w:rPr>
        <w:softHyphen/>
      </w:r>
      <w:r w:rsidR="00653B2E">
        <w:rPr>
          <w:color w:val="000000" w:themeColor="text1"/>
          <w:lang w:val="en-US"/>
        </w:rPr>
        <w:t>–</w:t>
      </w:r>
      <w:r w:rsidR="00442032" w:rsidRPr="00162DA6">
        <w:rPr>
          <w:color w:val="000000" w:themeColor="text1"/>
          <w:lang w:val="en-US"/>
        </w:rPr>
        <w:t xml:space="preserve">c.94 </w:t>
      </w:r>
      <w:r>
        <w:rPr>
          <w:color w:val="000000" w:themeColor="text1"/>
          <w:lang w:val="en-US"/>
        </w:rPr>
        <w:t>&lt;</w:t>
      </w:r>
      <w:proofErr w:type="spellStart"/>
      <w:r>
        <w:rPr>
          <w:color w:val="000000" w:themeColor="text1"/>
          <w:lang w:val="en-US"/>
        </w:rPr>
        <w:t>sc</w:t>
      </w:r>
      <w:proofErr w:type="spellEnd"/>
      <w:r>
        <w:rPr>
          <w:color w:val="000000" w:themeColor="text1"/>
          <w:lang w:val="en-US"/>
        </w:rPr>
        <w:t>&gt;</w:t>
      </w:r>
      <w:proofErr w:type="spellStart"/>
      <w:r>
        <w:rPr>
          <w:color w:val="000000" w:themeColor="text1"/>
          <w:lang w:val="en-US"/>
        </w:rPr>
        <w:t>b.c.e.</w:t>
      </w:r>
      <w:proofErr w:type="spellEnd"/>
      <w:r>
        <w:rPr>
          <w:color w:val="000000" w:themeColor="text1"/>
          <w:lang w:val="en-US"/>
        </w:rPr>
        <w:t>&lt;</w:t>
      </w:r>
      <w:proofErr w:type="spellStart"/>
      <w:r>
        <w:rPr>
          <w:color w:val="000000" w:themeColor="text1"/>
          <w:lang w:val="en-US"/>
        </w:rPr>
        <w:t>sc</w:t>
      </w:r>
      <w:proofErr w:type="spellEnd"/>
      <w:r>
        <w:rPr>
          <w:color w:val="000000" w:themeColor="text1"/>
          <w:lang w:val="en-US"/>
        </w:rPr>
        <w:t>&gt;</w:t>
      </w:r>
      <w:r w:rsidR="00442032" w:rsidRPr="00162DA6">
        <w:rPr>
          <w:color w:val="000000" w:themeColor="text1"/>
          <w:lang w:val="en-US"/>
        </w:rPr>
        <w:t>)</w:t>
      </w:r>
      <w:r w:rsidR="005A4C15">
        <w:rPr>
          <w:color w:val="000000" w:themeColor="text1"/>
          <w:lang w:val="en-US"/>
        </w:rPr>
        <w:t>.</w:t>
      </w:r>
      <w:r w:rsidR="00FE0D5E" w:rsidRPr="00162DA6">
        <w:rPr>
          <w:rStyle w:val="EndnoteReference"/>
          <w:color w:val="000000" w:themeColor="text1"/>
          <w:lang w:val="en-US"/>
        </w:rPr>
        <w:endnoteReference w:id="2"/>
      </w:r>
      <w:r w:rsidR="00FE0D5E">
        <w:rPr>
          <w:color w:val="000000" w:themeColor="text1"/>
          <w:lang w:val="en-US"/>
        </w:rPr>
        <w:t xml:space="preserve"> </w:t>
      </w:r>
      <w:r w:rsidR="00FE0D5E" w:rsidRPr="00F75A53">
        <w:rPr>
          <w:color w:val="000000" w:themeColor="text1"/>
        </w:rPr>
        <w:t>The identity of the author remains uncertain</w:t>
      </w:r>
      <w:r w:rsidR="00FE0D5E">
        <w:rPr>
          <w:color w:val="000000" w:themeColor="text1"/>
        </w:rPr>
        <w:t>. P</w:t>
      </w:r>
      <w:r w:rsidR="00FE0D5E" w:rsidRPr="00F75A53">
        <w:rPr>
          <w:color w:val="000000" w:themeColor="text1"/>
        </w:rPr>
        <w:t xml:space="preserve">revious attributions to </w:t>
      </w:r>
      <w:proofErr w:type="spellStart"/>
      <w:r w:rsidR="00FE0D5E" w:rsidRPr="00F75A53">
        <w:rPr>
          <w:color w:val="000000" w:themeColor="text1"/>
        </w:rPr>
        <w:t>Scymnus</w:t>
      </w:r>
      <w:proofErr w:type="spellEnd"/>
      <w:r w:rsidR="00FE0D5E" w:rsidRPr="00F75A53">
        <w:rPr>
          <w:color w:val="000000" w:themeColor="text1"/>
        </w:rPr>
        <w:t xml:space="preserve">, a writer from Chios who authored a lost </w:t>
      </w:r>
      <w:proofErr w:type="spellStart"/>
      <w:r w:rsidR="00FE0D5E" w:rsidRPr="00F75A53">
        <w:rPr>
          <w:i/>
          <w:color w:val="000000" w:themeColor="text1"/>
        </w:rPr>
        <w:t>periegesis</w:t>
      </w:r>
      <w:proofErr w:type="spellEnd"/>
      <w:r w:rsidR="00FE0D5E" w:rsidRPr="00F75A53">
        <w:rPr>
          <w:color w:val="000000" w:themeColor="text1"/>
        </w:rPr>
        <w:t xml:space="preserve"> at the beginning of the second century </w:t>
      </w:r>
      <w:r>
        <w:rPr>
          <w:color w:val="000000" w:themeColor="text1"/>
          <w:lang w:val="en-US"/>
        </w:rPr>
        <w:t>&lt;</w:t>
      </w:r>
      <w:proofErr w:type="spellStart"/>
      <w:r>
        <w:rPr>
          <w:color w:val="000000" w:themeColor="text1"/>
          <w:lang w:val="en-US"/>
        </w:rPr>
        <w:t>sc</w:t>
      </w:r>
      <w:proofErr w:type="spellEnd"/>
      <w:r>
        <w:rPr>
          <w:color w:val="000000" w:themeColor="text1"/>
          <w:lang w:val="en-US"/>
        </w:rPr>
        <w:t>&gt;</w:t>
      </w:r>
      <w:proofErr w:type="spellStart"/>
      <w:r>
        <w:rPr>
          <w:color w:val="000000" w:themeColor="text1"/>
          <w:lang w:val="en-US"/>
        </w:rPr>
        <w:t>b.c.e.</w:t>
      </w:r>
      <w:proofErr w:type="spellEnd"/>
      <w:r>
        <w:rPr>
          <w:color w:val="000000" w:themeColor="text1"/>
          <w:lang w:val="en-US"/>
        </w:rPr>
        <w:t>&lt;</w:t>
      </w:r>
      <w:proofErr w:type="spellStart"/>
      <w:r>
        <w:rPr>
          <w:color w:val="000000" w:themeColor="text1"/>
          <w:lang w:val="en-US"/>
        </w:rPr>
        <w:t>sc</w:t>
      </w:r>
      <w:proofErr w:type="spellEnd"/>
      <w:r>
        <w:rPr>
          <w:color w:val="000000" w:themeColor="text1"/>
          <w:lang w:val="en-US"/>
        </w:rPr>
        <w:t>&gt;</w:t>
      </w:r>
      <w:r w:rsidR="00FE0D5E" w:rsidRPr="00F75A53">
        <w:rPr>
          <w:color w:val="000000" w:themeColor="text1"/>
        </w:rPr>
        <w:t xml:space="preserve">, are unquestionably wrong, since the </w:t>
      </w:r>
      <w:proofErr w:type="spellStart"/>
      <w:r w:rsidR="00FE0D5E" w:rsidRPr="00F75A53">
        <w:rPr>
          <w:i/>
          <w:color w:val="000000" w:themeColor="text1"/>
        </w:rPr>
        <w:t>Periodos</w:t>
      </w:r>
      <w:proofErr w:type="spellEnd"/>
      <w:r w:rsidR="00FE0D5E" w:rsidRPr="00F75A53">
        <w:rPr>
          <w:color w:val="000000" w:themeColor="text1"/>
        </w:rPr>
        <w:t xml:space="preserve"> was composed later than his active period</w:t>
      </w:r>
      <w:r w:rsidR="00FE0D5E">
        <w:rPr>
          <w:color w:val="000000" w:themeColor="text1"/>
        </w:rPr>
        <w:t xml:space="preserve">, while more recent suggestions concerning authorship </w:t>
      </w:r>
      <w:r w:rsidR="000D2044">
        <w:rPr>
          <w:color w:val="000000" w:themeColor="text1"/>
        </w:rPr>
        <w:t>remain</w:t>
      </w:r>
      <w:r w:rsidR="00FE0D5E">
        <w:rPr>
          <w:color w:val="000000" w:themeColor="text1"/>
        </w:rPr>
        <w:t xml:space="preserve"> highly speculative.</w:t>
      </w:r>
      <w:r w:rsidR="00FE0D5E">
        <w:rPr>
          <w:rStyle w:val="EndnoteReference"/>
          <w:color w:val="000000" w:themeColor="text1"/>
        </w:rPr>
        <w:endnoteReference w:id="3"/>
      </w:r>
      <w:r w:rsidR="00FE0D5E">
        <w:rPr>
          <w:color w:val="000000" w:themeColor="text1"/>
        </w:rPr>
        <w:t xml:space="preserve"> Since the question </w:t>
      </w:r>
      <w:r w:rsidR="00D41AFE">
        <w:rPr>
          <w:color w:val="000000" w:themeColor="text1"/>
        </w:rPr>
        <w:t>is</w:t>
      </w:r>
      <w:r w:rsidR="000D2044">
        <w:rPr>
          <w:color w:val="000000" w:themeColor="text1"/>
        </w:rPr>
        <w:t xml:space="preserve"> </w:t>
      </w:r>
      <w:r w:rsidR="00FE0D5E">
        <w:rPr>
          <w:color w:val="000000" w:themeColor="text1"/>
        </w:rPr>
        <w:t xml:space="preserve">unresolved, modern scholars </w:t>
      </w:r>
      <w:r w:rsidR="000D2044">
        <w:rPr>
          <w:color w:val="000000" w:themeColor="text1"/>
        </w:rPr>
        <w:t xml:space="preserve">have tended to continue to </w:t>
      </w:r>
      <w:r w:rsidR="00FE0D5E">
        <w:rPr>
          <w:color w:val="000000" w:themeColor="text1"/>
        </w:rPr>
        <w:t xml:space="preserve">refer to the unknown author as </w:t>
      </w:r>
      <w:r w:rsidR="00FE0D5E">
        <w:rPr>
          <w:color w:val="000000" w:themeColor="text1"/>
          <w:lang w:val="en-US"/>
        </w:rPr>
        <w:t>‘</w:t>
      </w:r>
      <w:r w:rsidR="00FE0D5E" w:rsidRPr="00162DA6">
        <w:rPr>
          <w:color w:val="000000" w:themeColor="text1"/>
          <w:lang w:val="en-US"/>
        </w:rPr>
        <w:t>Pseudo-</w:t>
      </w:r>
      <w:proofErr w:type="spellStart"/>
      <w:r w:rsidR="00FE0D5E" w:rsidRPr="00162DA6">
        <w:rPr>
          <w:color w:val="000000" w:themeColor="text1"/>
          <w:lang w:val="en-US"/>
        </w:rPr>
        <w:t>Scymnus</w:t>
      </w:r>
      <w:proofErr w:type="spellEnd"/>
      <w:r w:rsidR="00FE0D5E">
        <w:rPr>
          <w:color w:val="000000" w:themeColor="text1"/>
          <w:lang w:val="en-US"/>
        </w:rPr>
        <w:t>’</w:t>
      </w:r>
      <w:r w:rsidR="00FE0D5E" w:rsidRPr="00162DA6">
        <w:rPr>
          <w:color w:val="000000" w:themeColor="text1"/>
          <w:lang w:val="en-US"/>
        </w:rPr>
        <w:t xml:space="preserve"> (henceforth PS).</w:t>
      </w:r>
      <w:r w:rsidR="00FE0D5E" w:rsidRPr="00162DA6">
        <w:rPr>
          <w:rStyle w:val="EndnoteReference"/>
          <w:color w:val="000000" w:themeColor="text1"/>
          <w:lang w:val="en-US"/>
        </w:rPr>
        <w:endnoteReference w:id="4"/>
      </w:r>
      <w:r w:rsidR="00FE0D5E" w:rsidRPr="00162DA6">
        <w:rPr>
          <w:color w:val="000000" w:themeColor="text1"/>
          <w:lang w:val="en-US"/>
        </w:rPr>
        <w:t xml:space="preserve"> </w:t>
      </w:r>
    </w:p>
    <w:p w14:paraId="265344B9" w14:textId="77777777" w:rsidR="00FE0D5E" w:rsidRPr="00DB3042" w:rsidRDefault="00FE0D5E" w:rsidP="00142C43">
      <w:pPr>
        <w:spacing w:line="480" w:lineRule="auto"/>
        <w:rPr>
          <w:color w:val="000000" w:themeColor="text1"/>
        </w:rPr>
      </w:pPr>
      <w:r>
        <w:rPr>
          <w:color w:val="000000" w:themeColor="text1"/>
          <w:lang w:val="en-US"/>
        </w:rPr>
        <w:tab/>
      </w:r>
      <w:r w:rsidRPr="00162DA6">
        <w:rPr>
          <w:color w:val="000000" w:themeColor="text1"/>
          <w:lang w:val="en-US"/>
        </w:rPr>
        <w:t xml:space="preserve">After outlining the work’s method and aims in </w:t>
      </w:r>
      <w:r w:rsidRPr="00F75A53">
        <w:rPr>
          <w:bCs/>
          <w:color w:val="000000" w:themeColor="text1"/>
        </w:rPr>
        <w:t>a 138-line</w:t>
      </w:r>
      <w:r w:rsidRPr="00162DA6">
        <w:rPr>
          <w:color w:val="000000" w:themeColor="text1"/>
          <w:lang w:val="en-US"/>
        </w:rPr>
        <w:t xml:space="preserve"> prologue,</w:t>
      </w:r>
      <w:r>
        <w:rPr>
          <w:color w:val="000000" w:themeColor="text1"/>
          <w:lang w:val="en-US"/>
        </w:rPr>
        <w:t xml:space="preserve"> </w:t>
      </w:r>
      <w:r w:rsidRPr="00F75A53">
        <w:rPr>
          <w:bCs/>
          <w:color w:val="000000" w:themeColor="text1"/>
        </w:rPr>
        <w:t xml:space="preserve">PS </w:t>
      </w:r>
      <w:r>
        <w:rPr>
          <w:bCs/>
          <w:color w:val="000000" w:themeColor="text1"/>
        </w:rPr>
        <w:t>embarks upon</w:t>
      </w:r>
      <w:r w:rsidRPr="00F75A53">
        <w:rPr>
          <w:bCs/>
          <w:color w:val="000000" w:themeColor="text1"/>
        </w:rPr>
        <w:t xml:space="preserve"> </w:t>
      </w:r>
      <w:r w:rsidRPr="00162DA6">
        <w:rPr>
          <w:color w:val="000000" w:themeColor="text1"/>
          <w:lang w:val="en-US"/>
        </w:rPr>
        <w:t>a geographical catalogue of the lands and peoples of the known world (</w:t>
      </w:r>
      <w:proofErr w:type="spellStart"/>
      <w:r w:rsidRPr="00162DA6">
        <w:rPr>
          <w:i/>
          <w:color w:val="000000" w:themeColor="text1"/>
          <w:lang w:val="en-US"/>
        </w:rPr>
        <w:t>oikoumene</w:t>
      </w:r>
      <w:proofErr w:type="spellEnd"/>
      <w:r w:rsidRPr="00162DA6">
        <w:rPr>
          <w:color w:val="000000" w:themeColor="text1"/>
          <w:lang w:val="en-US"/>
        </w:rPr>
        <w:t>)</w:t>
      </w:r>
      <w:r>
        <w:rPr>
          <w:color w:val="000000" w:themeColor="text1"/>
          <w:lang w:val="en-US"/>
        </w:rPr>
        <w:t xml:space="preserve"> in the form of a </w:t>
      </w:r>
      <w:r w:rsidRPr="00F75A53">
        <w:rPr>
          <w:bCs/>
          <w:color w:val="000000" w:themeColor="text1"/>
        </w:rPr>
        <w:t>clockwise description of the circuit of the earth</w:t>
      </w:r>
      <w:r>
        <w:rPr>
          <w:bCs/>
          <w:color w:val="000000" w:themeColor="text1"/>
        </w:rPr>
        <w:t xml:space="preserve"> </w:t>
      </w:r>
      <w:r w:rsidRPr="00F75A53">
        <w:rPr>
          <w:bCs/>
          <w:color w:val="000000" w:themeColor="text1"/>
        </w:rPr>
        <w:t>from the Pillars of Heracles (Strait of Gibraltar) to the Euxine Sea’s west shore.</w:t>
      </w:r>
      <w:r>
        <w:rPr>
          <w:rStyle w:val="EndnoteReference"/>
          <w:bCs/>
          <w:color w:val="000000" w:themeColor="text1"/>
        </w:rPr>
        <w:endnoteReference w:id="5"/>
      </w:r>
      <w:r>
        <w:rPr>
          <w:bCs/>
          <w:color w:val="000000" w:themeColor="text1"/>
        </w:rPr>
        <w:t xml:space="preserve"> </w:t>
      </w:r>
      <w:r w:rsidRPr="00F75A53">
        <w:rPr>
          <w:color w:val="000000" w:themeColor="text1"/>
        </w:rPr>
        <w:t xml:space="preserve">The first 742 continuous lines of the </w:t>
      </w:r>
      <w:proofErr w:type="spellStart"/>
      <w:r w:rsidRPr="00F75A53">
        <w:rPr>
          <w:i/>
          <w:color w:val="000000" w:themeColor="text1"/>
        </w:rPr>
        <w:t>Periodos</w:t>
      </w:r>
      <w:proofErr w:type="spellEnd"/>
      <w:r>
        <w:rPr>
          <w:i/>
          <w:color w:val="000000" w:themeColor="text1"/>
        </w:rPr>
        <w:t xml:space="preserve"> </w:t>
      </w:r>
      <w:r>
        <w:rPr>
          <w:color w:val="000000" w:themeColor="text1"/>
        </w:rPr>
        <w:t>are preserved</w:t>
      </w:r>
      <w:r w:rsidRPr="00F75A53">
        <w:rPr>
          <w:color w:val="000000" w:themeColor="text1"/>
        </w:rPr>
        <w:t xml:space="preserve"> in a single </w:t>
      </w:r>
      <w:r>
        <w:rPr>
          <w:color w:val="000000" w:themeColor="text1"/>
        </w:rPr>
        <w:t>manuscript (</w:t>
      </w:r>
      <w:r w:rsidRPr="00F75A53">
        <w:rPr>
          <w:i/>
          <w:color w:val="000000" w:themeColor="text1"/>
        </w:rPr>
        <w:t>Codex </w:t>
      </w:r>
      <w:proofErr w:type="spellStart"/>
      <w:r w:rsidRPr="00F75A53">
        <w:rPr>
          <w:bCs/>
          <w:i/>
          <w:color w:val="000000" w:themeColor="text1"/>
        </w:rPr>
        <w:t>Parisinus</w:t>
      </w:r>
      <w:proofErr w:type="spellEnd"/>
      <w:r w:rsidRPr="00F75A53">
        <w:rPr>
          <w:i/>
          <w:color w:val="000000" w:themeColor="text1"/>
        </w:rPr>
        <w:t> suppl. </w:t>
      </w:r>
      <w:r w:rsidRPr="00F75A53">
        <w:rPr>
          <w:bCs/>
          <w:i/>
          <w:color w:val="000000" w:themeColor="text1"/>
        </w:rPr>
        <w:t>gr</w:t>
      </w:r>
      <w:r w:rsidRPr="00F75A53">
        <w:rPr>
          <w:i/>
          <w:color w:val="000000" w:themeColor="text1"/>
        </w:rPr>
        <w:t>. </w:t>
      </w:r>
      <w:r w:rsidRPr="00F75A53">
        <w:rPr>
          <w:bCs/>
          <w:color w:val="000000" w:themeColor="text1"/>
        </w:rPr>
        <w:t>443</w:t>
      </w:r>
      <w:r>
        <w:rPr>
          <w:bCs/>
          <w:color w:val="000000" w:themeColor="text1"/>
        </w:rPr>
        <w:t>), though t</w:t>
      </w:r>
      <w:r w:rsidRPr="00F75A53">
        <w:rPr>
          <w:bCs/>
          <w:color w:val="000000" w:themeColor="text1"/>
        </w:rPr>
        <w:t xml:space="preserve">he loss of the end of the codex means that the </w:t>
      </w:r>
      <w:r w:rsidRPr="00F75A53">
        <w:rPr>
          <w:color w:val="000000" w:themeColor="text1"/>
        </w:rPr>
        <w:t xml:space="preserve">description of Asia and Libya </w:t>
      </w:r>
      <w:r>
        <w:rPr>
          <w:color w:val="000000" w:themeColor="text1"/>
        </w:rPr>
        <w:t>promised in the</w:t>
      </w:r>
      <w:r w:rsidRPr="00F75A53">
        <w:rPr>
          <w:color w:val="000000" w:themeColor="text1"/>
        </w:rPr>
        <w:t xml:space="preserve"> prologue is </w:t>
      </w:r>
      <w:r>
        <w:rPr>
          <w:color w:val="000000" w:themeColor="text1"/>
        </w:rPr>
        <w:t>mostly lost.</w:t>
      </w:r>
      <w:r>
        <w:rPr>
          <w:rStyle w:val="EndnoteReference"/>
          <w:color w:val="000000" w:themeColor="text1"/>
        </w:rPr>
        <w:endnoteReference w:id="6"/>
      </w:r>
      <w:r>
        <w:rPr>
          <w:color w:val="000000" w:themeColor="text1"/>
        </w:rPr>
        <w:t xml:space="preserve"> </w:t>
      </w:r>
      <w:r>
        <w:rPr>
          <w:color w:val="000000" w:themeColor="text1"/>
          <w:lang w:val="en-US"/>
        </w:rPr>
        <w:t>PS’</w:t>
      </w:r>
      <w:r w:rsidR="001B0B3F">
        <w:rPr>
          <w:color w:val="000000" w:themeColor="text1"/>
          <w:lang w:val="en-US"/>
        </w:rPr>
        <w:t>s</w:t>
      </w:r>
      <w:r w:rsidRPr="00162DA6">
        <w:rPr>
          <w:color w:val="000000" w:themeColor="text1"/>
          <w:lang w:val="en-US"/>
        </w:rPr>
        <w:t xml:space="preserve"> geographical account is sparse and devoid of much supplementary description, consisting primarily of toponyms and indications of how the locations mentioned are situated in relation to one another. Often while plotting out this geographical route PS briefly and selectively notes matters of interest concerning the colonial origins of these settlements, their names, any name changes they may have undergone over time, and their respective founders and leaders. But mythical and historical events are never dwelt upon in any </w:t>
      </w:r>
      <w:proofErr w:type="gramStart"/>
      <w:r w:rsidRPr="00162DA6">
        <w:rPr>
          <w:color w:val="000000" w:themeColor="text1"/>
          <w:lang w:val="en-US"/>
        </w:rPr>
        <w:t>great detail</w:t>
      </w:r>
      <w:proofErr w:type="gramEnd"/>
      <w:r w:rsidRPr="00162DA6">
        <w:rPr>
          <w:color w:val="000000" w:themeColor="text1"/>
          <w:lang w:val="en-US"/>
        </w:rPr>
        <w:t xml:space="preserve">: one of the main reasons why the </w:t>
      </w:r>
      <w:proofErr w:type="spellStart"/>
      <w:r w:rsidRPr="001B0B3F">
        <w:rPr>
          <w:i/>
          <w:color w:val="000000" w:themeColor="text1"/>
          <w:lang w:val="en-US"/>
        </w:rPr>
        <w:t>Periodos</w:t>
      </w:r>
      <w:proofErr w:type="spellEnd"/>
      <w:r w:rsidR="001B0B3F">
        <w:rPr>
          <w:color w:val="000000" w:themeColor="text1"/>
          <w:lang w:val="en-US"/>
        </w:rPr>
        <w:t>—</w:t>
      </w:r>
      <w:r w:rsidRPr="001B0B3F">
        <w:rPr>
          <w:color w:val="000000" w:themeColor="text1"/>
          <w:lang w:val="en-US"/>
        </w:rPr>
        <w:t>when</w:t>
      </w:r>
      <w:r w:rsidRPr="00162DA6">
        <w:rPr>
          <w:color w:val="000000" w:themeColor="text1"/>
          <w:lang w:val="en-US"/>
        </w:rPr>
        <w:t xml:space="preserve"> it has been noticed at all</w:t>
      </w:r>
      <w:r w:rsidR="001B0B3F">
        <w:rPr>
          <w:color w:val="000000" w:themeColor="text1"/>
          <w:lang w:val="en-US"/>
        </w:rPr>
        <w:t>—</w:t>
      </w:r>
      <w:r w:rsidRPr="00162DA6">
        <w:rPr>
          <w:color w:val="000000" w:themeColor="text1"/>
          <w:lang w:val="en-US"/>
        </w:rPr>
        <w:t xml:space="preserve">has seldom delighted the modern reader at first sight. </w:t>
      </w:r>
    </w:p>
    <w:p w14:paraId="63802A0C" w14:textId="63811385" w:rsidR="00FE0D5E" w:rsidRDefault="00FE0D5E" w:rsidP="00142C43">
      <w:pPr>
        <w:spacing w:line="480" w:lineRule="auto"/>
        <w:ind w:firstLine="720"/>
        <w:rPr>
          <w:color w:val="000000" w:themeColor="text1"/>
          <w:lang w:val="en-US"/>
        </w:rPr>
      </w:pPr>
      <w:r w:rsidRPr="00162DA6">
        <w:rPr>
          <w:color w:val="000000" w:themeColor="text1"/>
          <w:lang w:val="en-US"/>
        </w:rPr>
        <w:t xml:space="preserve">My aim in this article is to demonstrate that when examined more closely in its literary and cultural context, the </w:t>
      </w:r>
      <w:proofErr w:type="spellStart"/>
      <w:r w:rsidRPr="00162DA6">
        <w:rPr>
          <w:i/>
          <w:color w:val="000000" w:themeColor="text1"/>
          <w:lang w:val="en-US"/>
        </w:rPr>
        <w:t>Periodos</w:t>
      </w:r>
      <w:proofErr w:type="spellEnd"/>
      <w:r w:rsidRPr="00162DA6">
        <w:rPr>
          <w:i/>
          <w:color w:val="000000" w:themeColor="text1"/>
          <w:lang w:val="en-US"/>
        </w:rPr>
        <w:t xml:space="preserve"> to </w:t>
      </w:r>
      <w:proofErr w:type="spellStart"/>
      <w:r w:rsidRPr="00162DA6">
        <w:rPr>
          <w:i/>
          <w:color w:val="000000" w:themeColor="text1"/>
          <w:lang w:val="en-US"/>
        </w:rPr>
        <w:t>Nicomedes</w:t>
      </w:r>
      <w:proofErr w:type="spellEnd"/>
      <w:r w:rsidRPr="00162DA6">
        <w:rPr>
          <w:i/>
          <w:color w:val="000000" w:themeColor="text1"/>
          <w:lang w:val="en-US"/>
        </w:rPr>
        <w:t xml:space="preserve"> </w:t>
      </w:r>
      <w:r w:rsidRPr="00162DA6">
        <w:rPr>
          <w:color w:val="000000" w:themeColor="text1"/>
          <w:lang w:val="en-US"/>
        </w:rPr>
        <w:t xml:space="preserve">is more than a dry geographical catalogue, devoid of literary merit and of interest today only for its occasional useful snippet of geographical or toponymical information concerning Hellenistic views of the </w:t>
      </w:r>
      <w:proofErr w:type="spellStart"/>
      <w:r w:rsidRPr="00162DA6">
        <w:rPr>
          <w:i/>
          <w:color w:val="000000" w:themeColor="text1"/>
          <w:lang w:val="en-US"/>
        </w:rPr>
        <w:t>oikoumene</w:t>
      </w:r>
      <w:proofErr w:type="spellEnd"/>
      <w:r w:rsidR="001715C0">
        <w:rPr>
          <w:color w:val="000000" w:themeColor="text1"/>
          <w:lang w:val="en-US"/>
        </w:rPr>
        <w:t xml:space="preserve">. </w:t>
      </w:r>
      <w:r w:rsidRPr="00162DA6">
        <w:rPr>
          <w:color w:val="000000" w:themeColor="text1"/>
          <w:lang w:val="en-US"/>
        </w:rPr>
        <w:t xml:space="preserve"> </w:t>
      </w:r>
      <w:proofErr w:type="gramStart"/>
      <w:r w:rsidR="00AC30E8">
        <w:rPr>
          <w:color w:val="000000" w:themeColor="text1"/>
          <w:lang w:val="en-US"/>
        </w:rPr>
        <w:lastRenderedPageBreak/>
        <w:t>I</w:t>
      </w:r>
      <w:r w:rsidRPr="00162DA6">
        <w:rPr>
          <w:color w:val="000000" w:themeColor="text1"/>
          <w:lang w:val="en-US"/>
        </w:rPr>
        <w:t>nstead</w:t>
      </w:r>
      <w:proofErr w:type="gramEnd"/>
      <w:r w:rsidRPr="00162DA6">
        <w:rPr>
          <w:color w:val="000000" w:themeColor="text1"/>
          <w:lang w:val="en-US"/>
        </w:rPr>
        <w:t xml:space="preserve"> </w:t>
      </w:r>
      <w:r w:rsidR="00AC30E8">
        <w:rPr>
          <w:color w:val="000000" w:themeColor="text1"/>
          <w:lang w:val="en-US"/>
        </w:rPr>
        <w:t xml:space="preserve">it is </w:t>
      </w:r>
      <w:r w:rsidRPr="00162DA6">
        <w:rPr>
          <w:color w:val="000000" w:themeColor="text1"/>
          <w:lang w:val="en-US"/>
        </w:rPr>
        <w:t xml:space="preserve">a rare surviving example of a late Hellenistic literary production which straddles the boundaries between poetry and prose and which, in the process, casts a unique light on the cultural positioning of a minor Hellenistic kingdom in the late second century </w:t>
      </w:r>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proofErr w:type="spellStart"/>
      <w:r w:rsidR="00080132">
        <w:rPr>
          <w:color w:val="000000" w:themeColor="text1"/>
          <w:lang w:val="en-US"/>
        </w:rPr>
        <w:t>b.c.e.</w:t>
      </w:r>
      <w:proofErr w:type="spellEnd"/>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r w:rsidRPr="00162DA6">
        <w:rPr>
          <w:color w:val="000000" w:themeColor="text1"/>
          <w:lang w:val="en-US"/>
        </w:rPr>
        <w:t xml:space="preserve"> There are several aspects of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which have not yet been examined in sufficient detail. The first is the work’s place within broader poetic and prosaic traditions of geographical writing. In particular, the significance of the </w:t>
      </w:r>
      <w:r w:rsidRPr="00162DA6">
        <w:rPr>
          <w:i/>
          <w:color w:val="000000" w:themeColor="text1"/>
          <w:lang w:val="en-US"/>
        </w:rPr>
        <w:t xml:space="preserve">Odyssey </w:t>
      </w:r>
      <w:r w:rsidRPr="00162DA6">
        <w:rPr>
          <w:color w:val="000000" w:themeColor="text1"/>
          <w:lang w:val="en-US"/>
        </w:rPr>
        <w:t xml:space="preserve">and the figure of Odysseus in the background of PS’s narration of his geographical vision of the </w:t>
      </w:r>
      <w:proofErr w:type="spellStart"/>
      <w:r w:rsidRPr="00162DA6">
        <w:rPr>
          <w:i/>
          <w:color w:val="000000" w:themeColor="text1"/>
          <w:lang w:val="en-US"/>
        </w:rPr>
        <w:t>oikoumene</w:t>
      </w:r>
      <w:proofErr w:type="spellEnd"/>
      <w:r w:rsidRPr="00162DA6">
        <w:rPr>
          <w:i/>
          <w:color w:val="000000" w:themeColor="text1"/>
          <w:lang w:val="en-US"/>
        </w:rPr>
        <w:t xml:space="preserve"> </w:t>
      </w:r>
      <w:r w:rsidRPr="00162DA6">
        <w:rPr>
          <w:color w:val="000000" w:themeColor="text1"/>
          <w:lang w:val="en-US"/>
        </w:rPr>
        <w:t xml:space="preserve">has been underrated. A re-examination of this aspect of the </w:t>
      </w:r>
      <w:proofErr w:type="spellStart"/>
      <w:r w:rsidRPr="00162DA6">
        <w:rPr>
          <w:i/>
          <w:color w:val="000000" w:themeColor="text1"/>
          <w:lang w:val="en-US"/>
        </w:rPr>
        <w:t>Periodos</w:t>
      </w:r>
      <w:proofErr w:type="spellEnd"/>
      <w:r w:rsidRPr="00162DA6">
        <w:rPr>
          <w:color w:val="000000" w:themeColor="text1"/>
          <w:lang w:val="en-US"/>
        </w:rPr>
        <w:t xml:space="preserve"> impacts in turn our reading of the </w:t>
      </w:r>
      <w:proofErr w:type="gramStart"/>
      <w:r w:rsidRPr="00162DA6">
        <w:rPr>
          <w:color w:val="000000" w:themeColor="text1"/>
          <w:lang w:val="en-US"/>
        </w:rPr>
        <w:t>manner in which</w:t>
      </w:r>
      <w:proofErr w:type="gramEnd"/>
      <w:r w:rsidRPr="00162DA6">
        <w:rPr>
          <w:color w:val="000000" w:themeColor="text1"/>
          <w:lang w:val="en-US"/>
        </w:rPr>
        <w:t xml:space="preserve"> the anonymous author presents his relationship with his real-world patron </w:t>
      </w:r>
      <w:proofErr w:type="spellStart"/>
      <w:r w:rsidRPr="00162DA6">
        <w:rPr>
          <w:color w:val="000000" w:themeColor="text1"/>
          <w:lang w:val="en-US"/>
        </w:rPr>
        <w:t>Nicomedes</w:t>
      </w:r>
      <w:proofErr w:type="spellEnd"/>
      <w:r w:rsidRPr="00162DA6">
        <w:rPr>
          <w:color w:val="000000" w:themeColor="text1"/>
          <w:lang w:val="en-US"/>
        </w:rPr>
        <w:t xml:space="preserve">. This relationship between writer and patron is the key to understanding the form of the </w:t>
      </w:r>
      <w:proofErr w:type="spellStart"/>
      <w:r w:rsidRPr="00162DA6">
        <w:rPr>
          <w:i/>
          <w:color w:val="000000" w:themeColor="text1"/>
          <w:lang w:val="en-US"/>
        </w:rPr>
        <w:t>Periodos</w:t>
      </w:r>
      <w:proofErr w:type="spellEnd"/>
      <w:r w:rsidRPr="00162DA6">
        <w:rPr>
          <w:color w:val="000000" w:themeColor="text1"/>
          <w:lang w:val="en-US"/>
        </w:rPr>
        <w:t xml:space="preserve"> as a whole. By creating a work which deliberately positions itself between poetic and prosaic traditions of geographical writing, PS </w:t>
      </w:r>
      <w:proofErr w:type="gramStart"/>
      <w:r w:rsidRPr="00162DA6">
        <w:rPr>
          <w:color w:val="000000" w:themeColor="text1"/>
          <w:lang w:val="en-US"/>
        </w:rPr>
        <w:t>is able to</w:t>
      </w:r>
      <w:proofErr w:type="gramEnd"/>
      <w:r w:rsidRPr="00162DA6">
        <w:rPr>
          <w:color w:val="000000" w:themeColor="text1"/>
          <w:lang w:val="en-US"/>
        </w:rPr>
        <w:t xml:space="preserve"> craft a form which is </w:t>
      </w:r>
      <w:r w:rsidR="00D1777B">
        <w:rPr>
          <w:color w:val="000000" w:themeColor="text1"/>
          <w:lang w:val="en-US"/>
        </w:rPr>
        <w:t>particularly</w:t>
      </w:r>
      <w:r w:rsidRPr="00162DA6">
        <w:rPr>
          <w:color w:val="000000" w:themeColor="text1"/>
          <w:lang w:val="en-US"/>
        </w:rPr>
        <w:t xml:space="preserve"> fitting for his Bithynian patron in the context of Asia Minor in the late second century </w:t>
      </w:r>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proofErr w:type="spellStart"/>
      <w:r w:rsidR="00080132">
        <w:rPr>
          <w:color w:val="000000" w:themeColor="text1"/>
          <w:lang w:val="en-US"/>
        </w:rPr>
        <w:t>b.c.e.</w:t>
      </w:r>
      <w:proofErr w:type="spellEnd"/>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p>
    <w:p w14:paraId="46D9FB15" w14:textId="622F92D5" w:rsidR="00FE0D5E" w:rsidRDefault="00FE0D5E" w:rsidP="00142C43">
      <w:pPr>
        <w:spacing w:line="480" w:lineRule="auto"/>
        <w:ind w:firstLine="720"/>
        <w:rPr>
          <w:color w:val="000000" w:themeColor="text1"/>
          <w:lang w:val="en-US"/>
        </w:rPr>
      </w:pPr>
      <w:r w:rsidRPr="00162DA6">
        <w:rPr>
          <w:color w:val="000000" w:themeColor="text1"/>
          <w:lang w:val="en-US"/>
        </w:rPr>
        <w:t xml:space="preserve"> In the opening section, I first turn to the prologue of the </w:t>
      </w:r>
      <w:proofErr w:type="spellStart"/>
      <w:r w:rsidRPr="00162DA6">
        <w:rPr>
          <w:i/>
          <w:color w:val="000000" w:themeColor="text1"/>
          <w:lang w:val="en-US"/>
        </w:rPr>
        <w:t>Periodos</w:t>
      </w:r>
      <w:proofErr w:type="spellEnd"/>
      <w:r w:rsidRPr="00162DA6">
        <w:rPr>
          <w:color w:val="000000" w:themeColor="text1"/>
          <w:lang w:val="en-US"/>
        </w:rPr>
        <w:t xml:space="preserve"> </w:t>
      </w:r>
      <w:proofErr w:type="gramStart"/>
      <w:r w:rsidRPr="00162DA6">
        <w:rPr>
          <w:color w:val="000000" w:themeColor="text1"/>
          <w:lang w:val="en-US"/>
        </w:rPr>
        <w:t>in order to</w:t>
      </w:r>
      <w:proofErr w:type="gramEnd"/>
      <w:r w:rsidRPr="00162DA6">
        <w:rPr>
          <w:color w:val="000000" w:themeColor="text1"/>
          <w:lang w:val="en-US"/>
        </w:rPr>
        <w:t xml:space="preserve"> examine what PS himself </w:t>
      </w:r>
      <w:r w:rsidR="00A0468A">
        <w:rPr>
          <w:color w:val="000000" w:themeColor="text1"/>
          <w:lang w:val="en-US"/>
        </w:rPr>
        <w:t>says</w:t>
      </w:r>
      <w:r w:rsidRPr="00162DA6">
        <w:rPr>
          <w:color w:val="000000" w:themeColor="text1"/>
          <w:lang w:val="en-US"/>
        </w:rPr>
        <w:t xml:space="preserve"> about his decision to compose his work in comic </w:t>
      </w:r>
      <w:proofErr w:type="spellStart"/>
      <w:r w:rsidRPr="00162DA6">
        <w:rPr>
          <w:color w:val="000000" w:themeColor="text1"/>
          <w:lang w:val="en-US"/>
        </w:rPr>
        <w:t>trimeters</w:t>
      </w:r>
      <w:proofErr w:type="spellEnd"/>
      <w:r w:rsidRPr="00162DA6">
        <w:rPr>
          <w:color w:val="000000" w:themeColor="text1"/>
          <w:lang w:val="en-US"/>
        </w:rPr>
        <w:t xml:space="preserve">. As well as exploring the place of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in the tradition of geographical catalogue poetry, the prologue’s mention of the importance of producing “grace” (</w:t>
      </w:r>
      <w:proofErr w:type="spellStart"/>
      <w:r w:rsidRPr="00162DA6">
        <w:rPr>
          <w:i/>
          <w:color w:val="000000" w:themeColor="text1"/>
          <w:lang w:val="en-US"/>
        </w:rPr>
        <w:t>charis</w:t>
      </w:r>
      <w:proofErr w:type="spellEnd"/>
      <w:r w:rsidRPr="00162DA6">
        <w:rPr>
          <w:color w:val="000000" w:themeColor="text1"/>
          <w:lang w:val="en-US"/>
        </w:rPr>
        <w:t xml:space="preserve">) through its use of metrical form is shown to be of particular interest </w:t>
      </w:r>
      <w:proofErr w:type="gramStart"/>
      <w:r w:rsidRPr="00162DA6">
        <w:rPr>
          <w:color w:val="000000" w:themeColor="text1"/>
          <w:lang w:val="en-US"/>
        </w:rPr>
        <w:t>in light of</w:t>
      </w:r>
      <w:proofErr w:type="gramEnd"/>
      <w:r w:rsidRPr="00162DA6">
        <w:rPr>
          <w:color w:val="000000" w:themeColor="text1"/>
          <w:lang w:val="en-US"/>
        </w:rPr>
        <w:t xml:space="preserve"> the reciprocal relationship between writer and patron which PS is keen to cultivate. In the next section, the </w:t>
      </w:r>
      <w:proofErr w:type="spellStart"/>
      <w:r w:rsidRPr="00162DA6">
        <w:rPr>
          <w:i/>
          <w:color w:val="000000" w:themeColor="text1"/>
          <w:lang w:val="en-US"/>
        </w:rPr>
        <w:t>Periodos</w:t>
      </w:r>
      <w:r w:rsidRPr="00162DA6">
        <w:rPr>
          <w:color w:val="000000" w:themeColor="text1"/>
          <w:lang w:val="en-US"/>
        </w:rPr>
        <w:t>’s</w:t>
      </w:r>
      <w:proofErr w:type="spellEnd"/>
      <w:r w:rsidRPr="00162DA6">
        <w:rPr>
          <w:color w:val="000000" w:themeColor="text1"/>
          <w:lang w:val="en-US"/>
        </w:rPr>
        <w:t xml:space="preserve"> engagement with the traditions of Hellenistic geographical and literary critical scholarship is put under the spotlight to establish how the work’s balancing act between prose and verse is related to ideas concerning didactic benefit, readerly pleasure and claims of poetic and prosaic truth and authority. The third section turn</w:t>
      </w:r>
      <w:r w:rsidR="007D3994">
        <w:rPr>
          <w:color w:val="000000" w:themeColor="text1"/>
          <w:lang w:val="en-US"/>
        </w:rPr>
        <w:t>s</w:t>
      </w:r>
      <w:r w:rsidRPr="00162DA6">
        <w:rPr>
          <w:color w:val="000000" w:themeColor="text1"/>
          <w:lang w:val="en-US"/>
        </w:rPr>
        <w:t xml:space="preserve"> to the significance of the figure of Odysseus in the </w:t>
      </w:r>
      <w:proofErr w:type="spellStart"/>
      <w:r w:rsidRPr="00162DA6">
        <w:rPr>
          <w:i/>
          <w:color w:val="000000" w:themeColor="text1"/>
          <w:lang w:val="en-US"/>
        </w:rPr>
        <w:t>Periodos</w:t>
      </w:r>
      <w:proofErr w:type="spellEnd"/>
      <w:r w:rsidRPr="00162DA6">
        <w:rPr>
          <w:color w:val="000000" w:themeColor="text1"/>
          <w:lang w:val="en-US"/>
        </w:rPr>
        <w:t xml:space="preserve">. As well as influencing PS’s stance towards two different ways of </w:t>
      </w:r>
      <w:r w:rsidRPr="00162DA6">
        <w:rPr>
          <w:color w:val="000000" w:themeColor="text1"/>
          <w:lang w:val="en-US"/>
        </w:rPr>
        <w:lastRenderedPageBreak/>
        <w:t>gaining geographical knowledge</w:t>
      </w:r>
      <w:r w:rsidR="00D1777B">
        <w:rPr>
          <w:color w:val="000000" w:themeColor="text1"/>
          <w:lang w:val="en-US"/>
        </w:rPr>
        <w:t>—</w:t>
      </w:r>
      <w:r w:rsidRPr="00162DA6">
        <w:rPr>
          <w:color w:val="000000" w:themeColor="text1"/>
          <w:lang w:val="en-US"/>
        </w:rPr>
        <w:t>either via book-learning or from personal autopsy</w:t>
      </w:r>
      <w:r w:rsidR="00D1777B">
        <w:rPr>
          <w:color w:val="000000" w:themeColor="text1"/>
          <w:lang w:val="en-US"/>
        </w:rPr>
        <w:t>—</w:t>
      </w:r>
      <w:r w:rsidRPr="00162DA6">
        <w:rPr>
          <w:color w:val="000000" w:themeColor="text1"/>
          <w:lang w:val="en-US"/>
        </w:rPr>
        <w:t>Odysseus’</w:t>
      </w:r>
      <w:r w:rsidR="00CD26B6">
        <w:rPr>
          <w:color w:val="000000" w:themeColor="text1"/>
          <w:lang w:val="en-US"/>
        </w:rPr>
        <w:t>s</w:t>
      </w:r>
      <w:r w:rsidRPr="00162DA6">
        <w:rPr>
          <w:color w:val="000000" w:themeColor="text1"/>
          <w:lang w:val="en-US"/>
        </w:rPr>
        <w:t xml:space="preserve"> place in the geographical tradition is also especially relevant to the relationship constructed in the work between “poet” and patron. The final section demonstrate</w:t>
      </w:r>
      <w:r w:rsidR="007D3994">
        <w:rPr>
          <w:color w:val="000000" w:themeColor="text1"/>
          <w:lang w:val="en-US"/>
        </w:rPr>
        <w:t>s</w:t>
      </w:r>
      <w:r w:rsidRPr="00162DA6">
        <w:rPr>
          <w:color w:val="000000" w:themeColor="text1"/>
          <w:lang w:val="en-US"/>
        </w:rPr>
        <w:t xml:space="preserve"> how the peculiarities of PS’s approach in the </w:t>
      </w:r>
      <w:proofErr w:type="spellStart"/>
      <w:r w:rsidRPr="00162DA6">
        <w:rPr>
          <w:i/>
          <w:color w:val="000000" w:themeColor="text1"/>
          <w:lang w:val="en-US"/>
        </w:rPr>
        <w:t>Periodos</w:t>
      </w:r>
      <w:proofErr w:type="spellEnd"/>
      <w:r w:rsidRPr="00162DA6">
        <w:rPr>
          <w:color w:val="000000" w:themeColor="text1"/>
          <w:lang w:val="en-US"/>
        </w:rPr>
        <w:t xml:space="preserve"> relate to the significance of the connections between poetry, geographical </w:t>
      </w:r>
      <w:proofErr w:type="gramStart"/>
      <w:r w:rsidRPr="00162DA6">
        <w:rPr>
          <w:color w:val="000000" w:themeColor="text1"/>
          <w:lang w:val="en-US"/>
        </w:rPr>
        <w:t>scholarship</w:t>
      </w:r>
      <w:proofErr w:type="gramEnd"/>
      <w:r w:rsidRPr="00162DA6">
        <w:rPr>
          <w:color w:val="000000" w:themeColor="text1"/>
          <w:lang w:val="en-US"/>
        </w:rPr>
        <w:t xml:space="preserve"> and patronage in the Bithynian court in the period of the work’s production. </w:t>
      </w:r>
    </w:p>
    <w:p w14:paraId="33821D9C" w14:textId="77777777" w:rsidR="00FE0D5E" w:rsidRPr="00162DA6" w:rsidRDefault="00FE0D5E" w:rsidP="00142C43">
      <w:pPr>
        <w:spacing w:line="480" w:lineRule="auto"/>
        <w:rPr>
          <w:color w:val="000000" w:themeColor="text1"/>
          <w:lang w:val="en-US"/>
        </w:rPr>
      </w:pPr>
    </w:p>
    <w:p w14:paraId="21B6C05E" w14:textId="1D8F18EC" w:rsidR="00FE0D5E" w:rsidRPr="00080132" w:rsidRDefault="00080132" w:rsidP="00080132">
      <w:pPr>
        <w:spacing w:line="480" w:lineRule="auto"/>
        <w:rPr>
          <w:iCs/>
          <w:color w:val="000000" w:themeColor="text1"/>
          <w:lang w:val="en-US"/>
        </w:rPr>
      </w:pPr>
      <w:r>
        <w:rPr>
          <w:color w:val="000000" w:themeColor="text1"/>
          <w:lang w:val="en-US"/>
        </w:rPr>
        <w:t>&lt;a&gt;</w:t>
      </w:r>
      <w:r w:rsidR="00FE0D5E" w:rsidRPr="00080132">
        <w:rPr>
          <w:color w:val="000000" w:themeColor="text1"/>
          <w:lang w:val="en-US"/>
        </w:rPr>
        <w:t xml:space="preserve">Between Poetry and Prose: </w:t>
      </w:r>
      <w:r w:rsidR="00FE0D5E" w:rsidRPr="00080132">
        <w:rPr>
          <w:i/>
          <w:color w:val="000000" w:themeColor="text1"/>
          <w:lang w:val="en-US"/>
        </w:rPr>
        <w:t xml:space="preserve">Charis </w:t>
      </w:r>
      <w:r w:rsidR="00FE0D5E" w:rsidRPr="00080132">
        <w:rPr>
          <w:color w:val="000000" w:themeColor="text1"/>
          <w:lang w:val="en-US"/>
        </w:rPr>
        <w:t xml:space="preserve">and the Prologue of the </w:t>
      </w:r>
      <w:proofErr w:type="spellStart"/>
      <w:r w:rsidR="00FE0D5E" w:rsidRPr="00080132">
        <w:rPr>
          <w:i/>
          <w:color w:val="000000" w:themeColor="text1"/>
          <w:lang w:val="en-US"/>
        </w:rPr>
        <w:t>Periodos</w:t>
      </w:r>
      <w:proofErr w:type="spellEnd"/>
      <w:r>
        <w:rPr>
          <w:iCs/>
          <w:color w:val="000000" w:themeColor="text1"/>
          <w:lang w:val="en-US"/>
        </w:rPr>
        <w:t>&lt;a&gt;</w:t>
      </w:r>
    </w:p>
    <w:p w14:paraId="7AFE8FB1" w14:textId="77777777" w:rsidR="00FE0D5E" w:rsidRPr="00162DA6" w:rsidRDefault="00FE0D5E" w:rsidP="00142C43">
      <w:pPr>
        <w:spacing w:line="480" w:lineRule="auto"/>
        <w:rPr>
          <w:color w:val="000000" w:themeColor="text1"/>
          <w:lang w:val="en-US"/>
        </w:rPr>
      </w:pPr>
      <w:r w:rsidRPr="00162DA6">
        <w:rPr>
          <w:color w:val="000000" w:themeColor="text1"/>
          <w:lang w:val="en-US"/>
        </w:rPr>
        <w:t xml:space="preserve">Perhaps one of the most baffling aspects of the </w:t>
      </w:r>
      <w:proofErr w:type="spellStart"/>
      <w:r w:rsidRPr="00162DA6">
        <w:rPr>
          <w:i/>
          <w:color w:val="000000" w:themeColor="text1"/>
          <w:lang w:val="en-US"/>
        </w:rPr>
        <w:t>Periodos</w:t>
      </w:r>
      <w:proofErr w:type="spellEnd"/>
      <w:r w:rsidRPr="00162DA6">
        <w:rPr>
          <w:color w:val="000000" w:themeColor="text1"/>
          <w:lang w:val="en-US"/>
        </w:rPr>
        <w:t xml:space="preserve"> for the modern reader is the way it elides the boundaries of prose and verse throughout the geographical body of the work, the style and content of which is much closer to what might be expected in contemporary prose than in poetry.</w:t>
      </w:r>
      <w:r w:rsidRPr="00162DA6">
        <w:rPr>
          <w:color w:val="000000" w:themeColor="text1"/>
          <w:vertAlign w:val="superscript"/>
          <w:lang w:val="en-US"/>
        </w:rPr>
        <w:endnoteReference w:id="7"/>
      </w:r>
      <w:r w:rsidRPr="00162DA6">
        <w:rPr>
          <w:color w:val="000000" w:themeColor="text1"/>
          <w:lang w:val="en-US"/>
        </w:rPr>
        <w:t xml:space="preserve"> Of course, the </w:t>
      </w:r>
      <w:r w:rsidR="00BC0A2B" w:rsidRPr="00162DA6">
        <w:rPr>
          <w:color w:val="000000" w:themeColor="text1"/>
          <w:lang w:val="en-US"/>
        </w:rPr>
        <w:t>skillful</w:t>
      </w:r>
      <w:r w:rsidRPr="00162DA6">
        <w:rPr>
          <w:color w:val="000000" w:themeColor="text1"/>
          <w:lang w:val="en-US"/>
        </w:rPr>
        <w:t xml:space="preserve"> versification of prose sources into verse replete with poetic effects is hardly unfamiliar in the tradition of Hellenistic didactic poetry. But in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we seem to be a world away from, for example, Aratus’s elegant poetic rendering of </w:t>
      </w:r>
      <w:proofErr w:type="spellStart"/>
      <w:r w:rsidRPr="00162DA6">
        <w:rPr>
          <w:color w:val="000000" w:themeColor="text1"/>
          <w:lang w:val="en-US"/>
        </w:rPr>
        <w:t>Eudoxus’s</w:t>
      </w:r>
      <w:proofErr w:type="spellEnd"/>
      <w:r w:rsidRPr="00162DA6">
        <w:rPr>
          <w:color w:val="000000" w:themeColor="text1"/>
          <w:lang w:val="en-US"/>
        </w:rPr>
        <w:t xml:space="preserve"> prose </w:t>
      </w:r>
      <w:proofErr w:type="spellStart"/>
      <w:r w:rsidRPr="00162DA6">
        <w:rPr>
          <w:i/>
          <w:color w:val="000000" w:themeColor="text1"/>
          <w:lang w:val="en-US"/>
        </w:rPr>
        <w:t>Phaenomena</w:t>
      </w:r>
      <w:proofErr w:type="spellEnd"/>
      <w:r w:rsidRPr="00162DA6">
        <w:rPr>
          <w:color w:val="000000" w:themeColor="text1"/>
          <w:lang w:val="en-US"/>
        </w:rPr>
        <w:t>, as the following stark example of PS’s method make</w:t>
      </w:r>
      <w:r w:rsidR="007D3994">
        <w:rPr>
          <w:color w:val="000000" w:themeColor="text1"/>
          <w:lang w:val="en-US"/>
        </w:rPr>
        <w:t>s</w:t>
      </w:r>
      <w:r w:rsidRPr="00162DA6">
        <w:rPr>
          <w:color w:val="000000" w:themeColor="text1"/>
          <w:lang w:val="en-US"/>
        </w:rPr>
        <w:t xml:space="preserve"> clear.</w:t>
      </w:r>
      <w:r w:rsidRPr="00162DA6">
        <w:rPr>
          <w:rStyle w:val="EndnoteReference"/>
          <w:color w:val="000000" w:themeColor="text1"/>
          <w:lang w:val="en-US"/>
        </w:rPr>
        <w:endnoteReference w:id="8"/>
      </w:r>
    </w:p>
    <w:p w14:paraId="12DB6653" w14:textId="77777777" w:rsidR="00FE0D5E" w:rsidRPr="00162DA6" w:rsidRDefault="00FE0D5E" w:rsidP="00142C43">
      <w:pPr>
        <w:spacing w:line="480" w:lineRule="auto"/>
        <w:ind w:firstLine="720"/>
        <w:rPr>
          <w:color w:val="000000" w:themeColor="text1"/>
          <w:lang w:val="en-US"/>
        </w:rPr>
      </w:pPr>
      <w:r w:rsidRPr="00162DA6">
        <w:rPr>
          <w:color w:val="000000" w:themeColor="text1"/>
          <w:lang w:val="en-US"/>
        </w:rPr>
        <w:t xml:space="preserve">After discussing the island of Crete, PS turns to describe the islands of </w:t>
      </w:r>
      <w:proofErr w:type="spellStart"/>
      <w:r w:rsidRPr="00162DA6">
        <w:rPr>
          <w:color w:val="000000" w:themeColor="text1"/>
          <w:lang w:val="en-US"/>
        </w:rPr>
        <w:t>Astypalaea</w:t>
      </w:r>
      <w:proofErr w:type="spellEnd"/>
      <w:r w:rsidRPr="00162DA6">
        <w:rPr>
          <w:color w:val="000000" w:themeColor="text1"/>
          <w:lang w:val="en-US"/>
        </w:rPr>
        <w:t>, Kythera and Aegina, before finally reaching Athens (550</w:t>
      </w:r>
      <w:r w:rsidR="00DD1981">
        <w:rPr>
          <w:color w:val="000000" w:themeColor="text1"/>
          <w:lang w:val="en-US"/>
        </w:rPr>
        <w:softHyphen/>
        <w:t>–</w:t>
      </w:r>
      <w:r w:rsidRPr="00162DA6">
        <w:rPr>
          <w:color w:val="000000" w:themeColor="text1"/>
          <w:lang w:val="en-US"/>
        </w:rPr>
        <w:t>65):</w:t>
      </w:r>
    </w:p>
    <w:p w14:paraId="05F13CB9"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ἐν τῷ πόρῳ δὲ κειμένη τῷ Κρητικῷ</w:t>
      </w:r>
      <w:r w:rsidRPr="00162DA6">
        <w:rPr>
          <w:rFonts w:ascii="New Athena Unicode" w:hAnsi="New Athena Unicode"/>
          <w:color w:val="000000" w:themeColor="text1"/>
          <w:lang w:val="en-US"/>
        </w:rPr>
        <w:t> </w:t>
      </w:r>
    </w:p>
    <w:p w14:paraId="12B32C06"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ἄποικός ἐστιν Ἀστυπάλαια Μεγαρέων,</w:t>
      </w:r>
    </w:p>
    <w:p w14:paraId="7EAC9919"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νῆσος πελαγία· πρὸς δὲ τῇ Λακωνικῇ</w:t>
      </w:r>
    </w:p>
    <w:p w14:paraId="3E7A59C1"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Κύθηρα· μετὰ δὲ ταῦτα κατ’ Ἐπίδαυρον ἥ</w:t>
      </w:r>
    </w:p>
    <w:p w14:paraId="76D21CBF"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πρότερον μὲν Οἰνώνη προσηγορεύετο,</w:t>
      </w:r>
    </w:p>
    <w:p w14:paraId="75A5D135"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ὕστερον ἀπ’ Αἰγίνης δὲ τῆς Ἀσωπίδος</w:t>
      </w:r>
      <w:r w:rsidRPr="00162DA6">
        <w:rPr>
          <w:rFonts w:ascii="New Athena Unicode" w:hAnsi="New Athena Unicode"/>
          <w:i/>
          <w:iCs/>
          <w:color w:val="000000" w:themeColor="text1"/>
          <w:lang w:val="en-US"/>
        </w:rPr>
        <w:t> </w:t>
      </w:r>
    </w:p>
    <w:p w14:paraId="7557C7FA"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Αἴγιναν ἐκάλεσεν κατασχὼν Αἰακός·</w:t>
      </w:r>
    </w:p>
    <w:p w14:paraId="439FA70C"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lastRenderedPageBreak/>
        <w:t>καὶ πλησίον ταύτῃ Σαλαμὶς, ἐν ᾗ λόγος</w:t>
      </w:r>
    </w:p>
    <w:p w14:paraId="5ED8607B"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τὸν Αἰακοῦ Τελαμῶνα βασιλεῦσαί ποτε.</w:t>
      </w:r>
    </w:p>
    <w:p w14:paraId="2DFA48D1"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ἑξῆς Ἀθῆναι· φασὶ δ’ οἰκητὰς λαχεῖν</w:t>
      </w:r>
    </w:p>
    <w:p w14:paraId="75C8569C"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ταύτας Πελασγοὺς πρῶτον, οὓς δὴ καὶ λόγος</w:t>
      </w:r>
      <w:r w:rsidRPr="00162DA6">
        <w:rPr>
          <w:rFonts w:ascii="New Athena Unicode" w:hAnsi="New Athena Unicode"/>
          <w:i/>
          <w:iCs/>
          <w:color w:val="000000" w:themeColor="text1"/>
          <w:lang w:val="en-US"/>
        </w:rPr>
        <w:t> </w:t>
      </w:r>
    </w:p>
    <w:p w14:paraId="21AF92F6"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Κραναοὺς καλεῖσθαι, μετὰ δὲ ταῦτα Κεκροπίδας,</w:t>
      </w:r>
    </w:p>
    <w:p w14:paraId="67A5BD9C"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Κέκροπος δυναστεύσαντος, ὑστέροισι δέ</w:t>
      </w:r>
    </w:p>
    <w:p w14:paraId="5C67E622"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χρόνοις, Ἐρεχθέως τῆς πόλεως ἡγουμένου,</w:t>
      </w:r>
    </w:p>
    <w:p w14:paraId="18F485BD" w14:textId="77777777" w:rsidR="00FE0D5E" w:rsidRPr="00080132" w:rsidRDefault="00FE0D5E" w:rsidP="00142C43">
      <w:pPr>
        <w:spacing w:line="480" w:lineRule="auto"/>
        <w:ind w:right="1365" w:firstLine="2552"/>
        <w:rPr>
          <w:rFonts w:ascii="New Athena Unicode" w:hAnsi="New Athena Unicode"/>
          <w:color w:val="000000" w:themeColor="text1"/>
          <w:lang w:val="el-GR"/>
        </w:rPr>
      </w:pPr>
      <w:r w:rsidRPr="00080132">
        <w:rPr>
          <w:rFonts w:ascii="New Athena Unicode" w:hAnsi="New Athena Unicode"/>
          <w:color w:val="000000" w:themeColor="text1"/>
          <w:lang w:val="el-GR"/>
        </w:rPr>
        <w:t>ἀπὸ τῆς Ἀθηνᾶς τὴν προσηγορίαν λαχεῖν.</w:t>
      </w:r>
    </w:p>
    <w:p w14:paraId="77BB5FE6" w14:textId="77777777" w:rsidR="00FE0D5E" w:rsidRPr="00080132" w:rsidRDefault="00FE0D5E" w:rsidP="00142C43">
      <w:pPr>
        <w:spacing w:line="480" w:lineRule="auto"/>
        <w:ind w:right="1365" w:firstLine="2552"/>
        <w:rPr>
          <w:rFonts w:ascii="New Athena Unicode" w:hAnsi="New Athena Unicode"/>
          <w:i/>
          <w:iCs/>
          <w:color w:val="000000" w:themeColor="text1"/>
          <w:lang w:val="el-GR"/>
        </w:rPr>
      </w:pPr>
      <w:r w:rsidRPr="00080132">
        <w:rPr>
          <w:rFonts w:ascii="New Athena Unicode" w:hAnsi="New Athena Unicode"/>
          <w:color w:val="000000" w:themeColor="text1"/>
          <w:lang w:val="el-GR"/>
        </w:rPr>
        <w:t>Ἡρόδοτος ἱστορεῖ δὲ ταῦτα συγγράφων.</w:t>
      </w:r>
      <w:r w:rsidRPr="00162DA6">
        <w:rPr>
          <w:rFonts w:ascii="New Athena Unicode" w:hAnsi="New Athena Unicode"/>
          <w:i/>
          <w:iCs/>
          <w:color w:val="000000" w:themeColor="text1"/>
          <w:lang w:val="en-US"/>
        </w:rPr>
        <w:t> </w:t>
      </w:r>
    </w:p>
    <w:p w14:paraId="6A5AFC41" w14:textId="77777777" w:rsidR="00FE0D5E" w:rsidRPr="00080132" w:rsidRDefault="00FE0D5E" w:rsidP="00142C43">
      <w:pPr>
        <w:spacing w:line="480" w:lineRule="auto"/>
        <w:rPr>
          <w:color w:val="000000" w:themeColor="text1"/>
          <w:lang w:val="el-GR"/>
        </w:rPr>
      </w:pPr>
    </w:p>
    <w:p w14:paraId="3F8C33A3" w14:textId="77777777" w:rsidR="00FE0D5E" w:rsidRPr="00162DA6" w:rsidRDefault="00FE0D5E" w:rsidP="007D3994">
      <w:pPr>
        <w:spacing w:line="480" w:lineRule="auto"/>
        <w:ind w:left="720"/>
        <w:rPr>
          <w:color w:val="000000" w:themeColor="text1"/>
          <w:lang w:val="en-US"/>
        </w:rPr>
      </w:pPr>
      <w:r w:rsidRPr="00162DA6">
        <w:rPr>
          <w:color w:val="000000" w:themeColor="text1"/>
          <w:lang w:val="en-US"/>
        </w:rPr>
        <w:t xml:space="preserve">And </w:t>
      </w:r>
      <w:r w:rsidR="004618D0">
        <w:rPr>
          <w:color w:val="000000" w:themeColor="text1"/>
          <w:lang w:val="en-US"/>
        </w:rPr>
        <w:t xml:space="preserve">lying </w:t>
      </w:r>
      <w:r w:rsidRPr="00162DA6">
        <w:rPr>
          <w:color w:val="000000" w:themeColor="text1"/>
          <w:lang w:val="en-US"/>
        </w:rPr>
        <w:t xml:space="preserve">in the Cretan strait is </w:t>
      </w:r>
      <w:proofErr w:type="spellStart"/>
      <w:r w:rsidRPr="00162DA6">
        <w:rPr>
          <w:color w:val="000000" w:themeColor="text1"/>
          <w:lang w:val="en-US"/>
        </w:rPr>
        <w:t>Astypalaea</w:t>
      </w:r>
      <w:proofErr w:type="spellEnd"/>
      <w:r w:rsidRPr="00162DA6">
        <w:rPr>
          <w:color w:val="000000" w:themeColor="text1"/>
          <w:lang w:val="en-US"/>
        </w:rPr>
        <w:t xml:space="preserve">, a colony of the Megarians, an island lying in the open sea. And near to Laconia is Kythera. And after these places opposite Epidaurus there is an island which was previously named </w:t>
      </w:r>
      <w:proofErr w:type="spellStart"/>
      <w:r w:rsidRPr="00162DA6">
        <w:rPr>
          <w:color w:val="000000" w:themeColor="text1"/>
          <w:lang w:val="en-US"/>
        </w:rPr>
        <w:t>Oinone</w:t>
      </w:r>
      <w:proofErr w:type="spellEnd"/>
      <w:r w:rsidRPr="00162DA6">
        <w:rPr>
          <w:color w:val="000000" w:themeColor="text1"/>
          <w:lang w:val="en-US"/>
        </w:rPr>
        <w:t xml:space="preserve">, but later </w:t>
      </w:r>
      <w:proofErr w:type="spellStart"/>
      <w:r w:rsidRPr="00162DA6">
        <w:rPr>
          <w:color w:val="000000" w:themeColor="text1"/>
          <w:lang w:val="en-US"/>
        </w:rPr>
        <w:t>Aeacus</w:t>
      </w:r>
      <w:proofErr w:type="spellEnd"/>
      <w:r w:rsidRPr="00162DA6">
        <w:rPr>
          <w:color w:val="000000" w:themeColor="text1"/>
          <w:lang w:val="en-US"/>
        </w:rPr>
        <w:t xml:space="preserve"> began to call it Aegina after Aegina daughter of </w:t>
      </w:r>
      <w:proofErr w:type="spellStart"/>
      <w:r w:rsidRPr="00162DA6">
        <w:rPr>
          <w:color w:val="000000" w:themeColor="text1"/>
          <w:lang w:val="en-US"/>
        </w:rPr>
        <w:t>Asopus</w:t>
      </w:r>
      <w:proofErr w:type="spellEnd"/>
      <w:r w:rsidRPr="00162DA6">
        <w:rPr>
          <w:color w:val="000000" w:themeColor="text1"/>
          <w:lang w:val="en-US"/>
        </w:rPr>
        <w:t xml:space="preserve"> when he took power. And near this island is Salamis, which, it is said, Telamon the son of </w:t>
      </w:r>
      <w:proofErr w:type="spellStart"/>
      <w:r w:rsidRPr="00162DA6">
        <w:rPr>
          <w:color w:val="000000" w:themeColor="text1"/>
          <w:lang w:val="en-US"/>
        </w:rPr>
        <w:t>Aeacus</w:t>
      </w:r>
      <w:proofErr w:type="spellEnd"/>
      <w:r w:rsidRPr="00162DA6">
        <w:rPr>
          <w:color w:val="000000" w:themeColor="text1"/>
          <w:lang w:val="en-US"/>
        </w:rPr>
        <w:t xml:space="preserve"> once ruled. Next is Athens. And it is said that she first got the Pelasgians</w:t>
      </w:r>
      <w:r w:rsidR="006F6ADF">
        <w:rPr>
          <w:color w:val="000000" w:themeColor="text1"/>
          <w:lang w:val="en-US"/>
        </w:rPr>
        <w:t xml:space="preserve"> </w:t>
      </w:r>
      <w:r w:rsidR="006F6ADF" w:rsidRPr="00162DA6">
        <w:rPr>
          <w:color w:val="000000" w:themeColor="text1"/>
          <w:lang w:val="en-US"/>
        </w:rPr>
        <w:t>as settlers</w:t>
      </w:r>
      <w:r w:rsidRPr="00162DA6">
        <w:rPr>
          <w:color w:val="000000" w:themeColor="text1"/>
          <w:lang w:val="en-US"/>
        </w:rPr>
        <w:t xml:space="preserve">, whom the tradition </w:t>
      </w:r>
      <w:r w:rsidR="00390BD0">
        <w:rPr>
          <w:color w:val="000000" w:themeColor="text1"/>
          <w:lang w:val="en-US"/>
        </w:rPr>
        <w:t>says were called</w:t>
      </w:r>
      <w:r w:rsidRPr="00162DA6">
        <w:rPr>
          <w:color w:val="000000" w:themeColor="text1"/>
          <w:lang w:val="en-US"/>
        </w:rPr>
        <w:t xml:space="preserve"> </w:t>
      </w:r>
      <w:proofErr w:type="spellStart"/>
      <w:r w:rsidRPr="00162DA6">
        <w:rPr>
          <w:color w:val="000000" w:themeColor="text1"/>
          <w:lang w:val="en-US"/>
        </w:rPr>
        <w:t>Kranaoi</w:t>
      </w:r>
      <w:proofErr w:type="spellEnd"/>
      <w:r w:rsidRPr="00162DA6">
        <w:rPr>
          <w:color w:val="000000" w:themeColor="text1"/>
          <w:lang w:val="en-US"/>
        </w:rPr>
        <w:t xml:space="preserve">, and after this she got the </w:t>
      </w:r>
      <w:proofErr w:type="spellStart"/>
      <w:r w:rsidRPr="00162DA6">
        <w:rPr>
          <w:color w:val="000000" w:themeColor="text1"/>
          <w:lang w:val="en-US"/>
        </w:rPr>
        <w:t>Cecropidae</w:t>
      </w:r>
      <w:proofErr w:type="spellEnd"/>
      <w:r w:rsidRPr="00162DA6">
        <w:rPr>
          <w:color w:val="000000" w:themeColor="text1"/>
          <w:lang w:val="en-US"/>
        </w:rPr>
        <w:t xml:space="preserve">, when </w:t>
      </w:r>
      <w:proofErr w:type="spellStart"/>
      <w:r w:rsidRPr="00162DA6">
        <w:rPr>
          <w:color w:val="000000" w:themeColor="text1"/>
          <w:lang w:val="en-US"/>
        </w:rPr>
        <w:t>Cecrops</w:t>
      </w:r>
      <w:proofErr w:type="spellEnd"/>
      <w:r w:rsidRPr="00162DA6">
        <w:rPr>
          <w:color w:val="000000" w:themeColor="text1"/>
          <w:lang w:val="en-US"/>
        </w:rPr>
        <w:t xml:space="preserve"> held power, but in later times, while </w:t>
      </w:r>
      <w:proofErr w:type="spellStart"/>
      <w:r w:rsidRPr="00162DA6">
        <w:rPr>
          <w:bCs/>
          <w:color w:val="000000" w:themeColor="text1"/>
          <w:lang w:val="en-US"/>
        </w:rPr>
        <w:t>Erechtheus</w:t>
      </w:r>
      <w:proofErr w:type="spellEnd"/>
      <w:r w:rsidRPr="00162DA6">
        <w:rPr>
          <w:bCs/>
          <w:color w:val="000000" w:themeColor="text1"/>
          <w:lang w:val="en-US"/>
        </w:rPr>
        <w:t xml:space="preserve"> </w:t>
      </w:r>
      <w:proofErr w:type="gramStart"/>
      <w:r w:rsidRPr="00162DA6">
        <w:rPr>
          <w:bCs/>
          <w:color w:val="000000" w:themeColor="text1"/>
          <w:lang w:val="en-US"/>
        </w:rPr>
        <w:t>was in charge of</w:t>
      </w:r>
      <w:proofErr w:type="gramEnd"/>
      <w:r w:rsidRPr="00162DA6">
        <w:rPr>
          <w:bCs/>
          <w:color w:val="000000" w:themeColor="text1"/>
          <w:lang w:val="en-US"/>
        </w:rPr>
        <w:t xml:space="preserve"> the city, she took her name from Athene. And Herodotus, writing in prose</w:t>
      </w:r>
      <w:r w:rsidR="00390BD0">
        <w:rPr>
          <w:bCs/>
          <w:color w:val="000000" w:themeColor="text1"/>
          <w:lang w:val="en-US"/>
        </w:rPr>
        <w:t xml:space="preserve"> (</w:t>
      </w:r>
      <w:proofErr w:type="spellStart"/>
      <w:r w:rsidR="00390BD0" w:rsidRPr="00162DA6">
        <w:rPr>
          <w:rFonts w:ascii="New Athena Unicode" w:hAnsi="New Athena Unicode"/>
          <w:color w:val="000000" w:themeColor="text1"/>
          <w:lang w:val="en-US"/>
        </w:rPr>
        <w:t>συγγράφων</w:t>
      </w:r>
      <w:proofErr w:type="spellEnd"/>
      <w:r w:rsidR="00390BD0">
        <w:rPr>
          <w:bCs/>
          <w:color w:val="000000" w:themeColor="text1"/>
          <w:lang w:val="en-US"/>
        </w:rPr>
        <w:t>)</w:t>
      </w:r>
      <w:r w:rsidRPr="00162DA6">
        <w:rPr>
          <w:bCs/>
          <w:color w:val="000000" w:themeColor="text1"/>
          <w:lang w:val="en-US"/>
        </w:rPr>
        <w:t>, records these things.</w:t>
      </w:r>
      <w:r w:rsidRPr="00162DA6">
        <w:rPr>
          <w:rStyle w:val="EndnoteReference"/>
          <w:bCs/>
          <w:color w:val="000000" w:themeColor="text1"/>
          <w:lang w:val="en-US"/>
        </w:rPr>
        <w:endnoteReference w:id="9"/>
      </w:r>
    </w:p>
    <w:p w14:paraId="00A5CEE2" w14:textId="77777777" w:rsidR="00FE0D5E" w:rsidRPr="00162DA6" w:rsidRDefault="00FE0D5E" w:rsidP="00142C43">
      <w:pPr>
        <w:spacing w:line="480" w:lineRule="auto"/>
        <w:rPr>
          <w:color w:val="000000" w:themeColor="text1"/>
          <w:lang w:val="en-US"/>
        </w:rPr>
      </w:pPr>
      <w:r w:rsidRPr="00162DA6">
        <w:rPr>
          <w:color w:val="000000" w:themeColor="text1"/>
          <w:lang w:val="en-US"/>
        </w:rPr>
        <w:t xml:space="preserve">In this passage, the style of which is indicative of the geographical body of the </w:t>
      </w:r>
      <w:proofErr w:type="gramStart"/>
      <w:r w:rsidRPr="00162DA6">
        <w:rPr>
          <w:color w:val="000000" w:themeColor="text1"/>
          <w:lang w:val="en-US"/>
        </w:rPr>
        <w:t>poem as a whole, PS</w:t>
      </w:r>
      <w:proofErr w:type="gramEnd"/>
      <w:r w:rsidRPr="00162DA6">
        <w:rPr>
          <w:color w:val="000000" w:themeColor="text1"/>
          <w:lang w:val="en-US"/>
        </w:rPr>
        <w:t xml:space="preserve"> first takes us from Crete in a north-easterly direction across the Cretan Sea to the island of </w:t>
      </w:r>
      <w:proofErr w:type="spellStart"/>
      <w:r w:rsidRPr="00162DA6">
        <w:rPr>
          <w:color w:val="000000" w:themeColor="text1"/>
          <w:lang w:val="en-US"/>
        </w:rPr>
        <w:t>Astypalaea</w:t>
      </w:r>
      <w:proofErr w:type="spellEnd"/>
      <w:r w:rsidRPr="00162DA6">
        <w:rPr>
          <w:color w:val="000000" w:themeColor="text1"/>
          <w:lang w:val="en-US"/>
        </w:rPr>
        <w:t xml:space="preserve">, before turning west to Kythera, which lies across from the south-eastern tip of the Peloponnese, then moving north from there to first Aegina, then Salamis, and </w:t>
      </w:r>
      <w:r w:rsidRPr="00162DA6">
        <w:rPr>
          <w:color w:val="000000" w:themeColor="text1"/>
          <w:lang w:val="en-US"/>
        </w:rPr>
        <w:lastRenderedPageBreak/>
        <w:t xml:space="preserve">finally to Athens. PS’s account of the position of the mentioned islands in relation to one another follows the established conventions of geographical </w:t>
      </w:r>
      <w:proofErr w:type="spellStart"/>
      <w:r w:rsidRPr="00162DA6">
        <w:rPr>
          <w:i/>
          <w:color w:val="000000" w:themeColor="text1"/>
          <w:lang w:val="en-US"/>
        </w:rPr>
        <w:t>periodoi</w:t>
      </w:r>
      <w:proofErr w:type="spellEnd"/>
      <w:r w:rsidR="00A25EB6">
        <w:rPr>
          <w:color w:val="000000" w:themeColor="text1"/>
          <w:lang w:val="en-US"/>
        </w:rPr>
        <w:t xml:space="preserve">; </w:t>
      </w:r>
      <w:r w:rsidRPr="00162DA6">
        <w:rPr>
          <w:color w:val="000000" w:themeColor="text1"/>
          <w:lang w:val="en-US"/>
        </w:rPr>
        <w:t>a logical route is plotted which ensures an awareness of the spatial relationship and orientation of travel between each mentioned location. Although there is nothing particularly unusual</w:t>
      </w:r>
      <w:r w:rsidR="00C40E45">
        <w:rPr>
          <w:color w:val="000000" w:themeColor="text1"/>
          <w:lang w:val="en-US"/>
        </w:rPr>
        <w:t>—</w:t>
      </w:r>
      <w:r w:rsidRPr="00162DA6">
        <w:rPr>
          <w:color w:val="000000" w:themeColor="text1"/>
          <w:lang w:val="en-US"/>
        </w:rPr>
        <w:t>or exciting</w:t>
      </w:r>
      <w:r w:rsidR="00C40E45">
        <w:rPr>
          <w:color w:val="000000" w:themeColor="text1"/>
          <w:lang w:val="en-US"/>
        </w:rPr>
        <w:t>—</w:t>
      </w:r>
      <w:r w:rsidRPr="00162DA6">
        <w:rPr>
          <w:color w:val="000000" w:themeColor="text1"/>
          <w:lang w:val="en-US"/>
        </w:rPr>
        <w:t xml:space="preserve">about PS’s use of geographical conventions in this passage, the final line of this section of the route around the </w:t>
      </w:r>
      <w:proofErr w:type="spellStart"/>
      <w:r w:rsidRPr="00162DA6">
        <w:rPr>
          <w:i/>
          <w:color w:val="000000" w:themeColor="text1"/>
          <w:lang w:val="en-US"/>
        </w:rPr>
        <w:t>oikoumene</w:t>
      </w:r>
      <w:proofErr w:type="spellEnd"/>
      <w:r w:rsidRPr="00162DA6">
        <w:rPr>
          <w:i/>
          <w:color w:val="000000" w:themeColor="text1"/>
          <w:lang w:val="en-US"/>
        </w:rPr>
        <w:t xml:space="preserve"> </w:t>
      </w:r>
      <w:r w:rsidRPr="00162DA6">
        <w:rPr>
          <w:color w:val="000000" w:themeColor="text1"/>
          <w:lang w:val="en-US"/>
        </w:rPr>
        <w:t xml:space="preserve">does give us occasion to pause in terms of considering PS’s method of composition in more detail. </w:t>
      </w:r>
    </w:p>
    <w:p w14:paraId="73FE5F55" w14:textId="77777777" w:rsidR="00FE0D5E" w:rsidRPr="00162DA6" w:rsidRDefault="00A25EB6" w:rsidP="00142C43">
      <w:pPr>
        <w:spacing w:line="480" w:lineRule="auto"/>
        <w:ind w:firstLine="720"/>
        <w:rPr>
          <w:color w:val="000000" w:themeColor="text1"/>
          <w:lang w:val="en-US"/>
        </w:rPr>
      </w:pPr>
      <w:r>
        <w:rPr>
          <w:color w:val="000000" w:themeColor="text1"/>
          <w:lang w:val="en-US"/>
        </w:rPr>
        <w:t>T</w:t>
      </w:r>
      <w:r w:rsidR="00FE0D5E" w:rsidRPr="00162DA6">
        <w:rPr>
          <w:color w:val="000000" w:themeColor="text1"/>
          <w:lang w:val="en-US"/>
        </w:rPr>
        <w:t xml:space="preserve">he </w:t>
      </w:r>
      <w:proofErr w:type="spellStart"/>
      <w:r w:rsidR="00FE0D5E" w:rsidRPr="00162DA6">
        <w:rPr>
          <w:color w:val="000000" w:themeColor="text1"/>
          <w:lang w:val="en-US"/>
        </w:rPr>
        <w:t>trimeter</w:t>
      </w:r>
      <w:proofErr w:type="spellEnd"/>
      <w:r w:rsidR="00FE0D5E" w:rsidRPr="00162DA6">
        <w:rPr>
          <w:color w:val="000000" w:themeColor="text1"/>
          <w:lang w:val="en-US"/>
        </w:rPr>
        <w:t xml:space="preserve"> line which ends this section of description effectively forms a source citation, revealing that the provenance of his information about Athens is Herodotus’s famous </w:t>
      </w:r>
      <w:r w:rsidR="00FE0D5E" w:rsidRPr="00162DA6">
        <w:rPr>
          <w:i/>
          <w:color w:val="000000" w:themeColor="text1"/>
          <w:lang w:val="en-US"/>
        </w:rPr>
        <w:t xml:space="preserve">Histories </w:t>
      </w:r>
      <w:r w:rsidR="00FE0D5E" w:rsidRPr="00162DA6">
        <w:rPr>
          <w:color w:val="000000" w:themeColor="text1"/>
          <w:lang w:val="en-US"/>
        </w:rPr>
        <w:t>(</w:t>
      </w:r>
      <w:proofErr w:type="spellStart"/>
      <w:r w:rsidR="00FE0D5E" w:rsidRPr="00162DA6">
        <w:rPr>
          <w:rFonts w:ascii="New Athena Unicode" w:hAnsi="New Athena Unicode"/>
          <w:color w:val="000000" w:themeColor="text1"/>
          <w:lang w:val="en-US"/>
        </w:rPr>
        <w:t>Ἡρόδοτος</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ἱστορεῖ</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δὲ</w:t>
      </w:r>
      <w:proofErr w:type="spellEnd"/>
      <w:r w:rsidR="00FE0D5E" w:rsidRPr="00162DA6">
        <w:rPr>
          <w:rFonts w:ascii="New Athena Unicode" w:hAnsi="New Athena Unicode"/>
          <w:color w:val="000000" w:themeColor="text1"/>
          <w:lang w:val="en-US"/>
        </w:rPr>
        <w:t xml:space="preserve"> τα</w:t>
      </w:r>
      <w:proofErr w:type="spellStart"/>
      <w:r w:rsidR="00FE0D5E" w:rsidRPr="00162DA6">
        <w:rPr>
          <w:rFonts w:ascii="New Athena Unicode" w:hAnsi="New Athena Unicode"/>
          <w:color w:val="000000" w:themeColor="text1"/>
          <w:lang w:val="en-US"/>
        </w:rPr>
        <w:t>ῦτ</w:t>
      </w:r>
      <w:proofErr w:type="spellEnd"/>
      <w:r w:rsidR="00FE0D5E" w:rsidRPr="00162DA6">
        <w:rPr>
          <w:rFonts w:ascii="New Athena Unicode" w:hAnsi="New Athena Unicode"/>
          <w:color w:val="000000" w:themeColor="text1"/>
          <w:lang w:val="en-US"/>
        </w:rPr>
        <w:t xml:space="preserve">α </w:t>
      </w:r>
      <w:proofErr w:type="spellStart"/>
      <w:r w:rsidR="00FE0D5E" w:rsidRPr="00162DA6">
        <w:rPr>
          <w:rFonts w:ascii="New Athena Unicode" w:hAnsi="New Athena Unicode"/>
          <w:color w:val="000000" w:themeColor="text1"/>
          <w:lang w:val="en-US"/>
        </w:rPr>
        <w:t>συγγράφων</w:t>
      </w:r>
      <w:proofErr w:type="spellEnd"/>
      <w:r w:rsidR="00FE0D5E" w:rsidRPr="00162DA6">
        <w:rPr>
          <w:color w:val="000000" w:themeColor="text1"/>
          <w:lang w:val="en-US"/>
        </w:rPr>
        <w:t>, 565). If we turn to the relevant Herodotean passage to which PS refers his method becomes even clearer (8.44):</w:t>
      </w:r>
    </w:p>
    <w:p w14:paraId="009C38AB" w14:textId="77777777" w:rsidR="00FE0D5E" w:rsidRPr="00162DA6" w:rsidRDefault="00FE0D5E" w:rsidP="00A25EB6">
      <w:pPr>
        <w:spacing w:line="480" w:lineRule="auto"/>
        <w:ind w:left="576"/>
        <w:rPr>
          <w:rFonts w:ascii="New Athena Unicode" w:hAnsi="New Athena Unicode"/>
          <w:color w:val="000000" w:themeColor="text1"/>
          <w:lang w:val="en-US"/>
        </w:rPr>
      </w:pPr>
      <w:proofErr w:type="spellStart"/>
      <w:r w:rsidRPr="00162DA6">
        <w:rPr>
          <w:rFonts w:ascii="New Athena Unicode" w:hAnsi="New Athena Unicode"/>
          <w:color w:val="000000" w:themeColor="text1"/>
          <w:lang w:val="en-US"/>
        </w:rPr>
        <w:t>Ἀθην</w:t>
      </w:r>
      <w:proofErr w:type="spellEnd"/>
      <w:r w:rsidRPr="00162DA6">
        <w:rPr>
          <w:rFonts w:ascii="New Athena Unicode" w:hAnsi="New Athena Unicode"/>
          <w:color w:val="000000" w:themeColor="text1"/>
          <w:lang w:val="en-US"/>
        </w:rPr>
        <w:t xml:space="preserve">αῖοι </w:t>
      </w:r>
      <w:proofErr w:type="spellStart"/>
      <w:r w:rsidRPr="00162DA6">
        <w:rPr>
          <w:rFonts w:ascii="New Athena Unicode" w:hAnsi="New Athena Unicode"/>
          <w:color w:val="000000" w:themeColor="text1"/>
          <w:lang w:val="en-US"/>
        </w:rPr>
        <w:t>δὲ</w:t>
      </w:r>
      <w:proofErr w:type="spellEnd"/>
      <w:r w:rsidRPr="00162DA6">
        <w:rPr>
          <w:rFonts w:ascii="New Athena Unicode" w:hAnsi="New Athena Unicode"/>
          <w:color w:val="000000" w:themeColor="text1"/>
          <w:lang w:val="en-US"/>
        </w:rPr>
        <w:t xml:space="preserve"> ἐπὶ </w:t>
      </w:r>
      <w:proofErr w:type="spellStart"/>
      <w:r w:rsidRPr="00162DA6">
        <w:rPr>
          <w:rFonts w:ascii="New Athena Unicode" w:hAnsi="New Athena Unicode"/>
          <w:color w:val="000000" w:themeColor="text1"/>
          <w:lang w:val="en-US"/>
        </w:rPr>
        <w:t>μὲν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Πελ</w:t>
      </w:r>
      <w:proofErr w:type="spellEnd"/>
      <w:r w:rsidRPr="00162DA6">
        <w:rPr>
          <w:rFonts w:ascii="New Athena Unicode" w:hAnsi="New Athena Unicode"/>
          <w:color w:val="000000" w:themeColor="text1"/>
          <w:lang w:val="en-US"/>
        </w:rPr>
        <w:t xml:space="preserve">ασγῶν </w:t>
      </w:r>
      <w:proofErr w:type="spellStart"/>
      <w:r w:rsidRPr="00162DA6">
        <w:rPr>
          <w:rFonts w:ascii="New Athena Unicode" w:hAnsi="New Athena Unicode"/>
          <w:color w:val="000000" w:themeColor="text1"/>
          <w:lang w:val="en-US"/>
        </w:rPr>
        <w:t>ἐχόντων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τὴν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νῦν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Ἑλλάδ</w:t>
      </w:r>
      <w:proofErr w:type="spellEnd"/>
      <w:r w:rsidRPr="00162DA6">
        <w:rPr>
          <w:rFonts w:ascii="New Athena Unicode" w:hAnsi="New Athena Unicode"/>
          <w:color w:val="000000" w:themeColor="text1"/>
          <w:lang w:val="en-US"/>
        </w:rPr>
        <w:t>α κα</w:t>
      </w:r>
      <w:proofErr w:type="spellStart"/>
      <w:r w:rsidRPr="00162DA6">
        <w:rPr>
          <w:rFonts w:ascii="New Athena Unicode" w:hAnsi="New Athena Unicode"/>
          <w:color w:val="000000" w:themeColor="text1"/>
          <w:lang w:val="en-US"/>
        </w:rPr>
        <w:t>λεομένην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ἦσ</w:t>
      </w:r>
      <w:proofErr w:type="spellEnd"/>
      <w:r w:rsidRPr="00162DA6">
        <w:rPr>
          <w:rFonts w:ascii="New Athena Unicode" w:hAnsi="New Athena Unicode"/>
          <w:color w:val="000000" w:themeColor="text1"/>
          <w:lang w:val="en-US"/>
        </w:rPr>
        <w:t xml:space="preserve">αν </w:t>
      </w:r>
      <w:proofErr w:type="spellStart"/>
      <w:r w:rsidRPr="00162DA6">
        <w:rPr>
          <w:rFonts w:ascii="New Athena Unicode" w:hAnsi="New Athena Unicode"/>
          <w:color w:val="000000" w:themeColor="text1"/>
          <w:lang w:val="en-US"/>
        </w:rPr>
        <w:t>Πελ</w:t>
      </w:r>
      <w:proofErr w:type="spellEnd"/>
      <w:r w:rsidRPr="00162DA6">
        <w:rPr>
          <w:rFonts w:ascii="New Athena Unicode" w:hAnsi="New Athena Unicode"/>
          <w:color w:val="000000" w:themeColor="text1"/>
          <w:lang w:val="en-US"/>
        </w:rPr>
        <w:t xml:space="preserve">ασγοί, </w:t>
      </w:r>
      <w:proofErr w:type="spellStart"/>
      <w:r w:rsidRPr="00162DA6">
        <w:rPr>
          <w:rFonts w:ascii="New Athena Unicode" w:hAnsi="New Athena Unicode"/>
          <w:color w:val="000000" w:themeColor="text1"/>
          <w:lang w:val="en-US"/>
        </w:rPr>
        <w:t>ὀνομ</w:t>
      </w:r>
      <w:proofErr w:type="spellEnd"/>
      <w:r w:rsidRPr="00162DA6">
        <w:rPr>
          <w:rFonts w:ascii="New Athena Unicode" w:hAnsi="New Athena Unicode"/>
          <w:color w:val="000000" w:themeColor="text1"/>
          <w:lang w:val="en-US"/>
        </w:rPr>
        <w:t xml:space="preserve">αζόμενοι </w:t>
      </w:r>
      <w:proofErr w:type="spellStart"/>
      <w:r w:rsidRPr="00162DA6">
        <w:rPr>
          <w:rFonts w:ascii="New Athena Unicode" w:hAnsi="New Athena Unicode"/>
          <w:color w:val="000000" w:themeColor="text1"/>
          <w:lang w:val="en-US"/>
        </w:rPr>
        <w:t>Κρ</w:t>
      </w:r>
      <w:proofErr w:type="spellEnd"/>
      <w:r w:rsidRPr="00162DA6">
        <w:rPr>
          <w:rFonts w:ascii="New Athena Unicode" w:hAnsi="New Athena Unicode"/>
          <w:color w:val="000000" w:themeColor="text1"/>
          <w:lang w:val="en-US"/>
        </w:rPr>
        <w:t xml:space="preserve">αναοί, ἐπὶ </w:t>
      </w:r>
      <w:proofErr w:type="spellStart"/>
      <w:r w:rsidRPr="00162DA6">
        <w:rPr>
          <w:rFonts w:ascii="New Athena Unicode" w:hAnsi="New Athena Unicode"/>
          <w:color w:val="000000" w:themeColor="text1"/>
          <w:lang w:val="en-US"/>
        </w:rPr>
        <w:t>δὲ</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Κέκρο</w:t>
      </w:r>
      <w:proofErr w:type="spellEnd"/>
      <w:r w:rsidRPr="00162DA6">
        <w:rPr>
          <w:rFonts w:ascii="New Athena Unicode" w:hAnsi="New Athena Unicode"/>
          <w:color w:val="000000" w:themeColor="text1"/>
          <w:lang w:val="en-US"/>
        </w:rPr>
        <w:t>πος βα</w:t>
      </w:r>
      <w:proofErr w:type="spellStart"/>
      <w:r w:rsidRPr="00162DA6">
        <w:rPr>
          <w:rFonts w:ascii="New Athena Unicode" w:hAnsi="New Athena Unicode"/>
          <w:color w:val="000000" w:themeColor="text1"/>
          <w:lang w:val="en-US"/>
        </w:rPr>
        <w:t>σιλέος</w:t>
      </w:r>
      <w:proofErr w:type="spellEnd"/>
      <w:r w:rsidRPr="00162DA6">
        <w:rPr>
          <w:rFonts w:ascii="New Athena Unicode" w:hAnsi="New Athena Unicode"/>
          <w:color w:val="000000" w:themeColor="text1"/>
          <w:lang w:val="en-US"/>
        </w:rPr>
        <w:t xml:space="preserve"> ἐπ</w:t>
      </w:r>
      <w:proofErr w:type="spellStart"/>
      <w:r w:rsidRPr="00162DA6">
        <w:rPr>
          <w:rFonts w:ascii="New Athena Unicode" w:hAnsi="New Athena Unicode"/>
          <w:color w:val="000000" w:themeColor="text1"/>
          <w:lang w:val="en-US"/>
        </w:rPr>
        <w:t>εκλήθησ</w:t>
      </w:r>
      <w:proofErr w:type="spellEnd"/>
      <w:r w:rsidRPr="00162DA6">
        <w:rPr>
          <w:rFonts w:ascii="New Athena Unicode" w:hAnsi="New Athena Unicode"/>
          <w:color w:val="000000" w:themeColor="text1"/>
          <w:lang w:val="en-US"/>
        </w:rPr>
        <w:t xml:space="preserve">αν </w:t>
      </w:r>
      <w:proofErr w:type="spellStart"/>
      <w:r w:rsidRPr="00162DA6">
        <w:rPr>
          <w:rFonts w:ascii="New Athena Unicode" w:hAnsi="New Athena Unicode"/>
          <w:color w:val="000000" w:themeColor="text1"/>
          <w:lang w:val="en-US"/>
        </w:rPr>
        <w:t>Κεκρο</w:t>
      </w:r>
      <w:proofErr w:type="spellEnd"/>
      <w:r w:rsidRPr="00162DA6">
        <w:rPr>
          <w:rFonts w:ascii="New Athena Unicode" w:hAnsi="New Athena Unicode"/>
          <w:color w:val="000000" w:themeColor="text1"/>
          <w:lang w:val="en-US"/>
        </w:rPr>
        <w:t xml:space="preserve">πίδαι, </w:t>
      </w:r>
      <w:proofErr w:type="spellStart"/>
      <w:r w:rsidRPr="00162DA6">
        <w:rPr>
          <w:rFonts w:ascii="New Athena Unicode" w:hAnsi="New Athena Unicode"/>
          <w:color w:val="000000" w:themeColor="text1"/>
          <w:lang w:val="en-US"/>
        </w:rPr>
        <w:t>ἐκδεξ</w:t>
      </w:r>
      <w:proofErr w:type="spellEnd"/>
      <w:r w:rsidRPr="00162DA6">
        <w:rPr>
          <w:rFonts w:ascii="New Athena Unicode" w:hAnsi="New Athena Unicode"/>
          <w:color w:val="000000" w:themeColor="text1"/>
          <w:lang w:val="en-US"/>
        </w:rPr>
        <w:t xml:space="preserve">αμένου </w:t>
      </w:r>
      <w:proofErr w:type="spellStart"/>
      <w:r w:rsidRPr="00162DA6">
        <w:rPr>
          <w:rFonts w:ascii="New Athena Unicode" w:hAnsi="New Athena Unicode"/>
          <w:color w:val="000000" w:themeColor="text1"/>
          <w:lang w:val="en-US"/>
        </w:rPr>
        <w:t>δὲ</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Ἐρεχθέος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τὴν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ἀρχὴν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Ἀθην</w:t>
      </w:r>
      <w:proofErr w:type="spellEnd"/>
      <w:r w:rsidRPr="00162DA6">
        <w:rPr>
          <w:rFonts w:ascii="New Athena Unicode" w:hAnsi="New Athena Unicode"/>
          <w:color w:val="000000" w:themeColor="text1"/>
          <w:lang w:val="en-US"/>
        </w:rPr>
        <w:t xml:space="preserve">αῖοι </w:t>
      </w:r>
      <w:proofErr w:type="spellStart"/>
      <w:r w:rsidRPr="00162DA6">
        <w:rPr>
          <w:rFonts w:ascii="New Athena Unicode" w:hAnsi="New Athena Unicode"/>
          <w:color w:val="000000" w:themeColor="text1"/>
          <w:lang w:val="en-US"/>
        </w:rPr>
        <w:t>μετωνομάσθησ</w:t>
      </w:r>
      <w:proofErr w:type="spellEnd"/>
      <w:r w:rsidRPr="00162DA6">
        <w:rPr>
          <w:rFonts w:ascii="New Athena Unicode" w:hAnsi="New Athena Unicode"/>
          <w:color w:val="000000" w:themeColor="text1"/>
          <w:lang w:val="en-US"/>
        </w:rPr>
        <w:t>αν.</w:t>
      </w:r>
    </w:p>
    <w:p w14:paraId="0436AFA6" w14:textId="77777777" w:rsidR="00FE0D5E" w:rsidRPr="00162DA6" w:rsidRDefault="00FE0D5E" w:rsidP="00A25EB6">
      <w:pPr>
        <w:spacing w:line="480" w:lineRule="auto"/>
        <w:ind w:left="576"/>
        <w:rPr>
          <w:color w:val="000000" w:themeColor="text1"/>
          <w:highlight w:val="yellow"/>
          <w:lang w:val="en-US"/>
        </w:rPr>
      </w:pPr>
    </w:p>
    <w:p w14:paraId="40FD1746" w14:textId="77777777" w:rsidR="00FE0D5E" w:rsidRPr="00162DA6" w:rsidRDefault="00FE0D5E" w:rsidP="00A25EB6">
      <w:pPr>
        <w:spacing w:line="480" w:lineRule="auto"/>
        <w:ind w:left="576"/>
        <w:rPr>
          <w:color w:val="000000" w:themeColor="text1"/>
          <w:lang w:val="en-US"/>
        </w:rPr>
      </w:pPr>
      <w:r w:rsidRPr="00162DA6">
        <w:rPr>
          <w:color w:val="000000" w:themeColor="text1"/>
          <w:lang w:val="en-US"/>
        </w:rPr>
        <w:t xml:space="preserve">And the Athenians, at the time when the Pelasgians possessed the land which is now called Hellas, were Pelasgians, named </w:t>
      </w:r>
      <w:proofErr w:type="spellStart"/>
      <w:r w:rsidRPr="00162DA6">
        <w:rPr>
          <w:color w:val="000000" w:themeColor="text1"/>
          <w:lang w:val="en-US"/>
        </w:rPr>
        <w:t>Kranaoi</w:t>
      </w:r>
      <w:proofErr w:type="spellEnd"/>
      <w:r w:rsidRPr="00162DA6">
        <w:rPr>
          <w:color w:val="000000" w:themeColor="text1"/>
          <w:lang w:val="en-US"/>
        </w:rPr>
        <w:t xml:space="preserve">. But in the time of king </w:t>
      </w:r>
      <w:proofErr w:type="spellStart"/>
      <w:r w:rsidRPr="00162DA6">
        <w:rPr>
          <w:color w:val="000000" w:themeColor="text1"/>
          <w:lang w:val="en-US"/>
        </w:rPr>
        <w:t>Cecrops</w:t>
      </w:r>
      <w:proofErr w:type="spellEnd"/>
      <w:r w:rsidRPr="00162DA6">
        <w:rPr>
          <w:color w:val="000000" w:themeColor="text1"/>
          <w:lang w:val="en-US"/>
        </w:rPr>
        <w:t xml:space="preserve"> they were called </w:t>
      </w:r>
      <w:proofErr w:type="spellStart"/>
      <w:r w:rsidRPr="00162DA6">
        <w:rPr>
          <w:color w:val="000000" w:themeColor="text1"/>
          <w:lang w:val="en-US"/>
        </w:rPr>
        <w:t>Cecropidae</w:t>
      </w:r>
      <w:proofErr w:type="spellEnd"/>
      <w:r w:rsidRPr="00162DA6">
        <w:rPr>
          <w:color w:val="000000" w:themeColor="text1"/>
          <w:lang w:val="en-US"/>
        </w:rPr>
        <w:t xml:space="preserve">, but after </w:t>
      </w:r>
      <w:proofErr w:type="spellStart"/>
      <w:r w:rsidRPr="00162DA6">
        <w:rPr>
          <w:color w:val="000000" w:themeColor="text1"/>
          <w:lang w:val="en-US"/>
        </w:rPr>
        <w:t>Erechtheus</w:t>
      </w:r>
      <w:proofErr w:type="spellEnd"/>
      <w:r w:rsidRPr="00162DA6">
        <w:rPr>
          <w:color w:val="000000" w:themeColor="text1"/>
          <w:lang w:val="en-US"/>
        </w:rPr>
        <w:t xml:space="preserve"> took up power their name was changed to Athenians.</w:t>
      </w:r>
    </w:p>
    <w:p w14:paraId="48729E98" w14:textId="77777777" w:rsidR="00FE0D5E" w:rsidRPr="00162DA6" w:rsidRDefault="00FE0D5E" w:rsidP="00142C43">
      <w:pPr>
        <w:spacing w:line="480" w:lineRule="auto"/>
        <w:rPr>
          <w:color w:val="000000" w:themeColor="text1"/>
          <w:lang w:val="en-US"/>
        </w:rPr>
      </w:pPr>
      <w:r w:rsidRPr="00162DA6">
        <w:rPr>
          <w:color w:val="000000" w:themeColor="text1"/>
          <w:lang w:val="en-US"/>
        </w:rPr>
        <w:t>In this case, it transpires that PS has not only used historical and geographical data about the Athenians gleaned from Herodotus’s writing, but has practically versified a brief passing description of Athens’s first inhabitants recorded in book eight of the historian’s work.</w:t>
      </w:r>
      <w:r w:rsidRPr="00162DA6">
        <w:rPr>
          <w:rStyle w:val="EndnoteReference"/>
          <w:color w:val="000000" w:themeColor="text1"/>
          <w:lang w:val="en-US"/>
        </w:rPr>
        <w:endnoteReference w:id="10"/>
      </w:r>
      <w:r w:rsidRPr="00162DA6">
        <w:rPr>
          <w:color w:val="000000" w:themeColor="text1"/>
          <w:lang w:val="en-US"/>
        </w:rPr>
        <w:t xml:space="preserve"> Since we do not possess many of the relevant prose texts which PS is using as source material, it is impossible to say whether his geographical descriptions generally remain as close to their original prose sources in every other instance as they do in this particular case, where our </w:t>
      </w:r>
      <w:r w:rsidRPr="00162DA6">
        <w:rPr>
          <w:color w:val="000000" w:themeColor="text1"/>
          <w:lang w:val="en-US"/>
        </w:rPr>
        <w:lastRenderedPageBreak/>
        <w:t xml:space="preserve">knowledge of the Herodotean text allows us to see how close PS’s version is to its prose predecessor. But </w:t>
      </w:r>
      <w:proofErr w:type="gramStart"/>
      <w:r w:rsidRPr="00162DA6">
        <w:rPr>
          <w:color w:val="000000" w:themeColor="text1"/>
          <w:lang w:val="en-US"/>
        </w:rPr>
        <w:t>it is clear that the</w:t>
      </w:r>
      <w:proofErr w:type="gramEnd"/>
      <w:r w:rsidRPr="00162DA6">
        <w:rPr>
          <w:color w:val="000000" w:themeColor="text1"/>
          <w:lang w:val="en-US"/>
        </w:rPr>
        <w:t xml:space="preserve"> style and content of PS’s work is extremely close to that of prose throughout. Even PS’s manner of explicitly providing named citations of his prose sources is a reflex much more familiar from works in the prose traditions of historiography, ancient scholarship and scientific writing.</w:t>
      </w:r>
      <w:r w:rsidRPr="00162DA6">
        <w:rPr>
          <w:rStyle w:val="EndnoteReference"/>
          <w:color w:val="000000" w:themeColor="text1"/>
          <w:lang w:val="en-US"/>
        </w:rPr>
        <w:endnoteReference w:id="11"/>
      </w:r>
      <w:r w:rsidRPr="00162DA6">
        <w:rPr>
          <w:color w:val="000000" w:themeColor="text1"/>
          <w:lang w:val="en-US"/>
        </w:rPr>
        <w:t xml:space="preserve"> </w:t>
      </w:r>
      <w:r w:rsidR="00A25EB6">
        <w:rPr>
          <w:color w:val="000000" w:themeColor="text1"/>
          <w:lang w:val="en-US"/>
        </w:rPr>
        <w:t>T</w:t>
      </w:r>
      <w:r w:rsidRPr="00162DA6">
        <w:rPr>
          <w:color w:val="000000" w:themeColor="text1"/>
          <w:lang w:val="en-US"/>
        </w:rPr>
        <w:t>he explicit citation of a prose author in verse is not entirely unfamiliar elsewhere in the Hellenistic poetic tradition</w:t>
      </w:r>
      <w:r w:rsidR="00DD1981">
        <w:rPr>
          <w:color w:val="000000" w:themeColor="text1"/>
          <w:lang w:val="en-US"/>
        </w:rPr>
        <w:t>—</w:t>
      </w:r>
      <w:r w:rsidRPr="00162DA6">
        <w:rPr>
          <w:color w:val="000000" w:themeColor="text1"/>
          <w:lang w:val="en-US"/>
        </w:rPr>
        <w:t xml:space="preserve">Callimachus’s explicit citation of the name of the historian </w:t>
      </w:r>
      <w:proofErr w:type="spellStart"/>
      <w:r w:rsidRPr="00162DA6">
        <w:rPr>
          <w:color w:val="000000" w:themeColor="text1"/>
          <w:lang w:val="en-US"/>
        </w:rPr>
        <w:t>Xenomedes</w:t>
      </w:r>
      <w:proofErr w:type="spellEnd"/>
      <w:r w:rsidRPr="00162DA6">
        <w:rPr>
          <w:color w:val="000000" w:themeColor="text1"/>
          <w:lang w:val="en-US"/>
        </w:rPr>
        <w:t xml:space="preserve"> of </w:t>
      </w:r>
      <w:proofErr w:type="spellStart"/>
      <w:r w:rsidRPr="00162DA6">
        <w:rPr>
          <w:color w:val="000000" w:themeColor="text1"/>
          <w:lang w:val="en-US"/>
        </w:rPr>
        <w:t>Ceos</w:t>
      </w:r>
      <w:proofErr w:type="spellEnd"/>
      <w:r w:rsidRPr="00162DA6">
        <w:rPr>
          <w:color w:val="000000" w:themeColor="text1"/>
          <w:lang w:val="en-US"/>
        </w:rPr>
        <w:t xml:space="preserve"> as the source of the story of </w:t>
      </w:r>
      <w:proofErr w:type="spellStart"/>
      <w:r w:rsidRPr="00162DA6">
        <w:rPr>
          <w:color w:val="000000" w:themeColor="text1"/>
          <w:lang w:val="en-US"/>
        </w:rPr>
        <w:t>Acontius</w:t>
      </w:r>
      <w:proofErr w:type="spellEnd"/>
      <w:r w:rsidRPr="00162DA6">
        <w:rPr>
          <w:color w:val="000000" w:themeColor="text1"/>
          <w:lang w:val="en-US"/>
        </w:rPr>
        <w:t xml:space="preserve"> and </w:t>
      </w:r>
      <w:proofErr w:type="spellStart"/>
      <w:r w:rsidRPr="00162DA6">
        <w:rPr>
          <w:color w:val="000000" w:themeColor="text1"/>
          <w:lang w:val="en-US"/>
        </w:rPr>
        <w:t>Cydippe</w:t>
      </w:r>
      <w:proofErr w:type="spellEnd"/>
      <w:r w:rsidRPr="00162DA6">
        <w:rPr>
          <w:color w:val="000000" w:themeColor="text1"/>
          <w:lang w:val="en-US"/>
        </w:rPr>
        <w:t xml:space="preserve"> in the </w:t>
      </w:r>
      <w:r w:rsidRPr="00162DA6">
        <w:rPr>
          <w:i/>
          <w:color w:val="000000" w:themeColor="text1"/>
          <w:lang w:val="en-US"/>
        </w:rPr>
        <w:t xml:space="preserve">Aitia </w:t>
      </w:r>
      <w:r w:rsidRPr="00162DA6">
        <w:rPr>
          <w:color w:val="000000" w:themeColor="text1"/>
          <w:lang w:val="en-US"/>
        </w:rPr>
        <w:t>(</w:t>
      </w:r>
      <w:proofErr w:type="spellStart"/>
      <w:r w:rsidRPr="00162DA6">
        <w:rPr>
          <w:color w:val="000000" w:themeColor="text1"/>
          <w:lang w:val="en-US"/>
        </w:rPr>
        <w:t>fr.</w:t>
      </w:r>
      <w:proofErr w:type="spellEnd"/>
      <w:r w:rsidRPr="00162DA6">
        <w:rPr>
          <w:color w:val="000000" w:themeColor="text1"/>
          <w:lang w:val="en-US"/>
        </w:rPr>
        <w:t xml:space="preserve"> 75.53</w:t>
      </w:r>
      <w:r w:rsidR="00DD1981">
        <w:rPr>
          <w:color w:val="000000" w:themeColor="text1"/>
          <w:lang w:val="en-US"/>
        </w:rPr>
        <w:t>–</w:t>
      </w:r>
      <w:r w:rsidRPr="00162DA6">
        <w:rPr>
          <w:color w:val="000000" w:themeColor="text1"/>
          <w:lang w:val="en-US"/>
        </w:rPr>
        <w:t xml:space="preserve">77 Harder) </w:t>
      </w:r>
      <w:r w:rsidR="00A25EB6">
        <w:rPr>
          <w:color w:val="000000" w:themeColor="text1"/>
          <w:lang w:val="en-US"/>
        </w:rPr>
        <w:t>is an</w:t>
      </w:r>
      <w:r w:rsidRPr="00162DA6">
        <w:rPr>
          <w:color w:val="000000" w:themeColor="text1"/>
          <w:lang w:val="en-US"/>
        </w:rPr>
        <w:t xml:space="preserve"> obvious comparison.</w:t>
      </w:r>
      <w:r w:rsidRPr="00162DA6">
        <w:rPr>
          <w:rStyle w:val="EndnoteReference"/>
          <w:color w:val="000000" w:themeColor="text1"/>
          <w:lang w:val="en-US"/>
        </w:rPr>
        <w:endnoteReference w:id="12"/>
      </w:r>
      <w:r w:rsidRPr="00162DA6">
        <w:rPr>
          <w:color w:val="000000" w:themeColor="text1"/>
          <w:lang w:val="en-US"/>
        </w:rPr>
        <w:t xml:space="preserve"> But the </w:t>
      </w:r>
      <w:proofErr w:type="spellStart"/>
      <w:r w:rsidRPr="00162DA6">
        <w:rPr>
          <w:i/>
          <w:color w:val="000000" w:themeColor="text1"/>
          <w:lang w:val="en-US"/>
        </w:rPr>
        <w:t>Periodos</w:t>
      </w:r>
      <w:proofErr w:type="spellEnd"/>
      <w:r w:rsidRPr="00162DA6">
        <w:rPr>
          <w:color w:val="000000" w:themeColor="text1"/>
          <w:lang w:val="en-US"/>
        </w:rPr>
        <w:t xml:space="preserve"> is simply not that sort of poetic re-working of a prose source. </w:t>
      </w:r>
    </w:p>
    <w:p w14:paraId="703B16B7" w14:textId="77777777" w:rsidR="00FE0D5E" w:rsidRPr="00162DA6" w:rsidRDefault="00FE0D5E" w:rsidP="00142C43">
      <w:pPr>
        <w:spacing w:line="480" w:lineRule="auto"/>
        <w:ind w:firstLine="720"/>
        <w:rPr>
          <w:color w:val="000000" w:themeColor="text1"/>
          <w:lang w:val="en-US"/>
        </w:rPr>
      </w:pPr>
      <w:r w:rsidRPr="00162DA6">
        <w:rPr>
          <w:color w:val="000000" w:themeColor="text1"/>
          <w:lang w:val="en-US"/>
        </w:rPr>
        <w:t xml:space="preserve">And yet, </w:t>
      </w:r>
      <w:proofErr w:type="gramStart"/>
      <w:r w:rsidRPr="00162DA6">
        <w:rPr>
          <w:color w:val="000000" w:themeColor="text1"/>
          <w:lang w:val="en-US"/>
        </w:rPr>
        <w:t>despite the fact that</w:t>
      </w:r>
      <w:proofErr w:type="gramEnd"/>
      <w:r w:rsidRPr="00162DA6">
        <w:rPr>
          <w:color w:val="000000" w:themeColor="text1"/>
          <w:lang w:val="en-US"/>
        </w:rPr>
        <w:t xml:space="preserve"> it very easily could have been</w:t>
      </w:r>
      <w:r w:rsidR="005059CE">
        <w:rPr>
          <w:color w:val="000000" w:themeColor="text1"/>
          <w:lang w:val="en-US"/>
        </w:rPr>
        <w:t>—</w:t>
      </w:r>
      <w:r w:rsidRPr="00162DA6">
        <w:rPr>
          <w:color w:val="000000" w:themeColor="text1"/>
          <w:lang w:val="en-US"/>
        </w:rPr>
        <w:t>and perhaps more easily would have been</w:t>
      </w:r>
      <w:r w:rsidR="005059CE">
        <w:rPr>
          <w:color w:val="000000" w:themeColor="text1"/>
          <w:lang w:val="en-US"/>
        </w:rPr>
        <w:t>—</w:t>
      </w:r>
      <w:r w:rsidRPr="00162DA6">
        <w:rPr>
          <w:color w:val="000000" w:themeColor="text1"/>
          <w:lang w:val="en-US"/>
        </w:rPr>
        <w:t xml:space="preserve">a work of prose, the </w:t>
      </w:r>
      <w:proofErr w:type="spellStart"/>
      <w:r w:rsidRPr="00162DA6">
        <w:rPr>
          <w:i/>
          <w:color w:val="000000" w:themeColor="text1"/>
          <w:lang w:val="en-US"/>
        </w:rPr>
        <w:t>Periodos</w:t>
      </w:r>
      <w:proofErr w:type="spellEnd"/>
      <w:r w:rsidRPr="00162DA6">
        <w:rPr>
          <w:color w:val="000000" w:themeColor="text1"/>
          <w:lang w:val="en-US"/>
        </w:rPr>
        <w:t xml:space="preserve"> consciously does </w:t>
      </w:r>
      <w:r w:rsidRPr="00162DA6">
        <w:rPr>
          <w:i/>
          <w:color w:val="000000" w:themeColor="text1"/>
          <w:lang w:val="en-US"/>
        </w:rPr>
        <w:t>not</w:t>
      </w:r>
      <w:r w:rsidRPr="00162DA6">
        <w:rPr>
          <w:color w:val="000000" w:themeColor="text1"/>
          <w:lang w:val="en-US"/>
        </w:rPr>
        <w:t xml:space="preserve"> take this form. In that case, why does PS choose to write in this manner in the first place? The geographical body of the work offers few clues, but, luckily for us, before launching into his account of a clockwise route around various lands and peoples of the </w:t>
      </w:r>
      <w:proofErr w:type="spellStart"/>
      <w:r w:rsidRPr="00162DA6">
        <w:rPr>
          <w:i/>
          <w:color w:val="000000" w:themeColor="text1"/>
          <w:lang w:val="en-US"/>
        </w:rPr>
        <w:t>oikoumene</w:t>
      </w:r>
      <w:proofErr w:type="spellEnd"/>
      <w:r w:rsidRPr="00162DA6">
        <w:rPr>
          <w:color w:val="000000" w:themeColor="text1"/>
          <w:lang w:val="en-US"/>
        </w:rPr>
        <w:t xml:space="preserve">, PS begins with </w:t>
      </w:r>
      <w:proofErr w:type="gramStart"/>
      <w:r w:rsidRPr="00162DA6">
        <w:rPr>
          <w:color w:val="000000" w:themeColor="text1"/>
          <w:lang w:val="en-US"/>
        </w:rPr>
        <w:t xml:space="preserve">a fairly </w:t>
      </w:r>
      <w:r w:rsidR="000B0E46">
        <w:rPr>
          <w:color w:val="000000" w:themeColor="text1"/>
          <w:lang w:val="en-US"/>
        </w:rPr>
        <w:t>extensive</w:t>
      </w:r>
      <w:proofErr w:type="gramEnd"/>
      <w:r w:rsidRPr="00162DA6">
        <w:rPr>
          <w:color w:val="000000" w:themeColor="text1"/>
          <w:lang w:val="en-US"/>
        </w:rPr>
        <w:t xml:space="preserve"> prologue (lines 1</w:t>
      </w:r>
      <w:r w:rsidR="00914114">
        <w:rPr>
          <w:color w:val="000000" w:themeColor="text1"/>
          <w:lang w:val="en-US"/>
        </w:rPr>
        <w:t>–</w:t>
      </w:r>
      <w:r w:rsidRPr="00162DA6">
        <w:rPr>
          <w:color w:val="000000" w:themeColor="text1"/>
          <w:lang w:val="en-US"/>
        </w:rPr>
        <w:t xml:space="preserve">138) in which he both describes the content of his upcoming work and provides a few flashes of methodological reflection. </w:t>
      </w:r>
      <w:r w:rsidR="000B0E46">
        <w:rPr>
          <w:color w:val="000000" w:themeColor="text1"/>
          <w:lang w:val="en-US"/>
        </w:rPr>
        <w:t>In fact, t</w:t>
      </w:r>
      <w:r w:rsidR="00D001AC">
        <w:rPr>
          <w:color w:val="000000" w:themeColor="text1"/>
          <w:lang w:val="en-US"/>
        </w:rPr>
        <w:t xml:space="preserve">he </w:t>
      </w:r>
      <w:proofErr w:type="spellStart"/>
      <w:r w:rsidR="00D001AC">
        <w:rPr>
          <w:i/>
          <w:color w:val="000000" w:themeColor="text1"/>
          <w:lang w:val="en-US"/>
        </w:rPr>
        <w:t>Periodos</w:t>
      </w:r>
      <w:proofErr w:type="spellEnd"/>
      <w:r w:rsidR="00D001AC">
        <w:rPr>
          <w:color w:val="000000" w:themeColor="text1"/>
          <w:lang w:val="en-US"/>
        </w:rPr>
        <w:t xml:space="preserve"> opens</w:t>
      </w:r>
      <w:r w:rsidRPr="00162DA6">
        <w:rPr>
          <w:color w:val="000000" w:themeColor="text1"/>
          <w:lang w:val="en-US"/>
        </w:rPr>
        <w:t xml:space="preserve"> </w:t>
      </w:r>
      <w:r w:rsidR="000B0E46">
        <w:rPr>
          <w:color w:val="000000" w:themeColor="text1"/>
          <w:lang w:val="en-US"/>
        </w:rPr>
        <w:t>a</w:t>
      </w:r>
      <w:r w:rsidRPr="00162DA6">
        <w:rPr>
          <w:color w:val="000000" w:themeColor="text1"/>
          <w:lang w:val="en-US"/>
        </w:rPr>
        <w:t xml:space="preserve"> lengthy comment on </w:t>
      </w:r>
      <w:r w:rsidR="000B0E46">
        <w:rPr>
          <w:color w:val="000000" w:themeColor="text1"/>
          <w:lang w:val="en-US"/>
        </w:rPr>
        <w:t xml:space="preserve">the author’s </w:t>
      </w:r>
      <w:r w:rsidRPr="00162DA6">
        <w:rPr>
          <w:color w:val="000000" w:themeColor="text1"/>
          <w:lang w:val="en-US"/>
        </w:rPr>
        <w:t>stylistic approach to his material and its aims (1</w:t>
      </w:r>
      <w:r w:rsidR="000B0E46">
        <w:rPr>
          <w:color w:val="000000" w:themeColor="text1"/>
          <w:lang w:val="en-US"/>
        </w:rPr>
        <w:t>–</w:t>
      </w:r>
      <w:r w:rsidRPr="00162DA6">
        <w:rPr>
          <w:color w:val="000000" w:themeColor="text1"/>
          <w:lang w:val="en-US"/>
        </w:rPr>
        <w:t>10):</w:t>
      </w:r>
    </w:p>
    <w:p w14:paraId="25E36118" w14:textId="77777777" w:rsidR="00FE0D5E"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πάντων ἀναγκαιότατον ἡ κωμῳδία,</w:t>
      </w:r>
      <w:r w:rsidRPr="00162DA6">
        <w:rPr>
          <w:rFonts w:ascii="New Athena Unicode" w:hAnsi="New Athena Unicode"/>
          <w:i/>
          <w:iCs/>
          <w:color w:val="000000" w:themeColor="text1"/>
          <w:lang w:val="en-US"/>
        </w:rPr>
        <w:t> </w:t>
      </w:r>
    </w:p>
    <w:p w14:paraId="1F109DE1" w14:textId="77777777" w:rsidR="00FE0D5E"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θειότατε βασιλεῦ Νικόμηδες, τοῦτ’ ἔχει</w:t>
      </w:r>
    </w:p>
    <w:p w14:paraId="5B857124" w14:textId="77777777" w:rsidR="00FE0D5E"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τὸ καὶ βραχέως ἕκαστα καὶ φράζειν σαφῶς</w:t>
      </w:r>
    </w:p>
    <w:p w14:paraId="295258F5" w14:textId="77777777" w:rsidR="00FE0D5E"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καὶ ψυχαγωγεῖν πάντα τὸν ὑγιῆ κριτήν.</w:t>
      </w:r>
    </w:p>
    <w:p w14:paraId="572B718A" w14:textId="77777777" w:rsidR="00F54B2C"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διὸ δὴ δοκιμάσας τὸ πιθανὸν τῆς λέξεως</w:t>
      </w:r>
    </w:p>
    <w:p w14:paraId="38AFA05D" w14:textId="77777777" w:rsidR="00FE0D5E"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σοί τε διὰ ταύτης ἐντυχεῖν ἐσπούδασα</w:t>
      </w:r>
    </w:p>
    <w:p w14:paraId="44A7D279" w14:textId="77777777" w:rsidR="00FE0D5E"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καὶ διαλεγῆναι βραχέα, τό τε συνηγμένον</w:t>
      </w:r>
    </w:p>
    <w:p w14:paraId="754238C1" w14:textId="77777777" w:rsidR="00FE0D5E"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lastRenderedPageBreak/>
        <w:t>ἐκπεριγράφως ὠφέλιμον ἀναδοῦναι τόδε</w:t>
      </w:r>
    </w:p>
    <w:p w14:paraId="08884B4A" w14:textId="77777777" w:rsidR="00FE0D5E" w:rsidRPr="00080132" w:rsidRDefault="00FE0D5E" w:rsidP="00A25EB6">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σύνταγμα, κοινὴν πᾶσι τὴν εὐχρηστίαν</w:t>
      </w:r>
    </w:p>
    <w:p w14:paraId="6FBCFD11" w14:textId="77777777" w:rsidR="00FE0D5E" w:rsidRPr="00080132" w:rsidRDefault="00FE0D5E" w:rsidP="00A25EB6">
      <w:pPr>
        <w:spacing w:line="480" w:lineRule="auto"/>
        <w:ind w:left="720"/>
        <w:rPr>
          <w:rFonts w:ascii="New Athena Unicode" w:hAnsi="New Athena Unicode"/>
          <w:iCs/>
          <w:color w:val="000000" w:themeColor="text1"/>
          <w:lang w:val="el-GR"/>
        </w:rPr>
      </w:pPr>
      <w:r w:rsidRPr="00080132">
        <w:rPr>
          <w:rFonts w:ascii="New Athena Unicode" w:hAnsi="New Athena Unicode"/>
          <w:color w:val="000000" w:themeColor="text1"/>
          <w:lang w:val="el-GR"/>
        </w:rPr>
        <w:t>διὰ σὲ παρέξων τοῖς θέλουσι φιλομαθεῖν</w:t>
      </w:r>
      <w:r w:rsidR="00F54B2C" w:rsidRPr="00080132">
        <w:rPr>
          <w:rFonts w:ascii="New Athena Unicode" w:hAnsi="New Athena Unicode"/>
          <w:color w:val="000000" w:themeColor="text1"/>
          <w:lang w:val="el-GR"/>
        </w:rPr>
        <w:t>.</w:t>
      </w:r>
      <w:r w:rsidRPr="00080132">
        <w:rPr>
          <w:rFonts w:ascii="New Athena Unicode" w:hAnsi="New Athena Unicode"/>
          <w:color w:val="000000" w:themeColor="text1"/>
          <w:lang w:val="el-GR"/>
        </w:rPr>
        <w:t xml:space="preserve"> </w:t>
      </w:r>
    </w:p>
    <w:p w14:paraId="4045754E" w14:textId="77777777" w:rsidR="00F54B2C" w:rsidRPr="00080132" w:rsidRDefault="00F54B2C" w:rsidP="00F54B2C">
      <w:pPr>
        <w:spacing w:line="480" w:lineRule="auto"/>
        <w:ind w:left="2552" w:right="1365"/>
        <w:rPr>
          <w:color w:val="000000" w:themeColor="text1"/>
          <w:lang w:val="el-GR"/>
        </w:rPr>
      </w:pPr>
    </w:p>
    <w:p w14:paraId="43B1FC30" w14:textId="77777777" w:rsidR="00FE0D5E" w:rsidRPr="00162DA6" w:rsidRDefault="00FE0D5E" w:rsidP="00A25EB6">
      <w:pPr>
        <w:spacing w:line="480" w:lineRule="auto"/>
        <w:ind w:left="720"/>
        <w:rPr>
          <w:color w:val="000000" w:themeColor="text1"/>
          <w:lang w:val="en-US"/>
        </w:rPr>
      </w:pPr>
      <w:r w:rsidRPr="00162DA6">
        <w:rPr>
          <w:color w:val="000000" w:themeColor="text1"/>
          <w:lang w:val="en-US"/>
        </w:rPr>
        <w:t>Comic mete</w:t>
      </w:r>
      <w:r w:rsidR="00BC0A2B">
        <w:rPr>
          <w:color w:val="000000" w:themeColor="text1"/>
          <w:lang w:val="en-US"/>
        </w:rPr>
        <w:t>r</w:t>
      </w:r>
      <w:r w:rsidRPr="00162DA6">
        <w:rPr>
          <w:color w:val="000000" w:themeColor="text1"/>
          <w:lang w:val="en-US"/>
        </w:rPr>
        <w:t xml:space="preserve">, most divine king </w:t>
      </w:r>
      <w:proofErr w:type="spellStart"/>
      <w:r w:rsidRPr="00162DA6">
        <w:rPr>
          <w:color w:val="000000" w:themeColor="text1"/>
          <w:lang w:val="en-US"/>
        </w:rPr>
        <w:t>Nicomedes</w:t>
      </w:r>
      <w:proofErr w:type="spellEnd"/>
      <w:r w:rsidRPr="00162DA6">
        <w:rPr>
          <w:color w:val="000000" w:themeColor="text1"/>
          <w:lang w:val="en-US"/>
        </w:rPr>
        <w:t xml:space="preserve">, has this virtue which is most indispensable above all else: the ability to say each thing swiftly and clearly and to delight the sound critic in every respect. For this </w:t>
      </w:r>
      <w:proofErr w:type="gramStart"/>
      <w:r w:rsidRPr="00162DA6">
        <w:rPr>
          <w:color w:val="000000" w:themeColor="text1"/>
          <w:lang w:val="en-US"/>
        </w:rPr>
        <w:t>reason</w:t>
      </w:r>
      <w:proofErr w:type="gramEnd"/>
      <w:r w:rsidRPr="00162DA6">
        <w:rPr>
          <w:color w:val="000000" w:themeColor="text1"/>
          <w:lang w:val="en-US"/>
        </w:rPr>
        <w:t xml:space="preserve"> I have made trial of the persuasiveness of the style and have been eager to appeal to you through this style and to converse briefly, and to deliver this well-defined, brief and useful </w:t>
      </w:r>
      <w:r w:rsidR="00835436">
        <w:rPr>
          <w:color w:val="000000" w:themeColor="text1"/>
          <w:lang w:val="en-US"/>
        </w:rPr>
        <w:t>composition</w:t>
      </w:r>
      <w:r w:rsidRPr="00162DA6">
        <w:rPr>
          <w:color w:val="000000" w:themeColor="text1"/>
          <w:lang w:val="en-US"/>
        </w:rPr>
        <w:t xml:space="preserve">, providing through you a common benefit for </w:t>
      </w:r>
      <w:r w:rsidR="003635F3">
        <w:rPr>
          <w:color w:val="000000" w:themeColor="text1"/>
          <w:lang w:val="en-US"/>
        </w:rPr>
        <w:t xml:space="preserve">all </w:t>
      </w:r>
      <w:r w:rsidRPr="00162DA6">
        <w:rPr>
          <w:color w:val="000000" w:themeColor="text1"/>
          <w:lang w:val="en-US"/>
        </w:rPr>
        <w:t>those who desire to love learning.</w:t>
      </w:r>
    </w:p>
    <w:p w14:paraId="1E24A8E3" w14:textId="7A0C08CB" w:rsidR="00FE0D5E" w:rsidRPr="00162DA6" w:rsidRDefault="00FE0D5E" w:rsidP="00142C43">
      <w:pPr>
        <w:spacing w:line="480" w:lineRule="auto"/>
        <w:rPr>
          <w:color w:val="000000" w:themeColor="text1"/>
          <w:lang w:val="en-US"/>
        </w:rPr>
      </w:pPr>
      <w:r w:rsidRPr="00162DA6">
        <w:rPr>
          <w:color w:val="000000" w:themeColor="text1"/>
          <w:lang w:val="en-US"/>
        </w:rPr>
        <w:t xml:space="preserve">The importance of PS’s deliberate choice of comic </w:t>
      </w:r>
      <w:proofErr w:type="spellStart"/>
      <w:r w:rsidRPr="00162DA6">
        <w:rPr>
          <w:color w:val="000000" w:themeColor="text1"/>
          <w:lang w:val="en-US"/>
        </w:rPr>
        <w:t>trimeters</w:t>
      </w:r>
      <w:proofErr w:type="spellEnd"/>
      <w:r w:rsidRPr="00162DA6">
        <w:rPr>
          <w:color w:val="000000" w:themeColor="text1"/>
          <w:lang w:val="en-US"/>
        </w:rPr>
        <w:t xml:space="preserve"> for the presentation of his upcoming geographical work is made immediately obvious by the explicit placement of </w:t>
      </w:r>
      <w:r w:rsidRPr="00162DA6">
        <w:rPr>
          <w:rFonts w:ascii="New Athena Unicode" w:hAnsi="New Athena Unicode"/>
          <w:color w:val="000000" w:themeColor="text1"/>
          <w:lang w:val="en-US"/>
        </w:rPr>
        <w:t xml:space="preserve">ἡ </w:t>
      </w:r>
      <w:proofErr w:type="spellStart"/>
      <w:r w:rsidRPr="00162DA6">
        <w:rPr>
          <w:rFonts w:ascii="New Athena Unicode" w:hAnsi="New Athena Unicode"/>
          <w:color w:val="000000" w:themeColor="text1"/>
          <w:lang w:val="en-US"/>
        </w:rPr>
        <w:t>κωμῳδί</w:t>
      </w:r>
      <w:proofErr w:type="spellEnd"/>
      <w:r w:rsidRPr="00162DA6">
        <w:rPr>
          <w:rFonts w:ascii="New Athena Unicode" w:hAnsi="New Athena Unicode"/>
          <w:color w:val="000000" w:themeColor="text1"/>
          <w:lang w:val="en-US"/>
        </w:rPr>
        <w:t>α</w:t>
      </w:r>
      <w:r w:rsidRPr="00162DA6">
        <w:rPr>
          <w:color w:val="000000" w:themeColor="text1"/>
          <w:lang w:val="en-US"/>
        </w:rPr>
        <w:t xml:space="preserve"> at the end of the first line</w:t>
      </w:r>
      <w:r w:rsidR="00CC3AA1">
        <w:rPr>
          <w:color w:val="000000" w:themeColor="text1"/>
          <w:lang w:val="en-US"/>
        </w:rPr>
        <w:t>—</w:t>
      </w:r>
      <w:r w:rsidRPr="00162DA6">
        <w:rPr>
          <w:color w:val="000000" w:themeColor="text1"/>
          <w:lang w:val="en-US"/>
        </w:rPr>
        <w:t>the point at which the reader would first recogni</w:t>
      </w:r>
      <w:r w:rsidR="00142C43">
        <w:rPr>
          <w:color w:val="000000" w:themeColor="text1"/>
          <w:lang w:val="en-US"/>
        </w:rPr>
        <w:t>z</w:t>
      </w:r>
      <w:r w:rsidRPr="00162DA6">
        <w:rPr>
          <w:color w:val="000000" w:themeColor="text1"/>
          <w:lang w:val="en-US"/>
        </w:rPr>
        <w:t xml:space="preserve">e that this was going to be a metrical work in comic </w:t>
      </w:r>
      <w:proofErr w:type="spellStart"/>
      <w:r w:rsidRPr="00162DA6">
        <w:rPr>
          <w:color w:val="000000" w:themeColor="text1"/>
          <w:lang w:val="en-US"/>
        </w:rPr>
        <w:t>trimeters</w:t>
      </w:r>
      <w:proofErr w:type="spellEnd"/>
      <w:r w:rsidRPr="00162DA6">
        <w:rPr>
          <w:color w:val="000000" w:themeColor="text1"/>
          <w:lang w:val="en-US"/>
        </w:rPr>
        <w:t xml:space="preserve"> rather than in prose. Already in antiquity, this me</w:t>
      </w:r>
      <w:r w:rsidR="00EF317F">
        <w:rPr>
          <w:color w:val="000000" w:themeColor="text1"/>
          <w:lang w:val="en-US"/>
        </w:rPr>
        <w:t>ter</w:t>
      </w:r>
      <w:r w:rsidRPr="00162DA6">
        <w:rPr>
          <w:color w:val="000000" w:themeColor="text1"/>
          <w:lang w:val="en-US"/>
        </w:rPr>
        <w:t xml:space="preserve"> was regarded as the closest possible verse form to prose, as we learn from Aristotle.</w:t>
      </w:r>
      <w:r w:rsidRPr="00162DA6">
        <w:rPr>
          <w:rStyle w:val="EndnoteReference"/>
          <w:color w:val="000000" w:themeColor="text1"/>
          <w:lang w:val="en-US"/>
        </w:rPr>
        <w:endnoteReference w:id="13"/>
      </w:r>
      <w:r w:rsidRPr="00162DA6">
        <w:rPr>
          <w:color w:val="000000" w:themeColor="text1"/>
          <w:lang w:val="en-US"/>
        </w:rPr>
        <w:t xml:space="preserve"> In the </w:t>
      </w:r>
      <w:r w:rsidRPr="00162DA6">
        <w:rPr>
          <w:i/>
          <w:color w:val="000000" w:themeColor="text1"/>
          <w:lang w:val="en-US"/>
        </w:rPr>
        <w:t>Rhetoric</w:t>
      </w:r>
      <w:r w:rsidRPr="00162DA6">
        <w:rPr>
          <w:color w:val="000000" w:themeColor="text1"/>
          <w:lang w:val="en-US"/>
        </w:rPr>
        <w:t>, for example, Aristotle explicitly attributes the change in tragedy from trochaic tetrameter to iambic mete</w:t>
      </w:r>
      <w:r w:rsidR="00BC0A2B">
        <w:rPr>
          <w:color w:val="000000" w:themeColor="text1"/>
          <w:lang w:val="en-US"/>
        </w:rPr>
        <w:t>r</w:t>
      </w:r>
      <w:r w:rsidRPr="00162DA6">
        <w:rPr>
          <w:color w:val="000000" w:themeColor="text1"/>
          <w:lang w:val="en-US"/>
        </w:rPr>
        <w:t xml:space="preserve"> to the latter’s closeness to prose</w:t>
      </w:r>
      <w:r w:rsidR="0086375F">
        <w:rPr>
          <w:color w:val="000000" w:themeColor="text1"/>
          <w:lang w:val="en-US"/>
        </w:rPr>
        <w:t xml:space="preserve"> (</w:t>
      </w:r>
      <w:r w:rsidR="0086375F" w:rsidRPr="00DE5143">
        <w:rPr>
          <w:color w:val="000000" w:themeColor="text1"/>
        </w:rPr>
        <w:t>1404a31</w:t>
      </w:r>
      <w:r w:rsidR="0086375F">
        <w:rPr>
          <w:color w:val="000000" w:themeColor="text1"/>
        </w:rPr>
        <w:t>–</w:t>
      </w:r>
      <w:r w:rsidR="0086375F" w:rsidRPr="00DE5143">
        <w:rPr>
          <w:color w:val="000000" w:themeColor="text1"/>
        </w:rPr>
        <w:t>33</w:t>
      </w:r>
      <w:r w:rsidR="0086375F">
        <w:rPr>
          <w:color w:val="000000" w:themeColor="text1"/>
          <w:lang w:val="en-US"/>
        </w:rPr>
        <w:t>)</w:t>
      </w:r>
      <w:r w:rsidRPr="00162DA6">
        <w:rPr>
          <w:color w:val="000000" w:themeColor="text1"/>
          <w:lang w:val="en-US"/>
        </w:rPr>
        <w:t xml:space="preserve">, while in the </w:t>
      </w:r>
      <w:r w:rsidRPr="00162DA6">
        <w:rPr>
          <w:i/>
          <w:color w:val="000000" w:themeColor="text1"/>
          <w:lang w:val="en-US"/>
        </w:rPr>
        <w:t>Poetics</w:t>
      </w:r>
      <w:r w:rsidR="00B01A00">
        <w:rPr>
          <w:i/>
          <w:color w:val="000000" w:themeColor="text1"/>
          <w:lang w:val="en-US"/>
        </w:rPr>
        <w:t xml:space="preserve"> </w:t>
      </w:r>
      <w:r w:rsidR="00B01A00">
        <w:rPr>
          <w:color w:val="000000" w:themeColor="text1"/>
          <w:lang w:val="en-US"/>
        </w:rPr>
        <w:t>(</w:t>
      </w:r>
      <w:r w:rsidR="00B01A00" w:rsidRPr="00DE5143">
        <w:rPr>
          <w:color w:val="000000" w:themeColor="text1"/>
        </w:rPr>
        <w:t>1449a24</w:t>
      </w:r>
      <w:r w:rsidR="00B01A00">
        <w:rPr>
          <w:color w:val="000000" w:themeColor="text1"/>
        </w:rPr>
        <w:t>–</w:t>
      </w:r>
      <w:r w:rsidR="00B01A00" w:rsidRPr="00DE5143">
        <w:rPr>
          <w:color w:val="000000" w:themeColor="text1"/>
        </w:rPr>
        <w:t>28</w:t>
      </w:r>
      <w:r w:rsidR="00B01A00">
        <w:rPr>
          <w:color w:val="000000" w:themeColor="text1"/>
        </w:rPr>
        <w:t xml:space="preserve">; see also </w:t>
      </w:r>
      <w:r w:rsidR="00B01A00" w:rsidRPr="00DE5143">
        <w:rPr>
          <w:i/>
          <w:color w:val="000000" w:themeColor="text1"/>
        </w:rPr>
        <w:t>Rhet.</w:t>
      </w:r>
      <w:r w:rsidR="00B01A00" w:rsidRPr="00DE5143">
        <w:rPr>
          <w:color w:val="000000" w:themeColor="text1"/>
        </w:rPr>
        <w:t xml:space="preserve"> 1408b33</w:t>
      </w:r>
      <w:r w:rsidR="00B01A00">
        <w:rPr>
          <w:color w:val="000000" w:themeColor="text1"/>
        </w:rPr>
        <w:t>–</w:t>
      </w:r>
      <w:r w:rsidR="00B01A00" w:rsidRPr="00DE5143">
        <w:rPr>
          <w:color w:val="000000" w:themeColor="text1"/>
        </w:rPr>
        <w:t>35</w:t>
      </w:r>
      <w:r w:rsidR="00B01A00">
        <w:rPr>
          <w:color w:val="000000" w:themeColor="text1"/>
          <w:lang w:val="en-US"/>
        </w:rPr>
        <w:t xml:space="preserve">) </w:t>
      </w:r>
      <w:r w:rsidR="00B01A00">
        <w:rPr>
          <w:color w:val="000000" w:themeColor="text1"/>
        </w:rPr>
        <w:t>he</w:t>
      </w:r>
      <w:r w:rsidRPr="00162DA6">
        <w:rPr>
          <w:color w:val="000000" w:themeColor="text1"/>
          <w:lang w:val="en-US"/>
        </w:rPr>
        <w:t xml:space="preserve"> describes iambic </w:t>
      </w:r>
      <w:proofErr w:type="spellStart"/>
      <w:r w:rsidRPr="00162DA6">
        <w:rPr>
          <w:color w:val="000000" w:themeColor="text1"/>
          <w:lang w:val="en-US"/>
        </w:rPr>
        <w:t>trimeter</w:t>
      </w:r>
      <w:proofErr w:type="spellEnd"/>
      <w:r w:rsidRPr="00162DA6">
        <w:rPr>
          <w:color w:val="000000" w:themeColor="text1"/>
          <w:lang w:val="en-US"/>
        </w:rPr>
        <w:t xml:space="preserve"> as being the most “speech-like” of mete</w:t>
      </w:r>
      <w:r w:rsidR="00BC0A2B">
        <w:rPr>
          <w:color w:val="000000" w:themeColor="text1"/>
          <w:lang w:val="en-US"/>
        </w:rPr>
        <w:t>r</w:t>
      </w:r>
      <w:r w:rsidRPr="00162DA6">
        <w:rPr>
          <w:color w:val="000000" w:themeColor="text1"/>
          <w:lang w:val="en-US"/>
        </w:rPr>
        <w:t>s</w:t>
      </w:r>
      <w:r w:rsidR="00A25EB6">
        <w:rPr>
          <w:color w:val="000000" w:themeColor="text1"/>
          <w:lang w:val="en-US"/>
        </w:rPr>
        <w:t>.</w:t>
      </w:r>
      <w:r w:rsidRPr="00162DA6">
        <w:rPr>
          <w:color w:val="000000" w:themeColor="text1"/>
          <w:lang w:val="en-US"/>
        </w:rPr>
        <w:t xml:space="preserve"> </w:t>
      </w:r>
      <w:r w:rsidR="00A25EB6">
        <w:rPr>
          <w:color w:val="000000" w:themeColor="text1"/>
          <w:lang w:val="en-US"/>
        </w:rPr>
        <w:t>He also notes</w:t>
      </w:r>
      <w:r w:rsidRPr="00162DA6">
        <w:rPr>
          <w:color w:val="000000" w:themeColor="text1"/>
          <w:lang w:val="en-US"/>
        </w:rPr>
        <w:t xml:space="preserve"> that it is not uncommon to slip naturally into </w:t>
      </w:r>
      <w:proofErr w:type="spellStart"/>
      <w:r w:rsidRPr="00162DA6">
        <w:rPr>
          <w:color w:val="000000" w:themeColor="text1"/>
          <w:lang w:val="en-US"/>
        </w:rPr>
        <w:t>trimeters</w:t>
      </w:r>
      <w:proofErr w:type="spellEnd"/>
      <w:r w:rsidRPr="00162DA6">
        <w:rPr>
          <w:color w:val="000000" w:themeColor="text1"/>
          <w:lang w:val="en-US"/>
        </w:rPr>
        <w:t xml:space="preserve"> while in normal conversation, something which does not occur with other mete</w:t>
      </w:r>
      <w:r w:rsidR="00BC0A2B">
        <w:rPr>
          <w:color w:val="000000" w:themeColor="text1"/>
          <w:lang w:val="en-US"/>
        </w:rPr>
        <w:t>r</w:t>
      </w:r>
      <w:r w:rsidRPr="00162DA6">
        <w:rPr>
          <w:color w:val="000000" w:themeColor="text1"/>
          <w:lang w:val="en-US"/>
        </w:rPr>
        <w:t xml:space="preserve">s, such as hexameter, unless the speaker deliberately chooses to move away from a normal register of speech. Furthermore, in his opening discussion at the beginning of the </w:t>
      </w:r>
      <w:r w:rsidRPr="00162DA6">
        <w:rPr>
          <w:i/>
          <w:color w:val="000000" w:themeColor="text1"/>
          <w:lang w:val="en-US"/>
        </w:rPr>
        <w:t>Poetics</w:t>
      </w:r>
      <w:r w:rsidR="00B01A00">
        <w:rPr>
          <w:i/>
          <w:color w:val="000000" w:themeColor="text1"/>
          <w:lang w:val="en-US"/>
        </w:rPr>
        <w:t xml:space="preserve"> </w:t>
      </w:r>
      <w:r w:rsidR="00B01A00">
        <w:rPr>
          <w:color w:val="000000" w:themeColor="text1"/>
          <w:lang w:val="en-US"/>
        </w:rPr>
        <w:t>(</w:t>
      </w:r>
      <w:r w:rsidR="00B01A00" w:rsidRPr="00DE5143">
        <w:rPr>
          <w:color w:val="000000" w:themeColor="text1"/>
        </w:rPr>
        <w:t>1447b14</w:t>
      </w:r>
      <w:r w:rsidR="00B01A00">
        <w:rPr>
          <w:color w:val="000000" w:themeColor="text1"/>
        </w:rPr>
        <w:t>–</w:t>
      </w:r>
      <w:r w:rsidR="00B01A00" w:rsidRPr="00DE5143">
        <w:rPr>
          <w:color w:val="000000" w:themeColor="text1"/>
        </w:rPr>
        <w:t>20</w:t>
      </w:r>
      <w:r w:rsidR="00B01A00">
        <w:rPr>
          <w:color w:val="000000" w:themeColor="text1"/>
          <w:lang w:val="en-US"/>
        </w:rPr>
        <w:t xml:space="preserve">), </w:t>
      </w:r>
      <w:r w:rsidRPr="00162DA6">
        <w:rPr>
          <w:color w:val="000000" w:themeColor="text1"/>
          <w:lang w:val="en-US"/>
        </w:rPr>
        <w:t xml:space="preserve">Aristotle </w:t>
      </w:r>
      <w:r w:rsidR="00A25EB6">
        <w:rPr>
          <w:color w:val="000000" w:themeColor="text1"/>
          <w:lang w:val="en-US"/>
        </w:rPr>
        <w:t xml:space="preserve">remarks </w:t>
      </w:r>
      <w:r w:rsidRPr="00162DA6">
        <w:rPr>
          <w:color w:val="000000" w:themeColor="text1"/>
          <w:lang w:val="en-US"/>
        </w:rPr>
        <w:t>that the use of mete</w:t>
      </w:r>
      <w:r w:rsidR="00EF317F">
        <w:rPr>
          <w:color w:val="000000" w:themeColor="text1"/>
          <w:lang w:val="en-US"/>
        </w:rPr>
        <w:t>r</w:t>
      </w:r>
      <w:r w:rsidRPr="00162DA6">
        <w:rPr>
          <w:color w:val="000000" w:themeColor="text1"/>
          <w:lang w:val="en-US"/>
        </w:rPr>
        <w:t xml:space="preserve"> alone does not necessarily result in “poetry” of the type Homer produced. </w:t>
      </w:r>
      <w:r w:rsidR="00A25EB6">
        <w:rPr>
          <w:color w:val="000000" w:themeColor="text1"/>
          <w:lang w:val="en-US"/>
        </w:rPr>
        <w:t xml:space="preserve">At the same time, </w:t>
      </w:r>
      <w:r w:rsidRPr="00162DA6">
        <w:rPr>
          <w:color w:val="000000" w:themeColor="text1"/>
          <w:lang w:val="en-US"/>
        </w:rPr>
        <w:t xml:space="preserve">elsewhere in the </w:t>
      </w:r>
      <w:r w:rsidRPr="00162DA6">
        <w:rPr>
          <w:i/>
          <w:color w:val="000000" w:themeColor="text1"/>
          <w:lang w:val="en-US"/>
        </w:rPr>
        <w:t xml:space="preserve">Rhetoric </w:t>
      </w:r>
      <w:r w:rsidR="00B01A00">
        <w:rPr>
          <w:color w:val="000000" w:themeColor="text1"/>
          <w:lang w:val="en-US"/>
        </w:rPr>
        <w:t>(</w:t>
      </w:r>
      <w:r w:rsidR="00B01A00" w:rsidRPr="005720F8">
        <w:rPr>
          <w:lang w:val="en-US"/>
        </w:rPr>
        <w:t>1408b30–31</w:t>
      </w:r>
      <w:r w:rsidR="00B01A00">
        <w:rPr>
          <w:color w:val="000000" w:themeColor="text1"/>
          <w:lang w:val="en-US"/>
        </w:rPr>
        <w:t xml:space="preserve">) </w:t>
      </w:r>
      <w:r w:rsidRPr="00162DA6">
        <w:rPr>
          <w:color w:val="000000" w:themeColor="text1"/>
          <w:lang w:val="en-US"/>
        </w:rPr>
        <w:t>he cautions against the use of mete</w:t>
      </w:r>
      <w:r w:rsidR="00EF317F">
        <w:rPr>
          <w:color w:val="000000" w:themeColor="text1"/>
          <w:lang w:val="en-US"/>
        </w:rPr>
        <w:t>r</w:t>
      </w:r>
      <w:r w:rsidRPr="00162DA6">
        <w:rPr>
          <w:color w:val="000000" w:themeColor="text1"/>
          <w:lang w:val="en-US"/>
        </w:rPr>
        <w:t xml:space="preserve"> when writing prose, suggesting that prose </w:t>
      </w:r>
      <w:r w:rsidRPr="00162DA6">
        <w:rPr>
          <w:color w:val="000000" w:themeColor="text1"/>
          <w:lang w:val="en-US"/>
        </w:rPr>
        <w:lastRenderedPageBreak/>
        <w:t>must be rhythmical but not metrical to avoid turning into a poem</w:t>
      </w:r>
      <w:r w:rsidR="005720F8">
        <w:rPr>
          <w:color w:val="000000" w:themeColor="text1"/>
          <w:lang w:val="en-US"/>
        </w:rPr>
        <w:t>.</w:t>
      </w:r>
      <w:r w:rsidRPr="00162DA6">
        <w:rPr>
          <w:color w:val="000000" w:themeColor="text1"/>
          <w:lang w:val="en-US"/>
        </w:rPr>
        <w:t xml:space="preserve"> </w:t>
      </w:r>
      <w:proofErr w:type="gramStart"/>
      <w:r w:rsidRPr="00162DA6">
        <w:rPr>
          <w:color w:val="000000" w:themeColor="text1"/>
          <w:lang w:val="en-US"/>
        </w:rPr>
        <w:t>But,</w:t>
      </w:r>
      <w:proofErr w:type="gramEnd"/>
      <w:r w:rsidRPr="00162DA6">
        <w:rPr>
          <w:color w:val="000000" w:themeColor="text1"/>
          <w:lang w:val="en-US"/>
        </w:rPr>
        <w:t xml:space="preserve"> whereas Aristotle warns the budding rhetorician in particular to be both aware and wary of the gr</w:t>
      </w:r>
      <w:r w:rsidR="00A0468A">
        <w:rPr>
          <w:color w:val="000000" w:themeColor="text1"/>
          <w:lang w:val="en-US"/>
        </w:rPr>
        <w:t>a</w:t>
      </w:r>
      <w:r w:rsidRPr="00162DA6">
        <w:rPr>
          <w:color w:val="000000" w:themeColor="text1"/>
          <w:lang w:val="en-US"/>
        </w:rPr>
        <w:t>y areas and differences between various rhythms and mete</w:t>
      </w:r>
      <w:r w:rsidR="00EF317F">
        <w:rPr>
          <w:color w:val="000000" w:themeColor="text1"/>
          <w:lang w:val="en-US"/>
        </w:rPr>
        <w:t>r</w:t>
      </w:r>
      <w:r w:rsidRPr="00162DA6">
        <w:rPr>
          <w:color w:val="000000" w:themeColor="text1"/>
          <w:lang w:val="en-US"/>
        </w:rPr>
        <w:t xml:space="preserve">s, and attempts to guide him through the various advantages and disadvantages of making use of iambic </w:t>
      </w:r>
      <w:proofErr w:type="spellStart"/>
      <w:r w:rsidRPr="00162DA6">
        <w:rPr>
          <w:color w:val="000000" w:themeColor="text1"/>
          <w:lang w:val="en-US"/>
        </w:rPr>
        <w:t>trimeter</w:t>
      </w:r>
      <w:proofErr w:type="spellEnd"/>
      <w:r w:rsidRPr="00162DA6">
        <w:rPr>
          <w:color w:val="000000" w:themeColor="text1"/>
          <w:lang w:val="en-US"/>
        </w:rPr>
        <w:t xml:space="preserve"> in different circumstances as a result of its closeness to prose, PS’s approach to this mete</w:t>
      </w:r>
      <w:r w:rsidR="00EF317F">
        <w:rPr>
          <w:color w:val="000000" w:themeColor="text1"/>
          <w:lang w:val="en-US"/>
        </w:rPr>
        <w:t>r</w:t>
      </w:r>
      <w:r w:rsidRPr="00162DA6">
        <w:rPr>
          <w:color w:val="000000" w:themeColor="text1"/>
          <w:lang w:val="en-US"/>
        </w:rPr>
        <w:t xml:space="preserve"> is different. He fully embraces the opportunity which </w:t>
      </w:r>
      <w:proofErr w:type="spellStart"/>
      <w:r w:rsidRPr="00162DA6">
        <w:rPr>
          <w:color w:val="000000" w:themeColor="text1"/>
          <w:lang w:val="en-US"/>
        </w:rPr>
        <w:t>trimeter</w:t>
      </w:r>
      <w:proofErr w:type="spellEnd"/>
      <w:r w:rsidRPr="00162DA6">
        <w:rPr>
          <w:color w:val="000000" w:themeColor="text1"/>
          <w:lang w:val="en-US"/>
        </w:rPr>
        <w:t xml:space="preserve"> presents to craft an unpoetic verse form which is as close to prose as possible</w:t>
      </w:r>
      <w:r w:rsidR="00A43B6F">
        <w:rPr>
          <w:color w:val="000000" w:themeColor="text1"/>
          <w:lang w:val="en-US"/>
        </w:rPr>
        <w:t>—</w:t>
      </w:r>
      <w:r w:rsidRPr="00162DA6">
        <w:rPr>
          <w:color w:val="000000" w:themeColor="text1"/>
          <w:lang w:val="en-US"/>
        </w:rPr>
        <w:t xml:space="preserve">and yet deliberately eschews the writing of prose itself. </w:t>
      </w:r>
    </w:p>
    <w:p w14:paraId="7F6FD212" w14:textId="77777777" w:rsidR="00FE0D5E" w:rsidRPr="00162DA6" w:rsidRDefault="00FE0D5E" w:rsidP="00142C43">
      <w:pPr>
        <w:spacing w:line="480" w:lineRule="auto"/>
        <w:ind w:firstLine="720"/>
        <w:rPr>
          <w:color w:val="000000" w:themeColor="text1"/>
          <w:lang w:val="en-US"/>
        </w:rPr>
      </w:pPr>
      <w:r w:rsidRPr="00162DA6">
        <w:rPr>
          <w:color w:val="000000" w:themeColor="text1"/>
          <w:lang w:val="en-US"/>
        </w:rPr>
        <w:t xml:space="preserve">The result is a work which plays with the potential of iambic </w:t>
      </w:r>
      <w:proofErr w:type="spellStart"/>
      <w:r w:rsidRPr="00162DA6">
        <w:rPr>
          <w:color w:val="000000" w:themeColor="text1"/>
          <w:lang w:val="en-US"/>
        </w:rPr>
        <w:t>trimeter</w:t>
      </w:r>
      <w:proofErr w:type="spellEnd"/>
      <w:r w:rsidRPr="00162DA6">
        <w:rPr>
          <w:color w:val="000000" w:themeColor="text1"/>
          <w:lang w:val="en-US"/>
        </w:rPr>
        <w:t xml:space="preserve"> to occupy a liminal space between prose and poetry. It allows PS to align his work with certain useful aspects of both poetic and prose traditions of geographical writing, while conveniently dodging some of the pitfalls associated with the poetic geographical </w:t>
      </w:r>
      <w:proofErr w:type="gramStart"/>
      <w:r w:rsidRPr="00162DA6">
        <w:rPr>
          <w:color w:val="000000" w:themeColor="text1"/>
          <w:lang w:val="en-US"/>
        </w:rPr>
        <w:t>tradition in particular</w:t>
      </w:r>
      <w:proofErr w:type="gramEnd"/>
      <w:r w:rsidRPr="00162DA6">
        <w:rPr>
          <w:color w:val="000000" w:themeColor="text1"/>
          <w:lang w:val="en-US"/>
        </w:rPr>
        <w:t xml:space="preserve">. I shall return to the matter of what these pitfalls might be a little later, but for now it is worth considering one strand of the poetic tradition which lies behind PS’s text: geographical catalogue poetry. One reason for the </w:t>
      </w:r>
      <w:proofErr w:type="spellStart"/>
      <w:r w:rsidRPr="00162DA6">
        <w:rPr>
          <w:i/>
          <w:color w:val="000000" w:themeColor="text1"/>
          <w:lang w:val="en-US"/>
        </w:rPr>
        <w:t>Periodos</w:t>
      </w:r>
      <w:r w:rsidRPr="00162DA6">
        <w:rPr>
          <w:color w:val="000000" w:themeColor="text1"/>
          <w:lang w:val="en-US"/>
        </w:rPr>
        <w:t>’s</w:t>
      </w:r>
      <w:proofErr w:type="spellEnd"/>
      <w:r w:rsidRPr="00162DA6">
        <w:rPr>
          <w:color w:val="000000" w:themeColor="text1"/>
          <w:lang w:val="en-US"/>
        </w:rPr>
        <w:t xml:space="preserve"> perceived relative lack of conventionally “poetic” stylistic effects can partly be attributed to its status as a work which consciously situates itself in a tradition of geographical catalogue verse which places the Homeric Catalogue of Ships at its head.</w:t>
      </w:r>
      <w:r w:rsidRPr="00162DA6">
        <w:rPr>
          <w:rStyle w:val="EndnoteReference"/>
          <w:color w:val="000000" w:themeColor="text1"/>
          <w:lang w:val="en-US"/>
        </w:rPr>
        <w:endnoteReference w:id="14"/>
      </w:r>
      <w:r w:rsidRPr="00162DA6">
        <w:rPr>
          <w:color w:val="000000" w:themeColor="text1"/>
          <w:lang w:val="en-US"/>
        </w:rPr>
        <w:t xml:space="preserve"> There is, however, a certain paradox at the heart of geographical catalogue poetry which inherently affects PS’s presentation of the </w:t>
      </w:r>
      <w:proofErr w:type="spellStart"/>
      <w:r w:rsidRPr="00162DA6">
        <w:rPr>
          <w:i/>
          <w:color w:val="000000" w:themeColor="text1"/>
          <w:lang w:val="en-US"/>
        </w:rPr>
        <w:t>Periodos</w:t>
      </w:r>
      <w:proofErr w:type="spellEnd"/>
      <w:r w:rsidRPr="00162DA6">
        <w:rPr>
          <w:color w:val="000000" w:themeColor="text1"/>
          <w:lang w:val="en-US"/>
        </w:rPr>
        <w:t xml:space="preserve">. On the one hand, catalogue form allows an almost unparalleled sense of access to one of (epic) poetry’s most important perceived effects: the ability to act as a means of access to memory and historical truth. </w:t>
      </w:r>
      <w:r w:rsidR="00A25EB6">
        <w:rPr>
          <w:color w:val="000000" w:themeColor="text1"/>
          <w:lang w:val="en-US"/>
        </w:rPr>
        <w:t>I</w:t>
      </w:r>
      <w:r w:rsidRPr="00162DA6">
        <w:rPr>
          <w:color w:val="000000" w:themeColor="text1"/>
          <w:lang w:val="en-US"/>
        </w:rPr>
        <w:t>ts status</w:t>
      </w:r>
      <w:r w:rsidR="00A25EB6">
        <w:rPr>
          <w:color w:val="000000" w:themeColor="text1"/>
          <w:lang w:val="en-US"/>
        </w:rPr>
        <w:t>, however,</w:t>
      </w:r>
      <w:r w:rsidRPr="00162DA6">
        <w:rPr>
          <w:color w:val="000000" w:themeColor="text1"/>
          <w:lang w:val="en-US"/>
        </w:rPr>
        <w:t xml:space="preserve"> as an essentially non-narrative form </w:t>
      </w:r>
      <w:proofErr w:type="gramStart"/>
      <w:r w:rsidRPr="00162DA6">
        <w:rPr>
          <w:color w:val="000000" w:themeColor="text1"/>
          <w:lang w:val="en-US"/>
        </w:rPr>
        <w:t>closes down</w:t>
      </w:r>
      <w:proofErr w:type="gramEnd"/>
      <w:r w:rsidRPr="00162DA6">
        <w:rPr>
          <w:color w:val="000000" w:themeColor="text1"/>
          <w:lang w:val="en-US"/>
        </w:rPr>
        <w:t xml:space="preserve"> many of the forms of creative agency which are open to the poet through storytelling or lengthy description.</w:t>
      </w:r>
      <w:r w:rsidRPr="00162DA6">
        <w:rPr>
          <w:rStyle w:val="EndnoteReference"/>
          <w:color w:val="000000" w:themeColor="text1"/>
          <w:lang w:val="en-US"/>
        </w:rPr>
        <w:endnoteReference w:id="15"/>
      </w:r>
      <w:r w:rsidRPr="00162DA6">
        <w:rPr>
          <w:color w:val="000000" w:themeColor="text1"/>
          <w:lang w:val="en-US"/>
        </w:rPr>
        <w:t xml:space="preserve"> But, even with this paradox of geographical catalogue poetry in mind, the question remains why PS goes beyond the conventions of traditional geographical </w:t>
      </w:r>
      <w:r w:rsidRPr="00162DA6">
        <w:rPr>
          <w:color w:val="000000" w:themeColor="text1"/>
          <w:lang w:val="en-US"/>
        </w:rPr>
        <w:lastRenderedPageBreak/>
        <w:t>catalogue form when he chooses to echo explicitly the style of historical and geographical prose in such an unfamiliar manner.</w:t>
      </w:r>
    </w:p>
    <w:p w14:paraId="7FDAF2EC" w14:textId="3B7ADEF5" w:rsidR="00FE0D5E" w:rsidRPr="00162DA6" w:rsidRDefault="00A25EB6" w:rsidP="00142C43">
      <w:pPr>
        <w:spacing w:line="480" w:lineRule="auto"/>
        <w:ind w:firstLine="720"/>
        <w:rPr>
          <w:color w:val="000000" w:themeColor="text1"/>
          <w:lang w:val="en-US"/>
        </w:rPr>
      </w:pPr>
      <w:r>
        <w:rPr>
          <w:color w:val="000000" w:themeColor="text1"/>
          <w:lang w:val="en-US"/>
        </w:rPr>
        <w:t>O</w:t>
      </w:r>
      <w:r w:rsidR="00FE0D5E" w:rsidRPr="00162DA6">
        <w:rPr>
          <w:color w:val="000000" w:themeColor="text1"/>
          <w:lang w:val="en-US"/>
        </w:rPr>
        <w:t xml:space="preserve">ne part of a potential answer soon presents itself a little further on in the prologue when PS reveals that his </w:t>
      </w:r>
      <w:proofErr w:type="spellStart"/>
      <w:r w:rsidR="00FE0D5E" w:rsidRPr="00162DA6">
        <w:rPr>
          <w:i/>
          <w:color w:val="000000" w:themeColor="text1"/>
          <w:lang w:val="en-US"/>
        </w:rPr>
        <w:t>Periodos</w:t>
      </w:r>
      <w:proofErr w:type="spellEnd"/>
      <w:r w:rsidR="00FE0D5E" w:rsidRPr="00162DA6">
        <w:rPr>
          <w:i/>
          <w:color w:val="000000" w:themeColor="text1"/>
          <w:lang w:val="en-US"/>
        </w:rPr>
        <w:t xml:space="preserve"> </w:t>
      </w:r>
      <w:r w:rsidR="00FE0D5E" w:rsidRPr="00162DA6">
        <w:rPr>
          <w:color w:val="000000" w:themeColor="text1"/>
          <w:lang w:val="en-US"/>
        </w:rPr>
        <w:t xml:space="preserve">is not the first work to make use of comic </w:t>
      </w:r>
      <w:proofErr w:type="spellStart"/>
      <w:r w:rsidR="00FE0D5E" w:rsidRPr="00162DA6">
        <w:rPr>
          <w:color w:val="000000" w:themeColor="text1"/>
          <w:lang w:val="en-US"/>
        </w:rPr>
        <w:t>trimeters</w:t>
      </w:r>
      <w:proofErr w:type="spellEnd"/>
      <w:r w:rsidR="00FE0D5E" w:rsidRPr="00162DA6">
        <w:rPr>
          <w:color w:val="000000" w:themeColor="text1"/>
          <w:lang w:val="en-US"/>
        </w:rPr>
        <w:t xml:space="preserve"> in such a way. In fact, he tells us that by writing in this way he is taking inspiration from a predecessor whom he compliments by first referring to him obliquely as “one of the genuine Attic philologists” (</w:t>
      </w:r>
      <w:proofErr w:type="spellStart"/>
      <w:r w:rsidR="00FE0D5E" w:rsidRPr="00162DA6">
        <w:rPr>
          <w:rFonts w:ascii="New Athena Unicode" w:hAnsi="New Athena Unicode"/>
          <w:color w:val="000000" w:themeColor="text1"/>
          <w:lang w:val="en-US"/>
        </w:rPr>
        <w:t>τῶν</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Ἀττικῶν</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τις</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γνησίων</w:t>
      </w:r>
      <w:proofErr w:type="spellEnd"/>
      <w:r w:rsidR="00FE0D5E" w:rsidRPr="00162DA6">
        <w:rPr>
          <w:rFonts w:ascii="New Athena Unicode" w:hAnsi="New Athena Unicode"/>
          <w:color w:val="000000" w:themeColor="text1"/>
          <w:lang w:val="en-US"/>
        </w:rPr>
        <w:t xml:space="preserve"> τ</w:t>
      </w:r>
      <w:r w:rsidR="0006417E">
        <w:rPr>
          <w:rFonts w:ascii="New Athena Unicode" w:hAnsi="New Athena Unicode"/>
          <w:color w:val="000000" w:themeColor="text1"/>
          <w:lang w:val="x-none"/>
        </w:rPr>
        <w:t>ε</w:t>
      </w:r>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φιλολόγων</w:t>
      </w:r>
      <w:proofErr w:type="spellEnd"/>
      <w:r w:rsidR="00FE0D5E" w:rsidRPr="00162DA6">
        <w:rPr>
          <w:color w:val="000000" w:themeColor="text1"/>
          <w:lang w:val="en-US"/>
        </w:rPr>
        <w:t xml:space="preserve">, 19), a scholar who was a pupil of two well-known second-century </w:t>
      </w:r>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proofErr w:type="spellStart"/>
      <w:r w:rsidR="00080132">
        <w:rPr>
          <w:color w:val="000000" w:themeColor="text1"/>
          <w:lang w:val="en-US"/>
        </w:rPr>
        <w:t>b.c.e.</w:t>
      </w:r>
      <w:proofErr w:type="spellEnd"/>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r w:rsidR="00FE0D5E" w:rsidRPr="00162DA6">
        <w:rPr>
          <w:color w:val="000000" w:themeColor="text1"/>
          <w:lang w:val="en-US"/>
        </w:rPr>
        <w:t xml:space="preserve"> intellectual figures, the Stoic philosopher Diogenes of Babylon and the grammarian and Homeric scholar Aristarchus of Samothrace (</w:t>
      </w:r>
      <w:proofErr w:type="spellStart"/>
      <w:r w:rsidR="00FE0D5E" w:rsidRPr="00162DA6">
        <w:rPr>
          <w:rFonts w:ascii="New Athena Unicode" w:hAnsi="New Athena Unicode"/>
          <w:color w:val="000000" w:themeColor="text1"/>
          <w:lang w:val="en-US"/>
        </w:rPr>
        <w:t>γεγονὼς</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ἀκουστὴς</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Διογένους</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τοῦ</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Στωϊκοῦ</w:t>
      </w:r>
      <w:proofErr w:type="spellEnd"/>
      <w:r w:rsidR="00FE0D5E" w:rsidRPr="00162DA6">
        <w:rPr>
          <w:rFonts w:ascii="New Athena Unicode" w:hAnsi="New Athena Unicode"/>
          <w:color w:val="000000" w:themeColor="text1"/>
          <w:lang w:val="en-US"/>
        </w:rPr>
        <w:t>,</w:t>
      </w:r>
      <w:r w:rsidR="00FE0D5E" w:rsidRPr="00162DA6">
        <w:rPr>
          <w:rFonts w:ascii="New Athena Unicode" w:hAnsi="New Athena Unicode"/>
          <w:iCs/>
          <w:color w:val="000000" w:themeColor="text1"/>
          <w:lang w:val="en-US"/>
        </w:rPr>
        <w:t xml:space="preserve"> | </w:t>
      </w:r>
      <w:proofErr w:type="spellStart"/>
      <w:r w:rsidR="00FE0D5E" w:rsidRPr="00162DA6">
        <w:rPr>
          <w:rFonts w:ascii="New Athena Unicode" w:hAnsi="New Athena Unicode"/>
          <w:color w:val="000000" w:themeColor="text1"/>
          <w:lang w:val="en-US"/>
        </w:rPr>
        <w:t>συνεσχολ</w:t>
      </w:r>
      <w:proofErr w:type="spellEnd"/>
      <w:r w:rsidR="00FE0D5E" w:rsidRPr="00162DA6">
        <w:rPr>
          <w:rFonts w:ascii="New Athena Unicode" w:hAnsi="New Athena Unicode"/>
          <w:color w:val="000000" w:themeColor="text1"/>
          <w:lang w:val="en-US"/>
        </w:rPr>
        <w:t xml:space="preserve">ακὼς </w:t>
      </w:r>
      <w:proofErr w:type="spellStart"/>
      <w:r w:rsidR="00FE0D5E" w:rsidRPr="00162DA6">
        <w:rPr>
          <w:rFonts w:ascii="New Athena Unicode" w:hAnsi="New Athena Unicode"/>
          <w:color w:val="000000" w:themeColor="text1"/>
          <w:lang w:val="en-US"/>
        </w:rPr>
        <w:t>δὲ</w:t>
      </w:r>
      <w:proofErr w:type="spellEnd"/>
      <w:r w:rsidR="00FE0D5E" w:rsidRPr="00162DA6">
        <w:rPr>
          <w:rFonts w:ascii="New Athena Unicode" w:hAnsi="New Athena Unicode"/>
          <w:color w:val="000000" w:themeColor="text1"/>
          <w:lang w:val="en-US"/>
        </w:rPr>
        <w:t xml:space="preserve"> π</w:t>
      </w:r>
      <w:proofErr w:type="spellStart"/>
      <w:r w:rsidR="00FE0D5E" w:rsidRPr="00162DA6">
        <w:rPr>
          <w:rFonts w:ascii="New Athena Unicode" w:hAnsi="New Athena Unicode"/>
          <w:color w:val="000000" w:themeColor="text1"/>
          <w:lang w:val="en-US"/>
        </w:rPr>
        <w:t>ολὺν</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Ἀριστάρχῳ</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χρόνον</w:t>
      </w:r>
      <w:proofErr w:type="spellEnd"/>
      <w:r w:rsidR="00FE0D5E" w:rsidRPr="00162DA6">
        <w:rPr>
          <w:color w:val="000000" w:themeColor="text1"/>
          <w:lang w:val="en-US"/>
        </w:rPr>
        <w:t>, 20</w:t>
      </w:r>
      <w:r w:rsidR="00914114">
        <w:rPr>
          <w:color w:val="000000" w:themeColor="text1"/>
          <w:lang w:val="en-US"/>
        </w:rPr>
        <w:t>–</w:t>
      </w:r>
      <w:r w:rsidR="00FE0D5E" w:rsidRPr="00162DA6">
        <w:rPr>
          <w:color w:val="000000" w:themeColor="text1"/>
          <w:lang w:val="en-US"/>
        </w:rPr>
        <w:t xml:space="preserve">21). The “genuine Attic philologist” in question here is clearly </w:t>
      </w:r>
      <w:proofErr w:type="spellStart"/>
      <w:r w:rsidR="00FE0D5E" w:rsidRPr="00162DA6">
        <w:rPr>
          <w:color w:val="000000" w:themeColor="text1"/>
          <w:lang w:val="en-US"/>
        </w:rPr>
        <w:t>Apollodorus</w:t>
      </w:r>
      <w:proofErr w:type="spellEnd"/>
      <w:r w:rsidR="00FE0D5E" w:rsidRPr="00162DA6">
        <w:rPr>
          <w:color w:val="000000" w:themeColor="text1"/>
          <w:lang w:val="en-US"/>
        </w:rPr>
        <w:t xml:space="preserve"> of Athens (c.180</w:t>
      </w:r>
      <w:r w:rsidR="00914114">
        <w:rPr>
          <w:color w:val="000000" w:themeColor="text1"/>
          <w:lang w:val="en-US"/>
        </w:rPr>
        <w:t>–</w:t>
      </w:r>
      <w:r w:rsidR="00FE0D5E" w:rsidRPr="00162DA6">
        <w:rPr>
          <w:color w:val="000000" w:themeColor="text1"/>
          <w:lang w:val="en-US"/>
        </w:rPr>
        <w:t xml:space="preserve">after 120 </w:t>
      </w:r>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proofErr w:type="spellStart"/>
      <w:r w:rsidR="00080132">
        <w:rPr>
          <w:color w:val="000000" w:themeColor="text1"/>
          <w:lang w:val="en-US"/>
        </w:rPr>
        <w:t>b.c.e.</w:t>
      </w:r>
      <w:proofErr w:type="spellEnd"/>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r w:rsidR="00FE0D5E" w:rsidRPr="00162DA6">
        <w:rPr>
          <w:color w:val="000000" w:themeColor="text1"/>
          <w:lang w:val="en-US"/>
        </w:rPr>
        <w:t>), a scholar who, as PS goes on to explain, “wrote a chronography setting events in order from the fall of Troy until the present day” (</w:t>
      </w:r>
      <w:proofErr w:type="spellStart"/>
      <w:r w:rsidR="00FE0D5E" w:rsidRPr="00162DA6">
        <w:rPr>
          <w:rFonts w:ascii="New Athena Unicode" w:hAnsi="New Athena Unicode"/>
          <w:color w:val="000000" w:themeColor="text1"/>
          <w:lang w:val="en-US"/>
        </w:rPr>
        <w:t>συνετάξ</w:t>
      </w:r>
      <w:proofErr w:type="spellEnd"/>
      <w:r w:rsidR="00FE0D5E" w:rsidRPr="00162DA6">
        <w:rPr>
          <w:rFonts w:ascii="New Athena Unicode" w:hAnsi="New Athena Unicode"/>
          <w:color w:val="000000" w:themeColor="text1"/>
          <w:lang w:val="en-US"/>
        </w:rPr>
        <w:t xml:space="preserve">ατ’ ἀπὸ </w:t>
      </w:r>
      <w:proofErr w:type="spellStart"/>
      <w:r w:rsidR="00FE0D5E" w:rsidRPr="00162DA6">
        <w:rPr>
          <w:rFonts w:ascii="New Athena Unicode" w:hAnsi="New Athena Unicode"/>
          <w:color w:val="000000" w:themeColor="text1"/>
          <w:lang w:val="en-US"/>
        </w:rPr>
        <w:t>τῆς</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Τρωϊκῆς</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ἁλώσεως</w:t>
      </w:r>
      <w:proofErr w:type="spellEnd"/>
      <w:r w:rsidR="00FE0D5E" w:rsidRPr="00162DA6">
        <w:rPr>
          <w:rFonts w:ascii="New Athena Unicode" w:hAnsi="New Athena Unicode"/>
          <w:color w:val="000000" w:themeColor="text1"/>
          <w:lang w:val="en-US"/>
        </w:rPr>
        <w:t xml:space="preserve"> | </w:t>
      </w:r>
      <w:proofErr w:type="spellStart"/>
      <w:r w:rsidR="00FE0D5E" w:rsidRPr="00162DA6">
        <w:rPr>
          <w:rFonts w:ascii="New Athena Unicode" w:hAnsi="New Athena Unicode"/>
          <w:color w:val="000000" w:themeColor="text1"/>
          <w:lang w:val="en-US"/>
        </w:rPr>
        <w:t>χρονογρ</w:t>
      </w:r>
      <w:proofErr w:type="spellEnd"/>
      <w:r w:rsidR="00FE0D5E" w:rsidRPr="00162DA6">
        <w:rPr>
          <w:rFonts w:ascii="New Athena Unicode" w:hAnsi="New Athena Unicode"/>
          <w:color w:val="000000" w:themeColor="text1"/>
          <w:lang w:val="en-US"/>
        </w:rPr>
        <w:t xml:space="preserve">αφίαν </w:t>
      </w:r>
      <w:proofErr w:type="spellStart"/>
      <w:r w:rsidR="00FE0D5E" w:rsidRPr="00162DA6">
        <w:rPr>
          <w:rFonts w:ascii="New Athena Unicode" w:hAnsi="New Athena Unicode"/>
          <w:color w:val="000000" w:themeColor="text1"/>
          <w:lang w:val="en-US"/>
        </w:rPr>
        <w:t>στοιχοῦσ</w:t>
      </w:r>
      <w:proofErr w:type="spellEnd"/>
      <w:r w:rsidR="00FE0D5E" w:rsidRPr="00162DA6">
        <w:rPr>
          <w:rFonts w:ascii="New Athena Unicode" w:hAnsi="New Athena Unicode"/>
          <w:color w:val="000000" w:themeColor="text1"/>
          <w:lang w:val="en-US"/>
        </w:rPr>
        <w:t xml:space="preserve">αν </w:t>
      </w:r>
      <w:proofErr w:type="spellStart"/>
      <w:r w:rsidR="00FE0D5E" w:rsidRPr="00162DA6">
        <w:rPr>
          <w:rFonts w:ascii="New Athena Unicode" w:hAnsi="New Athena Unicode"/>
          <w:color w:val="000000" w:themeColor="text1"/>
          <w:lang w:val="en-US"/>
        </w:rPr>
        <w:t>ἄχρι</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τοῦ</w:t>
      </w:r>
      <w:proofErr w:type="spellEnd"/>
      <w:r w:rsidR="00FE0D5E" w:rsidRPr="00162DA6">
        <w:rPr>
          <w:rFonts w:ascii="New Athena Unicode" w:hAnsi="New Athena Unicode"/>
          <w:color w:val="000000" w:themeColor="text1"/>
          <w:lang w:val="en-US"/>
        </w:rPr>
        <w:t xml:space="preserve"> </w:t>
      </w:r>
      <w:proofErr w:type="spellStart"/>
      <w:r w:rsidR="00FE0D5E" w:rsidRPr="00162DA6">
        <w:rPr>
          <w:rFonts w:ascii="New Athena Unicode" w:hAnsi="New Athena Unicode"/>
          <w:color w:val="000000" w:themeColor="text1"/>
          <w:lang w:val="en-US"/>
        </w:rPr>
        <w:t>νῦν</w:t>
      </w:r>
      <w:proofErr w:type="spellEnd"/>
      <w:r w:rsidR="00FE0D5E" w:rsidRPr="00162DA6">
        <w:rPr>
          <w:rFonts w:ascii="New Athena Unicode" w:hAnsi="New Athena Unicode"/>
          <w:color w:val="000000" w:themeColor="text1"/>
          <w:lang w:val="en-US"/>
        </w:rPr>
        <w:t xml:space="preserve"> β</w:t>
      </w:r>
      <w:proofErr w:type="spellStart"/>
      <w:r w:rsidR="00FE0D5E" w:rsidRPr="00162DA6">
        <w:rPr>
          <w:rFonts w:ascii="New Athena Unicode" w:hAnsi="New Athena Unicode"/>
          <w:color w:val="000000" w:themeColor="text1"/>
          <w:lang w:val="en-US"/>
        </w:rPr>
        <w:t>ίου</w:t>
      </w:r>
      <w:proofErr w:type="spellEnd"/>
      <w:r w:rsidR="00FE0D5E" w:rsidRPr="00162DA6">
        <w:rPr>
          <w:color w:val="000000" w:themeColor="text1"/>
          <w:lang w:val="en-US"/>
        </w:rPr>
        <w:t>, 22</w:t>
      </w:r>
      <w:r w:rsidR="00914114">
        <w:rPr>
          <w:color w:val="000000" w:themeColor="text1"/>
          <w:lang w:val="en-US"/>
        </w:rPr>
        <w:t>–</w:t>
      </w:r>
      <w:r w:rsidR="00FE0D5E" w:rsidRPr="00162DA6">
        <w:rPr>
          <w:color w:val="000000" w:themeColor="text1"/>
          <w:lang w:val="en-US"/>
        </w:rPr>
        <w:t xml:space="preserve">23). This work in four books was entitled </w:t>
      </w:r>
      <w:proofErr w:type="spellStart"/>
      <w:r w:rsidR="00FE0D5E" w:rsidRPr="00162DA6">
        <w:rPr>
          <w:i/>
          <w:color w:val="000000" w:themeColor="text1"/>
          <w:lang w:val="en-US"/>
        </w:rPr>
        <w:t>Chronica</w:t>
      </w:r>
      <w:proofErr w:type="spellEnd"/>
      <w:r w:rsidR="00FE0D5E" w:rsidRPr="00162DA6">
        <w:rPr>
          <w:i/>
          <w:color w:val="000000" w:themeColor="text1"/>
          <w:lang w:val="en-US"/>
        </w:rPr>
        <w:t xml:space="preserve"> </w:t>
      </w:r>
      <w:r w:rsidR="00FE0D5E" w:rsidRPr="00162DA6">
        <w:rPr>
          <w:color w:val="000000" w:themeColor="text1"/>
          <w:lang w:val="en-US"/>
        </w:rPr>
        <w:t>and related, in a very brief form, the most significant historical events of the past one thousand and forty years.</w:t>
      </w:r>
      <w:r w:rsidR="00FE0D5E" w:rsidRPr="00162DA6">
        <w:rPr>
          <w:rStyle w:val="EndnoteReference"/>
          <w:color w:val="000000" w:themeColor="text1"/>
          <w:lang w:val="en-US"/>
        </w:rPr>
        <w:endnoteReference w:id="16"/>
      </w:r>
      <w:r w:rsidR="00FE0D5E" w:rsidRPr="00162DA6">
        <w:rPr>
          <w:color w:val="000000" w:themeColor="text1"/>
          <w:lang w:val="en-US"/>
        </w:rPr>
        <w:t xml:space="preserve"> PS goes on to suggest why he himself has emulated </w:t>
      </w:r>
      <w:proofErr w:type="spellStart"/>
      <w:r w:rsidR="00FE0D5E" w:rsidRPr="00162DA6">
        <w:rPr>
          <w:color w:val="000000" w:themeColor="text1"/>
          <w:lang w:val="en-US"/>
        </w:rPr>
        <w:t>Apollodorus</w:t>
      </w:r>
      <w:proofErr w:type="spellEnd"/>
      <w:r w:rsidR="00FE0D5E" w:rsidRPr="00162DA6">
        <w:rPr>
          <w:color w:val="000000" w:themeColor="text1"/>
          <w:lang w:val="en-US"/>
        </w:rPr>
        <w:t xml:space="preserve"> in his adoption of comic </w:t>
      </w:r>
      <w:proofErr w:type="spellStart"/>
      <w:r w:rsidR="00FE0D5E" w:rsidRPr="00162DA6">
        <w:rPr>
          <w:color w:val="000000" w:themeColor="text1"/>
          <w:lang w:val="en-US"/>
        </w:rPr>
        <w:t>trimeters</w:t>
      </w:r>
      <w:proofErr w:type="spellEnd"/>
      <w:r w:rsidR="00FE0D5E" w:rsidRPr="00162DA6">
        <w:rPr>
          <w:color w:val="000000" w:themeColor="text1"/>
          <w:lang w:val="en-US"/>
        </w:rPr>
        <w:t xml:space="preserve"> in the </w:t>
      </w:r>
      <w:proofErr w:type="spellStart"/>
      <w:r w:rsidR="00FE0D5E" w:rsidRPr="00162DA6">
        <w:rPr>
          <w:i/>
          <w:color w:val="000000" w:themeColor="text1"/>
          <w:lang w:val="en-US"/>
        </w:rPr>
        <w:t>Periodos</w:t>
      </w:r>
      <w:proofErr w:type="spellEnd"/>
      <w:r>
        <w:rPr>
          <w:color w:val="000000" w:themeColor="text1"/>
          <w:lang w:val="en-US"/>
        </w:rPr>
        <w:t xml:space="preserve"> and explains</w:t>
      </w:r>
      <w:r w:rsidR="00FE0D5E" w:rsidRPr="00162DA6">
        <w:rPr>
          <w:color w:val="000000" w:themeColor="text1"/>
          <w:lang w:val="en-US"/>
        </w:rPr>
        <w:t xml:space="preserve"> that his predecessor had done so in the case of his chronography for the sake of clarity and ease of remembrance, two aims and attributes of his work which </w:t>
      </w:r>
      <w:proofErr w:type="spellStart"/>
      <w:r w:rsidR="00FE0D5E" w:rsidRPr="00162DA6">
        <w:rPr>
          <w:color w:val="000000" w:themeColor="text1"/>
          <w:lang w:val="en-US"/>
        </w:rPr>
        <w:t>Apollodorus</w:t>
      </w:r>
      <w:proofErr w:type="spellEnd"/>
      <w:r w:rsidR="00FE0D5E" w:rsidRPr="00162DA6">
        <w:rPr>
          <w:color w:val="000000" w:themeColor="text1"/>
          <w:lang w:val="en-US"/>
        </w:rPr>
        <w:t xml:space="preserve"> justified through the use of a simile which PS relates (33</w:t>
      </w:r>
      <w:r w:rsidR="00914114">
        <w:rPr>
          <w:color w:val="000000" w:themeColor="text1"/>
          <w:lang w:val="en-US"/>
        </w:rPr>
        <w:t>–</w:t>
      </w:r>
      <w:r w:rsidR="00FE0D5E" w:rsidRPr="00162DA6">
        <w:rPr>
          <w:color w:val="000000" w:themeColor="text1"/>
          <w:lang w:val="en-US"/>
        </w:rPr>
        <w:t>44):</w:t>
      </w:r>
    </w:p>
    <w:p w14:paraId="0DA647A4"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μέτρῳ δὲ ταύτην ἐκτιθέναι προείλετο,</w:t>
      </w:r>
    </w:p>
    <w:p w14:paraId="3F171474"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τῷ κωμικῷ δ</w:t>
      </w:r>
      <w:r w:rsidR="00830267">
        <w:rPr>
          <w:rFonts w:ascii="New Athena Unicode" w:hAnsi="New Athena Unicode"/>
          <w:color w:val="000000" w:themeColor="text1"/>
          <w:lang w:val="x-none"/>
        </w:rPr>
        <w:t>έ</w:t>
      </w:r>
      <w:r w:rsidRPr="00080132">
        <w:rPr>
          <w:rFonts w:ascii="New Athena Unicode" w:hAnsi="New Athena Unicode"/>
          <w:color w:val="000000" w:themeColor="text1"/>
          <w:lang w:val="el-GR"/>
        </w:rPr>
        <w:t>, τῆς σαφηνίας χάριν,</w:t>
      </w:r>
    </w:p>
    <w:p w14:paraId="7378709E" w14:textId="77777777" w:rsidR="00F54B2C"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εὐμνημόνευτον ἐσομένην οὕτως ὁρῶν.</w:t>
      </w:r>
    </w:p>
    <w:p w14:paraId="6E854C5D" w14:textId="77777777" w:rsidR="00FE0D5E" w:rsidRPr="00080132" w:rsidRDefault="00FE0D5E" w:rsidP="00E66390">
      <w:pPr>
        <w:spacing w:line="480" w:lineRule="auto"/>
        <w:ind w:left="720"/>
        <w:rPr>
          <w:rFonts w:ascii="New Athena Unicode" w:hAnsi="New Athena Unicode"/>
          <w:iCs/>
          <w:color w:val="000000" w:themeColor="text1"/>
          <w:lang w:val="el-GR"/>
        </w:rPr>
      </w:pPr>
      <w:r w:rsidRPr="00080132">
        <w:rPr>
          <w:rFonts w:ascii="New Athena Unicode" w:hAnsi="New Athena Unicode"/>
          <w:color w:val="000000" w:themeColor="text1"/>
          <w:lang w:val="el-GR"/>
        </w:rPr>
        <w:t>τὸ δ’ ὅμοιον ἔλαβεν εἰκάσας ἐκ τοῦ βίου·</w:t>
      </w:r>
    </w:p>
    <w:p w14:paraId="0ACF8C71"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lastRenderedPageBreak/>
        <w:t>ὥσπερ γὰρ εἴ τις ἀναλαβὼν θέλοι φέρειν</w:t>
      </w:r>
    </w:p>
    <w:p w14:paraId="574B79E1"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ξύλων λελυμένων πλῆθος, οὐκ ἂν εὐχερῶς</w:t>
      </w:r>
    </w:p>
    <w:p w14:paraId="058F9ABD"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τούτων κρατήσαι, δεδεμένων δὲ ῥᾳδίως,</w:t>
      </w:r>
    </w:p>
    <w:p w14:paraId="712FEAA5" w14:textId="77777777" w:rsidR="00F54B2C"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οὕτω λελυμένην λέξιν ἀναλαβεῖν ταχ</w:t>
      </w:r>
      <w:r w:rsidR="00830267">
        <w:rPr>
          <w:rFonts w:ascii="New Athena Unicode" w:hAnsi="New Athena Unicode"/>
          <w:color w:val="000000" w:themeColor="text1"/>
          <w:lang w:val="x-none"/>
        </w:rPr>
        <w:t>ὺ</w:t>
      </w:r>
    </w:p>
    <w:p w14:paraId="5649BFAA"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οὐκ ἔστι, τῷ μέτρῳ δὲ περιειλημμένην</w:t>
      </w:r>
    </w:p>
    <w:p w14:paraId="664AC32F"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ἔστιν κατασχεῖν εὐσκόπως καὶ πιστικῶς·</w:t>
      </w:r>
    </w:p>
    <w:p w14:paraId="5D2EC787"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ἔχει γὰρ ἐπιτρέχουσαν ἐν ἑαυτῇ χάριν,</w:t>
      </w:r>
    </w:p>
    <w:p w14:paraId="66A95DA2" w14:textId="77777777" w:rsidR="00FE0D5E" w:rsidRPr="00080132" w:rsidRDefault="00FE0D5E" w:rsidP="00E66390">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ὅταν ἱστορία καὶ λέξις ἔμμετρος πλεκῇ.</w:t>
      </w:r>
    </w:p>
    <w:p w14:paraId="0A79F6A8" w14:textId="77777777" w:rsidR="00FE0D5E" w:rsidRPr="00080132" w:rsidRDefault="00FE0D5E" w:rsidP="00142C43">
      <w:pPr>
        <w:spacing w:line="480" w:lineRule="auto"/>
        <w:rPr>
          <w:iCs/>
          <w:color w:val="000000" w:themeColor="text1"/>
          <w:lang w:val="el-GR"/>
        </w:rPr>
      </w:pPr>
    </w:p>
    <w:p w14:paraId="03F8469A" w14:textId="77777777" w:rsidR="00FE0D5E" w:rsidRPr="00162DA6" w:rsidRDefault="00FE0D5E" w:rsidP="00E66390">
      <w:pPr>
        <w:spacing w:line="480" w:lineRule="auto"/>
        <w:ind w:left="720"/>
        <w:rPr>
          <w:color w:val="000000" w:themeColor="text1"/>
          <w:lang w:val="en-US"/>
        </w:rPr>
      </w:pPr>
      <w:r w:rsidRPr="00162DA6">
        <w:rPr>
          <w:color w:val="000000" w:themeColor="text1"/>
          <w:lang w:val="en-US"/>
        </w:rPr>
        <w:t>This brief account he [</w:t>
      </w:r>
      <w:r w:rsidR="005B24A2">
        <w:rPr>
          <w:i/>
          <w:color w:val="000000" w:themeColor="text1"/>
          <w:lang w:val="en-US"/>
        </w:rPr>
        <w:t>i.e.,</w:t>
      </w:r>
      <w:r w:rsidRPr="00162DA6">
        <w:rPr>
          <w:i/>
          <w:color w:val="000000" w:themeColor="text1"/>
          <w:lang w:val="en-US"/>
        </w:rPr>
        <w:t xml:space="preserve"> </w:t>
      </w:r>
      <w:proofErr w:type="spellStart"/>
      <w:r w:rsidRPr="00162DA6">
        <w:rPr>
          <w:i/>
          <w:color w:val="000000" w:themeColor="text1"/>
          <w:lang w:val="en-US"/>
        </w:rPr>
        <w:t>Apollodorus</w:t>
      </w:r>
      <w:proofErr w:type="spellEnd"/>
      <w:r w:rsidRPr="00162DA6">
        <w:rPr>
          <w:color w:val="000000" w:themeColor="text1"/>
          <w:lang w:val="en-US"/>
        </w:rPr>
        <w:t>] chose to set forth in me</w:t>
      </w:r>
      <w:r w:rsidR="00EF317F">
        <w:rPr>
          <w:color w:val="000000" w:themeColor="text1"/>
          <w:lang w:val="en-US"/>
        </w:rPr>
        <w:t>ter</w:t>
      </w:r>
      <w:r w:rsidRPr="00162DA6">
        <w:rPr>
          <w:color w:val="000000" w:themeColor="text1"/>
          <w:lang w:val="en-US"/>
        </w:rPr>
        <w:t xml:space="preserve"> of the comic type for the sake of clarity, seeing in this way that it would be easier to remember. He grasped this simile having recogni</w:t>
      </w:r>
      <w:r w:rsidR="00BC0A2B">
        <w:rPr>
          <w:color w:val="000000" w:themeColor="text1"/>
          <w:lang w:val="en-US"/>
        </w:rPr>
        <w:t>z</w:t>
      </w:r>
      <w:r w:rsidRPr="00162DA6">
        <w:rPr>
          <w:color w:val="000000" w:themeColor="text1"/>
          <w:lang w:val="en-US"/>
        </w:rPr>
        <w:t xml:space="preserve">ed the comparison from everyday life: for just as someone would not be able to pick up and carry a large amount of loose wood very </w:t>
      </w:r>
      <w:proofErr w:type="gramStart"/>
      <w:r w:rsidRPr="00162DA6">
        <w:rPr>
          <w:color w:val="000000" w:themeColor="text1"/>
          <w:lang w:val="en-US"/>
        </w:rPr>
        <w:t>easily, but</w:t>
      </w:r>
      <w:proofErr w:type="gramEnd"/>
      <w:r w:rsidRPr="00162DA6">
        <w:rPr>
          <w:color w:val="000000" w:themeColor="text1"/>
          <w:lang w:val="en-US"/>
        </w:rPr>
        <w:t xml:space="preserve"> would easily do it if the wood were bound together, thus it is not possible to take up loose words quickly, but it is possible to grasp hold of words contained within mete</w:t>
      </w:r>
      <w:r w:rsidR="00EF317F">
        <w:rPr>
          <w:color w:val="000000" w:themeColor="text1"/>
          <w:lang w:val="en-US"/>
        </w:rPr>
        <w:t>r</w:t>
      </w:r>
      <w:r w:rsidRPr="00162DA6">
        <w:rPr>
          <w:color w:val="000000" w:themeColor="text1"/>
          <w:lang w:val="en-US"/>
        </w:rPr>
        <w:t xml:space="preserve"> unerringly and faithfully. For grace spreads over a work which entwines knowledge learned by inquiry and metrical language. </w:t>
      </w:r>
    </w:p>
    <w:p w14:paraId="66B944EE" w14:textId="173576D9" w:rsidR="00FE0D5E" w:rsidRPr="00162DA6" w:rsidRDefault="00FE0D5E" w:rsidP="00142C43">
      <w:pPr>
        <w:spacing w:line="480" w:lineRule="auto"/>
        <w:rPr>
          <w:bCs/>
          <w:color w:val="000000" w:themeColor="text1"/>
          <w:lang w:val="en-US"/>
        </w:rPr>
      </w:pPr>
      <w:r w:rsidRPr="00162DA6">
        <w:rPr>
          <w:color w:val="000000" w:themeColor="text1"/>
          <w:lang w:val="en-US"/>
        </w:rPr>
        <w:t>Here PS returns once more to clarity (</w:t>
      </w:r>
      <w:proofErr w:type="spellStart"/>
      <w:r w:rsidRPr="00162DA6">
        <w:rPr>
          <w:rFonts w:ascii="New Athena Unicode" w:hAnsi="New Athena Unicode"/>
          <w:color w:val="000000" w:themeColor="text1"/>
          <w:lang w:val="en-US"/>
        </w:rPr>
        <w:t>τῆς</w:t>
      </w:r>
      <w:proofErr w:type="spellEnd"/>
      <w:r w:rsidRPr="00162DA6">
        <w:rPr>
          <w:rFonts w:ascii="New Athena Unicode" w:hAnsi="New Athena Unicode"/>
          <w:color w:val="000000" w:themeColor="text1"/>
          <w:lang w:val="en-US"/>
        </w:rPr>
        <w:t xml:space="preserve"> σα</w:t>
      </w:r>
      <w:proofErr w:type="spellStart"/>
      <w:r w:rsidRPr="00162DA6">
        <w:rPr>
          <w:rFonts w:ascii="New Athena Unicode" w:hAnsi="New Athena Unicode"/>
          <w:color w:val="000000" w:themeColor="text1"/>
          <w:lang w:val="en-US"/>
        </w:rPr>
        <w:t>φηνί</w:t>
      </w:r>
      <w:proofErr w:type="spellEnd"/>
      <w:r w:rsidRPr="00162DA6">
        <w:rPr>
          <w:rFonts w:ascii="New Athena Unicode" w:hAnsi="New Athena Unicode"/>
          <w:color w:val="000000" w:themeColor="text1"/>
          <w:lang w:val="en-US"/>
        </w:rPr>
        <w:t xml:space="preserve">ας </w:t>
      </w:r>
      <w:proofErr w:type="spellStart"/>
      <w:r w:rsidRPr="00162DA6">
        <w:rPr>
          <w:rFonts w:ascii="New Athena Unicode" w:hAnsi="New Athena Unicode"/>
          <w:color w:val="000000" w:themeColor="text1"/>
          <w:lang w:val="en-US"/>
        </w:rPr>
        <w:t>χάριν</w:t>
      </w:r>
      <w:proofErr w:type="spellEnd"/>
      <w:r w:rsidRPr="00162DA6">
        <w:rPr>
          <w:color w:val="000000" w:themeColor="text1"/>
          <w:lang w:val="en-US"/>
        </w:rPr>
        <w:t xml:space="preserve">, 34) as an advantageous aspect of the use of comic </w:t>
      </w:r>
      <w:proofErr w:type="spellStart"/>
      <w:r w:rsidRPr="00162DA6">
        <w:rPr>
          <w:color w:val="000000" w:themeColor="text1"/>
          <w:lang w:val="en-US"/>
        </w:rPr>
        <w:t>trimeters</w:t>
      </w:r>
      <w:proofErr w:type="spellEnd"/>
      <w:r w:rsidRPr="00162DA6">
        <w:rPr>
          <w:color w:val="000000" w:themeColor="text1"/>
          <w:lang w:val="en-US"/>
        </w:rPr>
        <w:t xml:space="preserve"> which conditions his metrical approach to his own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in the wake of </w:t>
      </w:r>
      <w:proofErr w:type="spellStart"/>
      <w:r w:rsidRPr="00162DA6">
        <w:rPr>
          <w:color w:val="000000" w:themeColor="text1"/>
          <w:lang w:val="en-US"/>
        </w:rPr>
        <w:t>Apollodorus</w:t>
      </w:r>
      <w:proofErr w:type="spellEnd"/>
      <w:r w:rsidRPr="00162DA6">
        <w:rPr>
          <w:color w:val="000000" w:themeColor="text1"/>
          <w:lang w:val="en-US"/>
        </w:rPr>
        <w:t xml:space="preserve">’ similarly motivated approach in his </w:t>
      </w:r>
      <w:proofErr w:type="spellStart"/>
      <w:r w:rsidRPr="00162DA6">
        <w:rPr>
          <w:i/>
          <w:color w:val="000000" w:themeColor="text1"/>
          <w:lang w:val="en-US"/>
        </w:rPr>
        <w:t>Chronica</w:t>
      </w:r>
      <w:proofErr w:type="spellEnd"/>
      <w:r w:rsidRPr="00162DA6">
        <w:rPr>
          <w:color w:val="000000" w:themeColor="text1"/>
          <w:lang w:val="en-US"/>
        </w:rPr>
        <w:t xml:space="preserve">, though he now provides two further reasons why this clarity is to be sought </w:t>
      </w:r>
      <w:proofErr w:type="gramStart"/>
      <w:r w:rsidRPr="00162DA6">
        <w:rPr>
          <w:color w:val="000000" w:themeColor="text1"/>
          <w:lang w:val="en-US"/>
        </w:rPr>
        <w:t>through the use of</w:t>
      </w:r>
      <w:proofErr w:type="gramEnd"/>
      <w:r w:rsidRPr="00162DA6">
        <w:rPr>
          <w:color w:val="000000" w:themeColor="text1"/>
          <w:lang w:val="en-US"/>
        </w:rPr>
        <w:t xml:space="preserve"> </w:t>
      </w:r>
      <w:proofErr w:type="spellStart"/>
      <w:r w:rsidRPr="00162DA6">
        <w:rPr>
          <w:color w:val="000000" w:themeColor="text1"/>
          <w:lang w:val="en-US"/>
        </w:rPr>
        <w:t>trimeter</w:t>
      </w:r>
      <w:proofErr w:type="spellEnd"/>
      <w:r w:rsidRPr="00162DA6">
        <w:rPr>
          <w:color w:val="000000" w:themeColor="text1"/>
          <w:lang w:val="en-US"/>
        </w:rPr>
        <w:t xml:space="preserve"> rather than in prose. The first reason is that the use of this mete</w:t>
      </w:r>
      <w:r w:rsidR="00EF317F">
        <w:rPr>
          <w:color w:val="000000" w:themeColor="text1"/>
          <w:lang w:val="en-US"/>
        </w:rPr>
        <w:t>r</w:t>
      </w:r>
      <w:r w:rsidRPr="00162DA6">
        <w:rPr>
          <w:color w:val="000000" w:themeColor="text1"/>
          <w:lang w:val="en-US"/>
        </w:rPr>
        <w:t xml:space="preserve"> makes what is said easily memorable (</w:t>
      </w:r>
      <w:proofErr w:type="spellStart"/>
      <w:r w:rsidRPr="00162DA6">
        <w:rPr>
          <w:rFonts w:ascii="New Athena Unicode" w:hAnsi="New Athena Unicode"/>
          <w:color w:val="000000" w:themeColor="text1"/>
          <w:lang w:val="en-US"/>
        </w:rPr>
        <w:t>εὐμνημόνευτον</w:t>
      </w:r>
      <w:proofErr w:type="spellEnd"/>
      <w:r w:rsidRPr="00162DA6">
        <w:rPr>
          <w:color w:val="000000" w:themeColor="text1"/>
          <w:lang w:val="en-US"/>
        </w:rPr>
        <w:t>, 35) and ensures that such memory is absorbed reliably (</w:t>
      </w:r>
      <w:proofErr w:type="spellStart"/>
      <w:r w:rsidRPr="00162DA6">
        <w:rPr>
          <w:rFonts w:ascii="New Athena Unicode" w:hAnsi="New Athena Unicode"/>
          <w:color w:val="000000" w:themeColor="text1"/>
          <w:lang w:val="en-US"/>
        </w:rPr>
        <w:t>εὐσκό</w:t>
      </w:r>
      <w:proofErr w:type="spellEnd"/>
      <w:r w:rsidRPr="00162DA6">
        <w:rPr>
          <w:rFonts w:ascii="New Athena Unicode" w:hAnsi="New Athena Unicode"/>
          <w:color w:val="000000" w:themeColor="text1"/>
          <w:lang w:val="en-US"/>
        </w:rPr>
        <w:t>πως καὶ π</w:t>
      </w:r>
      <w:proofErr w:type="spellStart"/>
      <w:r w:rsidRPr="00162DA6">
        <w:rPr>
          <w:rFonts w:ascii="New Athena Unicode" w:hAnsi="New Athena Unicode"/>
          <w:color w:val="000000" w:themeColor="text1"/>
          <w:lang w:val="en-US"/>
        </w:rPr>
        <w:t>ιστικῶς</w:t>
      </w:r>
      <w:proofErr w:type="spellEnd"/>
      <w:r w:rsidRPr="00162DA6">
        <w:rPr>
          <w:color w:val="000000" w:themeColor="text1"/>
          <w:lang w:val="en-US"/>
        </w:rPr>
        <w:t xml:space="preserve">, 42). </w:t>
      </w:r>
      <w:r w:rsidRPr="00162DA6">
        <w:rPr>
          <w:bCs/>
          <w:color w:val="000000" w:themeColor="text1"/>
          <w:lang w:val="en-US"/>
        </w:rPr>
        <w:t xml:space="preserve">PS’s argument that it is possible to learn metrical verse more easily than prose </w:t>
      </w:r>
      <w:r w:rsidRPr="00162DA6">
        <w:rPr>
          <w:bCs/>
          <w:color w:val="000000" w:themeColor="text1"/>
          <w:lang w:val="en-US"/>
        </w:rPr>
        <w:lastRenderedPageBreak/>
        <w:t>is yet another aspect of the conceptuali</w:t>
      </w:r>
      <w:r w:rsidR="00BC0A2B">
        <w:rPr>
          <w:bCs/>
          <w:color w:val="000000" w:themeColor="text1"/>
          <w:lang w:val="en-US"/>
        </w:rPr>
        <w:t>z</w:t>
      </w:r>
      <w:r w:rsidRPr="00162DA6">
        <w:rPr>
          <w:bCs/>
          <w:color w:val="000000" w:themeColor="text1"/>
          <w:lang w:val="en-US"/>
        </w:rPr>
        <w:t xml:space="preserve">ation of the difference between these two different forms of writing which had already been outlined in the work of Aristotle, who states in his </w:t>
      </w:r>
      <w:r w:rsidRPr="00162DA6">
        <w:rPr>
          <w:bCs/>
          <w:i/>
          <w:color w:val="000000" w:themeColor="text1"/>
          <w:lang w:val="en-US"/>
        </w:rPr>
        <w:t>Rhetoric</w:t>
      </w:r>
      <w:r w:rsidRPr="00162DA6">
        <w:rPr>
          <w:bCs/>
          <w:color w:val="000000" w:themeColor="text1"/>
          <w:lang w:val="en-US"/>
        </w:rPr>
        <w:t xml:space="preserve"> </w:t>
      </w:r>
      <w:r w:rsidR="00155AFC">
        <w:rPr>
          <w:bCs/>
          <w:color w:val="000000" w:themeColor="text1"/>
          <w:lang w:val="en-US"/>
        </w:rPr>
        <w:t>(</w:t>
      </w:r>
      <w:r w:rsidR="00155AFC" w:rsidRPr="00162DA6">
        <w:rPr>
          <w:color w:val="000000" w:themeColor="text1"/>
          <w:lang w:val="en-US"/>
        </w:rPr>
        <w:t>1409b6</w:t>
      </w:r>
      <w:r w:rsidR="00155AFC">
        <w:rPr>
          <w:color w:val="000000" w:themeColor="text1"/>
          <w:lang w:val="en-US"/>
        </w:rPr>
        <w:t>–</w:t>
      </w:r>
      <w:r w:rsidR="00155AFC" w:rsidRPr="00162DA6">
        <w:rPr>
          <w:color w:val="000000" w:themeColor="text1"/>
          <w:lang w:val="en-US"/>
        </w:rPr>
        <w:t>7</w:t>
      </w:r>
      <w:r w:rsidR="00155AFC">
        <w:rPr>
          <w:bCs/>
          <w:color w:val="000000" w:themeColor="text1"/>
          <w:lang w:val="en-US"/>
        </w:rPr>
        <w:t xml:space="preserve">) </w:t>
      </w:r>
      <w:r w:rsidRPr="00162DA6">
        <w:rPr>
          <w:bCs/>
          <w:color w:val="000000" w:themeColor="text1"/>
          <w:lang w:val="en-US"/>
        </w:rPr>
        <w:t>that mete</w:t>
      </w:r>
      <w:r w:rsidR="00EF317F">
        <w:rPr>
          <w:bCs/>
          <w:color w:val="000000" w:themeColor="text1"/>
          <w:lang w:val="en-US"/>
        </w:rPr>
        <w:t>r</w:t>
      </w:r>
      <w:r w:rsidRPr="00162DA6">
        <w:rPr>
          <w:bCs/>
          <w:color w:val="000000" w:themeColor="text1"/>
          <w:lang w:val="en-US"/>
        </w:rPr>
        <w:t xml:space="preserve"> is what makes verse more memorable.</w:t>
      </w:r>
      <w:r w:rsidRPr="00162DA6">
        <w:rPr>
          <w:rStyle w:val="EndnoteReference"/>
          <w:bCs/>
          <w:color w:val="000000" w:themeColor="text1"/>
          <w:lang w:val="en-US"/>
        </w:rPr>
        <w:endnoteReference w:id="17"/>
      </w:r>
      <w:r w:rsidRPr="00162DA6">
        <w:rPr>
          <w:bCs/>
          <w:color w:val="000000" w:themeColor="text1"/>
          <w:lang w:val="en-US"/>
        </w:rPr>
        <w:t xml:space="preserve"> Again, in this respect the </w:t>
      </w:r>
      <w:proofErr w:type="spellStart"/>
      <w:r w:rsidRPr="00162DA6">
        <w:rPr>
          <w:bCs/>
          <w:i/>
          <w:color w:val="000000" w:themeColor="text1"/>
          <w:lang w:val="en-US"/>
        </w:rPr>
        <w:t>Periodos</w:t>
      </w:r>
      <w:proofErr w:type="spellEnd"/>
      <w:r w:rsidRPr="00162DA6">
        <w:rPr>
          <w:bCs/>
          <w:color w:val="000000" w:themeColor="text1"/>
          <w:lang w:val="en-US"/>
        </w:rPr>
        <w:t xml:space="preserve">, and the </w:t>
      </w:r>
      <w:proofErr w:type="spellStart"/>
      <w:r w:rsidRPr="00162DA6">
        <w:rPr>
          <w:bCs/>
          <w:color w:val="000000" w:themeColor="text1"/>
          <w:lang w:val="en-US"/>
        </w:rPr>
        <w:t>chronographical</w:t>
      </w:r>
      <w:proofErr w:type="spellEnd"/>
      <w:r w:rsidRPr="00162DA6">
        <w:rPr>
          <w:bCs/>
          <w:color w:val="000000" w:themeColor="text1"/>
          <w:lang w:val="en-US"/>
        </w:rPr>
        <w:t xml:space="preserve"> work of </w:t>
      </w:r>
      <w:proofErr w:type="spellStart"/>
      <w:r w:rsidRPr="00162DA6">
        <w:rPr>
          <w:bCs/>
          <w:color w:val="000000" w:themeColor="text1"/>
          <w:lang w:val="en-US"/>
        </w:rPr>
        <w:t>Apollodorus</w:t>
      </w:r>
      <w:proofErr w:type="spellEnd"/>
      <w:r w:rsidRPr="00162DA6">
        <w:rPr>
          <w:bCs/>
          <w:color w:val="000000" w:themeColor="text1"/>
          <w:lang w:val="en-US"/>
        </w:rPr>
        <w:t xml:space="preserve"> which inspired PS to write in such a manner, can be seen as engaging with one strand of a</w:t>
      </w:r>
      <w:r w:rsidR="00884959">
        <w:rPr>
          <w:bCs/>
          <w:color w:val="000000" w:themeColor="text1"/>
          <w:lang w:val="en-US"/>
        </w:rPr>
        <w:t>n ancient</w:t>
      </w:r>
      <w:r w:rsidRPr="00162DA6">
        <w:rPr>
          <w:bCs/>
          <w:color w:val="000000" w:themeColor="text1"/>
          <w:lang w:val="en-US"/>
        </w:rPr>
        <w:t xml:space="preserve"> literary critical debate concerning the appropriate uses of prose and verse for various ends. The more memorable nature of verse is also to be particularly valued because it permits the </w:t>
      </w:r>
      <w:proofErr w:type="spellStart"/>
      <w:r w:rsidRPr="00162DA6">
        <w:rPr>
          <w:bCs/>
          <w:i/>
          <w:color w:val="000000" w:themeColor="text1"/>
          <w:lang w:val="en-US"/>
        </w:rPr>
        <w:t>Periodos</w:t>
      </w:r>
      <w:proofErr w:type="spellEnd"/>
      <w:r w:rsidRPr="00162DA6">
        <w:rPr>
          <w:bCs/>
          <w:color w:val="000000" w:themeColor="text1"/>
          <w:lang w:val="en-US"/>
        </w:rPr>
        <w:t xml:space="preserve"> to fulfil one of its stated aims much more easily: to act as didactic enrichment for </w:t>
      </w:r>
      <w:r w:rsidR="00B96C86">
        <w:rPr>
          <w:bCs/>
          <w:color w:val="000000" w:themeColor="text1"/>
          <w:lang w:val="en-US"/>
        </w:rPr>
        <w:t xml:space="preserve">all </w:t>
      </w:r>
      <w:r w:rsidRPr="00162DA6">
        <w:rPr>
          <w:bCs/>
          <w:color w:val="000000" w:themeColor="text1"/>
          <w:lang w:val="en-US"/>
        </w:rPr>
        <w:t xml:space="preserve">those who, </w:t>
      </w:r>
      <w:r w:rsidR="00B96C86">
        <w:rPr>
          <w:bCs/>
          <w:color w:val="000000" w:themeColor="text1"/>
          <w:lang w:val="en-US"/>
        </w:rPr>
        <w:t>along with</w:t>
      </w:r>
      <w:r w:rsidRPr="00162DA6">
        <w:rPr>
          <w:bCs/>
          <w:color w:val="000000" w:themeColor="text1"/>
          <w:lang w:val="en-US"/>
        </w:rPr>
        <w:t xml:space="preserve"> king </w:t>
      </w:r>
      <w:proofErr w:type="spellStart"/>
      <w:r w:rsidRPr="00162DA6">
        <w:rPr>
          <w:bCs/>
          <w:color w:val="000000" w:themeColor="text1"/>
          <w:lang w:val="en-US"/>
        </w:rPr>
        <w:t>Nicomedes</w:t>
      </w:r>
      <w:proofErr w:type="spellEnd"/>
      <w:r w:rsidRPr="00162DA6">
        <w:rPr>
          <w:bCs/>
          <w:color w:val="000000" w:themeColor="text1"/>
          <w:lang w:val="en-US"/>
        </w:rPr>
        <w:t>, “desire to love learning” (</w:t>
      </w:r>
      <w:proofErr w:type="spellStart"/>
      <w:r w:rsidRPr="00162DA6">
        <w:rPr>
          <w:rFonts w:ascii="New Athena Unicode" w:hAnsi="New Athena Unicode"/>
          <w:color w:val="000000" w:themeColor="text1"/>
          <w:lang w:val="en-US"/>
        </w:rPr>
        <w:t>τοῖς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θέλουσι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φιλομ</w:t>
      </w:r>
      <w:proofErr w:type="spellEnd"/>
      <w:r w:rsidRPr="00162DA6">
        <w:rPr>
          <w:rFonts w:ascii="New Athena Unicode" w:hAnsi="New Athena Unicode"/>
          <w:color w:val="000000" w:themeColor="text1"/>
          <w:lang w:val="en-US"/>
        </w:rPr>
        <w:t>αθεῖν</w:t>
      </w:r>
      <w:r w:rsidRPr="00162DA6">
        <w:rPr>
          <w:color w:val="000000" w:themeColor="text1"/>
          <w:lang w:val="en-US"/>
        </w:rPr>
        <w:t>, 10</w:t>
      </w:r>
      <w:r w:rsidRPr="00162DA6">
        <w:rPr>
          <w:bCs/>
          <w:color w:val="000000" w:themeColor="text1"/>
          <w:lang w:val="en-US"/>
        </w:rPr>
        <w:t xml:space="preserve">). </w:t>
      </w:r>
    </w:p>
    <w:p w14:paraId="6C964722" w14:textId="68AEE8E3" w:rsidR="00FE0D5E" w:rsidRDefault="00FE0D5E" w:rsidP="00142C43">
      <w:pPr>
        <w:spacing w:line="480" w:lineRule="auto"/>
        <w:rPr>
          <w:color w:val="000000" w:themeColor="text1"/>
          <w:lang w:val="en-US"/>
        </w:rPr>
      </w:pPr>
      <w:r w:rsidRPr="00162DA6">
        <w:rPr>
          <w:color w:val="000000" w:themeColor="text1"/>
          <w:lang w:val="en-US"/>
        </w:rPr>
        <w:tab/>
        <w:t>The second reason given for seeking clarity</w:t>
      </w:r>
      <w:r w:rsidRPr="00162DA6">
        <w:rPr>
          <w:i/>
          <w:color w:val="000000" w:themeColor="text1"/>
          <w:lang w:val="en-US"/>
        </w:rPr>
        <w:t xml:space="preserve"> </w:t>
      </w:r>
      <w:proofErr w:type="gramStart"/>
      <w:r w:rsidRPr="00162DA6">
        <w:rPr>
          <w:color w:val="000000" w:themeColor="text1"/>
          <w:lang w:val="en-US"/>
        </w:rPr>
        <w:t>through the use of</w:t>
      </w:r>
      <w:proofErr w:type="gramEnd"/>
      <w:r w:rsidRPr="00162DA6">
        <w:rPr>
          <w:color w:val="000000" w:themeColor="text1"/>
          <w:lang w:val="en-US"/>
        </w:rPr>
        <w:t xml:space="preserve"> comic </w:t>
      </w:r>
      <w:proofErr w:type="spellStart"/>
      <w:r w:rsidRPr="00162DA6">
        <w:rPr>
          <w:color w:val="000000" w:themeColor="text1"/>
          <w:lang w:val="en-US"/>
        </w:rPr>
        <w:t>trimeters</w:t>
      </w:r>
      <w:proofErr w:type="spellEnd"/>
      <w:r w:rsidRPr="00162DA6">
        <w:rPr>
          <w:color w:val="000000" w:themeColor="text1"/>
          <w:lang w:val="en-US"/>
        </w:rPr>
        <w:t xml:space="preserve"> rather than prose relates to the work’s dedicatee. After outlining the advantages of clarity, </w:t>
      </w:r>
      <w:proofErr w:type="gramStart"/>
      <w:r w:rsidRPr="00162DA6">
        <w:rPr>
          <w:color w:val="000000" w:themeColor="text1"/>
          <w:lang w:val="en-US"/>
        </w:rPr>
        <w:t>memorability</w:t>
      </w:r>
      <w:proofErr w:type="gramEnd"/>
      <w:r w:rsidRPr="00162DA6">
        <w:rPr>
          <w:color w:val="000000" w:themeColor="text1"/>
          <w:lang w:val="en-US"/>
        </w:rPr>
        <w:t xml:space="preserve"> and reliability which the use of this verse form brings, PS states that a virtue of this approach is the fact that it causes the work as a whole to possess an innate </w:t>
      </w:r>
      <w:proofErr w:type="spellStart"/>
      <w:r w:rsidRPr="00162DA6">
        <w:rPr>
          <w:i/>
          <w:color w:val="000000" w:themeColor="text1"/>
          <w:lang w:val="en-US"/>
        </w:rPr>
        <w:t>charis</w:t>
      </w:r>
      <w:proofErr w:type="spellEnd"/>
      <w:r w:rsidRPr="00162DA6">
        <w:rPr>
          <w:color w:val="000000" w:themeColor="text1"/>
          <w:lang w:val="en-US"/>
        </w:rPr>
        <w:t xml:space="preserve"> (</w:t>
      </w:r>
      <w:proofErr w:type="spellStart"/>
      <w:r w:rsidRPr="00162DA6">
        <w:rPr>
          <w:rFonts w:ascii="New Athena Unicode" w:hAnsi="New Athena Unicode"/>
          <w:color w:val="000000" w:themeColor="text1"/>
          <w:lang w:val="en-US"/>
        </w:rPr>
        <w:t>ἔχει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γὰρ</w:t>
      </w:r>
      <w:proofErr w:type="spellEnd"/>
      <w:r w:rsidRPr="00162DA6">
        <w:rPr>
          <w:rFonts w:ascii="New Athena Unicode" w:hAnsi="New Athena Unicode"/>
          <w:color w:val="000000" w:themeColor="text1"/>
          <w:lang w:val="en-US"/>
        </w:rPr>
        <w:t xml:space="preserve"> ἐπ</w:t>
      </w:r>
      <w:proofErr w:type="spellStart"/>
      <w:r w:rsidRPr="00162DA6">
        <w:rPr>
          <w:rFonts w:ascii="New Athena Unicode" w:hAnsi="New Athena Unicode"/>
          <w:color w:val="000000" w:themeColor="text1"/>
          <w:lang w:val="en-US"/>
        </w:rPr>
        <w:t>ιτρέχουσ</w:t>
      </w:r>
      <w:proofErr w:type="spellEnd"/>
      <w:r w:rsidRPr="00162DA6">
        <w:rPr>
          <w:rFonts w:ascii="New Athena Unicode" w:hAnsi="New Athena Unicode"/>
          <w:color w:val="000000" w:themeColor="text1"/>
          <w:lang w:val="en-US"/>
        </w:rPr>
        <w:t xml:space="preserve">αν </w:t>
      </w:r>
      <w:proofErr w:type="spellStart"/>
      <w:r w:rsidRPr="00162DA6">
        <w:rPr>
          <w:rFonts w:ascii="New Athena Unicode" w:hAnsi="New Athena Unicode"/>
          <w:color w:val="000000" w:themeColor="text1"/>
          <w:lang w:val="en-US"/>
        </w:rPr>
        <w:t>ἐν</w:t>
      </w:r>
      <w:proofErr w:type="spellEnd"/>
      <w:r w:rsidRPr="00162DA6">
        <w:rPr>
          <w:rFonts w:ascii="New Athena Unicode" w:hAnsi="New Athena Unicode"/>
          <w:color w:val="000000" w:themeColor="text1"/>
          <w:lang w:val="en-US"/>
        </w:rPr>
        <w:t xml:space="preserve"> ἑα</w:t>
      </w:r>
      <w:proofErr w:type="spellStart"/>
      <w:r w:rsidRPr="00162DA6">
        <w:rPr>
          <w:rFonts w:ascii="New Athena Unicode" w:hAnsi="New Athena Unicode"/>
          <w:color w:val="000000" w:themeColor="text1"/>
          <w:lang w:val="en-US"/>
        </w:rPr>
        <w:t>υτῇ</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χάριν</w:t>
      </w:r>
      <w:proofErr w:type="spellEnd"/>
      <w:r w:rsidRPr="00162DA6">
        <w:rPr>
          <w:color w:val="000000" w:themeColor="text1"/>
          <w:lang w:val="en-US"/>
        </w:rPr>
        <w:t xml:space="preserve">, 43). There are two main aspects of </w:t>
      </w:r>
      <w:proofErr w:type="spellStart"/>
      <w:r w:rsidRPr="00162DA6">
        <w:rPr>
          <w:i/>
          <w:color w:val="000000" w:themeColor="text1"/>
          <w:lang w:val="en-US"/>
        </w:rPr>
        <w:t>charis</w:t>
      </w:r>
      <w:proofErr w:type="spellEnd"/>
      <w:r w:rsidRPr="00162DA6">
        <w:rPr>
          <w:i/>
          <w:color w:val="000000" w:themeColor="text1"/>
          <w:lang w:val="en-US"/>
        </w:rPr>
        <w:t xml:space="preserve"> </w:t>
      </w:r>
      <w:r w:rsidRPr="00162DA6">
        <w:rPr>
          <w:color w:val="000000" w:themeColor="text1"/>
          <w:lang w:val="en-US"/>
        </w:rPr>
        <w:t xml:space="preserve">which are especially pertinent to PS’s presentation of the </w:t>
      </w:r>
      <w:proofErr w:type="spellStart"/>
      <w:r w:rsidRPr="00162DA6">
        <w:rPr>
          <w:i/>
          <w:color w:val="000000" w:themeColor="text1"/>
          <w:lang w:val="en-US"/>
        </w:rPr>
        <w:t>Periodos</w:t>
      </w:r>
      <w:proofErr w:type="spellEnd"/>
      <w:r w:rsidRPr="00162DA6">
        <w:rPr>
          <w:color w:val="000000" w:themeColor="text1"/>
          <w:lang w:val="en-US"/>
        </w:rPr>
        <w:t xml:space="preserve"> to his patron </w:t>
      </w:r>
      <w:proofErr w:type="spellStart"/>
      <w:r w:rsidRPr="00162DA6">
        <w:rPr>
          <w:color w:val="000000" w:themeColor="text1"/>
          <w:lang w:val="en-US"/>
        </w:rPr>
        <w:t>Nicomedes</w:t>
      </w:r>
      <w:proofErr w:type="spellEnd"/>
      <w:r w:rsidRPr="00162DA6">
        <w:rPr>
          <w:color w:val="000000" w:themeColor="text1"/>
          <w:lang w:val="en-US"/>
        </w:rPr>
        <w:t xml:space="preserve">. The first aspect is the use of </w:t>
      </w:r>
      <w:proofErr w:type="spellStart"/>
      <w:r w:rsidRPr="00162DA6">
        <w:rPr>
          <w:i/>
          <w:color w:val="000000" w:themeColor="text1"/>
          <w:lang w:val="en-US"/>
        </w:rPr>
        <w:t>charis</w:t>
      </w:r>
      <w:proofErr w:type="spellEnd"/>
      <w:r w:rsidRPr="00162DA6">
        <w:rPr>
          <w:color w:val="000000" w:themeColor="text1"/>
          <w:lang w:val="en-US"/>
        </w:rPr>
        <w:t xml:space="preserve"> as a term which is particularly associated with the appealing effects poetry </w:t>
      </w:r>
      <w:proofErr w:type="gramStart"/>
      <w:r w:rsidRPr="00162DA6">
        <w:rPr>
          <w:color w:val="000000" w:themeColor="text1"/>
          <w:lang w:val="en-US"/>
        </w:rPr>
        <w:t>is able to</w:t>
      </w:r>
      <w:proofErr w:type="gramEnd"/>
      <w:r w:rsidRPr="00162DA6">
        <w:rPr>
          <w:color w:val="000000" w:themeColor="text1"/>
          <w:lang w:val="en-US"/>
        </w:rPr>
        <w:t xml:space="preserve"> have on a listener or reader: the charm, beauty and pleasure which contribute to a song or poem’s effectiveness and the enjoyment of its audience. The second relates to the social dimension </w:t>
      </w:r>
      <w:r w:rsidR="00444D05">
        <w:rPr>
          <w:color w:val="000000" w:themeColor="text1"/>
          <w:lang w:val="en-US"/>
        </w:rPr>
        <w:t xml:space="preserve">of </w:t>
      </w:r>
      <w:proofErr w:type="spellStart"/>
      <w:r w:rsidRPr="00162DA6">
        <w:rPr>
          <w:i/>
          <w:color w:val="000000" w:themeColor="text1"/>
          <w:lang w:val="en-US"/>
        </w:rPr>
        <w:t>charis</w:t>
      </w:r>
      <w:proofErr w:type="spellEnd"/>
      <w:r w:rsidRPr="00162DA6">
        <w:rPr>
          <w:i/>
          <w:color w:val="000000" w:themeColor="text1"/>
          <w:lang w:val="en-US"/>
        </w:rPr>
        <w:t xml:space="preserve"> </w:t>
      </w:r>
      <w:r w:rsidRPr="00162DA6">
        <w:rPr>
          <w:color w:val="000000" w:themeColor="text1"/>
          <w:lang w:val="en-US"/>
        </w:rPr>
        <w:t>as a term expressing a combination of thanks and goodwill: referring both to the esteem expressed by a poet for a patron, and in turn the reciprocal favor which the patron bestows upon the poet.</w:t>
      </w:r>
      <w:r w:rsidRPr="00162DA6">
        <w:rPr>
          <w:rStyle w:val="EndnoteReference"/>
          <w:color w:val="000000" w:themeColor="text1"/>
          <w:lang w:val="en-US"/>
        </w:rPr>
        <w:endnoteReference w:id="18"/>
      </w:r>
      <w:r w:rsidRPr="00162DA6">
        <w:rPr>
          <w:color w:val="000000" w:themeColor="text1"/>
          <w:lang w:val="en-US"/>
        </w:rPr>
        <w:t xml:space="preserve"> One further essential feature of the potential favor and goodwill which the </w:t>
      </w:r>
      <w:proofErr w:type="spellStart"/>
      <w:r w:rsidRPr="00162DA6">
        <w:rPr>
          <w:i/>
          <w:color w:val="000000" w:themeColor="text1"/>
          <w:lang w:val="en-US"/>
        </w:rPr>
        <w:t>charis</w:t>
      </w:r>
      <w:proofErr w:type="spellEnd"/>
      <w:r w:rsidRPr="00162DA6">
        <w:rPr>
          <w:i/>
          <w:color w:val="000000" w:themeColor="text1"/>
          <w:lang w:val="en-US"/>
        </w:rPr>
        <w:t xml:space="preserve"> </w:t>
      </w:r>
      <w:r w:rsidRPr="00162DA6">
        <w:rPr>
          <w:color w:val="000000" w:themeColor="text1"/>
          <w:lang w:val="en-US"/>
        </w:rPr>
        <w:t xml:space="preserve">of the poet is able to offer to his patron is </w:t>
      </w:r>
      <w:proofErr w:type="spellStart"/>
      <w:r w:rsidRPr="00162DA6">
        <w:rPr>
          <w:i/>
          <w:color w:val="000000" w:themeColor="text1"/>
          <w:lang w:val="en-US"/>
        </w:rPr>
        <w:t>kleos</w:t>
      </w:r>
      <w:proofErr w:type="spellEnd"/>
      <w:r w:rsidR="00B94070">
        <w:rPr>
          <w:color w:val="000000" w:themeColor="text1"/>
          <w:lang w:val="en-US"/>
        </w:rPr>
        <w:t>.</w:t>
      </w:r>
      <w:r w:rsidRPr="00162DA6">
        <w:rPr>
          <w:rStyle w:val="EndnoteReference"/>
          <w:color w:val="000000" w:themeColor="text1"/>
          <w:lang w:val="en-US"/>
        </w:rPr>
        <w:endnoteReference w:id="19"/>
      </w:r>
      <w:r w:rsidRPr="00162DA6">
        <w:rPr>
          <w:color w:val="000000" w:themeColor="text1"/>
          <w:lang w:val="en-US"/>
        </w:rPr>
        <w:t xml:space="preserve"> </w:t>
      </w:r>
      <w:r w:rsidR="00B94070">
        <w:rPr>
          <w:color w:val="000000" w:themeColor="text1"/>
          <w:lang w:val="en-US"/>
        </w:rPr>
        <w:t>A</w:t>
      </w:r>
      <w:r w:rsidRPr="00162DA6">
        <w:rPr>
          <w:color w:val="000000" w:themeColor="text1"/>
          <w:lang w:val="en-US"/>
        </w:rPr>
        <w:t xml:space="preserve">s we shall see, </w:t>
      </w:r>
      <w:proofErr w:type="spellStart"/>
      <w:r w:rsidRPr="00162DA6">
        <w:rPr>
          <w:i/>
          <w:color w:val="000000" w:themeColor="text1"/>
          <w:lang w:val="en-US"/>
        </w:rPr>
        <w:t>kleos</w:t>
      </w:r>
      <w:proofErr w:type="spellEnd"/>
      <w:r w:rsidRPr="00162DA6">
        <w:rPr>
          <w:i/>
          <w:color w:val="000000" w:themeColor="text1"/>
          <w:lang w:val="en-US"/>
        </w:rPr>
        <w:t xml:space="preserve"> </w:t>
      </w:r>
      <w:r w:rsidRPr="00162DA6">
        <w:rPr>
          <w:color w:val="000000" w:themeColor="text1"/>
          <w:lang w:val="en-US"/>
        </w:rPr>
        <w:t>is indeed something PS claim</w:t>
      </w:r>
      <w:r w:rsidR="00B94070">
        <w:rPr>
          <w:color w:val="000000" w:themeColor="text1"/>
          <w:lang w:val="en-US"/>
        </w:rPr>
        <w:t>s</w:t>
      </w:r>
      <w:r w:rsidRPr="00162DA6">
        <w:rPr>
          <w:color w:val="000000" w:themeColor="text1"/>
          <w:lang w:val="en-US"/>
        </w:rPr>
        <w:t xml:space="preserve"> to offer his patron </w:t>
      </w:r>
      <w:proofErr w:type="spellStart"/>
      <w:r w:rsidRPr="00162DA6">
        <w:rPr>
          <w:color w:val="000000" w:themeColor="text1"/>
          <w:lang w:val="en-US"/>
        </w:rPr>
        <w:t>Nicomedes</w:t>
      </w:r>
      <w:proofErr w:type="spellEnd"/>
      <w:r w:rsidRPr="00162DA6">
        <w:rPr>
          <w:color w:val="000000" w:themeColor="text1"/>
          <w:lang w:val="en-US"/>
        </w:rPr>
        <w:t xml:space="preserve"> later in the prologue</w:t>
      </w:r>
      <w:r w:rsidR="00B94070">
        <w:rPr>
          <w:color w:val="000000" w:themeColor="text1"/>
          <w:lang w:val="en-US"/>
        </w:rPr>
        <w:t>.</w:t>
      </w:r>
      <w:r w:rsidRPr="00162DA6">
        <w:rPr>
          <w:color w:val="000000" w:themeColor="text1"/>
          <w:lang w:val="en-US"/>
        </w:rPr>
        <w:t xml:space="preserve"> </w:t>
      </w:r>
      <w:r w:rsidR="00B94070">
        <w:rPr>
          <w:color w:val="000000" w:themeColor="text1"/>
          <w:lang w:val="en-US"/>
        </w:rPr>
        <w:t>Furthermore, his</w:t>
      </w:r>
      <w:r w:rsidRPr="00162DA6">
        <w:rPr>
          <w:color w:val="000000" w:themeColor="text1"/>
          <w:lang w:val="en-US"/>
        </w:rPr>
        <w:t xml:space="preserve"> decision to entwine knowledge gained from research and inquiry (</w:t>
      </w:r>
      <w:proofErr w:type="spellStart"/>
      <w:r w:rsidRPr="00162DA6">
        <w:rPr>
          <w:i/>
          <w:color w:val="000000" w:themeColor="text1"/>
          <w:lang w:val="en-US"/>
        </w:rPr>
        <w:t>historia</w:t>
      </w:r>
      <w:proofErr w:type="spellEnd"/>
      <w:r w:rsidRPr="00162DA6">
        <w:rPr>
          <w:color w:val="000000" w:themeColor="text1"/>
          <w:lang w:val="en-US"/>
        </w:rPr>
        <w:t xml:space="preserve">) and metrical language in an attempt to foster </w:t>
      </w:r>
      <w:proofErr w:type="spellStart"/>
      <w:r w:rsidRPr="00162DA6">
        <w:rPr>
          <w:i/>
          <w:color w:val="000000" w:themeColor="text1"/>
          <w:lang w:val="en-US"/>
        </w:rPr>
        <w:t>charis</w:t>
      </w:r>
      <w:proofErr w:type="spellEnd"/>
      <w:r w:rsidRPr="00162DA6">
        <w:rPr>
          <w:color w:val="000000" w:themeColor="text1"/>
          <w:lang w:val="en-US"/>
        </w:rPr>
        <w:t xml:space="preserve"> (</w:t>
      </w:r>
      <w:proofErr w:type="spellStart"/>
      <w:r w:rsidRPr="00162DA6">
        <w:rPr>
          <w:rFonts w:ascii="New Athena Unicode" w:hAnsi="New Athena Unicode"/>
          <w:color w:val="000000" w:themeColor="text1"/>
          <w:lang w:val="en-US"/>
        </w:rPr>
        <w:t>ἔχει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γὰρ</w:t>
      </w:r>
      <w:proofErr w:type="spellEnd"/>
      <w:r w:rsidRPr="00162DA6">
        <w:rPr>
          <w:rFonts w:ascii="New Athena Unicode" w:hAnsi="New Athena Unicode"/>
          <w:color w:val="000000" w:themeColor="text1"/>
          <w:lang w:val="en-US"/>
        </w:rPr>
        <w:t xml:space="preserve"> ἐπ</w:t>
      </w:r>
      <w:proofErr w:type="spellStart"/>
      <w:r w:rsidRPr="00162DA6">
        <w:rPr>
          <w:rFonts w:ascii="New Athena Unicode" w:hAnsi="New Athena Unicode"/>
          <w:color w:val="000000" w:themeColor="text1"/>
          <w:lang w:val="en-US"/>
        </w:rPr>
        <w:t>ιτρέχουσ</w:t>
      </w:r>
      <w:proofErr w:type="spellEnd"/>
      <w:r w:rsidRPr="00162DA6">
        <w:rPr>
          <w:rFonts w:ascii="New Athena Unicode" w:hAnsi="New Athena Unicode"/>
          <w:color w:val="000000" w:themeColor="text1"/>
          <w:lang w:val="en-US"/>
        </w:rPr>
        <w:t xml:space="preserve">αν </w:t>
      </w:r>
      <w:proofErr w:type="spellStart"/>
      <w:r w:rsidRPr="00162DA6">
        <w:rPr>
          <w:rFonts w:ascii="New Athena Unicode" w:hAnsi="New Athena Unicode"/>
          <w:color w:val="000000" w:themeColor="text1"/>
          <w:lang w:val="en-US"/>
        </w:rPr>
        <w:t>ἐν</w:t>
      </w:r>
      <w:proofErr w:type="spellEnd"/>
      <w:r w:rsidRPr="00162DA6">
        <w:rPr>
          <w:rFonts w:ascii="New Athena Unicode" w:hAnsi="New Athena Unicode"/>
          <w:color w:val="000000" w:themeColor="text1"/>
          <w:lang w:val="en-US"/>
        </w:rPr>
        <w:t xml:space="preserve"> ἑα</w:t>
      </w:r>
      <w:proofErr w:type="spellStart"/>
      <w:r w:rsidRPr="00162DA6">
        <w:rPr>
          <w:rFonts w:ascii="New Athena Unicode" w:hAnsi="New Athena Unicode"/>
          <w:color w:val="000000" w:themeColor="text1"/>
          <w:lang w:val="en-US"/>
        </w:rPr>
        <w:t>υτῇ</w:t>
      </w:r>
      <w:proofErr w:type="spellEnd"/>
      <w:r w:rsidRPr="00162DA6">
        <w:rPr>
          <w:rFonts w:ascii="New Athena Unicode" w:hAnsi="New Athena Unicode"/>
          <w:color w:val="000000" w:themeColor="text1"/>
          <w:lang w:val="en-US"/>
        </w:rPr>
        <w:t xml:space="preserve"> </w:t>
      </w:r>
      <w:proofErr w:type="spellStart"/>
      <w:proofErr w:type="gramStart"/>
      <w:r w:rsidRPr="00162DA6">
        <w:rPr>
          <w:rFonts w:ascii="New Athena Unicode" w:hAnsi="New Athena Unicode"/>
          <w:color w:val="000000" w:themeColor="text1"/>
          <w:lang w:val="en-US"/>
        </w:rPr>
        <w:lastRenderedPageBreak/>
        <w:t>χάριν</w:t>
      </w:r>
      <w:proofErr w:type="spellEnd"/>
      <w:r w:rsidRPr="00162DA6">
        <w:rPr>
          <w:rFonts w:ascii="New Athena Unicode" w:hAnsi="New Athena Unicode"/>
          <w:color w:val="000000" w:themeColor="text1"/>
          <w:lang w:val="en-US"/>
        </w:rPr>
        <w:t>,</w:t>
      </w:r>
      <w:r w:rsidR="004E5BC8">
        <w:rPr>
          <w:rFonts w:ascii="New Athena Unicode" w:hAnsi="New Athena Unicode"/>
          <w:color w:val="000000" w:themeColor="text1"/>
          <w:lang w:val="en-US"/>
        </w:rPr>
        <w:t>/</w:t>
      </w:r>
      <w:proofErr w:type="gramEnd"/>
      <w:r w:rsidR="00884959">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ὅτ</w:t>
      </w:r>
      <w:proofErr w:type="spellEnd"/>
      <w:r w:rsidRPr="00162DA6">
        <w:rPr>
          <w:rFonts w:ascii="New Athena Unicode" w:hAnsi="New Athena Unicode"/>
          <w:color w:val="000000" w:themeColor="text1"/>
          <w:lang w:val="en-US"/>
        </w:rPr>
        <w:t xml:space="preserve">αν </w:t>
      </w:r>
      <w:proofErr w:type="spellStart"/>
      <w:r w:rsidRPr="00162DA6">
        <w:rPr>
          <w:rFonts w:ascii="New Athena Unicode" w:hAnsi="New Athena Unicode"/>
          <w:color w:val="000000" w:themeColor="text1"/>
          <w:lang w:val="en-US"/>
        </w:rPr>
        <w:t>ἱστορί</w:t>
      </w:r>
      <w:proofErr w:type="spellEnd"/>
      <w:r w:rsidRPr="00162DA6">
        <w:rPr>
          <w:rFonts w:ascii="New Athena Unicode" w:hAnsi="New Athena Unicode"/>
          <w:color w:val="000000" w:themeColor="text1"/>
          <w:lang w:val="en-US"/>
        </w:rPr>
        <w:t xml:space="preserve">α καὶ </w:t>
      </w:r>
      <w:proofErr w:type="spellStart"/>
      <w:r w:rsidRPr="00162DA6">
        <w:rPr>
          <w:rFonts w:ascii="New Athena Unicode" w:hAnsi="New Athena Unicode"/>
          <w:color w:val="000000" w:themeColor="text1"/>
          <w:lang w:val="en-US"/>
        </w:rPr>
        <w:t>λέξις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ἔμμετρος</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λεκῇ</w:t>
      </w:r>
      <w:proofErr w:type="spellEnd"/>
      <w:r w:rsidRPr="00162DA6">
        <w:rPr>
          <w:color w:val="000000" w:themeColor="text1"/>
          <w:lang w:val="en-US"/>
        </w:rPr>
        <w:t>, 43</w:t>
      </w:r>
      <w:r w:rsidR="00914114">
        <w:rPr>
          <w:color w:val="000000" w:themeColor="text1"/>
          <w:lang w:val="en-US"/>
        </w:rPr>
        <w:t>–</w:t>
      </w:r>
      <w:r w:rsidRPr="00162DA6">
        <w:rPr>
          <w:color w:val="000000" w:themeColor="text1"/>
          <w:lang w:val="en-US"/>
        </w:rPr>
        <w:t xml:space="preserve">44) is one strategy which he adopts in an attempt to partake, partially at least, of some of the perceived advantages which the poetic tradition can offer. </w:t>
      </w:r>
      <w:r w:rsidR="00884959">
        <w:rPr>
          <w:color w:val="000000" w:themeColor="text1"/>
          <w:lang w:val="en-US"/>
        </w:rPr>
        <w:t>On the other hand, m</w:t>
      </w:r>
      <w:r w:rsidRPr="00162DA6">
        <w:rPr>
          <w:color w:val="000000" w:themeColor="text1"/>
          <w:lang w:val="en-US"/>
        </w:rPr>
        <w:t xml:space="preserve">oving too far into the realm of poetry poses potentially grave risks for a writer who claims to be producing a work of reliable and truthful </w:t>
      </w:r>
      <w:proofErr w:type="spellStart"/>
      <w:r w:rsidRPr="00162DA6">
        <w:rPr>
          <w:i/>
          <w:color w:val="000000" w:themeColor="text1"/>
          <w:lang w:val="en-US"/>
        </w:rPr>
        <w:t>historia</w:t>
      </w:r>
      <w:proofErr w:type="spellEnd"/>
      <w:r w:rsidRPr="00162DA6">
        <w:rPr>
          <w:color w:val="000000" w:themeColor="text1"/>
          <w:lang w:val="en-US"/>
        </w:rPr>
        <w:t xml:space="preserve">: particularly for a writer who is dealing with specifically geographical material. PS’s decision to position the </w:t>
      </w:r>
      <w:proofErr w:type="spellStart"/>
      <w:r w:rsidRPr="00162DA6">
        <w:rPr>
          <w:i/>
          <w:color w:val="000000" w:themeColor="text1"/>
          <w:lang w:val="en-US"/>
        </w:rPr>
        <w:t>Periodos</w:t>
      </w:r>
      <w:proofErr w:type="spellEnd"/>
      <w:r w:rsidRPr="00162DA6">
        <w:rPr>
          <w:color w:val="000000" w:themeColor="text1"/>
          <w:lang w:val="en-US"/>
        </w:rPr>
        <w:t xml:space="preserve"> as a work which occupies a space between prose and poetry shows his acute awareness of these risks and the wider scholarly debates which surround them. </w:t>
      </w:r>
    </w:p>
    <w:p w14:paraId="5C33DA09" w14:textId="77777777" w:rsidR="005070A9" w:rsidRPr="00162DA6" w:rsidRDefault="005070A9" w:rsidP="00142C43">
      <w:pPr>
        <w:spacing w:line="480" w:lineRule="auto"/>
        <w:rPr>
          <w:color w:val="000000" w:themeColor="text1"/>
          <w:lang w:val="en-US"/>
        </w:rPr>
      </w:pPr>
    </w:p>
    <w:p w14:paraId="4C4080AF" w14:textId="7E763EA4" w:rsidR="00FE0D5E" w:rsidRPr="00080132" w:rsidRDefault="00080132" w:rsidP="00080132">
      <w:pPr>
        <w:spacing w:line="480" w:lineRule="auto"/>
        <w:rPr>
          <w:bCs/>
          <w:iCs/>
          <w:color w:val="000000" w:themeColor="text1"/>
          <w:lang w:val="en-US"/>
        </w:rPr>
      </w:pPr>
      <w:r>
        <w:rPr>
          <w:color w:val="000000" w:themeColor="text1"/>
          <w:lang w:val="en-US"/>
        </w:rPr>
        <w:t>&lt;a&gt;</w:t>
      </w:r>
      <w:r w:rsidR="00FE0D5E" w:rsidRPr="00080132">
        <w:rPr>
          <w:color w:val="000000" w:themeColor="text1"/>
          <w:lang w:val="en-US"/>
        </w:rPr>
        <w:t xml:space="preserve">Between Benefit and Pleasure: </w:t>
      </w:r>
      <w:proofErr w:type="spellStart"/>
      <w:r w:rsidR="00FE0D5E" w:rsidRPr="00080132">
        <w:rPr>
          <w:i/>
          <w:color w:val="000000" w:themeColor="text1"/>
          <w:lang w:val="en-US"/>
        </w:rPr>
        <w:t>Psychag</w:t>
      </w:r>
      <w:r w:rsidR="00FE0D5E" w:rsidRPr="00080132">
        <w:rPr>
          <w:bCs/>
          <w:i/>
          <w:color w:val="000000" w:themeColor="text1"/>
          <w:lang w:val="en-US"/>
        </w:rPr>
        <w:t>ō</w:t>
      </w:r>
      <w:r w:rsidR="00FE0D5E" w:rsidRPr="00080132">
        <w:rPr>
          <w:i/>
          <w:color w:val="000000" w:themeColor="text1"/>
          <w:lang w:val="en-US"/>
        </w:rPr>
        <w:t>gia</w:t>
      </w:r>
      <w:proofErr w:type="spellEnd"/>
      <w:r w:rsidR="00FE0D5E" w:rsidRPr="00080132">
        <w:rPr>
          <w:i/>
          <w:color w:val="000000" w:themeColor="text1"/>
          <w:lang w:val="en-US"/>
        </w:rPr>
        <w:t xml:space="preserve">, </w:t>
      </w:r>
      <w:proofErr w:type="spellStart"/>
      <w:r w:rsidR="00FE0D5E" w:rsidRPr="00080132">
        <w:rPr>
          <w:i/>
          <w:color w:val="000000" w:themeColor="text1"/>
          <w:lang w:val="en-US"/>
        </w:rPr>
        <w:t>Didaskalia</w:t>
      </w:r>
      <w:proofErr w:type="spellEnd"/>
      <w:r w:rsidR="00FE0D5E" w:rsidRPr="00080132">
        <w:rPr>
          <w:color w:val="000000" w:themeColor="text1"/>
          <w:lang w:val="en-US"/>
        </w:rPr>
        <w:t xml:space="preserve"> and the Prologue of the </w:t>
      </w:r>
      <w:proofErr w:type="spellStart"/>
      <w:r w:rsidR="00FE0D5E" w:rsidRPr="00080132">
        <w:rPr>
          <w:i/>
          <w:color w:val="000000" w:themeColor="text1"/>
          <w:lang w:val="en-US"/>
        </w:rPr>
        <w:t>Periodos</w:t>
      </w:r>
      <w:proofErr w:type="spellEnd"/>
      <w:r>
        <w:rPr>
          <w:iCs/>
          <w:color w:val="000000" w:themeColor="text1"/>
          <w:lang w:val="en-US"/>
        </w:rPr>
        <w:t>&lt;a&gt;</w:t>
      </w:r>
    </w:p>
    <w:p w14:paraId="61958540" w14:textId="77777777" w:rsidR="00FE0D5E" w:rsidRPr="00162DA6" w:rsidRDefault="00FE0D5E" w:rsidP="00142C43">
      <w:pPr>
        <w:spacing w:line="480" w:lineRule="auto"/>
        <w:rPr>
          <w:color w:val="000000" w:themeColor="text1"/>
          <w:lang w:val="en-US"/>
        </w:rPr>
      </w:pPr>
      <w:r w:rsidRPr="00162DA6">
        <w:rPr>
          <w:color w:val="000000" w:themeColor="text1"/>
          <w:lang w:val="en-US"/>
        </w:rPr>
        <w:t xml:space="preserve">The opening ten lines of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reveal that PS is conscious of Hellenistic literary critical debates.</w:t>
      </w:r>
      <w:r w:rsidRPr="00162DA6">
        <w:rPr>
          <w:rStyle w:val="EndnoteReference"/>
          <w:color w:val="000000" w:themeColor="text1"/>
          <w:lang w:val="en-US"/>
        </w:rPr>
        <w:endnoteReference w:id="20"/>
      </w:r>
      <w:r w:rsidRPr="00162DA6">
        <w:rPr>
          <w:color w:val="000000" w:themeColor="text1"/>
          <w:lang w:val="en-US"/>
        </w:rPr>
        <w:t xml:space="preserve"> These debates, and PS’s consciousness of his potential place within them, have profound ramifications for his overall approach to presenting a work of geographical </w:t>
      </w:r>
      <w:proofErr w:type="spellStart"/>
      <w:r w:rsidRPr="00162DA6">
        <w:rPr>
          <w:i/>
          <w:color w:val="000000" w:themeColor="text1"/>
          <w:lang w:val="en-US"/>
        </w:rPr>
        <w:t>historia</w:t>
      </w:r>
      <w:proofErr w:type="spellEnd"/>
      <w:r w:rsidRPr="00162DA6">
        <w:rPr>
          <w:i/>
          <w:color w:val="000000" w:themeColor="text1"/>
          <w:lang w:val="en-US"/>
        </w:rPr>
        <w:t xml:space="preserve"> </w:t>
      </w:r>
      <w:r w:rsidRPr="00162DA6">
        <w:rPr>
          <w:color w:val="000000" w:themeColor="text1"/>
          <w:lang w:val="en-US"/>
        </w:rPr>
        <w:t xml:space="preserve">to his patron </w:t>
      </w:r>
      <w:proofErr w:type="spellStart"/>
      <w:r w:rsidRPr="00162DA6">
        <w:rPr>
          <w:color w:val="000000" w:themeColor="text1"/>
          <w:lang w:val="en-US"/>
        </w:rPr>
        <w:t>Nicomedes</w:t>
      </w:r>
      <w:proofErr w:type="spellEnd"/>
      <w:r w:rsidRPr="00162DA6">
        <w:rPr>
          <w:color w:val="000000" w:themeColor="text1"/>
          <w:lang w:val="en-US"/>
        </w:rPr>
        <w:t>. The first hint that PS is alluding to a well-known controversy in Hellenistic literary and geographical scholarship arrives when we reach the claim that he has chosen comic mete</w:t>
      </w:r>
      <w:r w:rsidR="00EF317F">
        <w:rPr>
          <w:color w:val="000000" w:themeColor="text1"/>
          <w:lang w:val="en-US"/>
        </w:rPr>
        <w:t>r</w:t>
      </w:r>
      <w:r w:rsidRPr="00162DA6">
        <w:rPr>
          <w:color w:val="000000" w:themeColor="text1"/>
          <w:lang w:val="en-US"/>
        </w:rPr>
        <w:t xml:space="preserve"> for the format of the upcoming work </w:t>
      </w:r>
      <w:proofErr w:type="gramStart"/>
      <w:r w:rsidRPr="00162DA6">
        <w:rPr>
          <w:color w:val="000000" w:themeColor="text1"/>
          <w:lang w:val="en-US"/>
        </w:rPr>
        <w:t>on the basis of</w:t>
      </w:r>
      <w:proofErr w:type="gramEnd"/>
      <w:r w:rsidRPr="00162DA6">
        <w:rPr>
          <w:color w:val="000000" w:themeColor="text1"/>
          <w:lang w:val="en-US"/>
        </w:rPr>
        <w:t xml:space="preserve"> its ability “to delight the sound critic in every respect” (</w:t>
      </w:r>
      <w:proofErr w:type="spellStart"/>
      <w:r w:rsidRPr="00162DA6">
        <w:rPr>
          <w:rFonts w:ascii="New Athena Unicode" w:hAnsi="New Athena Unicode"/>
          <w:color w:val="000000" w:themeColor="text1"/>
          <w:lang w:val="en-US"/>
        </w:rPr>
        <w:t>ψυχ</w:t>
      </w:r>
      <w:proofErr w:type="spellEnd"/>
      <w:r w:rsidRPr="00162DA6">
        <w:rPr>
          <w:rFonts w:ascii="New Athena Unicode" w:hAnsi="New Athena Unicode"/>
          <w:color w:val="000000" w:themeColor="text1"/>
          <w:lang w:val="en-US"/>
        </w:rPr>
        <w:t>αγωγεῖν π</w:t>
      </w:r>
      <w:proofErr w:type="spellStart"/>
      <w:r w:rsidRPr="00162DA6">
        <w:rPr>
          <w:rFonts w:ascii="New Athena Unicode" w:hAnsi="New Athena Unicode"/>
          <w:color w:val="000000" w:themeColor="text1"/>
          <w:lang w:val="en-US"/>
        </w:rPr>
        <w:t>άντ</w:t>
      </w:r>
      <w:proofErr w:type="spellEnd"/>
      <w:r w:rsidRPr="00162DA6">
        <w:rPr>
          <w:rFonts w:ascii="New Athena Unicode" w:hAnsi="New Athena Unicode"/>
          <w:color w:val="000000" w:themeColor="text1"/>
          <w:lang w:val="en-US"/>
        </w:rPr>
        <w:t xml:space="preserve">α </w:t>
      </w:r>
      <w:proofErr w:type="spellStart"/>
      <w:r w:rsidRPr="00162DA6">
        <w:rPr>
          <w:rFonts w:ascii="New Athena Unicode" w:hAnsi="New Athena Unicode"/>
          <w:color w:val="000000" w:themeColor="text1"/>
          <w:lang w:val="en-US"/>
        </w:rPr>
        <w:t>τὸν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ὑγιῆ</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κριτήν</w:t>
      </w:r>
      <w:proofErr w:type="spellEnd"/>
      <w:r w:rsidRPr="00162DA6">
        <w:rPr>
          <w:color w:val="000000" w:themeColor="text1"/>
          <w:lang w:val="en-US"/>
        </w:rPr>
        <w:t xml:space="preserve">, 4). The verb </w:t>
      </w:r>
      <w:proofErr w:type="spellStart"/>
      <w:r w:rsidRPr="00162DA6">
        <w:rPr>
          <w:rFonts w:ascii="New Athena Unicode" w:hAnsi="New Athena Unicode"/>
          <w:color w:val="000000" w:themeColor="text1"/>
          <w:lang w:val="en-US"/>
        </w:rPr>
        <w:t>ψυχ</w:t>
      </w:r>
      <w:proofErr w:type="spellEnd"/>
      <w:r w:rsidRPr="00162DA6">
        <w:rPr>
          <w:rFonts w:ascii="New Athena Unicode" w:hAnsi="New Athena Unicode"/>
          <w:color w:val="000000" w:themeColor="text1"/>
          <w:lang w:val="en-US"/>
        </w:rPr>
        <w:t>αγωγεῖν</w:t>
      </w:r>
      <w:r w:rsidRPr="00162DA6">
        <w:rPr>
          <w:color w:val="000000" w:themeColor="text1"/>
          <w:lang w:val="en-US"/>
        </w:rPr>
        <w:t xml:space="preserve"> alerts us to PS’s engagement with an important critical term in both literary and geographical criticism: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color w:val="000000" w:themeColor="text1"/>
          <w:lang w:val="en-US"/>
        </w:rPr>
        <w:t xml:space="preserve">. </w:t>
      </w:r>
    </w:p>
    <w:p w14:paraId="4025D39F" w14:textId="77777777" w:rsidR="00FE0D5E" w:rsidRPr="00F24DE6" w:rsidRDefault="00FE0D5E" w:rsidP="00142C43">
      <w:pPr>
        <w:spacing w:line="480" w:lineRule="auto"/>
        <w:rPr>
          <w:color w:val="000000" w:themeColor="text1"/>
          <w:lang w:val="en-US"/>
        </w:rPr>
      </w:pPr>
      <w:r w:rsidRPr="00162DA6">
        <w:rPr>
          <w:i/>
          <w:color w:val="000000" w:themeColor="text1"/>
          <w:lang w:val="en-US"/>
        </w:rPr>
        <w:tab/>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i/>
          <w:color w:val="000000" w:themeColor="text1"/>
          <w:lang w:val="en-US"/>
        </w:rPr>
        <w:t xml:space="preserve"> </w:t>
      </w:r>
      <w:r w:rsidRPr="00162DA6">
        <w:rPr>
          <w:color w:val="000000" w:themeColor="text1"/>
          <w:lang w:val="en-US"/>
        </w:rPr>
        <w:t xml:space="preserve">literally refers to the necromantic conjuring up or “leading” of dead </w:t>
      </w:r>
      <w:r w:rsidR="003D08AF">
        <w:rPr>
          <w:color w:val="000000" w:themeColor="text1"/>
          <w:lang w:val="en-US"/>
        </w:rPr>
        <w:t>“</w:t>
      </w:r>
      <w:r w:rsidRPr="00162DA6">
        <w:rPr>
          <w:color w:val="000000" w:themeColor="text1"/>
          <w:lang w:val="en-US"/>
        </w:rPr>
        <w:t>souls</w:t>
      </w:r>
      <w:r w:rsidR="003D08AF">
        <w:rPr>
          <w:color w:val="000000" w:themeColor="text1"/>
          <w:lang w:val="en-US"/>
        </w:rPr>
        <w:t>”</w:t>
      </w:r>
      <w:r w:rsidRPr="00162DA6">
        <w:rPr>
          <w:color w:val="000000" w:themeColor="text1"/>
          <w:lang w:val="en-US"/>
        </w:rPr>
        <w:t xml:space="preserve"> out of the underworld and back into the light.</w:t>
      </w:r>
      <w:r w:rsidRPr="00162DA6">
        <w:rPr>
          <w:rStyle w:val="EndnoteReference"/>
          <w:color w:val="000000" w:themeColor="text1"/>
          <w:lang w:val="en-US"/>
        </w:rPr>
        <w:endnoteReference w:id="21"/>
      </w:r>
      <w:r w:rsidRPr="00162DA6">
        <w:rPr>
          <w:color w:val="000000" w:themeColor="text1"/>
          <w:lang w:val="en-US"/>
        </w:rPr>
        <w:t xml:space="preserve"> Over time the term took on a more metaphorical aspect and started to be used </w:t>
      </w:r>
      <w:r w:rsidR="00F24DE6" w:rsidRPr="00162DA6">
        <w:rPr>
          <w:color w:val="000000" w:themeColor="text1"/>
          <w:lang w:val="en-US"/>
        </w:rPr>
        <w:t>as a way of describing</w:t>
      </w:r>
      <w:r w:rsidR="00F24DE6">
        <w:rPr>
          <w:color w:val="000000" w:themeColor="text1"/>
          <w:lang w:val="en-US"/>
        </w:rPr>
        <w:t xml:space="preserve"> </w:t>
      </w:r>
      <w:r w:rsidR="00F24DE6" w:rsidRPr="00162DA6">
        <w:rPr>
          <w:color w:val="000000" w:themeColor="text1"/>
          <w:lang w:val="en-US"/>
        </w:rPr>
        <w:t xml:space="preserve">the </w:t>
      </w:r>
      <w:r w:rsidR="00997300">
        <w:rPr>
          <w:color w:val="000000" w:themeColor="text1"/>
          <w:lang w:val="en-US"/>
        </w:rPr>
        <w:t xml:space="preserve">delightful, </w:t>
      </w:r>
      <w:r w:rsidR="00F24DE6" w:rsidRPr="00162DA6">
        <w:rPr>
          <w:color w:val="000000" w:themeColor="text1"/>
          <w:lang w:val="en-US"/>
        </w:rPr>
        <w:t xml:space="preserve">pleasurable </w:t>
      </w:r>
      <w:r w:rsidR="00F24DE6">
        <w:rPr>
          <w:color w:val="000000" w:themeColor="text1"/>
          <w:lang w:val="en-US"/>
        </w:rPr>
        <w:t>and</w:t>
      </w:r>
      <w:r w:rsidR="00F24DE6" w:rsidRPr="00162DA6">
        <w:rPr>
          <w:color w:val="000000" w:themeColor="text1"/>
          <w:lang w:val="en-US"/>
        </w:rPr>
        <w:t xml:space="preserve"> potentially </w:t>
      </w:r>
      <w:r w:rsidR="00F24DE6">
        <w:rPr>
          <w:color w:val="000000" w:themeColor="text1"/>
          <w:lang w:val="en-US"/>
        </w:rPr>
        <w:t>persuasive</w:t>
      </w:r>
      <w:r w:rsidR="00F24DE6" w:rsidRPr="00162DA6">
        <w:rPr>
          <w:color w:val="000000" w:themeColor="text1"/>
          <w:lang w:val="en-US"/>
        </w:rPr>
        <w:t xml:space="preserve"> </w:t>
      </w:r>
      <w:r w:rsidR="00F24DE6" w:rsidRPr="00162DA6">
        <w:rPr>
          <w:color w:val="000000" w:themeColor="text1"/>
          <w:lang w:val="en-US"/>
        </w:rPr>
        <w:softHyphen/>
        <w:t>effects of poetry</w:t>
      </w:r>
      <w:r w:rsidR="00F24DE6">
        <w:rPr>
          <w:color w:val="000000" w:themeColor="text1"/>
          <w:lang w:val="en-US"/>
        </w:rPr>
        <w:t>.</w:t>
      </w:r>
      <w:r w:rsidR="00F24DE6">
        <w:rPr>
          <w:rStyle w:val="EndnoteReference"/>
          <w:color w:val="000000" w:themeColor="text1"/>
          <w:lang w:val="en-US"/>
        </w:rPr>
        <w:endnoteReference w:id="22"/>
      </w:r>
      <w:r w:rsidR="00F24DE6">
        <w:rPr>
          <w:color w:val="000000" w:themeColor="text1"/>
          <w:lang w:val="en-US"/>
        </w:rPr>
        <w:t xml:space="preserve"> </w:t>
      </w:r>
      <w:r w:rsidRPr="00162DA6">
        <w:rPr>
          <w:color w:val="000000" w:themeColor="text1"/>
          <w:lang w:val="en-US"/>
        </w:rPr>
        <w:t xml:space="preserve">The first extant instance in which this idea is elaborated upon occurs in Isocrates’ </w:t>
      </w:r>
      <w:proofErr w:type="spellStart"/>
      <w:r w:rsidRPr="00162DA6">
        <w:rPr>
          <w:i/>
          <w:color w:val="000000" w:themeColor="text1"/>
          <w:lang w:val="en-US"/>
        </w:rPr>
        <w:t>Evagoras</w:t>
      </w:r>
      <w:proofErr w:type="spellEnd"/>
      <w:r w:rsidRPr="00162DA6">
        <w:rPr>
          <w:color w:val="000000" w:themeColor="text1"/>
          <w:lang w:val="en-US"/>
        </w:rPr>
        <w:t>, an encomium written (c. 370</w:t>
      </w:r>
      <w:r w:rsidR="00914114">
        <w:rPr>
          <w:color w:val="000000" w:themeColor="text1"/>
          <w:lang w:val="en-US"/>
        </w:rPr>
        <w:t>–</w:t>
      </w:r>
      <w:r w:rsidRPr="00162DA6">
        <w:rPr>
          <w:color w:val="000000" w:themeColor="text1"/>
          <w:lang w:val="en-US"/>
        </w:rPr>
        <w:lastRenderedPageBreak/>
        <w:t>365</w:t>
      </w:r>
      <w:r w:rsidR="004E5BC8">
        <w:rPr>
          <w:color w:val="000000" w:themeColor="text1"/>
          <w:lang w:val="en-US"/>
        </w:rPr>
        <w:t>&lt;</w:t>
      </w:r>
      <w:proofErr w:type="spellStart"/>
      <w:r w:rsidR="004E5BC8">
        <w:rPr>
          <w:color w:val="000000" w:themeColor="text1"/>
          <w:lang w:val="en-US"/>
        </w:rPr>
        <w:t>sc</w:t>
      </w:r>
      <w:proofErr w:type="spellEnd"/>
      <w:r w:rsidR="004E5BC8">
        <w:rPr>
          <w:color w:val="000000" w:themeColor="text1"/>
          <w:lang w:val="en-US"/>
        </w:rPr>
        <w:t>&gt;</w:t>
      </w:r>
      <w:proofErr w:type="spellStart"/>
      <w:r w:rsidR="004E5BC8">
        <w:rPr>
          <w:color w:val="000000" w:themeColor="text1"/>
          <w:lang w:val="en-US"/>
        </w:rPr>
        <w:t>b.c.e.</w:t>
      </w:r>
      <w:proofErr w:type="spellEnd"/>
      <w:r w:rsidR="004E5BC8">
        <w:rPr>
          <w:color w:val="000000" w:themeColor="text1"/>
          <w:lang w:val="en-US"/>
        </w:rPr>
        <w:t>&lt;</w:t>
      </w:r>
      <w:proofErr w:type="spellStart"/>
      <w:r w:rsidR="004E5BC8">
        <w:rPr>
          <w:color w:val="000000" w:themeColor="text1"/>
          <w:lang w:val="en-US"/>
        </w:rPr>
        <w:t>sc</w:t>
      </w:r>
      <w:proofErr w:type="spellEnd"/>
      <w:r w:rsidR="004E5BC8">
        <w:rPr>
          <w:color w:val="000000" w:themeColor="text1"/>
          <w:lang w:val="en-US"/>
        </w:rPr>
        <w:t>&gt;</w:t>
      </w:r>
      <w:r w:rsidRPr="00162DA6">
        <w:rPr>
          <w:color w:val="000000" w:themeColor="text1"/>
          <w:lang w:val="en-US"/>
        </w:rPr>
        <w:t xml:space="preserve">) at the behest of </w:t>
      </w:r>
      <w:proofErr w:type="spellStart"/>
      <w:r w:rsidRPr="00162DA6">
        <w:rPr>
          <w:color w:val="000000" w:themeColor="text1"/>
          <w:lang w:val="en-US"/>
        </w:rPr>
        <w:t>Nicocles</w:t>
      </w:r>
      <w:proofErr w:type="spellEnd"/>
      <w:r w:rsidRPr="00162DA6">
        <w:rPr>
          <w:color w:val="000000" w:themeColor="text1"/>
          <w:lang w:val="en-US"/>
        </w:rPr>
        <w:t xml:space="preserve">, the Cypriot king of Salamis, for the occasion of a festival in honor of his dead father. Isocrates’ observations are of particular interest in the context of the </w:t>
      </w:r>
      <w:proofErr w:type="spellStart"/>
      <w:r w:rsidRPr="00162DA6">
        <w:rPr>
          <w:i/>
          <w:color w:val="000000" w:themeColor="text1"/>
          <w:lang w:val="en-US"/>
        </w:rPr>
        <w:t>Periodos</w:t>
      </w:r>
      <w:proofErr w:type="spellEnd"/>
      <w:r w:rsidRPr="00162DA6">
        <w:rPr>
          <w:i/>
          <w:color w:val="000000" w:themeColor="text1"/>
          <w:lang w:val="en-US"/>
        </w:rPr>
        <w:t xml:space="preserve"> </w:t>
      </w:r>
      <w:proofErr w:type="gramStart"/>
      <w:r w:rsidRPr="00162DA6">
        <w:rPr>
          <w:color w:val="000000" w:themeColor="text1"/>
          <w:lang w:val="en-US"/>
        </w:rPr>
        <w:t>because of the fact that</w:t>
      </w:r>
      <w:proofErr w:type="gramEnd"/>
      <w:r w:rsidRPr="00162DA6">
        <w:rPr>
          <w:color w:val="000000" w:themeColor="text1"/>
          <w:lang w:val="en-US"/>
        </w:rPr>
        <w:t xml:space="preserve"> in this speech he reflects upon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i/>
          <w:color w:val="000000" w:themeColor="text1"/>
          <w:lang w:val="en-US"/>
        </w:rPr>
        <w:t xml:space="preserve"> </w:t>
      </w:r>
      <w:r w:rsidRPr="00162DA6">
        <w:rPr>
          <w:color w:val="000000" w:themeColor="text1"/>
          <w:lang w:val="en-US"/>
        </w:rPr>
        <w:t xml:space="preserve">in the light of the particular challenges that present themselves when someone is engaged in the task of praising a patron, either in prose or in verse. </w:t>
      </w:r>
      <w:r w:rsidR="00DF6D4F">
        <w:rPr>
          <w:color w:val="000000" w:themeColor="text1"/>
          <w:lang w:val="en-US"/>
        </w:rPr>
        <w:t xml:space="preserve">According to Isocrates, </w:t>
      </w:r>
      <w:r w:rsidRPr="00162DA6">
        <w:rPr>
          <w:rFonts w:eastAsiaTheme="minorHAnsi"/>
          <w:color w:val="000000" w:themeColor="text1"/>
          <w:lang w:val="en-US"/>
        </w:rPr>
        <w:t xml:space="preserve">the </w:t>
      </w:r>
      <w:r w:rsidR="00DF6D4F">
        <w:rPr>
          <w:rFonts w:eastAsiaTheme="minorHAnsi"/>
          <w:color w:val="000000" w:themeColor="text1"/>
          <w:lang w:val="en-US"/>
        </w:rPr>
        <w:t>use of meter is one of the most crucial inherent advantages poets have over orators</w:t>
      </w:r>
      <w:r w:rsidR="009E618C">
        <w:rPr>
          <w:rFonts w:eastAsiaTheme="minorHAnsi"/>
          <w:color w:val="000000" w:themeColor="text1"/>
          <w:lang w:val="en-US"/>
        </w:rPr>
        <w:t xml:space="preserve"> composing in prose</w:t>
      </w:r>
      <w:r w:rsidR="00DF6D4F">
        <w:rPr>
          <w:rFonts w:eastAsiaTheme="minorHAnsi"/>
          <w:color w:val="000000" w:themeColor="text1"/>
          <w:lang w:val="en-US"/>
        </w:rPr>
        <w:t xml:space="preserve"> when </w:t>
      </w:r>
      <w:r w:rsidR="009E618C">
        <w:rPr>
          <w:rFonts w:eastAsiaTheme="minorHAnsi"/>
          <w:color w:val="000000" w:themeColor="text1"/>
          <w:lang w:val="en-US"/>
        </w:rPr>
        <w:t>it comes to</w:t>
      </w:r>
      <w:r w:rsidR="00DF6D4F">
        <w:rPr>
          <w:rFonts w:eastAsiaTheme="minorHAnsi"/>
          <w:color w:val="000000" w:themeColor="text1"/>
          <w:lang w:val="en-US"/>
        </w:rPr>
        <w:t xml:space="preserve"> prais</w:t>
      </w:r>
      <w:r w:rsidR="009E618C">
        <w:rPr>
          <w:rFonts w:eastAsiaTheme="minorHAnsi"/>
          <w:color w:val="000000" w:themeColor="text1"/>
          <w:lang w:val="en-US"/>
        </w:rPr>
        <w:t>ing someone</w:t>
      </w:r>
      <w:r w:rsidRPr="00162DA6">
        <w:rPr>
          <w:rFonts w:eastAsiaTheme="minorHAnsi"/>
          <w:color w:val="000000" w:themeColor="text1"/>
          <w:lang w:val="en-US"/>
        </w:rPr>
        <w:t xml:space="preserve"> (9.10</w:t>
      </w:r>
      <w:r w:rsidR="00914114">
        <w:rPr>
          <w:rFonts w:eastAsiaTheme="minorHAnsi"/>
          <w:color w:val="000000" w:themeColor="text1"/>
          <w:lang w:val="en-US"/>
        </w:rPr>
        <w:t>–</w:t>
      </w:r>
      <w:r w:rsidRPr="00162DA6">
        <w:rPr>
          <w:rFonts w:eastAsiaTheme="minorHAnsi"/>
          <w:color w:val="000000" w:themeColor="text1"/>
          <w:lang w:val="en-US"/>
        </w:rPr>
        <w:t xml:space="preserve">11): </w:t>
      </w:r>
    </w:p>
    <w:p w14:paraId="06345FC5" w14:textId="77777777" w:rsidR="00FE0D5E" w:rsidRPr="00162DA6" w:rsidRDefault="00FE0D5E" w:rsidP="003F6594">
      <w:pPr>
        <w:spacing w:line="480" w:lineRule="auto"/>
        <w:ind w:left="720"/>
        <w:rPr>
          <w:rFonts w:ascii="New Athena Unicode" w:eastAsiaTheme="minorHAnsi" w:hAnsi="New Athena Unicode"/>
          <w:color w:val="000000" w:themeColor="text1"/>
          <w:lang w:val="en-US"/>
        </w:rPr>
      </w:pPr>
      <w:r w:rsidRPr="00162DA6">
        <w:rPr>
          <w:rFonts w:ascii="New Athena Unicode" w:eastAsiaTheme="minorHAnsi" w:hAnsi="New Athena Unicode"/>
          <w:color w:val="000000" w:themeColor="text1"/>
          <w:lang w:val="en-US"/>
        </w:rPr>
        <w:t>π</w:t>
      </w:r>
      <w:proofErr w:type="spellStart"/>
      <w:r w:rsidRPr="00162DA6">
        <w:rPr>
          <w:rFonts w:ascii="New Athena Unicode" w:eastAsiaTheme="minorHAnsi" w:hAnsi="New Athena Unicode"/>
          <w:color w:val="000000" w:themeColor="text1"/>
          <w:lang w:val="en-US"/>
        </w:rPr>
        <w:t>ρὸς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δὲ</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τούτοις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οἱ</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μὲν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μετὰ</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μέτρων</w:t>
      </w:r>
      <w:proofErr w:type="spellEnd"/>
      <w:r w:rsidRPr="00162DA6">
        <w:rPr>
          <w:rFonts w:ascii="New Athena Unicode" w:eastAsiaTheme="minorHAnsi" w:hAnsi="New Athena Unicode"/>
          <w:color w:val="000000" w:themeColor="text1"/>
          <w:lang w:val="en-US"/>
        </w:rPr>
        <w:t xml:space="preserve"> καὶ </w:t>
      </w:r>
      <w:proofErr w:type="spellStart"/>
      <w:r w:rsidRPr="00162DA6">
        <w:rPr>
          <w:rFonts w:ascii="New Athena Unicode" w:eastAsiaTheme="minorHAnsi" w:hAnsi="New Athena Unicode"/>
          <w:color w:val="000000" w:themeColor="text1"/>
          <w:lang w:val="en-US"/>
        </w:rPr>
        <w:t>ῥυθμῶν</w:t>
      </w:r>
      <w:proofErr w:type="spellEnd"/>
      <w:r w:rsidRPr="00162DA6">
        <w:rPr>
          <w:rFonts w:ascii="New Athena Unicode" w:eastAsiaTheme="minorHAnsi" w:hAnsi="New Athena Unicode"/>
          <w:color w:val="000000" w:themeColor="text1"/>
          <w:lang w:val="en-US"/>
        </w:rPr>
        <w:t xml:space="preserve"> ἅπα</w:t>
      </w:r>
      <w:proofErr w:type="spellStart"/>
      <w:r w:rsidRPr="00162DA6">
        <w:rPr>
          <w:rFonts w:ascii="New Athena Unicode" w:eastAsiaTheme="minorHAnsi" w:hAnsi="New Athena Unicode"/>
          <w:color w:val="000000" w:themeColor="text1"/>
          <w:lang w:val="en-US"/>
        </w:rPr>
        <w:t>ντ</w:t>
      </w:r>
      <w:proofErr w:type="spellEnd"/>
      <w:r w:rsidRPr="00162DA6">
        <w:rPr>
          <w:rFonts w:ascii="New Athena Unicode" w:eastAsiaTheme="minorHAnsi" w:hAnsi="New Athena Unicode"/>
          <w:color w:val="000000" w:themeColor="text1"/>
          <w:lang w:val="en-US"/>
        </w:rPr>
        <w:t>α π</w:t>
      </w:r>
      <w:proofErr w:type="spellStart"/>
      <w:r w:rsidRPr="00162DA6">
        <w:rPr>
          <w:rFonts w:ascii="New Athena Unicode" w:eastAsiaTheme="minorHAnsi" w:hAnsi="New Athena Unicode"/>
          <w:color w:val="000000" w:themeColor="text1"/>
          <w:lang w:val="en-US"/>
        </w:rPr>
        <w:t>οιοῦσιν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οἱ</w:t>
      </w:r>
      <w:proofErr w:type="spellEnd"/>
      <w:r w:rsidRPr="00162DA6">
        <w:rPr>
          <w:rFonts w:ascii="New Athena Unicode" w:eastAsiaTheme="minorHAnsi" w:hAnsi="New Athena Unicode"/>
          <w:color w:val="000000" w:themeColor="text1"/>
          <w:lang w:val="en-US"/>
        </w:rPr>
        <w:t xml:space="preserve"> δ᾿ </w:t>
      </w:r>
      <w:proofErr w:type="spellStart"/>
      <w:r w:rsidRPr="00162DA6">
        <w:rPr>
          <w:rFonts w:ascii="New Athena Unicode" w:eastAsiaTheme="minorHAnsi" w:hAnsi="New Athena Unicode"/>
          <w:color w:val="000000" w:themeColor="text1"/>
          <w:lang w:val="en-US"/>
        </w:rPr>
        <w:t>οὐδενὸς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τούτων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κοινωνοῦσιν</w:t>
      </w:r>
      <w:proofErr w:type="spellEnd"/>
      <w:r w:rsidRPr="00162DA6">
        <w:rPr>
          <w:rFonts w:ascii="New Athena Unicode" w:eastAsiaTheme="minorHAnsi" w:hAnsi="New Athena Unicode"/>
          <w:color w:val="000000" w:themeColor="text1"/>
          <w:lang w:val="en-US"/>
        </w:rPr>
        <w:t xml:space="preserve">· ἃ </w:t>
      </w:r>
      <w:proofErr w:type="spellStart"/>
      <w:r w:rsidRPr="00162DA6">
        <w:rPr>
          <w:rFonts w:ascii="New Athena Unicode" w:eastAsiaTheme="minorHAnsi" w:hAnsi="New Athena Unicode"/>
          <w:color w:val="000000" w:themeColor="text1"/>
          <w:lang w:val="en-US"/>
        </w:rPr>
        <w:t>τοσ</w:t>
      </w:r>
      <w:proofErr w:type="spellEnd"/>
      <w:r w:rsidRPr="00162DA6">
        <w:rPr>
          <w:rFonts w:ascii="New Athena Unicode" w:eastAsiaTheme="minorHAnsi" w:hAnsi="New Athena Unicode"/>
          <w:color w:val="000000" w:themeColor="text1"/>
          <w:lang w:val="en-US"/>
        </w:rPr>
        <w:t xml:space="preserve">αύτην </w:t>
      </w:r>
      <w:proofErr w:type="spellStart"/>
      <w:r w:rsidRPr="00162DA6">
        <w:rPr>
          <w:rFonts w:ascii="New Athena Unicode" w:eastAsiaTheme="minorHAnsi" w:hAnsi="New Athena Unicode"/>
          <w:color w:val="000000" w:themeColor="text1"/>
          <w:lang w:val="en-US"/>
        </w:rPr>
        <w:t>ἔχει</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χάριν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ὥστ</w:t>
      </w:r>
      <w:proofErr w:type="spellEnd"/>
      <w:r w:rsidRPr="00162DA6">
        <w:rPr>
          <w:rFonts w:ascii="New Athena Unicode" w:eastAsiaTheme="minorHAnsi" w:hAnsi="New Athena Unicode"/>
          <w:color w:val="000000" w:themeColor="text1"/>
          <w:lang w:val="en-US"/>
        </w:rPr>
        <w:t>᾿</w:t>
      </w:r>
      <w:r w:rsidR="005B5E7A">
        <w:rPr>
          <w:rFonts w:ascii="New Athena Unicode" w:eastAsiaTheme="minorHAnsi" w:hAnsi="New Athena Unicode"/>
          <w:color w:val="000000" w:themeColor="text1"/>
          <w:lang w:val="en-US"/>
        </w:rPr>
        <w:t>,</w:t>
      </w:r>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ἂν</w:t>
      </w:r>
      <w:proofErr w:type="spellEnd"/>
      <w:r w:rsidRPr="00162DA6">
        <w:rPr>
          <w:rFonts w:ascii="New Athena Unicode" w:eastAsiaTheme="minorHAnsi" w:hAnsi="New Athena Unicode"/>
          <w:color w:val="000000" w:themeColor="text1"/>
          <w:lang w:val="en-US"/>
        </w:rPr>
        <w:t xml:space="preserve"> καὶ </w:t>
      </w:r>
      <w:proofErr w:type="spellStart"/>
      <w:r w:rsidRPr="00162DA6">
        <w:rPr>
          <w:rFonts w:ascii="New Athena Unicode" w:eastAsiaTheme="minorHAnsi" w:hAnsi="New Athena Unicode"/>
          <w:color w:val="000000" w:themeColor="text1"/>
          <w:lang w:val="en-US"/>
        </w:rPr>
        <w:t>τῇ</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λέξει</w:t>
      </w:r>
      <w:proofErr w:type="spellEnd"/>
      <w:r w:rsidRPr="00162DA6">
        <w:rPr>
          <w:rFonts w:ascii="New Athena Unicode" w:eastAsiaTheme="minorHAnsi" w:hAnsi="New Athena Unicode"/>
          <w:color w:val="000000" w:themeColor="text1"/>
          <w:lang w:val="en-US"/>
        </w:rPr>
        <w:t xml:space="preserve"> καὶ </w:t>
      </w:r>
      <w:proofErr w:type="spellStart"/>
      <w:r w:rsidRPr="00162DA6">
        <w:rPr>
          <w:rFonts w:ascii="New Athena Unicode" w:eastAsiaTheme="minorHAnsi" w:hAnsi="New Athena Unicode"/>
          <w:color w:val="000000" w:themeColor="text1"/>
          <w:lang w:val="en-US"/>
        </w:rPr>
        <w:t>τοῖς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ἐνθυμήμ</w:t>
      </w:r>
      <w:proofErr w:type="spellEnd"/>
      <w:r w:rsidRPr="00162DA6">
        <w:rPr>
          <w:rFonts w:ascii="New Athena Unicode" w:eastAsiaTheme="minorHAnsi" w:hAnsi="New Athena Unicode"/>
          <w:color w:val="000000" w:themeColor="text1"/>
          <w:lang w:val="en-US"/>
        </w:rPr>
        <w:t xml:space="preserve">ασιν </w:t>
      </w:r>
      <w:proofErr w:type="spellStart"/>
      <w:r w:rsidRPr="00162DA6">
        <w:rPr>
          <w:rFonts w:ascii="New Athena Unicode" w:eastAsiaTheme="minorHAnsi" w:hAnsi="New Athena Unicode"/>
          <w:color w:val="000000" w:themeColor="text1"/>
          <w:lang w:val="en-US"/>
        </w:rPr>
        <w:t>ἔχῃ</w:t>
      </w:r>
      <w:proofErr w:type="spellEnd"/>
      <w:r w:rsidRPr="00162DA6">
        <w:rPr>
          <w:rFonts w:ascii="New Athena Unicode" w:eastAsiaTheme="minorHAnsi" w:hAnsi="New Athena Unicode"/>
          <w:color w:val="000000" w:themeColor="text1"/>
          <w:lang w:val="en-US"/>
        </w:rPr>
        <w:t xml:space="preserve"> κα</w:t>
      </w:r>
      <w:proofErr w:type="spellStart"/>
      <w:r w:rsidRPr="00162DA6">
        <w:rPr>
          <w:rFonts w:ascii="New Athena Unicode" w:eastAsiaTheme="minorHAnsi" w:hAnsi="New Athena Unicode"/>
          <w:color w:val="000000" w:themeColor="text1"/>
          <w:lang w:val="en-US"/>
        </w:rPr>
        <w:t>κῶς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ὅμως</w:t>
      </w:r>
      <w:proofErr w:type="spellEnd"/>
      <w:r w:rsidRPr="00162DA6">
        <w:rPr>
          <w:rFonts w:ascii="New Athena Unicode" w:eastAsiaTheme="minorHAnsi" w:hAnsi="New Athena Unicode"/>
          <w:color w:val="000000" w:themeColor="text1"/>
          <w:lang w:val="en-US"/>
        </w:rPr>
        <w:t xml:space="preserve"> α</w:t>
      </w:r>
      <w:proofErr w:type="spellStart"/>
      <w:r w:rsidRPr="00162DA6">
        <w:rPr>
          <w:rFonts w:ascii="New Athena Unicode" w:eastAsiaTheme="minorHAnsi" w:hAnsi="New Athena Unicode"/>
          <w:color w:val="000000" w:themeColor="text1"/>
          <w:lang w:val="en-US"/>
        </w:rPr>
        <w:t>ὐτ</w:t>
      </w:r>
      <w:proofErr w:type="spellEnd"/>
      <w:r w:rsidRPr="00162DA6">
        <w:rPr>
          <w:rFonts w:ascii="New Athena Unicode" w:eastAsiaTheme="minorHAnsi" w:hAnsi="New Athena Unicode"/>
          <w:color w:val="000000" w:themeColor="text1"/>
          <w:lang w:val="en-US"/>
        </w:rPr>
        <w:t>αῖς τα</w:t>
      </w:r>
      <w:proofErr w:type="spellStart"/>
      <w:r w:rsidRPr="00162DA6">
        <w:rPr>
          <w:rFonts w:ascii="New Athena Unicode" w:eastAsiaTheme="minorHAnsi" w:hAnsi="New Athena Unicode"/>
          <w:color w:val="000000" w:themeColor="text1"/>
          <w:lang w:val="en-US"/>
        </w:rPr>
        <w:t>ῖς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εὐρυθμί</w:t>
      </w:r>
      <w:proofErr w:type="spellEnd"/>
      <w:r w:rsidRPr="00162DA6">
        <w:rPr>
          <w:rFonts w:ascii="New Athena Unicode" w:eastAsiaTheme="minorHAnsi" w:hAnsi="New Athena Unicode"/>
          <w:color w:val="000000" w:themeColor="text1"/>
          <w:lang w:val="en-US"/>
        </w:rPr>
        <w:t>αις καὶ τα</w:t>
      </w:r>
      <w:proofErr w:type="spellStart"/>
      <w:r w:rsidRPr="00162DA6">
        <w:rPr>
          <w:rFonts w:ascii="New Athena Unicode" w:eastAsiaTheme="minorHAnsi" w:hAnsi="New Athena Unicode"/>
          <w:color w:val="000000" w:themeColor="text1"/>
          <w:lang w:val="en-US"/>
        </w:rPr>
        <w:t>ῖς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συμμετρί</w:t>
      </w:r>
      <w:proofErr w:type="spellEnd"/>
      <w:r w:rsidRPr="00162DA6">
        <w:rPr>
          <w:rFonts w:ascii="New Athena Unicode" w:eastAsiaTheme="minorHAnsi" w:hAnsi="New Athena Unicode"/>
          <w:color w:val="000000" w:themeColor="text1"/>
          <w:lang w:val="en-US"/>
        </w:rPr>
        <w:t xml:space="preserve">αις </w:t>
      </w:r>
      <w:proofErr w:type="spellStart"/>
      <w:r w:rsidRPr="00162DA6">
        <w:rPr>
          <w:rFonts w:ascii="New Athena Unicode" w:eastAsiaTheme="minorHAnsi" w:hAnsi="New Athena Unicode"/>
          <w:color w:val="000000" w:themeColor="text1"/>
          <w:lang w:val="en-US"/>
        </w:rPr>
        <w:t>ψυχ</w:t>
      </w:r>
      <w:proofErr w:type="spellEnd"/>
      <w:r w:rsidRPr="00162DA6">
        <w:rPr>
          <w:rFonts w:ascii="New Athena Unicode" w:eastAsiaTheme="minorHAnsi" w:hAnsi="New Athena Unicode"/>
          <w:color w:val="000000" w:themeColor="text1"/>
          <w:lang w:val="en-US"/>
        </w:rPr>
        <w:t>αγωγοῦσι</w:t>
      </w:r>
      <w:r w:rsidR="00B512B0">
        <w:rPr>
          <w:rFonts w:ascii="New Athena Unicode" w:eastAsiaTheme="minorHAnsi" w:hAnsi="New Athena Unicode"/>
          <w:color w:val="000000" w:themeColor="text1"/>
          <w:lang w:val="en-US"/>
        </w:rPr>
        <w:t>ν</w:t>
      </w:r>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τοὺς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ἀκούοντ</w:t>
      </w:r>
      <w:proofErr w:type="spellEnd"/>
      <w:r w:rsidRPr="00162DA6">
        <w:rPr>
          <w:rFonts w:ascii="New Athena Unicode" w:eastAsiaTheme="minorHAnsi" w:hAnsi="New Athena Unicode"/>
          <w:color w:val="000000" w:themeColor="text1"/>
          <w:lang w:val="en-US"/>
        </w:rPr>
        <w:t xml:space="preserve">ας. </w:t>
      </w:r>
      <w:proofErr w:type="spellStart"/>
      <w:r w:rsidRPr="00162DA6">
        <w:rPr>
          <w:rFonts w:ascii="New Athena Unicode" w:eastAsiaTheme="minorHAnsi" w:hAnsi="New Athena Unicode"/>
          <w:color w:val="000000" w:themeColor="text1"/>
          <w:lang w:val="en-US"/>
        </w:rPr>
        <w:t>γνοίη</w:t>
      </w:r>
      <w:proofErr w:type="spellEnd"/>
      <w:r w:rsidRPr="00162DA6">
        <w:rPr>
          <w:rFonts w:ascii="New Athena Unicode" w:eastAsiaTheme="minorHAnsi" w:hAnsi="New Athena Unicode"/>
          <w:color w:val="000000" w:themeColor="text1"/>
          <w:lang w:val="en-US"/>
        </w:rPr>
        <w:t xml:space="preserve"> δ᾿ </w:t>
      </w:r>
      <w:proofErr w:type="spellStart"/>
      <w:r w:rsidRPr="00162DA6">
        <w:rPr>
          <w:rFonts w:ascii="New Athena Unicode" w:eastAsiaTheme="minorHAnsi" w:hAnsi="New Athena Unicode"/>
          <w:color w:val="000000" w:themeColor="text1"/>
          <w:lang w:val="en-US"/>
        </w:rPr>
        <w:t>ἄν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τις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ἐκεῖθεν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τὴν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δύν</w:t>
      </w:r>
      <w:proofErr w:type="spellEnd"/>
      <w:r w:rsidRPr="00162DA6">
        <w:rPr>
          <w:rFonts w:ascii="New Athena Unicode" w:eastAsiaTheme="minorHAnsi" w:hAnsi="New Athena Unicode"/>
          <w:color w:val="000000" w:themeColor="text1"/>
          <w:lang w:val="en-US"/>
        </w:rPr>
        <w:t>αμιν α</w:t>
      </w:r>
      <w:proofErr w:type="spellStart"/>
      <w:r w:rsidRPr="00162DA6">
        <w:rPr>
          <w:rFonts w:ascii="New Athena Unicode" w:eastAsiaTheme="minorHAnsi" w:hAnsi="New Athena Unicode"/>
          <w:color w:val="000000" w:themeColor="text1"/>
          <w:lang w:val="en-US"/>
        </w:rPr>
        <w:t>ὐτῶν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ἢν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γάρ</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τις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τῶν</w:t>
      </w:r>
      <w:proofErr w:type="spellEnd"/>
      <w:r w:rsidRPr="00162DA6">
        <w:rPr>
          <w:rFonts w:ascii="New Athena Unicode" w:eastAsiaTheme="minorHAnsi" w:hAnsi="New Athena Unicode"/>
          <w:color w:val="000000" w:themeColor="text1"/>
          <w:lang w:val="en-US"/>
        </w:rPr>
        <w:t xml:space="preserve"> π</w:t>
      </w:r>
      <w:proofErr w:type="spellStart"/>
      <w:r w:rsidRPr="00162DA6">
        <w:rPr>
          <w:rFonts w:ascii="New Athena Unicode" w:eastAsiaTheme="minorHAnsi" w:hAnsi="New Athena Unicode"/>
          <w:color w:val="000000" w:themeColor="text1"/>
          <w:lang w:val="en-US"/>
        </w:rPr>
        <w:t>οιημάτων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τῶν</w:t>
      </w:r>
      <w:proofErr w:type="spellEnd"/>
      <w:r w:rsidR="00B512B0">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εὐδοκιμούντων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τὰ</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μὲν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ὀνόμ</w:t>
      </w:r>
      <w:proofErr w:type="spellEnd"/>
      <w:r w:rsidRPr="00162DA6">
        <w:rPr>
          <w:rFonts w:ascii="New Athena Unicode" w:eastAsiaTheme="minorHAnsi" w:hAnsi="New Athena Unicode"/>
          <w:color w:val="000000" w:themeColor="text1"/>
          <w:lang w:val="en-US"/>
        </w:rPr>
        <w:t xml:space="preserve">ατα καὶ </w:t>
      </w:r>
      <w:proofErr w:type="spellStart"/>
      <w:r w:rsidRPr="00162DA6">
        <w:rPr>
          <w:rFonts w:ascii="New Athena Unicode" w:eastAsiaTheme="minorHAnsi" w:hAnsi="New Athena Unicode"/>
          <w:color w:val="000000" w:themeColor="text1"/>
          <w:lang w:val="en-US"/>
        </w:rPr>
        <w:t>τὰς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δι</w:t>
      </w:r>
      <w:proofErr w:type="spellEnd"/>
      <w:r w:rsidRPr="00162DA6">
        <w:rPr>
          <w:rFonts w:ascii="New Athena Unicode" w:eastAsiaTheme="minorHAnsi" w:hAnsi="New Athena Unicode"/>
          <w:color w:val="000000" w:themeColor="text1"/>
          <w:lang w:val="en-US"/>
        </w:rPr>
        <w:t>ανοίας κατα</w:t>
      </w:r>
      <w:proofErr w:type="spellStart"/>
      <w:r w:rsidRPr="00162DA6">
        <w:rPr>
          <w:rFonts w:ascii="New Athena Unicode" w:eastAsiaTheme="minorHAnsi" w:hAnsi="New Athena Unicode"/>
          <w:color w:val="000000" w:themeColor="text1"/>
          <w:lang w:val="en-US"/>
        </w:rPr>
        <w:t>λί</w:t>
      </w:r>
      <w:proofErr w:type="spellEnd"/>
      <w:r w:rsidRPr="00162DA6">
        <w:rPr>
          <w:rFonts w:ascii="New Athena Unicode" w:eastAsiaTheme="minorHAnsi" w:hAnsi="New Athena Unicode"/>
          <w:color w:val="000000" w:themeColor="text1"/>
          <w:lang w:val="en-US"/>
        </w:rPr>
        <w:t xml:space="preserve">πῃ, </w:t>
      </w:r>
      <w:proofErr w:type="spellStart"/>
      <w:r w:rsidRPr="00162DA6">
        <w:rPr>
          <w:rFonts w:ascii="New Athena Unicode" w:eastAsiaTheme="minorHAnsi" w:hAnsi="New Athena Unicode"/>
          <w:color w:val="000000" w:themeColor="text1"/>
          <w:lang w:val="en-US"/>
        </w:rPr>
        <w:t>τὸ</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δὲ</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μέτρον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δι</w:t>
      </w:r>
      <w:proofErr w:type="spellEnd"/>
      <w:r w:rsidRPr="00162DA6">
        <w:rPr>
          <w:rFonts w:ascii="New Athena Unicode" w:eastAsiaTheme="minorHAnsi" w:hAnsi="New Athena Unicode"/>
          <w:color w:val="000000" w:themeColor="text1"/>
          <w:lang w:val="en-US"/>
        </w:rPr>
        <w:t>αλύσῃ, φα</w:t>
      </w:r>
      <w:proofErr w:type="spellStart"/>
      <w:r w:rsidRPr="00162DA6">
        <w:rPr>
          <w:rFonts w:ascii="New Athena Unicode" w:eastAsiaTheme="minorHAnsi" w:hAnsi="New Athena Unicode"/>
          <w:color w:val="000000" w:themeColor="text1"/>
          <w:lang w:val="en-US"/>
        </w:rPr>
        <w:t>νήσετ</w:t>
      </w:r>
      <w:proofErr w:type="spellEnd"/>
      <w:r w:rsidRPr="00162DA6">
        <w:rPr>
          <w:rFonts w:ascii="New Athena Unicode" w:eastAsiaTheme="minorHAnsi" w:hAnsi="New Athena Unicode"/>
          <w:color w:val="000000" w:themeColor="text1"/>
          <w:lang w:val="en-US"/>
        </w:rPr>
        <w:t>αι π</w:t>
      </w:r>
      <w:proofErr w:type="spellStart"/>
      <w:r w:rsidRPr="00162DA6">
        <w:rPr>
          <w:rFonts w:ascii="New Athena Unicode" w:eastAsiaTheme="minorHAnsi" w:hAnsi="New Athena Unicode"/>
          <w:color w:val="000000" w:themeColor="text1"/>
          <w:lang w:val="en-US"/>
        </w:rPr>
        <w:t>ολὺ</w:t>
      </w:r>
      <w:proofErr w:type="spellEnd"/>
      <w:r w:rsidRPr="00162DA6">
        <w:rPr>
          <w:rFonts w:ascii="New Athena Unicode" w:eastAsiaTheme="minorHAnsi" w:hAnsi="New Athena Unicode"/>
          <w:color w:val="000000" w:themeColor="text1"/>
          <w:lang w:val="en-US"/>
        </w:rPr>
        <w:t xml:space="preserve"> κατα</w:t>
      </w:r>
      <w:proofErr w:type="spellStart"/>
      <w:r w:rsidRPr="00162DA6">
        <w:rPr>
          <w:rFonts w:ascii="New Athena Unicode" w:eastAsiaTheme="minorHAnsi" w:hAnsi="New Athena Unicode"/>
          <w:color w:val="000000" w:themeColor="text1"/>
          <w:lang w:val="en-US"/>
        </w:rPr>
        <w:t>δεέστερ</w:t>
      </w:r>
      <w:proofErr w:type="spellEnd"/>
      <w:r w:rsidRPr="00162DA6">
        <w:rPr>
          <w:rFonts w:ascii="New Athena Unicode" w:eastAsiaTheme="minorHAnsi" w:hAnsi="New Athena Unicode"/>
          <w:color w:val="000000" w:themeColor="text1"/>
          <w:lang w:val="en-US"/>
        </w:rPr>
        <w:t xml:space="preserve">α </w:t>
      </w:r>
      <w:proofErr w:type="spellStart"/>
      <w:r w:rsidRPr="00162DA6">
        <w:rPr>
          <w:rFonts w:ascii="New Athena Unicode" w:eastAsiaTheme="minorHAnsi" w:hAnsi="New Athena Unicode"/>
          <w:color w:val="000000" w:themeColor="text1"/>
          <w:lang w:val="en-US"/>
        </w:rPr>
        <w:t>τῆς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δόξης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ἧς</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νῦν</w:t>
      </w:r>
      <w:proofErr w:type="spellEnd"/>
      <w:r w:rsidRPr="00162DA6">
        <w:rPr>
          <w:rFonts w:ascii="New Athena Unicode" w:eastAsiaTheme="minorHAnsi" w:hAnsi="New Athena Unicode"/>
          <w:color w:val="000000" w:themeColor="text1"/>
          <w:lang w:val="en-US"/>
        </w:rPr>
        <w:t xml:space="preserve"> </w:t>
      </w:r>
      <w:proofErr w:type="spellStart"/>
      <w:r w:rsidRPr="00162DA6">
        <w:rPr>
          <w:rFonts w:ascii="New Athena Unicode" w:eastAsiaTheme="minorHAnsi" w:hAnsi="New Athena Unicode"/>
          <w:color w:val="000000" w:themeColor="text1"/>
          <w:lang w:val="en-US"/>
        </w:rPr>
        <w:t>ἔχομεν</w:t>
      </w:r>
      <w:proofErr w:type="spellEnd"/>
      <w:r w:rsidRPr="00162DA6">
        <w:rPr>
          <w:rFonts w:ascii="New Athena Unicode" w:eastAsiaTheme="minorHAnsi" w:hAnsi="New Athena Unicode"/>
          <w:color w:val="000000" w:themeColor="text1"/>
          <w:lang w:val="en-US"/>
        </w:rPr>
        <w:t xml:space="preserve"> π</w:t>
      </w:r>
      <w:proofErr w:type="spellStart"/>
      <w:r w:rsidRPr="00162DA6">
        <w:rPr>
          <w:rFonts w:ascii="New Athena Unicode" w:eastAsiaTheme="minorHAnsi" w:hAnsi="New Athena Unicode"/>
          <w:color w:val="000000" w:themeColor="text1"/>
          <w:lang w:val="en-US"/>
        </w:rPr>
        <w:t>ερὶ</w:t>
      </w:r>
      <w:proofErr w:type="spellEnd"/>
      <w:r w:rsidRPr="00162DA6">
        <w:rPr>
          <w:rFonts w:ascii="New Athena Unicode" w:eastAsiaTheme="minorHAnsi" w:hAnsi="New Athena Unicode"/>
          <w:color w:val="000000" w:themeColor="text1"/>
          <w:lang w:val="en-US"/>
        </w:rPr>
        <w:t xml:space="preserve"> α</w:t>
      </w:r>
      <w:proofErr w:type="spellStart"/>
      <w:r w:rsidRPr="00162DA6">
        <w:rPr>
          <w:rFonts w:ascii="New Athena Unicode" w:eastAsiaTheme="minorHAnsi" w:hAnsi="New Athena Unicode"/>
          <w:color w:val="000000" w:themeColor="text1"/>
          <w:lang w:val="en-US"/>
        </w:rPr>
        <w:t>ὐτῶν</w:t>
      </w:r>
      <w:proofErr w:type="spellEnd"/>
      <w:r w:rsidRPr="00162DA6">
        <w:rPr>
          <w:rFonts w:ascii="New Athena Unicode" w:eastAsiaTheme="minorHAnsi" w:hAnsi="New Athena Unicode"/>
          <w:color w:val="000000" w:themeColor="text1"/>
          <w:lang w:val="en-US"/>
        </w:rPr>
        <w:t>.</w:t>
      </w:r>
    </w:p>
    <w:p w14:paraId="224AB65A" w14:textId="77777777" w:rsidR="00FE0D5E" w:rsidRPr="00162DA6" w:rsidRDefault="00FE0D5E" w:rsidP="003F6594">
      <w:pPr>
        <w:spacing w:line="480" w:lineRule="auto"/>
        <w:ind w:left="720"/>
        <w:rPr>
          <w:rFonts w:eastAsiaTheme="minorHAnsi"/>
          <w:color w:val="000000" w:themeColor="text1"/>
          <w:lang w:val="en-US"/>
        </w:rPr>
      </w:pPr>
    </w:p>
    <w:p w14:paraId="27424D80" w14:textId="77777777" w:rsidR="00FE0D5E" w:rsidRPr="00162DA6" w:rsidRDefault="00FE0D5E" w:rsidP="003F6594">
      <w:pPr>
        <w:spacing w:line="480" w:lineRule="auto"/>
        <w:ind w:left="720"/>
        <w:rPr>
          <w:rFonts w:eastAsiaTheme="minorHAnsi"/>
          <w:color w:val="000000" w:themeColor="text1"/>
          <w:lang w:val="en-US"/>
        </w:rPr>
      </w:pPr>
      <w:r w:rsidRPr="00162DA6">
        <w:rPr>
          <w:rFonts w:eastAsiaTheme="minorHAnsi"/>
          <w:color w:val="000000" w:themeColor="text1"/>
          <w:lang w:val="en-US"/>
        </w:rPr>
        <w:t xml:space="preserve">In addition to </w:t>
      </w:r>
      <w:proofErr w:type="gramStart"/>
      <w:r w:rsidRPr="00162DA6">
        <w:rPr>
          <w:rFonts w:eastAsiaTheme="minorHAnsi"/>
          <w:color w:val="000000" w:themeColor="text1"/>
          <w:lang w:val="en-US"/>
        </w:rPr>
        <w:t>this poets</w:t>
      </w:r>
      <w:proofErr w:type="gramEnd"/>
      <w:r w:rsidRPr="00162DA6">
        <w:rPr>
          <w:rFonts w:eastAsiaTheme="minorHAnsi"/>
          <w:color w:val="000000" w:themeColor="text1"/>
          <w:lang w:val="en-US"/>
        </w:rPr>
        <w:t xml:space="preserve"> compose everything with mete</w:t>
      </w:r>
      <w:r w:rsidR="00EF317F">
        <w:rPr>
          <w:rFonts w:eastAsiaTheme="minorHAnsi"/>
          <w:color w:val="000000" w:themeColor="text1"/>
          <w:lang w:val="en-US"/>
        </w:rPr>
        <w:t>r</w:t>
      </w:r>
      <w:r w:rsidRPr="00162DA6">
        <w:rPr>
          <w:rFonts w:eastAsiaTheme="minorHAnsi"/>
          <w:color w:val="000000" w:themeColor="text1"/>
          <w:lang w:val="en-US"/>
        </w:rPr>
        <w:t xml:space="preserve"> and rhythm, but prose writers do not share in any of these advantages. These attributes provide such grace that even if their work is poor in terms of its style and its reasoning, nevertheless they delight </w:t>
      </w:r>
      <w:r w:rsidR="00943E04">
        <w:rPr>
          <w:rFonts w:eastAsiaTheme="minorHAnsi"/>
          <w:color w:val="000000" w:themeColor="text1"/>
          <w:lang w:val="en-US"/>
        </w:rPr>
        <w:t>(</w:t>
      </w:r>
      <w:proofErr w:type="spellStart"/>
      <w:r w:rsidR="00943E04" w:rsidRPr="00162DA6">
        <w:rPr>
          <w:rFonts w:ascii="New Athena Unicode" w:eastAsiaTheme="minorHAnsi" w:hAnsi="New Athena Unicode"/>
          <w:color w:val="000000" w:themeColor="text1"/>
          <w:lang w:val="en-US"/>
        </w:rPr>
        <w:t>ψυχ</w:t>
      </w:r>
      <w:proofErr w:type="spellEnd"/>
      <w:r w:rsidR="00943E04" w:rsidRPr="00162DA6">
        <w:rPr>
          <w:rFonts w:ascii="New Athena Unicode" w:eastAsiaTheme="minorHAnsi" w:hAnsi="New Athena Unicode"/>
          <w:color w:val="000000" w:themeColor="text1"/>
          <w:lang w:val="en-US"/>
        </w:rPr>
        <w:t>αγωγοῦσι</w:t>
      </w:r>
      <w:r w:rsidR="00B512B0">
        <w:rPr>
          <w:rFonts w:ascii="New Athena Unicode" w:eastAsiaTheme="minorHAnsi" w:hAnsi="New Athena Unicode"/>
          <w:color w:val="000000" w:themeColor="text1"/>
          <w:lang w:val="en-US"/>
        </w:rPr>
        <w:t>ν</w:t>
      </w:r>
      <w:r w:rsidR="00943E04">
        <w:rPr>
          <w:rFonts w:eastAsiaTheme="minorHAnsi"/>
          <w:color w:val="000000" w:themeColor="text1"/>
          <w:lang w:val="en-US"/>
        </w:rPr>
        <w:t xml:space="preserve">) </w:t>
      </w:r>
      <w:r w:rsidRPr="00162DA6">
        <w:rPr>
          <w:rFonts w:eastAsiaTheme="minorHAnsi"/>
          <w:color w:val="000000" w:themeColor="text1"/>
          <w:lang w:val="en-US"/>
        </w:rPr>
        <w:t>their listeners with its very rhythms and symmetries. And one might recogni</w:t>
      </w:r>
      <w:r w:rsidR="001F6681">
        <w:rPr>
          <w:rFonts w:eastAsiaTheme="minorHAnsi"/>
          <w:color w:val="000000" w:themeColor="text1"/>
          <w:lang w:val="en-US"/>
        </w:rPr>
        <w:t>z</w:t>
      </w:r>
      <w:r w:rsidRPr="00162DA6">
        <w:rPr>
          <w:rFonts w:eastAsiaTheme="minorHAnsi"/>
          <w:color w:val="000000" w:themeColor="text1"/>
          <w:lang w:val="en-US"/>
        </w:rPr>
        <w:t xml:space="preserve">e the power of these attributes from the following: if someone were to leave remaining only the words and thoughts of the most esteemed poems, </w:t>
      </w:r>
      <w:r w:rsidR="00576B0D">
        <w:rPr>
          <w:rFonts w:eastAsiaTheme="minorHAnsi"/>
          <w:color w:val="000000" w:themeColor="text1"/>
          <w:lang w:val="en-US"/>
        </w:rPr>
        <w:t>and get rid of</w:t>
      </w:r>
      <w:r w:rsidRPr="00162DA6">
        <w:rPr>
          <w:rFonts w:eastAsiaTheme="minorHAnsi"/>
          <w:color w:val="000000" w:themeColor="text1"/>
          <w:lang w:val="en-US"/>
        </w:rPr>
        <w:t xml:space="preserve"> the mete</w:t>
      </w:r>
      <w:r w:rsidR="00EF317F">
        <w:rPr>
          <w:rFonts w:eastAsiaTheme="minorHAnsi"/>
          <w:color w:val="000000" w:themeColor="text1"/>
          <w:lang w:val="en-US"/>
        </w:rPr>
        <w:t>r</w:t>
      </w:r>
      <w:r w:rsidRPr="00162DA6">
        <w:rPr>
          <w:rFonts w:eastAsiaTheme="minorHAnsi"/>
          <w:color w:val="000000" w:themeColor="text1"/>
          <w:lang w:val="en-US"/>
        </w:rPr>
        <w:t xml:space="preserve">, they will appear by far inferior to the opinion which we have of them </w:t>
      </w:r>
      <w:proofErr w:type="gramStart"/>
      <w:r w:rsidRPr="00162DA6">
        <w:rPr>
          <w:rFonts w:eastAsiaTheme="minorHAnsi"/>
          <w:color w:val="000000" w:themeColor="text1"/>
          <w:lang w:val="en-US"/>
        </w:rPr>
        <w:t>at the present moment</w:t>
      </w:r>
      <w:proofErr w:type="gramEnd"/>
      <w:r w:rsidR="00F54B2C">
        <w:rPr>
          <w:rFonts w:eastAsiaTheme="minorHAnsi"/>
          <w:color w:val="000000" w:themeColor="text1"/>
          <w:lang w:val="en-US"/>
        </w:rPr>
        <w:t>.</w:t>
      </w:r>
    </w:p>
    <w:p w14:paraId="35A3E0D2" w14:textId="77777777" w:rsidR="00FE0D5E" w:rsidRPr="00162DA6" w:rsidRDefault="00FE0D5E" w:rsidP="00142C43">
      <w:pPr>
        <w:spacing w:line="480" w:lineRule="auto"/>
        <w:rPr>
          <w:color w:val="000000" w:themeColor="text1"/>
          <w:lang w:val="en-US"/>
        </w:rPr>
      </w:pPr>
      <w:r w:rsidRPr="00162DA6">
        <w:rPr>
          <w:color w:val="000000" w:themeColor="text1"/>
          <w:lang w:val="en-US"/>
        </w:rPr>
        <w:lastRenderedPageBreak/>
        <w:t>Isocrates’ conceptuali</w:t>
      </w:r>
      <w:r w:rsidR="00F24DE6">
        <w:rPr>
          <w:color w:val="000000" w:themeColor="text1"/>
          <w:lang w:val="en-US"/>
        </w:rPr>
        <w:t>z</w:t>
      </w:r>
      <w:r w:rsidRPr="00162DA6">
        <w:rPr>
          <w:color w:val="000000" w:themeColor="text1"/>
          <w:lang w:val="en-US"/>
        </w:rPr>
        <w:t xml:space="preserve">ation of the relative difficulties of praise in prosaic form in contrast to the advantages which poets enjoy allows us to situate PS’s discussion of his decision in the </w:t>
      </w:r>
      <w:proofErr w:type="spellStart"/>
      <w:r w:rsidRPr="00162DA6">
        <w:rPr>
          <w:i/>
          <w:color w:val="000000" w:themeColor="text1"/>
          <w:lang w:val="en-US"/>
        </w:rPr>
        <w:t>Periodos</w:t>
      </w:r>
      <w:proofErr w:type="spellEnd"/>
      <w:r w:rsidRPr="00162DA6">
        <w:rPr>
          <w:color w:val="000000" w:themeColor="text1"/>
          <w:lang w:val="en-US"/>
        </w:rPr>
        <w:t xml:space="preserve"> to present his </w:t>
      </w:r>
      <w:proofErr w:type="gramStart"/>
      <w:r w:rsidRPr="00162DA6">
        <w:rPr>
          <w:color w:val="000000" w:themeColor="text1"/>
          <w:lang w:val="en-US"/>
        </w:rPr>
        <w:t>researches</w:t>
      </w:r>
      <w:proofErr w:type="gramEnd"/>
      <w:r w:rsidRPr="00162DA6">
        <w:rPr>
          <w:color w:val="000000" w:themeColor="text1"/>
          <w:lang w:val="en-US"/>
        </w:rPr>
        <w:t xml:space="preserve"> for </w:t>
      </w:r>
      <w:proofErr w:type="spellStart"/>
      <w:r w:rsidRPr="00162DA6">
        <w:rPr>
          <w:color w:val="000000" w:themeColor="text1"/>
          <w:lang w:val="en-US"/>
        </w:rPr>
        <w:t>Nicomedes</w:t>
      </w:r>
      <w:proofErr w:type="spellEnd"/>
      <w:r w:rsidRPr="00162DA6">
        <w:rPr>
          <w:color w:val="000000" w:themeColor="text1"/>
          <w:lang w:val="en-US"/>
        </w:rPr>
        <w:t xml:space="preserve"> in metrical form in its literary critical context. PS’s method seems to be an attempt to overcome one of the challenges which Isocrates outlines with regards to the difficulty of pleasing a patron: the </w:t>
      </w:r>
      <w:proofErr w:type="spellStart"/>
      <w:r w:rsidRPr="00162DA6">
        <w:rPr>
          <w:i/>
          <w:color w:val="000000" w:themeColor="text1"/>
          <w:lang w:val="en-US"/>
        </w:rPr>
        <w:t>charis</w:t>
      </w:r>
      <w:proofErr w:type="spellEnd"/>
      <w:r w:rsidRPr="00162DA6">
        <w:rPr>
          <w:color w:val="000000" w:themeColor="text1"/>
          <w:lang w:val="en-US"/>
        </w:rPr>
        <w:t xml:space="preserve"> of metrical verse, with its inherent rhythms and symmetries, is supposed to provide a more charming package for the information gleaned from prose sources which PS aims to convey, </w:t>
      </w:r>
      <w:r w:rsidR="004E5BC8">
        <w:rPr>
          <w:color w:val="000000" w:themeColor="text1"/>
          <w:lang w:val="en-US"/>
        </w:rPr>
        <w:t xml:space="preserve">while the </w:t>
      </w:r>
      <w:r w:rsidRPr="00162DA6">
        <w:rPr>
          <w:color w:val="000000" w:themeColor="text1"/>
          <w:lang w:val="en-US"/>
        </w:rPr>
        <w:t xml:space="preserve"> fact that this information is gathered from previous prose texts aims to ensure that the content of the work is rendered as intellectually weighty and edifying as possible.</w:t>
      </w:r>
    </w:p>
    <w:p w14:paraId="6AF4B067" w14:textId="194E1C41" w:rsidR="00FE0D5E" w:rsidRPr="00162DA6" w:rsidRDefault="00FE0D5E" w:rsidP="00142C43">
      <w:pPr>
        <w:spacing w:line="480" w:lineRule="auto"/>
        <w:rPr>
          <w:color w:val="000000" w:themeColor="text1"/>
          <w:lang w:val="en-US"/>
        </w:rPr>
      </w:pPr>
      <w:r w:rsidRPr="00162DA6">
        <w:rPr>
          <w:color w:val="000000" w:themeColor="text1"/>
          <w:lang w:val="en-US"/>
        </w:rPr>
        <w:tab/>
        <w:t xml:space="preserve">There are further hints that such a compromise is indeed on PS’s mind in the </w:t>
      </w:r>
      <w:proofErr w:type="spellStart"/>
      <w:r w:rsidRPr="00162DA6">
        <w:rPr>
          <w:i/>
          <w:color w:val="000000" w:themeColor="text1"/>
          <w:lang w:val="en-US"/>
        </w:rPr>
        <w:t>Periodos</w:t>
      </w:r>
      <w:proofErr w:type="spellEnd"/>
      <w:r w:rsidRPr="00162DA6">
        <w:rPr>
          <w:color w:val="000000" w:themeColor="text1"/>
          <w:lang w:val="en-US"/>
        </w:rPr>
        <w:t>. In the opening of the prologue, it is made clear that this work not only has the potential to delight sound critics</w:t>
      </w:r>
      <w:r w:rsidR="00CC48B5">
        <w:rPr>
          <w:color w:val="000000" w:themeColor="text1"/>
          <w:lang w:val="en-US"/>
        </w:rPr>
        <w:t>—</w:t>
      </w:r>
      <w:r w:rsidRPr="00162DA6">
        <w:rPr>
          <w:color w:val="000000" w:themeColor="text1"/>
          <w:lang w:val="en-US"/>
        </w:rPr>
        <w:t xml:space="preserve">as </w:t>
      </w:r>
      <w:proofErr w:type="spellStart"/>
      <w:r w:rsidRPr="00162DA6">
        <w:rPr>
          <w:color w:val="000000" w:themeColor="text1"/>
          <w:lang w:val="en-US"/>
        </w:rPr>
        <w:t>Nicomedes</w:t>
      </w:r>
      <w:proofErr w:type="spellEnd"/>
      <w:r w:rsidRPr="00162DA6">
        <w:rPr>
          <w:color w:val="000000" w:themeColor="text1"/>
          <w:lang w:val="en-US"/>
        </w:rPr>
        <w:t xml:space="preserve"> is surely perceived to be here</w:t>
      </w:r>
      <w:r w:rsidR="00CC48B5">
        <w:rPr>
          <w:color w:val="000000" w:themeColor="text1"/>
          <w:lang w:val="en-US"/>
        </w:rPr>
        <w:t>—</w:t>
      </w:r>
      <w:r w:rsidRPr="00162DA6">
        <w:rPr>
          <w:color w:val="000000" w:themeColor="text1"/>
          <w:lang w:val="en-US"/>
        </w:rPr>
        <w:t xml:space="preserve">but is also being presented as </w:t>
      </w:r>
      <w:r w:rsidR="005C2B3A">
        <w:rPr>
          <w:color w:val="000000" w:themeColor="text1"/>
          <w:lang w:val="en-US"/>
        </w:rPr>
        <w:t xml:space="preserve">useful </w:t>
      </w:r>
      <w:r w:rsidRPr="00162DA6">
        <w:rPr>
          <w:color w:val="000000" w:themeColor="text1"/>
          <w:lang w:val="en-US"/>
        </w:rPr>
        <w:t>(</w:t>
      </w:r>
      <w:proofErr w:type="spellStart"/>
      <w:r w:rsidRPr="00162DA6">
        <w:rPr>
          <w:rFonts w:ascii="New Athena Unicode" w:hAnsi="New Athena Unicode"/>
          <w:color w:val="000000" w:themeColor="text1"/>
          <w:lang w:val="en-US"/>
        </w:rPr>
        <w:t>ὠφέλιμον</w:t>
      </w:r>
      <w:proofErr w:type="spellEnd"/>
      <w:r w:rsidRPr="00162DA6">
        <w:rPr>
          <w:color w:val="000000" w:themeColor="text1"/>
          <w:lang w:val="en-US"/>
        </w:rPr>
        <w:t>, 8): a source of shared benefit for those who love learning (</w:t>
      </w:r>
      <w:proofErr w:type="spellStart"/>
      <w:r w:rsidRPr="00162DA6">
        <w:rPr>
          <w:rFonts w:ascii="New Athena Unicode" w:hAnsi="New Athena Unicode"/>
          <w:color w:val="000000" w:themeColor="text1"/>
          <w:lang w:val="en-US"/>
        </w:rPr>
        <w:t>κοινὴν</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ᾶσι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τὴν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εὐχρηστί</w:t>
      </w:r>
      <w:proofErr w:type="spellEnd"/>
      <w:r w:rsidRPr="00162DA6">
        <w:rPr>
          <w:rFonts w:ascii="New Athena Unicode" w:hAnsi="New Athena Unicode"/>
          <w:color w:val="000000" w:themeColor="text1"/>
          <w:lang w:val="en-US"/>
        </w:rPr>
        <w:t xml:space="preserve">αν | … </w:t>
      </w:r>
      <w:proofErr w:type="spellStart"/>
      <w:r w:rsidRPr="00162DA6">
        <w:rPr>
          <w:rFonts w:ascii="New Athena Unicode" w:hAnsi="New Athena Unicode"/>
          <w:color w:val="000000" w:themeColor="text1"/>
          <w:lang w:val="en-US"/>
        </w:rPr>
        <w:t>τοῖς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θέλουσι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φιλομ</w:t>
      </w:r>
      <w:proofErr w:type="spellEnd"/>
      <w:r w:rsidRPr="00162DA6">
        <w:rPr>
          <w:rFonts w:ascii="New Athena Unicode" w:hAnsi="New Athena Unicode"/>
          <w:color w:val="000000" w:themeColor="text1"/>
          <w:lang w:val="en-US"/>
        </w:rPr>
        <w:t>αθεῖν</w:t>
      </w:r>
      <w:r w:rsidRPr="00162DA6">
        <w:rPr>
          <w:color w:val="000000" w:themeColor="text1"/>
          <w:lang w:val="en-US"/>
        </w:rPr>
        <w:t>, 9</w:t>
      </w:r>
      <w:r w:rsidR="00914114">
        <w:rPr>
          <w:color w:val="000000" w:themeColor="text1"/>
          <w:lang w:val="en-US"/>
        </w:rPr>
        <w:t>–</w:t>
      </w:r>
      <w:r w:rsidRPr="00162DA6">
        <w:rPr>
          <w:color w:val="000000" w:themeColor="text1"/>
          <w:lang w:val="en-US"/>
        </w:rPr>
        <w:t xml:space="preserve">10). This wish to provide a form of didactic benefit for his audience shows that PS is acutely aware of the debates surrounding another critical term which was often paired with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i/>
          <w:color w:val="000000" w:themeColor="text1"/>
          <w:lang w:val="en-US"/>
        </w:rPr>
        <w:t xml:space="preserve"> </w:t>
      </w:r>
      <w:r w:rsidRPr="00162DA6">
        <w:rPr>
          <w:color w:val="000000" w:themeColor="text1"/>
          <w:lang w:val="en-US"/>
        </w:rPr>
        <w:t xml:space="preserve">in the Hellenistic period: </w:t>
      </w:r>
      <w:proofErr w:type="spellStart"/>
      <w:r w:rsidRPr="00162DA6">
        <w:rPr>
          <w:i/>
          <w:color w:val="000000" w:themeColor="text1"/>
          <w:lang w:val="en-US"/>
        </w:rPr>
        <w:t>didaskalia</w:t>
      </w:r>
      <w:proofErr w:type="spellEnd"/>
      <w:r w:rsidRPr="00162DA6">
        <w:rPr>
          <w:i/>
          <w:color w:val="000000" w:themeColor="text1"/>
          <w:lang w:val="en-US"/>
        </w:rPr>
        <w:t xml:space="preserve"> </w:t>
      </w:r>
      <w:r w:rsidRPr="00162DA6">
        <w:rPr>
          <w:color w:val="000000" w:themeColor="text1"/>
          <w:lang w:val="en-US"/>
        </w:rPr>
        <w:t xml:space="preserve">(teaching or instruction). Once again, it is </w:t>
      </w:r>
      <w:r w:rsidR="005C2B3A">
        <w:rPr>
          <w:color w:val="000000" w:themeColor="text1"/>
          <w:lang w:val="en-US"/>
        </w:rPr>
        <w:t xml:space="preserve">helpful </w:t>
      </w:r>
      <w:r w:rsidRPr="00162DA6">
        <w:rPr>
          <w:color w:val="000000" w:themeColor="text1"/>
          <w:lang w:val="en-US"/>
        </w:rPr>
        <w:t xml:space="preserve">for us to turn to Isocrates for the first extant iteration of this contrast between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i/>
          <w:color w:val="000000" w:themeColor="text1"/>
          <w:lang w:val="en-US"/>
        </w:rPr>
        <w:t xml:space="preserve"> </w:t>
      </w:r>
      <w:r w:rsidRPr="00162DA6">
        <w:rPr>
          <w:color w:val="000000" w:themeColor="text1"/>
          <w:lang w:val="en-US"/>
        </w:rPr>
        <w:t xml:space="preserve">on the one hand, and didactic benefit on the other. In </w:t>
      </w:r>
      <w:r w:rsidRPr="00162DA6">
        <w:rPr>
          <w:i/>
          <w:color w:val="000000" w:themeColor="text1"/>
          <w:lang w:val="en-US"/>
        </w:rPr>
        <w:t xml:space="preserve">To </w:t>
      </w:r>
      <w:proofErr w:type="spellStart"/>
      <w:r w:rsidRPr="00162DA6">
        <w:rPr>
          <w:i/>
          <w:color w:val="000000" w:themeColor="text1"/>
          <w:lang w:val="en-US"/>
        </w:rPr>
        <w:t>Nicocles</w:t>
      </w:r>
      <w:proofErr w:type="spellEnd"/>
      <w:r w:rsidRPr="00162DA6">
        <w:rPr>
          <w:i/>
          <w:color w:val="000000" w:themeColor="text1"/>
          <w:lang w:val="en-US"/>
        </w:rPr>
        <w:t xml:space="preserve"> </w:t>
      </w:r>
      <w:r w:rsidRPr="00162DA6">
        <w:rPr>
          <w:color w:val="000000" w:themeColor="text1"/>
          <w:lang w:val="en-US"/>
        </w:rPr>
        <w:t xml:space="preserve">(374 BCE), a didactic address to </w:t>
      </w:r>
      <w:proofErr w:type="spellStart"/>
      <w:r w:rsidRPr="00162DA6">
        <w:rPr>
          <w:color w:val="000000" w:themeColor="text1"/>
          <w:lang w:val="en-US"/>
        </w:rPr>
        <w:t>Evagoras’s</w:t>
      </w:r>
      <w:proofErr w:type="spellEnd"/>
      <w:r w:rsidRPr="00162DA6">
        <w:rPr>
          <w:color w:val="000000" w:themeColor="text1"/>
          <w:lang w:val="en-US"/>
        </w:rPr>
        <w:t xml:space="preserve"> son which attempts to provide instruction and advice for ruling successfully, Isocrates reflects on the difficulties of writing useful advice for others. He notes that people generally find works of verse</w:t>
      </w:r>
      <w:r w:rsidR="00576B0D">
        <w:rPr>
          <w:color w:val="000000" w:themeColor="text1"/>
          <w:lang w:val="en-US"/>
        </w:rPr>
        <w:t xml:space="preserve"> or prose </w:t>
      </w:r>
      <w:r w:rsidRPr="00162DA6">
        <w:rPr>
          <w:color w:val="000000" w:themeColor="text1"/>
          <w:lang w:val="en-US"/>
        </w:rPr>
        <w:t>which offer advice to be useful, though seldom pleasurable (</w:t>
      </w:r>
      <w:r w:rsidRPr="00162DA6">
        <w:rPr>
          <w:rFonts w:ascii="New Athena Unicode" w:hAnsi="New Athena Unicode"/>
          <w:color w:val="000000" w:themeColor="text1"/>
          <w:lang w:val="en-US"/>
        </w:rPr>
        <w:t>ἐπ</w:t>
      </w:r>
      <w:proofErr w:type="spellStart"/>
      <w:r w:rsidRPr="00162DA6">
        <w:rPr>
          <w:rFonts w:ascii="New Athena Unicode" w:hAnsi="New Athena Unicode"/>
          <w:color w:val="000000" w:themeColor="text1"/>
          <w:lang w:val="en-US"/>
        </w:rPr>
        <w:t>εὶ</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κἀκεῖνό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μοι</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ρόδηλον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ἦν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ὅτι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τὰ</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συμ</w:t>
      </w:r>
      <w:proofErr w:type="spellEnd"/>
      <w:r w:rsidRPr="00162DA6">
        <w:rPr>
          <w:rFonts w:ascii="New Athena Unicode" w:hAnsi="New Athena Unicode"/>
          <w:color w:val="000000" w:themeColor="text1"/>
          <w:lang w:val="en-US"/>
        </w:rPr>
        <w:t xml:space="preserve">βουλεύοντα καὶ </w:t>
      </w:r>
      <w:proofErr w:type="spellStart"/>
      <w:r w:rsidRPr="00162DA6">
        <w:rPr>
          <w:rFonts w:ascii="New Athena Unicode" w:hAnsi="New Athena Unicode"/>
          <w:color w:val="000000" w:themeColor="text1"/>
          <w:lang w:val="en-US"/>
        </w:rPr>
        <w:t>τῶν</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οιημάτων</w:t>
      </w:r>
      <w:proofErr w:type="spellEnd"/>
      <w:r w:rsidRPr="00162DA6">
        <w:rPr>
          <w:rFonts w:ascii="New Athena Unicode" w:hAnsi="New Athena Unicode"/>
          <w:color w:val="000000" w:themeColor="text1"/>
          <w:lang w:val="en-US"/>
        </w:rPr>
        <w:t xml:space="preserve"> καὶ </w:t>
      </w:r>
      <w:proofErr w:type="spellStart"/>
      <w:r w:rsidRPr="00162DA6">
        <w:rPr>
          <w:rFonts w:ascii="New Athena Unicode" w:hAnsi="New Athena Unicode"/>
          <w:color w:val="000000" w:themeColor="text1"/>
          <w:lang w:val="en-US"/>
        </w:rPr>
        <w:t>τῶν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συγγρ</w:t>
      </w:r>
      <w:proofErr w:type="spellEnd"/>
      <w:r w:rsidRPr="00162DA6">
        <w:rPr>
          <w:rFonts w:ascii="New Athena Unicode" w:hAnsi="New Athena Unicode"/>
          <w:color w:val="000000" w:themeColor="text1"/>
          <w:lang w:val="en-US"/>
        </w:rPr>
        <w:t xml:space="preserve">αμμάτων </w:t>
      </w:r>
      <w:proofErr w:type="spellStart"/>
      <w:r w:rsidRPr="00162DA6">
        <w:rPr>
          <w:rFonts w:ascii="New Athena Unicode" w:hAnsi="New Athena Unicode"/>
          <w:color w:val="000000" w:themeColor="text1"/>
          <w:lang w:val="en-US"/>
        </w:rPr>
        <w:t>χρησιμώτ</w:t>
      </w:r>
      <w:proofErr w:type="spellEnd"/>
      <w:r w:rsidRPr="00162DA6">
        <w:rPr>
          <w:rFonts w:ascii="New Athena Unicode" w:hAnsi="New Athena Unicode"/>
          <w:color w:val="000000" w:themeColor="text1"/>
          <w:lang w:val="en-US"/>
        </w:rPr>
        <w:t xml:space="preserve">ατα </w:t>
      </w:r>
      <w:proofErr w:type="spellStart"/>
      <w:r w:rsidRPr="00162DA6">
        <w:rPr>
          <w:rFonts w:ascii="New Athena Unicode" w:hAnsi="New Athena Unicode"/>
          <w:color w:val="000000" w:themeColor="text1"/>
          <w:lang w:val="en-US"/>
        </w:rPr>
        <w:t>μὲν</w:t>
      </w:r>
      <w:proofErr w:type="spellEnd"/>
      <w:r w:rsidRPr="00162DA6">
        <w:rPr>
          <w:rFonts w:ascii="New Athena Unicode" w:hAnsi="New Athena Unicode"/>
          <w:color w:val="000000" w:themeColor="text1"/>
          <w:lang w:val="en-US"/>
        </w:rPr>
        <w:t xml:space="preserve"> ἅπα</w:t>
      </w:r>
      <w:proofErr w:type="spellStart"/>
      <w:r w:rsidRPr="00162DA6">
        <w:rPr>
          <w:rFonts w:ascii="New Athena Unicode" w:hAnsi="New Athena Unicode"/>
          <w:color w:val="000000" w:themeColor="text1"/>
          <w:lang w:val="en-US"/>
        </w:rPr>
        <w:t>ντες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νομίζουσιν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οὐ</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μὴν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ἥδιστά</w:t>
      </w:r>
      <w:proofErr w:type="spellEnd"/>
      <w:r w:rsidRPr="00162DA6">
        <w:rPr>
          <w:rFonts w:ascii="New Athena Unicode" w:hAnsi="New Athena Unicode"/>
          <w:color w:val="000000" w:themeColor="text1"/>
          <w:lang w:val="en-US"/>
        </w:rPr>
        <w:t xml:space="preserve"> γ᾿ α</w:t>
      </w:r>
      <w:proofErr w:type="spellStart"/>
      <w:r w:rsidRPr="00162DA6">
        <w:rPr>
          <w:rFonts w:ascii="New Athena Unicode" w:hAnsi="New Athena Unicode"/>
          <w:color w:val="000000" w:themeColor="text1"/>
          <w:lang w:val="en-US"/>
        </w:rPr>
        <w:t>ὐτῶν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ἀκούουσιν</w:t>
      </w:r>
      <w:proofErr w:type="spellEnd"/>
      <w:r w:rsidRPr="00162DA6">
        <w:rPr>
          <w:color w:val="000000" w:themeColor="text1"/>
          <w:lang w:val="en-US"/>
        </w:rPr>
        <w:t>, 2.42). For this reason, those who wish to delight</w:t>
      </w:r>
      <w:r w:rsidR="00F9089D">
        <w:rPr>
          <w:color w:val="000000" w:themeColor="text1"/>
        </w:rPr>
        <w:t xml:space="preserve"> </w:t>
      </w:r>
      <w:r w:rsidRPr="00162DA6">
        <w:rPr>
          <w:color w:val="000000" w:themeColor="text1"/>
          <w:lang w:val="en-US"/>
        </w:rPr>
        <w:t xml:space="preserve">their audiences have </w:t>
      </w:r>
      <w:r w:rsidR="00035A05">
        <w:rPr>
          <w:color w:val="000000" w:themeColor="text1"/>
          <w:lang w:val="en-US"/>
        </w:rPr>
        <w:t xml:space="preserve">been </w:t>
      </w:r>
      <w:r w:rsidR="00035A05">
        <w:rPr>
          <w:color w:val="000000" w:themeColor="text1"/>
          <w:lang w:val="en-US"/>
        </w:rPr>
        <w:lastRenderedPageBreak/>
        <w:t>encouraged to stay</w:t>
      </w:r>
      <w:r w:rsidRPr="00162DA6">
        <w:rPr>
          <w:color w:val="000000" w:themeColor="text1"/>
          <w:lang w:val="en-US"/>
        </w:rPr>
        <w:t xml:space="preserve"> away from material which has a didactic purpose and to stick to saying only what pleases the most (</w:t>
      </w:r>
      <w:proofErr w:type="spellStart"/>
      <w:r w:rsidRPr="00162DA6">
        <w:rPr>
          <w:rFonts w:ascii="New Athena Unicode" w:hAnsi="New Athena Unicode"/>
          <w:color w:val="000000" w:themeColor="text1"/>
          <w:lang w:val="en-US"/>
        </w:rPr>
        <w:t>δέδεικτ</w:t>
      </w:r>
      <w:proofErr w:type="spellEnd"/>
      <w:r w:rsidRPr="00162DA6">
        <w:rPr>
          <w:rFonts w:ascii="New Athena Unicode" w:hAnsi="New Athena Unicode"/>
          <w:color w:val="000000" w:themeColor="text1"/>
          <w:lang w:val="en-US"/>
        </w:rPr>
        <w:t xml:space="preserve">αι </w:t>
      </w:r>
      <w:proofErr w:type="spellStart"/>
      <w:r w:rsidRPr="00162DA6">
        <w:rPr>
          <w:rFonts w:ascii="New Athena Unicode" w:hAnsi="New Athena Unicode"/>
          <w:color w:val="000000" w:themeColor="text1"/>
          <w:lang w:val="en-US"/>
        </w:rPr>
        <w:t>τοῖς</w:t>
      </w:r>
      <w:proofErr w:type="spellEnd"/>
      <w:r w:rsidRPr="00162DA6">
        <w:rPr>
          <w:rFonts w:ascii="New Athena Unicode" w:hAnsi="New Athena Unicode"/>
          <w:color w:val="000000" w:themeColor="text1"/>
          <w:lang w:val="en-US"/>
        </w:rPr>
        <w:t xml:space="preserve"> ἐπ</w:t>
      </w:r>
      <w:proofErr w:type="spellStart"/>
      <w:r w:rsidRPr="00162DA6">
        <w:rPr>
          <w:rFonts w:ascii="New Athena Unicode" w:hAnsi="New Athena Unicode"/>
          <w:color w:val="000000" w:themeColor="text1"/>
          <w:lang w:val="en-US"/>
        </w:rPr>
        <w:t>ιθυμοῦσι</w:t>
      </w:r>
      <w:r w:rsidR="00B57575">
        <w:rPr>
          <w:rFonts w:ascii="New Athena Unicode" w:hAnsi="New Athena Unicode"/>
          <w:color w:val="000000" w:themeColor="text1"/>
          <w:lang w:val="en-US"/>
        </w:rPr>
        <w:t>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τοὺς</w:t>
      </w:r>
      <w:proofErr w:type="spellEnd"/>
      <w:r w:rsidRPr="00162DA6">
        <w:rPr>
          <w:rFonts w:ascii="New Athena Unicode" w:hAnsi="New Athena Unicode"/>
          <w:color w:val="000000" w:themeColor="text1"/>
          <w:lang w:val="en-US"/>
        </w:rPr>
        <w:t> </w:t>
      </w:r>
      <w:proofErr w:type="spellStart"/>
      <w:r w:rsidRPr="00162DA6">
        <w:rPr>
          <w:rFonts w:ascii="New Athena Unicode" w:hAnsi="New Athena Unicode"/>
          <w:color w:val="000000" w:themeColor="text1"/>
          <w:lang w:val="en-US"/>
        </w:rPr>
        <w:t>ἀκροωμένους</w:t>
      </w:r>
      <w:proofErr w:type="spellEnd"/>
      <w:r w:rsidRPr="00162DA6">
        <w:rPr>
          <w:rFonts w:ascii="New Athena Unicode" w:hAnsi="New Athena Unicode"/>
          <w:color w:val="000000" w:themeColor="text1"/>
          <w:lang w:val="en-US"/>
        </w:rPr>
        <w:t> </w:t>
      </w:r>
      <w:proofErr w:type="spellStart"/>
      <w:r w:rsidRPr="00162DA6">
        <w:rPr>
          <w:rFonts w:ascii="New Athena Unicode" w:hAnsi="New Athena Unicode"/>
          <w:color w:val="000000" w:themeColor="text1"/>
          <w:lang w:val="en-US"/>
        </w:rPr>
        <w:t>ψυχ</w:t>
      </w:r>
      <w:proofErr w:type="spellEnd"/>
      <w:r w:rsidRPr="00162DA6">
        <w:rPr>
          <w:rFonts w:ascii="New Athena Unicode" w:hAnsi="New Athena Unicode"/>
          <w:color w:val="000000" w:themeColor="text1"/>
          <w:lang w:val="en-US"/>
        </w:rPr>
        <w:t>αγωγεῖν,</w:t>
      </w:r>
      <w:r w:rsidR="00035A05">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ὅτι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τοῦ</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μὲν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νουθετεῖν</w:t>
      </w:r>
      <w:proofErr w:type="spellEnd"/>
      <w:r w:rsidRPr="00162DA6">
        <w:rPr>
          <w:rFonts w:ascii="New Athena Unicode" w:hAnsi="New Athena Unicode"/>
          <w:color w:val="000000" w:themeColor="text1"/>
          <w:lang w:val="en-US"/>
        </w:rPr>
        <w:t xml:space="preserve"> καὶ </w:t>
      </w:r>
      <w:proofErr w:type="spellStart"/>
      <w:r w:rsidRPr="00162DA6">
        <w:rPr>
          <w:rFonts w:ascii="New Athena Unicode" w:hAnsi="New Athena Unicode"/>
          <w:color w:val="000000" w:themeColor="text1"/>
          <w:lang w:val="en-US"/>
        </w:rPr>
        <w:t>συμ</w:t>
      </w:r>
      <w:proofErr w:type="spellEnd"/>
      <w:r w:rsidRPr="00162DA6">
        <w:rPr>
          <w:rFonts w:ascii="New Athena Unicode" w:hAnsi="New Athena Unicode"/>
          <w:color w:val="000000" w:themeColor="text1"/>
          <w:lang w:val="en-US"/>
        </w:rPr>
        <w:t xml:space="preserve">βουλεύειν </w:t>
      </w:r>
      <w:proofErr w:type="spellStart"/>
      <w:r w:rsidRPr="00162DA6">
        <w:rPr>
          <w:rFonts w:ascii="New Athena Unicode" w:hAnsi="New Athena Unicode"/>
          <w:color w:val="000000" w:themeColor="text1"/>
          <w:lang w:val="en-US"/>
        </w:rPr>
        <w:t>ἀφεκτέον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τὰ</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δὲ</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τοι</w:t>
      </w:r>
      <w:proofErr w:type="spellEnd"/>
      <w:r w:rsidRPr="00162DA6">
        <w:rPr>
          <w:rFonts w:ascii="New Athena Unicode" w:hAnsi="New Athena Unicode"/>
          <w:color w:val="000000" w:themeColor="text1"/>
          <w:lang w:val="en-US"/>
        </w:rPr>
        <w:t xml:space="preserve">αῦτα </w:t>
      </w:r>
      <w:proofErr w:type="spellStart"/>
      <w:r w:rsidRPr="00162DA6">
        <w:rPr>
          <w:rFonts w:ascii="New Athena Unicode" w:hAnsi="New Athena Unicode"/>
          <w:color w:val="000000" w:themeColor="text1"/>
          <w:lang w:val="en-US"/>
        </w:rPr>
        <w:t>λεκτέον</w:t>
      </w:r>
      <w:proofErr w:type="spellEnd"/>
      <w:r w:rsidR="00F9089D">
        <w:rPr>
          <w:rFonts w:ascii="New Athena Unicode" w:hAnsi="New Athena Unicode"/>
          <w:color w:val="000000" w:themeColor="text1"/>
          <w:lang w:val="en-US"/>
        </w:rPr>
        <w:t>,</w:t>
      </w:r>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οἷς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ὁρῶσι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τοὺς</w:t>
      </w:r>
      <w:proofErr w:type="spellEnd"/>
      <w:r w:rsidR="00035A05">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ὄχλους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μάλιστ</w:t>
      </w:r>
      <w:proofErr w:type="spellEnd"/>
      <w:r w:rsidRPr="00162DA6">
        <w:rPr>
          <w:rFonts w:ascii="New Athena Unicode" w:hAnsi="New Athena Unicode"/>
          <w:color w:val="000000" w:themeColor="text1"/>
          <w:lang w:val="en-US"/>
        </w:rPr>
        <w:t>α χα</w:t>
      </w:r>
      <w:proofErr w:type="spellStart"/>
      <w:r w:rsidRPr="00162DA6">
        <w:rPr>
          <w:rFonts w:ascii="New Athena Unicode" w:hAnsi="New Athena Unicode"/>
          <w:color w:val="000000" w:themeColor="text1"/>
          <w:lang w:val="en-US"/>
        </w:rPr>
        <w:t>ίροντ</w:t>
      </w:r>
      <w:proofErr w:type="spellEnd"/>
      <w:r w:rsidRPr="00162DA6">
        <w:rPr>
          <w:rFonts w:ascii="New Athena Unicode" w:hAnsi="New Athena Unicode"/>
          <w:color w:val="000000" w:themeColor="text1"/>
          <w:lang w:val="en-US"/>
        </w:rPr>
        <w:t>ας</w:t>
      </w:r>
      <w:r w:rsidRPr="00162DA6">
        <w:rPr>
          <w:color w:val="000000" w:themeColor="text1"/>
          <w:lang w:val="en-US"/>
        </w:rPr>
        <w:t xml:space="preserve">, 2.49). In Isocrates’ self-reflexive meditation upon the difficulties of giving advice </w:t>
      </w:r>
      <w:r w:rsidR="00035A05">
        <w:rPr>
          <w:color w:val="000000" w:themeColor="text1"/>
          <w:lang w:val="en-US"/>
        </w:rPr>
        <w:t xml:space="preserve">here </w:t>
      </w:r>
      <w:r w:rsidRPr="00162DA6">
        <w:rPr>
          <w:color w:val="000000" w:themeColor="text1"/>
          <w:lang w:val="en-US"/>
        </w:rPr>
        <w:t xml:space="preserve">at this point in his </w:t>
      </w:r>
      <w:r w:rsidRPr="00162DA6">
        <w:rPr>
          <w:i/>
          <w:color w:val="000000" w:themeColor="text1"/>
          <w:lang w:val="en-US"/>
        </w:rPr>
        <w:t xml:space="preserve">To </w:t>
      </w:r>
      <w:proofErr w:type="spellStart"/>
      <w:r w:rsidRPr="00162DA6">
        <w:rPr>
          <w:i/>
          <w:color w:val="000000" w:themeColor="text1"/>
          <w:lang w:val="en-US"/>
        </w:rPr>
        <w:t>Nicocles</w:t>
      </w:r>
      <w:proofErr w:type="spellEnd"/>
      <w:r w:rsidRPr="00162DA6">
        <w:rPr>
          <w:color w:val="000000" w:themeColor="text1"/>
          <w:lang w:val="en-US"/>
        </w:rPr>
        <w:t xml:space="preserve"> we can see that the idea of delighting and pleasing a mass audience (</w:t>
      </w:r>
      <w:proofErr w:type="spellStart"/>
      <w:r w:rsidRPr="00162DA6">
        <w:rPr>
          <w:rFonts w:ascii="New Athena Unicode" w:hAnsi="New Athena Unicode"/>
          <w:color w:val="000000" w:themeColor="text1"/>
          <w:lang w:val="en-US"/>
        </w:rPr>
        <w:t>τοὺς</w:t>
      </w:r>
      <w:proofErr w:type="spellEnd"/>
      <w:r w:rsidRPr="00162DA6">
        <w:rPr>
          <w:rFonts w:ascii="New Athena Unicode" w:hAnsi="New Athena Unicode"/>
          <w:color w:val="000000" w:themeColor="text1"/>
          <w:lang w:val="en-US"/>
        </w:rPr>
        <w:t> </w:t>
      </w:r>
      <w:proofErr w:type="spellStart"/>
      <w:r w:rsidRPr="00162DA6">
        <w:rPr>
          <w:rFonts w:ascii="New Athena Unicode" w:hAnsi="New Athena Unicode"/>
          <w:color w:val="000000" w:themeColor="text1"/>
          <w:lang w:val="en-US"/>
        </w:rPr>
        <w:t>ἀκροωμένους</w:t>
      </w:r>
      <w:proofErr w:type="spellEnd"/>
      <w:r w:rsidRPr="00162DA6">
        <w:rPr>
          <w:rFonts w:ascii="New Athena Unicode" w:hAnsi="New Athena Unicode"/>
          <w:color w:val="000000" w:themeColor="text1"/>
          <w:lang w:val="en-US"/>
        </w:rPr>
        <w:t> </w:t>
      </w:r>
      <w:proofErr w:type="spellStart"/>
      <w:r w:rsidRPr="00162DA6">
        <w:rPr>
          <w:rFonts w:ascii="New Athena Unicode" w:hAnsi="New Athena Unicode"/>
          <w:color w:val="000000" w:themeColor="text1"/>
          <w:lang w:val="en-US"/>
        </w:rPr>
        <w:t>ψυχ</w:t>
      </w:r>
      <w:proofErr w:type="spellEnd"/>
      <w:r w:rsidRPr="00162DA6">
        <w:rPr>
          <w:rFonts w:ascii="New Athena Unicode" w:hAnsi="New Athena Unicode"/>
          <w:color w:val="000000" w:themeColor="text1"/>
          <w:lang w:val="en-US"/>
        </w:rPr>
        <w:t>αγωγεῖν</w:t>
      </w:r>
      <w:r w:rsidRPr="00162DA6">
        <w:rPr>
          <w:color w:val="000000" w:themeColor="text1"/>
          <w:lang w:val="en-US"/>
        </w:rPr>
        <w:t>) is presented as being somehow at odds with advising or teaching them (</w:t>
      </w:r>
      <w:proofErr w:type="spellStart"/>
      <w:r w:rsidRPr="00162DA6">
        <w:rPr>
          <w:rFonts w:ascii="New Athena Unicode" w:hAnsi="New Athena Unicode"/>
          <w:color w:val="000000" w:themeColor="text1"/>
          <w:lang w:val="en-US"/>
        </w:rPr>
        <w:t>νουθετεῖν</w:t>
      </w:r>
      <w:proofErr w:type="spellEnd"/>
      <w:r w:rsidRPr="00162DA6">
        <w:rPr>
          <w:rFonts w:ascii="New Athena Unicode" w:hAnsi="New Athena Unicode"/>
          <w:color w:val="000000" w:themeColor="text1"/>
          <w:lang w:val="en-US"/>
        </w:rPr>
        <w:t xml:space="preserve"> καὶ </w:t>
      </w:r>
      <w:proofErr w:type="spellStart"/>
      <w:r w:rsidRPr="00162DA6">
        <w:rPr>
          <w:rFonts w:ascii="New Athena Unicode" w:hAnsi="New Athena Unicode"/>
          <w:color w:val="000000" w:themeColor="text1"/>
          <w:lang w:val="en-US"/>
        </w:rPr>
        <w:t>συμ</w:t>
      </w:r>
      <w:proofErr w:type="spellEnd"/>
      <w:r w:rsidRPr="00162DA6">
        <w:rPr>
          <w:rFonts w:ascii="New Athena Unicode" w:hAnsi="New Athena Unicode"/>
          <w:color w:val="000000" w:themeColor="text1"/>
          <w:lang w:val="en-US"/>
        </w:rPr>
        <w:t>βουλεύειν</w:t>
      </w:r>
      <w:r w:rsidRPr="00162DA6">
        <w:rPr>
          <w:color w:val="000000" w:themeColor="text1"/>
          <w:lang w:val="en-US"/>
        </w:rPr>
        <w:t xml:space="preserve">). </w:t>
      </w:r>
    </w:p>
    <w:p w14:paraId="482050A2" w14:textId="736862BD" w:rsidR="00FE0D5E" w:rsidRPr="00162DA6" w:rsidRDefault="00FE0D5E" w:rsidP="00142C43">
      <w:pPr>
        <w:spacing w:line="480" w:lineRule="auto"/>
        <w:rPr>
          <w:color w:val="000000" w:themeColor="text1"/>
          <w:lang w:val="en-US"/>
        </w:rPr>
      </w:pPr>
      <w:r w:rsidRPr="00162DA6">
        <w:rPr>
          <w:color w:val="000000" w:themeColor="text1"/>
          <w:lang w:val="en-US"/>
        </w:rPr>
        <w:tab/>
        <w:t xml:space="preserve">Already </w:t>
      </w:r>
      <w:r w:rsidR="00035A05">
        <w:rPr>
          <w:color w:val="000000" w:themeColor="text1"/>
          <w:lang w:val="en-US"/>
        </w:rPr>
        <w:t xml:space="preserve">then </w:t>
      </w:r>
      <w:r w:rsidRPr="00162DA6">
        <w:rPr>
          <w:color w:val="000000" w:themeColor="text1"/>
          <w:lang w:val="en-US"/>
        </w:rPr>
        <w:t>in these works of Isocrates</w:t>
      </w:r>
      <w:r w:rsidR="008E5DD2">
        <w:rPr>
          <w:color w:val="000000" w:themeColor="text1"/>
          <w:lang w:val="en-US"/>
        </w:rPr>
        <w:t xml:space="preserve"> </w:t>
      </w:r>
      <w:r w:rsidRPr="00162DA6">
        <w:rPr>
          <w:color w:val="000000" w:themeColor="text1"/>
          <w:lang w:val="en-US"/>
        </w:rPr>
        <w:t xml:space="preserve">we can begin to see the traces of a potential antithesis between didactic benefit and pleasurable delight, as two competing aims and effects of literature on its audience, as well as the connection of </w:t>
      </w:r>
      <w:proofErr w:type="spellStart"/>
      <w:r w:rsidRPr="007B7A09">
        <w:rPr>
          <w:i/>
          <w:color w:val="000000" w:themeColor="text1"/>
          <w:lang w:val="en-US"/>
        </w:rPr>
        <w:t>psychag</w:t>
      </w:r>
      <w:r w:rsidRPr="007B7A09">
        <w:rPr>
          <w:bCs/>
          <w:i/>
          <w:color w:val="000000" w:themeColor="text1"/>
          <w:lang w:val="en-US"/>
        </w:rPr>
        <w:t>ō</w:t>
      </w:r>
      <w:r w:rsidRPr="007B7A09">
        <w:rPr>
          <w:i/>
          <w:color w:val="000000" w:themeColor="text1"/>
          <w:lang w:val="en-US"/>
        </w:rPr>
        <w:t>gia</w:t>
      </w:r>
      <w:proofErr w:type="spellEnd"/>
      <w:r w:rsidR="007B7A09">
        <w:rPr>
          <w:color w:val="000000" w:themeColor="text1"/>
          <w:lang w:val="en-US"/>
        </w:rPr>
        <w:t>—</w:t>
      </w:r>
      <w:r w:rsidRPr="007B7A09">
        <w:rPr>
          <w:color w:val="000000" w:themeColor="text1"/>
          <w:lang w:val="en-US"/>
        </w:rPr>
        <w:t>that</w:t>
      </w:r>
      <w:r w:rsidRPr="00162DA6">
        <w:rPr>
          <w:color w:val="000000" w:themeColor="text1"/>
          <w:lang w:val="en-US"/>
        </w:rPr>
        <w:t xml:space="preserve"> is, literary pleasure and delight</w:t>
      </w:r>
      <w:r w:rsidR="007B7A09">
        <w:rPr>
          <w:color w:val="000000" w:themeColor="text1"/>
          <w:lang w:val="en-US"/>
        </w:rPr>
        <w:t>—</w:t>
      </w:r>
      <w:r w:rsidRPr="00162DA6">
        <w:rPr>
          <w:color w:val="000000" w:themeColor="text1"/>
          <w:lang w:val="en-US"/>
        </w:rPr>
        <w:t xml:space="preserve">to </w:t>
      </w:r>
      <w:proofErr w:type="gramStart"/>
      <w:r w:rsidRPr="00162DA6">
        <w:rPr>
          <w:color w:val="000000" w:themeColor="text1"/>
          <w:lang w:val="en-US"/>
        </w:rPr>
        <w:t>poetry in particular, rather</w:t>
      </w:r>
      <w:proofErr w:type="gramEnd"/>
      <w:r w:rsidRPr="00162DA6">
        <w:rPr>
          <w:color w:val="000000" w:themeColor="text1"/>
          <w:lang w:val="en-US"/>
        </w:rPr>
        <w:t xml:space="preserve"> than </w:t>
      </w:r>
      <w:r w:rsidR="007B7A09">
        <w:rPr>
          <w:color w:val="000000" w:themeColor="text1"/>
          <w:lang w:val="en-US"/>
        </w:rPr>
        <w:t>to</w:t>
      </w:r>
      <w:r w:rsidRPr="00162DA6">
        <w:rPr>
          <w:color w:val="000000" w:themeColor="text1"/>
          <w:lang w:val="en-US"/>
        </w:rPr>
        <w:t xml:space="preserve"> prose. By the time we reach the Hellenistic period it seems this antithesis had developed into a critical debate which had a direct bearing on the practice of geographical scholarship and writing itself, at least according to the testimonia of the geographical writings of the famously polymathic Hellenistic scholar Eratosthenes of Cyrene (c.285</w:t>
      </w:r>
      <w:r w:rsidR="00914114">
        <w:rPr>
          <w:color w:val="000000" w:themeColor="text1"/>
          <w:lang w:val="en-US"/>
        </w:rPr>
        <w:t>–</w:t>
      </w:r>
      <w:r w:rsidRPr="00162DA6">
        <w:rPr>
          <w:color w:val="000000" w:themeColor="text1"/>
          <w:lang w:val="en-US"/>
        </w:rPr>
        <w:t>194</w:t>
      </w:r>
      <w:r w:rsidR="004E5BC8">
        <w:rPr>
          <w:color w:val="000000" w:themeColor="text1"/>
          <w:lang w:val="en-US"/>
        </w:rPr>
        <w:t xml:space="preserve"> &lt;</w:t>
      </w:r>
      <w:proofErr w:type="spellStart"/>
      <w:r w:rsidR="004E5BC8">
        <w:rPr>
          <w:color w:val="000000" w:themeColor="text1"/>
          <w:lang w:val="en-US"/>
        </w:rPr>
        <w:t>sc</w:t>
      </w:r>
      <w:proofErr w:type="spellEnd"/>
      <w:r w:rsidR="004E5BC8">
        <w:rPr>
          <w:color w:val="000000" w:themeColor="text1"/>
          <w:lang w:val="en-US"/>
        </w:rPr>
        <w:t xml:space="preserve">&gt; </w:t>
      </w:r>
      <w:proofErr w:type="spellStart"/>
      <w:r w:rsidR="004E5BC8">
        <w:rPr>
          <w:color w:val="000000" w:themeColor="text1"/>
          <w:lang w:val="en-US"/>
        </w:rPr>
        <w:t>b.c.e.</w:t>
      </w:r>
      <w:proofErr w:type="spellEnd"/>
      <w:r w:rsidR="004E5BC8">
        <w:rPr>
          <w:color w:val="000000" w:themeColor="text1"/>
          <w:lang w:val="en-US"/>
        </w:rPr>
        <w:t>&lt;</w:t>
      </w:r>
      <w:proofErr w:type="spellStart"/>
      <w:r w:rsidR="004E5BC8">
        <w:rPr>
          <w:color w:val="000000" w:themeColor="text1"/>
          <w:lang w:val="en-US"/>
        </w:rPr>
        <w:t>sc</w:t>
      </w:r>
      <w:proofErr w:type="spellEnd"/>
      <w:r w:rsidR="004E5BC8">
        <w:rPr>
          <w:color w:val="000000" w:themeColor="text1"/>
          <w:lang w:val="en-US"/>
        </w:rPr>
        <w:t>&gt;</w:t>
      </w:r>
      <w:r w:rsidRPr="00162DA6">
        <w:rPr>
          <w:color w:val="000000" w:themeColor="text1"/>
          <w:lang w:val="en-US"/>
        </w:rPr>
        <w:t xml:space="preserve">) which are preserved in the </w:t>
      </w:r>
      <w:r w:rsidRPr="00162DA6">
        <w:rPr>
          <w:i/>
          <w:color w:val="000000" w:themeColor="text1"/>
          <w:lang w:val="en-US"/>
        </w:rPr>
        <w:t xml:space="preserve">Geography </w:t>
      </w:r>
      <w:r w:rsidRPr="00162DA6">
        <w:rPr>
          <w:color w:val="000000" w:themeColor="text1"/>
          <w:lang w:val="en-US"/>
        </w:rPr>
        <w:t xml:space="preserve">of the Augustan writer Strabo of </w:t>
      </w:r>
      <w:proofErr w:type="spellStart"/>
      <w:r w:rsidRPr="00162DA6">
        <w:rPr>
          <w:color w:val="000000" w:themeColor="text1"/>
          <w:lang w:val="en-US"/>
        </w:rPr>
        <w:t>Amasia</w:t>
      </w:r>
      <w:proofErr w:type="spellEnd"/>
      <w:r w:rsidRPr="00162DA6">
        <w:rPr>
          <w:color w:val="000000" w:themeColor="text1"/>
          <w:lang w:val="en-US"/>
        </w:rPr>
        <w:t xml:space="preserve">. Eratosthenes, who is generally considered to be the founder of geography as a scholarly discipline, produced a treatise in three books entitled </w:t>
      </w:r>
      <w:r w:rsidRPr="00162DA6">
        <w:rPr>
          <w:i/>
          <w:color w:val="000000" w:themeColor="text1"/>
          <w:lang w:val="en-US"/>
        </w:rPr>
        <w:t>Geography</w:t>
      </w:r>
      <w:r w:rsidRPr="00162DA6">
        <w:rPr>
          <w:color w:val="000000" w:themeColor="text1"/>
          <w:lang w:val="en-US"/>
        </w:rPr>
        <w:t xml:space="preserve"> in the late third century </w:t>
      </w:r>
      <w:r w:rsidR="004E5BC8">
        <w:rPr>
          <w:color w:val="000000" w:themeColor="text1"/>
          <w:lang w:val="en-US"/>
        </w:rPr>
        <w:t>&lt;</w:t>
      </w:r>
      <w:proofErr w:type="spellStart"/>
      <w:r w:rsidR="004E5BC8">
        <w:rPr>
          <w:color w:val="000000" w:themeColor="text1"/>
          <w:lang w:val="en-US"/>
        </w:rPr>
        <w:t>sc</w:t>
      </w:r>
      <w:proofErr w:type="spellEnd"/>
      <w:r w:rsidR="004E5BC8">
        <w:rPr>
          <w:color w:val="000000" w:themeColor="text1"/>
          <w:lang w:val="en-US"/>
        </w:rPr>
        <w:t xml:space="preserve">&gt; </w:t>
      </w:r>
      <w:proofErr w:type="spellStart"/>
      <w:r w:rsidR="004E5BC8">
        <w:rPr>
          <w:color w:val="000000" w:themeColor="text1"/>
          <w:lang w:val="en-US"/>
        </w:rPr>
        <w:t>b.c.e.</w:t>
      </w:r>
      <w:proofErr w:type="spellEnd"/>
      <w:r w:rsidR="004E5BC8">
        <w:rPr>
          <w:color w:val="000000" w:themeColor="text1"/>
          <w:lang w:val="en-US"/>
        </w:rPr>
        <w:t>&lt;</w:t>
      </w:r>
      <w:proofErr w:type="spellStart"/>
      <w:r w:rsidR="004E5BC8">
        <w:rPr>
          <w:color w:val="000000" w:themeColor="text1"/>
          <w:lang w:val="en-US"/>
        </w:rPr>
        <w:t>sc</w:t>
      </w:r>
      <w:proofErr w:type="spellEnd"/>
      <w:r w:rsidR="004E5BC8">
        <w:rPr>
          <w:color w:val="000000" w:themeColor="text1"/>
          <w:lang w:val="en-US"/>
        </w:rPr>
        <w:t>&gt;</w:t>
      </w:r>
      <w:r w:rsidRPr="00162DA6">
        <w:rPr>
          <w:rStyle w:val="EndnoteReference"/>
          <w:color w:val="000000" w:themeColor="text1"/>
          <w:lang w:val="en-US"/>
        </w:rPr>
        <w:endnoteReference w:id="23"/>
      </w:r>
      <w:r w:rsidRPr="00162DA6">
        <w:rPr>
          <w:color w:val="000000" w:themeColor="text1"/>
          <w:lang w:val="en-US"/>
        </w:rPr>
        <w:t xml:space="preserve"> From the citations and discussions of this work preserved in Strabo’s </w:t>
      </w:r>
      <w:r w:rsidRPr="00162DA6">
        <w:rPr>
          <w:i/>
          <w:color w:val="000000" w:themeColor="text1"/>
          <w:lang w:val="en-US"/>
        </w:rPr>
        <w:t xml:space="preserve">Geography </w:t>
      </w:r>
      <w:r w:rsidRPr="00162DA6">
        <w:rPr>
          <w:color w:val="000000" w:themeColor="text1"/>
          <w:lang w:val="en-US"/>
        </w:rPr>
        <w:t xml:space="preserve">it appears that the first book of Eratosthenes’ treatise discussed the geographical views and information provided by the writers of the past. It is in this context that Eratosthenes gives the debate between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color w:val="000000" w:themeColor="text1"/>
          <w:lang w:val="en-US"/>
        </w:rPr>
        <w:t xml:space="preserve"> and </w:t>
      </w:r>
      <w:proofErr w:type="spellStart"/>
      <w:r w:rsidRPr="00162DA6">
        <w:rPr>
          <w:i/>
          <w:color w:val="000000" w:themeColor="text1"/>
          <w:lang w:val="en-US"/>
        </w:rPr>
        <w:t>didaskalia</w:t>
      </w:r>
      <w:proofErr w:type="spellEnd"/>
      <w:r w:rsidRPr="00162DA6">
        <w:rPr>
          <w:i/>
          <w:color w:val="000000" w:themeColor="text1"/>
          <w:lang w:val="en-US"/>
        </w:rPr>
        <w:t xml:space="preserve"> </w:t>
      </w:r>
      <w:r w:rsidRPr="00162DA6">
        <w:rPr>
          <w:color w:val="000000" w:themeColor="text1"/>
          <w:lang w:val="en-US"/>
        </w:rPr>
        <w:t>a specifically geographical twist.</w:t>
      </w:r>
      <w:r w:rsidRPr="00162DA6">
        <w:rPr>
          <w:rStyle w:val="EndnoteReference"/>
          <w:color w:val="000000" w:themeColor="text1"/>
          <w:lang w:val="en-US"/>
        </w:rPr>
        <w:endnoteReference w:id="24"/>
      </w:r>
      <w:r w:rsidRPr="00162DA6">
        <w:rPr>
          <w:color w:val="000000" w:themeColor="text1"/>
          <w:lang w:val="en-US"/>
        </w:rPr>
        <w:t xml:space="preserve"> Strabo reports that Eratosthenes dismissed the value of the poetry of the past</w:t>
      </w:r>
      <w:r w:rsidR="00B6461D">
        <w:rPr>
          <w:color w:val="000000" w:themeColor="text1"/>
          <w:lang w:val="en-US"/>
        </w:rPr>
        <w:t>—</w:t>
      </w:r>
      <w:r w:rsidRPr="00162DA6">
        <w:rPr>
          <w:color w:val="000000" w:themeColor="text1"/>
          <w:lang w:val="en-US"/>
        </w:rPr>
        <w:t>and especially of Homer</w:t>
      </w:r>
      <w:r w:rsidR="00B6461D">
        <w:rPr>
          <w:color w:val="000000" w:themeColor="text1"/>
          <w:lang w:val="en-US"/>
        </w:rPr>
        <w:t>—</w:t>
      </w:r>
      <w:r w:rsidRPr="00162DA6">
        <w:rPr>
          <w:color w:val="000000" w:themeColor="text1"/>
          <w:lang w:val="en-US"/>
        </w:rPr>
        <w:t xml:space="preserve">as a means of learning and understanding the geography of the present since, according to him, “every poet aims at delight, rather than at </w:t>
      </w:r>
      <w:r w:rsidRPr="00162DA6">
        <w:rPr>
          <w:color w:val="000000" w:themeColor="text1"/>
          <w:lang w:val="en-US"/>
        </w:rPr>
        <w:lastRenderedPageBreak/>
        <w:t>teaching” (</w:t>
      </w:r>
      <w:r w:rsidRPr="00162DA6">
        <w:rPr>
          <w:rFonts w:ascii="New Athena Unicode" w:hAnsi="New Athena Unicode"/>
          <w:color w:val="000000" w:themeColor="text1"/>
          <w:lang w:val="en-US"/>
        </w:rPr>
        <w:t>π</w:t>
      </w:r>
      <w:proofErr w:type="spellStart"/>
      <w:r w:rsidRPr="00162DA6">
        <w:rPr>
          <w:rFonts w:ascii="New Athena Unicode" w:hAnsi="New Athena Unicode"/>
          <w:color w:val="000000" w:themeColor="text1"/>
          <w:lang w:val="en-US"/>
        </w:rPr>
        <w:t>οιητὴν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γὰρ</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ἔφη</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άντ</w:t>
      </w:r>
      <w:proofErr w:type="spellEnd"/>
      <w:r w:rsidRPr="00162DA6">
        <w:rPr>
          <w:rFonts w:ascii="New Athena Unicode" w:hAnsi="New Athena Unicode"/>
          <w:color w:val="000000" w:themeColor="text1"/>
          <w:lang w:val="en-US"/>
        </w:rPr>
        <w:t xml:space="preserve">α </w:t>
      </w:r>
      <w:proofErr w:type="spellStart"/>
      <w:r w:rsidRPr="00162DA6">
        <w:rPr>
          <w:rFonts w:ascii="New Athena Unicode" w:hAnsi="New Athena Unicode"/>
          <w:color w:val="000000" w:themeColor="text1"/>
          <w:lang w:val="en-US"/>
        </w:rPr>
        <w:t>στοχάζεσθ</w:t>
      </w:r>
      <w:proofErr w:type="spellEnd"/>
      <w:r w:rsidRPr="00162DA6">
        <w:rPr>
          <w:rFonts w:ascii="New Athena Unicode" w:hAnsi="New Athena Unicode"/>
          <w:color w:val="000000" w:themeColor="text1"/>
          <w:lang w:val="en-US"/>
        </w:rPr>
        <w:t xml:space="preserve">αι </w:t>
      </w:r>
      <w:proofErr w:type="spellStart"/>
      <w:r w:rsidRPr="00162DA6">
        <w:rPr>
          <w:rFonts w:ascii="New Athena Unicode" w:hAnsi="New Athena Unicode"/>
          <w:color w:val="000000" w:themeColor="text1"/>
          <w:lang w:val="en-US"/>
        </w:rPr>
        <w:t>ψυχ</w:t>
      </w:r>
      <w:proofErr w:type="spellEnd"/>
      <w:r w:rsidRPr="00162DA6">
        <w:rPr>
          <w:rFonts w:ascii="New Athena Unicode" w:hAnsi="New Athena Unicode"/>
          <w:color w:val="000000" w:themeColor="text1"/>
          <w:lang w:val="en-US"/>
        </w:rPr>
        <w:t xml:space="preserve">αγωγίας, </w:t>
      </w:r>
      <w:proofErr w:type="spellStart"/>
      <w:r w:rsidRPr="00162DA6">
        <w:rPr>
          <w:rFonts w:ascii="New Athena Unicode" w:hAnsi="New Athena Unicode"/>
          <w:color w:val="000000" w:themeColor="text1"/>
          <w:lang w:val="en-US"/>
        </w:rPr>
        <w:t>οὐ</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διδ</w:t>
      </w:r>
      <w:proofErr w:type="spellEnd"/>
      <w:r w:rsidRPr="00162DA6">
        <w:rPr>
          <w:rFonts w:ascii="New Athena Unicode" w:hAnsi="New Athena Unicode"/>
          <w:color w:val="000000" w:themeColor="text1"/>
          <w:lang w:val="en-US"/>
        </w:rPr>
        <w:t>ασκαλίας</w:t>
      </w:r>
      <w:r w:rsidRPr="00162DA6">
        <w:rPr>
          <w:color w:val="000000" w:themeColor="text1"/>
          <w:lang w:val="en-US"/>
        </w:rPr>
        <w:t xml:space="preserve">, </w:t>
      </w:r>
      <w:r w:rsidRPr="00162DA6">
        <w:rPr>
          <w:i/>
          <w:color w:val="000000" w:themeColor="text1"/>
          <w:lang w:val="en-US"/>
        </w:rPr>
        <w:t xml:space="preserve">Geography </w:t>
      </w:r>
      <w:r w:rsidRPr="00162DA6">
        <w:rPr>
          <w:color w:val="000000" w:themeColor="text1"/>
          <w:lang w:val="en-US"/>
        </w:rPr>
        <w:t xml:space="preserve">1.2.3). Strabo </w:t>
      </w:r>
      <w:r w:rsidR="00270D1F">
        <w:rPr>
          <w:color w:val="000000" w:themeColor="text1"/>
          <w:lang w:val="en-US"/>
        </w:rPr>
        <w:t xml:space="preserve">himself </w:t>
      </w:r>
      <w:r w:rsidRPr="00162DA6">
        <w:rPr>
          <w:color w:val="000000" w:themeColor="text1"/>
          <w:lang w:val="en-US"/>
        </w:rPr>
        <w:t>fiercely objects to th</w:t>
      </w:r>
      <w:r w:rsidR="00270D1F">
        <w:rPr>
          <w:color w:val="000000" w:themeColor="text1"/>
          <w:lang w:val="en-US"/>
        </w:rPr>
        <w:t>is</w:t>
      </w:r>
      <w:r w:rsidRPr="00162DA6">
        <w:rPr>
          <w:color w:val="000000" w:themeColor="text1"/>
          <w:lang w:val="en-US"/>
        </w:rPr>
        <w:t xml:space="preserve"> </w:t>
      </w:r>
      <w:proofErr w:type="spellStart"/>
      <w:r w:rsidRPr="00162DA6">
        <w:rPr>
          <w:color w:val="000000" w:themeColor="text1"/>
          <w:lang w:val="en-US"/>
        </w:rPr>
        <w:t>Eratosthenic</w:t>
      </w:r>
      <w:proofErr w:type="spellEnd"/>
      <w:r w:rsidRPr="00162DA6">
        <w:rPr>
          <w:color w:val="000000" w:themeColor="text1"/>
          <w:lang w:val="en-US"/>
        </w:rPr>
        <w:t xml:space="preserve"> view</w:t>
      </w:r>
      <w:r w:rsidR="00270D1F">
        <w:rPr>
          <w:color w:val="000000" w:themeColor="text1"/>
          <w:lang w:val="en-US"/>
        </w:rPr>
        <w:t>: f</w:t>
      </w:r>
      <w:r w:rsidRPr="00162DA6">
        <w:rPr>
          <w:color w:val="000000" w:themeColor="text1"/>
          <w:lang w:val="en-US"/>
        </w:rPr>
        <w:t>or him, Homer himself was in fact the first geographer and founder of the field of study as whole.</w:t>
      </w:r>
      <w:r w:rsidRPr="00162DA6">
        <w:rPr>
          <w:rStyle w:val="EndnoteReference"/>
          <w:color w:val="000000" w:themeColor="text1"/>
          <w:lang w:val="en-US"/>
        </w:rPr>
        <w:endnoteReference w:id="25"/>
      </w:r>
      <w:r w:rsidR="00270D1F">
        <w:rPr>
          <w:color w:val="000000" w:themeColor="text1"/>
          <w:lang w:val="en-US"/>
        </w:rPr>
        <w:t xml:space="preserve"> </w:t>
      </w:r>
      <w:r w:rsidRPr="00162DA6">
        <w:rPr>
          <w:color w:val="000000" w:themeColor="text1"/>
          <w:lang w:val="en-US"/>
        </w:rPr>
        <w:t xml:space="preserve">Throughout his work he consistently defends </w:t>
      </w:r>
      <w:r w:rsidR="00270D1F">
        <w:rPr>
          <w:color w:val="000000" w:themeColor="text1"/>
          <w:lang w:val="en-US"/>
        </w:rPr>
        <w:t xml:space="preserve">poetry’s </w:t>
      </w:r>
      <w:r w:rsidRPr="00162DA6">
        <w:rPr>
          <w:color w:val="000000" w:themeColor="text1"/>
          <w:lang w:val="en-US"/>
        </w:rPr>
        <w:t>didactic va</w:t>
      </w:r>
      <w:r w:rsidR="00270D1F">
        <w:rPr>
          <w:color w:val="000000" w:themeColor="text1"/>
          <w:lang w:val="en-US"/>
        </w:rPr>
        <w:t>lue</w:t>
      </w:r>
      <w:r w:rsidRPr="00162DA6">
        <w:rPr>
          <w:color w:val="000000" w:themeColor="text1"/>
          <w:lang w:val="en-US"/>
        </w:rPr>
        <w:t xml:space="preserve">, arguing that its ability to teach is the reason why it is used as the first tool many Greek states turn to as a means of educating the young and providing ethical instruction, rather than </w:t>
      </w:r>
      <w:r w:rsidR="00270D1F">
        <w:rPr>
          <w:color w:val="000000" w:themeColor="text1"/>
          <w:lang w:val="en-US"/>
        </w:rPr>
        <w:t xml:space="preserve">existing </w:t>
      </w:r>
      <w:r w:rsidRPr="00162DA6">
        <w:rPr>
          <w:color w:val="000000" w:themeColor="text1"/>
          <w:lang w:val="en-US"/>
        </w:rPr>
        <w:t>for the sake of mere pleasure and delight (</w:t>
      </w:r>
      <w:proofErr w:type="spellStart"/>
      <w:r w:rsidRPr="00162DA6">
        <w:rPr>
          <w:rFonts w:ascii="New Athena Unicode" w:hAnsi="New Athena Unicode"/>
          <w:color w:val="000000" w:themeColor="text1"/>
          <w:lang w:val="en-US"/>
        </w:rPr>
        <w:t>διὰ</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τοῦτο</w:t>
      </w:r>
      <w:proofErr w:type="spellEnd"/>
      <w:r w:rsidRPr="00162DA6">
        <w:rPr>
          <w:rFonts w:ascii="New Athena Unicode" w:hAnsi="New Athena Unicode"/>
          <w:color w:val="000000" w:themeColor="text1"/>
          <w:lang w:val="en-US"/>
        </w:rPr>
        <w:t xml:space="preserve"> καὶ </w:t>
      </w:r>
      <w:proofErr w:type="spellStart"/>
      <w:r w:rsidRPr="00162DA6">
        <w:rPr>
          <w:rFonts w:ascii="New Athena Unicode" w:hAnsi="New Athena Unicode"/>
          <w:color w:val="000000" w:themeColor="text1"/>
          <w:lang w:val="en-US"/>
        </w:rPr>
        <w:t>τοὺς</w:t>
      </w:r>
      <w:proofErr w:type="spellEnd"/>
      <w:r w:rsidRPr="00162DA6">
        <w:rPr>
          <w:rFonts w:ascii="New Athena Unicode" w:hAnsi="New Athena Unicode"/>
          <w:color w:val="000000" w:themeColor="text1"/>
          <w:lang w:val="en-US"/>
        </w:rPr>
        <w:t xml:space="preserve"> πα</w:t>
      </w:r>
      <w:proofErr w:type="spellStart"/>
      <w:r w:rsidRPr="00162DA6">
        <w:rPr>
          <w:rFonts w:ascii="New Athena Unicode" w:hAnsi="New Athena Unicode"/>
          <w:color w:val="000000" w:themeColor="text1"/>
          <w:lang w:val="en-US"/>
        </w:rPr>
        <w:t>ῖδ</w:t>
      </w:r>
      <w:proofErr w:type="spellEnd"/>
      <w:r w:rsidRPr="00162DA6">
        <w:rPr>
          <w:rFonts w:ascii="New Athena Unicode" w:hAnsi="New Athena Unicode"/>
          <w:color w:val="000000" w:themeColor="text1"/>
          <w:lang w:val="en-US"/>
        </w:rPr>
        <w:t xml:space="preserve">ας αἱ </w:t>
      </w:r>
      <w:proofErr w:type="spellStart"/>
      <w:r w:rsidRPr="00162DA6">
        <w:rPr>
          <w:rFonts w:ascii="New Athena Unicode" w:hAnsi="New Athena Unicode"/>
          <w:color w:val="000000" w:themeColor="text1"/>
          <w:lang w:val="en-US"/>
        </w:rPr>
        <w:t>τῶν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Ἑλλήνων</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όλεις</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ρώτιστ</w:t>
      </w:r>
      <w:proofErr w:type="spellEnd"/>
      <w:r w:rsidRPr="00162DA6">
        <w:rPr>
          <w:rFonts w:ascii="New Athena Unicode" w:hAnsi="New Athena Unicode"/>
          <w:color w:val="000000" w:themeColor="text1"/>
          <w:lang w:val="en-US"/>
        </w:rPr>
        <w:t xml:space="preserve">α </w:t>
      </w:r>
      <w:proofErr w:type="spellStart"/>
      <w:r w:rsidRPr="00162DA6">
        <w:rPr>
          <w:rFonts w:ascii="New Athena Unicode" w:hAnsi="New Athena Unicode"/>
          <w:color w:val="000000" w:themeColor="text1"/>
          <w:lang w:val="en-US"/>
        </w:rPr>
        <w:t>διὰ</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τῆς</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οιητικῆς</w:t>
      </w:r>
      <w:proofErr w:type="spellEnd"/>
      <w:r w:rsidRPr="00162DA6">
        <w:rPr>
          <w:rFonts w:ascii="New Athena Unicode" w:hAnsi="New Athena Unicode"/>
          <w:color w:val="000000" w:themeColor="text1"/>
          <w:lang w:val="en-US"/>
        </w:rPr>
        <w:t xml:space="preserve"> πα</w:t>
      </w:r>
      <w:proofErr w:type="spellStart"/>
      <w:r w:rsidRPr="00162DA6">
        <w:rPr>
          <w:rFonts w:ascii="New Athena Unicode" w:hAnsi="New Athena Unicode"/>
          <w:color w:val="000000" w:themeColor="text1"/>
          <w:lang w:val="en-US"/>
        </w:rPr>
        <w:t>ιδεύουσιν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οὐ</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ψυχ</w:t>
      </w:r>
      <w:proofErr w:type="spellEnd"/>
      <w:r w:rsidRPr="00162DA6">
        <w:rPr>
          <w:rFonts w:ascii="New Athena Unicode" w:hAnsi="New Athena Unicode"/>
          <w:color w:val="000000" w:themeColor="text1"/>
          <w:lang w:val="en-US"/>
        </w:rPr>
        <w:t xml:space="preserve">αγωγίας </w:t>
      </w:r>
      <w:proofErr w:type="spellStart"/>
      <w:r w:rsidRPr="00162DA6">
        <w:rPr>
          <w:rFonts w:ascii="New Athena Unicode" w:hAnsi="New Athena Unicode"/>
          <w:color w:val="000000" w:themeColor="text1"/>
          <w:lang w:val="en-US"/>
        </w:rPr>
        <w:t>χάριν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δή</w:t>
      </w:r>
      <w:proofErr w:type="spellEnd"/>
      <w:r w:rsidRPr="00162DA6">
        <w:rPr>
          <w:rFonts w:ascii="New Athena Unicode" w:hAnsi="New Athena Unicode"/>
          <w:color w:val="000000" w:themeColor="text1"/>
          <w:lang w:val="en-US"/>
        </w:rPr>
        <w:t xml:space="preserve">πουθεν </w:t>
      </w:r>
      <w:proofErr w:type="spellStart"/>
      <w:r w:rsidRPr="00162DA6">
        <w:rPr>
          <w:rFonts w:ascii="New Athena Unicode" w:hAnsi="New Athena Unicode"/>
          <w:color w:val="000000" w:themeColor="text1"/>
          <w:lang w:val="en-US"/>
        </w:rPr>
        <w:t>ψιλῆς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ἀλλὰ</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σωφρονισμοῦ</w:t>
      </w:r>
      <w:proofErr w:type="spellEnd"/>
      <w:r w:rsidRPr="00162DA6">
        <w:rPr>
          <w:color w:val="000000" w:themeColor="text1"/>
          <w:lang w:val="en-US"/>
        </w:rPr>
        <w:t xml:space="preserve">, 1.2.3). </w:t>
      </w:r>
    </w:p>
    <w:p w14:paraId="1AC24260" w14:textId="77777777" w:rsidR="00FE0D5E" w:rsidRPr="00162DA6" w:rsidRDefault="00FE0D5E" w:rsidP="00142C43">
      <w:pPr>
        <w:spacing w:line="480" w:lineRule="auto"/>
        <w:rPr>
          <w:color w:val="000000" w:themeColor="text1"/>
          <w:lang w:val="en-US"/>
        </w:rPr>
      </w:pPr>
      <w:r w:rsidRPr="00162DA6">
        <w:rPr>
          <w:color w:val="000000" w:themeColor="text1"/>
          <w:lang w:val="en-US"/>
        </w:rPr>
        <w:tab/>
        <w:t xml:space="preserve">Certainly, we can see very starkly in the </w:t>
      </w:r>
      <w:proofErr w:type="gramStart"/>
      <w:r w:rsidRPr="00162DA6">
        <w:rPr>
          <w:i/>
          <w:color w:val="000000" w:themeColor="text1"/>
          <w:lang w:val="en-US"/>
        </w:rPr>
        <w:t>Geography</w:t>
      </w:r>
      <w:proofErr w:type="gramEnd"/>
      <w:r w:rsidRPr="00162DA6">
        <w:rPr>
          <w:i/>
          <w:color w:val="000000" w:themeColor="text1"/>
          <w:lang w:val="en-US"/>
        </w:rPr>
        <w:t xml:space="preserve"> </w:t>
      </w:r>
      <w:r w:rsidRPr="00162DA6">
        <w:rPr>
          <w:color w:val="000000" w:themeColor="text1"/>
          <w:lang w:val="en-US"/>
        </w:rPr>
        <w:t xml:space="preserve">that by the time Strabo was writing in the Augustan period, it had become necessary to take a position on the wider debate concerning the relationship of poetry and prose to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color w:val="000000" w:themeColor="text1"/>
          <w:lang w:val="en-US"/>
        </w:rPr>
        <w:t xml:space="preserve"> and </w:t>
      </w:r>
      <w:proofErr w:type="spellStart"/>
      <w:r w:rsidRPr="00162DA6">
        <w:rPr>
          <w:i/>
          <w:color w:val="000000" w:themeColor="text1"/>
          <w:lang w:val="en-US"/>
        </w:rPr>
        <w:t>didaskalia</w:t>
      </w:r>
      <w:proofErr w:type="spellEnd"/>
      <w:r w:rsidRPr="00162DA6">
        <w:rPr>
          <w:color w:val="000000" w:themeColor="text1"/>
          <w:lang w:val="en-US"/>
        </w:rPr>
        <w:t xml:space="preserve">, and on the respective place of each form of writing in the field of geographical scholarship at large, in the wake of Eratosthenes’ strong views on the subject. In fact, we can see that such engagement with the terms of this </w:t>
      </w:r>
      <w:proofErr w:type="gramStart"/>
      <w:r w:rsidRPr="00162DA6">
        <w:rPr>
          <w:color w:val="000000" w:themeColor="text1"/>
          <w:lang w:val="en-US"/>
        </w:rPr>
        <w:t>particular literary</w:t>
      </w:r>
      <w:proofErr w:type="gramEnd"/>
      <w:r w:rsidRPr="00162DA6">
        <w:rPr>
          <w:color w:val="000000" w:themeColor="text1"/>
          <w:lang w:val="en-US"/>
        </w:rPr>
        <w:t xml:space="preserve"> and geographical debate is already taking place in the </w:t>
      </w:r>
      <w:proofErr w:type="spellStart"/>
      <w:r w:rsidRPr="00162DA6">
        <w:rPr>
          <w:i/>
          <w:color w:val="000000" w:themeColor="text1"/>
          <w:lang w:val="en-US"/>
        </w:rPr>
        <w:t>Periodos</w:t>
      </w:r>
      <w:proofErr w:type="spellEnd"/>
      <w:r w:rsidRPr="00162DA6">
        <w:rPr>
          <w:color w:val="000000" w:themeColor="text1"/>
          <w:lang w:val="en-US"/>
        </w:rPr>
        <w:t>. But, unlike Strabo, PS stakes a claim in this</w:t>
      </w:r>
      <w:r w:rsidRPr="00162DA6">
        <w:rPr>
          <w:i/>
          <w:color w:val="000000" w:themeColor="text1"/>
          <w:lang w:val="en-US"/>
        </w:rPr>
        <w:t xml:space="preserve"> </w:t>
      </w:r>
      <w:r w:rsidRPr="00162DA6">
        <w:rPr>
          <w:color w:val="000000" w:themeColor="text1"/>
          <w:lang w:val="en-US"/>
        </w:rPr>
        <w:t xml:space="preserve">text which makes the work a very valuable witness to other possible positions in this literary critical debate. This possible alternative position becomes even clearer later in the prologue when PS turns to summing up the content of his work as he re-iterates the intended effect which his combination of metrical language and well-researched exposition of scholarly </w:t>
      </w:r>
      <w:proofErr w:type="spellStart"/>
      <w:r w:rsidRPr="00162DA6">
        <w:rPr>
          <w:i/>
          <w:color w:val="000000" w:themeColor="text1"/>
          <w:lang w:val="en-US"/>
        </w:rPr>
        <w:t>historia</w:t>
      </w:r>
      <w:proofErr w:type="spellEnd"/>
      <w:r w:rsidRPr="00162DA6">
        <w:rPr>
          <w:i/>
          <w:color w:val="000000" w:themeColor="text1"/>
          <w:lang w:val="en-US"/>
        </w:rPr>
        <w:t xml:space="preserve"> </w:t>
      </w:r>
      <w:r w:rsidRPr="00162DA6">
        <w:rPr>
          <w:color w:val="000000" w:themeColor="text1"/>
          <w:lang w:val="en-US"/>
        </w:rPr>
        <w:t>is intended to elicit in the reader (90</w:t>
      </w:r>
      <w:r w:rsidR="00914114">
        <w:rPr>
          <w:color w:val="000000" w:themeColor="text1"/>
          <w:lang w:val="en-US"/>
        </w:rPr>
        <w:t>–</w:t>
      </w:r>
      <w:r w:rsidRPr="00162DA6">
        <w:rPr>
          <w:color w:val="000000" w:themeColor="text1"/>
          <w:lang w:val="en-US"/>
        </w:rPr>
        <w:t>97):</w:t>
      </w:r>
    </w:p>
    <w:p w14:paraId="29792974" w14:textId="77777777" w:rsidR="00F54B2C" w:rsidRDefault="00FE0D5E" w:rsidP="003F6594">
      <w:pPr>
        <w:spacing w:line="480" w:lineRule="auto"/>
        <w:ind w:left="720"/>
        <w:rPr>
          <w:rFonts w:ascii="New Athena Unicode" w:hAnsi="New Athena Unicode"/>
          <w:iCs/>
          <w:color w:val="000000" w:themeColor="text1"/>
          <w:lang w:val="en-US"/>
        </w:rPr>
      </w:pPr>
      <w:r w:rsidRPr="00162DA6">
        <w:rPr>
          <w:rFonts w:ascii="New Athena Unicode" w:hAnsi="New Athena Unicode"/>
          <w:color w:val="000000" w:themeColor="text1"/>
          <w:lang w:val="en-US"/>
        </w:rPr>
        <w:t>ἁπ</w:t>
      </w:r>
      <w:proofErr w:type="spellStart"/>
      <w:r w:rsidRPr="00162DA6">
        <w:rPr>
          <w:rFonts w:ascii="New Athena Unicode" w:hAnsi="New Athena Unicode"/>
          <w:color w:val="000000" w:themeColor="text1"/>
          <w:lang w:val="en-US"/>
        </w:rPr>
        <w:t>λῶς</w:t>
      </w:r>
      <w:proofErr w:type="spellEnd"/>
      <w:r w:rsidRPr="00162DA6">
        <w:rPr>
          <w:rFonts w:ascii="New Athena Unicode" w:hAnsi="New Athena Unicode"/>
          <w:color w:val="000000" w:themeColor="text1"/>
          <w:lang w:val="en-US"/>
        </w:rPr>
        <w:t xml:space="preserve"> θ’ ἁπ</w:t>
      </w:r>
      <w:proofErr w:type="spellStart"/>
      <w:r w:rsidRPr="00162DA6">
        <w:rPr>
          <w:rFonts w:ascii="New Athena Unicode" w:hAnsi="New Athena Unicode"/>
          <w:color w:val="000000" w:themeColor="text1"/>
          <w:lang w:val="en-US"/>
        </w:rPr>
        <w:t>άντων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χωρίων</w:t>
      </w:r>
      <w:proofErr w:type="spellEnd"/>
      <w:r w:rsidRPr="00162DA6">
        <w:rPr>
          <w:rFonts w:ascii="New Athena Unicode" w:hAnsi="New Athena Unicode"/>
          <w:color w:val="000000" w:themeColor="text1"/>
          <w:lang w:val="en-US"/>
        </w:rPr>
        <w:t> </w:t>
      </w:r>
      <w:proofErr w:type="spellStart"/>
      <w:r w:rsidRPr="00162DA6">
        <w:rPr>
          <w:rFonts w:ascii="New Athena Unicode" w:hAnsi="New Athena Unicode"/>
          <w:color w:val="000000" w:themeColor="text1"/>
          <w:lang w:val="en-US"/>
        </w:rPr>
        <w:t>διέξοδον</w:t>
      </w:r>
      <w:proofErr w:type="spellEnd"/>
    </w:p>
    <w:p w14:paraId="2838130B" w14:textId="77777777" w:rsidR="00FE0D5E" w:rsidRPr="00162DA6" w:rsidRDefault="00FE0D5E" w:rsidP="003F6594">
      <w:pPr>
        <w:spacing w:line="480" w:lineRule="auto"/>
        <w:ind w:left="720"/>
        <w:rPr>
          <w:rFonts w:ascii="New Athena Unicode" w:hAnsi="New Athena Unicode"/>
          <w:color w:val="000000" w:themeColor="text1"/>
          <w:lang w:val="en-US"/>
        </w:rPr>
      </w:pPr>
      <w:r w:rsidRPr="00162DA6">
        <w:rPr>
          <w:rFonts w:ascii="New Athena Unicode" w:hAnsi="New Athena Unicode"/>
          <w:color w:val="000000" w:themeColor="text1"/>
          <w:lang w:val="en-US"/>
        </w:rPr>
        <w:t xml:space="preserve">καὶ </w:t>
      </w:r>
      <w:proofErr w:type="spellStart"/>
      <w:r w:rsidRPr="00162DA6">
        <w:rPr>
          <w:rFonts w:ascii="New Athena Unicode" w:hAnsi="New Athena Unicode"/>
          <w:color w:val="000000" w:themeColor="text1"/>
          <w:lang w:val="en-US"/>
        </w:rPr>
        <w:t>τὴν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ὅλην</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ερίοδον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ἐν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ὀλίγοις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στίχοις</w:t>
      </w:r>
      <w:proofErr w:type="spellEnd"/>
      <w:r w:rsidRPr="00162DA6">
        <w:rPr>
          <w:rFonts w:ascii="New Athena Unicode" w:hAnsi="New Athena Unicode"/>
          <w:color w:val="000000" w:themeColor="text1"/>
          <w:lang w:val="en-US"/>
        </w:rPr>
        <w:t>,</w:t>
      </w:r>
    </w:p>
    <w:p w14:paraId="0A3F66EA"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ἧς ὁ κατακούσας οὐ μόνον τερφθήσεται,</w:t>
      </w:r>
    </w:p>
    <w:p w14:paraId="3D5BD149"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ἅμα δ’ ὠφελίαν ἀποίσετ’ εὔχρηστον μαθών,</w:t>
      </w:r>
    </w:p>
    <w:p w14:paraId="0678B2CB"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lastRenderedPageBreak/>
        <w:t xml:space="preserve">εἰ μηθὲν ἕτερον, φασί, ποῦ ποτ’ </w:t>
      </w:r>
      <w:proofErr w:type="spellStart"/>
      <w:r w:rsidR="00A46493">
        <w:rPr>
          <w:rFonts w:ascii="New Athena Unicode" w:hAnsi="New Athena Unicode"/>
          <w:color w:val="000000" w:themeColor="text1"/>
          <w:lang w:val="x-none"/>
        </w:rPr>
        <w:t>ἐ</w:t>
      </w:r>
      <w:r w:rsidRPr="00080132">
        <w:rPr>
          <w:rFonts w:ascii="New Athena Unicode" w:hAnsi="New Athena Unicode"/>
          <w:color w:val="000000" w:themeColor="text1"/>
          <w:lang w:val="el-GR"/>
        </w:rPr>
        <w:t>στ</w:t>
      </w:r>
      <w:proofErr w:type="spellEnd"/>
      <w:r w:rsidR="00A46493">
        <w:rPr>
          <w:rFonts w:ascii="New Athena Unicode" w:hAnsi="New Athena Unicode"/>
          <w:color w:val="000000" w:themeColor="text1"/>
          <w:lang w:val="x-none"/>
        </w:rPr>
        <w:t>ὶ</w:t>
      </w:r>
      <w:r w:rsidRPr="00080132">
        <w:rPr>
          <w:rFonts w:ascii="New Athena Unicode" w:hAnsi="New Athena Unicode"/>
          <w:color w:val="000000" w:themeColor="text1"/>
          <w:lang w:val="el-GR"/>
        </w:rPr>
        <w:t xml:space="preserve"> γῆς,</w:t>
      </w:r>
    </w:p>
    <w:p w14:paraId="5F6FBDFB" w14:textId="77777777" w:rsidR="00F54B2C"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κἀν τίσι τόποις τὴν πατρίδα κειμένην ἔχει,</w:t>
      </w:r>
    </w:p>
    <w:p w14:paraId="5CD834C7"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τίνων τε πρότερον γενομένην οἰκητόρων</w:t>
      </w:r>
    </w:p>
    <w:p w14:paraId="6D6D9407"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πόλεσί τε ποίαις συγγένειαν ἀναφέρει·</w:t>
      </w:r>
    </w:p>
    <w:p w14:paraId="1FD4B34D" w14:textId="77777777" w:rsidR="00FE0D5E" w:rsidRPr="00080132" w:rsidRDefault="00FE0D5E" w:rsidP="003F6594">
      <w:pPr>
        <w:spacing w:line="480" w:lineRule="auto"/>
        <w:ind w:left="720"/>
        <w:rPr>
          <w:color w:val="000000" w:themeColor="text1"/>
          <w:lang w:val="el-GR"/>
        </w:rPr>
      </w:pPr>
    </w:p>
    <w:p w14:paraId="3DEF5409" w14:textId="77777777" w:rsidR="00FE0D5E" w:rsidRPr="00162DA6" w:rsidRDefault="00FE0D5E" w:rsidP="003F6594">
      <w:pPr>
        <w:spacing w:line="480" w:lineRule="auto"/>
        <w:ind w:left="720"/>
        <w:rPr>
          <w:color w:val="000000" w:themeColor="text1"/>
          <w:lang w:val="en-US"/>
        </w:rPr>
      </w:pPr>
      <w:r w:rsidRPr="00162DA6">
        <w:rPr>
          <w:color w:val="000000" w:themeColor="text1"/>
          <w:lang w:val="en-US"/>
        </w:rPr>
        <w:t>In short, a description of all the lands and the whole circuit of the earth in a few verses, which the listener will not only be delighted by, but will at the same time gain useful benefit from, and learn</w:t>
      </w:r>
      <w:r w:rsidR="009F66E8">
        <w:rPr>
          <w:color w:val="000000" w:themeColor="text1"/>
          <w:lang w:val="en-US"/>
        </w:rPr>
        <w:t>—</w:t>
      </w:r>
      <w:r w:rsidRPr="00162DA6">
        <w:rPr>
          <w:color w:val="000000" w:themeColor="text1"/>
          <w:lang w:val="en-US"/>
        </w:rPr>
        <w:t>if nothing else, as they say</w:t>
      </w:r>
      <w:r w:rsidR="009F66E8">
        <w:rPr>
          <w:color w:val="000000" w:themeColor="text1"/>
          <w:lang w:val="en-US"/>
        </w:rPr>
        <w:t>—</w:t>
      </w:r>
      <w:r w:rsidRPr="00162DA6">
        <w:rPr>
          <w:color w:val="000000" w:themeColor="text1"/>
          <w:lang w:val="en-US"/>
        </w:rPr>
        <w:t>where on earth he is, and in which places his homeland is situated, and to which inhabitants it had previously belonged and which cities he recogni</w:t>
      </w:r>
      <w:r w:rsidR="00433028">
        <w:rPr>
          <w:color w:val="000000" w:themeColor="text1"/>
          <w:lang w:val="en-US"/>
        </w:rPr>
        <w:t>z</w:t>
      </w:r>
      <w:r w:rsidRPr="00162DA6">
        <w:rPr>
          <w:color w:val="000000" w:themeColor="text1"/>
          <w:lang w:val="en-US"/>
        </w:rPr>
        <w:t>es a kinship relationship with.</w:t>
      </w:r>
    </w:p>
    <w:p w14:paraId="2177A68D" w14:textId="48B75313" w:rsidR="00FE0D5E" w:rsidRPr="00162DA6" w:rsidRDefault="00FE0D5E" w:rsidP="00142C43">
      <w:pPr>
        <w:spacing w:line="480" w:lineRule="auto"/>
        <w:rPr>
          <w:color w:val="000000" w:themeColor="text1"/>
          <w:lang w:val="en-US"/>
        </w:rPr>
      </w:pPr>
      <w:r w:rsidRPr="00162DA6">
        <w:rPr>
          <w:color w:val="000000" w:themeColor="text1"/>
          <w:lang w:val="en-US"/>
        </w:rPr>
        <w:t xml:space="preserve">Unlike Eratosthenes, PS does not reject the power of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color w:val="000000" w:themeColor="text1"/>
          <w:lang w:val="en-US"/>
        </w:rPr>
        <w:t xml:space="preserve"> in his own geographical work, instead embracing the use of mete</w:t>
      </w:r>
      <w:r w:rsidR="00EF317F">
        <w:rPr>
          <w:color w:val="000000" w:themeColor="text1"/>
          <w:lang w:val="en-US"/>
        </w:rPr>
        <w:t>r</w:t>
      </w:r>
      <w:r w:rsidRPr="00162DA6">
        <w:rPr>
          <w:color w:val="000000" w:themeColor="text1"/>
          <w:lang w:val="en-US"/>
        </w:rPr>
        <w:t xml:space="preserve"> as a means of supposedly increasing the reader’s enjoyment and pleasure. </w:t>
      </w:r>
      <w:r w:rsidR="004E5BC8">
        <w:rPr>
          <w:color w:val="000000" w:themeColor="text1"/>
          <w:lang w:val="en-US"/>
        </w:rPr>
        <w:t xml:space="preserve">His </w:t>
      </w:r>
      <w:r w:rsidRPr="00162DA6">
        <w:rPr>
          <w:color w:val="000000" w:themeColor="text1"/>
          <w:lang w:val="en-US"/>
        </w:rPr>
        <w:t xml:space="preserve">insistence that the distinctly prosaic content of the metrical verse of the </w:t>
      </w:r>
      <w:proofErr w:type="spellStart"/>
      <w:r w:rsidRPr="00162DA6">
        <w:rPr>
          <w:i/>
          <w:color w:val="000000" w:themeColor="text1"/>
          <w:lang w:val="en-US"/>
        </w:rPr>
        <w:t>Periodos</w:t>
      </w:r>
      <w:proofErr w:type="spellEnd"/>
      <w:r w:rsidRPr="00162DA6">
        <w:rPr>
          <w:color w:val="000000" w:themeColor="text1"/>
          <w:lang w:val="en-US"/>
        </w:rPr>
        <w:t xml:space="preserve"> </w:t>
      </w:r>
      <w:proofErr w:type="gramStart"/>
      <w:r w:rsidRPr="00162DA6">
        <w:rPr>
          <w:color w:val="000000" w:themeColor="text1"/>
          <w:lang w:val="en-US"/>
        </w:rPr>
        <w:t>is able to</w:t>
      </w:r>
      <w:proofErr w:type="gramEnd"/>
      <w:r w:rsidRPr="00162DA6">
        <w:rPr>
          <w:color w:val="000000" w:themeColor="text1"/>
          <w:lang w:val="en-US"/>
        </w:rPr>
        <w:t xml:space="preserve"> combine the effects of delight and benefit has much more in common with the position of a critic like Neoptolemus of </w:t>
      </w:r>
      <w:proofErr w:type="spellStart"/>
      <w:r w:rsidRPr="00162DA6">
        <w:rPr>
          <w:color w:val="000000" w:themeColor="text1"/>
          <w:lang w:val="en-US"/>
        </w:rPr>
        <w:t>Parium</w:t>
      </w:r>
      <w:proofErr w:type="spellEnd"/>
      <w:r w:rsidRPr="00162DA6">
        <w:rPr>
          <w:color w:val="000000" w:themeColor="text1"/>
          <w:lang w:val="en-US"/>
        </w:rPr>
        <w:t xml:space="preserve"> (third century</w:t>
      </w:r>
      <w:r w:rsidR="004E5BC8">
        <w:rPr>
          <w:color w:val="000000" w:themeColor="text1"/>
          <w:lang w:val="en-US"/>
        </w:rPr>
        <w:t xml:space="preserve"> &lt;</w:t>
      </w:r>
      <w:proofErr w:type="spellStart"/>
      <w:r w:rsidR="004E5BC8">
        <w:rPr>
          <w:color w:val="000000" w:themeColor="text1"/>
          <w:lang w:val="en-US"/>
        </w:rPr>
        <w:t>sc</w:t>
      </w:r>
      <w:proofErr w:type="spellEnd"/>
      <w:r w:rsidR="004E5BC8">
        <w:rPr>
          <w:color w:val="000000" w:themeColor="text1"/>
          <w:lang w:val="en-US"/>
        </w:rPr>
        <w:t xml:space="preserve">&gt; </w:t>
      </w:r>
      <w:proofErr w:type="spellStart"/>
      <w:r w:rsidR="004E5BC8">
        <w:rPr>
          <w:color w:val="000000" w:themeColor="text1"/>
          <w:lang w:val="en-US"/>
        </w:rPr>
        <w:t>b.c.e.</w:t>
      </w:r>
      <w:proofErr w:type="spellEnd"/>
      <w:r w:rsidR="004E5BC8">
        <w:rPr>
          <w:color w:val="000000" w:themeColor="text1"/>
          <w:lang w:val="en-US"/>
        </w:rPr>
        <w:t>&lt;</w:t>
      </w:r>
      <w:proofErr w:type="spellStart"/>
      <w:r w:rsidR="004E5BC8">
        <w:rPr>
          <w:color w:val="000000" w:themeColor="text1"/>
          <w:lang w:val="en-US"/>
        </w:rPr>
        <w:t>sc</w:t>
      </w:r>
      <w:proofErr w:type="spellEnd"/>
      <w:r w:rsidR="004E5BC8">
        <w:rPr>
          <w:color w:val="000000" w:themeColor="text1"/>
          <w:lang w:val="en-US"/>
        </w:rPr>
        <w:t>&gt;</w:t>
      </w:r>
      <w:r w:rsidRPr="00162DA6">
        <w:rPr>
          <w:color w:val="000000" w:themeColor="text1"/>
          <w:lang w:val="en-US"/>
        </w:rPr>
        <w:t xml:space="preserve">). According to </w:t>
      </w:r>
      <w:proofErr w:type="spellStart"/>
      <w:r w:rsidRPr="00162DA6">
        <w:rPr>
          <w:color w:val="000000" w:themeColor="text1"/>
          <w:lang w:val="en-US"/>
        </w:rPr>
        <w:t>Philodemus</w:t>
      </w:r>
      <w:proofErr w:type="spellEnd"/>
      <w:r w:rsidRPr="00162DA6">
        <w:rPr>
          <w:color w:val="000000" w:themeColor="text1"/>
          <w:lang w:val="en-US"/>
        </w:rPr>
        <w:t xml:space="preserve">, who discussed the views of his Hellenistic predecessor in the fifth book of his </w:t>
      </w:r>
      <w:r w:rsidRPr="00162DA6">
        <w:rPr>
          <w:i/>
          <w:color w:val="000000" w:themeColor="text1"/>
          <w:lang w:val="en-US"/>
        </w:rPr>
        <w:t>On Poems</w:t>
      </w:r>
      <w:r w:rsidRPr="00162DA6">
        <w:rPr>
          <w:color w:val="000000" w:themeColor="text1"/>
          <w:lang w:val="en-US"/>
        </w:rPr>
        <w:t>, Neoptolemus proposed that the perfect poet</w:t>
      </w:r>
      <w:r w:rsidR="009F66E8">
        <w:rPr>
          <w:color w:val="000000" w:themeColor="text1"/>
          <w:lang w:val="en-US"/>
        </w:rPr>
        <w:t>—</w:t>
      </w:r>
      <w:r w:rsidRPr="00162DA6">
        <w:rPr>
          <w:color w:val="000000" w:themeColor="text1"/>
          <w:lang w:val="en-US"/>
        </w:rPr>
        <w:t>exemplified by the figure of Homer himself</w:t>
      </w:r>
      <w:r w:rsidR="009F66E8">
        <w:rPr>
          <w:color w:val="000000" w:themeColor="text1"/>
          <w:lang w:val="en-US"/>
        </w:rPr>
        <w:t>—</w:t>
      </w:r>
      <w:r w:rsidRPr="00162DA6">
        <w:rPr>
          <w:color w:val="000000" w:themeColor="text1"/>
          <w:lang w:val="en-US"/>
        </w:rPr>
        <w:t>both simultaneously delighted and benefitted his audience.</w:t>
      </w:r>
      <w:r w:rsidRPr="00162DA6">
        <w:rPr>
          <w:color w:val="000000" w:themeColor="text1"/>
          <w:vertAlign w:val="superscript"/>
          <w:lang w:val="en-US"/>
        </w:rPr>
        <w:endnoteReference w:id="26"/>
      </w:r>
      <w:r w:rsidRPr="00162DA6">
        <w:rPr>
          <w:color w:val="000000" w:themeColor="text1"/>
          <w:lang w:val="en-US"/>
        </w:rPr>
        <w:t xml:space="preserve"> PS seems to exhibit a similar desire to assert the possibility of combining the twin goals of delight and benefit but, unlike Neoptolemus, he is loath to delve too deeply into the poetic realm in order to achieve such a</w:t>
      </w:r>
      <w:r w:rsidR="00AF3D93">
        <w:rPr>
          <w:color w:val="000000" w:themeColor="text1"/>
          <w:lang w:val="en-US"/>
        </w:rPr>
        <w:t>n objective</w:t>
      </w:r>
      <w:r w:rsidRPr="00162DA6">
        <w:rPr>
          <w:color w:val="000000" w:themeColor="text1"/>
          <w:lang w:val="en-US"/>
        </w:rPr>
        <w:t xml:space="preserve">. Instead, while acknowledging the possibility of combining these potentially diverse aims, PS takes heed of Eratosthenes’ instruction to be wary of poetry and its pleasurable forms of expression in geographical works by neglecting to go any further in his use of poetry or poetic forms. In this regard it is </w:t>
      </w:r>
      <w:r w:rsidR="00884959">
        <w:rPr>
          <w:color w:val="000000" w:themeColor="text1"/>
          <w:lang w:val="en-US"/>
        </w:rPr>
        <w:t xml:space="preserve">also </w:t>
      </w:r>
      <w:r w:rsidRPr="00162DA6">
        <w:rPr>
          <w:color w:val="000000" w:themeColor="text1"/>
          <w:lang w:val="en-US"/>
        </w:rPr>
        <w:t xml:space="preserve">particularly notable that </w:t>
      </w:r>
      <w:proofErr w:type="gramStart"/>
      <w:r w:rsidRPr="00162DA6">
        <w:rPr>
          <w:color w:val="000000" w:themeColor="text1"/>
          <w:lang w:val="en-US"/>
        </w:rPr>
        <w:t>all of</w:t>
      </w:r>
      <w:proofErr w:type="gramEnd"/>
      <w:r w:rsidRPr="00162DA6">
        <w:rPr>
          <w:color w:val="000000" w:themeColor="text1"/>
          <w:lang w:val="en-US"/>
        </w:rPr>
        <w:t xml:space="preserve"> the sources which PS explicitly acknowledges in the </w:t>
      </w:r>
      <w:proofErr w:type="spellStart"/>
      <w:r w:rsidRPr="00162DA6">
        <w:rPr>
          <w:i/>
          <w:color w:val="000000" w:themeColor="text1"/>
          <w:lang w:val="en-US"/>
        </w:rPr>
        <w:lastRenderedPageBreak/>
        <w:t>Periodos</w:t>
      </w:r>
      <w:proofErr w:type="spellEnd"/>
      <w:r w:rsidRPr="00162DA6">
        <w:rPr>
          <w:color w:val="000000" w:themeColor="text1"/>
          <w:lang w:val="en-US"/>
        </w:rPr>
        <w:t xml:space="preserve"> are prose sources. In the context of this wider Hellenistic literary critical debate, it seems likely that PS has hit upon comic </w:t>
      </w:r>
      <w:proofErr w:type="spellStart"/>
      <w:r w:rsidRPr="00162DA6">
        <w:rPr>
          <w:color w:val="000000" w:themeColor="text1"/>
          <w:lang w:val="en-US"/>
        </w:rPr>
        <w:t>trimeters</w:t>
      </w:r>
      <w:proofErr w:type="spellEnd"/>
      <w:r w:rsidRPr="00162DA6">
        <w:rPr>
          <w:color w:val="000000" w:themeColor="text1"/>
          <w:lang w:val="en-US"/>
        </w:rPr>
        <w:t xml:space="preserve"> as a sort of compromise: a type of text putatively able to combine the</w:t>
      </w:r>
      <w:r w:rsidRPr="00162DA6">
        <w:rPr>
          <w:i/>
          <w:color w:val="000000" w:themeColor="text1"/>
          <w:lang w:val="en-US"/>
        </w:rPr>
        <w:t xml:space="preserve">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i/>
          <w:color w:val="000000" w:themeColor="text1"/>
          <w:lang w:val="en-US"/>
        </w:rPr>
        <w:t xml:space="preserve"> </w:t>
      </w:r>
      <w:r w:rsidRPr="00162DA6">
        <w:rPr>
          <w:color w:val="000000" w:themeColor="text1"/>
          <w:lang w:val="en-US"/>
        </w:rPr>
        <w:t xml:space="preserve">of poetry and the </w:t>
      </w:r>
      <w:proofErr w:type="spellStart"/>
      <w:r w:rsidRPr="00162DA6">
        <w:rPr>
          <w:i/>
          <w:color w:val="000000" w:themeColor="text1"/>
          <w:lang w:val="en-US"/>
        </w:rPr>
        <w:t>didaskalia</w:t>
      </w:r>
      <w:proofErr w:type="spellEnd"/>
      <w:r w:rsidRPr="00162DA6">
        <w:rPr>
          <w:i/>
          <w:color w:val="000000" w:themeColor="text1"/>
          <w:lang w:val="en-US"/>
        </w:rPr>
        <w:t xml:space="preserve"> </w:t>
      </w:r>
      <w:r w:rsidRPr="00162DA6">
        <w:rPr>
          <w:color w:val="000000" w:themeColor="text1"/>
          <w:lang w:val="en-US"/>
        </w:rPr>
        <w:t>of prose, while being, as a form, neither fully one nor the other.</w:t>
      </w:r>
      <w:r w:rsidRPr="00162DA6">
        <w:rPr>
          <w:rStyle w:val="EndnoteReference"/>
          <w:color w:val="000000" w:themeColor="text1"/>
          <w:lang w:val="en-US"/>
        </w:rPr>
        <w:endnoteReference w:id="27"/>
      </w:r>
    </w:p>
    <w:p w14:paraId="063D3B6E" w14:textId="77777777" w:rsidR="00FE0D5E" w:rsidRPr="00162DA6" w:rsidRDefault="00FE0D5E" w:rsidP="00142C43">
      <w:pPr>
        <w:spacing w:line="480" w:lineRule="auto"/>
        <w:rPr>
          <w:color w:val="000000" w:themeColor="text1"/>
          <w:lang w:val="en-US"/>
        </w:rPr>
      </w:pPr>
      <w:r w:rsidRPr="00162DA6">
        <w:rPr>
          <w:color w:val="000000" w:themeColor="text1"/>
          <w:lang w:val="en-US"/>
        </w:rPr>
        <w:tab/>
        <w:t xml:space="preserve">There is also perhaps another aspect of the debate concerning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i/>
          <w:color w:val="000000" w:themeColor="text1"/>
          <w:lang w:val="en-US"/>
        </w:rPr>
        <w:t xml:space="preserve"> </w:t>
      </w:r>
      <w:r w:rsidRPr="00162DA6">
        <w:rPr>
          <w:color w:val="000000" w:themeColor="text1"/>
          <w:lang w:val="en-US"/>
        </w:rPr>
        <w:t xml:space="preserve">and </w:t>
      </w:r>
      <w:proofErr w:type="spellStart"/>
      <w:r w:rsidRPr="00162DA6">
        <w:rPr>
          <w:i/>
          <w:color w:val="000000" w:themeColor="text1"/>
          <w:lang w:val="en-US"/>
        </w:rPr>
        <w:t>didaskalia</w:t>
      </w:r>
      <w:proofErr w:type="spellEnd"/>
      <w:r w:rsidRPr="00162DA6">
        <w:rPr>
          <w:i/>
          <w:color w:val="000000" w:themeColor="text1"/>
          <w:lang w:val="en-US"/>
        </w:rPr>
        <w:t xml:space="preserve"> </w:t>
      </w:r>
      <w:r w:rsidRPr="00162DA6">
        <w:rPr>
          <w:color w:val="000000" w:themeColor="text1"/>
          <w:lang w:val="en-US"/>
        </w:rPr>
        <w:t xml:space="preserve">and their relation to geographical material in the background of PS’s presentation of his </w:t>
      </w:r>
      <w:proofErr w:type="spellStart"/>
      <w:r w:rsidRPr="00162DA6">
        <w:rPr>
          <w:i/>
          <w:color w:val="000000" w:themeColor="text1"/>
          <w:lang w:val="en-US"/>
        </w:rPr>
        <w:t>Periodos</w:t>
      </w:r>
      <w:proofErr w:type="spellEnd"/>
      <w:r w:rsidRPr="00162DA6">
        <w:rPr>
          <w:color w:val="000000" w:themeColor="text1"/>
          <w:lang w:val="en-US"/>
        </w:rPr>
        <w:t xml:space="preserve">. By the time PS is writing, other formulations of the </w:t>
      </w:r>
      <w:proofErr w:type="spellStart"/>
      <w:r w:rsidRPr="00162DA6">
        <w:rPr>
          <w:color w:val="000000" w:themeColor="text1"/>
          <w:lang w:val="en-US"/>
        </w:rPr>
        <w:t>Eratosthenic</w:t>
      </w:r>
      <w:proofErr w:type="spellEnd"/>
      <w:r w:rsidRPr="00162DA6">
        <w:rPr>
          <w:color w:val="000000" w:themeColor="text1"/>
          <w:lang w:val="en-US"/>
        </w:rPr>
        <w:t xml:space="preserve"> dichotomy between pleasure and instruction, </w:t>
      </w:r>
      <w:proofErr w:type="gramStart"/>
      <w:r w:rsidRPr="00162DA6">
        <w:rPr>
          <w:color w:val="000000" w:themeColor="text1"/>
          <w:lang w:val="en-US"/>
        </w:rPr>
        <w:t>poetry</w:t>
      </w:r>
      <w:proofErr w:type="gramEnd"/>
      <w:r w:rsidRPr="00162DA6">
        <w:rPr>
          <w:color w:val="000000" w:themeColor="text1"/>
          <w:lang w:val="en-US"/>
        </w:rPr>
        <w:t xml:space="preserve"> and prose, </w:t>
      </w:r>
      <w:r w:rsidR="00E1679C" w:rsidRPr="00162DA6">
        <w:rPr>
          <w:color w:val="000000" w:themeColor="text1"/>
          <w:lang w:val="en-US"/>
        </w:rPr>
        <w:t>centered</w:t>
      </w:r>
      <w:r w:rsidRPr="00162DA6">
        <w:rPr>
          <w:color w:val="000000" w:themeColor="text1"/>
          <w:lang w:val="en-US"/>
        </w:rPr>
        <w:t xml:space="preserve"> on the opposition between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color w:val="000000" w:themeColor="text1"/>
          <w:lang w:val="en-US"/>
        </w:rPr>
        <w:t xml:space="preserve"> and truth (</w:t>
      </w:r>
      <w:proofErr w:type="spellStart"/>
      <w:r w:rsidRPr="00162DA6">
        <w:rPr>
          <w:i/>
          <w:color w:val="000000" w:themeColor="text1"/>
          <w:lang w:val="en-US"/>
        </w:rPr>
        <w:t>alētheia</w:t>
      </w:r>
      <w:proofErr w:type="spellEnd"/>
      <w:r w:rsidRPr="00162DA6">
        <w:rPr>
          <w:color w:val="000000" w:themeColor="text1"/>
          <w:lang w:val="en-US"/>
        </w:rPr>
        <w:t xml:space="preserve">), rather than </w:t>
      </w:r>
      <w:proofErr w:type="spellStart"/>
      <w:r w:rsidRPr="00162DA6">
        <w:rPr>
          <w:i/>
          <w:color w:val="000000" w:themeColor="text1"/>
          <w:lang w:val="en-US"/>
        </w:rPr>
        <w:t>didaskalia</w:t>
      </w:r>
      <w:proofErr w:type="spellEnd"/>
      <w:r w:rsidRPr="00162DA6">
        <w:rPr>
          <w:color w:val="000000" w:themeColor="text1"/>
          <w:lang w:val="en-US"/>
        </w:rPr>
        <w:t xml:space="preserve">. This opposition is already found in a geographical context before the time of the </w:t>
      </w:r>
      <w:proofErr w:type="spellStart"/>
      <w:r w:rsidRPr="00162DA6">
        <w:rPr>
          <w:i/>
          <w:iCs/>
          <w:color w:val="000000" w:themeColor="text1"/>
          <w:lang w:val="en-US"/>
        </w:rPr>
        <w:t>Periodos</w:t>
      </w:r>
      <w:proofErr w:type="spellEnd"/>
      <w:r w:rsidRPr="00162DA6">
        <w:rPr>
          <w:i/>
          <w:iCs/>
          <w:color w:val="000000" w:themeColor="text1"/>
          <w:lang w:val="en-US"/>
        </w:rPr>
        <w:t xml:space="preserve"> </w:t>
      </w:r>
      <w:r w:rsidRPr="00162DA6">
        <w:rPr>
          <w:color w:val="000000" w:themeColor="text1"/>
          <w:lang w:val="en-US"/>
        </w:rPr>
        <w:t xml:space="preserve">in terms consciously aligned with Eratosthenes’ views on poetry in the work of </w:t>
      </w:r>
      <w:proofErr w:type="spellStart"/>
      <w:r w:rsidRPr="00162DA6">
        <w:rPr>
          <w:color w:val="000000" w:themeColor="text1"/>
          <w:lang w:val="en-US"/>
        </w:rPr>
        <w:t>Agatharchides</w:t>
      </w:r>
      <w:proofErr w:type="spellEnd"/>
      <w:r w:rsidRPr="00162DA6">
        <w:rPr>
          <w:color w:val="000000" w:themeColor="text1"/>
          <w:lang w:val="en-US"/>
        </w:rPr>
        <w:t xml:space="preserve"> of Cnidus (c. 215</w:t>
      </w:r>
      <w:r w:rsidR="00914114">
        <w:rPr>
          <w:color w:val="000000" w:themeColor="text1"/>
          <w:lang w:val="en-US"/>
        </w:rPr>
        <w:t>–</w:t>
      </w:r>
      <w:r w:rsidRPr="00162DA6">
        <w:rPr>
          <w:color w:val="000000" w:themeColor="text1"/>
          <w:lang w:val="en-US"/>
        </w:rPr>
        <w:t>after 145 BCE).</w:t>
      </w:r>
      <w:r w:rsidRPr="00162DA6">
        <w:rPr>
          <w:rStyle w:val="EndnoteReference"/>
          <w:color w:val="000000" w:themeColor="text1"/>
          <w:lang w:val="en-US"/>
        </w:rPr>
        <w:endnoteReference w:id="28"/>
      </w:r>
      <w:r w:rsidRPr="00162DA6">
        <w:rPr>
          <w:color w:val="000000" w:themeColor="text1"/>
          <w:lang w:val="en-US"/>
        </w:rPr>
        <w:t xml:space="preserve"> In his</w:t>
      </w:r>
      <w:r w:rsidRPr="00162DA6">
        <w:rPr>
          <w:i/>
          <w:iCs/>
          <w:color w:val="000000" w:themeColor="text1"/>
          <w:lang w:val="en-US"/>
        </w:rPr>
        <w:t xml:space="preserve"> On the </w:t>
      </w:r>
      <w:proofErr w:type="spellStart"/>
      <w:r w:rsidRPr="00162DA6">
        <w:rPr>
          <w:i/>
          <w:iCs/>
          <w:color w:val="000000" w:themeColor="text1"/>
          <w:lang w:val="en-US"/>
        </w:rPr>
        <w:t>Erythraean</w:t>
      </w:r>
      <w:proofErr w:type="spellEnd"/>
      <w:r w:rsidRPr="00162DA6">
        <w:rPr>
          <w:i/>
          <w:iCs/>
          <w:color w:val="000000" w:themeColor="text1"/>
          <w:lang w:val="en-US"/>
        </w:rPr>
        <w:t xml:space="preserve"> Sea</w:t>
      </w:r>
      <w:r w:rsidRPr="00162DA6">
        <w:rPr>
          <w:color w:val="000000" w:themeColor="text1"/>
          <w:lang w:val="en-US"/>
        </w:rPr>
        <w:t xml:space="preserve">, an ethnographic, historical and geographical account of Ptolemaic exploration of the Red Sea and its environs, </w:t>
      </w:r>
      <w:proofErr w:type="spellStart"/>
      <w:r w:rsidRPr="00162DA6">
        <w:rPr>
          <w:color w:val="000000" w:themeColor="text1"/>
          <w:lang w:val="en-US"/>
        </w:rPr>
        <w:t>Agatharchides</w:t>
      </w:r>
      <w:proofErr w:type="spellEnd"/>
      <w:r w:rsidRPr="00162DA6">
        <w:rPr>
          <w:color w:val="000000" w:themeColor="text1"/>
          <w:lang w:val="en-US"/>
        </w:rPr>
        <w:t xml:space="preserve"> cautions against an over-reliance on poetry when attempting to establish accurate facts in relation to historical and geographical matters for the reason that “every poet is aiming at delight rather than at truth” (</w:t>
      </w:r>
      <w:r w:rsidRPr="00162DA6">
        <w:rPr>
          <w:rFonts w:ascii="New Athena Unicode" w:hAnsi="New Athena Unicode"/>
          <w:color w:val="000000" w:themeColor="text1"/>
          <w:lang w:val="en-US"/>
        </w:rPr>
        <w:t>π</w:t>
      </w:r>
      <w:proofErr w:type="spellStart"/>
      <w:r w:rsidRPr="00162DA6">
        <w:rPr>
          <w:rFonts w:ascii="New Athena Unicode" w:hAnsi="New Athena Unicode"/>
          <w:color w:val="000000" w:themeColor="text1"/>
          <w:lang w:val="en-US"/>
        </w:rPr>
        <w:t>ᾶς</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οιητὴς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ψυχ</w:t>
      </w:r>
      <w:proofErr w:type="spellEnd"/>
      <w:r w:rsidRPr="00162DA6">
        <w:rPr>
          <w:rFonts w:ascii="New Athena Unicode" w:hAnsi="New Athena Unicode"/>
          <w:color w:val="000000" w:themeColor="text1"/>
          <w:lang w:val="en-US"/>
        </w:rPr>
        <w:t xml:space="preserve">αγωγίας </w:t>
      </w:r>
      <w:proofErr w:type="spellStart"/>
      <w:r w:rsidRPr="00162DA6">
        <w:rPr>
          <w:rFonts w:ascii="New Athena Unicode" w:hAnsi="New Athena Unicode"/>
          <w:color w:val="000000" w:themeColor="text1"/>
          <w:lang w:val="en-US"/>
        </w:rPr>
        <w:t>μᾶλλον</w:t>
      </w:r>
      <w:proofErr w:type="spellEnd"/>
      <w:r w:rsidRPr="00162DA6">
        <w:rPr>
          <w:rFonts w:ascii="New Athena Unicode" w:hAnsi="New Athena Unicode"/>
          <w:color w:val="000000" w:themeColor="text1"/>
          <w:lang w:val="en-US"/>
        </w:rPr>
        <w:t xml:space="preserve"> ἢ </w:t>
      </w:r>
      <w:proofErr w:type="spellStart"/>
      <w:r w:rsidRPr="00162DA6">
        <w:rPr>
          <w:rFonts w:ascii="New Athena Unicode" w:hAnsi="New Athena Unicode"/>
          <w:color w:val="000000" w:themeColor="text1"/>
          <w:lang w:val="en-US"/>
        </w:rPr>
        <w:t>ἀληθεί</w:t>
      </w:r>
      <w:proofErr w:type="spellEnd"/>
      <w:r w:rsidRPr="00162DA6">
        <w:rPr>
          <w:rFonts w:ascii="New Athena Unicode" w:hAnsi="New Athena Unicode"/>
          <w:color w:val="000000" w:themeColor="text1"/>
          <w:lang w:val="en-US"/>
        </w:rPr>
        <w:t xml:space="preserve">ας </w:t>
      </w:r>
      <w:proofErr w:type="spellStart"/>
      <w:r w:rsidRPr="00162DA6">
        <w:rPr>
          <w:rFonts w:ascii="New Athena Unicode" w:hAnsi="New Athena Unicode"/>
          <w:color w:val="000000" w:themeColor="text1"/>
          <w:lang w:val="en-US"/>
        </w:rPr>
        <w:t>ἐστὶ</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στοχ</w:t>
      </w:r>
      <w:proofErr w:type="spellEnd"/>
      <w:r w:rsidRPr="00162DA6">
        <w:rPr>
          <w:rFonts w:ascii="New Athena Unicode" w:hAnsi="New Athena Unicode"/>
          <w:color w:val="000000" w:themeColor="text1"/>
          <w:lang w:val="en-US"/>
        </w:rPr>
        <w:t>αστής</w:t>
      </w:r>
      <w:r w:rsidRPr="00162DA6">
        <w:rPr>
          <w:color w:val="000000" w:themeColor="text1"/>
          <w:lang w:val="en-US"/>
        </w:rPr>
        <w:t xml:space="preserve">, 1.8 = </w:t>
      </w:r>
      <w:r w:rsidR="00A779BA">
        <w:rPr>
          <w:color w:val="000000" w:themeColor="text1"/>
          <w:lang w:val="en-US"/>
        </w:rPr>
        <w:t xml:space="preserve">Phot. </w:t>
      </w:r>
      <w:r w:rsidR="00A779BA">
        <w:rPr>
          <w:i/>
          <w:color w:val="000000" w:themeColor="text1"/>
          <w:lang w:val="en-US"/>
        </w:rPr>
        <w:t>Bibl</w:t>
      </w:r>
      <w:r w:rsidR="00A779BA">
        <w:rPr>
          <w:color w:val="000000" w:themeColor="text1"/>
          <w:lang w:val="en-US"/>
        </w:rPr>
        <w:t>. cod. 250, 444b33</w:t>
      </w:r>
      <w:r w:rsidR="00914114">
        <w:rPr>
          <w:color w:val="000000" w:themeColor="text1"/>
          <w:lang w:val="en-US"/>
        </w:rPr>
        <w:t>–</w:t>
      </w:r>
      <w:r w:rsidR="00A779BA">
        <w:rPr>
          <w:color w:val="000000" w:themeColor="text1"/>
          <w:lang w:val="en-US"/>
        </w:rPr>
        <w:t>34</w:t>
      </w:r>
      <w:r w:rsidRPr="00162DA6">
        <w:rPr>
          <w:color w:val="000000" w:themeColor="text1"/>
          <w:lang w:val="en-US"/>
        </w:rPr>
        <w:t>).</w:t>
      </w:r>
      <w:r w:rsidRPr="00162DA6">
        <w:rPr>
          <w:rStyle w:val="EndnoteReference"/>
          <w:color w:val="000000" w:themeColor="text1"/>
          <w:lang w:val="en-US"/>
        </w:rPr>
        <w:endnoteReference w:id="29"/>
      </w:r>
      <w:r w:rsidRPr="00162DA6">
        <w:rPr>
          <w:color w:val="000000" w:themeColor="text1"/>
          <w:lang w:val="en-US"/>
        </w:rPr>
        <w:t xml:space="preserve"> The suspicion that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i/>
          <w:color w:val="000000" w:themeColor="text1"/>
          <w:lang w:val="en-US"/>
        </w:rPr>
        <w:t xml:space="preserve"> </w:t>
      </w:r>
      <w:r w:rsidRPr="00162DA6">
        <w:rPr>
          <w:color w:val="000000" w:themeColor="text1"/>
          <w:lang w:val="en-US"/>
        </w:rPr>
        <w:t>may go hand in hand with a concomitant lack of truth is particularly significant in a geographical context, since accounts of other lands</w:t>
      </w:r>
      <w:r w:rsidR="00407CFD">
        <w:rPr>
          <w:color w:val="000000" w:themeColor="text1"/>
          <w:lang w:val="en-US"/>
        </w:rPr>
        <w:t>—</w:t>
      </w:r>
      <w:r w:rsidRPr="00162DA6">
        <w:rPr>
          <w:color w:val="000000" w:themeColor="text1"/>
          <w:lang w:val="en-US"/>
        </w:rPr>
        <w:t>especially distant ones</w:t>
      </w:r>
      <w:r w:rsidR="00407CFD">
        <w:rPr>
          <w:color w:val="000000" w:themeColor="text1"/>
          <w:lang w:val="en-US"/>
        </w:rPr>
        <w:t>—</w:t>
      </w:r>
      <w:r w:rsidRPr="00162DA6">
        <w:rPr>
          <w:color w:val="000000" w:themeColor="text1"/>
          <w:lang w:val="en-US"/>
        </w:rPr>
        <w:t>were often suspected of embellishment, especially if reassurances of an author’s autoptic witnessing of far-off places were lacking.</w:t>
      </w:r>
      <w:r w:rsidRPr="00162DA6">
        <w:rPr>
          <w:rStyle w:val="EndnoteReference"/>
          <w:color w:val="000000" w:themeColor="text1"/>
          <w:lang w:val="en-US"/>
        </w:rPr>
        <w:endnoteReference w:id="30"/>
      </w:r>
      <w:r w:rsidRPr="00162DA6">
        <w:rPr>
          <w:color w:val="000000" w:themeColor="text1"/>
          <w:lang w:val="en-US"/>
        </w:rPr>
        <w:t xml:space="preserve"> These suspicions surrounding accounts of other lands in the Greek tradition begin with the reception of Homer’s </w:t>
      </w:r>
      <w:r w:rsidRPr="00162DA6">
        <w:rPr>
          <w:i/>
          <w:color w:val="000000" w:themeColor="text1"/>
          <w:lang w:val="en-US"/>
        </w:rPr>
        <w:t>Odyssey</w:t>
      </w:r>
      <w:r w:rsidRPr="00162DA6">
        <w:rPr>
          <w:color w:val="000000" w:themeColor="text1"/>
          <w:lang w:val="en-US"/>
        </w:rPr>
        <w:t xml:space="preserve"> and the travels of Odysseus</w:t>
      </w:r>
      <w:r w:rsidR="00407CFD">
        <w:rPr>
          <w:color w:val="000000" w:themeColor="text1"/>
          <w:lang w:val="en-US"/>
        </w:rPr>
        <w:t>—</w:t>
      </w:r>
      <w:r w:rsidRPr="00162DA6">
        <w:rPr>
          <w:color w:val="000000" w:themeColor="text1"/>
          <w:lang w:val="en-US"/>
        </w:rPr>
        <w:t xml:space="preserve">a figure who turns out to be of great significance for PS in the </w:t>
      </w:r>
      <w:proofErr w:type="spellStart"/>
      <w:r w:rsidRPr="00162DA6">
        <w:rPr>
          <w:i/>
          <w:color w:val="000000" w:themeColor="text1"/>
          <w:lang w:val="en-US"/>
        </w:rPr>
        <w:t>Periodos</w:t>
      </w:r>
      <w:proofErr w:type="spellEnd"/>
      <w:r w:rsidRPr="00162DA6">
        <w:rPr>
          <w:color w:val="000000" w:themeColor="text1"/>
          <w:lang w:val="en-US"/>
        </w:rPr>
        <w:t>.</w:t>
      </w:r>
    </w:p>
    <w:p w14:paraId="761D9405" w14:textId="77777777" w:rsidR="00FE0D5E" w:rsidRPr="00162DA6" w:rsidRDefault="00FE0D5E" w:rsidP="00142C43">
      <w:pPr>
        <w:spacing w:line="480" w:lineRule="auto"/>
        <w:jc w:val="center"/>
        <w:rPr>
          <w:color w:val="000000" w:themeColor="text1"/>
          <w:lang w:val="en-US"/>
        </w:rPr>
      </w:pPr>
    </w:p>
    <w:p w14:paraId="67C47255" w14:textId="3BFAD1F3" w:rsidR="00FE0D5E" w:rsidRPr="003F6594" w:rsidRDefault="004E5BC8" w:rsidP="003F6594">
      <w:pPr>
        <w:spacing w:line="480" w:lineRule="auto"/>
        <w:rPr>
          <w:color w:val="000000" w:themeColor="text1"/>
          <w:lang w:val="en-US"/>
        </w:rPr>
      </w:pPr>
      <w:r>
        <w:rPr>
          <w:color w:val="000000" w:themeColor="text1"/>
          <w:lang w:val="en-US"/>
        </w:rPr>
        <w:t>&lt;a&gt;</w:t>
      </w:r>
      <w:r w:rsidR="00FE0D5E" w:rsidRPr="003F6594">
        <w:rPr>
          <w:color w:val="000000" w:themeColor="text1"/>
          <w:lang w:val="en-US"/>
        </w:rPr>
        <w:t>Between Book-Learning and Autopsy: Pseudo-</w:t>
      </w:r>
      <w:proofErr w:type="spellStart"/>
      <w:r w:rsidR="00FE0D5E" w:rsidRPr="003F6594">
        <w:rPr>
          <w:color w:val="000000" w:themeColor="text1"/>
          <w:lang w:val="en-US"/>
        </w:rPr>
        <w:t>Scymnus’</w:t>
      </w:r>
      <w:r w:rsidR="00884959">
        <w:rPr>
          <w:color w:val="000000" w:themeColor="text1"/>
          <w:lang w:val="en-US"/>
        </w:rPr>
        <w:t>s</w:t>
      </w:r>
      <w:proofErr w:type="spellEnd"/>
      <w:r w:rsidR="00FE0D5E" w:rsidRPr="003F6594">
        <w:rPr>
          <w:color w:val="000000" w:themeColor="text1"/>
          <w:lang w:val="en-US"/>
        </w:rPr>
        <w:t xml:space="preserve"> Odyssean Wanderings</w:t>
      </w:r>
      <w:r>
        <w:rPr>
          <w:color w:val="000000" w:themeColor="text1"/>
          <w:lang w:val="en-US"/>
        </w:rPr>
        <w:t>&lt;a&gt;</w:t>
      </w:r>
    </w:p>
    <w:p w14:paraId="76632415" w14:textId="77777777" w:rsidR="00FE0D5E" w:rsidRPr="00162DA6" w:rsidRDefault="00FE0D5E" w:rsidP="00142C43">
      <w:pPr>
        <w:spacing w:line="480" w:lineRule="auto"/>
        <w:rPr>
          <w:color w:val="000000" w:themeColor="text1"/>
          <w:lang w:val="en-US"/>
        </w:rPr>
      </w:pPr>
      <w:r w:rsidRPr="00162DA6">
        <w:rPr>
          <w:color w:val="000000" w:themeColor="text1"/>
          <w:lang w:val="en-US"/>
        </w:rPr>
        <w:lastRenderedPageBreak/>
        <w:t xml:space="preserve">Odysseus suddenly intrudes in the middle of the </w:t>
      </w:r>
      <w:proofErr w:type="spellStart"/>
      <w:r w:rsidRPr="00162DA6">
        <w:rPr>
          <w:i/>
          <w:color w:val="000000" w:themeColor="text1"/>
          <w:lang w:val="en-US"/>
        </w:rPr>
        <w:t>Periodos</w:t>
      </w:r>
      <w:r w:rsidRPr="00162DA6">
        <w:rPr>
          <w:color w:val="000000" w:themeColor="text1"/>
          <w:lang w:val="en-US"/>
        </w:rPr>
        <w:t>’s</w:t>
      </w:r>
      <w:proofErr w:type="spellEnd"/>
      <w:r w:rsidRPr="00162DA6">
        <w:rPr>
          <w:color w:val="000000" w:themeColor="text1"/>
          <w:lang w:val="en-US"/>
        </w:rPr>
        <w:t xml:space="preserve"> prologue </w:t>
      </w:r>
      <w:proofErr w:type="gramStart"/>
      <w:r w:rsidRPr="00162DA6">
        <w:rPr>
          <w:color w:val="000000" w:themeColor="text1"/>
          <w:lang w:val="en-US"/>
        </w:rPr>
        <w:t>at the moment</w:t>
      </w:r>
      <w:proofErr w:type="gramEnd"/>
      <w:r w:rsidRPr="00162DA6">
        <w:rPr>
          <w:color w:val="000000" w:themeColor="text1"/>
          <w:lang w:val="en-US"/>
        </w:rPr>
        <w:t xml:space="preserve"> when PS finally outlines the ultimate intended effect of his work on his patron </w:t>
      </w:r>
      <w:proofErr w:type="spellStart"/>
      <w:r w:rsidRPr="00162DA6">
        <w:rPr>
          <w:color w:val="000000" w:themeColor="text1"/>
          <w:lang w:val="en-US"/>
        </w:rPr>
        <w:t>Nicomedes</w:t>
      </w:r>
      <w:proofErr w:type="spellEnd"/>
      <w:r w:rsidRPr="00162DA6">
        <w:rPr>
          <w:color w:val="000000" w:themeColor="text1"/>
          <w:lang w:val="en-US"/>
        </w:rPr>
        <w:t xml:space="preserve"> (98</w:t>
      </w:r>
      <w:r w:rsidR="00914114">
        <w:rPr>
          <w:color w:val="000000" w:themeColor="text1"/>
          <w:lang w:val="en-US"/>
        </w:rPr>
        <w:t>–</w:t>
      </w:r>
      <w:r w:rsidRPr="00162DA6">
        <w:rPr>
          <w:color w:val="000000" w:themeColor="text1"/>
          <w:lang w:val="en-US"/>
        </w:rPr>
        <w:t>102):</w:t>
      </w:r>
    </w:p>
    <w:p w14:paraId="546C2779" w14:textId="77777777" w:rsidR="00FE0D5E" w:rsidRPr="00162DA6" w:rsidRDefault="00FE0D5E" w:rsidP="00142C43">
      <w:pPr>
        <w:spacing w:line="480" w:lineRule="auto"/>
        <w:ind w:left="2552" w:right="1649"/>
        <w:rPr>
          <w:rFonts w:ascii="New Athena Unicode" w:hAnsi="New Athena Unicode"/>
          <w:color w:val="000000" w:themeColor="text1"/>
          <w:lang w:val="en-US"/>
        </w:rPr>
      </w:pPr>
      <w:proofErr w:type="spellStart"/>
      <w:r w:rsidRPr="00162DA6">
        <w:rPr>
          <w:rFonts w:ascii="New Athena Unicode" w:hAnsi="New Athena Unicode"/>
          <w:color w:val="000000" w:themeColor="text1"/>
          <w:lang w:val="en-US"/>
        </w:rPr>
        <w:t>συνελόντι</w:t>
      </w:r>
      <w:proofErr w:type="spellEnd"/>
      <w:r w:rsidRPr="00162DA6">
        <w:rPr>
          <w:rFonts w:ascii="New Athena Unicode" w:hAnsi="New Athena Unicode"/>
          <w:color w:val="000000" w:themeColor="text1"/>
          <w:lang w:val="en-US"/>
        </w:rPr>
        <w:t xml:space="preserve"> δ’ </w:t>
      </w:r>
      <w:proofErr w:type="spellStart"/>
      <w:r w:rsidRPr="00162DA6">
        <w:rPr>
          <w:rFonts w:ascii="New Athena Unicode" w:hAnsi="New Athena Unicode"/>
          <w:color w:val="000000" w:themeColor="text1"/>
          <w:lang w:val="en-US"/>
        </w:rPr>
        <w:t>εἰ</w:t>
      </w:r>
      <w:proofErr w:type="spellEnd"/>
      <w:r w:rsidRPr="00162DA6">
        <w:rPr>
          <w:rFonts w:ascii="New Athena Unicode" w:hAnsi="New Athena Unicode"/>
          <w:color w:val="000000" w:themeColor="text1"/>
          <w:lang w:val="en-US"/>
        </w:rPr>
        <w:t xml:space="preserve">πεῖν, </w:t>
      </w:r>
      <w:proofErr w:type="spellStart"/>
      <w:r w:rsidRPr="00162DA6">
        <w:rPr>
          <w:rFonts w:ascii="New Athena Unicode" w:hAnsi="New Athena Unicode"/>
          <w:color w:val="000000" w:themeColor="text1"/>
          <w:lang w:val="en-US"/>
        </w:rPr>
        <w:t>οὐχὶ</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τὴν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Ὀδυσσέως</w:t>
      </w:r>
      <w:proofErr w:type="spellEnd"/>
    </w:p>
    <w:p w14:paraId="543331E2" w14:textId="77777777" w:rsidR="00FE0D5E" w:rsidRPr="00080132" w:rsidRDefault="00FE0D5E" w:rsidP="00142C43">
      <w:pPr>
        <w:spacing w:line="480" w:lineRule="auto"/>
        <w:ind w:left="2552" w:right="1649"/>
        <w:rPr>
          <w:rFonts w:ascii="New Athena Unicode" w:hAnsi="New Athena Unicode"/>
          <w:color w:val="000000" w:themeColor="text1"/>
          <w:lang w:val="el-GR"/>
        </w:rPr>
      </w:pPr>
      <w:r w:rsidRPr="00080132">
        <w:rPr>
          <w:rFonts w:ascii="New Athena Unicode" w:hAnsi="New Athena Unicode"/>
          <w:color w:val="000000" w:themeColor="text1"/>
          <w:lang w:val="el-GR"/>
        </w:rPr>
        <w:t>ἀναδεξάμενος, ὥς φασιν οἱ μῦθοι, πλάνην,</w:t>
      </w:r>
    </w:p>
    <w:p w14:paraId="4B0D9EA4" w14:textId="77777777" w:rsidR="00F54B2C" w:rsidRPr="00080132" w:rsidRDefault="00FE0D5E" w:rsidP="00142C43">
      <w:pPr>
        <w:spacing w:line="480" w:lineRule="auto"/>
        <w:ind w:left="2552" w:right="1649"/>
        <w:rPr>
          <w:rFonts w:ascii="New Athena Unicode" w:hAnsi="New Athena Unicode"/>
          <w:color w:val="000000" w:themeColor="text1"/>
          <w:lang w:val="el-GR"/>
        </w:rPr>
      </w:pPr>
      <w:r w:rsidRPr="00080132">
        <w:rPr>
          <w:rFonts w:ascii="New Athena Unicode" w:hAnsi="New Athena Unicode"/>
          <w:color w:val="000000" w:themeColor="text1"/>
          <w:lang w:val="el-GR"/>
        </w:rPr>
        <w:t>ἐπὶ τῆς ἰδίας δὲ καταμένων εὐδαιμόνως,</w:t>
      </w:r>
    </w:p>
    <w:p w14:paraId="648BD6DD" w14:textId="77777777" w:rsidR="00FE0D5E" w:rsidRPr="00080132" w:rsidRDefault="00FE0D5E" w:rsidP="00142C43">
      <w:pPr>
        <w:spacing w:line="480" w:lineRule="auto"/>
        <w:ind w:left="2552" w:right="1649"/>
        <w:rPr>
          <w:rFonts w:ascii="New Athena Unicode" w:hAnsi="New Athena Unicode"/>
          <w:color w:val="000000" w:themeColor="text1"/>
          <w:lang w:val="el-GR"/>
        </w:rPr>
      </w:pPr>
      <w:r w:rsidRPr="00080132">
        <w:rPr>
          <w:rFonts w:ascii="New Athena Unicode" w:hAnsi="New Athena Unicode"/>
          <w:color w:val="000000" w:themeColor="text1"/>
          <w:lang w:val="el-GR"/>
        </w:rPr>
        <w:t>οὐχὶ μόνον ἑτερόφυλον ἀνθρώπων βίον,</w:t>
      </w:r>
    </w:p>
    <w:p w14:paraId="63BEBB98" w14:textId="77777777" w:rsidR="00FE0D5E" w:rsidRPr="00080132" w:rsidRDefault="00FE0D5E" w:rsidP="00142C43">
      <w:pPr>
        <w:spacing w:line="480" w:lineRule="auto"/>
        <w:ind w:left="2552" w:right="1649"/>
        <w:rPr>
          <w:rFonts w:ascii="New Athena Unicode" w:hAnsi="New Athena Unicode"/>
          <w:color w:val="000000" w:themeColor="text1"/>
          <w:lang w:val="el-GR"/>
        </w:rPr>
      </w:pPr>
      <w:r w:rsidRPr="00080132">
        <w:rPr>
          <w:rFonts w:ascii="New Athena Unicode" w:hAnsi="New Athena Unicode"/>
          <w:color w:val="000000" w:themeColor="text1"/>
          <w:lang w:val="el-GR"/>
        </w:rPr>
        <w:t>ἐθνῶν ὅλων δὲ γνώσετ’ ἄστη καὶ νόμους.</w:t>
      </w:r>
    </w:p>
    <w:p w14:paraId="272F91DC" w14:textId="77777777" w:rsidR="00FE0D5E" w:rsidRPr="00080132" w:rsidRDefault="00FE0D5E" w:rsidP="00142C43">
      <w:pPr>
        <w:spacing w:line="480" w:lineRule="auto"/>
        <w:rPr>
          <w:color w:val="000000" w:themeColor="text1"/>
          <w:lang w:val="el-GR"/>
        </w:rPr>
      </w:pPr>
    </w:p>
    <w:p w14:paraId="66FB5E04" w14:textId="77777777" w:rsidR="00FE0D5E" w:rsidRPr="00162DA6" w:rsidRDefault="00FE0D5E" w:rsidP="00B15E8A">
      <w:pPr>
        <w:spacing w:line="480" w:lineRule="auto"/>
        <w:ind w:left="567" w:right="373"/>
        <w:rPr>
          <w:color w:val="000000" w:themeColor="text1"/>
          <w:lang w:val="en-US"/>
        </w:rPr>
      </w:pPr>
      <w:r w:rsidRPr="00162DA6">
        <w:rPr>
          <w:color w:val="000000" w:themeColor="text1"/>
          <w:lang w:val="en-US"/>
        </w:rPr>
        <w:t>To put it [</w:t>
      </w:r>
      <w:r w:rsidR="005B24A2">
        <w:rPr>
          <w:i/>
          <w:color w:val="000000" w:themeColor="text1"/>
          <w:lang w:val="en-US"/>
        </w:rPr>
        <w:t>i.e.,</w:t>
      </w:r>
      <w:r w:rsidRPr="00162DA6">
        <w:rPr>
          <w:i/>
          <w:color w:val="000000" w:themeColor="text1"/>
          <w:lang w:val="en-US"/>
        </w:rPr>
        <w:t xml:space="preserve"> the aim of this work</w:t>
      </w:r>
      <w:r w:rsidRPr="00162DA6">
        <w:rPr>
          <w:color w:val="000000" w:themeColor="text1"/>
          <w:lang w:val="en-US"/>
        </w:rPr>
        <w:t>] briefly: not enduring the wanderings of Odysseus, as the myths say, but remaining fortunately fixed at home, he</w:t>
      </w:r>
      <w:r w:rsidRPr="00162DA6">
        <w:rPr>
          <w:rStyle w:val="EndnoteReference"/>
          <w:color w:val="000000" w:themeColor="text1"/>
          <w:lang w:val="en-US"/>
        </w:rPr>
        <w:endnoteReference w:id="31"/>
      </w:r>
      <w:r w:rsidRPr="00162DA6">
        <w:rPr>
          <w:color w:val="000000" w:themeColor="text1"/>
          <w:lang w:val="en-US"/>
        </w:rPr>
        <w:t xml:space="preserve"> will get to know not only the </w:t>
      </w:r>
      <w:r w:rsidR="00C73560">
        <w:rPr>
          <w:color w:val="000000" w:themeColor="text1"/>
          <w:lang w:val="en-US"/>
        </w:rPr>
        <w:t xml:space="preserve">alien way of life of </w:t>
      </w:r>
      <w:r w:rsidRPr="00162DA6">
        <w:rPr>
          <w:color w:val="000000" w:themeColor="text1"/>
          <w:lang w:val="en-US"/>
        </w:rPr>
        <w:t xml:space="preserve">men, but the cities and customs of all peoples. </w:t>
      </w:r>
    </w:p>
    <w:p w14:paraId="5452A907" w14:textId="77777777" w:rsidR="00FE0D5E" w:rsidRPr="00162DA6" w:rsidRDefault="00FE0D5E" w:rsidP="00142C43">
      <w:pPr>
        <w:spacing w:line="480" w:lineRule="auto"/>
        <w:rPr>
          <w:color w:val="000000" w:themeColor="text1"/>
          <w:lang w:val="en-US"/>
        </w:rPr>
      </w:pPr>
      <w:r w:rsidRPr="00162DA6">
        <w:rPr>
          <w:color w:val="000000" w:themeColor="text1"/>
          <w:lang w:val="en-US"/>
        </w:rPr>
        <w:t xml:space="preserve">The primary benefit of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is here laid out clearly by PS: unlike Odysseus, neither </w:t>
      </w:r>
      <w:proofErr w:type="spellStart"/>
      <w:r w:rsidRPr="00162DA6">
        <w:rPr>
          <w:color w:val="000000" w:themeColor="text1"/>
          <w:lang w:val="en-US"/>
        </w:rPr>
        <w:t>Nicomedes</w:t>
      </w:r>
      <w:proofErr w:type="spellEnd"/>
      <w:r w:rsidRPr="00162DA6">
        <w:rPr>
          <w:color w:val="000000" w:themeColor="text1"/>
          <w:lang w:val="en-US"/>
        </w:rPr>
        <w:t xml:space="preserve"> nor any other reader of his work will have to undergo any physical wanderings, or concomitant sufferings, </w:t>
      </w:r>
      <w:proofErr w:type="gramStart"/>
      <w:r w:rsidRPr="00162DA6">
        <w:rPr>
          <w:color w:val="000000" w:themeColor="text1"/>
          <w:lang w:val="en-US"/>
        </w:rPr>
        <w:t>in order to</w:t>
      </w:r>
      <w:proofErr w:type="gramEnd"/>
      <w:r w:rsidRPr="00162DA6">
        <w:rPr>
          <w:color w:val="000000" w:themeColor="text1"/>
          <w:lang w:val="en-US"/>
        </w:rPr>
        <w:t xml:space="preserve"> see and learn about the lands and peoples of the </w:t>
      </w:r>
      <w:proofErr w:type="spellStart"/>
      <w:r w:rsidRPr="00162DA6">
        <w:rPr>
          <w:i/>
          <w:color w:val="000000" w:themeColor="text1"/>
          <w:lang w:val="en-US"/>
        </w:rPr>
        <w:t>oikoumene</w:t>
      </w:r>
      <w:proofErr w:type="spellEnd"/>
      <w:r w:rsidRPr="00162DA6">
        <w:rPr>
          <w:color w:val="000000" w:themeColor="text1"/>
          <w:lang w:val="en-US"/>
        </w:rPr>
        <w:t xml:space="preserve">. Nor does </w:t>
      </w:r>
      <w:proofErr w:type="spellStart"/>
      <w:r w:rsidRPr="00162DA6">
        <w:rPr>
          <w:color w:val="000000" w:themeColor="text1"/>
          <w:lang w:val="en-US"/>
        </w:rPr>
        <w:t>Nicomedes</w:t>
      </w:r>
      <w:proofErr w:type="spellEnd"/>
      <w:r w:rsidRPr="00162DA6">
        <w:rPr>
          <w:color w:val="000000" w:themeColor="text1"/>
          <w:lang w:val="en-US"/>
        </w:rPr>
        <w:t xml:space="preserve"> even have to endure listening to lengthy narratives concerning the travels of another </w:t>
      </w:r>
      <w:proofErr w:type="gramStart"/>
      <w:r w:rsidRPr="00162DA6">
        <w:rPr>
          <w:color w:val="000000" w:themeColor="text1"/>
          <w:lang w:val="en-US"/>
        </w:rPr>
        <w:t>in order to</w:t>
      </w:r>
      <w:proofErr w:type="gramEnd"/>
      <w:r w:rsidRPr="00162DA6">
        <w:rPr>
          <w:color w:val="000000" w:themeColor="text1"/>
          <w:lang w:val="en-US"/>
        </w:rPr>
        <w:t xml:space="preserve"> gain geographical knowledge. Instead, PS claims to be offering in the briefest possible form a work which provides pleasure as well as learning. In these lines, then, PS manages not only to demonstrate his engagement with the position of Odysseus and his wanderings in the geographical and literary tradition, but also to display his learned awareness of yet another controversy of Hellenistic literary scholarship through an allusion to the </w:t>
      </w:r>
      <w:r w:rsidRPr="00162DA6">
        <w:rPr>
          <w:i/>
          <w:color w:val="000000" w:themeColor="text1"/>
          <w:lang w:val="en-US"/>
        </w:rPr>
        <w:t xml:space="preserve">Odyssey </w:t>
      </w:r>
      <w:r w:rsidRPr="00162DA6">
        <w:rPr>
          <w:color w:val="000000" w:themeColor="text1"/>
          <w:lang w:val="en-US"/>
        </w:rPr>
        <w:t>in line 102, where PS’s claim that his reader or listener “will get to know … the cities and customs” (</w:t>
      </w:r>
      <w:proofErr w:type="spellStart"/>
      <w:r w:rsidRPr="00162DA6">
        <w:rPr>
          <w:rFonts w:ascii="New Athena Unicode" w:hAnsi="New Athena Unicode"/>
          <w:color w:val="000000" w:themeColor="text1"/>
          <w:lang w:val="en-US"/>
        </w:rPr>
        <w:t>ἐθνῶν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ὅλων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δὲ</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γνώσετ</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ἄστη</w:t>
      </w:r>
      <w:proofErr w:type="spellEnd"/>
      <w:r w:rsidRPr="00162DA6">
        <w:rPr>
          <w:rFonts w:ascii="New Athena Unicode" w:hAnsi="New Athena Unicode"/>
          <w:color w:val="000000" w:themeColor="text1"/>
          <w:lang w:val="en-US"/>
        </w:rPr>
        <w:t xml:space="preserve"> καὶ </w:t>
      </w:r>
      <w:proofErr w:type="spellStart"/>
      <w:r w:rsidRPr="00162DA6">
        <w:rPr>
          <w:rFonts w:ascii="New Athena Unicode" w:hAnsi="New Athena Unicode"/>
          <w:color w:val="000000" w:themeColor="text1"/>
          <w:lang w:val="en-US"/>
        </w:rPr>
        <w:t>νόμους</w:t>
      </w:r>
      <w:proofErr w:type="spellEnd"/>
      <w:r w:rsidRPr="00162DA6">
        <w:rPr>
          <w:color w:val="000000" w:themeColor="text1"/>
          <w:lang w:val="en-US"/>
        </w:rPr>
        <w:t xml:space="preserve">) of all peoples through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is an obvious re-working of the third line of the </w:t>
      </w:r>
      <w:r w:rsidRPr="00162DA6">
        <w:rPr>
          <w:i/>
          <w:iCs/>
          <w:color w:val="000000" w:themeColor="text1"/>
          <w:lang w:val="en-US"/>
        </w:rPr>
        <w:t>Odyssey</w:t>
      </w:r>
      <w:r w:rsidRPr="00162DA6">
        <w:rPr>
          <w:iCs/>
          <w:color w:val="000000" w:themeColor="text1"/>
          <w:lang w:val="en-US"/>
        </w:rPr>
        <w:t xml:space="preserve">’s </w:t>
      </w:r>
      <w:r w:rsidRPr="00162DA6">
        <w:rPr>
          <w:iCs/>
          <w:color w:val="000000" w:themeColor="text1"/>
          <w:lang w:val="en-US"/>
        </w:rPr>
        <w:lastRenderedPageBreak/>
        <w:t>proem</w:t>
      </w:r>
      <w:r w:rsidRPr="00162DA6">
        <w:rPr>
          <w:color w:val="000000" w:themeColor="text1"/>
          <w:lang w:val="en-US"/>
        </w:rPr>
        <w:t xml:space="preserve"> (</w:t>
      </w:r>
      <w:r w:rsidRPr="00162DA6">
        <w:rPr>
          <w:rFonts w:ascii="New Athena Unicode" w:hAnsi="New Athena Unicode"/>
          <w:color w:val="000000" w:themeColor="text1"/>
          <w:lang w:val="en-US"/>
        </w:rPr>
        <w:t>π</w:t>
      </w:r>
      <w:proofErr w:type="spellStart"/>
      <w:r w:rsidRPr="00162DA6">
        <w:rPr>
          <w:rFonts w:ascii="New Athena Unicode" w:hAnsi="New Athena Unicode"/>
          <w:color w:val="000000" w:themeColor="text1"/>
          <w:lang w:val="en-US"/>
        </w:rPr>
        <w:t>ολλῶν</w:t>
      </w:r>
      <w:proofErr w:type="spellEnd"/>
      <w:r w:rsidRPr="00162DA6">
        <w:rPr>
          <w:rFonts w:ascii="New Athena Unicode" w:hAnsi="New Athena Unicode"/>
          <w:color w:val="000000" w:themeColor="text1"/>
          <w:lang w:val="en-US"/>
        </w:rPr>
        <w:t xml:space="preserve"> δ' </w:t>
      </w:r>
      <w:proofErr w:type="spellStart"/>
      <w:r w:rsidRPr="00162DA6">
        <w:rPr>
          <w:rFonts w:ascii="New Athena Unicode" w:hAnsi="New Athena Unicode"/>
          <w:color w:val="000000" w:themeColor="text1"/>
          <w:lang w:val="en-US"/>
        </w:rPr>
        <w:t>ἀνθρώ</w:t>
      </w:r>
      <w:proofErr w:type="spellEnd"/>
      <w:r w:rsidRPr="00162DA6">
        <w:rPr>
          <w:rFonts w:ascii="New Athena Unicode" w:hAnsi="New Athena Unicode"/>
          <w:color w:val="000000" w:themeColor="text1"/>
          <w:lang w:val="en-US"/>
        </w:rPr>
        <w:t xml:space="preserve">πων </w:t>
      </w:r>
      <w:proofErr w:type="spellStart"/>
      <w:r w:rsidRPr="00162DA6">
        <w:rPr>
          <w:rFonts w:ascii="New Athena Unicode" w:hAnsi="New Athena Unicode"/>
          <w:color w:val="000000" w:themeColor="text1"/>
          <w:lang w:val="en-US"/>
        </w:rPr>
        <w:t>ἴδεν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ἄστε</w:t>
      </w:r>
      <w:proofErr w:type="spellEnd"/>
      <w:r w:rsidRPr="00162DA6">
        <w:rPr>
          <w:rFonts w:ascii="New Athena Unicode" w:hAnsi="New Athena Unicode"/>
          <w:color w:val="000000" w:themeColor="text1"/>
          <w:lang w:val="en-US"/>
        </w:rPr>
        <w:t xml:space="preserve">α καὶ </w:t>
      </w:r>
      <w:proofErr w:type="spellStart"/>
      <w:r w:rsidRPr="00162DA6">
        <w:rPr>
          <w:rFonts w:ascii="New Athena Unicode" w:hAnsi="New Athena Unicode"/>
          <w:color w:val="000000" w:themeColor="text1"/>
          <w:lang w:val="en-US"/>
        </w:rPr>
        <w:t>νόον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ἔγνω</w:t>
      </w:r>
      <w:proofErr w:type="spellEnd"/>
      <w:r w:rsidRPr="00162DA6">
        <w:rPr>
          <w:color w:val="000000" w:themeColor="text1"/>
          <w:lang w:val="en-US"/>
        </w:rPr>
        <w:t xml:space="preserve">, 1.3). PS’s promise that the “customs” of all people will be elucidated, as opposed to their “minds”, as the vulgate version of the </w:t>
      </w:r>
      <w:r w:rsidRPr="00162DA6">
        <w:rPr>
          <w:i/>
          <w:color w:val="000000" w:themeColor="text1"/>
          <w:lang w:val="en-US"/>
        </w:rPr>
        <w:t>Odyssey</w:t>
      </w:r>
      <w:r w:rsidRPr="00162DA6">
        <w:rPr>
          <w:color w:val="000000" w:themeColor="text1"/>
          <w:lang w:val="en-US"/>
        </w:rPr>
        <w:t xml:space="preserve">’s third line would have it, is not an elaboration on the part of the author of the </w:t>
      </w:r>
      <w:proofErr w:type="spellStart"/>
      <w:r w:rsidRPr="00162DA6">
        <w:rPr>
          <w:i/>
          <w:color w:val="000000" w:themeColor="text1"/>
          <w:lang w:val="en-US"/>
        </w:rPr>
        <w:t>Periodos</w:t>
      </w:r>
      <w:proofErr w:type="spellEnd"/>
      <w:r w:rsidRPr="00162DA6">
        <w:rPr>
          <w:color w:val="000000" w:themeColor="text1"/>
          <w:lang w:val="en-US"/>
        </w:rPr>
        <w:t>. Instead</w:t>
      </w:r>
      <w:r w:rsidR="0066318C">
        <w:rPr>
          <w:color w:val="000000" w:themeColor="text1"/>
          <w:lang w:val="en-US"/>
        </w:rPr>
        <w:t>,</w:t>
      </w:r>
      <w:r w:rsidRPr="00162DA6">
        <w:rPr>
          <w:color w:val="000000" w:themeColor="text1"/>
          <w:lang w:val="en-US"/>
        </w:rPr>
        <w:t xml:space="preserve"> this</w:t>
      </w:r>
      <w:r w:rsidR="00EF2D1F">
        <w:rPr>
          <w:color w:val="000000" w:themeColor="text1"/>
          <w:lang w:val="en-US"/>
        </w:rPr>
        <w:t xml:space="preserve"> alternative form</w:t>
      </w:r>
      <w:r w:rsidRPr="00162DA6">
        <w:rPr>
          <w:color w:val="000000" w:themeColor="text1"/>
          <w:lang w:val="en-US"/>
        </w:rPr>
        <w:t xml:space="preserve"> functions as a marker that the writer is familiar with a well-known variant reading of this Homeric line promoted by </w:t>
      </w:r>
      <w:proofErr w:type="spellStart"/>
      <w:r w:rsidRPr="00162DA6">
        <w:rPr>
          <w:color w:val="000000" w:themeColor="text1"/>
          <w:lang w:val="en-US"/>
        </w:rPr>
        <w:t>Zenodotus</w:t>
      </w:r>
      <w:proofErr w:type="spellEnd"/>
      <w:r w:rsidRPr="00162DA6">
        <w:rPr>
          <w:color w:val="000000" w:themeColor="text1"/>
          <w:lang w:val="en-US"/>
        </w:rPr>
        <w:t xml:space="preserve">, the first chief librarian in Alexandria and an early editor of Homer, who insisted that the end of </w:t>
      </w:r>
      <w:r w:rsidRPr="00162DA6">
        <w:rPr>
          <w:i/>
          <w:color w:val="000000" w:themeColor="text1"/>
          <w:lang w:val="en-US"/>
        </w:rPr>
        <w:t>Od</w:t>
      </w:r>
      <w:r w:rsidRPr="00162DA6">
        <w:rPr>
          <w:color w:val="000000" w:themeColor="text1"/>
          <w:lang w:val="en-US"/>
        </w:rPr>
        <w:t xml:space="preserve">. 1.3 should read </w:t>
      </w:r>
      <w:proofErr w:type="spellStart"/>
      <w:r w:rsidRPr="00162DA6">
        <w:rPr>
          <w:rFonts w:ascii="New Athena Unicode" w:hAnsi="New Athena Unicode"/>
          <w:color w:val="000000" w:themeColor="text1"/>
          <w:lang w:val="en-US"/>
        </w:rPr>
        <w:t>νόμον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ἔγνω</w:t>
      </w:r>
      <w:proofErr w:type="spellEnd"/>
      <w:r w:rsidRPr="00162DA6">
        <w:rPr>
          <w:rFonts w:ascii="New Athena Unicode" w:hAnsi="New Athena Unicode"/>
          <w:color w:val="000000" w:themeColor="text1"/>
          <w:lang w:val="en-US"/>
        </w:rPr>
        <w:t xml:space="preserve"> </w:t>
      </w:r>
      <w:r w:rsidRPr="00162DA6">
        <w:rPr>
          <w:color w:val="000000" w:themeColor="text1"/>
          <w:lang w:val="en-US"/>
        </w:rPr>
        <w:t xml:space="preserve">(got to know their customs), rather than the more familiar reading </w:t>
      </w:r>
      <w:r w:rsidR="009545ED" w:rsidRPr="00162DA6">
        <w:rPr>
          <w:color w:val="000000" w:themeColor="text1"/>
          <w:lang w:val="en-US"/>
        </w:rPr>
        <w:t>championed by Aristarchus of Samothrace</w:t>
      </w:r>
      <w:r w:rsidR="009545ED">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νόον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ἔγνω</w:t>
      </w:r>
      <w:proofErr w:type="spellEnd"/>
      <w:r w:rsidRPr="00162DA6">
        <w:rPr>
          <w:color w:val="000000" w:themeColor="text1"/>
          <w:lang w:val="en-US"/>
        </w:rPr>
        <w:t xml:space="preserve"> (got to know their minds).</w:t>
      </w:r>
      <w:r w:rsidRPr="00162DA6">
        <w:rPr>
          <w:rStyle w:val="EndnoteReference"/>
          <w:color w:val="000000" w:themeColor="text1"/>
          <w:lang w:val="en-US"/>
        </w:rPr>
        <w:endnoteReference w:id="32"/>
      </w:r>
      <w:r w:rsidRPr="00162DA6">
        <w:rPr>
          <w:color w:val="000000" w:themeColor="text1"/>
          <w:lang w:val="en-US"/>
        </w:rPr>
        <w:t xml:space="preserve"> As the references to the importance of Odysseus in the geographical tradition and the awareness of Homeric textual debates which these lines show, and as the </w:t>
      </w:r>
      <w:proofErr w:type="spellStart"/>
      <w:r w:rsidRPr="00162DA6">
        <w:rPr>
          <w:i/>
          <w:color w:val="000000" w:themeColor="text1"/>
          <w:lang w:val="en-US"/>
        </w:rPr>
        <w:t>Periodos</w:t>
      </w:r>
      <w:r w:rsidRPr="00162DA6">
        <w:rPr>
          <w:color w:val="000000" w:themeColor="text1"/>
          <w:lang w:val="en-US"/>
        </w:rPr>
        <w:t>’s</w:t>
      </w:r>
      <w:proofErr w:type="spellEnd"/>
      <w:r w:rsidRPr="00162DA6">
        <w:rPr>
          <w:color w:val="000000" w:themeColor="text1"/>
          <w:lang w:val="en-US"/>
        </w:rPr>
        <w:t xml:space="preserve"> own careful positioning in relation to the wider debate concerning </w:t>
      </w:r>
      <w:proofErr w:type="spellStart"/>
      <w:r w:rsidRPr="00162DA6">
        <w:rPr>
          <w:i/>
          <w:color w:val="000000" w:themeColor="text1"/>
          <w:lang w:val="en-US"/>
        </w:rPr>
        <w:t>psychag</w:t>
      </w:r>
      <w:r w:rsidRPr="00162DA6">
        <w:rPr>
          <w:bCs/>
          <w:i/>
          <w:color w:val="000000" w:themeColor="text1"/>
          <w:lang w:val="en-US"/>
        </w:rPr>
        <w:t>ō</w:t>
      </w:r>
      <w:r w:rsidRPr="00162DA6">
        <w:rPr>
          <w:i/>
          <w:color w:val="000000" w:themeColor="text1"/>
          <w:lang w:val="en-US"/>
        </w:rPr>
        <w:t>gia</w:t>
      </w:r>
      <w:proofErr w:type="spellEnd"/>
      <w:r w:rsidRPr="00162DA6">
        <w:rPr>
          <w:color w:val="000000" w:themeColor="text1"/>
          <w:lang w:val="en-US"/>
        </w:rPr>
        <w:t xml:space="preserve"> and </w:t>
      </w:r>
      <w:proofErr w:type="spellStart"/>
      <w:r w:rsidRPr="00162DA6">
        <w:rPr>
          <w:i/>
          <w:color w:val="000000" w:themeColor="text1"/>
          <w:lang w:val="en-US"/>
        </w:rPr>
        <w:t>didaskalia</w:t>
      </w:r>
      <w:proofErr w:type="spellEnd"/>
      <w:r w:rsidRPr="00162DA6">
        <w:rPr>
          <w:i/>
          <w:color w:val="000000" w:themeColor="text1"/>
          <w:lang w:val="en-US"/>
        </w:rPr>
        <w:t xml:space="preserve"> </w:t>
      </w:r>
      <w:r w:rsidRPr="00162DA6">
        <w:rPr>
          <w:color w:val="000000" w:themeColor="text1"/>
          <w:lang w:val="en-US"/>
        </w:rPr>
        <w:t>has already demonstrated, this is a text whose author is acutely aware of and concerned with his own place and position in the scholarly and literary debates of the Hellenistic period.</w:t>
      </w:r>
    </w:p>
    <w:p w14:paraId="022B48C3" w14:textId="77777777" w:rsidR="00FE0D5E" w:rsidRPr="00162DA6" w:rsidRDefault="00FE0D5E" w:rsidP="00142C43">
      <w:pPr>
        <w:spacing w:line="480" w:lineRule="auto"/>
        <w:ind w:firstLine="720"/>
        <w:rPr>
          <w:color w:val="000000" w:themeColor="text1"/>
          <w:lang w:val="en-US"/>
        </w:rPr>
      </w:pPr>
      <w:r w:rsidRPr="00162DA6">
        <w:rPr>
          <w:color w:val="000000" w:themeColor="text1"/>
          <w:lang w:val="en-US"/>
        </w:rPr>
        <w:t xml:space="preserve">Moreover, there are further signs that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fits into the mainstream of contemporary literary debates relating to the status of Odysseus as a figure of the utmost importance in the Greek geographical tradition. By the time PS was writing, Odysseus was already the archetypal traveler, explorer, inquirer, geographer, historian and storyteller in the Greek literary tradition due to the narrative of his post-Trojan War wanderings contained in the central books of the </w:t>
      </w:r>
      <w:r w:rsidRPr="00162DA6">
        <w:rPr>
          <w:i/>
          <w:color w:val="000000" w:themeColor="text1"/>
          <w:lang w:val="en-US"/>
        </w:rPr>
        <w:t>Odyssey</w:t>
      </w:r>
      <w:r w:rsidRPr="00162DA6">
        <w:rPr>
          <w:color w:val="000000" w:themeColor="text1"/>
          <w:lang w:val="en-US"/>
        </w:rPr>
        <w:t xml:space="preserve">, the </w:t>
      </w:r>
      <w:proofErr w:type="spellStart"/>
      <w:r w:rsidRPr="00162DA6">
        <w:rPr>
          <w:i/>
          <w:color w:val="000000" w:themeColor="text1"/>
          <w:lang w:val="en-US"/>
        </w:rPr>
        <w:t>apologoi</w:t>
      </w:r>
      <w:proofErr w:type="spellEnd"/>
      <w:r w:rsidRPr="00162DA6">
        <w:rPr>
          <w:color w:val="000000" w:themeColor="text1"/>
          <w:lang w:val="en-US"/>
        </w:rPr>
        <w:t>.</w:t>
      </w:r>
      <w:r w:rsidRPr="00162DA6">
        <w:rPr>
          <w:rStyle w:val="EndnoteReference"/>
          <w:color w:val="000000" w:themeColor="text1"/>
          <w:lang w:val="en-US"/>
        </w:rPr>
        <w:endnoteReference w:id="33"/>
      </w:r>
      <w:r w:rsidRPr="00162DA6">
        <w:rPr>
          <w:color w:val="000000" w:themeColor="text1"/>
          <w:lang w:val="en-US"/>
        </w:rPr>
        <w:t xml:space="preserve"> By the Hellenistic period, as we saw in the previous section, the question of the veracity of the geographical information which Homer provides through Odysseus’</w:t>
      </w:r>
      <w:r w:rsidR="00CD26B6">
        <w:rPr>
          <w:color w:val="000000" w:themeColor="text1"/>
          <w:lang w:val="en-US"/>
        </w:rPr>
        <w:t>s</w:t>
      </w:r>
      <w:r w:rsidRPr="00162DA6">
        <w:rPr>
          <w:color w:val="000000" w:themeColor="text1"/>
          <w:lang w:val="en-US"/>
        </w:rPr>
        <w:t xml:space="preserve"> descriptions of his own wanderings in the </w:t>
      </w:r>
      <w:proofErr w:type="spellStart"/>
      <w:r w:rsidRPr="00162DA6">
        <w:rPr>
          <w:i/>
          <w:color w:val="000000" w:themeColor="text1"/>
          <w:lang w:val="en-US"/>
        </w:rPr>
        <w:t>apologoi</w:t>
      </w:r>
      <w:proofErr w:type="spellEnd"/>
      <w:r w:rsidRPr="00162DA6">
        <w:rPr>
          <w:i/>
          <w:color w:val="000000" w:themeColor="text1"/>
          <w:lang w:val="en-US"/>
        </w:rPr>
        <w:t xml:space="preserve"> </w:t>
      </w:r>
      <w:r w:rsidRPr="00162DA6">
        <w:rPr>
          <w:color w:val="000000" w:themeColor="text1"/>
          <w:lang w:val="en-US"/>
        </w:rPr>
        <w:t>is a matter of great debate. The question of geographical truth is made more complicated by the plurality of interpretations of Odysseus’</w:t>
      </w:r>
      <w:r w:rsidR="00CD26B6">
        <w:rPr>
          <w:color w:val="000000" w:themeColor="text1"/>
          <w:lang w:val="en-US"/>
        </w:rPr>
        <w:t>s</w:t>
      </w:r>
      <w:r w:rsidRPr="00162DA6">
        <w:rPr>
          <w:color w:val="000000" w:themeColor="text1"/>
          <w:lang w:val="en-US"/>
        </w:rPr>
        <w:t xml:space="preserve"> own narration which the </w:t>
      </w:r>
      <w:r w:rsidRPr="00162DA6">
        <w:rPr>
          <w:i/>
          <w:color w:val="000000" w:themeColor="text1"/>
          <w:lang w:val="en-US"/>
        </w:rPr>
        <w:t>Odyssey</w:t>
      </w:r>
      <w:r w:rsidRPr="00162DA6">
        <w:rPr>
          <w:color w:val="000000" w:themeColor="text1"/>
          <w:lang w:val="en-US"/>
        </w:rPr>
        <w:t xml:space="preserve"> offers. On the one hand, it is possible to view Odysseus as a model of the autoptic narrator, whose status as an eyewitness of the events being recounted provides authoritative assurances of narrative </w:t>
      </w:r>
      <w:r w:rsidRPr="00162DA6">
        <w:rPr>
          <w:color w:val="000000" w:themeColor="text1"/>
          <w:lang w:val="en-US"/>
        </w:rPr>
        <w:lastRenderedPageBreak/>
        <w:t>reliability.</w:t>
      </w:r>
      <w:r w:rsidRPr="00162DA6">
        <w:rPr>
          <w:rStyle w:val="EndnoteReference"/>
          <w:color w:val="000000" w:themeColor="text1"/>
          <w:lang w:val="en-US"/>
        </w:rPr>
        <w:endnoteReference w:id="34"/>
      </w:r>
      <w:r w:rsidRPr="00162DA6">
        <w:rPr>
          <w:color w:val="000000" w:themeColor="text1"/>
          <w:lang w:val="en-US"/>
        </w:rPr>
        <w:t xml:space="preserve"> Certainly PS’s near-contemporary Polybius chose to emphasize this aspect of Odysseus’</w:t>
      </w:r>
      <w:r w:rsidR="00CD26B6">
        <w:rPr>
          <w:color w:val="000000" w:themeColor="text1"/>
          <w:lang w:val="en-US"/>
        </w:rPr>
        <w:t>s</w:t>
      </w:r>
      <w:r w:rsidRPr="00162DA6">
        <w:rPr>
          <w:color w:val="000000" w:themeColor="text1"/>
          <w:lang w:val="en-US"/>
        </w:rPr>
        <w:t xml:space="preserve"> character when he argued that Homer portrays him from the very opening lines of the </w:t>
      </w:r>
      <w:r w:rsidRPr="00162DA6">
        <w:rPr>
          <w:i/>
          <w:color w:val="000000" w:themeColor="text1"/>
          <w:lang w:val="en-US"/>
        </w:rPr>
        <w:t>Odyssey</w:t>
      </w:r>
      <w:r w:rsidRPr="00162DA6">
        <w:rPr>
          <w:color w:val="000000" w:themeColor="text1"/>
          <w:lang w:val="en-US"/>
        </w:rPr>
        <w:t>’s proem as the ideal prototype of the historical inquirer, an inquisitive “man of action” (</w:t>
      </w:r>
      <w:proofErr w:type="spellStart"/>
      <w:r w:rsidRPr="00162DA6">
        <w:rPr>
          <w:rFonts w:ascii="New Athena Unicode" w:hAnsi="New Athena Unicode"/>
          <w:color w:val="000000" w:themeColor="text1"/>
          <w:lang w:val="en-US"/>
        </w:rPr>
        <w:t>τὸν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ἄνδρ</w:t>
      </w:r>
      <w:proofErr w:type="spellEnd"/>
      <w:r w:rsidRPr="00162DA6">
        <w:rPr>
          <w:rFonts w:ascii="New Athena Unicode" w:hAnsi="New Athena Unicode"/>
          <w:color w:val="000000" w:themeColor="text1"/>
          <w:lang w:val="en-US"/>
        </w:rPr>
        <w:t xml:space="preserve">α </w:t>
      </w:r>
      <w:proofErr w:type="spellStart"/>
      <w:r w:rsidRPr="00162DA6">
        <w:rPr>
          <w:rFonts w:ascii="New Athena Unicode" w:hAnsi="New Athena Unicode"/>
          <w:color w:val="000000" w:themeColor="text1"/>
          <w:lang w:val="en-US"/>
        </w:rPr>
        <w:t>τὸν</w:t>
      </w:r>
      <w:proofErr w:type="spellEnd"/>
      <w:r w:rsidRPr="00162DA6">
        <w:rPr>
          <w:rFonts w:ascii="New Athena Unicode" w:hAnsi="New Athena Unicode"/>
          <w:color w:val="000000" w:themeColor="text1"/>
          <w:lang w:val="en-US"/>
        </w:rPr>
        <w:t xml:space="preserve"> πρα</w:t>
      </w:r>
      <w:proofErr w:type="spellStart"/>
      <w:r w:rsidRPr="00162DA6">
        <w:rPr>
          <w:rFonts w:ascii="New Athena Unicode" w:hAnsi="New Athena Unicode"/>
          <w:color w:val="000000" w:themeColor="text1"/>
          <w:lang w:val="en-US"/>
        </w:rPr>
        <w:t>γμ</w:t>
      </w:r>
      <w:proofErr w:type="spellEnd"/>
      <w:r w:rsidRPr="00162DA6">
        <w:rPr>
          <w:rFonts w:ascii="New Athena Unicode" w:hAnsi="New Athena Unicode"/>
          <w:color w:val="000000" w:themeColor="text1"/>
          <w:lang w:val="en-US"/>
        </w:rPr>
        <w:t>ατικ</w:t>
      </w:r>
      <w:proofErr w:type="spellStart"/>
      <w:r w:rsidR="00C73560">
        <w:rPr>
          <w:rFonts w:ascii="New Athena Unicode" w:hAnsi="New Athena Unicode"/>
          <w:color w:val="000000" w:themeColor="text1"/>
          <w:lang w:val="x-none"/>
        </w:rPr>
        <w:t>ό</w:t>
      </w:r>
      <w:r w:rsidRPr="00162DA6">
        <w:rPr>
          <w:rFonts w:ascii="New Athena Unicode" w:hAnsi="New Athena Unicode"/>
          <w:color w:val="000000" w:themeColor="text1"/>
          <w:lang w:val="en-US"/>
        </w:rPr>
        <w:t>ν</w:t>
      </w:r>
      <w:proofErr w:type="spellEnd"/>
      <w:r w:rsidRPr="00162DA6">
        <w:rPr>
          <w:color w:val="000000" w:themeColor="text1"/>
          <w:lang w:val="en-US"/>
        </w:rPr>
        <w:t xml:space="preserve">, </w:t>
      </w:r>
      <w:r w:rsidRPr="00162DA6">
        <w:rPr>
          <w:i/>
          <w:color w:val="000000" w:themeColor="text1"/>
          <w:lang w:val="en-US"/>
        </w:rPr>
        <w:t xml:space="preserve">Histories </w:t>
      </w:r>
      <w:r w:rsidRPr="00162DA6">
        <w:rPr>
          <w:color w:val="000000" w:themeColor="text1"/>
          <w:lang w:val="en-US"/>
        </w:rPr>
        <w:t xml:space="preserve">12.27.10), who voyages around the </w:t>
      </w:r>
      <w:proofErr w:type="spellStart"/>
      <w:r w:rsidRPr="00162DA6">
        <w:rPr>
          <w:i/>
          <w:color w:val="000000" w:themeColor="text1"/>
          <w:lang w:val="en-US"/>
        </w:rPr>
        <w:t>oikoumene</w:t>
      </w:r>
      <w:proofErr w:type="spellEnd"/>
      <w:r w:rsidRPr="00162DA6">
        <w:rPr>
          <w:i/>
          <w:color w:val="000000" w:themeColor="text1"/>
          <w:lang w:val="en-US"/>
        </w:rPr>
        <w:t xml:space="preserve"> </w:t>
      </w:r>
      <w:r w:rsidRPr="00162DA6">
        <w:rPr>
          <w:color w:val="000000" w:themeColor="text1"/>
          <w:lang w:val="en-US"/>
        </w:rPr>
        <w:t>in order to find things out for himself. On the other hand, Odysseus’</w:t>
      </w:r>
      <w:r w:rsidR="00CD26B6">
        <w:rPr>
          <w:color w:val="000000" w:themeColor="text1"/>
          <w:lang w:val="en-US"/>
        </w:rPr>
        <w:t>s</w:t>
      </w:r>
      <w:r w:rsidRPr="00162DA6">
        <w:rPr>
          <w:color w:val="000000" w:themeColor="text1"/>
          <w:lang w:val="en-US"/>
        </w:rPr>
        <w:t xml:space="preserve"> status as a proto-inquiring historian and truthful traveler are potentially undercut by the </w:t>
      </w:r>
      <w:r w:rsidRPr="00162DA6">
        <w:rPr>
          <w:i/>
          <w:color w:val="000000" w:themeColor="text1"/>
          <w:lang w:val="en-US"/>
        </w:rPr>
        <w:t xml:space="preserve">Odyssey </w:t>
      </w:r>
      <w:r w:rsidRPr="00162DA6">
        <w:rPr>
          <w:color w:val="000000" w:themeColor="text1"/>
          <w:lang w:val="en-US"/>
        </w:rPr>
        <w:t>itself: the fabrications concerning his voyages included in the so-called “Cretan Tales” certainly demonstrate that he is capable of crafting his travel narratives to suit his present purposes, and his undoubted ability while speaking to “make many false things seem like true ones” (</w:t>
      </w:r>
      <w:proofErr w:type="spellStart"/>
      <w:r w:rsidRPr="00162DA6">
        <w:rPr>
          <w:rFonts w:ascii="New Athena Unicode" w:hAnsi="New Athena Unicode"/>
          <w:color w:val="000000" w:themeColor="text1"/>
          <w:lang w:val="en-US"/>
        </w:rPr>
        <w:t>ἴσκε</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ψεύδε</w:t>
      </w:r>
      <w:proofErr w:type="spellEnd"/>
      <w:r w:rsidRPr="00162DA6">
        <w:rPr>
          <w:rFonts w:ascii="New Athena Unicode" w:hAnsi="New Athena Unicode"/>
          <w:color w:val="000000" w:themeColor="text1"/>
          <w:lang w:val="en-US"/>
        </w:rPr>
        <w:t>α π</w:t>
      </w:r>
      <w:proofErr w:type="spellStart"/>
      <w:r w:rsidRPr="00162DA6">
        <w:rPr>
          <w:rFonts w:ascii="New Athena Unicode" w:hAnsi="New Athena Unicode"/>
          <w:color w:val="000000" w:themeColor="text1"/>
          <w:lang w:val="en-US"/>
        </w:rPr>
        <w:t>ολλὰ</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λέγων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ἐτύμοισιν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ὁμοῖ</w:t>
      </w:r>
      <w:proofErr w:type="spellEnd"/>
      <w:r w:rsidRPr="00162DA6">
        <w:rPr>
          <w:rFonts w:ascii="New Athena Unicode" w:hAnsi="New Athena Unicode"/>
          <w:color w:val="000000" w:themeColor="text1"/>
          <w:lang w:val="en-US"/>
        </w:rPr>
        <w:t>α</w:t>
      </w:r>
      <w:r w:rsidRPr="00162DA6">
        <w:rPr>
          <w:color w:val="000000" w:themeColor="text1"/>
          <w:lang w:val="en-US"/>
        </w:rPr>
        <w:t xml:space="preserve">, </w:t>
      </w:r>
      <w:r w:rsidRPr="00162DA6">
        <w:rPr>
          <w:i/>
          <w:color w:val="000000" w:themeColor="text1"/>
          <w:lang w:val="en-US"/>
        </w:rPr>
        <w:t>Od</w:t>
      </w:r>
      <w:r w:rsidRPr="00162DA6">
        <w:rPr>
          <w:color w:val="000000" w:themeColor="text1"/>
          <w:lang w:val="en-US"/>
        </w:rPr>
        <w:t xml:space="preserve">. 19.203) might make us think twice about the veracity of every aspect of the descriptions of far-off and fantastical locations and peoples in the </w:t>
      </w:r>
      <w:proofErr w:type="spellStart"/>
      <w:r w:rsidRPr="00162DA6">
        <w:rPr>
          <w:i/>
          <w:color w:val="000000" w:themeColor="text1"/>
          <w:lang w:val="en-US"/>
        </w:rPr>
        <w:t>apologoi</w:t>
      </w:r>
      <w:proofErr w:type="spellEnd"/>
      <w:r w:rsidRPr="00162DA6">
        <w:rPr>
          <w:color w:val="000000" w:themeColor="text1"/>
          <w:lang w:val="en-US"/>
        </w:rPr>
        <w:t>.</w:t>
      </w:r>
    </w:p>
    <w:p w14:paraId="519324CD" w14:textId="77777777" w:rsidR="00FE0D5E" w:rsidRPr="00162DA6" w:rsidRDefault="00FE0D5E" w:rsidP="003F6594">
      <w:pPr>
        <w:spacing w:line="480" w:lineRule="auto"/>
        <w:ind w:left="720"/>
        <w:rPr>
          <w:color w:val="000000" w:themeColor="text1"/>
          <w:lang w:val="en-US"/>
        </w:rPr>
      </w:pPr>
      <w:r w:rsidRPr="00162DA6">
        <w:rPr>
          <w:color w:val="000000" w:themeColor="text1"/>
          <w:lang w:val="en-US"/>
        </w:rPr>
        <w:tab/>
        <w:t xml:space="preserve">For PS, this paradox produces both problems and creative opportunities in the </w:t>
      </w:r>
      <w:proofErr w:type="spellStart"/>
      <w:r w:rsidRPr="00162DA6">
        <w:rPr>
          <w:i/>
          <w:color w:val="000000" w:themeColor="text1"/>
          <w:lang w:val="en-US"/>
        </w:rPr>
        <w:t>Periodos</w:t>
      </w:r>
      <w:proofErr w:type="spellEnd"/>
      <w:r w:rsidRPr="00162DA6">
        <w:rPr>
          <w:color w:val="000000" w:themeColor="text1"/>
          <w:lang w:val="en-US"/>
        </w:rPr>
        <w:t xml:space="preserve"> which concern his own relationship to issues surrounding the ideas of geographical truth and reliability, autopsy, and the traditions of geographical poetry and prose. These possibilities are complicated further by another more specific aspect of Homer’s portrayal of the narration of Odysseus’s travels which provides an important structural model for the </w:t>
      </w:r>
      <w:proofErr w:type="spellStart"/>
      <w:r w:rsidRPr="00162DA6">
        <w:rPr>
          <w:i/>
          <w:color w:val="000000" w:themeColor="text1"/>
          <w:lang w:val="en-US"/>
        </w:rPr>
        <w:t>Periodos</w:t>
      </w:r>
      <w:r w:rsidRPr="00162DA6">
        <w:rPr>
          <w:color w:val="000000" w:themeColor="text1"/>
          <w:lang w:val="en-US"/>
        </w:rPr>
        <w:t>’s</w:t>
      </w:r>
      <w:proofErr w:type="spellEnd"/>
      <w:r w:rsidRPr="00162DA6">
        <w:rPr>
          <w:color w:val="000000" w:themeColor="text1"/>
          <w:lang w:val="en-US"/>
        </w:rPr>
        <w:t xml:space="preserve"> packaging of geographical information. Just as the Homeric Catalogue of Ships provides one important </w:t>
      </w:r>
      <w:r w:rsidR="000841E7">
        <w:rPr>
          <w:color w:val="000000" w:themeColor="text1"/>
          <w:lang w:val="en-US"/>
        </w:rPr>
        <w:t>paradigm</w:t>
      </w:r>
      <w:r w:rsidRPr="00162DA6">
        <w:rPr>
          <w:color w:val="000000" w:themeColor="text1"/>
          <w:lang w:val="en-US"/>
        </w:rPr>
        <w:t xml:space="preserve"> for PS’s catalogic exhibition of geographical information, so too Odysseus’s </w:t>
      </w:r>
      <w:proofErr w:type="spellStart"/>
      <w:r w:rsidRPr="00162DA6">
        <w:rPr>
          <w:i/>
          <w:color w:val="000000" w:themeColor="text1"/>
          <w:lang w:val="en-US"/>
        </w:rPr>
        <w:t>apologoi</w:t>
      </w:r>
      <w:proofErr w:type="spellEnd"/>
      <w:r w:rsidRPr="00162DA6">
        <w:rPr>
          <w:i/>
          <w:color w:val="000000" w:themeColor="text1"/>
          <w:lang w:val="en-US"/>
        </w:rPr>
        <w:t xml:space="preserve"> </w:t>
      </w:r>
      <w:r w:rsidRPr="00162DA6">
        <w:rPr>
          <w:color w:val="000000" w:themeColor="text1"/>
          <w:lang w:val="en-US"/>
        </w:rPr>
        <w:t xml:space="preserve">provide a literary model for the dramatic situation outlined in the </w:t>
      </w:r>
      <w:proofErr w:type="spellStart"/>
      <w:r w:rsidRPr="00162DA6">
        <w:rPr>
          <w:i/>
          <w:color w:val="000000" w:themeColor="text1"/>
          <w:lang w:val="en-US"/>
        </w:rPr>
        <w:t>Periodos</w:t>
      </w:r>
      <w:r w:rsidRPr="00162DA6">
        <w:rPr>
          <w:color w:val="000000" w:themeColor="text1"/>
          <w:lang w:val="en-US"/>
        </w:rPr>
        <w:t>’s</w:t>
      </w:r>
      <w:proofErr w:type="spellEnd"/>
      <w:r w:rsidRPr="00162DA6">
        <w:rPr>
          <w:color w:val="000000" w:themeColor="text1"/>
          <w:lang w:val="en-US"/>
        </w:rPr>
        <w:t xml:space="preserve"> prologue: the presentation of a geographical itinerary to a king. Given the length of Odysseus’s response in the central books of the </w:t>
      </w:r>
      <w:r w:rsidRPr="00162DA6">
        <w:rPr>
          <w:i/>
          <w:color w:val="000000" w:themeColor="text1"/>
          <w:lang w:val="en-US"/>
        </w:rPr>
        <w:t>Odyssey</w:t>
      </w:r>
      <w:r w:rsidRPr="00162DA6">
        <w:rPr>
          <w:color w:val="000000" w:themeColor="text1"/>
          <w:lang w:val="en-US"/>
        </w:rPr>
        <w:t>,</w:t>
      </w:r>
      <w:r w:rsidRPr="00162DA6">
        <w:rPr>
          <w:i/>
          <w:color w:val="000000" w:themeColor="text1"/>
          <w:lang w:val="en-US"/>
        </w:rPr>
        <w:t xml:space="preserve"> </w:t>
      </w:r>
      <w:r w:rsidRPr="00162DA6">
        <w:rPr>
          <w:color w:val="000000" w:themeColor="text1"/>
          <w:lang w:val="en-US"/>
        </w:rPr>
        <w:t>it is easy to forget that the report which he gives of his travels was initially motivated by Alcinous’s request for an account which contains two essential attributes</w:t>
      </w:r>
      <w:r w:rsidR="001C7860">
        <w:rPr>
          <w:color w:val="000000" w:themeColor="text1"/>
          <w:lang w:val="en-US"/>
        </w:rPr>
        <w:t>—</w:t>
      </w:r>
      <w:r w:rsidRPr="00162DA6">
        <w:rPr>
          <w:color w:val="000000" w:themeColor="text1"/>
          <w:lang w:val="en-US"/>
        </w:rPr>
        <w:t xml:space="preserve">a description of the lands which the stranger </w:t>
      </w:r>
      <w:r w:rsidRPr="00162DA6">
        <w:rPr>
          <w:color w:val="000000" w:themeColor="text1"/>
          <w:lang w:val="en-US"/>
        </w:rPr>
        <w:lastRenderedPageBreak/>
        <w:t>in front of him has encountered over the course of his travels, and the details of the people he has met while doing so (8.572</w:t>
      </w:r>
      <w:r w:rsidR="00914114">
        <w:rPr>
          <w:color w:val="000000" w:themeColor="text1"/>
          <w:lang w:val="en-US"/>
        </w:rPr>
        <w:t>–</w:t>
      </w:r>
      <w:r w:rsidRPr="00162DA6">
        <w:rPr>
          <w:color w:val="000000" w:themeColor="text1"/>
          <w:lang w:val="en-US"/>
        </w:rPr>
        <w:t>76):</w:t>
      </w:r>
    </w:p>
    <w:p w14:paraId="14F79CA7"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ἀλλ' ἄγε μοι τόδε εἰπὲ καὶ ἀτρεκέως κατάλεξον,</w:t>
      </w:r>
    </w:p>
    <w:p w14:paraId="7A41646B"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ὅππῃ ἀπεπλάγχθης τε καὶ ἅς τινας ἵκεο χώρας</w:t>
      </w:r>
    </w:p>
    <w:p w14:paraId="39B64E17"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 xml:space="preserve">ἀνθρώπων, αὐτούς τε πόλιάς τ' </w:t>
      </w:r>
      <w:proofErr w:type="spellStart"/>
      <w:r w:rsidR="001C7860">
        <w:rPr>
          <w:rFonts w:ascii="New Athena Unicode" w:hAnsi="New Athena Unicode"/>
          <w:color w:val="000000" w:themeColor="text1"/>
          <w:lang w:val="x-none"/>
        </w:rPr>
        <w:t>εὖ</w:t>
      </w:r>
      <w:proofErr w:type="spellEnd"/>
      <w:r w:rsidRPr="00080132">
        <w:rPr>
          <w:rFonts w:ascii="New Athena Unicode" w:hAnsi="New Athena Unicode"/>
          <w:color w:val="000000" w:themeColor="text1"/>
          <w:lang w:val="el-GR"/>
        </w:rPr>
        <w:t xml:space="preserve"> ναιεταούσας,</w:t>
      </w:r>
    </w:p>
    <w:p w14:paraId="21DE8D84"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ἠμὲν ὅσοι χαλεποί τε καὶ ἄγριοι οὐδὲ δίκαιοι,</w:t>
      </w:r>
    </w:p>
    <w:p w14:paraId="71E7CD87"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οἵ τε φιλόξεινοι καί σφιν νόος ἐστὶ θεουδής.</w:t>
      </w:r>
    </w:p>
    <w:p w14:paraId="64C4A64F" w14:textId="77777777" w:rsidR="00FE0D5E" w:rsidRPr="00080132" w:rsidRDefault="00FE0D5E" w:rsidP="003F6594">
      <w:pPr>
        <w:spacing w:line="480" w:lineRule="auto"/>
        <w:ind w:left="720" w:firstLine="2552"/>
        <w:rPr>
          <w:color w:val="000000" w:themeColor="text1"/>
          <w:lang w:val="el-GR"/>
        </w:rPr>
      </w:pPr>
    </w:p>
    <w:p w14:paraId="672CFEB0" w14:textId="77777777" w:rsidR="00FE0D5E" w:rsidRPr="00162DA6" w:rsidRDefault="00FE0D5E" w:rsidP="003F6594">
      <w:pPr>
        <w:spacing w:line="480" w:lineRule="auto"/>
        <w:ind w:left="720"/>
        <w:rPr>
          <w:color w:val="000000" w:themeColor="text1"/>
          <w:lang w:val="en-US"/>
        </w:rPr>
      </w:pPr>
      <w:r w:rsidRPr="00162DA6">
        <w:rPr>
          <w:color w:val="000000" w:themeColor="text1"/>
          <w:lang w:val="en-US"/>
        </w:rPr>
        <w:t xml:space="preserve">But come on, tell me about the following, and recount it precisely: in what direction you have wandered and which lands of men you have reached, about the men themselves and their well-situated cities, both those who were hostile and wild and unjust, and those who were friendly towards strangers and whose minds are god-fearing. </w:t>
      </w:r>
    </w:p>
    <w:p w14:paraId="4433858C" w14:textId="77777777" w:rsidR="00FE0D5E" w:rsidRPr="00162DA6" w:rsidRDefault="00FE0D5E" w:rsidP="00142C43">
      <w:pPr>
        <w:spacing w:line="480" w:lineRule="auto"/>
        <w:rPr>
          <w:color w:val="000000" w:themeColor="text1"/>
          <w:lang w:val="en-US"/>
        </w:rPr>
      </w:pPr>
      <w:r w:rsidRPr="00162DA6">
        <w:rPr>
          <w:color w:val="000000" w:themeColor="text1"/>
          <w:lang w:val="en-US"/>
        </w:rPr>
        <w:t>Alcinous’s initial request demonstrates that he is interested primarily in hearing of Odysseus’s geographical and ethnographic knowledge as a traveler who has come into contact with the varied places and peoples of the entire world over the course of his travels.</w:t>
      </w:r>
      <w:r w:rsidRPr="00162DA6">
        <w:rPr>
          <w:rStyle w:val="EndnoteReference"/>
          <w:color w:val="000000" w:themeColor="text1"/>
          <w:lang w:val="en-US"/>
        </w:rPr>
        <w:endnoteReference w:id="35"/>
      </w:r>
      <w:r w:rsidRPr="00162DA6">
        <w:rPr>
          <w:color w:val="000000" w:themeColor="text1"/>
          <w:lang w:val="en-US"/>
        </w:rPr>
        <w:t xml:space="preserve"> On the one hand, Odysseus’s narration of his travels over the next few books of the </w:t>
      </w:r>
      <w:r w:rsidRPr="00162DA6">
        <w:rPr>
          <w:i/>
          <w:color w:val="000000" w:themeColor="text1"/>
          <w:lang w:val="en-US"/>
        </w:rPr>
        <w:t xml:space="preserve">Odyssey </w:t>
      </w:r>
      <w:r w:rsidRPr="00162DA6">
        <w:rPr>
          <w:color w:val="000000" w:themeColor="text1"/>
          <w:lang w:val="en-US"/>
        </w:rPr>
        <w:t xml:space="preserve">is of course more than a bare ethnographic and geographical account of previous wanderings, as the hero’s descriptions of his many sufferings and the pressing issue of his still-unfulfilled </w:t>
      </w:r>
      <w:r w:rsidRPr="00162DA6">
        <w:rPr>
          <w:i/>
          <w:color w:val="000000" w:themeColor="text1"/>
          <w:lang w:val="en-US"/>
        </w:rPr>
        <w:t>nostos</w:t>
      </w:r>
      <w:r w:rsidRPr="00162DA6">
        <w:rPr>
          <w:color w:val="000000" w:themeColor="text1"/>
          <w:lang w:val="en-US"/>
        </w:rPr>
        <w:t xml:space="preserve"> provides a powerful emotional focus and shape to the rhetoric of his storytelling. At the same time, through the narration of the </w:t>
      </w:r>
      <w:proofErr w:type="spellStart"/>
      <w:r w:rsidRPr="00162DA6">
        <w:rPr>
          <w:i/>
          <w:color w:val="000000" w:themeColor="text1"/>
          <w:lang w:val="en-US"/>
        </w:rPr>
        <w:t>apologoi</w:t>
      </w:r>
      <w:proofErr w:type="spellEnd"/>
      <w:r w:rsidRPr="00162DA6">
        <w:rPr>
          <w:color w:val="000000" w:themeColor="text1"/>
          <w:lang w:val="en-US"/>
        </w:rPr>
        <w:t>, Odysseus does in fact satisfy Alcinous’s request for an ethnographic and geographical account of his previous wanderings while also fulfilling the promise of the poem’s opening lines to inform us about the hero’s many travels and the places and people he met with on his way.</w:t>
      </w:r>
      <w:r w:rsidRPr="00162DA6">
        <w:rPr>
          <w:rStyle w:val="EndnoteReference"/>
          <w:color w:val="000000" w:themeColor="text1"/>
          <w:lang w:val="en-US"/>
        </w:rPr>
        <w:endnoteReference w:id="36"/>
      </w:r>
      <w:r w:rsidRPr="00162DA6">
        <w:rPr>
          <w:color w:val="000000" w:themeColor="text1"/>
          <w:lang w:val="en-US"/>
        </w:rPr>
        <w:t xml:space="preserve"> For an author looking to provide a </w:t>
      </w:r>
      <w:r w:rsidRPr="00162DA6">
        <w:rPr>
          <w:color w:val="000000" w:themeColor="text1"/>
          <w:lang w:val="en-US"/>
        </w:rPr>
        <w:lastRenderedPageBreak/>
        <w:t>description of the world and its peoples to a king and potential patron, Odysseus’s meeting with Alcinous surely provides the most significant literary model for such an encounter.</w:t>
      </w:r>
    </w:p>
    <w:p w14:paraId="07971D03" w14:textId="77777777" w:rsidR="00FE0D5E" w:rsidRPr="00162DA6" w:rsidRDefault="00FE0D5E" w:rsidP="00142C43">
      <w:pPr>
        <w:spacing w:line="480" w:lineRule="auto"/>
        <w:rPr>
          <w:color w:val="000000" w:themeColor="text1"/>
          <w:lang w:val="en-US"/>
        </w:rPr>
      </w:pPr>
      <w:r w:rsidRPr="00162DA6">
        <w:rPr>
          <w:color w:val="000000" w:themeColor="text1"/>
          <w:lang w:val="en-US"/>
        </w:rPr>
        <w:tab/>
        <w:t xml:space="preserve">For this reason, we should perhaps recall the significance of Odysseus as the archetypal model of a wandering geographical and ethnographic inquirer </w:t>
      </w:r>
      <w:proofErr w:type="gramStart"/>
      <w:r w:rsidR="001630CE">
        <w:rPr>
          <w:color w:val="000000" w:themeColor="text1"/>
          <w:lang w:val="en-US"/>
        </w:rPr>
        <w:t>at the moment</w:t>
      </w:r>
      <w:proofErr w:type="gramEnd"/>
      <w:r w:rsidR="001630CE">
        <w:rPr>
          <w:color w:val="000000" w:themeColor="text1"/>
          <w:lang w:val="en-US"/>
        </w:rPr>
        <w:t xml:space="preserve"> when</w:t>
      </w:r>
      <w:r w:rsidRPr="00162DA6">
        <w:rPr>
          <w:color w:val="000000" w:themeColor="text1"/>
          <w:lang w:val="en-US"/>
        </w:rPr>
        <w:t xml:space="preserve"> PS finally decides to outline an extended summary of the contents of his work for </w:t>
      </w:r>
      <w:proofErr w:type="spellStart"/>
      <w:r w:rsidRPr="00162DA6">
        <w:rPr>
          <w:color w:val="000000" w:themeColor="text1"/>
          <w:lang w:val="en-US"/>
        </w:rPr>
        <w:t>Nicomedes</w:t>
      </w:r>
      <w:proofErr w:type="spellEnd"/>
      <w:r w:rsidRPr="00162DA6">
        <w:rPr>
          <w:color w:val="000000" w:themeColor="text1"/>
          <w:lang w:val="en-US"/>
        </w:rPr>
        <w:t xml:space="preserve"> about two-thirds of the way through the prologue, when he declares that he will soon turn to describing</w:t>
      </w:r>
      <w:r w:rsidRPr="00162DA6">
        <w:rPr>
          <w:i/>
          <w:color w:val="000000" w:themeColor="text1"/>
          <w:lang w:val="en-US"/>
        </w:rPr>
        <w:t xml:space="preserve"> </w:t>
      </w:r>
      <w:r w:rsidRPr="00162DA6">
        <w:rPr>
          <w:color w:val="000000" w:themeColor="text1"/>
          <w:lang w:val="en-US"/>
        </w:rPr>
        <w:t>(75</w:t>
      </w:r>
      <w:r w:rsidR="00914114">
        <w:rPr>
          <w:color w:val="000000" w:themeColor="text1"/>
          <w:lang w:val="en-US"/>
        </w:rPr>
        <w:t>–</w:t>
      </w:r>
      <w:r w:rsidRPr="00162DA6">
        <w:rPr>
          <w:color w:val="000000" w:themeColor="text1"/>
          <w:lang w:val="en-US"/>
        </w:rPr>
        <w:t>89):</w:t>
      </w:r>
    </w:p>
    <w:p w14:paraId="4B40A4B3" w14:textId="77777777" w:rsidR="00F54B2C"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ποταμῶν τε μεγάλων ἰδιότητας καὶ ῥύσεις,</w:t>
      </w:r>
    </w:p>
    <w:p w14:paraId="09FB521A"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τὴν τῶν δύ’ ἠπείρων τε κατὰ μέρος θέσιν,</w:t>
      </w:r>
    </w:p>
    <w:p w14:paraId="09897894"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ἐν ἑκατέρᾳ τίνες εἰσὶν Ἑλλήνων πόλεις,</w:t>
      </w:r>
    </w:p>
    <w:p w14:paraId="79E38407"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τίνες ἔκτισαν, κατὰ τίνας ᾤκησαν χρόνους,</w:t>
      </w:r>
    </w:p>
    <w:p w14:paraId="284CFE93"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τοὺς ὁμοεθνεῖς ὄντας τε τούς τ’ αὐτόχθονας,</w:t>
      </w:r>
    </w:p>
    <w:p w14:paraId="2CCF14F6" w14:textId="77777777" w:rsidR="00F54B2C"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τίν’ ἔστι πλησιόχωρα βαρβάρων γένη,</w:t>
      </w:r>
    </w:p>
    <w:p w14:paraId="1F63E6C1"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τίνα μιγάδων λεγόμενα, ποῖα νομαδικά,</w:t>
      </w:r>
    </w:p>
    <w:p w14:paraId="5698353B"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τίνες ἥμεροι, τίνες εἰσὶν ἀξενώτατοι</w:t>
      </w:r>
    </w:p>
    <w:p w14:paraId="283EFE56"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ἔθεσι, τρόποις &lt;τ’&gt; ἔργοις τε βαρβαρώτατοι,</w:t>
      </w:r>
    </w:p>
    <w:p w14:paraId="13B00448" w14:textId="77777777" w:rsidR="004E5BC8" w:rsidRDefault="00FE0D5E" w:rsidP="004E5BC8">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τίνα τῶν ἐθνῶν μέγιστα πολυανδροῦντά τε,</w:t>
      </w:r>
      <w:r w:rsidR="00F54B2C" w:rsidRPr="00080132">
        <w:rPr>
          <w:rFonts w:ascii="New Athena Unicode" w:hAnsi="New Athena Unicode"/>
          <w:color w:val="000000" w:themeColor="text1"/>
          <w:lang w:val="el-GR"/>
        </w:rPr>
        <w:t xml:space="preserve"> </w:t>
      </w:r>
    </w:p>
    <w:p w14:paraId="62A10C3B" w14:textId="77777777" w:rsidR="00F54B2C"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τίσιν νόμοις ἕκαστα χρῆται καὶ βίοις,</w:t>
      </w:r>
      <w:r w:rsidR="00F54B2C" w:rsidRPr="00080132">
        <w:rPr>
          <w:rFonts w:ascii="New Athena Unicode" w:hAnsi="New Athena Unicode"/>
          <w:color w:val="000000" w:themeColor="text1"/>
          <w:lang w:val="el-GR"/>
        </w:rPr>
        <w:t xml:space="preserve"> </w:t>
      </w:r>
    </w:p>
    <w:p w14:paraId="575F179D"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τῶν ἐμπορίων ὅσα τ’ ἐστὶν εὐτυχέστατα,</w:t>
      </w:r>
    </w:p>
    <w:p w14:paraId="7619B640"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νήσων τε πασῶν τῶν πρὸς Εὐρώπην θέσιν,</w:t>
      </w:r>
    </w:p>
    <w:p w14:paraId="5371BBBF"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ἑξῆς &lt;τε&gt; τῶν σύνεγγυς Ἀσίᾳ κειμένων,</w:t>
      </w:r>
    </w:p>
    <w:p w14:paraId="4D3C6A06"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κτίσεις τε πόλεων τῶν ἐν αὐταῖς φερομένων.</w:t>
      </w:r>
    </w:p>
    <w:p w14:paraId="21BC47A4" w14:textId="77777777" w:rsidR="00FE0D5E" w:rsidRPr="00080132" w:rsidRDefault="00FE0D5E" w:rsidP="00142C43">
      <w:pPr>
        <w:spacing w:line="480" w:lineRule="auto"/>
        <w:rPr>
          <w:color w:val="000000" w:themeColor="text1"/>
          <w:lang w:val="el-GR"/>
        </w:rPr>
      </w:pPr>
    </w:p>
    <w:p w14:paraId="4F1521CA" w14:textId="77777777" w:rsidR="00FE0D5E" w:rsidRPr="00162DA6" w:rsidRDefault="00FE0D5E" w:rsidP="003F6594">
      <w:pPr>
        <w:spacing w:line="480" w:lineRule="auto"/>
        <w:ind w:left="720"/>
        <w:rPr>
          <w:color w:val="000000" w:themeColor="text1"/>
          <w:lang w:val="en-US"/>
        </w:rPr>
      </w:pPr>
      <w:r w:rsidRPr="00162DA6">
        <w:rPr>
          <w:color w:val="000000" w:themeColor="text1"/>
          <w:lang w:val="en-US"/>
        </w:rPr>
        <w:lastRenderedPageBreak/>
        <w:t>Both the particular properties and streams of great rivers, the position of the two continents in detail, which cities belong to the Greeks on each continent, who founded them, in which periods they settled them, which consist of people of the same race and which are autochthonous, which peoples live next to barbarians, which are said to be mixed, which kind are nomadic, which are cultivated, which are most inhospitable in their customs, and in their manners and actions most barbaric, which is the biggest and most populous of the peoples and which laws and way of life each use, which are the most prosperous trading places, and the position of all of the islands next to Europe, and the position of those situated near Asia, and the foundations of the cities reported to be on them.</w:t>
      </w:r>
    </w:p>
    <w:p w14:paraId="78BE1999" w14:textId="7BCBDEED" w:rsidR="00FE0D5E" w:rsidRPr="00162DA6" w:rsidRDefault="00FE0D5E" w:rsidP="00142C43">
      <w:pPr>
        <w:spacing w:line="480" w:lineRule="auto"/>
        <w:rPr>
          <w:color w:val="000000" w:themeColor="text1"/>
          <w:lang w:val="en-US"/>
        </w:rPr>
      </w:pPr>
      <w:r w:rsidRPr="00162DA6">
        <w:rPr>
          <w:color w:val="000000" w:themeColor="text1"/>
          <w:lang w:val="en-US"/>
        </w:rPr>
        <w:t xml:space="preserve">PS’s words here should perhaps be read as an extended gloss on the request for information about lands, cities, and hostile and friendly peoples which Alcinous had desired to obtain from Odysseus, especially since his insistence on delivering </w:t>
      </w:r>
      <w:proofErr w:type="gramStart"/>
      <w:r w:rsidRPr="00162DA6">
        <w:rPr>
          <w:color w:val="000000" w:themeColor="text1"/>
          <w:lang w:val="en-US"/>
        </w:rPr>
        <w:t>all of</w:t>
      </w:r>
      <w:proofErr w:type="gramEnd"/>
      <w:r w:rsidRPr="00162DA6">
        <w:rPr>
          <w:color w:val="000000" w:themeColor="text1"/>
          <w:lang w:val="en-US"/>
        </w:rPr>
        <w:t xml:space="preserve"> this geographical and ethnographic information to king </w:t>
      </w:r>
      <w:proofErr w:type="spellStart"/>
      <w:r w:rsidRPr="00162DA6">
        <w:rPr>
          <w:color w:val="000000" w:themeColor="text1"/>
          <w:lang w:val="en-US"/>
        </w:rPr>
        <w:t>Nicomedes</w:t>
      </w:r>
      <w:proofErr w:type="spellEnd"/>
      <w:r w:rsidRPr="00162DA6">
        <w:rPr>
          <w:color w:val="000000" w:themeColor="text1"/>
          <w:lang w:val="en-US"/>
        </w:rPr>
        <w:t xml:space="preserve"> in a form which combines knowledge with </w:t>
      </w:r>
      <w:proofErr w:type="spellStart"/>
      <w:r w:rsidRPr="00162DA6">
        <w:rPr>
          <w:i/>
          <w:color w:val="000000" w:themeColor="text1"/>
          <w:lang w:val="en-US"/>
        </w:rPr>
        <w:t>charis</w:t>
      </w:r>
      <w:proofErr w:type="spellEnd"/>
      <w:r w:rsidRPr="00162DA6">
        <w:rPr>
          <w:color w:val="000000" w:themeColor="text1"/>
          <w:lang w:val="en-US"/>
        </w:rPr>
        <w:t xml:space="preserve"> also has a precedent in Alcinous’s court. After all, speech which is crowned with </w:t>
      </w:r>
      <w:proofErr w:type="spellStart"/>
      <w:r w:rsidRPr="00162DA6">
        <w:rPr>
          <w:i/>
          <w:color w:val="000000" w:themeColor="text1"/>
          <w:lang w:val="en-US"/>
        </w:rPr>
        <w:t>morphē</w:t>
      </w:r>
      <w:proofErr w:type="spellEnd"/>
      <w:r w:rsidRPr="00162DA6">
        <w:rPr>
          <w:i/>
          <w:color w:val="000000" w:themeColor="text1"/>
          <w:lang w:val="en-US"/>
        </w:rPr>
        <w:t xml:space="preserve"> </w:t>
      </w:r>
      <w:r w:rsidRPr="00162DA6">
        <w:rPr>
          <w:color w:val="000000" w:themeColor="text1"/>
          <w:lang w:val="en-US"/>
        </w:rPr>
        <w:t xml:space="preserve">(meaning form, </w:t>
      </w:r>
      <w:proofErr w:type="gramStart"/>
      <w:r w:rsidRPr="00162DA6">
        <w:rPr>
          <w:color w:val="000000" w:themeColor="text1"/>
          <w:lang w:val="en-US"/>
        </w:rPr>
        <w:t>grace</w:t>
      </w:r>
      <w:proofErr w:type="gramEnd"/>
      <w:r w:rsidRPr="00162DA6">
        <w:rPr>
          <w:color w:val="000000" w:themeColor="text1"/>
          <w:lang w:val="en-US"/>
        </w:rPr>
        <w:t xml:space="preserve"> or style) and </w:t>
      </w:r>
      <w:proofErr w:type="spellStart"/>
      <w:r w:rsidRPr="00162DA6">
        <w:rPr>
          <w:i/>
          <w:color w:val="000000" w:themeColor="text1"/>
          <w:lang w:val="en-US"/>
        </w:rPr>
        <w:t>charis</w:t>
      </w:r>
      <w:proofErr w:type="spellEnd"/>
      <w:r w:rsidRPr="00162DA6">
        <w:rPr>
          <w:color w:val="000000" w:themeColor="text1"/>
          <w:lang w:val="en-US"/>
        </w:rPr>
        <w:t xml:space="preserve"> is held up as the supreme form of grace by Odysseus before Alcinous’s request to tell his story, when he rebukes the harsh words of the Phaeacian </w:t>
      </w:r>
      <w:proofErr w:type="spellStart"/>
      <w:r w:rsidRPr="00162DA6">
        <w:rPr>
          <w:color w:val="000000" w:themeColor="text1"/>
          <w:lang w:val="en-US"/>
        </w:rPr>
        <w:t>Euryalus</w:t>
      </w:r>
      <w:proofErr w:type="spellEnd"/>
      <w:r w:rsidRPr="00162DA6">
        <w:rPr>
          <w:color w:val="000000" w:themeColor="text1"/>
          <w:lang w:val="en-US"/>
        </w:rPr>
        <w:t xml:space="preserve"> at 8.165</w:t>
      </w:r>
      <w:r w:rsidR="00914114">
        <w:rPr>
          <w:color w:val="000000" w:themeColor="text1"/>
          <w:lang w:val="en-US"/>
        </w:rPr>
        <w:t>–</w:t>
      </w:r>
      <w:r w:rsidRPr="00162DA6">
        <w:rPr>
          <w:color w:val="000000" w:themeColor="text1"/>
          <w:lang w:val="en-US"/>
        </w:rPr>
        <w:t xml:space="preserve">79. </w:t>
      </w:r>
      <w:r w:rsidR="00CD08DE">
        <w:rPr>
          <w:color w:val="000000" w:themeColor="text1"/>
          <w:lang w:val="en-US"/>
        </w:rPr>
        <w:t xml:space="preserve">Furthermore, </w:t>
      </w:r>
      <w:r w:rsidRPr="00162DA6">
        <w:rPr>
          <w:color w:val="000000" w:themeColor="text1"/>
          <w:lang w:val="en-US"/>
        </w:rPr>
        <w:t xml:space="preserve">Odysseus himself </w:t>
      </w:r>
      <w:r w:rsidR="00CD08DE">
        <w:rPr>
          <w:color w:val="000000" w:themeColor="text1"/>
          <w:lang w:val="en-US"/>
        </w:rPr>
        <w:t xml:space="preserve">then </w:t>
      </w:r>
      <w:r w:rsidRPr="00162DA6">
        <w:rPr>
          <w:color w:val="000000" w:themeColor="text1"/>
          <w:lang w:val="en-US"/>
        </w:rPr>
        <w:t xml:space="preserve">goes on to demonstrate the importance of speech </w:t>
      </w:r>
      <w:r w:rsidR="00CD08DE">
        <w:rPr>
          <w:color w:val="000000" w:themeColor="text1"/>
          <w:lang w:val="en-US"/>
        </w:rPr>
        <w:t xml:space="preserve">imbued with </w:t>
      </w:r>
      <w:proofErr w:type="spellStart"/>
      <w:r w:rsidR="00CD08DE">
        <w:rPr>
          <w:i/>
          <w:color w:val="000000" w:themeColor="text1"/>
          <w:lang w:val="en-US"/>
        </w:rPr>
        <w:t>charis</w:t>
      </w:r>
      <w:proofErr w:type="spellEnd"/>
      <w:r w:rsidR="00CD08DE">
        <w:rPr>
          <w:i/>
          <w:color w:val="000000" w:themeColor="text1"/>
          <w:lang w:val="en-US"/>
        </w:rPr>
        <w:t xml:space="preserve"> </w:t>
      </w:r>
      <w:r w:rsidRPr="00162DA6">
        <w:rPr>
          <w:color w:val="000000" w:themeColor="text1"/>
          <w:lang w:val="en-US"/>
        </w:rPr>
        <w:t xml:space="preserve">by delivering the narrative of his wandering in such a </w:t>
      </w:r>
      <w:r w:rsidR="00CD08DE">
        <w:rPr>
          <w:color w:val="000000" w:themeColor="text1"/>
          <w:lang w:val="en-US"/>
        </w:rPr>
        <w:t xml:space="preserve">gracefully crafted </w:t>
      </w:r>
      <w:r w:rsidRPr="00162DA6">
        <w:rPr>
          <w:color w:val="000000" w:themeColor="text1"/>
          <w:lang w:val="en-US"/>
        </w:rPr>
        <w:t xml:space="preserve">way that he delights and charms his audience, </w:t>
      </w:r>
      <w:r w:rsidR="00CD08DE">
        <w:rPr>
          <w:color w:val="000000" w:themeColor="text1"/>
          <w:lang w:val="en-US"/>
        </w:rPr>
        <w:t xml:space="preserve">simultaneously </w:t>
      </w:r>
      <w:r w:rsidRPr="00162DA6">
        <w:rPr>
          <w:color w:val="000000" w:themeColor="text1"/>
          <w:lang w:val="en-US"/>
        </w:rPr>
        <w:t>earn</w:t>
      </w:r>
      <w:r w:rsidR="00CD08DE">
        <w:rPr>
          <w:color w:val="000000" w:themeColor="text1"/>
          <w:lang w:val="en-US"/>
        </w:rPr>
        <w:t xml:space="preserve">ing an increased number of </w:t>
      </w:r>
      <w:r w:rsidRPr="00162DA6">
        <w:rPr>
          <w:color w:val="000000" w:themeColor="text1"/>
          <w:lang w:val="en-US"/>
        </w:rPr>
        <w:t xml:space="preserve">guest-gifts and help towards his long-desired </w:t>
      </w:r>
      <w:r w:rsidRPr="00162DA6">
        <w:rPr>
          <w:i/>
          <w:color w:val="000000" w:themeColor="text1"/>
          <w:lang w:val="en-US"/>
        </w:rPr>
        <w:t>nostos</w:t>
      </w:r>
      <w:r w:rsidR="00CD08DE">
        <w:rPr>
          <w:color w:val="000000" w:themeColor="text1"/>
          <w:lang w:val="en-US"/>
        </w:rPr>
        <w:t xml:space="preserve"> while </w:t>
      </w:r>
      <w:r w:rsidRPr="00162DA6">
        <w:rPr>
          <w:color w:val="000000" w:themeColor="text1"/>
          <w:lang w:val="en-US"/>
        </w:rPr>
        <w:t>impres</w:t>
      </w:r>
      <w:r w:rsidR="00CD08DE">
        <w:rPr>
          <w:color w:val="000000" w:themeColor="text1"/>
          <w:lang w:val="en-US"/>
        </w:rPr>
        <w:t>sing</w:t>
      </w:r>
      <w:r w:rsidRPr="00162DA6">
        <w:rPr>
          <w:color w:val="000000" w:themeColor="text1"/>
          <w:lang w:val="en-US"/>
        </w:rPr>
        <w:t xml:space="preserve"> Alcinous to the extent that the king compares his performance to that of an actual singer (</w:t>
      </w:r>
      <w:proofErr w:type="spellStart"/>
      <w:r w:rsidRPr="00162DA6">
        <w:rPr>
          <w:rFonts w:ascii="New Athena Unicode" w:hAnsi="New Athena Unicode"/>
          <w:color w:val="000000" w:themeColor="text1"/>
          <w:lang w:val="en-US"/>
        </w:rPr>
        <w:t>σοὶ</w:t>
      </w:r>
      <w:proofErr w:type="spellEnd"/>
      <w:r w:rsidRPr="00162DA6">
        <w:rPr>
          <w:rFonts w:ascii="New Athena Unicode" w:hAnsi="New Athena Unicode"/>
          <w:color w:val="000000" w:themeColor="text1"/>
          <w:lang w:val="en-US"/>
        </w:rPr>
        <w:t xml:space="preserve"> δ᾿ ἔπι </w:t>
      </w:r>
      <w:proofErr w:type="spellStart"/>
      <w:r w:rsidRPr="00162DA6">
        <w:rPr>
          <w:rFonts w:ascii="New Athena Unicode" w:hAnsi="New Athena Unicode"/>
          <w:color w:val="000000" w:themeColor="text1"/>
          <w:lang w:val="en-US"/>
        </w:rPr>
        <w:t>μὲν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μορφὴ</w:t>
      </w:r>
      <w:proofErr w:type="spellEnd"/>
      <w:r w:rsidRPr="00162DA6">
        <w:rPr>
          <w:rFonts w:ascii="New Athena Unicode" w:hAnsi="New Athena Unicode"/>
          <w:color w:val="000000" w:themeColor="text1"/>
          <w:lang w:val="en-US"/>
        </w:rPr>
        <w:t xml:space="preserve"> ἐπ</w:t>
      </w:r>
      <w:proofErr w:type="spellStart"/>
      <w:r w:rsidRPr="00162DA6">
        <w:rPr>
          <w:rFonts w:ascii="New Athena Unicode" w:hAnsi="New Athena Unicode"/>
          <w:color w:val="000000" w:themeColor="text1"/>
          <w:lang w:val="en-US"/>
        </w:rPr>
        <w:t>έων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ἔνι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δὲ</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φρένες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ἐσθλ</w:t>
      </w:r>
      <w:proofErr w:type="spellEnd"/>
      <w:r w:rsidRPr="00162DA6">
        <w:rPr>
          <w:rFonts w:ascii="New Athena Unicode" w:hAnsi="New Athena Unicode"/>
          <w:color w:val="000000" w:themeColor="text1"/>
          <w:lang w:val="en-US"/>
        </w:rPr>
        <w:t>αί</w:t>
      </w:r>
      <w:r w:rsidR="004E5BC8">
        <w:rPr>
          <w:rFonts w:ascii="New Athena Unicode" w:hAnsi="New Athena Unicode"/>
          <w:color w:val="000000" w:themeColor="text1"/>
          <w:lang w:val="en-US"/>
        </w:rPr>
        <w:t>/</w:t>
      </w:r>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μῦθον</w:t>
      </w:r>
      <w:proofErr w:type="spellEnd"/>
      <w:r w:rsidRPr="00162DA6">
        <w:rPr>
          <w:rFonts w:ascii="New Athena Unicode" w:hAnsi="New Athena Unicode"/>
          <w:color w:val="000000" w:themeColor="text1"/>
          <w:lang w:val="en-US"/>
        </w:rPr>
        <w:t xml:space="preserve"> δ᾿ </w:t>
      </w:r>
      <w:proofErr w:type="spellStart"/>
      <w:r w:rsidRPr="00162DA6">
        <w:rPr>
          <w:rFonts w:ascii="New Athena Unicode" w:hAnsi="New Athena Unicode"/>
          <w:color w:val="000000" w:themeColor="text1"/>
          <w:lang w:val="en-US"/>
        </w:rPr>
        <w:t>ὡς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ὅτ</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ἀοιδὸς</w:t>
      </w:r>
      <w:proofErr w:type="spellEnd"/>
      <w:r w:rsidRPr="00162DA6">
        <w:rPr>
          <w:rFonts w:ascii="New Athena Unicode" w:hAnsi="New Athena Unicode"/>
          <w:color w:val="000000" w:themeColor="text1"/>
          <w:lang w:val="en-US"/>
        </w:rPr>
        <w:t xml:space="preserve"> ἐπ</w:t>
      </w:r>
      <w:proofErr w:type="spellStart"/>
      <w:r w:rsidRPr="00162DA6">
        <w:rPr>
          <w:rFonts w:ascii="New Athena Unicode" w:hAnsi="New Athena Unicode"/>
          <w:color w:val="000000" w:themeColor="text1"/>
          <w:lang w:val="en-US"/>
        </w:rPr>
        <w:t>ιστ</w:t>
      </w:r>
      <w:proofErr w:type="spellEnd"/>
      <w:r w:rsidRPr="00162DA6">
        <w:rPr>
          <w:rFonts w:ascii="New Athena Unicode" w:hAnsi="New Athena Unicode"/>
          <w:color w:val="000000" w:themeColor="text1"/>
          <w:lang w:val="en-US"/>
        </w:rPr>
        <w:t>αμένως κα</w:t>
      </w:r>
      <w:proofErr w:type="spellStart"/>
      <w:r w:rsidRPr="00162DA6">
        <w:rPr>
          <w:rFonts w:ascii="New Athena Unicode" w:hAnsi="New Athena Unicode"/>
          <w:color w:val="000000" w:themeColor="text1"/>
          <w:lang w:val="en-US"/>
        </w:rPr>
        <w:t>τέλεξ</w:t>
      </w:r>
      <w:proofErr w:type="spellEnd"/>
      <w:r w:rsidRPr="00162DA6">
        <w:rPr>
          <w:rFonts w:ascii="New Athena Unicode" w:hAnsi="New Athena Unicode"/>
          <w:color w:val="000000" w:themeColor="text1"/>
          <w:lang w:val="en-US"/>
        </w:rPr>
        <w:t>ας</w:t>
      </w:r>
      <w:r w:rsidRPr="00162DA6">
        <w:rPr>
          <w:color w:val="000000" w:themeColor="text1"/>
          <w:lang w:val="en-US"/>
        </w:rPr>
        <w:t>, 11.367</w:t>
      </w:r>
      <w:r w:rsidR="00914114">
        <w:rPr>
          <w:color w:val="000000" w:themeColor="text1"/>
          <w:lang w:val="en-US"/>
        </w:rPr>
        <w:t>–</w:t>
      </w:r>
      <w:r w:rsidRPr="00162DA6">
        <w:rPr>
          <w:color w:val="000000" w:themeColor="text1"/>
          <w:lang w:val="en-US"/>
        </w:rPr>
        <w:t>68).</w:t>
      </w:r>
      <w:r w:rsidRPr="00162DA6">
        <w:rPr>
          <w:rStyle w:val="EndnoteReference"/>
          <w:color w:val="000000" w:themeColor="text1"/>
          <w:lang w:val="en-US"/>
        </w:rPr>
        <w:endnoteReference w:id="37"/>
      </w:r>
      <w:r w:rsidRPr="00162DA6">
        <w:rPr>
          <w:color w:val="000000" w:themeColor="text1"/>
          <w:lang w:val="en-US"/>
        </w:rPr>
        <w:t xml:space="preserve"> When considered with the model of Odysseus’s </w:t>
      </w:r>
      <w:proofErr w:type="spellStart"/>
      <w:r w:rsidRPr="00162DA6">
        <w:rPr>
          <w:i/>
          <w:color w:val="000000" w:themeColor="text1"/>
          <w:lang w:val="en-US"/>
        </w:rPr>
        <w:t>apologoi</w:t>
      </w:r>
      <w:proofErr w:type="spellEnd"/>
      <w:r w:rsidRPr="00162DA6">
        <w:rPr>
          <w:color w:val="000000" w:themeColor="text1"/>
          <w:lang w:val="en-US"/>
        </w:rPr>
        <w:t xml:space="preserve"> in the background, PS’s care to crown his own speech with </w:t>
      </w:r>
      <w:proofErr w:type="spellStart"/>
      <w:r w:rsidRPr="00162DA6">
        <w:rPr>
          <w:i/>
          <w:color w:val="000000" w:themeColor="text1"/>
          <w:lang w:val="en-US"/>
        </w:rPr>
        <w:t>charis</w:t>
      </w:r>
      <w:proofErr w:type="spellEnd"/>
      <w:r w:rsidRPr="00162DA6">
        <w:rPr>
          <w:color w:val="000000" w:themeColor="text1"/>
          <w:lang w:val="en-US"/>
        </w:rPr>
        <w:t xml:space="preserve"> in order to </w:t>
      </w:r>
      <w:r w:rsidRPr="00162DA6">
        <w:rPr>
          <w:color w:val="000000" w:themeColor="text1"/>
          <w:lang w:val="en-US"/>
        </w:rPr>
        <w:lastRenderedPageBreak/>
        <w:t xml:space="preserve">delight and obtain patronage from his royal addressee in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makes even more sense</w:t>
      </w:r>
      <w:r w:rsidR="00C26923">
        <w:rPr>
          <w:color w:val="000000" w:themeColor="text1"/>
          <w:lang w:val="en-US"/>
        </w:rPr>
        <w:t xml:space="preserve">. In much the same way, </w:t>
      </w:r>
      <w:r w:rsidRPr="00162DA6">
        <w:rPr>
          <w:color w:val="000000" w:themeColor="text1"/>
          <w:lang w:val="en-US"/>
        </w:rPr>
        <w:t>Odysseus’s carefully crafted and artful narration of his wanderings to Alcinous in the Phaeacian court</w:t>
      </w:r>
      <w:r w:rsidR="008756E1">
        <w:rPr>
          <w:color w:val="000000" w:themeColor="text1"/>
          <w:lang w:val="en-US"/>
        </w:rPr>
        <w:t>—</w:t>
      </w:r>
      <w:r w:rsidRPr="00162DA6">
        <w:rPr>
          <w:color w:val="000000" w:themeColor="text1"/>
          <w:lang w:val="en-US"/>
        </w:rPr>
        <w:t>a narration which results in Odysseus obtaining the goods and support he wants and needs from a king</w:t>
      </w:r>
      <w:r w:rsidR="008756E1">
        <w:rPr>
          <w:color w:val="000000" w:themeColor="text1"/>
          <w:lang w:val="en-US"/>
        </w:rPr>
        <w:t>—</w:t>
      </w:r>
      <w:r w:rsidRPr="00162DA6">
        <w:rPr>
          <w:color w:val="000000" w:themeColor="text1"/>
          <w:lang w:val="en-US"/>
        </w:rPr>
        <w:t xml:space="preserve">can be seen as a paradigm for the relationship between a Hellenistic (geographical) poet and a royal patron which PS is attempting to construct with his Bithynian monarch. </w:t>
      </w:r>
    </w:p>
    <w:p w14:paraId="2FE8ECE8" w14:textId="77777777" w:rsidR="00FE0D5E" w:rsidRPr="00162DA6" w:rsidRDefault="00FE0D5E" w:rsidP="00142C43">
      <w:pPr>
        <w:spacing w:line="480" w:lineRule="auto"/>
        <w:ind w:firstLine="720"/>
        <w:rPr>
          <w:color w:val="000000" w:themeColor="text1"/>
          <w:lang w:val="en-US"/>
        </w:rPr>
      </w:pPr>
      <w:proofErr w:type="gramStart"/>
      <w:r w:rsidRPr="00162DA6">
        <w:rPr>
          <w:color w:val="000000" w:themeColor="text1"/>
          <w:lang w:val="en-US"/>
        </w:rPr>
        <w:t>With this in mind, it</w:t>
      </w:r>
      <w:proofErr w:type="gramEnd"/>
      <w:r w:rsidRPr="00162DA6">
        <w:rPr>
          <w:color w:val="000000" w:themeColor="text1"/>
          <w:lang w:val="en-US"/>
        </w:rPr>
        <w:t xml:space="preserve"> is worth examining PS’s claim that his work will save his reader any future labor of Odyssean wanderings in more detail. In this case such “wanderings” do not refer solely to literal real-world voyages around the </w:t>
      </w:r>
      <w:proofErr w:type="spellStart"/>
      <w:r w:rsidRPr="00162DA6">
        <w:rPr>
          <w:i/>
          <w:color w:val="000000" w:themeColor="text1"/>
          <w:lang w:val="en-US"/>
        </w:rPr>
        <w:t>oikoumene</w:t>
      </w:r>
      <w:proofErr w:type="spellEnd"/>
      <w:r w:rsidRPr="00162DA6">
        <w:rPr>
          <w:color w:val="000000" w:themeColor="text1"/>
          <w:lang w:val="en-US"/>
        </w:rPr>
        <w:t xml:space="preserve">, for by this period “travelling” could equally well take place by traversing the space of the book-roll and gaining knowledge through reading rather than by journeying over land and sea to find out about distant places and peoples. PS is open about the fact that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is a text composed out of other texts, and dwells upon this aspect of his own creation at several points in the prologue, first </w:t>
      </w:r>
      <w:r w:rsidR="000A088E">
        <w:rPr>
          <w:color w:val="000000" w:themeColor="text1"/>
          <w:lang w:val="en-US"/>
        </w:rPr>
        <w:t>when he</w:t>
      </w:r>
      <w:r w:rsidRPr="00162DA6">
        <w:rPr>
          <w:color w:val="000000" w:themeColor="text1"/>
          <w:lang w:val="en-US"/>
        </w:rPr>
        <w:t xml:space="preserve"> briefly describ</w:t>
      </w:r>
      <w:r w:rsidR="000A088E">
        <w:rPr>
          <w:color w:val="000000" w:themeColor="text1"/>
          <w:lang w:val="en-US"/>
        </w:rPr>
        <w:t xml:space="preserve">es </w:t>
      </w:r>
      <w:r w:rsidR="000A088E" w:rsidRPr="00162DA6">
        <w:rPr>
          <w:color w:val="000000" w:themeColor="text1"/>
          <w:lang w:val="en-US"/>
        </w:rPr>
        <w:t xml:space="preserve">to </w:t>
      </w:r>
      <w:proofErr w:type="spellStart"/>
      <w:r w:rsidR="000A088E" w:rsidRPr="00162DA6">
        <w:rPr>
          <w:color w:val="000000" w:themeColor="text1"/>
          <w:lang w:val="en-US"/>
        </w:rPr>
        <w:t>Nicomedes</w:t>
      </w:r>
      <w:proofErr w:type="spellEnd"/>
      <w:r w:rsidRPr="00162DA6">
        <w:rPr>
          <w:color w:val="000000" w:themeColor="text1"/>
          <w:lang w:val="en-US"/>
        </w:rPr>
        <w:t xml:space="preserve"> his method of research and technique of composition while explaining what the contents of his work will consist of (65</w:t>
      </w:r>
      <w:r w:rsidR="00914114">
        <w:rPr>
          <w:color w:val="000000" w:themeColor="text1"/>
          <w:lang w:val="en-US"/>
        </w:rPr>
        <w:t>–</w:t>
      </w:r>
      <w:r w:rsidRPr="00162DA6">
        <w:rPr>
          <w:color w:val="000000" w:themeColor="text1"/>
          <w:lang w:val="en-US"/>
        </w:rPr>
        <w:t>68):</w:t>
      </w:r>
    </w:p>
    <w:p w14:paraId="15D55088" w14:textId="77777777" w:rsidR="00F54B2C" w:rsidRPr="00080132" w:rsidRDefault="00FE0D5E" w:rsidP="003F6594">
      <w:pPr>
        <w:spacing w:line="480" w:lineRule="auto"/>
        <w:ind w:left="720"/>
        <w:rPr>
          <w:rFonts w:ascii="New Athena Unicode" w:hAnsi="New Athena Unicode"/>
          <w:iCs/>
          <w:color w:val="000000" w:themeColor="text1"/>
          <w:lang w:val="el-GR"/>
        </w:rPr>
      </w:pPr>
      <w:r w:rsidRPr="00080132">
        <w:rPr>
          <w:rFonts w:ascii="New Athena Unicode" w:hAnsi="New Athena Unicode"/>
          <w:color w:val="000000" w:themeColor="text1"/>
          <w:lang w:val="el-GR"/>
        </w:rPr>
        <w:t>ἐκ τῶν σποράδην γὰρ ἱστορουμένων τισ</w:t>
      </w:r>
      <w:proofErr w:type="spellStart"/>
      <w:r w:rsidR="000141FC">
        <w:rPr>
          <w:rFonts w:ascii="New Athena Unicode" w:hAnsi="New Athena Unicode"/>
          <w:color w:val="000000" w:themeColor="text1"/>
          <w:lang w:val="x-none"/>
        </w:rPr>
        <w:t>ὶ</w:t>
      </w:r>
      <w:r w:rsidRPr="00080132">
        <w:rPr>
          <w:rFonts w:ascii="New Athena Unicode" w:hAnsi="New Athena Unicode"/>
          <w:color w:val="000000" w:themeColor="text1"/>
          <w:lang w:val="el-GR"/>
        </w:rPr>
        <w:t>ν</w:t>
      </w:r>
      <w:proofErr w:type="spellEnd"/>
    </w:p>
    <w:p w14:paraId="337F397D"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ἐν ἐπιτομῇ σοι γέγραφα τὰς ἀποικίας</w:t>
      </w:r>
    </w:p>
    <w:p w14:paraId="32CD4036"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κτίσεις τε πόλεων, τῆς ὅλης τε γῆς σχεδόν</w:t>
      </w:r>
    </w:p>
    <w:p w14:paraId="07251C41"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ὅσ’ ἐστὶ πλωτὰ καὶ πορευτὰ τῶν τόπων.</w:t>
      </w:r>
    </w:p>
    <w:p w14:paraId="35B9ABC7" w14:textId="77777777" w:rsidR="00FE0D5E" w:rsidRPr="00080132" w:rsidRDefault="00FE0D5E" w:rsidP="003F6594">
      <w:pPr>
        <w:spacing w:line="480" w:lineRule="auto"/>
        <w:ind w:left="720"/>
        <w:rPr>
          <w:color w:val="000000" w:themeColor="text1"/>
          <w:lang w:val="el-GR"/>
        </w:rPr>
      </w:pPr>
    </w:p>
    <w:p w14:paraId="2EFFB3AE" w14:textId="77777777" w:rsidR="00FE0D5E" w:rsidRPr="00162DA6" w:rsidRDefault="00FE0D5E" w:rsidP="003F6594">
      <w:pPr>
        <w:spacing w:line="480" w:lineRule="auto"/>
        <w:ind w:left="720"/>
        <w:rPr>
          <w:color w:val="000000" w:themeColor="text1"/>
          <w:lang w:val="en-US"/>
        </w:rPr>
      </w:pPr>
      <w:r w:rsidRPr="00162DA6">
        <w:rPr>
          <w:color w:val="000000" w:themeColor="text1"/>
          <w:lang w:val="en-US"/>
        </w:rPr>
        <w:t xml:space="preserve">For out of the scattered </w:t>
      </w:r>
      <w:proofErr w:type="gramStart"/>
      <w:r w:rsidRPr="00162DA6">
        <w:rPr>
          <w:color w:val="000000" w:themeColor="text1"/>
          <w:lang w:val="en-US"/>
        </w:rPr>
        <w:t>researches</w:t>
      </w:r>
      <w:proofErr w:type="gramEnd"/>
      <w:r w:rsidRPr="00162DA6">
        <w:rPr>
          <w:color w:val="000000" w:themeColor="text1"/>
          <w:lang w:val="en-US"/>
        </w:rPr>
        <w:t xml:space="preserve"> of other writers I have written for you in brief about colonies and the foundations of cities, and everything to do with the places accessible by sea or over land of almost the whole world.</w:t>
      </w:r>
    </w:p>
    <w:p w14:paraId="229CF181" w14:textId="59A814CA" w:rsidR="00FE0D5E" w:rsidRPr="00162DA6" w:rsidRDefault="00FE0D5E" w:rsidP="00142C43">
      <w:pPr>
        <w:spacing w:line="480" w:lineRule="auto"/>
        <w:rPr>
          <w:color w:val="000000" w:themeColor="text1"/>
          <w:lang w:val="en-US"/>
        </w:rPr>
      </w:pPr>
      <w:r w:rsidRPr="00162DA6">
        <w:rPr>
          <w:color w:val="000000" w:themeColor="text1"/>
          <w:lang w:val="en-US"/>
        </w:rPr>
        <w:t xml:space="preserve">Later on towards the end of the prologue, PS goes on to elaborate on the essentially bookish nature of his composition by going so far as to list the prose authors whose work he has </w:t>
      </w:r>
      <w:r w:rsidRPr="00162DA6">
        <w:rPr>
          <w:color w:val="000000" w:themeColor="text1"/>
          <w:lang w:val="en-US"/>
        </w:rPr>
        <w:lastRenderedPageBreak/>
        <w:t xml:space="preserve">especially </w:t>
      </w:r>
      <w:r w:rsidR="0074253B">
        <w:rPr>
          <w:color w:val="000000" w:themeColor="text1"/>
          <w:lang w:val="en-US"/>
        </w:rPr>
        <w:t>depended</w:t>
      </w:r>
      <w:r w:rsidRPr="00162DA6">
        <w:rPr>
          <w:color w:val="000000" w:themeColor="text1"/>
          <w:lang w:val="en-US"/>
        </w:rPr>
        <w:t xml:space="preserve"> upon to produce his own account, stating explicitly that he </w:t>
      </w:r>
      <w:r w:rsidR="0074253B">
        <w:rPr>
          <w:color w:val="000000" w:themeColor="text1"/>
          <w:lang w:val="en-US"/>
        </w:rPr>
        <w:t xml:space="preserve">has </w:t>
      </w:r>
      <w:r w:rsidRPr="00162DA6">
        <w:rPr>
          <w:color w:val="000000" w:themeColor="text1"/>
          <w:lang w:val="en-US"/>
        </w:rPr>
        <w:t>set out the names of the authorities he is relying upon “whose use makes my researched account trustworthy” (</w:t>
      </w:r>
      <w:proofErr w:type="spellStart"/>
      <w:r w:rsidRPr="00162DA6">
        <w:rPr>
          <w:rFonts w:ascii="New Athena Unicode" w:hAnsi="New Athena Unicode"/>
          <w:color w:val="000000" w:themeColor="text1"/>
          <w:lang w:val="en-US"/>
        </w:rPr>
        <w:t>τοὺς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συγγρ</w:t>
      </w:r>
      <w:proofErr w:type="spellEnd"/>
      <w:r w:rsidRPr="00162DA6">
        <w:rPr>
          <w:rFonts w:ascii="New Athena Unicode" w:hAnsi="New Athena Unicode"/>
          <w:color w:val="000000" w:themeColor="text1"/>
          <w:lang w:val="en-US"/>
        </w:rPr>
        <w:t xml:space="preserve">αφεῖς </w:t>
      </w:r>
      <w:proofErr w:type="spellStart"/>
      <w:r w:rsidRPr="00162DA6">
        <w:rPr>
          <w:rFonts w:ascii="New Athena Unicode" w:hAnsi="New Athena Unicode"/>
          <w:color w:val="000000" w:themeColor="text1"/>
          <w:lang w:val="en-US"/>
        </w:rPr>
        <w:t>ἐκθέμενος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οἷς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δὴ</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χρώμενος</w:t>
      </w:r>
      <w:proofErr w:type="spellEnd"/>
      <w:r w:rsidRPr="00162DA6">
        <w:rPr>
          <w:rFonts w:ascii="New Athena Unicode" w:hAnsi="New Athena Unicode"/>
          <w:iCs/>
          <w:color w:val="000000" w:themeColor="text1"/>
          <w:lang w:val="en-US"/>
        </w:rPr>
        <w:t xml:space="preserve"> | </w:t>
      </w:r>
      <w:proofErr w:type="spellStart"/>
      <w:r w:rsidRPr="00162DA6">
        <w:rPr>
          <w:rFonts w:ascii="New Athena Unicode" w:hAnsi="New Athena Unicode"/>
          <w:color w:val="000000" w:themeColor="text1"/>
          <w:lang w:val="en-US"/>
        </w:rPr>
        <w:t>τὸν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ἱστορικὸν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εἰς</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ίστιν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ἀν</w:t>
      </w:r>
      <w:proofErr w:type="spellEnd"/>
      <w:r w:rsidRPr="00162DA6">
        <w:rPr>
          <w:rFonts w:ascii="New Athena Unicode" w:hAnsi="New Athena Unicode"/>
          <w:color w:val="000000" w:themeColor="text1"/>
          <w:lang w:val="en-US"/>
        </w:rPr>
        <w:t xml:space="preserve">απέμπω </w:t>
      </w:r>
      <w:proofErr w:type="spellStart"/>
      <w:r w:rsidRPr="00162DA6">
        <w:rPr>
          <w:rFonts w:ascii="New Athena Unicode" w:hAnsi="New Athena Unicode"/>
          <w:color w:val="000000" w:themeColor="text1"/>
          <w:lang w:val="en-US"/>
        </w:rPr>
        <w:t>λόγον</w:t>
      </w:r>
      <w:proofErr w:type="spellEnd"/>
      <w:r w:rsidRPr="00162DA6">
        <w:rPr>
          <w:color w:val="000000" w:themeColor="text1"/>
          <w:lang w:val="en-US"/>
        </w:rPr>
        <w:t>, 110</w:t>
      </w:r>
      <w:r w:rsidR="00914114">
        <w:rPr>
          <w:color w:val="000000" w:themeColor="text1"/>
          <w:lang w:val="en-US"/>
        </w:rPr>
        <w:t>–</w:t>
      </w:r>
      <w:r w:rsidRPr="00162DA6">
        <w:rPr>
          <w:color w:val="000000" w:themeColor="text1"/>
          <w:lang w:val="en-US"/>
        </w:rPr>
        <w:t>11). In the fairly lengthy, though unfortunately lacunose passage which follows (lines 112</w:t>
      </w:r>
      <w:r w:rsidR="00914114">
        <w:rPr>
          <w:color w:val="000000" w:themeColor="text1"/>
          <w:lang w:val="en-US"/>
        </w:rPr>
        <w:t>–</w:t>
      </w:r>
      <w:r w:rsidRPr="00162DA6">
        <w:rPr>
          <w:color w:val="000000" w:themeColor="text1"/>
          <w:lang w:val="en-US"/>
        </w:rPr>
        <w:t>27), PS names the prose authors whom he has “very much put his trust in” (</w:t>
      </w:r>
      <w:proofErr w:type="spellStart"/>
      <w:r w:rsidRPr="00162DA6">
        <w:rPr>
          <w:rFonts w:ascii="New Athena Unicode" w:hAnsi="New Athena Unicode"/>
          <w:color w:val="000000" w:themeColor="text1"/>
          <w:lang w:val="en-US"/>
        </w:rPr>
        <w:t>μάλιστ</w:t>
      </w:r>
      <w:proofErr w:type="spellEnd"/>
      <w:r w:rsidRPr="00162DA6">
        <w:rPr>
          <w:rFonts w:ascii="New Athena Unicode" w:hAnsi="New Athena Unicode"/>
          <w:color w:val="000000" w:themeColor="text1"/>
          <w:lang w:val="en-US"/>
        </w:rPr>
        <w:t xml:space="preserve">α </w:t>
      </w:r>
      <w:proofErr w:type="spellStart"/>
      <w:r w:rsidRPr="00162DA6">
        <w:rPr>
          <w:rFonts w:ascii="New Athena Unicode" w:hAnsi="New Athena Unicode"/>
          <w:color w:val="000000" w:themeColor="text1"/>
          <w:lang w:val="en-US"/>
        </w:rPr>
        <w:t>συμ</w:t>
      </w:r>
      <w:proofErr w:type="spellEnd"/>
      <w:r w:rsidRPr="00162DA6">
        <w:rPr>
          <w:rFonts w:ascii="New Athena Unicode" w:hAnsi="New Athena Unicode"/>
          <w:color w:val="000000" w:themeColor="text1"/>
          <w:lang w:val="en-US"/>
        </w:rPr>
        <w:t>πεπεισμένος</w:t>
      </w:r>
      <w:r w:rsidRPr="00162DA6">
        <w:rPr>
          <w:color w:val="000000" w:themeColor="text1"/>
          <w:lang w:val="en-US"/>
        </w:rPr>
        <w:t xml:space="preserve">, 114): Eratosthenes of Cyrene, Ephorus, Dionysius of Chalcis, Demetrius of </w:t>
      </w:r>
      <w:proofErr w:type="spellStart"/>
      <w:r w:rsidRPr="00162DA6">
        <w:rPr>
          <w:color w:val="000000" w:themeColor="text1"/>
          <w:lang w:val="en-US"/>
        </w:rPr>
        <w:t>Callatis</w:t>
      </w:r>
      <w:proofErr w:type="spellEnd"/>
      <w:r w:rsidRPr="00162DA6">
        <w:rPr>
          <w:color w:val="000000" w:themeColor="text1"/>
          <w:lang w:val="en-US"/>
        </w:rPr>
        <w:t xml:space="preserve">, Cleon of Sicily, </w:t>
      </w:r>
      <w:proofErr w:type="spellStart"/>
      <w:r w:rsidRPr="00162DA6">
        <w:rPr>
          <w:color w:val="000000" w:themeColor="text1"/>
          <w:lang w:val="en-US"/>
        </w:rPr>
        <w:t>Timosthenes</w:t>
      </w:r>
      <w:proofErr w:type="spellEnd"/>
      <w:r w:rsidRPr="00162DA6">
        <w:rPr>
          <w:color w:val="000000" w:themeColor="text1"/>
          <w:lang w:val="en-US"/>
        </w:rPr>
        <w:t>, Callisthenes, Timaeus and Herodotus are just some of the names visible in the damaged lines which follow.</w:t>
      </w:r>
      <w:r w:rsidR="007F133E">
        <w:rPr>
          <w:rStyle w:val="EndnoteReference"/>
          <w:color w:val="000000" w:themeColor="text1"/>
          <w:lang w:val="en-US"/>
        </w:rPr>
        <w:endnoteReference w:id="38"/>
      </w:r>
      <w:r w:rsidRPr="00162DA6">
        <w:rPr>
          <w:color w:val="000000" w:themeColor="text1"/>
          <w:lang w:val="en-US"/>
        </w:rPr>
        <w:t xml:space="preserve"> Certainly, one immediate effect of PS’s insistence on these explicit source citations is to bolster the supposed authority of his work by providing an aura of reliability and scholarly exactitude</w:t>
      </w:r>
      <w:r w:rsidR="001E5B48">
        <w:rPr>
          <w:color w:val="000000" w:themeColor="text1"/>
          <w:lang w:val="en-US"/>
        </w:rPr>
        <w:t>. This potentially tempers</w:t>
      </w:r>
      <w:r w:rsidRPr="00162DA6">
        <w:rPr>
          <w:color w:val="000000" w:themeColor="text1"/>
          <w:lang w:val="en-US"/>
        </w:rPr>
        <w:t xml:space="preserve"> suspicions</w:t>
      </w:r>
      <w:r w:rsidR="001E5B48">
        <w:rPr>
          <w:color w:val="000000" w:themeColor="text1"/>
          <w:lang w:val="en-US"/>
        </w:rPr>
        <w:t xml:space="preserve"> concerning the unreliability of the </w:t>
      </w:r>
      <w:r w:rsidRPr="00162DA6">
        <w:rPr>
          <w:color w:val="000000" w:themeColor="text1"/>
          <w:lang w:val="en-US"/>
        </w:rPr>
        <w:t>information which PS is about to outline concerning distant lands which the reader has never seen</w:t>
      </w:r>
      <w:r w:rsidR="001E5B48">
        <w:rPr>
          <w:color w:val="000000" w:themeColor="text1"/>
          <w:lang w:val="en-US"/>
        </w:rPr>
        <w:t xml:space="preserve"> or even heard about</w:t>
      </w:r>
      <w:r w:rsidRPr="00162DA6">
        <w:rPr>
          <w:color w:val="000000" w:themeColor="text1"/>
          <w:lang w:val="en-US"/>
        </w:rPr>
        <w:t>. Moreover, the packaging of such prodigious amounts of bookish information in summari</w:t>
      </w:r>
      <w:r w:rsidR="00433028">
        <w:rPr>
          <w:color w:val="000000" w:themeColor="text1"/>
          <w:lang w:val="en-US"/>
        </w:rPr>
        <w:t>z</w:t>
      </w:r>
      <w:r w:rsidRPr="00162DA6">
        <w:rPr>
          <w:color w:val="000000" w:themeColor="text1"/>
          <w:lang w:val="en-US"/>
        </w:rPr>
        <w:t xml:space="preserve">ed and contracted form in the </w:t>
      </w:r>
      <w:proofErr w:type="spellStart"/>
      <w:r w:rsidRPr="00162DA6">
        <w:rPr>
          <w:i/>
          <w:color w:val="000000" w:themeColor="text1"/>
          <w:lang w:val="en-US"/>
        </w:rPr>
        <w:t>Periodos</w:t>
      </w:r>
      <w:proofErr w:type="spellEnd"/>
      <w:r w:rsidRPr="00162DA6">
        <w:rPr>
          <w:color w:val="000000" w:themeColor="text1"/>
          <w:lang w:val="en-US"/>
        </w:rPr>
        <w:t xml:space="preserve"> is presented once more as one of the work’s most attractive features. With the help of the </w:t>
      </w:r>
      <w:proofErr w:type="spellStart"/>
      <w:r w:rsidRPr="00162DA6">
        <w:rPr>
          <w:i/>
          <w:color w:val="000000" w:themeColor="text1"/>
          <w:lang w:val="en-US"/>
        </w:rPr>
        <w:t>Periodos</w:t>
      </w:r>
      <w:proofErr w:type="spellEnd"/>
      <w:r w:rsidRPr="00162DA6">
        <w:rPr>
          <w:color w:val="000000" w:themeColor="text1"/>
          <w:lang w:val="en-US"/>
        </w:rPr>
        <w:t xml:space="preserve">, not only does the monarch </w:t>
      </w:r>
      <w:proofErr w:type="spellStart"/>
      <w:r w:rsidRPr="00162DA6">
        <w:rPr>
          <w:color w:val="000000" w:themeColor="text1"/>
          <w:lang w:val="en-US"/>
        </w:rPr>
        <w:t>Nicomedes</w:t>
      </w:r>
      <w:proofErr w:type="spellEnd"/>
      <w:r w:rsidRPr="00162DA6">
        <w:rPr>
          <w:color w:val="000000" w:themeColor="text1"/>
          <w:lang w:val="en-US"/>
        </w:rPr>
        <w:t xml:space="preserve"> no longer have to voyage himself, </w:t>
      </w:r>
      <w:proofErr w:type="gramStart"/>
      <w:r w:rsidRPr="00162DA6">
        <w:rPr>
          <w:color w:val="000000" w:themeColor="text1"/>
          <w:lang w:val="en-US"/>
        </w:rPr>
        <w:t>he does</w:t>
      </w:r>
      <w:proofErr w:type="gramEnd"/>
      <w:r w:rsidRPr="00162DA6">
        <w:rPr>
          <w:color w:val="000000" w:themeColor="text1"/>
          <w:lang w:val="en-US"/>
        </w:rPr>
        <w:t xml:space="preserve"> not even have to listen to extended accounts of another traveler’s movements to gain knowledge about the organi</w:t>
      </w:r>
      <w:r w:rsidR="00433028">
        <w:rPr>
          <w:color w:val="000000" w:themeColor="text1"/>
          <w:lang w:val="en-US"/>
        </w:rPr>
        <w:t>z</w:t>
      </w:r>
      <w:r w:rsidRPr="00162DA6">
        <w:rPr>
          <w:color w:val="000000" w:themeColor="text1"/>
          <w:lang w:val="en-US"/>
        </w:rPr>
        <w:t>ation and extent of the known world</w:t>
      </w:r>
      <w:r w:rsidR="00BF45DE">
        <w:rPr>
          <w:color w:val="000000" w:themeColor="text1"/>
          <w:lang w:val="en-US"/>
        </w:rPr>
        <w:t>—</w:t>
      </w:r>
      <w:r w:rsidRPr="00162DA6">
        <w:rPr>
          <w:color w:val="000000" w:themeColor="text1"/>
          <w:lang w:val="en-US"/>
        </w:rPr>
        <w:t xml:space="preserve">nor does he have to spend his time traversing through voluminous prose accounts to lay claim to the fruits of Hellenistic geographical scholarship. </w:t>
      </w:r>
    </w:p>
    <w:p w14:paraId="79E9ACCA" w14:textId="77777777" w:rsidR="00FE0D5E" w:rsidRPr="00162DA6" w:rsidRDefault="00FE0D5E" w:rsidP="00142C43">
      <w:pPr>
        <w:spacing w:line="480" w:lineRule="auto"/>
        <w:rPr>
          <w:color w:val="000000" w:themeColor="text1"/>
          <w:lang w:val="en-US"/>
        </w:rPr>
      </w:pPr>
      <w:r w:rsidRPr="00162DA6">
        <w:rPr>
          <w:color w:val="000000" w:themeColor="text1"/>
          <w:lang w:val="en-US"/>
        </w:rPr>
        <w:tab/>
        <w:t xml:space="preserve">Nevertheless, despite his openness about the fact that his own work is composed “out of the scattered </w:t>
      </w:r>
      <w:proofErr w:type="gramStart"/>
      <w:r w:rsidRPr="00162DA6">
        <w:rPr>
          <w:color w:val="000000" w:themeColor="text1"/>
          <w:lang w:val="en-US"/>
        </w:rPr>
        <w:t>researches</w:t>
      </w:r>
      <w:proofErr w:type="gramEnd"/>
      <w:r w:rsidRPr="00162DA6">
        <w:rPr>
          <w:color w:val="000000" w:themeColor="text1"/>
          <w:lang w:val="en-US"/>
        </w:rPr>
        <w:t xml:space="preserve"> of other writers”, PS still feels the need to guarantee the authority of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through claims of personal autopsy at the very end of the prologue before jumping into his geographical catalogue proper (128</w:t>
      </w:r>
      <w:r w:rsidR="00914114">
        <w:rPr>
          <w:color w:val="000000" w:themeColor="text1"/>
          <w:lang w:val="en-US"/>
        </w:rPr>
        <w:t>–</w:t>
      </w:r>
      <w:r w:rsidRPr="00162DA6">
        <w:rPr>
          <w:color w:val="000000" w:themeColor="text1"/>
          <w:lang w:val="en-US"/>
        </w:rPr>
        <w:t>36):</w:t>
      </w:r>
    </w:p>
    <w:p w14:paraId="1496B3CD" w14:textId="77777777" w:rsidR="00FE0D5E" w:rsidRPr="00162DA6" w:rsidRDefault="00FE0D5E" w:rsidP="003F6594">
      <w:pPr>
        <w:spacing w:line="480" w:lineRule="auto"/>
        <w:ind w:left="720"/>
        <w:rPr>
          <w:rFonts w:ascii="New Athena Unicode" w:hAnsi="New Athena Unicode"/>
          <w:color w:val="000000" w:themeColor="text1"/>
          <w:lang w:val="en-US"/>
        </w:rPr>
      </w:pPr>
      <w:r w:rsidRPr="00162DA6">
        <w:rPr>
          <w:rFonts w:ascii="New Athena Unicode" w:hAnsi="New Athena Unicode"/>
          <w:color w:val="000000" w:themeColor="text1"/>
          <w:lang w:val="en-US"/>
        </w:rPr>
        <w:t>ἃ δ’ α</w:t>
      </w:r>
      <w:proofErr w:type="spellStart"/>
      <w:r w:rsidRPr="00162DA6">
        <w:rPr>
          <w:rFonts w:ascii="New Athena Unicode" w:hAnsi="New Athena Unicode"/>
          <w:color w:val="000000" w:themeColor="text1"/>
          <w:lang w:val="en-US"/>
        </w:rPr>
        <w:t>ὐτὸς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ἰδίᾳ</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φιλο</w:t>
      </w:r>
      <w:proofErr w:type="spellEnd"/>
      <w:r w:rsidRPr="00162DA6">
        <w:rPr>
          <w:rFonts w:ascii="New Athena Unicode" w:hAnsi="New Athena Unicode"/>
          <w:color w:val="000000" w:themeColor="text1"/>
          <w:lang w:val="en-US"/>
        </w:rPr>
        <w:t xml:space="preserve">πόνως </w:t>
      </w:r>
      <w:proofErr w:type="spellStart"/>
      <w:r w:rsidRPr="00162DA6">
        <w:rPr>
          <w:rFonts w:ascii="New Athena Unicode" w:hAnsi="New Athena Unicode"/>
          <w:color w:val="000000" w:themeColor="text1"/>
          <w:lang w:val="en-US"/>
        </w:rPr>
        <w:t>ἐξητ</w:t>
      </w:r>
      <w:proofErr w:type="spellEnd"/>
      <w:r w:rsidRPr="00162DA6">
        <w:rPr>
          <w:rFonts w:ascii="New Athena Unicode" w:hAnsi="New Athena Unicode"/>
          <w:color w:val="000000" w:themeColor="text1"/>
          <w:lang w:val="en-US"/>
        </w:rPr>
        <w:t>ακ</w:t>
      </w:r>
      <w:proofErr w:type="spellStart"/>
      <w:r w:rsidR="003A3F7E">
        <w:rPr>
          <w:rFonts w:ascii="New Athena Unicode" w:hAnsi="New Athena Unicode"/>
          <w:color w:val="000000" w:themeColor="text1"/>
          <w:lang w:val="x-none"/>
        </w:rPr>
        <w:t>ὼ</w:t>
      </w:r>
      <w:r w:rsidRPr="00162DA6">
        <w:rPr>
          <w:rFonts w:ascii="New Athena Unicode" w:hAnsi="New Athena Unicode"/>
          <w:color w:val="000000" w:themeColor="text1"/>
          <w:lang w:val="en-US"/>
        </w:rPr>
        <w:t>ς</w:t>
      </w:r>
      <w:proofErr w:type="spellEnd"/>
    </w:p>
    <w:p w14:paraId="747C8108"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αὐτοπτικὴν πίστιν τε προσενηνεγμένος,</w:t>
      </w:r>
    </w:p>
    <w:p w14:paraId="676F0DA2" w14:textId="77777777" w:rsidR="00F54B2C"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lastRenderedPageBreak/>
        <w:t>ὡς ὢν θεατὴς οὐ μόνον τῆς Ἑλλάδος</w:t>
      </w:r>
      <w:r w:rsidR="00F54B2C" w:rsidRPr="00080132">
        <w:rPr>
          <w:rFonts w:ascii="New Athena Unicode" w:hAnsi="New Athena Unicode"/>
          <w:color w:val="000000" w:themeColor="text1"/>
          <w:lang w:val="el-GR"/>
        </w:rPr>
        <w:t xml:space="preserve"> </w:t>
      </w:r>
    </w:p>
    <w:p w14:paraId="2A6AF843"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ἢ τῶν κατ’ Ἀσίαν κειμένων πολισμάτων,</w:t>
      </w:r>
    </w:p>
    <w:p w14:paraId="64C2F835"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ἵστωρ δὲ γεγονὼς τῶν τε περὶ τὸν Ἀδρίαν</w:t>
      </w:r>
    </w:p>
    <w:p w14:paraId="26B8E93D"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καὶ τῶν κατὰ τὸν Ἰόνιον ἑξῆς κειμένων,</w:t>
      </w:r>
    </w:p>
    <w:p w14:paraId="1ED896CA" w14:textId="77777777" w:rsidR="00FE0D5E" w:rsidRPr="00080132" w:rsidRDefault="00FE0D5E" w:rsidP="003F6594">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ἐπεληλυθὼς δὲ τούς τε τῆς Τυρρηνίας</w:t>
      </w:r>
    </w:p>
    <w:p w14:paraId="6BC0755E" w14:textId="77777777" w:rsidR="00C13FE7" w:rsidRDefault="00FE0D5E" w:rsidP="003F6594">
      <w:pPr>
        <w:spacing w:line="480" w:lineRule="auto"/>
        <w:ind w:left="720"/>
        <w:rPr>
          <w:rFonts w:ascii="New Athena Unicode" w:hAnsi="New Athena Unicode"/>
          <w:iCs/>
          <w:color w:val="000000" w:themeColor="text1"/>
          <w:lang w:val="el-GR"/>
        </w:rPr>
      </w:pPr>
      <w:r w:rsidRPr="00080132">
        <w:rPr>
          <w:rFonts w:ascii="New Athena Unicode" w:hAnsi="New Athena Unicode"/>
          <w:color w:val="000000" w:themeColor="text1"/>
          <w:lang w:val="el-GR"/>
        </w:rPr>
        <w:t>καὶ τοὺς Σικελικοὺς καὶ πρὸς ἑσπέραν ὅρους</w:t>
      </w:r>
      <w:r w:rsidRPr="00080132">
        <w:rPr>
          <w:rFonts w:ascii="New Athena Unicode" w:hAnsi="New Athena Unicode"/>
          <w:iCs/>
          <w:color w:val="000000" w:themeColor="text1"/>
          <w:lang w:val="el-GR"/>
        </w:rPr>
        <w:t xml:space="preserve"> </w:t>
      </w:r>
    </w:p>
    <w:p w14:paraId="761D7DC0" w14:textId="0A048DCC" w:rsidR="00FE0D5E" w:rsidRPr="00080132" w:rsidRDefault="00FE0D5E" w:rsidP="003F6594">
      <w:pPr>
        <w:spacing w:line="480" w:lineRule="auto"/>
        <w:ind w:left="720"/>
        <w:rPr>
          <w:rFonts w:ascii="New Athena Unicode" w:hAnsi="New Athena Unicode"/>
          <w:iCs/>
          <w:color w:val="000000" w:themeColor="text1"/>
          <w:lang w:val="el-GR"/>
        </w:rPr>
      </w:pPr>
      <w:r w:rsidRPr="00080132">
        <w:rPr>
          <w:rFonts w:ascii="New Athena Unicode" w:hAnsi="New Athena Unicode"/>
          <w:color w:val="000000" w:themeColor="text1"/>
          <w:lang w:val="el-GR"/>
        </w:rPr>
        <w:t>καὶ τῆς Λιβύης τὰ πλεῖστα καὶ Καρχηδόνος.</w:t>
      </w:r>
      <w:r w:rsidRPr="00080132">
        <w:rPr>
          <w:color w:val="000000" w:themeColor="text1"/>
          <w:lang w:val="el-GR"/>
        </w:rPr>
        <w:tab/>
      </w:r>
    </w:p>
    <w:p w14:paraId="646E1BB2" w14:textId="77777777" w:rsidR="00FE0D5E" w:rsidRPr="00080132" w:rsidRDefault="00FE0D5E" w:rsidP="003F6594">
      <w:pPr>
        <w:spacing w:line="480" w:lineRule="auto"/>
        <w:ind w:left="720"/>
        <w:rPr>
          <w:color w:val="000000" w:themeColor="text1"/>
          <w:lang w:val="el-GR"/>
        </w:rPr>
      </w:pPr>
    </w:p>
    <w:p w14:paraId="6F2959B2" w14:textId="77777777" w:rsidR="00FE0D5E" w:rsidRPr="00162DA6" w:rsidRDefault="00FE0D5E" w:rsidP="003F6594">
      <w:pPr>
        <w:spacing w:line="480" w:lineRule="auto"/>
        <w:ind w:left="720"/>
        <w:rPr>
          <w:color w:val="000000" w:themeColor="text1"/>
          <w:lang w:val="en-US"/>
        </w:rPr>
      </w:pPr>
      <w:r w:rsidRPr="00162DA6">
        <w:rPr>
          <w:color w:val="000000" w:themeColor="text1"/>
          <w:lang w:val="en-US"/>
        </w:rPr>
        <w:t xml:space="preserve">And there are also the things which I myself have diligently examined in person, bringing the guarantee of eyewitness testimony to bear, as someone who has seen not only Greece or the </w:t>
      </w:r>
      <w:r w:rsidR="003011AA">
        <w:rPr>
          <w:color w:val="000000" w:themeColor="text1"/>
          <w:lang w:val="en-US"/>
        </w:rPr>
        <w:t>towns</w:t>
      </w:r>
      <w:r w:rsidRPr="00162DA6">
        <w:rPr>
          <w:color w:val="000000" w:themeColor="text1"/>
          <w:lang w:val="en-US"/>
        </w:rPr>
        <w:t xml:space="preserve"> situated in Asia, but having become knowledgeable about </w:t>
      </w:r>
      <w:r w:rsidR="003011AA">
        <w:rPr>
          <w:color w:val="000000" w:themeColor="text1"/>
          <w:lang w:val="en-US"/>
        </w:rPr>
        <w:t xml:space="preserve">towns </w:t>
      </w:r>
      <w:r w:rsidRPr="00162DA6">
        <w:rPr>
          <w:color w:val="000000" w:themeColor="text1"/>
          <w:lang w:val="en-US"/>
        </w:rPr>
        <w:t xml:space="preserve">along the coast of the Adriatic and </w:t>
      </w:r>
      <w:proofErr w:type="gramStart"/>
      <w:r w:rsidRPr="00162DA6">
        <w:rPr>
          <w:color w:val="000000" w:themeColor="text1"/>
          <w:lang w:val="en-US"/>
        </w:rPr>
        <w:t>Ionian sea</w:t>
      </w:r>
      <w:proofErr w:type="gramEnd"/>
      <w:r w:rsidRPr="00162DA6">
        <w:rPr>
          <w:color w:val="000000" w:themeColor="text1"/>
          <w:lang w:val="en-US"/>
        </w:rPr>
        <w:t xml:space="preserve">, and having gone to the borders of </w:t>
      </w:r>
      <w:proofErr w:type="spellStart"/>
      <w:r w:rsidRPr="00162DA6">
        <w:rPr>
          <w:color w:val="000000" w:themeColor="text1"/>
          <w:lang w:val="en-US"/>
        </w:rPr>
        <w:t>Tyrr</w:t>
      </w:r>
      <w:r w:rsidR="00B84E3E">
        <w:rPr>
          <w:color w:val="000000" w:themeColor="text1"/>
          <w:lang w:val="en-US"/>
        </w:rPr>
        <w:t>h</w:t>
      </w:r>
      <w:r w:rsidRPr="00162DA6">
        <w:rPr>
          <w:color w:val="000000" w:themeColor="text1"/>
          <w:lang w:val="en-US"/>
        </w:rPr>
        <w:t>enia</w:t>
      </w:r>
      <w:proofErr w:type="spellEnd"/>
      <w:r w:rsidRPr="00162DA6">
        <w:rPr>
          <w:color w:val="000000" w:themeColor="text1"/>
          <w:lang w:val="en-US"/>
        </w:rPr>
        <w:t xml:space="preserve"> and Sicily and towards the west and to most of Libya and Carthage. </w:t>
      </w:r>
    </w:p>
    <w:p w14:paraId="2063004C" w14:textId="06AE85CB" w:rsidR="00FE0D5E" w:rsidRPr="00162DA6" w:rsidRDefault="00FE0D5E" w:rsidP="00142C43">
      <w:pPr>
        <w:spacing w:line="480" w:lineRule="auto"/>
        <w:rPr>
          <w:color w:val="000000" w:themeColor="text1"/>
          <w:lang w:val="en-US"/>
        </w:rPr>
      </w:pPr>
      <w:r w:rsidRPr="00162DA6">
        <w:rPr>
          <w:color w:val="000000" w:themeColor="text1"/>
          <w:lang w:val="en-US"/>
        </w:rPr>
        <w:t>The promise of a “guarantee of eyewitness testimony” (</w:t>
      </w:r>
      <w:r w:rsidRPr="00162DA6">
        <w:rPr>
          <w:rFonts w:ascii="New Athena Unicode" w:hAnsi="New Athena Unicode"/>
          <w:color w:val="000000" w:themeColor="text1"/>
          <w:lang w:val="en-US"/>
        </w:rPr>
        <w:t>α</w:t>
      </w:r>
      <w:proofErr w:type="spellStart"/>
      <w:r w:rsidRPr="00162DA6">
        <w:rPr>
          <w:rFonts w:ascii="New Athena Unicode" w:hAnsi="New Athena Unicode"/>
          <w:color w:val="000000" w:themeColor="text1"/>
          <w:lang w:val="en-US"/>
        </w:rPr>
        <w:t>ὐτο</w:t>
      </w:r>
      <w:proofErr w:type="spellEnd"/>
      <w:r w:rsidRPr="00162DA6">
        <w:rPr>
          <w:rFonts w:ascii="New Athena Unicode" w:hAnsi="New Athena Unicode"/>
          <w:color w:val="000000" w:themeColor="text1"/>
          <w:lang w:val="en-US"/>
        </w:rPr>
        <w:t>πτικὴν π</w:t>
      </w:r>
      <w:proofErr w:type="spellStart"/>
      <w:r w:rsidRPr="00162DA6">
        <w:rPr>
          <w:rFonts w:ascii="New Athena Unicode" w:hAnsi="New Athena Unicode"/>
          <w:color w:val="000000" w:themeColor="text1"/>
          <w:lang w:val="en-US"/>
        </w:rPr>
        <w:t>ίστιν</w:t>
      </w:r>
      <w:proofErr w:type="spellEnd"/>
      <w:r w:rsidRPr="00162DA6">
        <w:rPr>
          <w:color w:val="000000" w:themeColor="text1"/>
          <w:lang w:val="en-US"/>
        </w:rPr>
        <w:t>) aligns PS’s work with prose traditions of geographical and historical writing, which often stressed the importance of personal autopsy and inquiry rather than a dependence on knowledge gleaned solely from books, as a means of bolstering the authority of the work as a whole.</w:t>
      </w:r>
      <w:r w:rsidRPr="00162DA6">
        <w:rPr>
          <w:rStyle w:val="EndnoteReference"/>
          <w:color w:val="000000" w:themeColor="text1"/>
          <w:lang w:val="en-US"/>
        </w:rPr>
        <w:endnoteReference w:id="39"/>
      </w:r>
      <w:r w:rsidRPr="00162DA6">
        <w:rPr>
          <w:color w:val="000000" w:themeColor="text1"/>
          <w:lang w:val="en-US"/>
        </w:rPr>
        <w:t xml:space="preserve"> Moreover, PS’s keenness to emphasi</w:t>
      </w:r>
      <w:r w:rsidR="00433028">
        <w:rPr>
          <w:color w:val="000000" w:themeColor="text1"/>
          <w:lang w:val="en-US"/>
        </w:rPr>
        <w:t>z</w:t>
      </w:r>
      <w:r w:rsidRPr="00162DA6">
        <w:rPr>
          <w:color w:val="000000" w:themeColor="text1"/>
          <w:lang w:val="en-US"/>
        </w:rPr>
        <w:t xml:space="preserve">e his own experience of wide travel around the </w:t>
      </w:r>
      <w:proofErr w:type="spellStart"/>
      <w:r w:rsidRPr="00162DA6">
        <w:rPr>
          <w:i/>
          <w:color w:val="000000" w:themeColor="text1"/>
          <w:lang w:val="en-US"/>
        </w:rPr>
        <w:t>oikoumene</w:t>
      </w:r>
      <w:proofErr w:type="spellEnd"/>
      <w:r w:rsidRPr="00162DA6">
        <w:rPr>
          <w:i/>
          <w:color w:val="000000" w:themeColor="text1"/>
          <w:lang w:val="en-US"/>
        </w:rPr>
        <w:t xml:space="preserve"> </w:t>
      </w:r>
      <w:r w:rsidRPr="00162DA6">
        <w:rPr>
          <w:color w:val="000000" w:themeColor="text1"/>
          <w:lang w:val="en-US"/>
        </w:rPr>
        <w:t>is perhaps indicative of his interest in yet another Hellenistic literary critical debate concerning the reliability and usefulness of bookish knowledge</w:t>
      </w:r>
      <w:r w:rsidR="003B42ED">
        <w:rPr>
          <w:color w:val="000000" w:themeColor="text1"/>
          <w:lang w:val="en-US"/>
        </w:rPr>
        <w:t xml:space="preserve">. This matter </w:t>
      </w:r>
      <w:r w:rsidRPr="00162DA6">
        <w:rPr>
          <w:color w:val="000000" w:themeColor="text1"/>
          <w:lang w:val="en-US"/>
        </w:rPr>
        <w:t>was certainly one of great concern for PS’s near-contemporary Polybius, who denigrates the dependence of historians such as Timaeus on written sources and argues instead for the superiority of knowledge gleaned from personal autopsy and experience rather than in the library.</w:t>
      </w:r>
      <w:r w:rsidRPr="00162DA6">
        <w:rPr>
          <w:rStyle w:val="EndnoteReference"/>
          <w:color w:val="000000" w:themeColor="text1"/>
          <w:lang w:val="en-US"/>
        </w:rPr>
        <w:endnoteReference w:id="40"/>
      </w:r>
      <w:r w:rsidRPr="00162DA6">
        <w:rPr>
          <w:color w:val="000000" w:themeColor="text1"/>
          <w:lang w:val="en-US"/>
        </w:rPr>
        <w:t xml:space="preserve"> It is precisely for this reason that Polybius, as mentioned earlier, holds up Odysseus as the ideal proto-inquiring </w:t>
      </w:r>
      <w:r w:rsidRPr="00162DA6">
        <w:rPr>
          <w:color w:val="000000" w:themeColor="text1"/>
          <w:lang w:val="en-US"/>
        </w:rPr>
        <w:lastRenderedPageBreak/>
        <w:t>historian, the man of action who travelled around and gained knowledge of the world before turning his observations into an account to be recounted to others.</w:t>
      </w:r>
      <w:r w:rsidRPr="00162DA6">
        <w:rPr>
          <w:rStyle w:val="EndnoteReference"/>
          <w:color w:val="000000" w:themeColor="text1"/>
          <w:lang w:val="en-US"/>
        </w:rPr>
        <w:endnoteReference w:id="41"/>
      </w:r>
      <w:r w:rsidRPr="00162DA6">
        <w:rPr>
          <w:color w:val="000000" w:themeColor="text1"/>
          <w:lang w:val="en-US"/>
        </w:rPr>
        <w:t xml:space="preserve"> PS’s eager affirmation of a similar sort of Odyssean personal autopsy of the </w:t>
      </w:r>
      <w:proofErr w:type="spellStart"/>
      <w:r w:rsidRPr="00162DA6">
        <w:rPr>
          <w:i/>
          <w:color w:val="000000" w:themeColor="text1"/>
          <w:lang w:val="en-US"/>
        </w:rPr>
        <w:t>oikoumene</w:t>
      </w:r>
      <w:proofErr w:type="spellEnd"/>
      <w:r w:rsidRPr="00162DA6">
        <w:rPr>
          <w:color w:val="000000" w:themeColor="text1"/>
          <w:lang w:val="en-US"/>
        </w:rPr>
        <w:t xml:space="preserve"> at the end of the prologue of the </w:t>
      </w:r>
      <w:proofErr w:type="spellStart"/>
      <w:r w:rsidRPr="00162DA6">
        <w:rPr>
          <w:i/>
          <w:color w:val="000000" w:themeColor="text1"/>
          <w:lang w:val="en-US"/>
        </w:rPr>
        <w:t>Periodos</w:t>
      </w:r>
      <w:proofErr w:type="spellEnd"/>
      <w:r w:rsidRPr="00162DA6">
        <w:rPr>
          <w:color w:val="000000" w:themeColor="text1"/>
          <w:lang w:val="en-US"/>
        </w:rPr>
        <w:t xml:space="preserve"> is similarly meant to provide an assurance of reliable first-hand knowledge.</w:t>
      </w:r>
    </w:p>
    <w:p w14:paraId="110F1630" w14:textId="76AA9FDA" w:rsidR="00FE0D5E" w:rsidRPr="00162DA6" w:rsidRDefault="00FE0D5E" w:rsidP="00142C43">
      <w:pPr>
        <w:spacing w:line="480" w:lineRule="auto"/>
        <w:rPr>
          <w:color w:val="000000" w:themeColor="text1"/>
          <w:lang w:val="en-US"/>
        </w:rPr>
      </w:pPr>
      <w:r w:rsidRPr="00162DA6">
        <w:rPr>
          <w:color w:val="000000" w:themeColor="text1"/>
          <w:lang w:val="en-US"/>
        </w:rPr>
        <w:tab/>
        <w:t>But, like Odysseus’s accounts of his own travels, closer in</w:t>
      </w:r>
      <w:r w:rsidR="00CD26B6">
        <w:rPr>
          <w:color w:val="000000" w:themeColor="text1"/>
          <w:lang w:val="en-US"/>
        </w:rPr>
        <w:t>s</w:t>
      </w:r>
      <w:r w:rsidRPr="00162DA6">
        <w:rPr>
          <w:color w:val="000000" w:themeColor="text1"/>
          <w:lang w:val="en-US"/>
        </w:rPr>
        <w:t xml:space="preserve">pection raises suspicions about the reliability of some of the finer details PS goes on to relate. For when the geographical body of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is scrutini</w:t>
      </w:r>
      <w:r w:rsidR="00433028">
        <w:rPr>
          <w:color w:val="000000" w:themeColor="text1"/>
          <w:lang w:val="en-US"/>
        </w:rPr>
        <w:t>z</w:t>
      </w:r>
      <w:r w:rsidRPr="00162DA6">
        <w:rPr>
          <w:color w:val="000000" w:themeColor="text1"/>
          <w:lang w:val="en-US"/>
        </w:rPr>
        <w:t>ed, it quickly becomes obvious that the account contains many glaring anachronisms and mistakes which would not be present if PS had really undertaken all of the voyages which he mentions.</w:t>
      </w:r>
      <w:r w:rsidRPr="00162DA6">
        <w:rPr>
          <w:rStyle w:val="EndnoteReference"/>
          <w:color w:val="000000" w:themeColor="text1"/>
          <w:lang w:val="en-US"/>
        </w:rPr>
        <w:endnoteReference w:id="42"/>
      </w:r>
      <w:r w:rsidRPr="00162DA6">
        <w:rPr>
          <w:color w:val="000000" w:themeColor="text1"/>
          <w:lang w:val="en-US"/>
        </w:rPr>
        <w:t xml:space="preserve"> It seems instead that the </w:t>
      </w:r>
      <w:proofErr w:type="spellStart"/>
      <w:r w:rsidRPr="00162DA6">
        <w:rPr>
          <w:i/>
          <w:color w:val="000000" w:themeColor="text1"/>
          <w:lang w:val="en-US"/>
        </w:rPr>
        <w:t>Periodos</w:t>
      </w:r>
      <w:proofErr w:type="spellEnd"/>
      <w:r w:rsidRPr="00162DA6">
        <w:rPr>
          <w:color w:val="000000" w:themeColor="text1"/>
          <w:lang w:val="en-US"/>
        </w:rPr>
        <w:t xml:space="preserve"> really has been constructed entirely out of texts, and that, moreover, these written sources are frequently outdated and do not reflect the geo-political realities of the </w:t>
      </w:r>
      <w:proofErr w:type="spellStart"/>
      <w:r w:rsidRPr="00162DA6">
        <w:rPr>
          <w:i/>
          <w:color w:val="000000" w:themeColor="text1"/>
          <w:lang w:val="en-US"/>
        </w:rPr>
        <w:t>oikoumene</w:t>
      </w:r>
      <w:proofErr w:type="spellEnd"/>
      <w:r w:rsidRPr="00162DA6">
        <w:rPr>
          <w:i/>
          <w:color w:val="000000" w:themeColor="text1"/>
          <w:lang w:val="en-US"/>
        </w:rPr>
        <w:t xml:space="preserve"> </w:t>
      </w:r>
      <w:r w:rsidRPr="00162DA6">
        <w:rPr>
          <w:color w:val="000000" w:themeColor="text1"/>
          <w:lang w:val="en-US"/>
        </w:rPr>
        <w:t xml:space="preserve">in the late second century </w:t>
      </w:r>
      <w:r w:rsidR="00D368D9">
        <w:rPr>
          <w:color w:val="000000" w:themeColor="text1"/>
          <w:lang w:val="en-US"/>
        </w:rPr>
        <w:t>&lt;</w:t>
      </w:r>
      <w:proofErr w:type="spellStart"/>
      <w:r w:rsidR="00D368D9">
        <w:rPr>
          <w:color w:val="000000" w:themeColor="text1"/>
          <w:lang w:val="en-US"/>
        </w:rPr>
        <w:t>sc</w:t>
      </w:r>
      <w:proofErr w:type="spellEnd"/>
      <w:r w:rsidR="00D368D9">
        <w:rPr>
          <w:color w:val="000000" w:themeColor="text1"/>
          <w:lang w:val="en-US"/>
        </w:rPr>
        <w:t>&gt;</w:t>
      </w:r>
      <w:proofErr w:type="spellStart"/>
      <w:r w:rsidR="00D368D9">
        <w:rPr>
          <w:color w:val="000000" w:themeColor="text1"/>
          <w:lang w:val="en-US"/>
        </w:rPr>
        <w:t>b.c.e.</w:t>
      </w:r>
      <w:proofErr w:type="spellEnd"/>
      <w:r w:rsidR="00D368D9">
        <w:rPr>
          <w:color w:val="000000" w:themeColor="text1"/>
          <w:lang w:val="en-US"/>
        </w:rPr>
        <w:t>&lt;</w:t>
      </w:r>
      <w:proofErr w:type="spellStart"/>
      <w:r w:rsidR="00D368D9">
        <w:rPr>
          <w:color w:val="000000" w:themeColor="text1"/>
          <w:lang w:val="en-US"/>
        </w:rPr>
        <w:t>sc</w:t>
      </w:r>
      <w:proofErr w:type="spellEnd"/>
      <w:r w:rsidR="00D368D9">
        <w:rPr>
          <w:color w:val="000000" w:themeColor="text1"/>
          <w:lang w:val="en-US"/>
        </w:rPr>
        <w:t>&gt;</w:t>
      </w:r>
      <w:r w:rsidRPr="00162DA6">
        <w:rPr>
          <w:rStyle w:val="EndnoteReference"/>
          <w:color w:val="000000" w:themeColor="text1"/>
          <w:lang w:val="en-US"/>
        </w:rPr>
        <w:endnoteReference w:id="43"/>
      </w:r>
      <w:r w:rsidRPr="00162DA6">
        <w:rPr>
          <w:color w:val="000000" w:themeColor="text1"/>
          <w:lang w:val="en-US"/>
        </w:rPr>
        <w:t xml:space="preserve"> As it turns out, despite the repetitive assurances of the </w:t>
      </w:r>
      <w:proofErr w:type="spellStart"/>
      <w:r w:rsidRPr="00162DA6">
        <w:rPr>
          <w:i/>
          <w:color w:val="000000" w:themeColor="text1"/>
          <w:lang w:val="en-US"/>
        </w:rPr>
        <w:t>Periodos</w:t>
      </w:r>
      <w:r w:rsidRPr="00162DA6">
        <w:rPr>
          <w:color w:val="000000" w:themeColor="text1"/>
          <w:lang w:val="en-US"/>
        </w:rPr>
        <w:t>’s</w:t>
      </w:r>
      <w:proofErr w:type="spellEnd"/>
      <w:r w:rsidRPr="00162DA6">
        <w:rPr>
          <w:color w:val="000000" w:themeColor="text1"/>
          <w:lang w:val="en-US"/>
        </w:rPr>
        <w:t xml:space="preserve"> prologue that the forthcoming work is a truthful, reliable, well-researched and accurate reflection of the </w:t>
      </w:r>
      <w:proofErr w:type="spellStart"/>
      <w:r w:rsidRPr="00162DA6">
        <w:rPr>
          <w:i/>
          <w:color w:val="000000" w:themeColor="text1"/>
          <w:lang w:val="en-US"/>
        </w:rPr>
        <w:t>oikoumene</w:t>
      </w:r>
      <w:proofErr w:type="spellEnd"/>
      <w:r w:rsidRPr="00162DA6">
        <w:rPr>
          <w:i/>
          <w:color w:val="000000" w:themeColor="text1"/>
          <w:lang w:val="en-US"/>
        </w:rPr>
        <w:t xml:space="preserve"> </w:t>
      </w:r>
      <w:r w:rsidRPr="00162DA6">
        <w:rPr>
          <w:color w:val="000000" w:themeColor="text1"/>
          <w:lang w:val="en-US"/>
        </w:rPr>
        <w:t>from a traveler who has seen the lands he is describing, we are in fact dealing with a narrator whose voice is more akin to that of the Odysseus of the Cretan Tales than we might first have suspected given the prominence of those chief virtues of prose writing,</w:t>
      </w:r>
      <w:r w:rsidR="003A3F7E">
        <w:rPr>
          <w:color w:val="000000" w:themeColor="text1"/>
          <w:lang w:val="en-US"/>
        </w:rPr>
        <w:t xml:space="preserve"> clarity</w:t>
      </w:r>
      <w:r w:rsidRPr="00162DA6">
        <w:rPr>
          <w:color w:val="000000" w:themeColor="text1"/>
          <w:lang w:val="en-US"/>
        </w:rPr>
        <w:t xml:space="preserve"> </w:t>
      </w:r>
      <w:r w:rsidR="003A3F7E">
        <w:rPr>
          <w:color w:val="000000" w:themeColor="text1"/>
          <w:lang w:val="en-US"/>
        </w:rPr>
        <w:t>(</w:t>
      </w:r>
      <w:proofErr w:type="spellStart"/>
      <w:r w:rsidRPr="00162DA6">
        <w:rPr>
          <w:i/>
          <w:color w:val="000000" w:themeColor="text1"/>
          <w:lang w:val="en-US"/>
        </w:rPr>
        <w:t>sapheneia</w:t>
      </w:r>
      <w:proofErr w:type="spellEnd"/>
      <w:r w:rsidR="003A3F7E">
        <w:rPr>
          <w:color w:val="000000" w:themeColor="text1"/>
          <w:lang w:val="en-US"/>
        </w:rPr>
        <w:t>)</w:t>
      </w:r>
      <w:r w:rsidRPr="00162DA6">
        <w:rPr>
          <w:i/>
          <w:color w:val="000000" w:themeColor="text1"/>
          <w:lang w:val="en-US"/>
        </w:rPr>
        <w:t xml:space="preserve"> </w:t>
      </w:r>
      <w:r w:rsidRPr="00162DA6">
        <w:rPr>
          <w:color w:val="000000" w:themeColor="text1"/>
          <w:lang w:val="en-US"/>
        </w:rPr>
        <w:t>and</w:t>
      </w:r>
      <w:r w:rsidR="003A3F7E">
        <w:rPr>
          <w:color w:val="000000" w:themeColor="text1"/>
          <w:lang w:val="en-US"/>
        </w:rPr>
        <w:t xml:space="preserve"> accuracy</w:t>
      </w:r>
      <w:r w:rsidRPr="00162DA6">
        <w:rPr>
          <w:color w:val="000000" w:themeColor="text1"/>
          <w:lang w:val="en-US"/>
        </w:rPr>
        <w:t xml:space="preserve"> </w:t>
      </w:r>
      <w:r w:rsidR="003A3F7E">
        <w:rPr>
          <w:color w:val="000000" w:themeColor="text1"/>
          <w:lang w:val="en-US"/>
        </w:rPr>
        <w:t>(</w:t>
      </w:r>
      <w:proofErr w:type="spellStart"/>
      <w:r w:rsidRPr="00162DA6">
        <w:rPr>
          <w:i/>
          <w:color w:val="000000" w:themeColor="text1"/>
          <w:lang w:val="en-US"/>
        </w:rPr>
        <w:t>akribeia</w:t>
      </w:r>
      <w:proofErr w:type="spellEnd"/>
      <w:r w:rsidR="003A3F7E">
        <w:rPr>
          <w:color w:val="000000" w:themeColor="text1"/>
          <w:lang w:val="en-US"/>
        </w:rPr>
        <w:t>)</w:t>
      </w:r>
      <w:r w:rsidRPr="00162DA6">
        <w:rPr>
          <w:color w:val="000000" w:themeColor="text1"/>
          <w:lang w:val="en-US"/>
        </w:rPr>
        <w:t>, which PS takes such pains to emphasi</w:t>
      </w:r>
      <w:r w:rsidR="00433028">
        <w:rPr>
          <w:color w:val="000000" w:themeColor="text1"/>
          <w:lang w:val="en-US"/>
        </w:rPr>
        <w:t>z</w:t>
      </w:r>
      <w:r w:rsidRPr="00162DA6">
        <w:rPr>
          <w:color w:val="000000" w:themeColor="text1"/>
          <w:lang w:val="en-US"/>
        </w:rPr>
        <w:t>e in the opening few lines of his prologue.</w:t>
      </w:r>
    </w:p>
    <w:p w14:paraId="0AD2FA38" w14:textId="77777777" w:rsidR="00FE0D5E" w:rsidRPr="00162DA6" w:rsidRDefault="00FE0D5E" w:rsidP="00142C43">
      <w:pPr>
        <w:spacing w:line="480" w:lineRule="auto"/>
        <w:rPr>
          <w:color w:val="000000" w:themeColor="text1"/>
          <w:lang w:val="en-US"/>
        </w:rPr>
      </w:pPr>
    </w:p>
    <w:p w14:paraId="5AD5F475" w14:textId="77777777" w:rsidR="00FE0D5E" w:rsidRPr="00080132" w:rsidRDefault="00080132" w:rsidP="00080132">
      <w:pPr>
        <w:spacing w:line="480" w:lineRule="auto"/>
        <w:rPr>
          <w:color w:val="000000" w:themeColor="text1"/>
          <w:lang w:val="en-US"/>
        </w:rPr>
      </w:pPr>
      <w:r>
        <w:rPr>
          <w:color w:val="000000" w:themeColor="text1"/>
          <w:lang w:val="en-US"/>
        </w:rPr>
        <w:t>&lt;a&gt;</w:t>
      </w:r>
      <w:r w:rsidR="00FE0D5E" w:rsidRPr="00080132">
        <w:rPr>
          <w:color w:val="000000" w:themeColor="text1"/>
          <w:lang w:val="en-US"/>
        </w:rPr>
        <w:t xml:space="preserve">Between Writer and Patron: The </w:t>
      </w:r>
      <w:proofErr w:type="spellStart"/>
      <w:r w:rsidR="00FE0D5E" w:rsidRPr="00080132">
        <w:rPr>
          <w:i/>
          <w:color w:val="000000" w:themeColor="text1"/>
          <w:lang w:val="en-US"/>
        </w:rPr>
        <w:t>Periodos</w:t>
      </w:r>
      <w:proofErr w:type="spellEnd"/>
      <w:r w:rsidR="00FE0D5E" w:rsidRPr="00080132">
        <w:rPr>
          <w:i/>
          <w:color w:val="000000" w:themeColor="text1"/>
          <w:lang w:val="en-US"/>
        </w:rPr>
        <w:t xml:space="preserve"> </w:t>
      </w:r>
      <w:r w:rsidR="00FE0D5E" w:rsidRPr="00080132">
        <w:rPr>
          <w:color w:val="000000" w:themeColor="text1"/>
          <w:lang w:val="en-US"/>
        </w:rPr>
        <w:t>in a Bithynian Court Context</w:t>
      </w:r>
      <w:r>
        <w:rPr>
          <w:color w:val="000000" w:themeColor="text1"/>
          <w:lang w:val="en-US"/>
        </w:rPr>
        <w:t>&lt;a&gt;</w:t>
      </w:r>
    </w:p>
    <w:p w14:paraId="5D101C98" w14:textId="77777777" w:rsidR="00FE0D5E" w:rsidRPr="00162DA6" w:rsidRDefault="00FE0D5E" w:rsidP="00142C43">
      <w:pPr>
        <w:spacing w:line="480" w:lineRule="auto"/>
        <w:rPr>
          <w:color w:val="000000" w:themeColor="text1"/>
          <w:lang w:val="en-US"/>
        </w:rPr>
      </w:pPr>
      <w:r w:rsidRPr="00162DA6">
        <w:rPr>
          <w:color w:val="000000" w:themeColor="text1"/>
          <w:lang w:val="en-US"/>
        </w:rPr>
        <w:t xml:space="preserve">On one level, the doubtful nature of PS’s autoptic claims and his deliberate choice to construct his geography out of a range of outdated sources make it somewhat difficult to see how this factually inaccurate account of the </w:t>
      </w:r>
      <w:proofErr w:type="spellStart"/>
      <w:r w:rsidRPr="00162DA6">
        <w:rPr>
          <w:i/>
          <w:color w:val="000000" w:themeColor="text1"/>
          <w:lang w:val="en-US"/>
        </w:rPr>
        <w:t>oikoumene</w:t>
      </w:r>
      <w:proofErr w:type="spellEnd"/>
      <w:r w:rsidRPr="00162DA6">
        <w:rPr>
          <w:i/>
          <w:color w:val="000000" w:themeColor="text1"/>
          <w:lang w:val="en-US"/>
        </w:rPr>
        <w:t xml:space="preserve"> </w:t>
      </w:r>
      <w:r w:rsidRPr="00162DA6">
        <w:rPr>
          <w:color w:val="000000" w:themeColor="text1"/>
          <w:lang w:val="en-US"/>
        </w:rPr>
        <w:t xml:space="preserve">could be of much practical use or benefit to king </w:t>
      </w:r>
      <w:proofErr w:type="spellStart"/>
      <w:r w:rsidRPr="00162DA6">
        <w:rPr>
          <w:color w:val="000000" w:themeColor="text1"/>
          <w:lang w:val="en-US"/>
        </w:rPr>
        <w:t>Nicomedes</w:t>
      </w:r>
      <w:proofErr w:type="spellEnd"/>
      <w:r w:rsidRPr="00162DA6">
        <w:rPr>
          <w:color w:val="000000" w:themeColor="text1"/>
          <w:lang w:val="en-US"/>
        </w:rPr>
        <w:t xml:space="preserve"> or to “those who desire to love learning” (</w:t>
      </w:r>
      <w:proofErr w:type="spellStart"/>
      <w:r w:rsidRPr="00162DA6">
        <w:rPr>
          <w:rFonts w:ascii="New Athena Unicode" w:hAnsi="New Athena Unicode"/>
          <w:color w:val="000000" w:themeColor="text1"/>
          <w:lang w:val="en-US"/>
        </w:rPr>
        <w:t>τοῖς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θέλουσι</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φιλομ</w:t>
      </w:r>
      <w:proofErr w:type="spellEnd"/>
      <w:r w:rsidRPr="00162DA6">
        <w:rPr>
          <w:rFonts w:ascii="New Athena Unicode" w:hAnsi="New Athena Unicode"/>
          <w:color w:val="000000" w:themeColor="text1"/>
          <w:lang w:val="en-US"/>
        </w:rPr>
        <w:t>αθεῖν</w:t>
      </w:r>
      <w:r w:rsidRPr="00162DA6">
        <w:rPr>
          <w:color w:val="000000" w:themeColor="text1"/>
          <w:lang w:val="en-US"/>
        </w:rPr>
        <w:t xml:space="preserve">, 10), despite the repeated claims in the prologue that straightforward didactic </w:t>
      </w:r>
      <w:r w:rsidRPr="00162DA6">
        <w:rPr>
          <w:color w:val="000000" w:themeColor="text1"/>
          <w:lang w:val="en-US"/>
        </w:rPr>
        <w:lastRenderedPageBreak/>
        <w:t xml:space="preserve">benefit is one of the chief aims of this work. But it is perhaps in this respect </w:t>
      </w:r>
      <w:r w:rsidR="009D63A0">
        <w:rPr>
          <w:color w:val="000000" w:themeColor="text1"/>
          <w:lang w:val="en-US"/>
        </w:rPr>
        <w:t xml:space="preserve">that </w:t>
      </w:r>
      <w:r w:rsidRPr="00162DA6">
        <w:rPr>
          <w:color w:val="000000" w:themeColor="text1"/>
          <w:lang w:val="en-US"/>
        </w:rPr>
        <w:t xml:space="preserve">the </w:t>
      </w:r>
      <w:proofErr w:type="spellStart"/>
      <w:r w:rsidRPr="00162DA6">
        <w:rPr>
          <w:i/>
          <w:color w:val="000000" w:themeColor="text1"/>
          <w:lang w:val="en-US"/>
        </w:rPr>
        <w:t>Periodos</w:t>
      </w:r>
      <w:proofErr w:type="spellEnd"/>
      <w:r w:rsidRPr="00162DA6">
        <w:rPr>
          <w:color w:val="000000" w:themeColor="text1"/>
          <w:lang w:val="en-US"/>
        </w:rPr>
        <w:t xml:space="preserve"> does begin finally to look more like a poem after all than it might have done at first</w:t>
      </w:r>
      <w:r w:rsidR="00512F43">
        <w:rPr>
          <w:color w:val="000000" w:themeColor="text1"/>
          <w:lang w:val="en-US"/>
        </w:rPr>
        <w:t>—</w:t>
      </w:r>
      <w:r w:rsidRPr="00162DA6">
        <w:rPr>
          <w:color w:val="000000" w:themeColor="text1"/>
          <w:lang w:val="en-US"/>
        </w:rPr>
        <w:t>at least a didactic poem. For just as most didactic poems are of little use in a practical sense</w:t>
      </w:r>
      <w:r w:rsidR="00512F43">
        <w:rPr>
          <w:color w:val="000000" w:themeColor="text1"/>
          <w:lang w:val="en-US"/>
        </w:rPr>
        <w:t>—</w:t>
      </w:r>
      <w:r w:rsidRPr="00162DA6">
        <w:rPr>
          <w:color w:val="000000" w:themeColor="text1"/>
          <w:lang w:val="en-US"/>
        </w:rPr>
        <w:t xml:space="preserve">for example, works such as </w:t>
      </w:r>
      <w:proofErr w:type="spellStart"/>
      <w:r w:rsidRPr="00162DA6">
        <w:rPr>
          <w:color w:val="000000" w:themeColor="text1"/>
          <w:lang w:val="en-US"/>
        </w:rPr>
        <w:t>Nicander’s</w:t>
      </w:r>
      <w:proofErr w:type="spellEnd"/>
      <w:r w:rsidRPr="00162DA6">
        <w:rPr>
          <w:color w:val="000000" w:themeColor="text1"/>
          <w:lang w:val="en-US"/>
        </w:rPr>
        <w:t xml:space="preserve"> </w:t>
      </w:r>
      <w:r w:rsidRPr="00162DA6">
        <w:rPr>
          <w:i/>
          <w:color w:val="000000" w:themeColor="text1"/>
          <w:lang w:val="en-US"/>
        </w:rPr>
        <w:t xml:space="preserve">Theriaca </w:t>
      </w:r>
      <w:r w:rsidRPr="00162DA6">
        <w:rPr>
          <w:color w:val="000000" w:themeColor="text1"/>
          <w:lang w:val="en-US"/>
        </w:rPr>
        <w:t xml:space="preserve">and </w:t>
      </w:r>
      <w:proofErr w:type="spellStart"/>
      <w:r w:rsidRPr="00162DA6">
        <w:rPr>
          <w:i/>
          <w:color w:val="000000" w:themeColor="text1"/>
          <w:lang w:val="en-US"/>
        </w:rPr>
        <w:t>Alexipharmaca</w:t>
      </w:r>
      <w:proofErr w:type="spellEnd"/>
      <w:r w:rsidRPr="00162DA6">
        <w:rPr>
          <w:color w:val="000000" w:themeColor="text1"/>
          <w:lang w:val="en-US"/>
        </w:rPr>
        <w:t xml:space="preserve"> are, in all likelihood, probably of very little immediate practical benefit to someone who has just been bitten by a snake</w:t>
      </w:r>
      <w:r w:rsidR="00512F43">
        <w:rPr>
          <w:color w:val="000000" w:themeColor="text1"/>
          <w:lang w:val="en-US"/>
        </w:rPr>
        <w:t>—</w:t>
      </w:r>
      <w:r w:rsidRPr="00162DA6">
        <w:rPr>
          <w:color w:val="000000" w:themeColor="text1"/>
          <w:lang w:val="en-US"/>
        </w:rPr>
        <w:t xml:space="preserve">so too is the </w:t>
      </w:r>
      <w:proofErr w:type="spellStart"/>
      <w:r w:rsidRPr="00162DA6">
        <w:rPr>
          <w:i/>
          <w:color w:val="000000" w:themeColor="text1"/>
          <w:lang w:val="en-US"/>
        </w:rPr>
        <w:t>Periodos</w:t>
      </w:r>
      <w:proofErr w:type="spellEnd"/>
      <w:r w:rsidRPr="00162DA6">
        <w:rPr>
          <w:color w:val="000000" w:themeColor="text1"/>
          <w:lang w:val="en-US"/>
        </w:rPr>
        <w:t xml:space="preserve"> of little use if it is really the aim of PS’s work to provide a strictly accurate route around the lands and settlements of the </w:t>
      </w:r>
      <w:proofErr w:type="spellStart"/>
      <w:r w:rsidRPr="00162DA6">
        <w:rPr>
          <w:i/>
          <w:color w:val="000000" w:themeColor="text1"/>
          <w:lang w:val="en-US"/>
        </w:rPr>
        <w:t>oikoumene</w:t>
      </w:r>
      <w:proofErr w:type="spellEnd"/>
      <w:r w:rsidRPr="00162DA6">
        <w:rPr>
          <w:i/>
          <w:color w:val="000000" w:themeColor="text1"/>
          <w:lang w:val="en-US"/>
        </w:rPr>
        <w:t xml:space="preserve"> </w:t>
      </w:r>
      <w:r w:rsidRPr="00162DA6">
        <w:rPr>
          <w:color w:val="000000" w:themeColor="text1"/>
          <w:lang w:val="en-US"/>
        </w:rPr>
        <w:t xml:space="preserve">as it actually was in </w:t>
      </w:r>
      <w:proofErr w:type="spellStart"/>
      <w:r w:rsidRPr="00162DA6">
        <w:rPr>
          <w:color w:val="000000" w:themeColor="text1"/>
          <w:lang w:val="en-US"/>
        </w:rPr>
        <w:t>Nicomedes</w:t>
      </w:r>
      <w:proofErr w:type="spellEnd"/>
      <w:r w:rsidRPr="00162DA6">
        <w:rPr>
          <w:color w:val="000000" w:themeColor="text1"/>
          <w:lang w:val="en-US"/>
        </w:rPr>
        <w:t xml:space="preserve">’ day. If this is not the benefit the author has in mind, then it is necessary to think again about what type of benefit the </w:t>
      </w:r>
      <w:proofErr w:type="spellStart"/>
      <w:r w:rsidRPr="00162DA6">
        <w:rPr>
          <w:i/>
          <w:color w:val="000000" w:themeColor="text1"/>
          <w:lang w:val="en-US"/>
        </w:rPr>
        <w:t>Periodos</w:t>
      </w:r>
      <w:proofErr w:type="spellEnd"/>
      <w:r w:rsidRPr="00162DA6">
        <w:rPr>
          <w:color w:val="000000" w:themeColor="text1"/>
          <w:lang w:val="en-US"/>
        </w:rPr>
        <w:t xml:space="preserve"> might be thought of as really offering for its patron </w:t>
      </w:r>
      <w:proofErr w:type="spellStart"/>
      <w:r w:rsidRPr="00162DA6">
        <w:rPr>
          <w:color w:val="000000" w:themeColor="text1"/>
          <w:lang w:val="en-US"/>
        </w:rPr>
        <w:t>Nicomedes</w:t>
      </w:r>
      <w:proofErr w:type="spellEnd"/>
      <w:r w:rsidRPr="00162DA6">
        <w:rPr>
          <w:color w:val="000000" w:themeColor="text1"/>
          <w:lang w:val="en-US"/>
        </w:rPr>
        <w:t>.</w:t>
      </w:r>
    </w:p>
    <w:p w14:paraId="4E25E93B" w14:textId="77777777" w:rsidR="00FE0D5E" w:rsidRPr="00162DA6" w:rsidRDefault="00FE0D5E" w:rsidP="00142C43">
      <w:pPr>
        <w:spacing w:line="480" w:lineRule="auto"/>
        <w:ind w:firstLine="720"/>
        <w:rPr>
          <w:color w:val="000000" w:themeColor="text1"/>
          <w:lang w:val="en-US"/>
        </w:rPr>
      </w:pPr>
      <w:proofErr w:type="gramStart"/>
      <w:r w:rsidRPr="00162DA6">
        <w:rPr>
          <w:color w:val="000000" w:themeColor="text1"/>
          <w:lang w:val="en-US"/>
        </w:rPr>
        <w:t>In order to</w:t>
      </w:r>
      <w:proofErr w:type="gramEnd"/>
      <w:r w:rsidRPr="00162DA6">
        <w:rPr>
          <w:color w:val="000000" w:themeColor="text1"/>
          <w:lang w:val="en-US"/>
        </w:rPr>
        <w:t xml:space="preserve"> re-consider this question, it is worth examining the issue of autop</w:t>
      </w:r>
      <w:r w:rsidR="004C1632">
        <w:rPr>
          <w:color w:val="000000" w:themeColor="text1"/>
          <w:lang w:val="en-US"/>
        </w:rPr>
        <w:t>sy</w:t>
      </w:r>
      <w:r w:rsidRPr="00162DA6">
        <w:rPr>
          <w:color w:val="000000" w:themeColor="text1"/>
          <w:lang w:val="en-US"/>
        </w:rPr>
        <w:t xml:space="preserve"> in the </w:t>
      </w:r>
      <w:proofErr w:type="spellStart"/>
      <w:r w:rsidRPr="00162DA6">
        <w:rPr>
          <w:i/>
          <w:color w:val="000000" w:themeColor="text1"/>
          <w:lang w:val="en-US"/>
        </w:rPr>
        <w:t>Periodos</w:t>
      </w:r>
      <w:proofErr w:type="spellEnd"/>
      <w:r w:rsidRPr="00162DA6">
        <w:rPr>
          <w:color w:val="000000" w:themeColor="text1"/>
          <w:lang w:val="en-US"/>
        </w:rPr>
        <w:t xml:space="preserve"> not with the tradition of autoptic claims in historiographical prose in mind, but with the poetic tradition once again firmly in view. Long before reaching PS’s “guarantee of eyewitness testimony” (</w:t>
      </w:r>
      <w:r w:rsidRPr="00162DA6">
        <w:rPr>
          <w:rFonts w:ascii="New Athena Unicode" w:hAnsi="New Athena Unicode"/>
          <w:color w:val="000000" w:themeColor="text1"/>
          <w:lang w:val="en-US"/>
        </w:rPr>
        <w:t>α</w:t>
      </w:r>
      <w:proofErr w:type="spellStart"/>
      <w:r w:rsidRPr="00162DA6">
        <w:rPr>
          <w:rFonts w:ascii="New Athena Unicode" w:hAnsi="New Athena Unicode"/>
          <w:color w:val="000000" w:themeColor="text1"/>
          <w:lang w:val="en-US"/>
        </w:rPr>
        <w:t>ὐτο</w:t>
      </w:r>
      <w:proofErr w:type="spellEnd"/>
      <w:r w:rsidRPr="00162DA6">
        <w:rPr>
          <w:rFonts w:ascii="New Athena Unicode" w:hAnsi="New Athena Unicode"/>
          <w:color w:val="000000" w:themeColor="text1"/>
          <w:lang w:val="en-US"/>
        </w:rPr>
        <w:t>πτικὴν π</w:t>
      </w:r>
      <w:proofErr w:type="spellStart"/>
      <w:r w:rsidRPr="00162DA6">
        <w:rPr>
          <w:rFonts w:ascii="New Athena Unicode" w:hAnsi="New Athena Unicode"/>
          <w:color w:val="000000" w:themeColor="text1"/>
          <w:lang w:val="en-US"/>
        </w:rPr>
        <w:t>ίστιν</w:t>
      </w:r>
      <w:proofErr w:type="spellEnd"/>
      <w:r w:rsidRPr="00162DA6">
        <w:rPr>
          <w:color w:val="000000" w:themeColor="text1"/>
          <w:lang w:val="en-US"/>
        </w:rPr>
        <w:t>) at the prologue’s end, he has in fact already put forth another very significant autoptic claim relating to his own travels (50</w:t>
      </w:r>
      <w:r w:rsidR="00914114">
        <w:rPr>
          <w:color w:val="000000" w:themeColor="text1"/>
          <w:lang w:val="en-US"/>
        </w:rPr>
        <w:t>–</w:t>
      </w:r>
      <w:r w:rsidRPr="00162DA6">
        <w:rPr>
          <w:color w:val="000000" w:themeColor="text1"/>
          <w:lang w:val="en-US"/>
        </w:rPr>
        <w:t xml:space="preserve">54): </w:t>
      </w:r>
    </w:p>
    <w:p w14:paraId="1F71597F" w14:textId="77777777" w:rsidR="00F54B2C" w:rsidRPr="00080132" w:rsidRDefault="00FE0D5E" w:rsidP="00142C43">
      <w:pPr>
        <w:spacing w:line="480" w:lineRule="auto"/>
        <w:ind w:left="2552" w:right="1649"/>
        <w:rPr>
          <w:rFonts w:ascii="New Athena Unicode" w:hAnsi="New Athena Unicode"/>
          <w:iCs/>
          <w:color w:val="000000" w:themeColor="text1"/>
          <w:lang w:val="el-GR"/>
        </w:rPr>
      </w:pPr>
      <w:r w:rsidRPr="00080132">
        <w:rPr>
          <w:rFonts w:ascii="New Athena Unicode" w:hAnsi="New Athena Unicode"/>
          <w:color w:val="000000" w:themeColor="text1"/>
          <w:lang w:val="el-GR"/>
        </w:rPr>
        <w:t>ἐγὼ δ’ ἀκούων διότι τῶν νῦν βασιλέων</w:t>
      </w:r>
      <w:r w:rsidR="00F54B2C" w:rsidRPr="00080132">
        <w:rPr>
          <w:rFonts w:ascii="New Athena Unicode" w:hAnsi="New Athena Unicode"/>
          <w:iCs/>
          <w:color w:val="000000" w:themeColor="text1"/>
          <w:lang w:val="el-GR"/>
        </w:rPr>
        <w:t xml:space="preserve"> </w:t>
      </w:r>
    </w:p>
    <w:p w14:paraId="5A83278A" w14:textId="77777777" w:rsidR="00FE0D5E" w:rsidRPr="00080132" w:rsidRDefault="00FE0D5E" w:rsidP="00142C43">
      <w:pPr>
        <w:spacing w:line="480" w:lineRule="auto"/>
        <w:ind w:left="2552" w:right="1649"/>
        <w:rPr>
          <w:rFonts w:ascii="New Athena Unicode" w:hAnsi="New Athena Unicode"/>
          <w:color w:val="000000" w:themeColor="text1"/>
          <w:lang w:val="el-GR"/>
        </w:rPr>
      </w:pPr>
      <w:r w:rsidRPr="00080132">
        <w:rPr>
          <w:rFonts w:ascii="New Athena Unicode" w:hAnsi="New Athena Unicode"/>
          <w:color w:val="000000" w:themeColor="text1"/>
          <w:lang w:val="el-GR"/>
        </w:rPr>
        <w:t>μόνος βασιλικὴν χρηστότητα προσφέρεις,</w:t>
      </w:r>
    </w:p>
    <w:p w14:paraId="7490C121" w14:textId="77777777" w:rsidR="00FE0D5E" w:rsidRPr="00080132" w:rsidRDefault="00FE0D5E" w:rsidP="00142C43">
      <w:pPr>
        <w:spacing w:line="480" w:lineRule="auto"/>
        <w:ind w:left="2552" w:right="1649"/>
        <w:rPr>
          <w:rFonts w:ascii="New Athena Unicode" w:hAnsi="New Athena Unicode"/>
          <w:color w:val="000000" w:themeColor="text1"/>
          <w:lang w:val="el-GR"/>
        </w:rPr>
      </w:pPr>
      <w:r w:rsidRPr="00080132">
        <w:rPr>
          <w:rFonts w:ascii="New Athena Unicode" w:hAnsi="New Athena Unicode"/>
          <w:color w:val="000000" w:themeColor="text1"/>
          <w:lang w:val="el-GR"/>
        </w:rPr>
        <w:t>πεῖραν ἐπεθύμησ’ αὐτὸς ἐπ’ ἐμαυτοῦ λαβεῖν</w:t>
      </w:r>
    </w:p>
    <w:p w14:paraId="704E13AF" w14:textId="77777777" w:rsidR="00FE0D5E" w:rsidRPr="00080132" w:rsidRDefault="00FE0D5E" w:rsidP="00142C43">
      <w:pPr>
        <w:spacing w:line="480" w:lineRule="auto"/>
        <w:ind w:left="2552" w:right="1649"/>
        <w:rPr>
          <w:rFonts w:ascii="New Athena Unicode" w:hAnsi="New Athena Unicode"/>
          <w:color w:val="000000" w:themeColor="text1"/>
          <w:lang w:val="el-GR"/>
        </w:rPr>
      </w:pPr>
      <w:r w:rsidRPr="00080132">
        <w:rPr>
          <w:rFonts w:ascii="New Athena Unicode" w:hAnsi="New Athena Unicode"/>
          <w:color w:val="000000" w:themeColor="text1"/>
          <w:lang w:val="el-GR"/>
        </w:rPr>
        <w:t>καὶ παραγενέσθαι καὶ τί βασιλεύς ἐστ’ ἰδεῖν,</w:t>
      </w:r>
    </w:p>
    <w:p w14:paraId="7E5614C9" w14:textId="77777777" w:rsidR="00FE0D5E" w:rsidRPr="00080132" w:rsidRDefault="00FE0D5E" w:rsidP="00142C43">
      <w:pPr>
        <w:spacing w:line="480" w:lineRule="auto"/>
        <w:ind w:left="2552" w:right="1649"/>
        <w:rPr>
          <w:rFonts w:ascii="New Athena Unicode" w:hAnsi="New Athena Unicode"/>
          <w:color w:val="000000" w:themeColor="text1"/>
          <w:lang w:val="el-GR"/>
        </w:rPr>
      </w:pPr>
      <w:r w:rsidRPr="00080132">
        <w:rPr>
          <w:rFonts w:ascii="New Athena Unicode" w:hAnsi="New Athena Unicode"/>
          <w:color w:val="000000" w:themeColor="text1"/>
          <w:lang w:val="el-GR"/>
        </w:rPr>
        <w:t>ἵν’ αὐτὸς ἑτέροις πάλιν ἀπαγγέλλειν ἔχω.</w:t>
      </w:r>
    </w:p>
    <w:p w14:paraId="476858BB" w14:textId="77777777" w:rsidR="00FE0D5E" w:rsidRPr="00080132" w:rsidRDefault="00FE0D5E" w:rsidP="00142C43">
      <w:pPr>
        <w:spacing w:line="480" w:lineRule="auto"/>
        <w:rPr>
          <w:color w:val="000000" w:themeColor="text1"/>
          <w:lang w:val="el-GR"/>
        </w:rPr>
      </w:pPr>
    </w:p>
    <w:p w14:paraId="0920E590" w14:textId="77777777" w:rsidR="00FE0D5E" w:rsidRPr="00162DA6" w:rsidRDefault="00FE0D5E" w:rsidP="00B15E8A">
      <w:pPr>
        <w:spacing w:line="480" w:lineRule="auto"/>
        <w:ind w:left="567" w:right="373"/>
        <w:rPr>
          <w:color w:val="000000" w:themeColor="text1"/>
          <w:lang w:val="en-US"/>
        </w:rPr>
      </w:pPr>
      <w:r w:rsidRPr="00162DA6">
        <w:rPr>
          <w:color w:val="000000" w:themeColor="text1"/>
          <w:lang w:val="en-US"/>
        </w:rPr>
        <w:t xml:space="preserve">But I, hearing that of kings today you alone exhibit royal excellence, </w:t>
      </w:r>
      <w:proofErr w:type="gramStart"/>
      <w:r w:rsidRPr="00162DA6">
        <w:rPr>
          <w:color w:val="000000" w:themeColor="text1"/>
          <w:lang w:val="en-US"/>
        </w:rPr>
        <w:t>I myself</w:t>
      </w:r>
      <w:proofErr w:type="gramEnd"/>
      <w:r w:rsidRPr="00162DA6">
        <w:rPr>
          <w:color w:val="000000" w:themeColor="text1"/>
          <w:lang w:val="en-US"/>
        </w:rPr>
        <w:t xml:space="preserve"> desired to try to take it upon myself to be present and see what a king is, so that I myself can announce this to others in turn.</w:t>
      </w:r>
    </w:p>
    <w:p w14:paraId="4E1380CE" w14:textId="77777777" w:rsidR="00FE0D5E" w:rsidRPr="00162DA6" w:rsidRDefault="00FE0D5E" w:rsidP="00142C43">
      <w:pPr>
        <w:spacing w:line="480" w:lineRule="auto"/>
        <w:rPr>
          <w:color w:val="000000" w:themeColor="text1"/>
          <w:lang w:val="en-US"/>
        </w:rPr>
      </w:pPr>
      <w:r w:rsidRPr="00162DA6">
        <w:rPr>
          <w:color w:val="000000" w:themeColor="text1"/>
          <w:lang w:val="en-US"/>
        </w:rPr>
        <w:lastRenderedPageBreak/>
        <w:t xml:space="preserve">PS’s claim that his visit to the royal court of Bithynia has been motivated by a desire to bear personal eyewitness to </w:t>
      </w:r>
      <w:proofErr w:type="spellStart"/>
      <w:r w:rsidRPr="00162DA6">
        <w:rPr>
          <w:color w:val="000000" w:themeColor="text1"/>
          <w:lang w:val="en-US"/>
        </w:rPr>
        <w:t>Nicomedes</w:t>
      </w:r>
      <w:proofErr w:type="spellEnd"/>
      <w:r w:rsidRPr="00162DA6">
        <w:rPr>
          <w:color w:val="000000" w:themeColor="text1"/>
          <w:lang w:val="en-US"/>
        </w:rPr>
        <w:t xml:space="preserve">’ royal and scholarly credentials </w:t>
      </w:r>
      <w:proofErr w:type="gramStart"/>
      <w:r w:rsidRPr="00162DA6">
        <w:rPr>
          <w:color w:val="000000" w:themeColor="text1"/>
          <w:lang w:val="en-US"/>
        </w:rPr>
        <w:t>because of the fact that</w:t>
      </w:r>
      <w:proofErr w:type="gramEnd"/>
      <w:r w:rsidRPr="00162DA6">
        <w:rPr>
          <w:color w:val="000000" w:themeColor="text1"/>
          <w:lang w:val="en-US"/>
        </w:rPr>
        <w:t xml:space="preserve"> the Bithynian monarch is now the only contemporary king worth seeing is in fact perhaps more than a meaningless encomiastic commonplace, if the broader political context of Asia Minor in the late second century </w:t>
      </w:r>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proofErr w:type="spellStart"/>
      <w:r w:rsidR="00080132">
        <w:rPr>
          <w:color w:val="000000" w:themeColor="text1"/>
          <w:lang w:val="en-US"/>
        </w:rPr>
        <w:t>b.c.e.</w:t>
      </w:r>
      <w:proofErr w:type="spellEnd"/>
      <w:r w:rsidR="00080132">
        <w:rPr>
          <w:color w:val="000000" w:themeColor="text1"/>
          <w:lang w:val="en-US"/>
        </w:rPr>
        <w:t>&lt;</w:t>
      </w:r>
      <w:proofErr w:type="spellStart"/>
      <w:r w:rsidR="00080132">
        <w:rPr>
          <w:color w:val="000000" w:themeColor="text1"/>
          <w:lang w:val="en-US"/>
        </w:rPr>
        <w:t>sc</w:t>
      </w:r>
      <w:proofErr w:type="spellEnd"/>
      <w:r w:rsidR="00080132">
        <w:rPr>
          <w:color w:val="000000" w:themeColor="text1"/>
          <w:lang w:val="en-US"/>
        </w:rPr>
        <w:t>&gt;</w:t>
      </w:r>
      <w:r w:rsidRPr="00162DA6">
        <w:rPr>
          <w:color w:val="000000" w:themeColor="text1"/>
          <w:lang w:val="en-US"/>
        </w:rPr>
        <w:t xml:space="preserve"> is considered. It is apparent from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that perhaps the most significant component of </w:t>
      </w:r>
      <w:proofErr w:type="spellStart"/>
      <w:r w:rsidRPr="00162DA6">
        <w:rPr>
          <w:color w:val="000000" w:themeColor="text1"/>
          <w:lang w:val="en-US"/>
        </w:rPr>
        <w:t>Nicomedes</w:t>
      </w:r>
      <w:proofErr w:type="spellEnd"/>
      <w:r w:rsidRPr="00162DA6">
        <w:rPr>
          <w:color w:val="000000" w:themeColor="text1"/>
          <w:lang w:val="en-US"/>
        </w:rPr>
        <w:t>’ “royal excellence” for PS is his love of learning and the implicit suggestion that he is willing to patroni</w:t>
      </w:r>
      <w:r w:rsidR="00433028">
        <w:rPr>
          <w:color w:val="000000" w:themeColor="text1"/>
          <w:lang w:val="en-US"/>
        </w:rPr>
        <w:t>z</w:t>
      </w:r>
      <w:r w:rsidRPr="00162DA6">
        <w:rPr>
          <w:color w:val="000000" w:themeColor="text1"/>
          <w:lang w:val="en-US"/>
        </w:rPr>
        <w:t xml:space="preserve">e the literary and/or scholarly endeavors of others. In this </w:t>
      </w:r>
      <w:proofErr w:type="gramStart"/>
      <w:r w:rsidRPr="00162DA6">
        <w:rPr>
          <w:color w:val="000000" w:themeColor="text1"/>
          <w:lang w:val="en-US"/>
        </w:rPr>
        <w:t>period</w:t>
      </w:r>
      <w:proofErr w:type="gramEnd"/>
      <w:r w:rsidRPr="00162DA6">
        <w:rPr>
          <w:color w:val="000000" w:themeColor="text1"/>
          <w:lang w:val="en-US"/>
        </w:rPr>
        <w:t xml:space="preserve"> it seems that </w:t>
      </w:r>
      <w:proofErr w:type="spellStart"/>
      <w:r w:rsidRPr="00162DA6">
        <w:rPr>
          <w:color w:val="000000" w:themeColor="text1"/>
          <w:lang w:val="en-US"/>
        </w:rPr>
        <w:t>Nicomedes</w:t>
      </w:r>
      <w:proofErr w:type="spellEnd"/>
      <w:r w:rsidRPr="00162DA6">
        <w:rPr>
          <w:color w:val="000000" w:themeColor="text1"/>
          <w:lang w:val="en-US"/>
        </w:rPr>
        <w:t xml:space="preserve"> and his Bithynian court truly did provide one of the few remaining opportunities in Asia Minor for such a patronage relationship, since Pergamum, the kingdom which had until recently dominated the political and cultural scene, had by this point faded away</w:t>
      </w:r>
      <w:r w:rsidR="00512F43">
        <w:rPr>
          <w:color w:val="000000" w:themeColor="text1"/>
          <w:lang w:val="en-US"/>
        </w:rPr>
        <w:t>—</w:t>
      </w:r>
      <w:r w:rsidRPr="00162DA6">
        <w:rPr>
          <w:color w:val="000000" w:themeColor="text1"/>
          <w:lang w:val="en-US"/>
        </w:rPr>
        <w:t>along with its renowned cultivation and patronage of artists and scholarly pursuits.</w:t>
      </w:r>
      <w:r w:rsidRPr="00162DA6">
        <w:rPr>
          <w:rStyle w:val="EndnoteReference"/>
          <w:color w:val="000000" w:themeColor="text1"/>
          <w:lang w:val="en-US"/>
        </w:rPr>
        <w:endnoteReference w:id="44"/>
      </w:r>
      <w:r w:rsidRPr="00162DA6">
        <w:rPr>
          <w:color w:val="000000" w:themeColor="text1"/>
          <w:lang w:val="en-US"/>
        </w:rPr>
        <w:t xml:space="preserve"> </w:t>
      </w:r>
    </w:p>
    <w:p w14:paraId="5D414137" w14:textId="77777777" w:rsidR="00FE0D5E" w:rsidRPr="00162DA6" w:rsidRDefault="00FE0D5E" w:rsidP="00142C43">
      <w:pPr>
        <w:spacing w:line="480" w:lineRule="auto"/>
        <w:ind w:firstLine="720"/>
        <w:rPr>
          <w:color w:val="000000" w:themeColor="text1"/>
          <w:lang w:val="en-US"/>
        </w:rPr>
      </w:pPr>
      <w:r w:rsidRPr="00162DA6">
        <w:rPr>
          <w:color w:val="000000" w:themeColor="text1"/>
          <w:lang w:val="en-US"/>
        </w:rPr>
        <w:t xml:space="preserve">In fact, PS himself hints that the collapse of Pergamum has bolstered the potential for </w:t>
      </w:r>
      <w:proofErr w:type="spellStart"/>
      <w:r w:rsidRPr="00162DA6">
        <w:rPr>
          <w:color w:val="000000" w:themeColor="text1"/>
          <w:lang w:val="en-US"/>
        </w:rPr>
        <w:t>Nicomedes</w:t>
      </w:r>
      <w:proofErr w:type="spellEnd"/>
      <w:r w:rsidRPr="00162DA6">
        <w:rPr>
          <w:color w:val="000000" w:themeColor="text1"/>
          <w:lang w:val="en-US"/>
        </w:rPr>
        <w:t xml:space="preserve"> and his court to succeed to the important place which the </w:t>
      </w:r>
      <w:proofErr w:type="spellStart"/>
      <w:r w:rsidRPr="00162DA6">
        <w:rPr>
          <w:color w:val="000000" w:themeColor="text1"/>
          <w:lang w:val="en-US"/>
        </w:rPr>
        <w:t>Attalids</w:t>
      </w:r>
      <w:proofErr w:type="spellEnd"/>
      <w:r w:rsidRPr="00162DA6">
        <w:rPr>
          <w:color w:val="000000" w:themeColor="text1"/>
          <w:lang w:val="en-US"/>
        </w:rPr>
        <w:t xml:space="preserve"> held on the cultural scene when he explains that he is producing the </w:t>
      </w:r>
      <w:proofErr w:type="spellStart"/>
      <w:r w:rsidRPr="00162DA6">
        <w:rPr>
          <w:i/>
          <w:color w:val="000000" w:themeColor="text1"/>
          <w:lang w:val="en-US"/>
        </w:rPr>
        <w:t>Periodos</w:t>
      </w:r>
      <w:proofErr w:type="spellEnd"/>
      <w:r w:rsidRPr="00162DA6">
        <w:rPr>
          <w:i/>
          <w:color w:val="000000" w:themeColor="text1"/>
          <w:lang w:val="en-US"/>
        </w:rPr>
        <w:t xml:space="preserve"> </w:t>
      </w:r>
      <w:r w:rsidRPr="00162DA6">
        <w:rPr>
          <w:color w:val="000000" w:themeColor="text1"/>
          <w:lang w:val="en-US"/>
        </w:rPr>
        <w:t xml:space="preserve">for </w:t>
      </w:r>
      <w:proofErr w:type="spellStart"/>
      <w:r w:rsidRPr="00162DA6">
        <w:rPr>
          <w:color w:val="000000" w:themeColor="text1"/>
          <w:lang w:val="en-US"/>
        </w:rPr>
        <w:t>Nicomedes</w:t>
      </w:r>
      <w:proofErr w:type="spellEnd"/>
      <w:r w:rsidRPr="00162DA6">
        <w:rPr>
          <w:color w:val="000000" w:themeColor="text1"/>
          <w:lang w:val="en-US"/>
        </w:rPr>
        <w:t xml:space="preserve"> just as </w:t>
      </w:r>
      <w:proofErr w:type="spellStart"/>
      <w:r w:rsidRPr="00162DA6">
        <w:rPr>
          <w:color w:val="000000" w:themeColor="text1"/>
          <w:lang w:val="en-US"/>
        </w:rPr>
        <w:t>Apollodorus</w:t>
      </w:r>
      <w:proofErr w:type="spellEnd"/>
      <w:r w:rsidRPr="00162DA6">
        <w:rPr>
          <w:color w:val="000000" w:themeColor="text1"/>
          <w:lang w:val="en-US"/>
        </w:rPr>
        <w:t xml:space="preserve"> of Athens produced his chronography “for the kings in Pergamum, whose repute remains alive for all of us forever, although they are dead” (</w:t>
      </w:r>
      <w:proofErr w:type="spellStart"/>
      <w:r w:rsidRPr="00162DA6">
        <w:rPr>
          <w:rFonts w:ascii="New Athena Unicode" w:hAnsi="New Athena Unicode"/>
          <w:color w:val="000000" w:themeColor="text1"/>
          <w:lang w:val="en-US"/>
        </w:rPr>
        <w:t>τοῖς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ἐν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Περγάμῳ</w:t>
      </w:r>
      <w:proofErr w:type="spellEnd"/>
      <w:r w:rsidRPr="00162DA6">
        <w:rPr>
          <w:rFonts w:ascii="New Athena Unicode" w:hAnsi="New Athena Unicode"/>
          <w:color w:val="000000" w:themeColor="text1"/>
          <w:lang w:val="en-US"/>
        </w:rPr>
        <w:t xml:space="preserve"> | βα</w:t>
      </w:r>
      <w:proofErr w:type="spellStart"/>
      <w:r w:rsidRPr="00162DA6">
        <w:rPr>
          <w:rFonts w:ascii="New Athena Unicode" w:hAnsi="New Athena Unicode"/>
          <w:color w:val="000000" w:themeColor="text1"/>
          <w:lang w:val="en-US"/>
        </w:rPr>
        <w:t>σιλεῦσιν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ὧν</w:t>
      </w:r>
      <w:proofErr w:type="spellEnd"/>
      <w:r w:rsidRPr="00162DA6">
        <w:rPr>
          <w:rFonts w:ascii="New Athena Unicode" w:hAnsi="New Athena Unicode"/>
          <w:color w:val="000000" w:themeColor="text1"/>
          <w:lang w:val="en-US"/>
        </w:rPr>
        <w:t xml:space="preserve"> ἡ </w:t>
      </w:r>
      <w:proofErr w:type="spellStart"/>
      <w:r w:rsidRPr="00162DA6">
        <w:rPr>
          <w:rFonts w:ascii="New Athena Unicode" w:hAnsi="New Athena Unicode"/>
          <w:color w:val="000000" w:themeColor="text1"/>
          <w:lang w:val="en-US"/>
        </w:rPr>
        <w:t>δόξ</w:t>
      </w:r>
      <w:proofErr w:type="spellEnd"/>
      <w:r w:rsidRPr="00162DA6">
        <w:rPr>
          <w:rFonts w:ascii="New Athena Unicode" w:hAnsi="New Athena Unicode"/>
          <w:color w:val="000000" w:themeColor="text1"/>
          <w:lang w:val="en-US"/>
        </w:rPr>
        <w:t xml:space="preserve">α καὶ </w:t>
      </w:r>
      <w:proofErr w:type="spellStart"/>
      <w:r w:rsidRPr="00162DA6">
        <w:rPr>
          <w:rFonts w:ascii="New Athena Unicode" w:hAnsi="New Athena Unicode"/>
          <w:color w:val="000000" w:themeColor="text1"/>
          <w:lang w:val="en-US"/>
        </w:rPr>
        <w:t>τεθνηκότων</w:t>
      </w:r>
      <w:proofErr w:type="spellEnd"/>
      <w:r w:rsidRPr="00162DA6">
        <w:rPr>
          <w:rFonts w:ascii="New Athena Unicode" w:hAnsi="New Athena Unicode"/>
          <w:color w:val="000000" w:themeColor="text1"/>
          <w:lang w:val="en-US"/>
        </w:rPr>
        <w:t xml:space="preserve"> | πα</w:t>
      </w:r>
      <w:proofErr w:type="spellStart"/>
      <w:r w:rsidRPr="00162DA6">
        <w:rPr>
          <w:rFonts w:ascii="New Athena Unicode" w:hAnsi="New Athena Unicode"/>
          <w:color w:val="000000" w:themeColor="text1"/>
          <w:lang w:val="en-US"/>
        </w:rPr>
        <w:t>ρὰ</w:t>
      </w:r>
      <w:proofErr w:type="spellEnd"/>
      <w:r w:rsidRPr="00162DA6">
        <w:rPr>
          <w:rFonts w:ascii="New Athena Unicode" w:hAnsi="New Athena Unicode"/>
          <w:color w:val="000000" w:themeColor="text1"/>
          <w:lang w:val="en-US"/>
        </w:rPr>
        <w:t xml:space="preserve"> π</w:t>
      </w:r>
      <w:proofErr w:type="spellStart"/>
      <w:r w:rsidRPr="00162DA6">
        <w:rPr>
          <w:rFonts w:ascii="New Athena Unicode" w:hAnsi="New Athena Unicode"/>
          <w:color w:val="000000" w:themeColor="text1"/>
          <w:lang w:val="en-US"/>
        </w:rPr>
        <w:t>ᾶσιν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ἡμῖν</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ζῶσ</w:t>
      </w:r>
      <w:proofErr w:type="spellEnd"/>
      <w:r w:rsidRPr="00162DA6">
        <w:rPr>
          <w:rFonts w:ascii="New Athena Unicode" w:hAnsi="New Athena Unicode"/>
          <w:color w:val="000000" w:themeColor="text1"/>
          <w:lang w:val="en-US"/>
        </w:rPr>
        <w:t xml:space="preserve">α </w:t>
      </w:r>
      <w:proofErr w:type="spellStart"/>
      <w:r w:rsidRPr="00162DA6">
        <w:rPr>
          <w:rFonts w:ascii="New Athena Unicode" w:hAnsi="New Athena Unicode"/>
          <w:color w:val="000000" w:themeColor="text1"/>
          <w:lang w:val="en-US"/>
        </w:rPr>
        <w:t>διὰ</w:t>
      </w:r>
      <w:proofErr w:type="spellEnd"/>
      <w:r w:rsidRPr="00162DA6">
        <w:rPr>
          <w:rFonts w:ascii="New Athena Unicode" w:hAnsi="New Athena Unicode"/>
          <w:color w:val="000000" w:themeColor="text1"/>
          <w:lang w:val="en-US"/>
        </w:rPr>
        <w:t xml:space="preserve"> πα</w:t>
      </w:r>
      <w:proofErr w:type="spellStart"/>
      <w:r w:rsidRPr="00162DA6">
        <w:rPr>
          <w:rFonts w:ascii="New Athena Unicode" w:hAnsi="New Athena Unicode"/>
          <w:color w:val="000000" w:themeColor="text1"/>
          <w:lang w:val="en-US"/>
        </w:rPr>
        <w:t>ντὸς</w:t>
      </w:r>
      <w:proofErr w:type="spellEnd"/>
      <w:r w:rsidRPr="00162DA6">
        <w:rPr>
          <w:rFonts w:ascii="New Athena Unicode" w:hAnsi="New Athena Unicode"/>
          <w:color w:val="000000" w:themeColor="text1"/>
          <w:lang w:val="en-US"/>
        </w:rPr>
        <w:t xml:space="preserve"> </w:t>
      </w:r>
      <w:proofErr w:type="spellStart"/>
      <w:r w:rsidRPr="00162DA6">
        <w:rPr>
          <w:rFonts w:ascii="New Athena Unicode" w:hAnsi="New Athena Unicode"/>
          <w:color w:val="000000" w:themeColor="text1"/>
          <w:lang w:val="en-US"/>
        </w:rPr>
        <w:t>μένει</w:t>
      </w:r>
      <w:proofErr w:type="spellEnd"/>
      <w:r w:rsidRPr="00162DA6">
        <w:rPr>
          <w:color w:val="000000" w:themeColor="text1"/>
          <w:lang w:val="en-US"/>
        </w:rPr>
        <w:t>, 16</w:t>
      </w:r>
      <w:r w:rsidR="00914114">
        <w:rPr>
          <w:color w:val="000000" w:themeColor="text1"/>
          <w:lang w:val="en-US"/>
        </w:rPr>
        <w:t>–</w:t>
      </w:r>
      <w:r w:rsidRPr="00162DA6">
        <w:rPr>
          <w:color w:val="000000" w:themeColor="text1"/>
          <w:lang w:val="en-US"/>
        </w:rPr>
        <w:t xml:space="preserve">18). PS returns to this theme a little later in the prologue when he puts forth a case to </w:t>
      </w:r>
      <w:proofErr w:type="spellStart"/>
      <w:r w:rsidRPr="00162DA6">
        <w:rPr>
          <w:color w:val="000000" w:themeColor="text1"/>
          <w:lang w:val="en-US"/>
        </w:rPr>
        <w:t>Nicomedes</w:t>
      </w:r>
      <w:proofErr w:type="spellEnd"/>
      <w:r w:rsidRPr="00162DA6">
        <w:rPr>
          <w:color w:val="000000" w:themeColor="text1"/>
          <w:lang w:val="en-US"/>
        </w:rPr>
        <w:t xml:space="preserve"> that by crafting a clear, concise and easily memori</w:t>
      </w:r>
      <w:r w:rsidR="00433028">
        <w:rPr>
          <w:color w:val="000000" w:themeColor="text1"/>
          <w:lang w:val="en-US"/>
        </w:rPr>
        <w:t>z</w:t>
      </w:r>
      <w:r w:rsidRPr="00162DA6">
        <w:rPr>
          <w:color w:val="000000" w:themeColor="text1"/>
          <w:lang w:val="en-US"/>
        </w:rPr>
        <w:t xml:space="preserve">ed record of the chief events which had occurred in the known world in his </w:t>
      </w:r>
      <w:proofErr w:type="spellStart"/>
      <w:r w:rsidRPr="00162DA6">
        <w:rPr>
          <w:i/>
          <w:color w:val="000000" w:themeColor="text1"/>
          <w:lang w:val="en-US"/>
        </w:rPr>
        <w:t>Chronica</w:t>
      </w:r>
      <w:proofErr w:type="spellEnd"/>
      <w:r w:rsidRPr="00162DA6">
        <w:rPr>
          <w:color w:val="000000" w:themeColor="text1"/>
          <w:lang w:val="en-US"/>
        </w:rPr>
        <w:t>, and by using comic mete</w:t>
      </w:r>
      <w:r w:rsidR="00EF317F">
        <w:rPr>
          <w:color w:val="000000" w:themeColor="text1"/>
          <w:lang w:val="en-US"/>
        </w:rPr>
        <w:t>r</w:t>
      </w:r>
      <w:r w:rsidRPr="00162DA6">
        <w:rPr>
          <w:color w:val="000000" w:themeColor="text1"/>
          <w:lang w:val="en-US"/>
        </w:rPr>
        <w:t xml:space="preserve"> to achieve this, </w:t>
      </w:r>
      <w:proofErr w:type="spellStart"/>
      <w:r w:rsidRPr="00162DA6">
        <w:rPr>
          <w:color w:val="000000" w:themeColor="text1"/>
          <w:lang w:val="en-US"/>
        </w:rPr>
        <w:t>Apollodorus</w:t>
      </w:r>
      <w:proofErr w:type="spellEnd"/>
      <w:r w:rsidRPr="00162DA6">
        <w:rPr>
          <w:color w:val="000000" w:themeColor="text1"/>
          <w:lang w:val="en-US"/>
        </w:rPr>
        <w:t xml:space="preserve"> had gone beyond providing Attalus II Philadelphus with a useful and enjoyable work of scholarship: he had in fact managed to go so far with this scholarly creation as to “assign immortal renown to Attalus, who had been the dedicatee of the work” (</w:t>
      </w:r>
      <w:proofErr w:type="spellStart"/>
      <w:r w:rsidRPr="00162DA6">
        <w:rPr>
          <w:rFonts w:ascii="New Athena Unicode" w:hAnsi="New Athena Unicode"/>
          <w:color w:val="000000" w:themeColor="text1"/>
          <w:lang w:val="en-US"/>
        </w:rPr>
        <w:t>ἀθάν</w:t>
      </w:r>
      <w:proofErr w:type="spellEnd"/>
      <w:r w:rsidRPr="00162DA6">
        <w:rPr>
          <w:rFonts w:ascii="New Athena Unicode" w:hAnsi="New Athena Unicode"/>
          <w:color w:val="000000" w:themeColor="text1"/>
          <w:lang w:val="en-US"/>
        </w:rPr>
        <w:t>ατον ἀπ</w:t>
      </w:r>
      <w:proofErr w:type="spellStart"/>
      <w:r w:rsidRPr="00162DA6">
        <w:rPr>
          <w:rFonts w:ascii="New Athena Unicode" w:hAnsi="New Athena Unicode"/>
          <w:color w:val="000000" w:themeColor="text1"/>
          <w:lang w:val="en-US"/>
        </w:rPr>
        <w:t>ονέμοντ</w:t>
      </w:r>
      <w:proofErr w:type="spellEnd"/>
      <w:r w:rsidRPr="00162DA6">
        <w:rPr>
          <w:rFonts w:ascii="New Athena Unicode" w:hAnsi="New Athena Unicode"/>
          <w:color w:val="000000" w:themeColor="text1"/>
          <w:lang w:val="en-US"/>
        </w:rPr>
        <w:t xml:space="preserve">α </w:t>
      </w:r>
      <w:proofErr w:type="spellStart"/>
      <w:r w:rsidRPr="00162DA6">
        <w:rPr>
          <w:rFonts w:ascii="New Athena Unicode" w:hAnsi="New Athena Unicode"/>
          <w:color w:val="000000" w:themeColor="text1"/>
          <w:lang w:val="en-US"/>
        </w:rPr>
        <w:t>δόξ</w:t>
      </w:r>
      <w:proofErr w:type="spellEnd"/>
      <w:r w:rsidRPr="00162DA6">
        <w:rPr>
          <w:rFonts w:ascii="New Athena Unicode" w:hAnsi="New Athena Unicode"/>
          <w:color w:val="000000" w:themeColor="text1"/>
          <w:lang w:val="en-US"/>
        </w:rPr>
        <w:t xml:space="preserve">αν </w:t>
      </w:r>
      <w:proofErr w:type="spellStart"/>
      <w:r w:rsidRPr="00162DA6">
        <w:rPr>
          <w:rFonts w:ascii="New Athena Unicode" w:hAnsi="New Athena Unicode"/>
          <w:color w:val="000000" w:themeColor="text1"/>
          <w:lang w:val="en-US"/>
        </w:rPr>
        <w:t>Ἀττάλῳ</w:t>
      </w:r>
      <w:proofErr w:type="spellEnd"/>
      <w:r w:rsidRPr="00162DA6">
        <w:rPr>
          <w:rFonts w:ascii="New Athena Unicode" w:hAnsi="New Athena Unicode"/>
          <w:color w:val="000000" w:themeColor="text1"/>
          <w:lang w:val="en-US"/>
        </w:rPr>
        <w:t xml:space="preserve"> | </w:t>
      </w:r>
      <w:proofErr w:type="spellStart"/>
      <w:r w:rsidRPr="00162DA6">
        <w:rPr>
          <w:rFonts w:ascii="New Athena Unicode" w:hAnsi="New Athena Unicode"/>
          <w:color w:val="000000" w:themeColor="text1"/>
          <w:lang w:val="en-US"/>
        </w:rPr>
        <w:t>τῆς</w:t>
      </w:r>
      <w:proofErr w:type="spellEnd"/>
      <w:r w:rsidRPr="00162DA6">
        <w:rPr>
          <w:rFonts w:ascii="New Athena Unicode" w:hAnsi="New Athena Unicode"/>
          <w:color w:val="000000" w:themeColor="text1"/>
          <w:lang w:val="en-US"/>
        </w:rPr>
        <w:t xml:space="preserve"> πρα</w:t>
      </w:r>
      <w:proofErr w:type="spellStart"/>
      <w:r w:rsidRPr="00162DA6">
        <w:rPr>
          <w:rFonts w:ascii="New Athena Unicode" w:hAnsi="New Athena Unicode"/>
          <w:color w:val="000000" w:themeColor="text1"/>
          <w:lang w:val="en-US"/>
        </w:rPr>
        <w:t>γμ</w:t>
      </w:r>
      <w:proofErr w:type="spellEnd"/>
      <w:r w:rsidRPr="00162DA6">
        <w:rPr>
          <w:rFonts w:ascii="New Athena Unicode" w:hAnsi="New Athena Unicode"/>
          <w:color w:val="000000" w:themeColor="text1"/>
          <w:lang w:val="en-US"/>
        </w:rPr>
        <w:t>ατείας ἐπ</w:t>
      </w:r>
      <w:proofErr w:type="spellStart"/>
      <w:r w:rsidRPr="00162DA6">
        <w:rPr>
          <w:rFonts w:ascii="New Athena Unicode" w:hAnsi="New Athena Unicode"/>
          <w:color w:val="000000" w:themeColor="text1"/>
          <w:lang w:val="en-US"/>
        </w:rPr>
        <w:t>ιγρ</w:t>
      </w:r>
      <w:proofErr w:type="spellEnd"/>
      <w:r w:rsidRPr="00162DA6">
        <w:rPr>
          <w:rFonts w:ascii="New Athena Unicode" w:hAnsi="New Athena Unicode"/>
          <w:color w:val="000000" w:themeColor="text1"/>
          <w:lang w:val="en-US"/>
        </w:rPr>
        <w:t xml:space="preserve">αφὴν </w:t>
      </w:r>
      <w:proofErr w:type="spellStart"/>
      <w:r w:rsidRPr="00162DA6">
        <w:rPr>
          <w:rFonts w:ascii="New Athena Unicode" w:hAnsi="New Athena Unicode"/>
          <w:color w:val="000000" w:themeColor="text1"/>
          <w:lang w:val="en-US"/>
        </w:rPr>
        <w:t>εἰληφότι</w:t>
      </w:r>
      <w:proofErr w:type="spellEnd"/>
      <w:r w:rsidRPr="00162DA6">
        <w:rPr>
          <w:color w:val="000000" w:themeColor="text1"/>
          <w:lang w:val="en-US"/>
        </w:rPr>
        <w:t>, 48</w:t>
      </w:r>
      <w:r w:rsidR="00914114">
        <w:rPr>
          <w:color w:val="000000" w:themeColor="text1"/>
          <w:lang w:val="en-US"/>
        </w:rPr>
        <w:t>–</w:t>
      </w:r>
      <w:r w:rsidRPr="00162DA6">
        <w:rPr>
          <w:color w:val="000000" w:themeColor="text1"/>
          <w:lang w:val="en-US"/>
        </w:rPr>
        <w:t xml:space="preserve">49). Given his </w:t>
      </w:r>
      <w:r w:rsidRPr="00162DA6">
        <w:rPr>
          <w:color w:val="000000" w:themeColor="text1"/>
          <w:lang w:val="en-US"/>
        </w:rPr>
        <w:lastRenderedPageBreak/>
        <w:t xml:space="preserve">claims about </w:t>
      </w:r>
      <w:proofErr w:type="spellStart"/>
      <w:r w:rsidRPr="00162DA6">
        <w:rPr>
          <w:color w:val="000000" w:themeColor="text1"/>
          <w:lang w:val="en-US"/>
        </w:rPr>
        <w:t>Apollodorus’s</w:t>
      </w:r>
      <w:proofErr w:type="spellEnd"/>
      <w:r w:rsidRPr="00162DA6">
        <w:rPr>
          <w:color w:val="000000" w:themeColor="text1"/>
          <w:lang w:val="en-US"/>
        </w:rPr>
        <w:t xml:space="preserve"> effect on the renown of the </w:t>
      </w:r>
      <w:proofErr w:type="spellStart"/>
      <w:r w:rsidRPr="00162DA6">
        <w:rPr>
          <w:color w:val="000000" w:themeColor="text1"/>
          <w:lang w:val="en-US"/>
        </w:rPr>
        <w:t>Attalids</w:t>
      </w:r>
      <w:proofErr w:type="spellEnd"/>
      <w:r w:rsidRPr="00162DA6">
        <w:rPr>
          <w:color w:val="000000" w:themeColor="text1"/>
          <w:lang w:val="en-US"/>
        </w:rPr>
        <w:t xml:space="preserve">, it is perhaps no surprise to find that later in the prologue PS goes so far as to claim, like a true poet, that the production of his scholarly </w:t>
      </w:r>
      <w:proofErr w:type="spellStart"/>
      <w:r w:rsidRPr="00162DA6">
        <w:rPr>
          <w:i/>
          <w:color w:val="000000" w:themeColor="text1"/>
          <w:lang w:val="en-US"/>
        </w:rPr>
        <w:t>Periodos</w:t>
      </w:r>
      <w:proofErr w:type="spellEnd"/>
      <w:r w:rsidRPr="00162DA6">
        <w:rPr>
          <w:color w:val="000000" w:themeColor="text1"/>
          <w:lang w:val="en-US"/>
        </w:rPr>
        <w:t xml:space="preserve"> will even have the power to spread </w:t>
      </w:r>
      <w:proofErr w:type="spellStart"/>
      <w:r w:rsidRPr="00162DA6">
        <w:rPr>
          <w:color w:val="000000" w:themeColor="text1"/>
          <w:lang w:val="en-US"/>
        </w:rPr>
        <w:t>Nicomedes</w:t>
      </w:r>
      <w:proofErr w:type="spellEnd"/>
      <w:r w:rsidRPr="00162DA6">
        <w:rPr>
          <w:color w:val="000000" w:themeColor="text1"/>
          <w:lang w:val="en-US"/>
        </w:rPr>
        <w:t xml:space="preserve">’ personal </w:t>
      </w:r>
      <w:proofErr w:type="spellStart"/>
      <w:r w:rsidRPr="00162DA6">
        <w:rPr>
          <w:i/>
          <w:color w:val="000000" w:themeColor="text1"/>
          <w:lang w:val="en-US"/>
        </w:rPr>
        <w:t>kleos</w:t>
      </w:r>
      <w:proofErr w:type="spellEnd"/>
      <w:r w:rsidRPr="00162DA6">
        <w:rPr>
          <w:color w:val="000000" w:themeColor="text1"/>
          <w:lang w:val="en-US"/>
        </w:rPr>
        <w:t xml:space="preserve"> far and wide (103-108):</w:t>
      </w:r>
    </w:p>
    <w:p w14:paraId="2B6FC7C7" w14:textId="77777777" w:rsidR="00FE0D5E" w:rsidRPr="00080132" w:rsidRDefault="00FE0D5E" w:rsidP="00080132">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λαβοῦσα δ’ ἡ σύνταξις ἐπιφανέστατον</w:t>
      </w:r>
    </w:p>
    <w:p w14:paraId="7A4FED3D" w14:textId="77777777" w:rsidR="00FE0D5E" w:rsidRPr="00080132" w:rsidRDefault="00FE0D5E" w:rsidP="00080132">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ἀρχηγέτην σε φιλάγαθόν τε προστάτην</w:t>
      </w:r>
    </w:p>
    <w:p w14:paraId="674D3618" w14:textId="77777777" w:rsidR="00F54B2C" w:rsidRPr="00080132" w:rsidRDefault="00FE0D5E" w:rsidP="00080132">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ἥξει διὰ λόχους ἐπιμελεῖς εἰς τὸν βίον,</w:t>
      </w:r>
      <w:r w:rsidR="00F54B2C" w:rsidRPr="00080132">
        <w:rPr>
          <w:rFonts w:ascii="New Athena Unicode" w:hAnsi="New Athena Unicode"/>
          <w:color w:val="000000" w:themeColor="text1"/>
          <w:lang w:val="el-GR"/>
        </w:rPr>
        <w:t xml:space="preserve"> </w:t>
      </w:r>
    </w:p>
    <w:p w14:paraId="18211727" w14:textId="77777777" w:rsidR="00FE0D5E" w:rsidRPr="00080132" w:rsidRDefault="00FE0D5E" w:rsidP="00080132">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τὸ σόν τε, βασιλεῦ, πᾶσι κηρύξει κλέος</w:t>
      </w:r>
    </w:p>
    <w:p w14:paraId="4882043D" w14:textId="77777777" w:rsidR="00FE0D5E" w:rsidRPr="00080132" w:rsidRDefault="00FE0D5E" w:rsidP="00080132">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διαπεμπομένη πρὸς ἕτερον ἀφ’ ἑτέρου τόπον</w:t>
      </w:r>
    </w:p>
    <w:p w14:paraId="3EE98688" w14:textId="77777777" w:rsidR="00FE0D5E" w:rsidRPr="00080132" w:rsidRDefault="00FE0D5E" w:rsidP="00080132">
      <w:pPr>
        <w:spacing w:line="480" w:lineRule="auto"/>
        <w:ind w:left="720"/>
        <w:rPr>
          <w:rFonts w:ascii="New Athena Unicode" w:hAnsi="New Athena Unicode"/>
          <w:color w:val="000000" w:themeColor="text1"/>
          <w:lang w:val="el-GR"/>
        </w:rPr>
      </w:pPr>
      <w:r w:rsidRPr="00080132">
        <w:rPr>
          <w:rFonts w:ascii="New Athena Unicode" w:hAnsi="New Athena Unicode"/>
          <w:color w:val="000000" w:themeColor="text1"/>
          <w:lang w:val="el-GR"/>
        </w:rPr>
        <w:t>καὶ τοῖς μακρὰν ἀπέχουσι τὴν εὐφημίαν.</w:t>
      </w:r>
    </w:p>
    <w:p w14:paraId="1FDAD83D" w14:textId="77777777" w:rsidR="00FE0D5E" w:rsidRPr="00080132" w:rsidRDefault="00FE0D5E" w:rsidP="00142C43">
      <w:pPr>
        <w:spacing w:line="480" w:lineRule="auto"/>
        <w:ind w:left="2552" w:right="1649"/>
        <w:rPr>
          <w:color w:val="000000" w:themeColor="text1"/>
          <w:lang w:val="el-GR"/>
        </w:rPr>
      </w:pPr>
    </w:p>
    <w:p w14:paraId="29A664EB" w14:textId="77777777" w:rsidR="00FE0D5E" w:rsidRPr="00162DA6" w:rsidRDefault="00FE0D5E" w:rsidP="00080132">
      <w:pPr>
        <w:spacing w:line="480" w:lineRule="auto"/>
        <w:ind w:left="720"/>
        <w:rPr>
          <w:color w:val="000000" w:themeColor="text1"/>
          <w:lang w:val="en-US"/>
        </w:rPr>
      </w:pPr>
      <w:r w:rsidRPr="00162DA6">
        <w:rPr>
          <w:color w:val="000000" w:themeColor="text1"/>
          <w:lang w:val="en-US"/>
        </w:rPr>
        <w:t xml:space="preserve">This composition, having you as its most distinguished founder and as a patron who loves what is good, will </w:t>
      </w:r>
      <w:proofErr w:type="gramStart"/>
      <w:r w:rsidRPr="00162DA6">
        <w:rPr>
          <w:color w:val="000000" w:themeColor="text1"/>
          <w:lang w:val="en-US"/>
        </w:rPr>
        <w:t>enter into</w:t>
      </w:r>
      <w:proofErr w:type="gramEnd"/>
      <w:r w:rsidRPr="00162DA6">
        <w:rPr>
          <w:color w:val="000000" w:themeColor="text1"/>
          <w:lang w:val="en-US"/>
        </w:rPr>
        <w:t xml:space="preserve"> life through a careful childbed, and will announce your fame, king, to everyone, transmitting your good repute from one place to another and to those who live far away. </w:t>
      </w:r>
    </w:p>
    <w:p w14:paraId="6F7A4D28" w14:textId="77777777" w:rsidR="00FE0D5E" w:rsidRPr="00162DA6" w:rsidRDefault="00FE0D5E" w:rsidP="00142C43">
      <w:pPr>
        <w:spacing w:line="480" w:lineRule="auto"/>
        <w:rPr>
          <w:color w:val="000000" w:themeColor="text1"/>
          <w:lang w:val="en-US"/>
        </w:rPr>
      </w:pPr>
      <w:r w:rsidRPr="00162DA6">
        <w:rPr>
          <w:color w:val="000000" w:themeColor="text1"/>
          <w:lang w:val="en-US"/>
        </w:rPr>
        <w:t xml:space="preserve">Rather than fitting into the traditions of geographical, </w:t>
      </w:r>
      <w:proofErr w:type="gramStart"/>
      <w:r w:rsidRPr="00162DA6">
        <w:rPr>
          <w:color w:val="000000" w:themeColor="text1"/>
          <w:lang w:val="en-US"/>
        </w:rPr>
        <w:t>historical</w:t>
      </w:r>
      <w:proofErr w:type="gramEnd"/>
      <w:r w:rsidRPr="00162DA6">
        <w:rPr>
          <w:color w:val="000000" w:themeColor="text1"/>
          <w:lang w:val="en-US"/>
        </w:rPr>
        <w:t xml:space="preserve"> and scientific writing in prose which the </w:t>
      </w:r>
      <w:proofErr w:type="spellStart"/>
      <w:r w:rsidRPr="00162DA6">
        <w:rPr>
          <w:i/>
          <w:color w:val="000000" w:themeColor="text1"/>
          <w:lang w:val="en-US"/>
        </w:rPr>
        <w:t>Periodos</w:t>
      </w:r>
      <w:proofErr w:type="spellEnd"/>
      <w:r w:rsidRPr="00162DA6">
        <w:rPr>
          <w:color w:val="000000" w:themeColor="text1"/>
          <w:lang w:val="en-US"/>
        </w:rPr>
        <w:t xml:space="preserve"> undoubtedly draws upon, the ability of this type of scholarly geographical work to reflect well on a specific patron’s reputation in both present and future time is in fact most reminiscent of claims of immortal fame, glory and memoriali</w:t>
      </w:r>
      <w:r w:rsidR="00433028">
        <w:rPr>
          <w:color w:val="000000" w:themeColor="text1"/>
          <w:lang w:val="en-US"/>
        </w:rPr>
        <w:t>z</w:t>
      </w:r>
      <w:r w:rsidRPr="00162DA6">
        <w:rPr>
          <w:color w:val="000000" w:themeColor="text1"/>
          <w:lang w:val="en-US"/>
        </w:rPr>
        <w:t xml:space="preserve">ation which are often held up as one of the most powerful weapons in the arsenal of the poetic tradition. Like Odysseus, PS’s own (supposedly) autoptic wanderings both allow him to provide an authoritative geographical overview of the world’s lands and </w:t>
      </w:r>
      <w:proofErr w:type="gramStart"/>
      <w:r w:rsidRPr="00162DA6">
        <w:rPr>
          <w:color w:val="000000" w:themeColor="text1"/>
          <w:lang w:val="en-US"/>
        </w:rPr>
        <w:t>peoples, and</w:t>
      </w:r>
      <w:proofErr w:type="gramEnd"/>
      <w:r w:rsidRPr="00162DA6">
        <w:rPr>
          <w:color w:val="000000" w:themeColor="text1"/>
          <w:lang w:val="en-US"/>
        </w:rPr>
        <w:t xml:space="preserve"> culminate with a stay at a court located far-away from the Greek cen</w:t>
      </w:r>
      <w:r w:rsidR="00433028">
        <w:rPr>
          <w:color w:val="000000" w:themeColor="text1"/>
          <w:lang w:val="en-US"/>
        </w:rPr>
        <w:t>ter</w:t>
      </w:r>
      <w:r w:rsidRPr="00162DA6">
        <w:rPr>
          <w:color w:val="000000" w:themeColor="text1"/>
          <w:lang w:val="en-US"/>
        </w:rPr>
        <w:t xml:space="preserve"> of the world, with a king who is able to provide necessary support in return for an account of his interlocutor’s travels. In Odysseus’s </w:t>
      </w:r>
      <w:r w:rsidRPr="00162DA6">
        <w:rPr>
          <w:color w:val="000000" w:themeColor="text1"/>
          <w:lang w:val="en-US"/>
        </w:rPr>
        <w:lastRenderedPageBreak/>
        <w:t xml:space="preserve">case, this consists of guest-gifts and support for his much longed-for </w:t>
      </w:r>
      <w:r w:rsidRPr="00162DA6">
        <w:rPr>
          <w:i/>
          <w:color w:val="000000" w:themeColor="text1"/>
          <w:lang w:val="en-US"/>
        </w:rPr>
        <w:t>nostos</w:t>
      </w:r>
      <w:r w:rsidR="00244E80">
        <w:rPr>
          <w:color w:val="000000" w:themeColor="text1"/>
          <w:lang w:val="en-US"/>
        </w:rPr>
        <w:t>;</w:t>
      </w:r>
      <w:r w:rsidRPr="00162DA6">
        <w:rPr>
          <w:color w:val="000000" w:themeColor="text1"/>
          <w:lang w:val="en-US"/>
        </w:rPr>
        <w:t xml:space="preserve"> in the case of PS, </w:t>
      </w:r>
      <w:proofErr w:type="spellStart"/>
      <w:r w:rsidRPr="00162DA6">
        <w:rPr>
          <w:color w:val="000000" w:themeColor="text1"/>
          <w:lang w:val="en-US"/>
        </w:rPr>
        <w:t>Nicomedes</w:t>
      </w:r>
      <w:proofErr w:type="spellEnd"/>
      <w:r w:rsidRPr="00162DA6">
        <w:rPr>
          <w:color w:val="000000" w:themeColor="text1"/>
          <w:lang w:val="en-US"/>
        </w:rPr>
        <w:t xml:space="preserve">’ munificent patronage is presumably the desired aim. PS’s claims of extensive travel and autopsy of the </w:t>
      </w:r>
      <w:proofErr w:type="spellStart"/>
      <w:r w:rsidRPr="00162DA6">
        <w:rPr>
          <w:i/>
          <w:color w:val="000000" w:themeColor="text1"/>
          <w:lang w:val="en-US"/>
        </w:rPr>
        <w:t>oikoumene</w:t>
      </w:r>
      <w:proofErr w:type="spellEnd"/>
      <w:r w:rsidRPr="00162DA6">
        <w:rPr>
          <w:color w:val="000000" w:themeColor="text1"/>
          <w:lang w:val="en-US"/>
        </w:rPr>
        <w:t xml:space="preserve"> therefore serve a double purpose in the </w:t>
      </w:r>
      <w:proofErr w:type="spellStart"/>
      <w:r w:rsidRPr="00162DA6">
        <w:rPr>
          <w:i/>
          <w:color w:val="000000" w:themeColor="text1"/>
          <w:lang w:val="en-US"/>
        </w:rPr>
        <w:t>Periodos</w:t>
      </w:r>
      <w:proofErr w:type="spellEnd"/>
      <w:r w:rsidRPr="00162DA6">
        <w:rPr>
          <w:color w:val="000000" w:themeColor="text1"/>
          <w:lang w:val="en-US"/>
        </w:rPr>
        <w:t>, on the one hand providing a (tenuous) reassurance of the work’s geographical reliability, but also</w:t>
      </w:r>
      <w:r w:rsidR="00A428BA">
        <w:rPr>
          <w:color w:val="000000" w:themeColor="text1"/>
          <w:lang w:val="en-US"/>
        </w:rPr>
        <w:t>—</w:t>
      </w:r>
      <w:r w:rsidRPr="00162DA6">
        <w:rPr>
          <w:color w:val="000000" w:themeColor="text1"/>
          <w:lang w:val="en-US"/>
        </w:rPr>
        <w:t>and perhaps more importantly</w:t>
      </w:r>
      <w:r w:rsidR="00A428BA">
        <w:rPr>
          <w:color w:val="000000" w:themeColor="text1"/>
          <w:lang w:val="en-US"/>
        </w:rPr>
        <w:t>—</w:t>
      </w:r>
      <w:r w:rsidRPr="00162DA6">
        <w:rPr>
          <w:color w:val="000000" w:themeColor="text1"/>
          <w:lang w:val="en-US"/>
        </w:rPr>
        <w:t>lending a sort of credence to PS’s claim to be able to judge royal excellence reliably and accurately when he sees it.</w:t>
      </w:r>
    </w:p>
    <w:p w14:paraId="41EEE3CE" w14:textId="77777777" w:rsidR="00FE0D5E" w:rsidRPr="00162DA6" w:rsidRDefault="00FE0D5E" w:rsidP="00142C43">
      <w:pPr>
        <w:spacing w:line="480" w:lineRule="auto"/>
        <w:rPr>
          <w:color w:val="000000" w:themeColor="text1"/>
          <w:lang w:val="en-US"/>
        </w:rPr>
      </w:pPr>
      <w:r w:rsidRPr="00162DA6">
        <w:rPr>
          <w:color w:val="000000" w:themeColor="text1"/>
          <w:lang w:val="en-US"/>
        </w:rPr>
        <w:tab/>
        <w:t xml:space="preserve">On the other hand, these assertions of the </w:t>
      </w:r>
      <w:proofErr w:type="spellStart"/>
      <w:r w:rsidRPr="00162DA6">
        <w:rPr>
          <w:i/>
          <w:color w:val="000000" w:themeColor="text1"/>
          <w:lang w:val="en-US"/>
        </w:rPr>
        <w:t>Periodos</w:t>
      </w:r>
      <w:r w:rsidRPr="00162DA6">
        <w:rPr>
          <w:color w:val="000000" w:themeColor="text1"/>
          <w:lang w:val="en-US"/>
        </w:rPr>
        <w:t>’s</w:t>
      </w:r>
      <w:proofErr w:type="spellEnd"/>
      <w:r w:rsidRPr="00162DA6">
        <w:rPr>
          <w:color w:val="000000" w:themeColor="text1"/>
          <w:lang w:val="en-US"/>
        </w:rPr>
        <w:t xml:space="preserve"> ability to support, sustain and possibly increase its patron’s </w:t>
      </w:r>
      <w:proofErr w:type="spellStart"/>
      <w:r w:rsidRPr="00162DA6">
        <w:rPr>
          <w:i/>
          <w:color w:val="000000" w:themeColor="text1"/>
          <w:lang w:val="en-US"/>
        </w:rPr>
        <w:t>kleos</w:t>
      </w:r>
      <w:proofErr w:type="spellEnd"/>
      <w:r w:rsidRPr="00162DA6">
        <w:rPr>
          <w:i/>
          <w:color w:val="000000" w:themeColor="text1"/>
          <w:lang w:val="en-US"/>
        </w:rPr>
        <w:t xml:space="preserve"> </w:t>
      </w:r>
      <w:r w:rsidRPr="00162DA6">
        <w:rPr>
          <w:color w:val="000000" w:themeColor="text1"/>
          <w:lang w:val="en-US"/>
        </w:rPr>
        <w:t xml:space="preserve">raise the question why </w:t>
      </w:r>
      <w:proofErr w:type="spellStart"/>
      <w:r w:rsidRPr="00162DA6">
        <w:rPr>
          <w:color w:val="000000" w:themeColor="text1"/>
          <w:lang w:val="en-US"/>
        </w:rPr>
        <w:t>Nicomedes</w:t>
      </w:r>
      <w:proofErr w:type="spellEnd"/>
      <w:r w:rsidRPr="00162DA6">
        <w:rPr>
          <w:color w:val="000000" w:themeColor="text1"/>
          <w:lang w:val="en-US"/>
        </w:rPr>
        <w:t xml:space="preserve">’ fame and reputation might be in any way improved, spread, or even connected to PS’s writing and dedication of such a work. After all, despite its author’s bold claims for his writing’s ability to provide pleasure, benefit and learning to its readers, it is difficult to see immediately how this strangely truncated and occasionally factually inaccurate metrical catalogue might reflect on </w:t>
      </w:r>
      <w:proofErr w:type="spellStart"/>
      <w:r w:rsidRPr="00162DA6">
        <w:rPr>
          <w:color w:val="000000" w:themeColor="text1"/>
          <w:lang w:val="en-US"/>
        </w:rPr>
        <w:t>Nicomedes</w:t>
      </w:r>
      <w:proofErr w:type="spellEnd"/>
      <w:r w:rsidRPr="00162DA6">
        <w:rPr>
          <w:color w:val="000000" w:themeColor="text1"/>
          <w:lang w:val="en-US"/>
        </w:rPr>
        <w:t>’ reputation in any tangible way. But acts of scholarly excerption, compilation and compression, and the capacity to handle and transform multiple texts into manageable and summari</w:t>
      </w:r>
      <w:r w:rsidR="00433028">
        <w:rPr>
          <w:color w:val="000000" w:themeColor="text1"/>
          <w:lang w:val="en-US"/>
        </w:rPr>
        <w:t>z</w:t>
      </w:r>
      <w:r w:rsidRPr="00162DA6">
        <w:rPr>
          <w:color w:val="000000" w:themeColor="text1"/>
          <w:lang w:val="en-US"/>
        </w:rPr>
        <w:t>ed forms, are themselves marks of access to the vast resources of a well-stocked Hellenistic court library, the possession and use of which is an aspect of the wider projection of monarchical power in the Hellenistic period.</w:t>
      </w:r>
      <w:r w:rsidRPr="00162DA6">
        <w:rPr>
          <w:rStyle w:val="EndnoteReference"/>
          <w:color w:val="000000" w:themeColor="text1"/>
          <w:lang w:val="en-US"/>
        </w:rPr>
        <w:endnoteReference w:id="45"/>
      </w:r>
      <w:r w:rsidRPr="00162DA6">
        <w:rPr>
          <w:color w:val="000000" w:themeColor="text1"/>
          <w:lang w:val="en-US"/>
        </w:rPr>
        <w:t xml:space="preserve"> On a general level, then, PS’s cataloguing of the geography of the Hellenic past can perhaps be seen as an aspect of the same impulse which led to the construction of competing libraries and cente</w:t>
      </w:r>
      <w:r w:rsidR="00433028">
        <w:rPr>
          <w:color w:val="000000" w:themeColor="text1"/>
          <w:lang w:val="en-US"/>
        </w:rPr>
        <w:t>r</w:t>
      </w:r>
      <w:r w:rsidRPr="00162DA6">
        <w:rPr>
          <w:color w:val="000000" w:themeColor="text1"/>
          <w:lang w:val="en-US"/>
        </w:rPr>
        <w:t xml:space="preserve">s of scholarship </w:t>
      </w:r>
      <w:r w:rsidR="00B54DC6">
        <w:rPr>
          <w:color w:val="000000" w:themeColor="text1"/>
          <w:lang w:val="en-US"/>
        </w:rPr>
        <w:t>in</w:t>
      </w:r>
      <w:r w:rsidRPr="00162DA6">
        <w:rPr>
          <w:color w:val="000000" w:themeColor="text1"/>
          <w:lang w:val="en-US"/>
        </w:rPr>
        <w:t xml:space="preserve"> earlier Hellenistic </w:t>
      </w:r>
      <w:r w:rsidR="00B54DC6">
        <w:rPr>
          <w:color w:val="000000" w:themeColor="text1"/>
          <w:lang w:val="en-US"/>
        </w:rPr>
        <w:t>kingdoms</w:t>
      </w:r>
      <w:r w:rsidRPr="00162DA6">
        <w:rPr>
          <w:color w:val="000000" w:themeColor="text1"/>
          <w:lang w:val="en-US"/>
        </w:rPr>
        <w:t>. By PS’s time, it is no longer poetry alone</w:t>
      </w:r>
      <w:r w:rsidR="00B54DC6">
        <w:rPr>
          <w:color w:val="000000" w:themeColor="text1"/>
          <w:lang w:val="en-US"/>
        </w:rPr>
        <w:t xml:space="preserve"> </w:t>
      </w:r>
      <w:r w:rsidRPr="00162DA6">
        <w:rPr>
          <w:color w:val="000000" w:themeColor="text1"/>
          <w:lang w:val="en-US"/>
        </w:rPr>
        <w:t xml:space="preserve">which </w:t>
      </w:r>
      <w:r w:rsidR="00B54DC6">
        <w:rPr>
          <w:color w:val="000000" w:themeColor="text1"/>
          <w:lang w:val="en-US"/>
        </w:rPr>
        <w:t>is</w:t>
      </w:r>
      <w:r w:rsidRPr="00162DA6">
        <w:rPr>
          <w:color w:val="000000" w:themeColor="text1"/>
          <w:lang w:val="en-US"/>
        </w:rPr>
        <w:t xml:space="preserve"> conceived of as being able to convey the </w:t>
      </w:r>
      <w:proofErr w:type="spellStart"/>
      <w:r w:rsidRPr="00162DA6">
        <w:rPr>
          <w:i/>
          <w:color w:val="000000" w:themeColor="text1"/>
          <w:lang w:val="en-US"/>
        </w:rPr>
        <w:t>kleos</w:t>
      </w:r>
      <w:proofErr w:type="spellEnd"/>
      <w:r w:rsidRPr="00162DA6">
        <w:rPr>
          <w:color w:val="000000" w:themeColor="text1"/>
          <w:lang w:val="en-US"/>
        </w:rPr>
        <w:t xml:space="preserve"> of a patron </w:t>
      </w:r>
      <w:r w:rsidR="00B54DC6">
        <w:rPr>
          <w:color w:val="000000" w:themeColor="text1"/>
          <w:lang w:val="en-US"/>
        </w:rPr>
        <w:t>far over</w:t>
      </w:r>
      <w:r w:rsidRPr="00162DA6">
        <w:rPr>
          <w:color w:val="000000" w:themeColor="text1"/>
          <w:lang w:val="en-US"/>
        </w:rPr>
        <w:t xml:space="preserve"> the whole world</w:t>
      </w:r>
      <w:r w:rsidR="00B54DC6">
        <w:rPr>
          <w:color w:val="000000" w:themeColor="text1"/>
          <w:lang w:val="en-US"/>
        </w:rPr>
        <w:t>:</w:t>
      </w:r>
      <w:r w:rsidR="00525E5F">
        <w:rPr>
          <w:color w:val="000000" w:themeColor="text1"/>
          <w:lang w:val="en-US"/>
        </w:rPr>
        <w:t xml:space="preserve"> </w:t>
      </w:r>
      <w:r w:rsidR="00B54DC6" w:rsidRPr="00162DA6">
        <w:rPr>
          <w:color w:val="000000" w:themeColor="text1"/>
          <w:lang w:val="en-US"/>
        </w:rPr>
        <w:t>geographical writing and scholarship</w:t>
      </w:r>
      <w:r w:rsidR="00B54DC6">
        <w:rPr>
          <w:color w:val="000000" w:themeColor="text1"/>
          <w:lang w:val="en-US"/>
        </w:rPr>
        <w:t xml:space="preserve"> can now play a similar role. </w:t>
      </w:r>
    </w:p>
    <w:p w14:paraId="04A61B73" w14:textId="77777777" w:rsidR="00124CFC" w:rsidRDefault="00FE0D5E" w:rsidP="00142C43">
      <w:pPr>
        <w:pStyle w:val="CommentText"/>
        <w:spacing w:line="480" w:lineRule="auto"/>
        <w:rPr>
          <w:rFonts w:cs="Times New Roman"/>
          <w:color w:val="000000" w:themeColor="text1"/>
          <w:sz w:val="24"/>
          <w:szCs w:val="24"/>
          <w:lang w:val="en-US"/>
        </w:rPr>
      </w:pPr>
      <w:r w:rsidRPr="00162DA6">
        <w:rPr>
          <w:rFonts w:cs="Times New Roman"/>
          <w:color w:val="000000" w:themeColor="text1"/>
          <w:sz w:val="24"/>
          <w:szCs w:val="24"/>
          <w:lang w:val="en-US"/>
        </w:rPr>
        <w:tab/>
        <w:t xml:space="preserve">This might suffice as an explanation for PS’s scholarly geographical project in general terms, but, like all writers in search of patronage, he is surely to a certain extent also bound by the prospect of a hoped-for reciprocal relationship with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to craft his </w:t>
      </w:r>
      <w:r w:rsidRPr="00162DA6">
        <w:rPr>
          <w:rFonts w:cs="Times New Roman"/>
          <w:color w:val="000000" w:themeColor="text1"/>
          <w:sz w:val="24"/>
          <w:szCs w:val="24"/>
          <w:lang w:val="en-US"/>
        </w:rPr>
        <w:lastRenderedPageBreak/>
        <w:t xml:space="preserve">work into a form which has the potential to please the </w:t>
      </w:r>
      <w:proofErr w:type="gramStart"/>
      <w:r w:rsidRPr="00162DA6">
        <w:rPr>
          <w:rFonts w:cs="Times New Roman"/>
          <w:color w:val="000000" w:themeColor="text1"/>
          <w:sz w:val="24"/>
          <w:szCs w:val="24"/>
          <w:lang w:val="en-US"/>
        </w:rPr>
        <w:t>particular patron</w:t>
      </w:r>
      <w:proofErr w:type="gramEnd"/>
      <w:r w:rsidRPr="00162DA6">
        <w:rPr>
          <w:rFonts w:cs="Times New Roman"/>
          <w:color w:val="000000" w:themeColor="text1"/>
          <w:sz w:val="24"/>
          <w:szCs w:val="24"/>
          <w:lang w:val="en-US"/>
        </w:rPr>
        <w:t xml:space="preserve"> he has in mind. In that case, why might the </w:t>
      </w:r>
      <w:proofErr w:type="spellStart"/>
      <w:r w:rsidRPr="00162DA6">
        <w:rPr>
          <w:rFonts w:cs="Times New Roman"/>
          <w:i/>
          <w:color w:val="000000" w:themeColor="text1"/>
          <w:sz w:val="24"/>
          <w:szCs w:val="24"/>
          <w:lang w:val="en-US"/>
        </w:rPr>
        <w:t>Periodos</w:t>
      </w:r>
      <w:proofErr w:type="spellEnd"/>
      <w:r w:rsidRPr="00162DA6">
        <w:rPr>
          <w:rFonts w:cs="Times New Roman"/>
          <w:i/>
          <w:color w:val="000000" w:themeColor="text1"/>
          <w:sz w:val="24"/>
          <w:szCs w:val="24"/>
          <w:lang w:val="en-US"/>
        </w:rPr>
        <w:t xml:space="preserve"> </w:t>
      </w:r>
      <w:r w:rsidRPr="00162DA6">
        <w:rPr>
          <w:rFonts w:cs="Times New Roman"/>
          <w:color w:val="000000" w:themeColor="text1"/>
          <w:sz w:val="24"/>
          <w:szCs w:val="24"/>
          <w:lang w:val="en-US"/>
        </w:rPr>
        <w:t xml:space="preserve">be an appealing text for a Bithynian monarch </w:t>
      </w:r>
      <w:r w:rsidR="00525E5F" w:rsidRPr="00525E5F">
        <w:rPr>
          <w:rFonts w:cs="Times New Roman"/>
          <w:i/>
          <w:color w:val="000000" w:themeColor="text1"/>
          <w:sz w:val="24"/>
          <w:szCs w:val="24"/>
          <w:lang w:val="en-US"/>
        </w:rPr>
        <w:t>specifically</w:t>
      </w:r>
      <w:r w:rsidR="00525E5F" w:rsidRPr="00162DA6">
        <w:rPr>
          <w:rFonts w:cs="Times New Roman"/>
          <w:color w:val="000000" w:themeColor="text1"/>
          <w:sz w:val="24"/>
          <w:szCs w:val="24"/>
          <w:lang w:val="en-US"/>
        </w:rPr>
        <w:t xml:space="preserve"> </w:t>
      </w:r>
      <w:r w:rsidRPr="00162DA6">
        <w:rPr>
          <w:rFonts w:cs="Times New Roman"/>
          <w:color w:val="000000" w:themeColor="text1"/>
          <w:sz w:val="24"/>
          <w:szCs w:val="24"/>
          <w:lang w:val="en-US"/>
        </w:rPr>
        <w:t xml:space="preserve">in the late second </w:t>
      </w:r>
      <w:r w:rsidRPr="00080132">
        <w:rPr>
          <w:rFonts w:cs="Times New Roman"/>
          <w:color w:val="000000" w:themeColor="text1"/>
          <w:sz w:val="24"/>
          <w:szCs w:val="24"/>
          <w:lang w:val="en-US"/>
        </w:rPr>
        <w:t xml:space="preserve">century </w:t>
      </w:r>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proofErr w:type="spellStart"/>
      <w:r w:rsidR="00080132" w:rsidRPr="00080132">
        <w:rPr>
          <w:color w:val="000000" w:themeColor="text1"/>
          <w:sz w:val="24"/>
          <w:szCs w:val="24"/>
          <w:lang w:val="en-US"/>
        </w:rPr>
        <w:t>b.c.e.</w:t>
      </w:r>
      <w:proofErr w:type="spellEnd"/>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r w:rsidRPr="00080132">
        <w:rPr>
          <w:rFonts w:cs="Times New Roman"/>
          <w:color w:val="000000" w:themeColor="text1"/>
          <w:sz w:val="24"/>
          <w:szCs w:val="24"/>
          <w:lang w:val="en-US"/>
        </w:rPr>
        <w:t>?</w:t>
      </w:r>
      <w:r w:rsidRPr="00162DA6">
        <w:rPr>
          <w:rFonts w:cs="Times New Roman"/>
          <w:color w:val="000000" w:themeColor="text1"/>
          <w:sz w:val="24"/>
          <w:szCs w:val="24"/>
          <w:lang w:val="en-US"/>
        </w:rPr>
        <w:t xml:space="preserve"> One relevant </w:t>
      </w:r>
      <w:r w:rsidR="002C745D">
        <w:rPr>
          <w:rFonts w:cs="Times New Roman"/>
          <w:color w:val="000000" w:themeColor="text1"/>
          <w:sz w:val="24"/>
          <w:szCs w:val="24"/>
          <w:lang w:val="en-US"/>
        </w:rPr>
        <w:t>factor is Bithynia’s status as a land at the furthest margins of the spread of Greek cultural power in antiquity. T</w:t>
      </w:r>
      <w:r w:rsidR="002C745D" w:rsidRPr="00162DA6">
        <w:rPr>
          <w:rFonts w:cs="Times New Roman"/>
          <w:color w:val="000000" w:themeColor="text1"/>
          <w:sz w:val="24"/>
          <w:szCs w:val="24"/>
          <w:lang w:val="en-US"/>
        </w:rPr>
        <w:t>he kingdom had long been ruled by partially Hellenized monarchs who engaged with Greek culture to varying degrees and for varying purposes.</w:t>
      </w:r>
      <w:r w:rsidR="002C745D" w:rsidRPr="00162DA6">
        <w:rPr>
          <w:rStyle w:val="EndnoteReference"/>
          <w:rFonts w:cs="Times New Roman"/>
          <w:color w:val="000000" w:themeColor="text1"/>
          <w:sz w:val="24"/>
          <w:szCs w:val="24"/>
          <w:lang w:val="en-US"/>
        </w:rPr>
        <w:endnoteReference w:id="46"/>
      </w:r>
      <w:r w:rsidR="002C745D">
        <w:rPr>
          <w:rFonts w:cs="Times New Roman"/>
          <w:color w:val="000000" w:themeColor="text1"/>
          <w:sz w:val="24"/>
          <w:szCs w:val="24"/>
          <w:lang w:val="en-US"/>
        </w:rPr>
        <w:t xml:space="preserve"> In the </w:t>
      </w:r>
      <w:proofErr w:type="spellStart"/>
      <w:r w:rsidR="002C745D">
        <w:rPr>
          <w:rFonts w:cs="Times New Roman"/>
          <w:i/>
          <w:color w:val="000000" w:themeColor="text1"/>
          <w:sz w:val="24"/>
          <w:szCs w:val="24"/>
          <w:lang w:val="en-US"/>
        </w:rPr>
        <w:t>Periodos</w:t>
      </w:r>
      <w:proofErr w:type="spellEnd"/>
      <w:r w:rsidR="002C745D">
        <w:rPr>
          <w:rFonts w:cs="Times New Roman"/>
          <w:i/>
          <w:color w:val="000000" w:themeColor="text1"/>
          <w:sz w:val="24"/>
          <w:szCs w:val="24"/>
          <w:lang w:val="en-US"/>
        </w:rPr>
        <w:t xml:space="preserve"> </w:t>
      </w:r>
      <w:r w:rsidR="002C745D">
        <w:rPr>
          <w:rFonts w:cs="Times New Roman"/>
          <w:color w:val="000000" w:themeColor="text1"/>
          <w:sz w:val="24"/>
          <w:szCs w:val="24"/>
          <w:lang w:val="en-US"/>
        </w:rPr>
        <w:t xml:space="preserve">PS offers </w:t>
      </w:r>
      <w:proofErr w:type="spellStart"/>
      <w:r w:rsidR="002C745D">
        <w:rPr>
          <w:rFonts w:cs="Times New Roman"/>
          <w:color w:val="000000" w:themeColor="text1"/>
          <w:sz w:val="24"/>
          <w:szCs w:val="24"/>
          <w:lang w:val="en-US"/>
        </w:rPr>
        <w:t>Nicomedes</w:t>
      </w:r>
      <w:proofErr w:type="spellEnd"/>
      <w:r w:rsidR="002C745D">
        <w:rPr>
          <w:rFonts w:cs="Times New Roman"/>
          <w:color w:val="000000" w:themeColor="text1"/>
          <w:sz w:val="24"/>
          <w:szCs w:val="24"/>
          <w:lang w:val="en-US"/>
        </w:rPr>
        <w:t xml:space="preserve"> a thoroughly </w:t>
      </w:r>
      <w:proofErr w:type="spellStart"/>
      <w:r w:rsidR="002C745D">
        <w:rPr>
          <w:rFonts w:cs="Times New Roman"/>
          <w:color w:val="000000" w:themeColor="text1"/>
          <w:sz w:val="24"/>
          <w:szCs w:val="24"/>
          <w:lang w:val="en-US"/>
        </w:rPr>
        <w:t>Hellenocentric</w:t>
      </w:r>
      <w:proofErr w:type="spellEnd"/>
      <w:r w:rsidR="002C745D">
        <w:rPr>
          <w:rFonts w:cs="Times New Roman"/>
          <w:color w:val="000000" w:themeColor="text1"/>
          <w:sz w:val="24"/>
          <w:szCs w:val="24"/>
          <w:lang w:val="en-US"/>
        </w:rPr>
        <w:t xml:space="preserve"> vision of the </w:t>
      </w:r>
      <w:proofErr w:type="spellStart"/>
      <w:r w:rsidR="002C745D">
        <w:rPr>
          <w:rFonts w:cs="Times New Roman"/>
          <w:i/>
          <w:color w:val="000000" w:themeColor="text1"/>
          <w:sz w:val="24"/>
          <w:szCs w:val="24"/>
          <w:lang w:val="en-US"/>
        </w:rPr>
        <w:t>oikoumene</w:t>
      </w:r>
      <w:proofErr w:type="spellEnd"/>
      <w:r w:rsidR="002C745D">
        <w:rPr>
          <w:rFonts w:cs="Times New Roman"/>
          <w:color w:val="000000" w:themeColor="text1"/>
          <w:sz w:val="24"/>
          <w:szCs w:val="24"/>
          <w:lang w:val="en-US"/>
        </w:rPr>
        <w:t>, a world with</w:t>
      </w:r>
      <w:r w:rsidR="002C745D" w:rsidRPr="00162DA6">
        <w:rPr>
          <w:rFonts w:cs="Times New Roman"/>
          <w:color w:val="000000" w:themeColor="text1"/>
          <w:sz w:val="24"/>
          <w:szCs w:val="24"/>
          <w:lang w:val="en-US"/>
        </w:rPr>
        <w:t xml:space="preserve"> Greece at its very cente</w:t>
      </w:r>
      <w:r w:rsidR="002C745D">
        <w:rPr>
          <w:rFonts w:cs="Times New Roman"/>
          <w:color w:val="000000" w:themeColor="text1"/>
          <w:sz w:val="24"/>
          <w:szCs w:val="24"/>
          <w:lang w:val="en-US"/>
        </w:rPr>
        <w:t>r</w:t>
      </w:r>
      <w:r w:rsidR="002C745D" w:rsidRPr="00162DA6">
        <w:rPr>
          <w:rFonts w:cs="Times New Roman"/>
          <w:color w:val="000000" w:themeColor="text1"/>
          <w:sz w:val="24"/>
          <w:szCs w:val="24"/>
          <w:lang w:val="en-US"/>
        </w:rPr>
        <w:t xml:space="preserve"> and with a focus on Greek settlements and coloni</w:t>
      </w:r>
      <w:r w:rsidR="002C745D">
        <w:rPr>
          <w:rFonts w:cs="Times New Roman"/>
          <w:color w:val="000000" w:themeColor="text1"/>
          <w:sz w:val="24"/>
          <w:szCs w:val="24"/>
          <w:lang w:val="en-US"/>
        </w:rPr>
        <w:t>z</w:t>
      </w:r>
      <w:r w:rsidR="002C745D" w:rsidRPr="00162DA6">
        <w:rPr>
          <w:rFonts w:cs="Times New Roman"/>
          <w:color w:val="000000" w:themeColor="text1"/>
          <w:sz w:val="24"/>
          <w:szCs w:val="24"/>
          <w:lang w:val="en-US"/>
        </w:rPr>
        <w:t>ation.</w:t>
      </w:r>
      <w:r w:rsidR="002C745D" w:rsidRPr="00162DA6">
        <w:rPr>
          <w:rStyle w:val="EndnoteReference"/>
          <w:rFonts w:cs="Times New Roman"/>
          <w:color w:val="000000" w:themeColor="text1"/>
          <w:sz w:val="24"/>
          <w:szCs w:val="24"/>
          <w:lang w:val="en-US"/>
        </w:rPr>
        <w:endnoteReference w:id="47"/>
      </w:r>
      <w:r w:rsidR="002C745D">
        <w:rPr>
          <w:rFonts w:cs="Times New Roman"/>
          <w:color w:val="000000" w:themeColor="text1"/>
          <w:sz w:val="24"/>
          <w:szCs w:val="24"/>
          <w:lang w:val="en-US"/>
        </w:rPr>
        <w:t xml:space="preserve"> This</w:t>
      </w:r>
      <w:r w:rsidR="002C745D" w:rsidRPr="00162DA6">
        <w:rPr>
          <w:rFonts w:cs="Times New Roman"/>
          <w:color w:val="000000" w:themeColor="text1"/>
          <w:sz w:val="24"/>
          <w:szCs w:val="24"/>
          <w:lang w:val="en-US"/>
        </w:rPr>
        <w:t xml:space="preserve"> insistence on viewing the world from a Hellenic point of view is one reason why </w:t>
      </w:r>
      <w:r w:rsidR="002C745D">
        <w:rPr>
          <w:rFonts w:cs="Times New Roman"/>
          <w:color w:val="000000" w:themeColor="text1"/>
          <w:sz w:val="24"/>
          <w:szCs w:val="24"/>
          <w:lang w:val="en-US"/>
        </w:rPr>
        <w:t>PS</w:t>
      </w:r>
      <w:r w:rsidR="002C745D" w:rsidRPr="00162DA6">
        <w:rPr>
          <w:rFonts w:cs="Times New Roman"/>
          <w:color w:val="000000" w:themeColor="text1"/>
          <w:sz w:val="24"/>
          <w:szCs w:val="24"/>
          <w:lang w:val="en-US"/>
        </w:rPr>
        <w:t xml:space="preserve"> constructs his work out of slightly outdated texts which take little account of various recent political developments</w:t>
      </w:r>
      <w:r w:rsidR="002C745D">
        <w:rPr>
          <w:color w:val="000000" w:themeColor="text1"/>
          <w:lang w:val="en-US"/>
        </w:rPr>
        <w:t>—</w:t>
      </w:r>
      <w:r w:rsidR="002C745D" w:rsidRPr="00162DA6">
        <w:rPr>
          <w:rFonts w:cs="Times New Roman"/>
          <w:color w:val="000000" w:themeColor="text1"/>
          <w:sz w:val="24"/>
          <w:szCs w:val="24"/>
          <w:lang w:val="en-US"/>
        </w:rPr>
        <w:t xml:space="preserve">not least the rapidly increasing rise of Roman power and its concomitant </w:t>
      </w:r>
      <w:r w:rsidR="002C745D">
        <w:rPr>
          <w:rFonts w:cs="Times New Roman"/>
          <w:color w:val="000000" w:themeColor="text1"/>
          <w:sz w:val="24"/>
          <w:szCs w:val="24"/>
          <w:lang w:val="en-US"/>
        </w:rPr>
        <w:t xml:space="preserve">geo-political </w:t>
      </w:r>
      <w:r w:rsidR="002C745D" w:rsidRPr="00162DA6">
        <w:rPr>
          <w:rFonts w:cs="Times New Roman"/>
          <w:color w:val="000000" w:themeColor="text1"/>
          <w:sz w:val="24"/>
          <w:szCs w:val="24"/>
          <w:lang w:val="en-US"/>
        </w:rPr>
        <w:t xml:space="preserve">effects on the </w:t>
      </w:r>
      <w:proofErr w:type="spellStart"/>
      <w:r w:rsidR="002C745D" w:rsidRPr="00162DA6">
        <w:rPr>
          <w:rFonts w:cs="Times New Roman"/>
          <w:i/>
          <w:color w:val="000000" w:themeColor="text1"/>
          <w:sz w:val="24"/>
          <w:szCs w:val="24"/>
          <w:lang w:val="en-US"/>
        </w:rPr>
        <w:t>oikoumene</w:t>
      </w:r>
      <w:proofErr w:type="spellEnd"/>
      <w:r w:rsidR="002C745D" w:rsidRPr="00162DA6">
        <w:rPr>
          <w:rFonts w:cs="Times New Roman"/>
          <w:color w:val="000000" w:themeColor="text1"/>
          <w:sz w:val="24"/>
          <w:szCs w:val="24"/>
          <w:lang w:val="en-US"/>
        </w:rPr>
        <w:t>.</w:t>
      </w:r>
      <w:r w:rsidR="002C745D" w:rsidRPr="00162DA6">
        <w:rPr>
          <w:rStyle w:val="EndnoteReference"/>
          <w:rFonts w:cs="Times New Roman"/>
          <w:color w:val="000000" w:themeColor="text1"/>
          <w:sz w:val="24"/>
          <w:szCs w:val="24"/>
          <w:lang w:val="en-US"/>
        </w:rPr>
        <w:endnoteReference w:id="48"/>
      </w:r>
      <w:r w:rsidR="002C745D">
        <w:rPr>
          <w:rFonts w:cs="Times New Roman"/>
          <w:color w:val="000000" w:themeColor="text1"/>
          <w:sz w:val="24"/>
          <w:szCs w:val="24"/>
          <w:lang w:val="en-US"/>
        </w:rPr>
        <w:t xml:space="preserve"> </w:t>
      </w:r>
      <w:r w:rsidR="00124CFC">
        <w:rPr>
          <w:rFonts w:cs="Times New Roman"/>
          <w:color w:val="000000" w:themeColor="text1"/>
          <w:sz w:val="24"/>
          <w:szCs w:val="24"/>
          <w:lang w:val="en-US"/>
        </w:rPr>
        <w:t xml:space="preserve">Both </w:t>
      </w:r>
      <w:proofErr w:type="spellStart"/>
      <w:r w:rsidR="002C745D">
        <w:rPr>
          <w:rFonts w:cs="Times New Roman"/>
          <w:color w:val="000000" w:themeColor="text1"/>
          <w:sz w:val="24"/>
          <w:szCs w:val="24"/>
          <w:lang w:val="en-US"/>
        </w:rPr>
        <w:t>Nicomedes</w:t>
      </w:r>
      <w:proofErr w:type="spellEnd"/>
      <w:r w:rsidR="002C745D">
        <w:rPr>
          <w:rFonts w:cs="Times New Roman"/>
          <w:color w:val="000000" w:themeColor="text1"/>
          <w:sz w:val="24"/>
          <w:szCs w:val="24"/>
          <w:lang w:val="en-US"/>
        </w:rPr>
        <w:t xml:space="preserve">’ connection to this vision of Greek cultural power and his </w:t>
      </w:r>
      <w:r w:rsidR="002C745D" w:rsidRPr="00162DA6">
        <w:rPr>
          <w:rFonts w:cs="Times New Roman"/>
          <w:color w:val="000000" w:themeColor="text1"/>
          <w:sz w:val="24"/>
          <w:szCs w:val="24"/>
          <w:lang w:val="en-US"/>
        </w:rPr>
        <w:t xml:space="preserve">credentials as a Hellenized monarch are therefore bolstered through </w:t>
      </w:r>
      <w:r w:rsidR="002C745D">
        <w:rPr>
          <w:rFonts w:cs="Times New Roman"/>
          <w:color w:val="000000" w:themeColor="text1"/>
          <w:sz w:val="24"/>
          <w:szCs w:val="24"/>
          <w:lang w:val="en-US"/>
        </w:rPr>
        <w:t>PS’s</w:t>
      </w:r>
      <w:r w:rsidR="002C745D" w:rsidRPr="00162DA6">
        <w:rPr>
          <w:rFonts w:cs="Times New Roman"/>
          <w:color w:val="000000" w:themeColor="text1"/>
          <w:sz w:val="24"/>
          <w:szCs w:val="24"/>
          <w:lang w:val="en-US"/>
        </w:rPr>
        <w:t xml:space="preserve"> dedication </w:t>
      </w:r>
      <w:r w:rsidR="002C745D">
        <w:rPr>
          <w:rFonts w:cs="Times New Roman"/>
          <w:color w:val="000000" w:themeColor="text1"/>
          <w:sz w:val="24"/>
          <w:szCs w:val="24"/>
          <w:lang w:val="en-US"/>
        </w:rPr>
        <w:t xml:space="preserve">to him </w:t>
      </w:r>
      <w:r w:rsidR="002C745D" w:rsidRPr="00162DA6">
        <w:rPr>
          <w:rFonts w:cs="Times New Roman"/>
          <w:color w:val="000000" w:themeColor="text1"/>
          <w:sz w:val="24"/>
          <w:szCs w:val="24"/>
          <w:lang w:val="en-US"/>
        </w:rPr>
        <w:t>of</w:t>
      </w:r>
      <w:r w:rsidR="002C745D">
        <w:rPr>
          <w:rFonts w:cs="Times New Roman"/>
          <w:color w:val="000000" w:themeColor="text1"/>
          <w:sz w:val="24"/>
          <w:szCs w:val="24"/>
          <w:lang w:val="en-US"/>
        </w:rPr>
        <w:t xml:space="preserve"> </w:t>
      </w:r>
      <w:r w:rsidR="002C745D" w:rsidRPr="00162DA6">
        <w:rPr>
          <w:rFonts w:cs="Times New Roman"/>
          <w:color w:val="000000" w:themeColor="text1"/>
          <w:sz w:val="24"/>
          <w:szCs w:val="24"/>
          <w:lang w:val="en-US"/>
        </w:rPr>
        <w:t>a text which emphas</w:t>
      </w:r>
      <w:r w:rsidR="002C745D">
        <w:rPr>
          <w:rFonts w:cs="Times New Roman"/>
          <w:color w:val="000000" w:themeColor="text1"/>
          <w:sz w:val="24"/>
          <w:szCs w:val="24"/>
          <w:lang w:val="en-US"/>
        </w:rPr>
        <w:t>izes</w:t>
      </w:r>
      <w:r w:rsidR="002C745D" w:rsidRPr="00162DA6">
        <w:rPr>
          <w:rFonts w:cs="Times New Roman"/>
          <w:color w:val="000000" w:themeColor="text1"/>
          <w:sz w:val="24"/>
          <w:szCs w:val="24"/>
          <w:lang w:val="en-US"/>
        </w:rPr>
        <w:t xml:space="preserve"> </w:t>
      </w:r>
      <w:r w:rsidR="00124CFC">
        <w:rPr>
          <w:rFonts w:cs="Times New Roman"/>
          <w:color w:val="000000" w:themeColor="text1"/>
          <w:sz w:val="24"/>
          <w:szCs w:val="24"/>
          <w:lang w:val="en-US"/>
        </w:rPr>
        <w:t xml:space="preserve">such </w:t>
      </w:r>
      <w:r w:rsidR="002C745D" w:rsidRPr="00162DA6">
        <w:rPr>
          <w:rFonts w:cs="Times New Roman"/>
          <w:color w:val="000000" w:themeColor="text1"/>
          <w:sz w:val="24"/>
          <w:szCs w:val="24"/>
          <w:lang w:val="en-US"/>
        </w:rPr>
        <w:t xml:space="preserve">a Hellenic view of the world and </w:t>
      </w:r>
      <w:r w:rsidR="002C745D">
        <w:rPr>
          <w:rFonts w:cs="Times New Roman"/>
          <w:color w:val="000000" w:themeColor="text1"/>
          <w:sz w:val="24"/>
          <w:szCs w:val="24"/>
          <w:lang w:val="en-US"/>
        </w:rPr>
        <w:t>which was</w:t>
      </w:r>
      <w:r w:rsidR="002C745D" w:rsidRPr="00162DA6">
        <w:rPr>
          <w:rFonts w:cs="Times New Roman"/>
          <w:color w:val="000000" w:themeColor="text1"/>
          <w:sz w:val="24"/>
          <w:szCs w:val="24"/>
          <w:lang w:val="en-US"/>
        </w:rPr>
        <w:t xml:space="preserve"> only made possible through access to a large number of Greek texts from the past.</w:t>
      </w:r>
      <w:r w:rsidR="002C745D" w:rsidRPr="00162DA6">
        <w:rPr>
          <w:rStyle w:val="EndnoteReference"/>
          <w:rFonts w:cs="Times New Roman"/>
          <w:color w:val="000000" w:themeColor="text1"/>
          <w:sz w:val="24"/>
          <w:szCs w:val="24"/>
          <w:lang w:val="en-US"/>
        </w:rPr>
        <w:endnoteReference w:id="49"/>
      </w:r>
    </w:p>
    <w:p w14:paraId="7377B46F" w14:textId="77777777" w:rsidR="00FE0D5E" w:rsidRPr="00162DA6" w:rsidRDefault="00124CFC" w:rsidP="00142C43">
      <w:pPr>
        <w:pStyle w:val="CommentText"/>
        <w:spacing w:line="480" w:lineRule="auto"/>
        <w:rPr>
          <w:rFonts w:cs="Times New Roman"/>
          <w:color w:val="000000" w:themeColor="text1"/>
          <w:sz w:val="24"/>
          <w:szCs w:val="24"/>
          <w:lang w:val="en-US"/>
        </w:rPr>
      </w:pPr>
      <w:r>
        <w:rPr>
          <w:rFonts w:cs="Times New Roman"/>
          <w:color w:val="000000" w:themeColor="text1"/>
          <w:sz w:val="24"/>
          <w:szCs w:val="24"/>
          <w:lang w:val="en-US"/>
        </w:rPr>
        <w:tab/>
        <w:t>T</w:t>
      </w:r>
      <w:r w:rsidR="00FE0D5E" w:rsidRPr="00162DA6">
        <w:rPr>
          <w:rFonts w:cs="Times New Roman"/>
          <w:color w:val="000000" w:themeColor="text1"/>
          <w:sz w:val="24"/>
          <w:szCs w:val="24"/>
          <w:lang w:val="en-US"/>
        </w:rPr>
        <w:t xml:space="preserve">he ability of the </w:t>
      </w:r>
      <w:proofErr w:type="spellStart"/>
      <w:r w:rsidR="00FE0D5E" w:rsidRPr="00162DA6">
        <w:rPr>
          <w:rFonts w:cs="Times New Roman"/>
          <w:i/>
          <w:color w:val="000000" w:themeColor="text1"/>
          <w:sz w:val="24"/>
          <w:szCs w:val="24"/>
          <w:lang w:val="en-US"/>
        </w:rPr>
        <w:t>Periodos</w:t>
      </w:r>
      <w:proofErr w:type="spellEnd"/>
      <w:r w:rsidR="00FE0D5E" w:rsidRPr="00162DA6">
        <w:rPr>
          <w:rFonts w:cs="Times New Roman"/>
          <w:color w:val="000000" w:themeColor="text1"/>
          <w:sz w:val="24"/>
          <w:szCs w:val="24"/>
          <w:lang w:val="en-US"/>
        </w:rPr>
        <w:t xml:space="preserve"> to </w:t>
      </w:r>
      <w:r>
        <w:rPr>
          <w:rFonts w:cs="Times New Roman"/>
          <w:color w:val="000000" w:themeColor="text1"/>
          <w:sz w:val="24"/>
          <w:szCs w:val="24"/>
          <w:lang w:val="en-US"/>
        </w:rPr>
        <w:t>strengthen</w:t>
      </w:r>
      <w:r w:rsidR="00FE0D5E" w:rsidRPr="00162DA6">
        <w:rPr>
          <w:rFonts w:cs="Times New Roman"/>
          <w:color w:val="000000" w:themeColor="text1"/>
          <w:sz w:val="24"/>
          <w:szCs w:val="24"/>
          <w:lang w:val="en-US"/>
        </w:rPr>
        <w:t xml:space="preserve"> </w:t>
      </w:r>
      <w:proofErr w:type="spellStart"/>
      <w:r w:rsidR="00FE0D5E" w:rsidRPr="00162DA6">
        <w:rPr>
          <w:rFonts w:cs="Times New Roman"/>
          <w:color w:val="000000" w:themeColor="text1"/>
          <w:sz w:val="24"/>
          <w:szCs w:val="24"/>
          <w:lang w:val="en-US"/>
        </w:rPr>
        <w:t>Nicomedes</w:t>
      </w:r>
      <w:proofErr w:type="spellEnd"/>
      <w:r w:rsidR="00FE0D5E" w:rsidRPr="00162DA6">
        <w:rPr>
          <w:rFonts w:cs="Times New Roman"/>
          <w:color w:val="000000" w:themeColor="text1"/>
          <w:sz w:val="24"/>
          <w:szCs w:val="24"/>
          <w:lang w:val="en-US"/>
        </w:rPr>
        <w:t>’ status as a Helleni</w:t>
      </w:r>
      <w:r w:rsidR="00433028">
        <w:rPr>
          <w:rFonts w:cs="Times New Roman"/>
          <w:color w:val="000000" w:themeColor="text1"/>
          <w:sz w:val="24"/>
          <w:szCs w:val="24"/>
          <w:lang w:val="en-US"/>
        </w:rPr>
        <w:t>z</w:t>
      </w:r>
      <w:r w:rsidR="00FE0D5E" w:rsidRPr="00162DA6">
        <w:rPr>
          <w:rFonts w:cs="Times New Roman"/>
          <w:color w:val="000000" w:themeColor="text1"/>
          <w:sz w:val="24"/>
          <w:szCs w:val="24"/>
          <w:lang w:val="en-US"/>
        </w:rPr>
        <w:t xml:space="preserve">ed monarch is certainly one significant aspect of its possible appeal to its dedicatee. But as well as thinking about the significance of the geographical vision which the text offers in broad terms relating to the distinction between Hellenes and </w:t>
      </w:r>
      <w:r>
        <w:rPr>
          <w:rFonts w:cs="Times New Roman"/>
          <w:color w:val="000000" w:themeColor="text1"/>
          <w:sz w:val="24"/>
          <w:szCs w:val="24"/>
          <w:lang w:val="en-US"/>
        </w:rPr>
        <w:t>others</w:t>
      </w:r>
      <w:r w:rsidR="00FE0D5E" w:rsidRPr="00162DA6">
        <w:rPr>
          <w:rFonts w:cs="Times New Roman"/>
          <w:color w:val="000000" w:themeColor="text1"/>
          <w:sz w:val="24"/>
          <w:szCs w:val="24"/>
          <w:lang w:val="en-US"/>
        </w:rPr>
        <w:t xml:space="preserve">, we </w:t>
      </w:r>
      <w:r>
        <w:rPr>
          <w:rFonts w:cs="Times New Roman"/>
          <w:color w:val="000000" w:themeColor="text1"/>
          <w:sz w:val="24"/>
          <w:szCs w:val="24"/>
          <w:lang w:val="en-US"/>
        </w:rPr>
        <w:t xml:space="preserve">also </w:t>
      </w:r>
      <w:r w:rsidR="00FE0D5E" w:rsidRPr="00162DA6">
        <w:rPr>
          <w:rFonts w:cs="Times New Roman"/>
          <w:color w:val="000000" w:themeColor="text1"/>
          <w:sz w:val="24"/>
          <w:szCs w:val="24"/>
          <w:lang w:val="en-US"/>
        </w:rPr>
        <w:t>need to take more account of what PS’s work might mean within the more locali</w:t>
      </w:r>
      <w:r w:rsidR="00433028">
        <w:rPr>
          <w:rFonts w:cs="Times New Roman"/>
          <w:color w:val="000000" w:themeColor="text1"/>
          <w:sz w:val="24"/>
          <w:szCs w:val="24"/>
          <w:lang w:val="en-US"/>
        </w:rPr>
        <w:t>z</w:t>
      </w:r>
      <w:r w:rsidR="00FE0D5E" w:rsidRPr="00162DA6">
        <w:rPr>
          <w:rFonts w:cs="Times New Roman"/>
          <w:color w:val="000000" w:themeColor="text1"/>
          <w:sz w:val="24"/>
          <w:szCs w:val="24"/>
          <w:lang w:val="en-US"/>
        </w:rPr>
        <w:t xml:space="preserve">ed context of Asia Minor in the late second century </w:t>
      </w:r>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proofErr w:type="spellStart"/>
      <w:r w:rsidR="00080132" w:rsidRPr="00080132">
        <w:rPr>
          <w:color w:val="000000" w:themeColor="text1"/>
          <w:sz w:val="24"/>
          <w:szCs w:val="24"/>
          <w:lang w:val="en-US"/>
        </w:rPr>
        <w:t>b.c.e.</w:t>
      </w:r>
      <w:proofErr w:type="spellEnd"/>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r w:rsidR="00FE0D5E" w:rsidRPr="00162DA6">
        <w:rPr>
          <w:rFonts w:cs="Times New Roman"/>
          <w:color w:val="000000" w:themeColor="text1"/>
          <w:sz w:val="24"/>
          <w:szCs w:val="24"/>
          <w:lang w:val="en-US"/>
        </w:rPr>
        <w:t xml:space="preserve"> While attempting to examine this issue in detail we are hampered slightly by the uncertainty regarding which king precisely the work is dedicated to, though it is certain that we are dealing with either </w:t>
      </w:r>
      <w:proofErr w:type="spellStart"/>
      <w:r w:rsidR="00FE0D5E" w:rsidRPr="00162DA6">
        <w:rPr>
          <w:rFonts w:cs="Times New Roman"/>
          <w:color w:val="000000" w:themeColor="text1"/>
          <w:sz w:val="24"/>
          <w:szCs w:val="24"/>
          <w:lang w:val="en-US"/>
        </w:rPr>
        <w:t>Nicomedes</w:t>
      </w:r>
      <w:proofErr w:type="spellEnd"/>
      <w:r w:rsidR="00FE0D5E" w:rsidRPr="00162DA6">
        <w:rPr>
          <w:rFonts w:cs="Times New Roman"/>
          <w:color w:val="000000" w:themeColor="text1"/>
          <w:sz w:val="24"/>
          <w:szCs w:val="24"/>
          <w:lang w:val="en-US"/>
        </w:rPr>
        <w:t xml:space="preserve"> II Epiphanes (149</w:t>
      </w:r>
      <w:r w:rsidR="00914114">
        <w:rPr>
          <w:rFonts w:cs="Times New Roman"/>
          <w:color w:val="000000" w:themeColor="text1"/>
          <w:sz w:val="24"/>
          <w:szCs w:val="24"/>
          <w:lang w:val="en-US"/>
        </w:rPr>
        <w:t>–</w:t>
      </w:r>
      <w:r w:rsidR="00FE0D5E" w:rsidRPr="00162DA6">
        <w:rPr>
          <w:rFonts w:cs="Times New Roman"/>
          <w:color w:val="000000" w:themeColor="text1"/>
          <w:sz w:val="24"/>
          <w:szCs w:val="24"/>
          <w:lang w:val="en-US"/>
        </w:rPr>
        <w:t xml:space="preserve">c.127 </w:t>
      </w:r>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proofErr w:type="spellStart"/>
      <w:r w:rsidR="00080132" w:rsidRPr="00080132">
        <w:rPr>
          <w:color w:val="000000" w:themeColor="text1"/>
          <w:sz w:val="24"/>
          <w:szCs w:val="24"/>
          <w:lang w:val="en-US"/>
        </w:rPr>
        <w:t>b.c.e.</w:t>
      </w:r>
      <w:proofErr w:type="spellEnd"/>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r w:rsidR="00FE0D5E" w:rsidRPr="00080132">
        <w:rPr>
          <w:rFonts w:cs="Times New Roman"/>
          <w:color w:val="000000" w:themeColor="text1"/>
          <w:sz w:val="24"/>
          <w:szCs w:val="24"/>
          <w:lang w:val="en-US"/>
        </w:rPr>
        <w:t>)</w:t>
      </w:r>
      <w:r w:rsidR="00FE0D5E" w:rsidRPr="00162DA6">
        <w:rPr>
          <w:rFonts w:cs="Times New Roman"/>
          <w:color w:val="000000" w:themeColor="text1"/>
          <w:sz w:val="24"/>
          <w:szCs w:val="24"/>
          <w:lang w:val="en-US"/>
        </w:rPr>
        <w:t xml:space="preserve"> or </w:t>
      </w:r>
      <w:proofErr w:type="spellStart"/>
      <w:r w:rsidR="00FE0D5E" w:rsidRPr="00162DA6">
        <w:rPr>
          <w:rFonts w:cs="Times New Roman"/>
          <w:color w:val="000000" w:themeColor="text1"/>
          <w:sz w:val="24"/>
          <w:szCs w:val="24"/>
          <w:lang w:val="en-US"/>
        </w:rPr>
        <w:t>Nicomedes</w:t>
      </w:r>
      <w:proofErr w:type="spellEnd"/>
      <w:r w:rsidR="00FE0D5E" w:rsidRPr="00162DA6">
        <w:rPr>
          <w:rFonts w:cs="Times New Roman"/>
          <w:color w:val="000000" w:themeColor="text1"/>
          <w:sz w:val="24"/>
          <w:szCs w:val="24"/>
          <w:lang w:val="en-US"/>
        </w:rPr>
        <w:t xml:space="preserve"> III </w:t>
      </w:r>
      <w:proofErr w:type="spellStart"/>
      <w:r w:rsidR="00FE0D5E" w:rsidRPr="00162DA6">
        <w:rPr>
          <w:rFonts w:cs="Times New Roman"/>
          <w:color w:val="000000" w:themeColor="text1"/>
          <w:sz w:val="24"/>
          <w:szCs w:val="24"/>
          <w:lang w:val="en-US"/>
        </w:rPr>
        <w:t>Euergetes</w:t>
      </w:r>
      <w:proofErr w:type="spellEnd"/>
      <w:r w:rsidR="00FE0D5E" w:rsidRPr="00162DA6">
        <w:rPr>
          <w:rFonts w:cs="Times New Roman"/>
          <w:color w:val="000000" w:themeColor="text1"/>
          <w:sz w:val="24"/>
          <w:szCs w:val="24"/>
          <w:lang w:val="en-US"/>
        </w:rPr>
        <w:t xml:space="preserve"> (c.127</w:t>
      </w:r>
      <w:r w:rsidR="00914114">
        <w:rPr>
          <w:rFonts w:cs="Times New Roman"/>
          <w:color w:val="000000" w:themeColor="text1"/>
          <w:sz w:val="24"/>
          <w:szCs w:val="24"/>
          <w:lang w:val="en-US"/>
        </w:rPr>
        <w:t>–</w:t>
      </w:r>
      <w:r w:rsidR="00FE0D5E" w:rsidRPr="00162DA6">
        <w:rPr>
          <w:rFonts w:cs="Times New Roman"/>
          <w:color w:val="000000" w:themeColor="text1"/>
          <w:sz w:val="24"/>
          <w:szCs w:val="24"/>
          <w:lang w:val="en-US"/>
        </w:rPr>
        <w:t xml:space="preserve">c.94 </w:t>
      </w:r>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proofErr w:type="spellStart"/>
      <w:r w:rsidR="00080132" w:rsidRPr="00080132">
        <w:rPr>
          <w:color w:val="000000" w:themeColor="text1"/>
          <w:sz w:val="24"/>
          <w:szCs w:val="24"/>
          <w:lang w:val="en-US"/>
        </w:rPr>
        <w:t>b.c.e.</w:t>
      </w:r>
      <w:proofErr w:type="spellEnd"/>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r w:rsidR="00FE0D5E" w:rsidRPr="00162DA6">
        <w:rPr>
          <w:rFonts w:cs="Times New Roman"/>
          <w:color w:val="000000" w:themeColor="text1"/>
          <w:sz w:val="24"/>
          <w:szCs w:val="24"/>
          <w:lang w:val="en-US"/>
        </w:rPr>
        <w:t xml:space="preserve">). Of the two monarchs the latter is the likelier candidate, especially because in the middle of the prologue </w:t>
      </w:r>
      <w:r w:rsidR="00FE0D5E" w:rsidRPr="00162DA6">
        <w:rPr>
          <w:rFonts w:cs="Times New Roman"/>
          <w:color w:val="000000" w:themeColor="text1"/>
          <w:sz w:val="24"/>
          <w:szCs w:val="24"/>
          <w:lang w:val="en-US"/>
        </w:rPr>
        <w:lastRenderedPageBreak/>
        <w:t xml:space="preserve">we find an approving </w:t>
      </w:r>
      <w:r w:rsidR="00FE0D5E" w:rsidRPr="003467A7">
        <w:rPr>
          <w:rFonts w:cs="Times New Roman"/>
          <w:color w:val="000000" w:themeColor="text1"/>
          <w:sz w:val="24"/>
          <w:szCs w:val="24"/>
          <w:lang w:val="en-US"/>
        </w:rPr>
        <w:t xml:space="preserve">reference to the father of the </w:t>
      </w:r>
      <w:proofErr w:type="spellStart"/>
      <w:r w:rsidR="0011538D">
        <w:rPr>
          <w:rFonts w:cs="Times New Roman"/>
          <w:i/>
          <w:color w:val="000000" w:themeColor="text1"/>
          <w:sz w:val="24"/>
          <w:szCs w:val="24"/>
        </w:rPr>
        <w:t>Periodos</w:t>
      </w:r>
      <w:proofErr w:type="spellEnd"/>
      <w:r w:rsidR="00FE0D5E" w:rsidRPr="003467A7">
        <w:rPr>
          <w:rFonts w:cs="Times New Roman"/>
          <w:color w:val="000000" w:themeColor="text1"/>
          <w:sz w:val="24"/>
          <w:szCs w:val="24"/>
          <w:lang w:val="en-US"/>
        </w:rPr>
        <w:t xml:space="preserve">’s dedicatee when </w:t>
      </w:r>
      <w:r w:rsidR="00391293" w:rsidRPr="003467A7">
        <w:rPr>
          <w:rFonts w:cs="Times New Roman"/>
          <w:color w:val="000000" w:themeColor="text1"/>
          <w:sz w:val="24"/>
          <w:szCs w:val="24"/>
          <w:lang w:val="en-US"/>
        </w:rPr>
        <w:t>PS</w:t>
      </w:r>
      <w:r w:rsidR="003467A7" w:rsidRPr="003467A7">
        <w:rPr>
          <w:rFonts w:cs="Times New Roman"/>
          <w:color w:val="000000" w:themeColor="text1"/>
          <w:sz w:val="24"/>
          <w:szCs w:val="24"/>
          <w:lang w:val="en-US"/>
        </w:rPr>
        <w:t xml:space="preserve"> declares that </w:t>
      </w:r>
      <w:r w:rsidR="003467A7">
        <w:rPr>
          <w:rFonts w:cs="Times New Roman"/>
          <w:color w:val="000000" w:themeColor="text1"/>
          <w:sz w:val="24"/>
          <w:szCs w:val="24"/>
          <w:lang w:val="en-US"/>
        </w:rPr>
        <w:t>he has</w:t>
      </w:r>
      <w:r w:rsidR="00FE0D5E" w:rsidRPr="00162DA6">
        <w:rPr>
          <w:rFonts w:cs="Times New Roman"/>
          <w:color w:val="000000" w:themeColor="text1"/>
          <w:sz w:val="24"/>
          <w:szCs w:val="24"/>
          <w:lang w:val="en-US"/>
        </w:rPr>
        <w:t xml:space="preserve"> deliberately chosen Apollo of Didyma as the guardian of his work on the basis that this particular deity had previously supported the kingship of </w:t>
      </w:r>
      <w:proofErr w:type="spellStart"/>
      <w:r w:rsidR="0011538D">
        <w:rPr>
          <w:rFonts w:cs="Times New Roman"/>
          <w:color w:val="000000" w:themeColor="text1"/>
          <w:sz w:val="24"/>
          <w:szCs w:val="24"/>
          <w:lang w:val="en-US"/>
        </w:rPr>
        <w:t>Nicomede</w:t>
      </w:r>
      <w:r w:rsidR="00FE0D5E" w:rsidRPr="00162DA6">
        <w:rPr>
          <w:rFonts w:cs="Times New Roman"/>
          <w:color w:val="000000" w:themeColor="text1"/>
          <w:sz w:val="24"/>
          <w:szCs w:val="24"/>
          <w:lang w:val="en-US"/>
        </w:rPr>
        <w:t>s</w:t>
      </w:r>
      <w:proofErr w:type="spellEnd"/>
      <w:r w:rsidR="0011538D">
        <w:rPr>
          <w:rFonts w:cs="Times New Roman"/>
          <w:color w:val="000000" w:themeColor="text1"/>
          <w:sz w:val="24"/>
          <w:szCs w:val="24"/>
          <w:lang w:val="en-US"/>
        </w:rPr>
        <w:t>’</w:t>
      </w:r>
      <w:r w:rsidR="00FE0D5E" w:rsidRPr="00162DA6">
        <w:rPr>
          <w:rFonts w:cs="Times New Roman"/>
          <w:color w:val="000000" w:themeColor="text1"/>
          <w:sz w:val="24"/>
          <w:szCs w:val="24"/>
          <w:lang w:val="en-US"/>
        </w:rPr>
        <w:t xml:space="preserve"> father and was also now honored </w:t>
      </w:r>
      <w:r w:rsidR="0011538D">
        <w:rPr>
          <w:rFonts w:cs="Times New Roman"/>
          <w:color w:val="000000" w:themeColor="text1"/>
          <w:sz w:val="24"/>
          <w:szCs w:val="24"/>
          <w:lang w:val="en-US"/>
        </w:rPr>
        <w:t>by him</w:t>
      </w:r>
      <w:r w:rsidR="003467A7">
        <w:rPr>
          <w:rFonts w:cs="Times New Roman"/>
          <w:color w:val="000000" w:themeColor="text1"/>
          <w:sz w:val="24"/>
          <w:szCs w:val="24"/>
          <w:lang w:val="en-US"/>
        </w:rPr>
        <w:t xml:space="preserve"> </w:t>
      </w:r>
      <w:r w:rsidR="003467A7" w:rsidRPr="003467A7">
        <w:rPr>
          <w:sz w:val="24"/>
          <w:szCs w:val="24"/>
        </w:rPr>
        <w:t>(</w:t>
      </w:r>
      <w:r w:rsidR="003467A7">
        <w:rPr>
          <w:rFonts w:ascii="New Athena Unicode" w:hAnsi="New Athena Unicode"/>
          <w:color w:val="000000" w:themeColor="text1"/>
          <w:sz w:val="24"/>
          <w:szCs w:val="24"/>
        </w:rPr>
        <w:t>δ</w:t>
      </w:r>
      <w:proofErr w:type="spellStart"/>
      <w:r w:rsidR="003467A7">
        <w:rPr>
          <w:rFonts w:ascii="New Athena Unicode" w:hAnsi="New Athena Unicode"/>
          <w:color w:val="000000" w:themeColor="text1"/>
          <w:sz w:val="24"/>
          <w:szCs w:val="24"/>
          <w:lang w:val="x-none"/>
        </w:rPr>
        <w:t>ιὸ</w:t>
      </w:r>
      <w:proofErr w:type="spellEnd"/>
      <w:r w:rsidR="003467A7">
        <w:rPr>
          <w:rFonts w:ascii="New Athena Unicode" w:hAnsi="New Athena Unicode"/>
          <w:color w:val="000000" w:themeColor="text1"/>
          <w:sz w:val="24"/>
          <w:szCs w:val="24"/>
          <w:lang w:val="x-none"/>
        </w:rPr>
        <w:t xml:space="preserve"> </w:t>
      </w:r>
      <w:proofErr w:type="spellStart"/>
      <w:r w:rsidR="003467A7">
        <w:rPr>
          <w:rFonts w:ascii="New Athena Unicode" w:hAnsi="New Athena Unicode"/>
          <w:color w:val="000000" w:themeColor="text1"/>
          <w:sz w:val="24"/>
          <w:szCs w:val="24"/>
          <w:lang w:val="x-none"/>
        </w:rPr>
        <w:t>τ</w:t>
      </w:r>
      <w:r w:rsidR="003467A7" w:rsidRPr="00DE5143">
        <w:rPr>
          <w:rFonts w:ascii="New Athena Unicode" w:hAnsi="New Athena Unicode"/>
          <w:color w:val="000000" w:themeColor="text1"/>
          <w:sz w:val="24"/>
          <w:szCs w:val="24"/>
        </w:rPr>
        <w:t>ῇ</w:t>
      </w:r>
      <w:proofErr w:type="spellEnd"/>
      <w:r w:rsidR="003467A7" w:rsidRPr="00DE5143">
        <w:rPr>
          <w:rFonts w:ascii="New Athena Unicode" w:hAnsi="New Athena Unicode"/>
          <w:color w:val="000000" w:themeColor="text1"/>
          <w:sz w:val="24"/>
          <w:szCs w:val="24"/>
        </w:rPr>
        <w:t xml:space="preserve"> π</w:t>
      </w:r>
      <w:proofErr w:type="spellStart"/>
      <w:r w:rsidR="003467A7" w:rsidRPr="00DE5143">
        <w:rPr>
          <w:rFonts w:ascii="New Athena Unicode" w:hAnsi="New Athena Unicode"/>
          <w:color w:val="000000" w:themeColor="text1"/>
          <w:sz w:val="24"/>
          <w:szCs w:val="24"/>
        </w:rPr>
        <w:t>ροθέσει</w:t>
      </w:r>
      <w:proofErr w:type="spellEnd"/>
      <w:r w:rsidR="003467A7" w:rsidRPr="00DE5143">
        <w:rPr>
          <w:rFonts w:ascii="New Athena Unicode" w:hAnsi="New Athena Unicode"/>
          <w:color w:val="000000" w:themeColor="text1"/>
          <w:sz w:val="24"/>
          <w:szCs w:val="24"/>
        </w:rPr>
        <w:t xml:space="preserve"> </w:t>
      </w:r>
      <w:proofErr w:type="spellStart"/>
      <w:r w:rsidR="003467A7" w:rsidRPr="00DE5143">
        <w:rPr>
          <w:rFonts w:ascii="New Athena Unicode" w:hAnsi="New Athena Unicode"/>
          <w:color w:val="000000" w:themeColor="text1"/>
          <w:sz w:val="24"/>
          <w:szCs w:val="24"/>
        </w:rPr>
        <w:t>σύμ</w:t>
      </w:r>
      <w:proofErr w:type="spellEnd"/>
      <w:r w:rsidR="003467A7" w:rsidRPr="00DE5143">
        <w:rPr>
          <w:rFonts w:ascii="New Athena Unicode" w:hAnsi="New Athena Unicode"/>
          <w:color w:val="000000" w:themeColor="text1"/>
          <w:sz w:val="24"/>
          <w:szCs w:val="24"/>
        </w:rPr>
        <w:t xml:space="preserve">βουλον </w:t>
      </w:r>
      <w:proofErr w:type="spellStart"/>
      <w:r w:rsidR="003467A7" w:rsidRPr="00DE5143">
        <w:rPr>
          <w:rFonts w:ascii="New Athena Unicode" w:hAnsi="New Athena Unicode"/>
          <w:color w:val="000000" w:themeColor="text1"/>
          <w:sz w:val="24"/>
          <w:szCs w:val="24"/>
        </w:rPr>
        <w:t>ἐξελεξάμην</w:t>
      </w:r>
      <w:proofErr w:type="spellEnd"/>
      <w:r w:rsidR="003467A7" w:rsidRPr="00DE5143">
        <w:rPr>
          <w:rFonts w:ascii="New Athena Unicode" w:hAnsi="New Athena Unicode"/>
          <w:iCs/>
          <w:color w:val="000000" w:themeColor="text1"/>
          <w:sz w:val="24"/>
          <w:szCs w:val="24"/>
        </w:rPr>
        <w:t xml:space="preserve"> | </w:t>
      </w:r>
      <w:proofErr w:type="spellStart"/>
      <w:r w:rsidR="003467A7" w:rsidRPr="00DE5143">
        <w:rPr>
          <w:rFonts w:ascii="New Athena Unicode" w:hAnsi="New Athena Unicode"/>
          <w:color w:val="000000" w:themeColor="text1"/>
          <w:sz w:val="24"/>
          <w:szCs w:val="24"/>
        </w:rPr>
        <w:t>τὸν</w:t>
      </w:r>
      <w:proofErr w:type="spellEnd"/>
      <w:r w:rsidR="003467A7" w:rsidRPr="00DE5143">
        <w:rPr>
          <w:rFonts w:ascii="New Athena Unicode" w:hAnsi="New Athena Unicode"/>
          <w:color w:val="000000" w:themeColor="text1"/>
          <w:sz w:val="24"/>
          <w:szCs w:val="24"/>
        </w:rPr>
        <w:t xml:space="preserve"> </w:t>
      </w:r>
      <w:proofErr w:type="spellStart"/>
      <w:r w:rsidR="003467A7" w:rsidRPr="00DE5143">
        <w:rPr>
          <w:rFonts w:ascii="New Athena Unicode" w:hAnsi="New Athena Unicode"/>
          <w:color w:val="000000" w:themeColor="text1"/>
          <w:sz w:val="24"/>
          <w:szCs w:val="24"/>
        </w:rPr>
        <w:t>συγκ</w:t>
      </w:r>
      <w:proofErr w:type="spellEnd"/>
      <w:r w:rsidR="003467A7" w:rsidRPr="00DE5143">
        <w:rPr>
          <w:rFonts w:ascii="New Athena Unicode" w:hAnsi="New Athena Unicode"/>
          <w:color w:val="000000" w:themeColor="text1"/>
          <w:sz w:val="24"/>
          <w:szCs w:val="24"/>
        </w:rPr>
        <w:t xml:space="preserve">ατορθώσαντα καὶ </w:t>
      </w:r>
      <w:proofErr w:type="spellStart"/>
      <w:r w:rsidR="003467A7" w:rsidRPr="00DE5143">
        <w:rPr>
          <w:rFonts w:ascii="New Athena Unicode" w:hAnsi="New Athena Unicode"/>
          <w:color w:val="000000" w:themeColor="text1"/>
          <w:sz w:val="24"/>
          <w:szCs w:val="24"/>
        </w:rPr>
        <w:t>τῷ</w:t>
      </w:r>
      <w:proofErr w:type="spellEnd"/>
      <w:r w:rsidR="003467A7" w:rsidRPr="00DE5143">
        <w:rPr>
          <w:rFonts w:ascii="New Athena Unicode" w:hAnsi="New Athena Unicode"/>
          <w:color w:val="000000" w:themeColor="text1"/>
          <w:sz w:val="24"/>
          <w:szCs w:val="24"/>
        </w:rPr>
        <w:t xml:space="preserve"> </w:t>
      </w:r>
      <w:proofErr w:type="spellStart"/>
      <w:r w:rsidR="003467A7" w:rsidRPr="00DE5143">
        <w:rPr>
          <w:rFonts w:ascii="New Athena Unicode" w:hAnsi="New Athena Unicode"/>
          <w:color w:val="000000" w:themeColor="text1"/>
          <w:sz w:val="24"/>
          <w:szCs w:val="24"/>
        </w:rPr>
        <w:t>σῷ</w:t>
      </w:r>
      <w:proofErr w:type="spellEnd"/>
      <w:r w:rsidR="003467A7" w:rsidRPr="00DE5143">
        <w:rPr>
          <w:rFonts w:ascii="New Athena Unicode" w:hAnsi="New Athena Unicode"/>
          <w:color w:val="000000" w:themeColor="text1"/>
          <w:sz w:val="24"/>
          <w:szCs w:val="24"/>
        </w:rPr>
        <w:t xml:space="preserve"> πα</w:t>
      </w:r>
      <w:proofErr w:type="spellStart"/>
      <w:r w:rsidR="003467A7" w:rsidRPr="00DE5143">
        <w:rPr>
          <w:rFonts w:ascii="New Athena Unicode" w:hAnsi="New Athena Unicode"/>
          <w:color w:val="000000" w:themeColor="text1"/>
          <w:sz w:val="24"/>
          <w:szCs w:val="24"/>
        </w:rPr>
        <w:t>τρί</w:t>
      </w:r>
      <w:proofErr w:type="spellEnd"/>
      <w:r w:rsidR="003467A7" w:rsidRPr="00DE5143">
        <w:rPr>
          <w:rFonts w:ascii="New Athena Unicode" w:hAnsi="New Athena Unicode"/>
          <w:color w:val="000000" w:themeColor="text1"/>
          <w:sz w:val="24"/>
          <w:szCs w:val="24"/>
        </w:rPr>
        <w:t xml:space="preserve"> </w:t>
      </w:r>
      <w:r w:rsidR="003467A7">
        <w:rPr>
          <w:rFonts w:ascii="New Athena Unicode" w:hAnsi="New Athena Unicode"/>
          <w:iCs/>
          <w:color w:val="000000" w:themeColor="text1"/>
          <w:sz w:val="24"/>
          <w:szCs w:val="24"/>
        </w:rPr>
        <w:t xml:space="preserve">… </w:t>
      </w:r>
      <w:proofErr w:type="spellStart"/>
      <w:r w:rsidR="003467A7" w:rsidRPr="00DE5143">
        <w:rPr>
          <w:rFonts w:ascii="New Athena Unicode" w:hAnsi="New Athena Unicode"/>
          <w:color w:val="000000" w:themeColor="text1"/>
          <w:sz w:val="24"/>
          <w:szCs w:val="24"/>
        </w:rPr>
        <w:t>τὸν</w:t>
      </w:r>
      <w:proofErr w:type="spellEnd"/>
      <w:r w:rsidR="003467A7" w:rsidRPr="00DE5143">
        <w:rPr>
          <w:rFonts w:ascii="New Athena Unicode" w:hAnsi="New Athena Unicode"/>
          <w:color w:val="000000" w:themeColor="text1"/>
          <w:sz w:val="24"/>
          <w:szCs w:val="24"/>
        </w:rPr>
        <w:t xml:space="preserve"> Ἀπ</w:t>
      </w:r>
      <w:proofErr w:type="spellStart"/>
      <w:r w:rsidR="003467A7" w:rsidRPr="00DE5143">
        <w:rPr>
          <w:rFonts w:ascii="New Athena Unicode" w:hAnsi="New Athena Unicode"/>
          <w:color w:val="000000" w:themeColor="text1"/>
          <w:sz w:val="24"/>
          <w:szCs w:val="24"/>
        </w:rPr>
        <w:t>όλλων</w:t>
      </w:r>
      <w:proofErr w:type="spellEnd"/>
      <w:r w:rsidR="003467A7" w:rsidRPr="00DE5143">
        <w:rPr>
          <w:rFonts w:ascii="New Athena Unicode" w:hAnsi="New Athena Unicode"/>
          <w:color w:val="000000" w:themeColor="text1"/>
          <w:sz w:val="24"/>
          <w:szCs w:val="24"/>
        </w:rPr>
        <w:t xml:space="preserve">α </w:t>
      </w:r>
      <w:proofErr w:type="spellStart"/>
      <w:r w:rsidR="003467A7" w:rsidRPr="00DE5143">
        <w:rPr>
          <w:rFonts w:ascii="New Athena Unicode" w:hAnsi="New Athena Unicode"/>
          <w:color w:val="000000" w:themeColor="text1"/>
          <w:sz w:val="24"/>
          <w:szCs w:val="24"/>
        </w:rPr>
        <w:t>τὸν</w:t>
      </w:r>
      <w:proofErr w:type="spellEnd"/>
      <w:r w:rsidR="003467A7" w:rsidRPr="00DE5143">
        <w:rPr>
          <w:rFonts w:ascii="New Athena Unicode" w:hAnsi="New Athena Unicode"/>
          <w:color w:val="000000" w:themeColor="text1"/>
          <w:sz w:val="24"/>
          <w:szCs w:val="24"/>
        </w:rPr>
        <w:t xml:space="preserve"> </w:t>
      </w:r>
      <w:proofErr w:type="spellStart"/>
      <w:r w:rsidR="003467A7" w:rsidRPr="00DE5143">
        <w:rPr>
          <w:rFonts w:ascii="New Athena Unicode" w:hAnsi="New Athena Unicode"/>
          <w:color w:val="000000" w:themeColor="text1"/>
          <w:sz w:val="24"/>
          <w:szCs w:val="24"/>
        </w:rPr>
        <w:t>Διδυμῆ</w:t>
      </w:r>
      <w:proofErr w:type="spellEnd"/>
      <w:r w:rsidR="003467A7" w:rsidRPr="00DE5143">
        <w:rPr>
          <w:rFonts w:ascii="New Athena Unicode" w:hAnsi="New Athena Unicode"/>
          <w:color w:val="000000" w:themeColor="text1"/>
          <w:sz w:val="24"/>
          <w:szCs w:val="24"/>
        </w:rPr>
        <w:t xml:space="preserve"> </w:t>
      </w:r>
      <w:proofErr w:type="spellStart"/>
      <w:r w:rsidR="003467A7" w:rsidRPr="00DE5143">
        <w:rPr>
          <w:rFonts w:ascii="New Athena Unicode" w:hAnsi="New Athena Unicode"/>
          <w:color w:val="000000" w:themeColor="text1"/>
          <w:sz w:val="24"/>
          <w:szCs w:val="24"/>
        </w:rPr>
        <w:t>λέγω</w:t>
      </w:r>
      <w:proofErr w:type="spellEnd"/>
      <w:r w:rsidR="003467A7">
        <w:rPr>
          <w:rFonts w:ascii="New Athena Unicode" w:hAnsi="New Athena Unicode"/>
          <w:color w:val="000000" w:themeColor="text1"/>
          <w:sz w:val="24"/>
          <w:szCs w:val="24"/>
        </w:rPr>
        <w:t>,</w:t>
      </w:r>
      <w:r w:rsidR="003467A7" w:rsidRPr="003467A7">
        <w:rPr>
          <w:sz w:val="24"/>
          <w:szCs w:val="24"/>
        </w:rPr>
        <w:t xml:space="preserve"> 55</w:t>
      </w:r>
      <w:r w:rsidR="003467A7" w:rsidRPr="003467A7">
        <w:rPr>
          <w:sz w:val="24"/>
          <w:szCs w:val="24"/>
        </w:rPr>
        <w:softHyphen/>
        <w:t>–59</w:t>
      </w:r>
      <w:r w:rsidR="003467A7">
        <w:rPr>
          <w:rFonts w:cs="Times New Roman"/>
          <w:color w:val="000000" w:themeColor="text1"/>
          <w:sz w:val="24"/>
          <w:szCs w:val="24"/>
          <w:lang w:val="en-US"/>
        </w:rPr>
        <w:t>)</w:t>
      </w:r>
      <w:r w:rsidR="00FE0D5E" w:rsidRPr="00162DA6">
        <w:rPr>
          <w:rFonts w:cs="Times New Roman"/>
          <w:color w:val="000000" w:themeColor="text1"/>
          <w:sz w:val="24"/>
          <w:szCs w:val="24"/>
          <w:lang w:val="en-US"/>
        </w:rPr>
        <w:t xml:space="preserve">. This reference certainly lessens the probability that </w:t>
      </w:r>
      <w:proofErr w:type="spellStart"/>
      <w:r w:rsidR="00FE0D5E" w:rsidRPr="00162DA6">
        <w:rPr>
          <w:rFonts w:cs="Times New Roman"/>
          <w:color w:val="000000" w:themeColor="text1"/>
          <w:sz w:val="24"/>
          <w:szCs w:val="24"/>
          <w:lang w:val="en-US"/>
        </w:rPr>
        <w:t>Nicomedes</w:t>
      </w:r>
      <w:proofErr w:type="spellEnd"/>
      <w:r w:rsidR="00FE0D5E" w:rsidRPr="00162DA6">
        <w:rPr>
          <w:rFonts w:cs="Times New Roman"/>
          <w:color w:val="000000" w:themeColor="text1"/>
          <w:sz w:val="24"/>
          <w:szCs w:val="24"/>
          <w:lang w:val="en-US"/>
        </w:rPr>
        <w:t xml:space="preserve"> II is the dedicatee, since after being exiled and almost murdered by his father </w:t>
      </w:r>
      <w:proofErr w:type="spellStart"/>
      <w:r w:rsidR="00FE0D5E" w:rsidRPr="00162DA6">
        <w:rPr>
          <w:rFonts w:cs="Times New Roman"/>
          <w:color w:val="000000" w:themeColor="text1"/>
          <w:sz w:val="24"/>
          <w:szCs w:val="24"/>
          <w:lang w:val="en-US"/>
        </w:rPr>
        <w:t>Prusias</w:t>
      </w:r>
      <w:proofErr w:type="spellEnd"/>
      <w:r w:rsidR="00FE0D5E" w:rsidRPr="00162DA6">
        <w:rPr>
          <w:rFonts w:cs="Times New Roman"/>
          <w:color w:val="000000" w:themeColor="text1"/>
          <w:sz w:val="24"/>
          <w:szCs w:val="24"/>
          <w:lang w:val="en-US"/>
        </w:rPr>
        <w:t xml:space="preserve"> II, this </w:t>
      </w:r>
      <w:proofErr w:type="spellStart"/>
      <w:r w:rsidR="00FE0D5E" w:rsidRPr="00162DA6">
        <w:rPr>
          <w:rFonts w:cs="Times New Roman"/>
          <w:color w:val="000000" w:themeColor="text1"/>
          <w:sz w:val="24"/>
          <w:szCs w:val="24"/>
          <w:lang w:val="en-US"/>
        </w:rPr>
        <w:t>Nicomedes</w:t>
      </w:r>
      <w:proofErr w:type="spellEnd"/>
      <w:r w:rsidR="00FE0D5E" w:rsidRPr="00162DA6">
        <w:rPr>
          <w:rFonts w:cs="Times New Roman"/>
          <w:color w:val="000000" w:themeColor="text1"/>
          <w:sz w:val="24"/>
          <w:szCs w:val="24"/>
          <w:lang w:val="en-US"/>
        </w:rPr>
        <w:t xml:space="preserve"> returned to Bithynia at the head of an army, entered the capital Nicomedia and promptly took revenge by having his father slaughtered in the Temple of Zeus where he had taken refuge.</w:t>
      </w:r>
      <w:r w:rsidR="00FE0D5E" w:rsidRPr="00162DA6">
        <w:rPr>
          <w:rStyle w:val="EndnoteReference"/>
          <w:rFonts w:cs="Times New Roman"/>
          <w:color w:val="000000" w:themeColor="text1"/>
          <w:sz w:val="24"/>
          <w:szCs w:val="24"/>
          <w:lang w:val="en-US"/>
        </w:rPr>
        <w:endnoteReference w:id="50"/>
      </w:r>
      <w:r w:rsidR="00FE0D5E" w:rsidRPr="00162DA6">
        <w:rPr>
          <w:rFonts w:cs="Times New Roman"/>
          <w:color w:val="000000" w:themeColor="text1"/>
          <w:sz w:val="24"/>
          <w:szCs w:val="24"/>
          <w:lang w:val="en-US"/>
        </w:rPr>
        <w:t xml:space="preserve"> While the </w:t>
      </w:r>
      <w:proofErr w:type="spellStart"/>
      <w:r w:rsidR="00FE0D5E" w:rsidRPr="00162DA6">
        <w:rPr>
          <w:rFonts w:cs="Times New Roman"/>
          <w:i/>
          <w:color w:val="000000" w:themeColor="text1"/>
          <w:sz w:val="24"/>
          <w:szCs w:val="24"/>
          <w:lang w:val="en-US"/>
        </w:rPr>
        <w:t>Periodos</w:t>
      </w:r>
      <w:r w:rsidR="00FE0D5E" w:rsidRPr="00162DA6">
        <w:rPr>
          <w:rFonts w:cs="Times New Roman"/>
          <w:color w:val="000000" w:themeColor="text1"/>
          <w:sz w:val="24"/>
          <w:szCs w:val="24"/>
          <w:lang w:val="en-US"/>
        </w:rPr>
        <w:t>’s</w:t>
      </w:r>
      <w:proofErr w:type="spellEnd"/>
      <w:r w:rsidR="00FE0D5E" w:rsidRPr="00162DA6">
        <w:rPr>
          <w:rFonts w:cs="Times New Roman"/>
          <w:color w:val="000000" w:themeColor="text1"/>
          <w:sz w:val="24"/>
          <w:szCs w:val="24"/>
          <w:lang w:val="en-US"/>
        </w:rPr>
        <w:t xml:space="preserve"> approving reference to its dedicatee’s father does not by any means settle the issue, it does seem improbable that PS, who is presumably intent on fitting the </w:t>
      </w:r>
      <w:proofErr w:type="spellStart"/>
      <w:r w:rsidR="00FE0D5E" w:rsidRPr="00162DA6">
        <w:rPr>
          <w:rFonts w:cs="Times New Roman"/>
          <w:i/>
          <w:color w:val="000000" w:themeColor="text1"/>
          <w:sz w:val="24"/>
          <w:szCs w:val="24"/>
          <w:lang w:val="en-US"/>
        </w:rPr>
        <w:t>Periodos</w:t>
      </w:r>
      <w:proofErr w:type="spellEnd"/>
      <w:r w:rsidR="00FE0D5E" w:rsidRPr="00162DA6">
        <w:rPr>
          <w:rFonts w:cs="Times New Roman"/>
          <w:color w:val="000000" w:themeColor="text1"/>
          <w:sz w:val="24"/>
          <w:szCs w:val="24"/>
          <w:lang w:val="en-US"/>
        </w:rPr>
        <w:t xml:space="preserve"> to the needs of his patron, would include such a reference if his work were aimed at a notorious parricide. </w:t>
      </w:r>
      <w:proofErr w:type="spellStart"/>
      <w:r w:rsidR="00FE0D5E" w:rsidRPr="00162DA6">
        <w:rPr>
          <w:rFonts w:cs="Times New Roman"/>
          <w:color w:val="000000" w:themeColor="text1"/>
          <w:sz w:val="24"/>
          <w:szCs w:val="24"/>
          <w:lang w:val="en-US"/>
        </w:rPr>
        <w:t>Nicomedes</w:t>
      </w:r>
      <w:proofErr w:type="spellEnd"/>
      <w:r w:rsidR="00FE0D5E" w:rsidRPr="00162DA6">
        <w:rPr>
          <w:rFonts w:cs="Times New Roman"/>
          <w:color w:val="000000" w:themeColor="text1"/>
          <w:sz w:val="24"/>
          <w:szCs w:val="24"/>
          <w:lang w:val="en-US"/>
        </w:rPr>
        <w:t xml:space="preserve"> III therefore seems a more likely candidate.</w:t>
      </w:r>
      <w:r w:rsidR="00FE0D5E" w:rsidRPr="00162DA6">
        <w:rPr>
          <w:rStyle w:val="EndnoteReference"/>
          <w:rFonts w:cs="Times New Roman"/>
          <w:color w:val="000000" w:themeColor="text1"/>
          <w:sz w:val="24"/>
          <w:szCs w:val="24"/>
          <w:lang w:val="en-US"/>
        </w:rPr>
        <w:endnoteReference w:id="51"/>
      </w:r>
      <w:r w:rsidR="00FE0D5E" w:rsidRPr="00162DA6">
        <w:rPr>
          <w:rFonts w:cs="Times New Roman"/>
          <w:color w:val="000000" w:themeColor="text1"/>
          <w:sz w:val="24"/>
          <w:szCs w:val="24"/>
          <w:lang w:val="en-US"/>
        </w:rPr>
        <w:t xml:space="preserve"> </w:t>
      </w:r>
    </w:p>
    <w:p w14:paraId="5252063A" w14:textId="0AC36928" w:rsidR="0011538D" w:rsidRDefault="00FE0D5E" w:rsidP="00142C43">
      <w:pPr>
        <w:pStyle w:val="CommentText"/>
        <w:spacing w:line="480" w:lineRule="auto"/>
        <w:rPr>
          <w:rFonts w:cs="Times New Roman"/>
          <w:color w:val="000000" w:themeColor="text1"/>
          <w:sz w:val="24"/>
          <w:szCs w:val="24"/>
          <w:lang w:val="en-US"/>
        </w:rPr>
      </w:pPr>
      <w:r w:rsidRPr="00162DA6">
        <w:rPr>
          <w:rFonts w:cs="Times New Roman"/>
          <w:color w:val="000000" w:themeColor="text1"/>
          <w:sz w:val="24"/>
          <w:szCs w:val="24"/>
          <w:lang w:val="en-US"/>
        </w:rPr>
        <w:tab/>
        <w:t xml:space="preserve">If he is the work’s dedicatee, the </w:t>
      </w:r>
      <w:proofErr w:type="spellStart"/>
      <w:r w:rsidRPr="00162DA6">
        <w:rPr>
          <w:rFonts w:cs="Times New Roman"/>
          <w:i/>
          <w:color w:val="000000" w:themeColor="text1"/>
          <w:sz w:val="24"/>
          <w:szCs w:val="24"/>
          <w:lang w:val="en-US"/>
        </w:rPr>
        <w:t>Periodos</w:t>
      </w:r>
      <w:r w:rsidRPr="00162DA6">
        <w:rPr>
          <w:rFonts w:cs="Times New Roman"/>
          <w:color w:val="000000" w:themeColor="text1"/>
          <w:sz w:val="24"/>
          <w:szCs w:val="24"/>
          <w:lang w:val="en-US"/>
        </w:rPr>
        <w:t>’s</w:t>
      </w:r>
      <w:proofErr w:type="spellEnd"/>
      <w:r w:rsidRPr="00162DA6">
        <w:rPr>
          <w:rFonts w:cs="Times New Roman"/>
          <w:color w:val="000000" w:themeColor="text1"/>
          <w:sz w:val="24"/>
          <w:szCs w:val="24"/>
          <w:lang w:val="en-US"/>
        </w:rPr>
        <w:t xml:space="preserve"> presentation of an abridged yet complete, easily </w:t>
      </w:r>
      <w:proofErr w:type="gramStart"/>
      <w:r w:rsidRPr="00162DA6">
        <w:rPr>
          <w:rFonts w:cs="Times New Roman"/>
          <w:color w:val="000000" w:themeColor="text1"/>
          <w:sz w:val="24"/>
          <w:szCs w:val="24"/>
          <w:lang w:val="en-US"/>
        </w:rPr>
        <w:t>memori</w:t>
      </w:r>
      <w:r w:rsidR="00433028">
        <w:rPr>
          <w:rFonts w:cs="Times New Roman"/>
          <w:color w:val="000000" w:themeColor="text1"/>
          <w:sz w:val="24"/>
          <w:szCs w:val="24"/>
          <w:lang w:val="en-US"/>
        </w:rPr>
        <w:t>z</w:t>
      </w:r>
      <w:r w:rsidRPr="00162DA6">
        <w:rPr>
          <w:rFonts w:cs="Times New Roman"/>
          <w:color w:val="000000" w:themeColor="text1"/>
          <w:sz w:val="24"/>
          <w:szCs w:val="24"/>
          <w:lang w:val="en-US"/>
        </w:rPr>
        <w:t>ed</w:t>
      </w:r>
      <w:proofErr w:type="gramEnd"/>
      <w:r w:rsidRPr="00162DA6">
        <w:rPr>
          <w:rFonts w:cs="Times New Roman"/>
          <w:color w:val="000000" w:themeColor="text1"/>
          <w:sz w:val="24"/>
          <w:szCs w:val="24"/>
          <w:lang w:val="en-US"/>
        </w:rPr>
        <w:t xml:space="preserve"> and graspable vision of the </w:t>
      </w:r>
      <w:proofErr w:type="spellStart"/>
      <w:r w:rsidRPr="00162DA6">
        <w:rPr>
          <w:rFonts w:cs="Times New Roman"/>
          <w:i/>
          <w:color w:val="000000" w:themeColor="text1"/>
          <w:sz w:val="24"/>
          <w:szCs w:val="24"/>
          <w:lang w:val="en-US"/>
        </w:rPr>
        <w:t>oikoumene</w:t>
      </w:r>
      <w:proofErr w:type="spellEnd"/>
      <w:r w:rsidRPr="00162DA6">
        <w:rPr>
          <w:rFonts w:cs="Times New Roman"/>
          <w:color w:val="000000" w:themeColor="text1"/>
          <w:sz w:val="24"/>
          <w:szCs w:val="24"/>
          <w:lang w:val="en-US"/>
        </w:rPr>
        <w:t xml:space="preserve"> seems especially apt. In the aftermath of the collapse of the Pergamene kingdom, the balance of power in Asia Minor was inevitably altered, and new opportunities for the expansion of political power and territorial gain soon arose. In the long run it was of course the kingdom of Pontus which benefitted most from these new re-alignments of power, while Bithynia fell by the wayside, eventually ceding control of its own affairs when it was bequeathed to the Romans in 74 </w:t>
      </w:r>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proofErr w:type="spellStart"/>
      <w:r w:rsidR="00080132" w:rsidRPr="00080132">
        <w:rPr>
          <w:color w:val="000000" w:themeColor="text1"/>
          <w:sz w:val="24"/>
          <w:szCs w:val="24"/>
          <w:lang w:val="en-US"/>
        </w:rPr>
        <w:t>b.c.e.</w:t>
      </w:r>
      <w:proofErr w:type="spellEnd"/>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r w:rsidRPr="00162DA6">
        <w:rPr>
          <w:rFonts w:cs="Times New Roman"/>
          <w:color w:val="000000" w:themeColor="text1"/>
          <w:sz w:val="24"/>
          <w:szCs w:val="24"/>
          <w:lang w:val="en-US"/>
        </w:rPr>
        <w:t xml:space="preserve"> in the will of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IV, the son of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III</w:t>
      </w:r>
      <w:r w:rsidR="00C85A23">
        <w:rPr>
          <w:rFonts w:cs="Times New Roman"/>
          <w:color w:val="000000" w:themeColor="text1"/>
          <w:sz w:val="24"/>
          <w:szCs w:val="24"/>
          <w:lang w:val="en-US"/>
        </w:rPr>
        <w:t>, in an action which precisely echoed the manner in which</w:t>
      </w:r>
      <w:r w:rsidR="00C85A23" w:rsidRPr="00162DA6">
        <w:rPr>
          <w:rFonts w:cs="Times New Roman"/>
          <w:color w:val="000000" w:themeColor="text1"/>
          <w:sz w:val="24"/>
          <w:szCs w:val="24"/>
          <w:lang w:val="en-US"/>
        </w:rPr>
        <w:t xml:space="preserve"> </w:t>
      </w:r>
      <w:r w:rsidR="00C85A23">
        <w:rPr>
          <w:rFonts w:cs="Times New Roman"/>
          <w:color w:val="000000" w:themeColor="text1"/>
          <w:sz w:val="24"/>
          <w:szCs w:val="24"/>
          <w:lang w:val="en-US"/>
        </w:rPr>
        <w:t xml:space="preserve">Attalus III had transferred control of the </w:t>
      </w:r>
      <w:r w:rsidR="00C85A23" w:rsidRPr="00162DA6">
        <w:rPr>
          <w:rFonts w:cs="Times New Roman"/>
          <w:color w:val="000000" w:themeColor="text1"/>
          <w:sz w:val="24"/>
          <w:szCs w:val="24"/>
          <w:lang w:val="en-US"/>
        </w:rPr>
        <w:t>Pergamene kingdom</w:t>
      </w:r>
      <w:r w:rsidR="00C85A23">
        <w:rPr>
          <w:rFonts w:cs="Times New Roman"/>
          <w:color w:val="000000" w:themeColor="text1"/>
          <w:sz w:val="24"/>
          <w:szCs w:val="24"/>
          <w:lang w:val="en-US"/>
        </w:rPr>
        <w:t xml:space="preserve"> over to Rome in 133 </w:t>
      </w:r>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proofErr w:type="spellStart"/>
      <w:r w:rsidR="00080132" w:rsidRPr="00080132">
        <w:rPr>
          <w:color w:val="000000" w:themeColor="text1"/>
          <w:sz w:val="24"/>
          <w:szCs w:val="24"/>
          <w:lang w:val="en-US"/>
        </w:rPr>
        <w:t>b.c.e.</w:t>
      </w:r>
      <w:proofErr w:type="spellEnd"/>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r w:rsidRPr="00162DA6">
        <w:rPr>
          <w:rFonts w:cs="Times New Roman"/>
          <w:color w:val="000000" w:themeColor="text1"/>
          <w:sz w:val="24"/>
          <w:szCs w:val="24"/>
          <w:lang w:val="en-US"/>
        </w:rPr>
        <w:t xml:space="preserve"> But it is important not to be led by the eventual failure of the kingdom into underestimating the potential power Bithynia had hopes of laying claim to in the late second and early first </w:t>
      </w:r>
      <w:r w:rsidRPr="00B26BD2">
        <w:rPr>
          <w:rFonts w:cs="Times New Roman"/>
          <w:color w:val="000000" w:themeColor="text1"/>
          <w:sz w:val="24"/>
          <w:szCs w:val="24"/>
          <w:lang w:val="en-US"/>
        </w:rPr>
        <w:t xml:space="preserve">centuries </w:t>
      </w:r>
      <w:r w:rsidR="00B26BD2" w:rsidRPr="003F6594">
        <w:rPr>
          <w:color w:val="000000" w:themeColor="text1"/>
          <w:sz w:val="24"/>
          <w:szCs w:val="24"/>
          <w:lang w:val="en-US"/>
        </w:rPr>
        <w:t>&lt;</w:t>
      </w:r>
      <w:proofErr w:type="spellStart"/>
      <w:r w:rsidR="00B26BD2" w:rsidRPr="003F6594">
        <w:rPr>
          <w:color w:val="000000" w:themeColor="text1"/>
          <w:sz w:val="24"/>
          <w:szCs w:val="24"/>
          <w:lang w:val="en-US"/>
        </w:rPr>
        <w:t>sc</w:t>
      </w:r>
      <w:proofErr w:type="spellEnd"/>
      <w:r w:rsidR="00B26BD2" w:rsidRPr="003F6594">
        <w:rPr>
          <w:color w:val="000000" w:themeColor="text1"/>
          <w:sz w:val="24"/>
          <w:szCs w:val="24"/>
          <w:lang w:val="en-US"/>
        </w:rPr>
        <w:t xml:space="preserve">&gt; </w:t>
      </w:r>
      <w:proofErr w:type="spellStart"/>
      <w:r w:rsidR="00B26BD2" w:rsidRPr="003F6594">
        <w:rPr>
          <w:color w:val="000000" w:themeColor="text1"/>
          <w:sz w:val="24"/>
          <w:szCs w:val="24"/>
          <w:lang w:val="en-US"/>
        </w:rPr>
        <w:t>b.c.e.</w:t>
      </w:r>
      <w:proofErr w:type="spellEnd"/>
      <w:r w:rsidR="00B26BD2" w:rsidRPr="003F6594">
        <w:rPr>
          <w:color w:val="000000" w:themeColor="text1"/>
          <w:sz w:val="24"/>
          <w:szCs w:val="24"/>
          <w:lang w:val="en-US"/>
        </w:rPr>
        <w:t>&lt;</w:t>
      </w:r>
      <w:proofErr w:type="spellStart"/>
      <w:r w:rsidR="00B26BD2" w:rsidRPr="003F6594">
        <w:rPr>
          <w:color w:val="000000" w:themeColor="text1"/>
          <w:sz w:val="24"/>
          <w:szCs w:val="24"/>
          <w:lang w:val="en-US"/>
        </w:rPr>
        <w:t>sc</w:t>
      </w:r>
      <w:proofErr w:type="spellEnd"/>
      <w:r w:rsidR="00B26BD2" w:rsidRPr="003F6594">
        <w:rPr>
          <w:color w:val="000000" w:themeColor="text1"/>
          <w:sz w:val="24"/>
          <w:szCs w:val="24"/>
          <w:lang w:val="en-US"/>
        </w:rPr>
        <w:t>&gt;</w:t>
      </w:r>
      <w:r w:rsidRPr="003F6594">
        <w:rPr>
          <w:rFonts w:cs="Times New Roman"/>
          <w:color w:val="000000" w:themeColor="text1"/>
          <w:sz w:val="24"/>
          <w:szCs w:val="24"/>
          <w:lang w:val="en-US"/>
        </w:rPr>
        <w:t>, around</w:t>
      </w:r>
      <w:r w:rsidRPr="00162DA6">
        <w:rPr>
          <w:rFonts w:cs="Times New Roman"/>
          <w:color w:val="000000" w:themeColor="text1"/>
          <w:sz w:val="24"/>
          <w:szCs w:val="24"/>
          <w:lang w:val="en-US"/>
        </w:rPr>
        <w:t xml:space="preserve"> the time the </w:t>
      </w:r>
      <w:proofErr w:type="spellStart"/>
      <w:r w:rsidRPr="00162DA6">
        <w:rPr>
          <w:rFonts w:cs="Times New Roman"/>
          <w:i/>
          <w:color w:val="000000" w:themeColor="text1"/>
          <w:sz w:val="24"/>
          <w:szCs w:val="24"/>
          <w:lang w:val="en-US"/>
        </w:rPr>
        <w:t>Periodos</w:t>
      </w:r>
      <w:proofErr w:type="spellEnd"/>
      <w:r w:rsidRPr="00162DA6">
        <w:rPr>
          <w:rFonts w:cs="Times New Roman"/>
          <w:i/>
          <w:color w:val="000000" w:themeColor="text1"/>
          <w:sz w:val="24"/>
          <w:szCs w:val="24"/>
          <w:lang w:val="en-US"/>
        </w:rPr>
        <w:t xml:space="preserve"> </w:t>
      </w:r>
      <w:r w:rsidRPr="00162DA6">
        <w:rPr>
          <w:rFonts w:cs="Times New Roman"/>
          <w:color w:val="000000" w:themeColor="text1"/>
          <w:sz w:val="24"/>
          <w:szCs w:val="24"/>
          <w:lang w:val="en-US"/>
        </w:rPr>
        <w:t xml:space="preserve">was </w:t>
      </w:r>
      <w:r w:rsidRPr="00162DA6">
        <w:rPr>
          <w:rFonts w:cs="Times New Roman"/>
          <w:color w:val="000000" w:themeColor="text1"/>
          <w:sz w:val="24"/>
          <w:szCs w:val="24"/>
          <w:lang w:val="en-US"/>
        </w:rPr>
        <w:lastRenderedPageBreak/>
        <w:t xml:space="preserve">written.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III seems to have been particularly keen to capit</w:t>
      </w:r>
      <w:r w:rsidR="00433028">
        <w:rPr>
          <w:rFonts w:cs="Times New Roman"/>
          <w:color w:val="000000" w:themeColor="text1"/>
          <w:sz w:val="24"/>
          <w:szCs w:val="24"/>
          <w:lang w:val="en-US"/>
        </w:rPr>
        <w:t>a</w:t>
      </w:r>
      <w:r w:rsidRPr="00162DA6">
        <w:rPr>
          <w:rFonts w:cs="Times New Roman"/>
          <w:color w:val="000000" w:themeColor="text1"/>
          <w:sz w:val="24"/>
          <w:szCs w:val="24"/>
          <w:lang w:val="en-US"/>
        </w:rPr>
        <w:t>li</w:t>
      </w:r>
      <w:r w:rsidR="00433028">
        <w:rPr>
          <w:rFonts w:cs="Times New Roman"/>
          <w:color w:val="000000" w:themeColor="text1"/>
          <w:sz w:val="24"/>
          <w:szCs w:val="24"/>
          <w:lang w:val="en-US"/>
        </w:rPr>
        <w:t>z</w:t>
      </w:r>
      <w:r w:rsidRPr="00162DA6">
        <w:rPr>
          <w:rFonts w:cs="Times New Roman"/>
          <w:color w:val="000000" w:themeColor="text1"/>
          <w:sz w:val="24"/>
          <w:szCs w:val="24"/>
          <w:lang w:val="en-US"/>
        </w:rPr>
        <w:t xml:space="preserve">e on new opportunities for conquest and expansion, as various seemingly opportunistic foreign policy decisions on his part suggest. In c. 108/107 </w:t>
      </w:r>
      <w:r w:rsidR="00B26BD2" w:rsidRPr="003F6594">
        <w:rPr>
          <w:color w:val="000000" w:themeColor="text1"/>
          <w:sz w:val="24"/>
          <w:szCs w:val="24"/>
          <w:lang w:val="en-US"/>
        </w:rPr>
        <w:t>&lt;</w:t>
      </w:r>
      <w:proofErr w:type="spellStart"/>
      <w:r w:rsidR="00B26BD2" w:rsidRPr="003F6594">
        <w:rPr>
          <w:color w:val="000000" w:themeColor="text1"/>
          <w:sz w:val="24"/>
          <w:szCs w:val="24"/>
          <w:lang w:val="en-US"/>
        </w:rPr>
        <w:t>sc</w:t>
      </w:r>
      <w:proofErr w:type="spellEnd"/>
      <w:r w:rsidR="00B26BD2" w:rsidRPr="003F6594">
        <w:rPr>
          <w:color w:val="000000" w:themeColor="text1"/>
          <w:sz w:val="24"/>
          <w:szCs w:val="24"/>
          <w:lang w:val="en-US"/>
        </w:rPr>
        <w:t xml:space="preserve">&gt; </w:t>
      </w:r>
      <w:proofErr w:type="spellStart"/>
      <w:r w:rsidR="00B26BD2" w:rsidRPr="003F6594">
        <w:rPr>
          <w:color w:val="000000" w:themeColor="text1"/>
          <w:sz w:val="24"/>
          <w:szCs w:val="24"/>
          <w:lang w:val="en-US"/>
        </w:rPr>
        <w:t>b.c.e.</w:t>
      </w:r>
      <w:proofErr w:type="spellEnd"/>
      <w:r w:rsidR="00B26BD2" w:rsidRPr="003F6594">
        <w:rPr>
          <w:color w:val="000000" w:themeColor="text1"/>
          <w:sz w:val="24"/>
          <w:szCs w:val="24"/>
          <w:lang w:val="en-US"/>
        </w:rPr>
        <w:t>&lt;</w:t>
      </w:r>
      <w:proofErr w:type="spellStart"/>
      <w:r w:rsidR="00B26BD2" w:rsidRPr="003F6594">
        <w:rPr>
          <w:color w:val="000000" w:themeColor="text1"/>
          <w:sz w:val="24"/>
          <w:szCs w:val="24"/>
          <w:lang w:val="en-US"/>
        </w:rPr>
        <w:t>sc</w:t>
      </w:r>
      <w:proofErr w:type="spellEnd"/>
      <w:r w:rsidR="00B26BD2" w:rsidRPr="003F6594">
        <w:rPr>
          <w:color w:val="000000" w:themeColor="text1"/>
          <w:sz w:val="24"/>
          <w:szCs w:val="24"/>
          <w:lang w:val="en-US"/>
        </w:rPr>
        <w:t xml:space="preserve">&gt; </w:t>
      </w:r>
      <w:r w:rsidRPr="00162DA6">
        <w:rPr>
          <w:rFonts w:cs="Times New Roman"/>
          <w:color w:val="000000" w:themeColor="text1"/>
          <w:sz w:val="24"/>
          <w:szCs w:val="24"/>
          <w:lang w:val="en-US"/>
        </w:rPr>
        <w:t xml:space="preserve">he first exploited a new opportunity for territorial advancement by taking advantage of Roman distraction elsewhere and teaming up with Mithridates VI </w:t>
      </w:r>
      <w:proofErr w:type="spellStart"/>
      <w:r w:rsidRPr="00162DA6">
        <w:rPr>
          <w:rFonts w:cs="Times New Roman"/>
          <w:color w:val="000000" w:themeColor="text1"/>
          <w:sz w:val="24"/>
          <w:szCs w:val="24"/>
          <w:lang w:val="en-US"/>
        </w:rPr>
        <w:t>Eupator</w:t>
      </w:r>
      <w:proofErr w:type="spellEnd"/>
      <w:r w:rsidRPr="00162DA6">
        <w:rPr>
          <w:rFonts w:cs="Times New Roman"/>
          <w:color w:val="000000" w:themeColor="text1"/>
          <w:sz w:val="24"/>
          <w:szCs w:val="24"/>
          <w:lang w:val="en-US"/>
        </w:rPr>
        <w:t xml:space="preserve"> of Pontus to annex the neighboring kingdom of Paphlagonia.</w:t>
      </w:r>
      <w:r w:rsidRPr="00162DA6">
        <w:rPr>
          <w:rStyle w:val="EndnoteReference"/>
          <w:rFonts w:cs="Times New Roman"/>
          <w:color w:val="000000" w:themeColor="text1"/>
          <w:sz w:val="24"/>
          <w:szCs w:val="24"/>
          <w:lang w:val="en-US"/>
        </w:rPr>
        <w:endnoteReference w:id="52"/>
      </w:r>
      <w:r w:rsidRPr="00162DA6">
        <w:rPr>
          <w:rFonts w:cs="Times New Roman"/>
          <w:color w:val="000000" w:themeColor="text1"/>
          <w:sz w:val="24"/>
          <w:szCs w:val="24"/>
          <w:lang w:val="en-US"/>
        </w:rPr>
        <w:t xml:space="preserve"> The territory was divided up between the two powers, and although Rome expressed great disapproval and ordered </w:t>
      </w:r>
      <w:proofErr w:type="spellStart"/>
      <w:r w:rsidRPr="00162DA6">
        <w:rPr>
          <w:rFonts w:cs="Times New Roman"/>
          <w:color w:val="000000" w:themeColor="text1"/>
          <w:sz w:val="24"/>
          <w:szCs w:val="24"/>
          <w:lang w:val="en-US"/>
        </w:rPr>
        <w:t>Paphlagonian</w:t>
      </w:r>
      <w:proofErr w:type="spellEnd"/>
      <w:r w:rsidRPr="00162DA6">
        <w:rPr>
          <w:rFonts w:cs="Times New Roman"/>
          <w:color w:val="000000" w:themeColor="text1"/>
          <w:sz w:val="24"/>
          <w:szCs w:val="24"/>
          <w:lang w:val="en-US"/>
        </w:rPr>
        <w:t xml:space="preserve"> power to be restored,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ignored these demands and was able to retain control for years afterwards.</w:t>
      </w:r>
      <w:r w:rsidRPr="00162DA6">
        <w:rPr>
          <w:rStyle w:val="EndnoteReference"/>
          <w:rFonts w:cs="Times New Roman"/>
          <w:color w:val="000000" w:themeColor="text1"/>
          <w:sz w:val="24"/>
          <w:szCs w:val="24"/>
          <w:lang w:val="en-US"/>
        </w:rPr>
        <w:endnoteReference w:id="53"/>
      </w:r>
      <w:r w:rsidRPr="00162DA6">
        <w:rPr>
          <w:rFonts w:cs="Times New Roman"/>
          <w:color w:val="000000" w:themeColor="text1"/>
          <w:sz w:val="24"/>
          <w:szCs w:val="24"/>
          <w:lang w:val="en-US"/>
        </w:rPr>
        <w:t xml:space="preserve"> This conquest was soon followed up by an even more audacious, opportunistic and rapacious action which swiftly broke up any potential alliance between Bithynia and Pontus: the attempted annexation of Cappadocia in c. 105 </w:t>
      </w:r>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proofErr w:type="spellStart"/>
      <w:r w:rsidR="00080132" w:rsidRPr="00080132">
        <w:rPr>
          <w:color w:val="000000" w:themeColor="text1"/>
          <w:sz w:val="24"/>
          <w:szCs w:val="24"/>
          <w:lang w:val="en-US"/>
        </w:rPr>
        <w:t>b.c.e.</w:t>
      </w:r>
      <w:proofErr w:type="spellEnd"/>
      <w:r w:rsidR="00080132" w:rsidRPr="00080132">
        <w:rPr>
          <w:color w:val="000000" w:themeColor="text1"/>
          <w:sz w:val="24"/>
          <w:szCs w:val="24"/>
          <w:lang w:val="en-US"/>
        </w:rPr>
        <w:t>&lt;</w:t>
      </w:r>
      <w:proofErr w:type="spellStart"/>
      <w:r w:rsidR="00080132" w:rsidRPr="00080132">
        <w:rPr>
          <w:color w:val="000000" w:themeColor="text1"/>
          <w:sz w:val="24"/>
          <w:szCs w:val="24"/>
          <w:lang w:val="en-US"/>
        </w:rPr>
        <w:t>sc</w:t>
      </w:r>
      <w:proofErr w:type="spellEnd"/>
      <w:r w:rsidR="00080132" w:rsidRPr="00080132">
        <w:rPr>
          <w:color w:val="000000" w:themeColor="text1"/>
          <w:sz w:val="24"/>
          <w:szCs w:val="24"/>
          <w:lang w:val="en-US"/>
        </w:rPr>
        <w:t>&gt;</w:t>
      </w:r>
      <w:r w:rsidRPr="00162DA6">
        <w:rPr>
          <w:rStyle w:val="EndnoteReference"/>
          <w:rFonts w:cs="Times New Roman"/>
          <w:color w:val="000000" w:themeColor="text1"/>
          <w:sz w:val="24"/>
          <w:szCs w:val="24"/>
          <w:lang w:val="en-US"/>
        </w:rPr>
        <w:endnoteReference w:id="54"/>
      </w:r>
      <w:r w:rsidRPr="00162DA6">
        <w:rPr>
          <w:rFonts w:cs="Times New Roman"/>
          <w:color w:val="000000" w:themeColor="text1"/>
          <w:sz w:val="24"/>
          <w:szCs w:val="24"/>
          <w:lang w:val="en-US"/>
        </w:rPr>
        <w:t xml:space="preserve">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made his attempt on Cappadocia after the death of its king, </w:t>
      </w:r>
      <w:proofErr w:type="spellStart"/>
      <w:r w:rsidRPr="00162DA6">
        <w:rPr>
          <w:rFonts w:cs="Times New Roman"/>
          <w:color w:val="000000" w:themeColor="text1"/>
          <w:sz w:val="24"/>
          <w:szCs w:val="24"/>
          <w:lang w:val="en-US"/>
        </w:rPr>
        <w:t>Ariarathes</w:t>
      </w:r>
      <w:proofErr w:type="spellEnd"/>
      <w:r w:rsidRPr="00162DA6">
        <w:rPr>
          <w:rFonts w:cs="Times New Roman"/>
          <w:color w:val="000000" w:themeColor="text1"/>
          <w:sz w:val="24"/>
          <w:szCs w:val="24"/>
          <w:lang w:val="en-US"/>
        </w:rPr>
        <w:t xml:space="preserve"> VI, who had been married to Mithridates’ sister Laodice. Seizing upon the potential instability which the death of the Cappadocian monarch brought in its wake and sensing an opportunity for territorial advancement,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swiftly entered Cappadocia and staked his claim by taking the widow Laodice as his new bride </w:t>
      </w:r>
      <w:proofErr w:type="gramStart"/>
      <w:r w:rsidRPr="00162DA6">
        <w:rPr>
          <w:rFonts w:cs="Times New Roman"/>
          <w:color w:val="000000" w:themeColor="text1"/>
          <w:sz w:val="24"/>
          <w:szCs w:val="24"/>
          <w:lang w:val="en-US"/>
        </w:rPr>
        <w:t>in an attempt to</w:t>
      </w:r>
      <w:proofErr w:type="gramEnd"/>
      <w:r w:rsidRPr="00162DA6">
        <w:rPr>
          <w:rFonts w:cs="Times New Roman"/>
          <w:color w:val="000000" w:themeColor="text1"/>
          <w:sz w:val="24"/>
          <w:szCs w:val="24"/>
          <w:lang w:val="en-US"/>
        </w:rPr>
        <w:t xml:space="preserve"> gain control of the kingdom. Mithridates did not tolerate this situation for very long and swiftly drove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back to Bithynia, an event which seems to mark a turning point in terms of power relations in Asia Minor. </w:t>
      </w:r>
    </w:p>
    <w:p w14:paraId="2FC5BB4F" w14:textId="77777777" w:rsidR="00162DA6" w:rsidRPr="00162DA6" w:rsidRDefault="0011538D" w:rsidP="0011538D">
      <w:pPr>
        <w:pStyle w:val="CommentText"/>
        <w:spacing w:line="480" w:lineRule="auto"/>
        <w:rPr>
          <w:rFonts w:cs="Times New Roman"/>
          <w:color w:val="000000" w:themeColor="text1"/>
          <w:sz w:val="24"/>
          <w:szCs w:val="24"/>
          <w:lang w:val="en-US"/>
        </w:rPr>
      </w:pPr>
      <w:r>
        <w:rPr>
          <w:rFonts w:cs="Times New Roman"/>
          <w:color w:val="000000" w:themeColor="text1"/>
          <w:sz w:val="24"/>
          <w:szCs w:val="24"/>
          <w:lang w:val="en-US"/>
        </w:rPr>
        <w:tab/>
        <w:t>I</w:t>
      </w:r>
      <w:r w:rsidR="00FE0D5E" w:rsidRPr="00162DA6">
        <w:rPr>
          <w:rFonts w:cs="Times New Roman"/>
          <w:color w:val="000000" w:themeColor="text1"/>
          <w:sz w:val="24"/>
          <w:szCs w:val="24"/>
          <w:lang w:val="en-US"/>
        </w:rPr>
        <w:t xml:space="preserve">n the </w:t>
      </w:r>
      <w:proofErr w:type="gramStart"/>
      <w:r w:rsidR="00FE0D5E" w:rsidRPr="00162DA6">
        <w:rPr>
          <w:rFonts w:cs="Times New Roman"/>
          <w:color w:val="000000" w:themeColor="text1"/>
          <w:sz w:val="24"/>
          <w:szCs w:val="24"/>
          <w:lang w:val="en-US"/>
        </w:rPr>
        <w:t>long term</w:t>
      </w:r>
      <w:proofErr w:type="gramEnd"/>
      <w:r w:rsidR="00FE0D5E" w:rsidRPr="00162DA6">
        <w:rPr>
          <w:rFonts w:cs="Times New Roman"/>
          <w:color w:val="000000" w:themeColor="text1"/>
          <w:sz w:val="24"/>
          <w:szCs w:val="24"/>
          <w:lang w:val="en-US"/>
        </w:rPr>
        <w:t xml:space="preserve"> </w:t>
      </w:r>
      <w:proofErr w:type="spellStart"/>
      <w:r w:rsidR="00FE0D5E" w:rsidRPr="00162DA6">
        <w:rPr>
          <w:rFonts w:cs="Times New Roman"/>
          <w:color w:val="000000" w:themeColor="text1"/>
          <w:sz w:val="24"/>
          <w:szCs w:val="24"/>
          <w:lang w:val="en-US"/>
        </w:rPr>
        <w:t>Nicomedes</w:t>
      </w:r>
      <w:proofErr w:type="spellEnd"/>
      <w:r w:rsidR="00FE0D5E" w:rsidRPr="00162DA6">
        <w:rPr>
          <w:rFonts w:cs="Times New Roman"/>
          <w:color w:val="000000" w:themeColor="text1"/>
          <w:sz w:val="24"/>
          <w:szCs w:val="24"/>
          <w:lang w:val="en-US"/>
        </w:rPr>
        <w:t>’ ambitious and aggressive foreign policy was a gamble that did not pay off. Nor did his court attain the dizzy cultural heights of his Pergamene predecessors. Rather than becoming the predominant power in Asia Minor, he soon ran into financial trouble, and the situation in Bithynia only worsened in the reign of his son.</w:t>
      </w:r>
      <w:r w:rsidR="00FE0D5E" w:rsidRPr="00162DA6">
        <w:rPr>
          <w:rStyle w:val="EndnoteReference"/>
          <w:rFonts w:cs="Times New Roman"/>
          <w:color w:val="000000" w:themeColor="text1"/>
          <w:sz w:val="24"/>
          <w:szCs w:val="24"/>
          <w:lang w:val="en-US"/>
        </w:rPr>
        <w:endnoteReference w:id="55"/>
      </w:r>
      <w:r w:rsidR="00FE0D5E" w:rsidRPr="00162DA6">
        <w:rPr>
          <w:rFonts w:cs="Times New Roman"/>
          <w:color w:val="000000" w:themeColor="text1"/>
          <w:sz w:val="24"/>
          <w:szCs w:val="24"/>
          <w:lang w:val="en-US"/>
        </w:rPr>
        <w:t xml:space="preserve"> </w:t>
      </w:r>
      <w:r w:rsidR="00162DA6" w:rsidRPr="00162DA6">
        <w:rPr>
          <w:rFonts w:cs="Times New Roman"/>
          <w:color w:val="000000" w:themeColor="text1"/>
          <w:sz w:val="24"/>
          <w:szCs w:val="24"/>
          <w:lang w:val="en-US"/>
        </w:rPr>
        <w:t xml:space="preserve">In the end it was the kingdom of Pontus which became the most powerful kingdom in Asia Minor as Mithridates </w:t>
      </w:r>
      <w:proofErr w:type="spellStart"/>
      <w:r w:rsidR="00162DA6" w:rsidRPr="00162DA6">
        <w:rPr>
          <w:rFonts w:cs="Times New Roman"/>
          <w:color w:val="000000" w:themeColor="text1"/>
          <w:sz w:val="24"/>
          <w:szCs w:val="24"/>
          <w:lang w:val="en-US"/>
        </w:rPr>
        <w:t>Eupator</w:t>
      </w:r>
      <w:proofErr w:type="spellEnd"/>
      <w:r w:rsidR="00162DA6" w:rsidRPr="00162DA6">
        <w:rPr>
          <w:rFonts w:cs="Times New Roman"/>
          <w:color w:val="000000" w:themeColor="text1"/>
          <w:sz w:val="24"/>
          <w:szCs w:val="24"/>
          <w:lang w:val="en-US"/>
        </w:rPr>
        <w:t xml:space="preserve">, not </w:t>
      </w:r>
      <w:proofErr w:type="spellStart"/>
      <w:r w:rsidR="00162DA6" w:rsidRPr="00162DA6">
        <w:rPr>
          <w:rFonts w:cs="Times New Roman"/>
          <w:color w:val="000000" w:themeColor="text1"/>
          <w:sz w:val="24"/>
          <w:szCs w:val="24"/>
          <w:lang w:val="en-US"/>
        </w:rPr>
        <w:t>Nicomedes</w:t>
      </w:r>
      <w:proofErr w:type="spellEnd"/>
      <w:r w:rsidR="00162DA6" w:rsidRPr="00162DA6">
        <w:rPr>
          <w:rFonts w:cs="Times New Roman"/>
          <w:color w:val="000000" w:themeColor="text1"/>
          <w:sz w:val="24"/>
          <w:szCs w:val="24"/>
          <w:lang w:val="en-US"/>
        </w:rPr>
        <w:t xml:space="preserve"> III of Bithynia, gradually transformed into the scourge of Rome still remembered today. </w:t>
      </w:r>
      <w:r>
        <w:rPr>
          <w:rFonts w:cs="Times New Roman"/>
          <w:color w:val="000000" w:themeColor="text1"/>
          <w:sz w:val="24"/>
          <w:szCs w:val="24"/>
          <w:lang w:val="en-US"/>
        </w:rPr>
        <w:t>But n</w:t>
      </w:r>
      <w:r w:rsidR="00162DA6" w:rsidRPr="00162DA6">
        <w:rPr>
          <w:rFonts w:cs="Times New Roman"/>
          <w:color w:val="000000" w:themeColor="text1"/>
          <w:sz w:val="24"/>
          <w:szCs w:val="24"/>
          <w:lang w:val="en-US"/>
        </w:rPr>
        <w:t xml:space="preserve">evertheless, </w:t>
      </w:r>
      <w:proofErr w:type="gramStart"/>
      <w:r w:rsidR="00162DA6" w:rsidRPr="00162DA6">
        <w:rPr>
          <w:rFonts w:cs="Times New Roman"/>
          <w:color w:val="000000" w:themeColor="text1"/>
          <w:sz w:val="24"/>
          <w:szCs w:val="24"/>
          <w:lang w:val="en-US"/>
        </w:rPr>
        <w:t>despite the fact that</w:t>
      </w:r>
      <w:proofErr w:type="gramEnd"/>
      <w:r w:rsidR="00162DA6" w:rsidRPr="00162DA6">
        <w:rPr>
          <w:rFonts w:cs="Times New Roman"/>
          <w:color w:val="000000" w:themeColor="text1"/>
          <w:sz w:val="24"/>
          <w:szCs w:val="24"/>
          <w:lang w:val="en-US"/>
        </w:rPr>
        <w:t xml:space="preserve"> </w:t>
      </w:r>
      <w:proofErr w:type="spellStart"/>
      <w:r w:rsidR="00162DA6" w:rsidRPr="00162DA6">
        <w:rPr>
          <w:rFonts w:cs="Times New Roman"/>
          <w:color w:val="000000" w:themeColor="text1"/>
          <w:sz w:val="24"/>
          <w:szCs w:val="24"/>
          <w:lang w:val="en-US"/>
        </w:rPr>
        <w:t>Nicomedes</w:t>
      </w:r>
      <w:proofErr w:type="spellEnd"/>
      <w:r w:rsidR="00162DA6" w:rsidRPr="00162DA6">
        <w:rPr>
          <w:rFonts w:cs="Times New Roman"/>
          <w:color w:val="000000" w:themeColor="text1"/>
          <w:sz w:val="24"/>
          <w:szCs w:val="24"/>
          <w:lang w:val="en-US"/>
        </w:rPr>
        <w:t xml:space="preserve"> </w:t>
      </w:r>
      <w:r w:rsidR="00162DA6" w:rsidRPr="00162DA6">
        <w:rPr>
          <w:rFonts w:cs="Times New Roman"/>
          <w:color w:val="000000" w:themeColor="text1"/>
          <w:sz w:val="24"/>
          <w:szCs w:val="24"/>
          <w:lang w:val="en-US"/>
        </w:rPr>
        <w:lastRenderedPageBreak/>
        <w:t xml:space="preserve">was not able to hold onto this territory for very long, his attempt at such a conquest, and his lack of fear in terms of challenging Mithridates, certainly reveals his confidence and territorial ambitions in the wake of the period of the </w:t>
      </w:r>
      <w:proofErr w:type="spellStart"/>
      <w:r w:rsidR="00162DA6" w:rsidRPr="00162DA6">
        <w:rPr>
          <w:rFonts w:cs="Times New Roman"/>
          <w:i/>
          <w:color w:val="000000" w:themeColor="text1"/>
          <w:sz w:val="24"/>
          <w:szCs w:val="24"/>
          <w:lang w:val="en-US"/>
        </w:rPr>
        <w:t>Periodos</w:t>
      </w:r>
      <w:r w:rsidR="00162DA6" w:rsidRPr="00162DA6">
        <w:rPr>
          <w:rFonts w:cs="Times New Roman"/>
          <w:color w:val="000000" w:themeColor="text1"/>
          <w:sz w:val="24"/>
          <w:szCs w:val="24"/>
          <w:lang w:val="en-US"/>
        </w:rPr>
        <w:t>’s</w:t>
      </w:r>
      <w:proofErr w:type="spellEnd"/>
      <w:r w:rsidR="00162DA6" w:rsidRPr="00162DA6">
        <w:rPr>
          <w:rFonts w:cs="Times New Roman"/>
          <w:color w:val="000000" w:themeColor="text1"/>
          <w:sz w:val="24"/>
          <w:szCs w:val="24"/>
          <w:lang w:val="en-US"/>
        </w:rPr>
        <w:t xml:space="preserve"> probable composition. </w:t>
      </w:r>
      <w:r w:rsidR="00EA7EF7">
        <w:rPr>
          <w:rFonts w:cs="Times New Roman"/>
          <w:color w:val="000000" w:themeColor="text1"/>
          <w:sz w:val="24"/>
          <w:szCs w:val="24"/>
          <w:lang w:val="en-US"/>
        </w:rPr>
        <w:t>And w</w:t>
      </w:r>
      <w:r w:rsidR="00162DA6" w:rsidRPr="00162DA6">
        <w:rPr>
          <w:rFonts w:cs="Times New Roman"/>
          <w:color w:val="000000" w:themeColor="text1"/>
          <w:sz w:val="24"/>
          <w:szCs w:val="24"/>
          <w:lang w:val="en-US"/>
        </w:rPr>
        <w:t xml:space="preserve">hichever </w:t>
      </w:r>
      <w:proofErr w:type="spellStart"/>
      <w:r w:rsidR="00162DA6" w:rsidRPr="00162DA6">
        <w:rPr>
          <w:rFonts w:cs="Times New Roman"/>
          <w:color w:val="000000" w:themeColor="text1"/>
          <w:sz w:val="24"/>
          <w:szCs w:val="24"/>
          <w:lang w:val="en-US"/>
        </w:rPr>
        <w:t>Nicomedes</w:t>
      </w:r>
      <w:proofErr w:type="spellEnd"/>
      <w:r w:rsidR="00162DA6" w:rsidRPr="00162DA6">
        <w:rPr>
          <w:rFonts w:cs="Times New Roman"/>
          <w:color w:val="000000" w:themeColor="text1"/>
          <w:sz w:val="24"/>
          <w:szCs w:val="24"/>
          <w:lang w:val="en-US"/>
        </w:rPr>
        <w:t xml:space="preserve"> is the </w:t>
      </w:r>
      <w:proofErr w:type="spellStart"/>
      <w:r w:rsidR="00162DA6" w:rsidRPr="00162DA6">
        <w:rPr>
          <w:rFonts w:cs="Times New Roman"/>
          <w:i/>
          <w:color w:val="000000" w:themeColor="text1"/>
          <w:sz w:val="24"/>
          <w:szCs w:val="24"/>
          <w:lang w:val="en-US"/>
        </w:rPr>
        <w:t>Periodos</w:t>
      </w:r>
      <w:r w:rsidR="00162DA6" w:rsidRPr="00162DA6">
        <w:rPr>
          <w:rFonts w:cs="Times New Roman"/>
          <w:color w:val="000000" w:themeColor="text1"/>
          <w:sz w:val="24"/>
          <w:szCs w:val="24"/>
          <w:lang w:val="en-US"/>
        </w:rPr>
        <w:t>’s</w:t>
      </w:r>
      <w:proofErr w:type="spellEnd"/>
      <w:r w:rsidR="00162DA6" w:rsidRPr="00162DA6">
        <w:rPr>
          <w:rFonts w:cs="Times New Roman"/>
          <w:color w:val="000000" w:themeColor="text1"/>
          <w:sz w:val="24"/>
          <w:szCs w:val="24"/>
          <w:lang w:val="en-US"/>
        </w:rPr>
        <w:t xml:space="preserve"> dedicatee, it is apparent that the power and cultural vacuum left by the fall of the </w:t>
      </w:r>
      <w:proofErr w:type="spellStart"/>
      <w:r w:rsidR="00162DA6" w:rsidRPr="00162DA6">
        <w:rPr>
          <w:rFonts w:cs="Times New Roman"/>
          <w:color w:val="000000" w:themeColor="text1"/>
          <w:sz w:val="24"/>
          <w:szCs w:val="24"/>
          <w:lang w:val="en-US"/>
        </w:rPr>
        <w:t>Attalids</w:t>
      </w:r>
      <w:proofErr w:type="spellEnd"/>
      <w:r w:rsidR="00162DA6" w:rsidRPr="00162DA6">
        <w:rPr>
          <w:rFonts w:cs="Times New Roman"/>
          <w:color w:val="000000" w:themeColor="text1"/>
          <w:sz w:val="24"/>
          <w:szCs w:val="24"/>
          <w:lang w:val="en-US"/>
        </w:rPr>
        <w:t xml:space="preserve"> in Asia Minor had created a situation in which Bithynia looked, however temporarily, as if it might metamorphose into a major regional player. The </w:t>
      </w:r>
      <w:proofErr w:type="spellStart"/>
      <w:r w:rsidR="00162DA6" w:rsidRPr="00162DA6">
        <w:rPr>
          <w:rFonts w:cs="Times New Roman"/>
          <w:i/>
          <w:color w:val="000000" w:themeColor="text1"/>
          <w:sz w:val="24"/>
          <w:szCs w:val="24"/>
          <w:lang w:val="en-US"/>
        </w:rPr>
        <w:t>Periodos</w:t>
      </w:r>
      <w:proofErr w:type="spellEnd"/>
      <w:r w:rsidR="00162DA6" w:rsidRPr="00162DA6">
        <w:rPr>
          <w:rFonts w:cs="Times New Roman"/>
          <w:color w:val="000000" w:themeColor="text1"/>
          <w:sz w:val="24"/>
          <w:szCs w:val="24"/>
          <w:lang w:val="en-US"/>
        </w:rPr>
        <w:t xml:space="preserve">, with its promise to deliver the </w:t>
      </w:r>
      <w:proofErr w:type="spellStart"/>
      <w:r w:rsidR="00162DA6" w:rsidRPr="00162DA6">
        <w:rPr>
          <w:rFonts w:cs="Times New Roman"/>
          <w:i/>
          <w:color w:val="000000" w:themeColor="text1"/>
          <w:sz w:val="24"/>
          <w:szCs w:val="24"/>
          <w:lang w:val="en-US"/>
        </w:rPr>
        <w:t>oikoumene</w:t>
      </w:r>
      <w:proofErr w:type="spellEnd"/>
      <w:r w:rsidR="00162DA6" w:rsidRPr="00162DA6">
        <w:rPr>
          <w:rFonts w:cs="Times New Roman"/>
          <w:i/>
          <w:color w:val="000000" w:themeColor="text1"/>
          <w:sz w:val="24"/>
          <w:szCs w:val="24"/>
          <w:lang w:val="en-US"/>
        </w:rPr>
        <w:t xml:space="preserve"> </w:t>
      </w:r>
      <w:r w:rsidR="00162DA6" w:rsidRPr="00162DA6">
        <w:rPr>
          <w:rFonts w:cs="Times New Roman"/>
          <w:color w:val="000000" w:themeColor="text1"/>
          <w:sz w:val="24"/>
          <w:szCs w:val="24"/>
          <w:lang w:val="en-US"/>
        </w:rPr>
        <w:t>in easily graspable form and its status as a symbol of control over the vast resources of a Greek library and Greek scholarship, is therefore an ideal gift for the monarch of a minor Hellenistic kingdom which has ambitions of becoming something more, a textual manifestation of the ability to grasp hold of the world and control it</w:t>
      </w:r>
      <w:r w:rsidR="003C3750">
        <w:rPr>
          <w:color w:val="000000" w:themeColor="text1"/>
          <w:lang w:val="en-US"/>
        </w:rPr>
        <w:t>—</w:t>
      </w:r>
      <w:r w:rsidR="00162DA6" w:rsidRPr="00162DA6">
        <w:rPr>
          <w:rFonts w:cs="Times New Roman"/>
          <w:color w:val="000000" w:themeColor="text1"/>
          <w:sz w:val="24"/>
          <w:szCs w:val="24"/>
          <w:lang w:val="en-US"/>
        </w:rPr>
        <w:t xml:space="preserve">at least in textual form, even if not yet in actuality. In an Asia Minor in between the fall of the </w:t>
      </w:r>
      <w:proofErr w:type="spellStart"/>
      <w:r w:rsidR="00162DA6" w:rsidRPr="00162DA6">
        <w:rPr>
          <w:rFonts w:cs="Times New Roman"/>
          <w:color w:val="000000" w:themeColor="text1"/>
          <w:sz w:val="24"/>
          <w:szCs w:val="24"/>
          <w:lang w:val="en-US"/>
        </w:rPr>
        <w:t>Attalids</w:t>
      </w:r>
      <w:proofErr w:type="spellEnd"/>
      <w:r w:rsidR="00162DA6" w:rsidRPr="00162DA6">
        <w:rPr>
          <w:rFonts w:cs="Times New Roman"/>
          <w:color w:val="000000" w:themeColor="text1"/>
          <w:sz w:val="24"/>
          <w:szCs w:val="24"/>
          <w:lang w:val="en-US"/>
        </w:rPr>
        <w:t xml:space="preserve"> and the </w:t>
      </w:r>
      <w:r w:rsidR="00D84921">
        <w:rPr>
          <w:rFonts w:cs="Times New Roman"/>
          <w:color w:val="000000" w:themeColor="text1"/>
          <w:sz w:val="24"/>
          <w:szCs w:val="24"/>
          <w:lang w:val="en-US"/>
        </w:rPr>
        <w:t xml:space="preserve">potential </w:t>
      </w:r>
      <w:r w:rsidR="00162DA6" w:rsidRPr="00162DA6">
        <w:rPr>
          <w:rFonts w:cs="Times New Roman"/>
          <w:color w:val="000000" w:themeColor="text1"/>
          <w:sz w:val="24"/>
          <w:szCs w:val="24"/>
          <w:lang w:val="en-US"/>
        </w:rPr>
        <w:t xml:space="preserve">rise of another great cultural </w:t>
      </w:r>
      <w:r w:rsidR="00433028" w:rsidRPr="00162DA6">
        <w:rPr>
          <w:rFonts w:cs="Times New Roman"/>
          <w:color w:val="000000" w:themeColor="text1"/>
          <w:sz w:val="24"/>
          <w:szCs w:val="24"/>
          <w:lang w:val="en-US"/>
        </w:rPr>
        <w:t>center</w:t>
      </w:r>
      <w:r w:rsidR="00162DA6" w:rsidRPr="00162DA6">
        <w:rPr>
          <w:rFonts w:cs="Times New Roman"/>
          <w:color w:val="000000" w:themeColor="text1"/>
          <w:sz w:val="24"/>
          <w:szCs w:val="24"/>
          <w:lang w:val="en-US"/>
        </w:rPr>
        <w:t>, where the mantle of cultural supremacy is now up for grabs and where the territorial boundaries of the world itself are once again in flux, the sense of “in-</w:t>
      </w:r>
      <w:proofErr w:type="spellStart"/>
      <w:r w:rsidR="00162DA6" w:rsidRPr="00162DA6">
        <w:rPr>
          <w:rFonts w:cs="Times New Roman"/>
          <w:color w:val="000000" w:themeColor="text1"/>
          <w:sz w:val="24"/>
          <w:szCs w:val="24"/>
          <w:lang w:val="en-US"/>
        </w:rPr>
        <w:t>betweeness</w:t>
      </w:r>
      <w:proofErr w:type="spellEnd"/>
      <w:r w:rsidR="00162DA6" w:rsidRPr="00162DA6">
        <w:rPr>
          <w:rFonts w:cs="Times New Roman"/>
          <w:color w:val="000000" w:themeColor="text1"/>
          <w:sz w:val="24"/>
          <w:szCs w:val="24"/>
          <w:lang w:val="en-US"/>
        </w:rPr>
        <w:t xml:space="preserve">” we get when reading the </w:t>
      </w:r>
      <w:proofErr w:type="spellStart"/>
      <w:r w:rsidR="00162DA6" w:rsidRPr="00D84921">
        <w:rPr>
          <w:rFonts w:cs="Times New Roman"/>
          <w:i/>
          <w:color w:val="000000" w:themeColor="text1"/>
          <w:sz w:val="24"/>
          <w:szCs w:val="24"/>
          <w:lang w:val="en-US"/>
        </w:rPr>
        <w:t>Periodos</w:t>
      </w:r>
      <w:proofErr w:type="spellEnd"/>
      <w:r w:rsidR="00D84921">
        <w:rPr>
          <w:color w:val="000000" w:themeColor="text1"/>
          <w:lang w:val="en-US"/>
        </w:rPr>
        <w:t>—</w:t>
      </w:r>
      <w:r w:rsidR="00162DA6" w:rsidRPr="00D84921">
        <w:rPr>
          <w:rFonts w:cs="Times New Roman"/>
          <w:color w:val="000000" w:themeColor="text1"/>
          <w:sz w:val="24"/>
          <w:szCs w:val="24"/>
          <w:lang w:val="en-US"/>
        </w:rPr>
        <w:t>the</w:t>
      </w:r>
      <w:r w:rsidR="00162DA6" w:rsidRPr="00162DA6">
        <w:rPr>
          <w:rFonts w:cs="Times New Roman"/>
          <w:color w:val="000000" w:themeColor="text1"/>
          <w:sz w:val="24"/>
          <w:szCs w:val="24"/>
          <w:lang w:val="en-US"/>
        </w:rPr>
        <w:t xml:space="preserve"> feeling that we are somehow reading a text which could not quite decide what it wants to be</w:t>
      </w:r>
      <w:r w:rsidR="00D84921">
        <w:rPr>
          <w:color w:val="000000" w:themeColor="text1"/>
          <w:lang w:val="en-US"/>
        </w:rPr>
        <w:t>—</w:t>
      </w:r>
      <w:r w:rsidR="00162DA6" w:rsidRPr="00162DA6">
        <w:rPr>
          <w:rFonts w:cs="Times New Roman"/>
          <w:color w:val="000000" w:themeColor="text1"/>
          <w:sz w:val="24"/>
          <w:szCs w:val="24"/>
          <w:lang w:val="en-US"/>
        </w:rPr>
        <w:t>is curiously apt.</w:t>
      </w:r>
    </w:p>
    <w:p w14:paraId="4FAF902D" w14:textId="05A5D9DC" w:rsidR="00346D52" w:rsidRDefault="00162DA6" w:rsidP="00142C43">
      <w:pPr>
        <w:pStyle w:val="CommentText"/>
        <w:spacing w:line="480" w:lineRule="auto"/>
        <w:rPr>
          <w:rFonts w:cs="Times New Roman"/>
          <w:color w:val="000000" w:themeColor="text1"/>
          <w:sz w:val="24"/>
          <w:szCs w:val="24"/>
          <w:lang w:val="en-US"/>
        </w:rPr>
      </w:pPr>
      <w:r w:rsidRPr="00162DA6">
        <w:rPr>
          <w:rFonts w:cs="Times New Roman"/>
          <w:color w:val="000000" w:themeColor="text1"/>
          <w:sz w:val="24"/>
          <w:szCs w:val="24"/>
          <w:lang w:val="en-US"/>
        </w:rPr>
        <w:tab/>
        <w:t>It is this propensity for “in-</w:t>
      </w:r>
      <w:proofErr w:type="spellStart"/>
      <w:r w:rsidRPr="00162DA6">
        <w:rPr>
          <w:rFonts w:cs="Times New Roman"/>
          <w:color w:val="000000" w:themeColor="text1"/>
          <w:sz w:val="24"/>
          <w:szCs w:val="24"/>
          <w:lang w:val="en-US"/>
        </w:rPr>
        <w:t>betweeness</w:t>
      </w:r>
      <w:proofErr w:type="spellEnd"/>
      <w:r w:rsidRPr="00162DA6">
        <w:rPr>
          <w:rFonts w:cs="Times New Roman"/>
          <w:color w:val="000000" w:themeColor="text1"/>
          <w:sz w:val="24"/>
          <w:szCs w:val="24"/>
          <w:lang w:val="en-US"/>
        </w:rPr>
        <w:t xml:space="preserve">”, the fact that it is never quite one thing nor the other, which has made the </w:t>
      </w:r>
      <w:proofErr w:type="spellStart"/>
      <w:r w:rsidRPr="00162DA6">
        <w:rPr>
          <w:rFonts w:cs="Times New Roman"/>
          <w:i/>
          <w:color w:val="000000" w:themeColor="text1"/>
          <w:sz w:val="24"/>
          <w:szCs w:val="24"/>
          <w:lang w:val="en-US"/>
        </w:rPr>
        <w:t>Periodos</w:t>
      </w:r>
      <w:proofErr w:type="spellEnd"/>
      <w:r w:rsidRPr="00162DA6">
        <w:rPr>
          <w:rFonts w:cs="Times New Roman"/>
          <w:i/>
          <w:color w:val="000000" w:themeColor="text1"/>
          <w:sz w:val="24"/>
          <w:szCs w:val="24"/>
          <w:lang w:val="en-US"/>
        </w:rPr>
        <w:t xml:space="preserve"> </w:t>
      </w:r>
      <w:r w:rsidRPr="00162DA6">
        <w:rPr>
          <w:rFonts w:cs="Times New Roman"/>
          <w:color w:val="000000" w:themeColor="text1"/>
          <w:sz w:val="24"/>
          <w:szCs w:val="24"/>
          <w:lang w:val="en-US"/>
        </w:rPr>
        <w:t xml:space="preserve">so frequently appear peculiar to modern eyes. It is neither a proper poem, </w:t>
      </w:r>
      <w:r w:rsidR="00364FAA">
        <w:rPr>
          <w:rFonts w:cs="Times New Roman"/>
          <w:color w:val="000000" w:themeColor="text1"/>
          <w:sz w:val="24"/>
          <w:szCs w:val="24"/>
          <w:lang w:val="en-US"/>
        </w:rPr>
        <w:t>nor</w:t>
      </w:r>
      <w:r w:rsidRPr="00162DA6">
        <w:rPr>
          <w:rFonts w:cs="Times New Roman"/>
          <w:color w:val="000000" w:themeColor="text1"/>
          <w:sz w:val="24"/>
          <w:szCs w:val="24"/>
          <w:lang w:val="en-US"/>
        </w:rPr>
        <w:t xml:space="preserve"> by </w:t>
      </w:r>
      <w:r w:rsidR="00364FAA">
        <w:rPr>
          <w:rFonts w:cs="Times New Roman"/>
          <w:color w:val="000000" w:themeColor="text1"/>
          <w:sz w:val="24"/>
          <w:szCs w:val="24"/>
          <w:lang w:val="en-US"/>
        </w:rPr>
        <w:t xml:space="preserve">any </w:t>
      </w:r>
      <w:r w:rsidRPr="00162DA6">
        <w:rPr>
          <w:rFonts w:cs="Times New Roman"/>
          <w:color w:val="000000" w:themeColor="text1"/>
          <w:sz w:val="24"/>
          <w:szCs w:val="24"/>
          <w:lang w:val="en-US"/>
        </w:rPr>
        <w:t xml:space="preserve">means a prose treatise either; not actually a work consisting of deep geographical knowledge of the contemporary </w:t>
      </w:r>
      <w:proofErr w:type="spellStart"/>
      <w:r w:rsidRPr="00162DA6">
        <w:rPr>
          <w:rFonts w:cs="Times New Roman"/>
          <w:i/>
          <w:color w:val="000000" w:themeColor="text1"/>
          <w:sz w:val="24"/>
          <w:szCs w:val="24"/>
          <w:lang w:val="en-US"/>
        </w:rPr>
        <w:t>oikoumene</w:t>
      </w:r>
      <w:proofErr w:type="spellEnd"/>
      <w:r w:rsidRPr="00162DA6">
        <w:rPr>
          <w:rFonts w:cs="Times New Roman"/>
          <w:i/>
          <w:color w:val="000000" w:themeColor="text1"/>
          <w:sz w:val="24"/>
          <w:szCs w:val="24"/>
          <w:lang w:val="en-US"/>
        </w:rPr>
        <w:t xml:space="preserve"> </w:t>
      </w:r>
      <w:r w:rsidRPr="00162DA6">
        <w:rPr>
          <w:rFonts w:cs="Times New Roman"/>
          <w:color w:val="000000" w:themeColor="text1"/>
          <w:sz w:val="24"/>
          <w:szCs w:val="24"/>
          <w:lang w:val="en-US"/>
        </w:rPr>
        <w:t xml:space="preserve">which is of use to those who love learning, nor a vision of fantastical lands and peoples completely devoid of geographical accuracy; definitely not a praise poem, but nevertheless a work which is under pressure to perform for a patron; a text that fundamentally falls betwixt and between several genres and modes it might possibly find a home in, but which somehow manages to miss the mark in every single one of them. This is not the result of incompetence, but a by-product of </w:t>
      </w:r>
      <w:r w:rsidRPr="00162DA6">
        <w:rPr>
          <w:rFonts w:cs="Times New Roman"/>
          <w:color w:val="000000" w:themeColor="text1"/>
          <w:sz w:val="24"/>
          <w:szCs w:val="24"/>
          <w:lang w:val="en-US"/>
        </w:rPr>
        <w:lastRenderedPageBreak/>
        <w:t xml:space="preserve">the fact that our anonymous author is operating in a world where </w:t>
      </w:r>
      <w:proofErr w:type="spellStart"/>
      <w:r w:rsidRPr="00162DA6">
        <w:rPr>
          <w:rFonts w:cs="Times New Roman"/>
          <w:i/>
          <w:color w:val="000000" w:themeColor="text1"/>
          <w:sz w:val="24"/>
          <w:szCs w:val="24"/>
          <w:lang w:val="en-US"/>
        </w:rPr>
        <w:t>historia</w:t>
      </w:r>
      <w:proofErr w:type="spellEnd"/>
      <w:r w:rsidRPr="00162DA6">
        <w:rPr>
          <w:rFonts w:cs="Times New Roman"/>
          <w:i/>
          <w:color w:val="000000" w:themeColor="text1"/>
          <w:sz w:val="24"/>
          <w:szCs w:val="24"/>
          <w:lang w:val="en-US"/>
        </w:rPr>
        <w:t xml:space="preserve"> </w:t>
      </w:r>
      <w:r w:rsidRPr="00162DA6">
        <w:rPr>
          <w:rFonts w:cs="Times New Roman"/>
          <w:color w:val="000000" w:themeColor="text1"/>
          <w:sz w:val="24"/>
          <w:szCs w:val="24"/>
          <w:lang w:val="en-US"/>
        </w:rPr>
        <w:t xml:space="preserve">is now for sale, a world in which new and delicate balancing acts have now become necessary between prose and verse, geography and scholarship, </w:t>
      </w:r>
      <w:proofErr w:type="gramStart"/>
      <w:r w:rsidRPr="00162DA6">
        <w:rPr>
          <w:rFonts w:cs="Times New Roman"/>
          <w:color w:val="000000" w:themeColor="text1"/>
          <w:sz w:val="24"/>
          <w:szCs w:val="24"/>
          <w:lang w:val="en-US"/>
        </w:rPr>
        <w:t>writers</w:t>
      </w:r>
      <w:proofErr w:type="gramEnd"/>
      <w:r w:rsidRPr="00162DA6">
        <w:rPr>
          <w:rFonts w:cs="Times New Roman"/>
          <w:color w:val="000000" w:themeColor="text1"/>
          <w:sz w:val="24"/>
          <w:szCs w:val="24"/>
          <w:lang w:val="en-US"/>
        </w:rPr>
        <w:t xml:space="preserve"> and potential patrons. As a unique outlier in the extant Hellenistic literature remaining to us, the </w:t>
      </w:r>
      <w:proofErr w:type="spellStart"/>
      <w:r w:rsidRPr="00162DA6">
        <w:rPr>
          <w:rFonts w:cs="Times New Roman"/>
          <w:i/>
          <w:color w:val="000000" w:themeColor="text1"/>
          <w:sz w:val="24"/>
          <w:szCs w:val="24"/>
          <w:lang w:val="en-US"/>
        </w:rPr>
        <w:t>Periodos</w:t>
      </w:r>
      <w:proofErr w:type="spellEnd"/>
      <w:r w:rsidRPr="00162DA6">
        <w:rPr>
          <w:rFonts w:cs="Times New Roman"/>
          <w:i/>
          <w:color w:val="000000" w:themeColor="text1"/>
          <w:sz w:val="24"/>
          <w:szCs w:val="24"/>
          <w:lang w:val="en-US"/>
        </w:rPr>
        <w:t xml:space="preserve"> </w:t>
      </w:r>
      <w:r w:rsidRPr="00162DA6">
        <w:rPr>
          <w:rFonts w:cs="Times New Roman"/>
          <w:color w:val="000000" w:themeColor="text1"/>
          <w:sz w:val="24"/>
          <w:szCs w:val="24"/>
          <w:lang w:val="en-US"/>
        </w:rPr>
        <w:t xml:space="preserve">is not so much a dull list of often anachronistic and inaccurate geographical information collected and collated for unknown reasons in the last few decades of the second century </w:t>
      </w:r>
      <w:r w:rsidR="00932A94" w:rsidRPr="00932A94">
        <w:rPr>
          <w:rFonts w:cs="Times New Roman"/>
          <w:color w:val="000000" w:themeColor="text1"/>
          <w:sz w:val="24"/>
          <w:szCs w:val="24"/>
          <w:lang w:val="en-US"/>
        </w:rPr>
        <w:t>&lt;</w:t>
      </w:r>
      <w:proofErr w:type="spellStart"/>
      <w:r w:rsidR="00932A94" w:rsidRPr="00932A94">
        <w:rPr>
          <w:rFonts w:cs="Times New Roman"/>
          <w:color w:val="000000" w:themeColor="text1"/>
          <w:sz w:val="24"/>
          <w:szCs w:val="24"/>
          <w:lang w:val="en-US"/>
        </w:rPr>
        <w:t>sc</w:t>
      </w:r>
      <w:proofErr w:type="spellEnd"/>
      <w:r w:rsidR="00932A94" w:rsidRPr="00932A94">
        <w:rPr>
          <w:rFonts w:cs="Times New Roman"/>
          <w:color w:val="000000" w:themeColor="text1"/>
          <w:sz w:val="24"/>
          <w:szCs w:val="24"/>
          <w:lang w:val="en-US"/>
        </w:rPr>
        <w:t>&gt;</w:t>
      </w:r>
      <w:proofErr w:type="spellStart"/>
      <w:r w:rsidR="00932A94" w:rsidRPr="00932A94">
        <w:rPr>
          <w:rFonts w:cs="Times New Roman"/>
          <w:color w:val="000000" w:themeColor="text1"/>
          <w:sz w:val="24"/>
          <w:szCs w:val="24"/>
          <w:lang w:val="en-US"/>
        </w:rPr>
        <w:t>b.c.e.</w:t>
      </w:r>
      <w:proofErr w:type="spellEnd"/>
      <w:r w:rsidR="00932A94" w:rsidRPr="00932A94">
        <w:rPr>
          <w:rFonts w:cs="Times New Roman"/>
          <w:color w:val="000000" w:themeColor="text1"/>
          <w:sz w:val="24"/>
          <w:szCs w:val="24"/>
          <w:lang w:val="en-US"/>
        </w:rPr>
        <w:t>&lt;</w:t>
      </w:r>
      <w:proofErr w:type="spellStart"/>
      <w:r w:rsidR="00932A94" w:rsidRPr="00932A94">
        <w:rPr>
          <w:rFonts w:cs="Times New Roman"/>
          <w:color w:val="000000" w:themeColor="text1"/>
          <w:sz w:val="24"/>
          <w:szCs w:val="24"/>
          <w:lang w:val="en-US"/>
        </w:rPr>
        <w:t>sc</w:t>
      </w:r>
      <w:proofErr w:type="spellEnd"/>
      <w:r w:rsidR="00932A94" w:rsidRPr="00932A94">
        <w:rPr>
          <w:rFonts w:cs="Times New Roman"/>
          <w:color w:val="000000" w:themeColor="text1"/>
          <w:sz w:val="24"/>
          <w:szCs w:val="24"/>
          <w:lang w:val="en-US"/>
        </w:rPr>
        <w:t xml:space="preserve">&gt; </w:t>
      </w:r>
      <w:r w:rsidR="00932A94">
        <w:rPr>
          <w:rFonts w:cs="Times New Roman"/>
          <w:color w:val="000000" w:themeColor="text1"/>
          <w:sz w:val="24"/>
          <w:szCs w:val="24"/>
          <w:lang w:val="en-US"/>
        </w:rPr>
        <w:t xml:space="preserve">Rather, it is </w:t>
      </w:r>
      <w:r w:rsidRPr="00162DA6">
        <w:rPr>
          <w:rFonts w:cs="Times New Roman"/>
          <w:color w:val="000000" w:themeColor="text1"/>
          <w:sz w:val="24"/>
          <w:szCs w:val="24"/>
          <w:lang w:val="en-US"/>
        </w:rPr>
        <w:t>a fascinating claim to cultural power and a</w:t>
      </w:r>
      <w:r w:rsidR="00577B5A">
        <w:rPr>
          <w:rFonts w:cs="Times New Roman"/>
          <w:color w:val="000000" w:themeColor="text1"/>
          <w:sz w:val="24"/>
          <w:szCs w:val="24"/>
          <w:lang w:val="en-US"/>
        </w:rPr>
        <w:t xml:space="preserve"> potentially</w:t>
      </w:r>
      <w:r w:rsidR="00346D52">
        <w:rPr>
          <w:rFonts w:cs="Times New Roman"/>
          <w:color w:val="000000" w:themeColor="text1"/>
          <w:sz w:val="24"/>
          <w:szCs w:val="24"/>
          <w:lang w:val="en-US"/>
        </w:rPr>
        <w:t xml:space="preserve"> </w:t>
      </w:r>
      <w:r w:rsidRPr="00162DA6">
        <w:rPr>
          <w:rFonts w:cs="Times New Roman"/>
          <w:color w:val="000000" w:themeColor="text1"/>
          <w:sz w:val="24"/>
          <w:szCs w:val="24"/>
          <w:lang w:val="en-US"/>
        </w:rPr>
        <w:t xml:space="preserve">exciting window into the mindset of a minor Hellenistic kingdom which seems to have been keen to dispute and transform this designation of its power and magnitude at the moment of the text’s production. The fact that </w:t>
      </w:r>
      <w:proofErr w:type="spellStart"/>
      <w:r w:rsidRPr="00162DA6">
        <w:rPr>
          <w:rFonts w:cs="Times New Roman"/>
          <w:color w:val="000000" w:themeColor="text1"/>
          <w:sz w:val="24"/>
          <w:szCs w:val="24"/>
          <w:lang w:val="en-US"/>
        </w:rPr>
        <w:t>Nicomedes</w:t>
      </w:r>
      <w:proofErr w:type="spellEnd"/>
      <w:r w:rsidRPr="00162DA6">
        <w:rPr>
          <w:rFonts w:cs="Times New Roman"/>
          <w:color w:val="000000" w:themeColor="text1"/>
          <w:sz w:val="24"/>
          <w:szCs w:val="24"/>
          <w:lang w:val="en-US"/>
        </w:rPr>
        <w:t xml:space="preserve"> never did make it big like an Attalus or a Mithridates should not blind us to the </w:t>
      </w:r>
      <w:proofErr w:type="spellStart"/>
      <w:r w:rsidRPr="00162DA6">
        <w:rPr>
          <w:rFonts w:cs="Times New Roman"/>
          <w:i/>
          <w:color w:val="000000" w:themeColor="text1"/>
          <w:sz w:val="24"/>
          <w:szCs w:val="24"/>
          <w:lang w:val="en-US"/>
        </w:rPr>
        <w:t>Periodos</w:t>
      </w:r>
      <w:r w:rsidRPr="00162DA6">
        <w:rPr>
          <w:rFonts w:cs="Times New Roman"/>
          <w:color w:val="000000" w:themeColor="text1"/>
          <w:sz w:val="24"/>
          <w:szCs w:val="24"/>
          <w:lang w:val="en-US"/>
        </w:rPr>
        <w:t>’s</w:t>
      </w:r>
      <w:proofErr w:type="spellEnd"/>
      <w:r w:rsidRPr="00162DA6">
        <w:rPr>
          <w:rFonts w:cs="Times New Roman"/>
          <w:color w:val="000000" w:themeColor="text1"/>
          <w:sz w:val="24"/>
          <w:szCs w:val="24"/>
          <w:lang w:val="en-US"/>
        </w:rPr>
        <w:t xml:space="preserve"> </w:t>
      </w:r>
      <w:r w:rsidR="006970DC" w:rsidRPr="00162DA6">
        <w:rPr>
          <w:rFonts w:cs="Times New Roman"/>
          <w:color w:val="000000" w:themeColor="text1"/>
          <w:sz w:val="24"/>
          <w:szCs w:val="24"/>
          <w:lang w:val="en-US"/>
        </w:rPr>
        <w:t>tantalizing</w:t>
      </w:r>
      <w:r w:rsidRPr="00162DA6">
        <w:rPr>
          <w:rFonts w:cs="Times New Roman"/>
          <w:color w:val="000000" w:themeColor="text1"/>
          <w:sz w:val="24"/>
          <w:szCs w:val="24"/>
          <w:lang w:val="en-US"/>
        </w:rPr>
        <w:t xml:space="preserve"> geographical vision of an </w:t>
      </w:r>
      <w:proofErr w:type="spellStart"/>
      <w:r w:rsidRPr="00162DA6">
        <w:rPr>
          <w:rFonts w:cs="Times New Roman"/>
          <w:i/>
          <w:color w:val="000000" w:themeColor="text1"/>
          <w:sz w:val="24"/>
          <w:szCs w:val="24"/>
          <w:lang w:val="en-US"/>
        </w:rPr>
        <w:t>oikoumene</w:t>
      </w:r>
      <w:proofErr w:type="spellEnd"/>
      <w:r w:rsidRPr="00162DA6">
        <w:rPr>
          <w:rFonts w:cs="Times New Roman"/>
          <w:i/>
          <w:color w:val="000000" w:themeColor="text1"/>
          <w:sz w:val="24"/>
          <w:szCs w:val="24"/>
          <w:lang w:val="en-US"/>
        </w:rPr>
        <w:t xml:space="preserve"> </w:t>
      </w:r>
      <w:r w:rsidRPr="00162DA6">
        <w:rPr>
          <w:rFonts w:cs="Times New Roman"/>
          <w:color w:val="000000" w:themeColor="text1"/>
          <w:sz w:val="24"/>
          <w:szCs w:val="24"/>
          <w:lang w:val="en-US"/>
        </w:rPr>
        <w:t xml:space="preserve">that was there, however briefly, for the taking. </w:t>
      </w:r>
    </w:p>
    <w:p w14:paraId="1D3AFD52" w14:textId="77777777" w:rsidR="005C18BB" w:rsidRDefault="005C18BB" w:rsidP="00142C43">
      <w:pPr>
        <w:pStyle w:val="CommentText"/>
        <w:spacing w:line="480" w:lineRule="auto"/>
        <w:rPr>
          <w:rFonts w:cs="Times New Roman"/>
          <w:color w:val="000000" w:themeColor="text1"/>
          <w:sz w:val="24"/>
          <w:szCs w:val="24"/>
          <w:lang w:val="en-US"/>
        </w:rPr>
      </w:pPr>
    </w:p>
    <w:p w14:paraId="7B14E6A3" w14:textId="77777777" w:rsidR="00162DA6" w:rsidRPr="005C18BB" w:rsidRDefault="00B26BD2" w:rsidP="00142C43">
      <w:pPr>
        <w:spacing w:line="480" w:lineRule="auto"/>
        <w:rPr>
          <w:color w:val="000000" w:themeColor="text1"/>
          <w:lang w:val="en-US"/>
        </w:rPr>
      </w:pPr>
      <w:r>
        <w:rPr>
          <w:color w:val="000000" w:themeColor="text1"/>
          <w:lang w:val="en-US"/>
        </w:rPr>
        <w:t>&lt;</w:t>
      </w:r>
      <w:proofErr w:type="spellStart"/>
      <w:r>
        <w:rPr>
          <w:color w:val="000000" w:themeColor="text1"/>
          <w:lang w:val="en-US"/>
        </w:rPr>
        <w:t>sc</w:t>
      </w:r>
      <w:proofErr w:type="spellEnd"/>
      <w:r>
        <w:rPr>
          <w:color w:val="000000" w:themeColor="text1"/>
          <w:lang w:val="en-US"/>
        </w:rPr>
        <w:t>&gt;Works Cited</w:t>
      </w:r>
      <w:r w:rsidDel="00B26BD2">
        <w:rPr>
          <w:color w:val="000000" w:themeColor="text1"/>
          <w:lang w:val="en-US"/>
        </w:rPr>
        <w:t xml:space="preserve"> </w:t>
      </w:r>
      <w:r>
        <w:rPr>
          <w:color w:val="000000" w:themeColor="text1"/>
          <w:lang w:val="en-US"/>
        </w:rPr>
        <w:t>&lt;</w:t>
      </w:r>
      <w:proofErr w:type="spellStart"/>
      <w:r>
        <w:rPr>
          <w:color w:val="000000" w:themeColor="text1"/>
          <w:lang w:val="en-US"/>
        </w:rPr>
        <w:t>sc</w:t>
      </w:r>
      <w:proofErr w:type="spellEnd"/>
      <w:r>
        <w:rPr>
          <w:color w:val="000000" w:themeColor="text1"/>
          <w:lang w:val="en-US"/>
        </w:rPr>
        <w:t>&gt;</w:t>
      </w:r>
    </w:p>
    <w:p w14:paraId="6BE0EFBA"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Ameling</w:t>
      </w:r>
      <w:proofErr w:type="spellEnd"/>
      <w:r w:rsidRPr="00162DA6">
        <w:rPr>
          <w:color w:val="000000" w:themeColor="text1"/>
          <w:lang w:val="en-US"/>
        </w:rPr>
        <w:t xml:space="preserve">, W. 2008. “Ethnography and Universal History in </w:t>
      </w:r>
      <w:proofErr w:type="spellStart"/>
      <w:r w:rsidRPr="00162DA6">
        <w:rPr>
          <w:color w:val="000000" w:themeColor="text1"/>
          <w:lang w:val="en-US"/>
        </w:rPr>
        <w:t>Agatharchides</w:t>
      </w:r>
      <w:proofErr w:type="spellEnd"/>
      <w:r w:rsidRPr="00162DA6">
        <w:rPr>
          <w:color w:val="000000" w:themeColor="text1"/>
          <w:lang w:val="en-US"/>
        </w:rPr>
        <w:t>.” In Brennan, T.</w:t>
      </w:r>
      <w:r w:rsidR="003D395E">
        <w:rPr>
          <w:color w:val="000000" w:themeColor="text1"/>
          <w:lang w:val="en-US"/>
        </w:rPr>
        <w:t xml:space="preserve"> </w:t>
      </w:r>
      <w:r w:rsidRPr="00162DA6">
        <w:rPr>
          <w:color w:val="000000" w:themeColor="text1"/>
          <w:lang w:val="en-US"/>
        </w:rPr>
        <w:t>C. and Flower H.</w:t>
      </w:r>
      <w:r w:rsidR="00AE5A95">
        <w:rPr>
          <w:color w:val="000000" w:themeColor="text1"/>
          <w:lang w:val="en-US"/>
        </w:rPr>
        <w:t xml:space="preserve"> </w:t>
      </w:r>
      <w:r w:rsidRPr="00162DA6">
        <w:rPr>
          <w:color w:val="000000" w:themeColor="text1"/>
          <w:lang w:val="en-US"/>
        </w:rPr>
        <w:t xml:space="preserve">I. eds. </w:t>
      </w:r>
      <w:r w:rsidRPr="00162DA6">
        <w:rPr>
          <w:i/>
          <w:color w:val="000000" w:themeColor="text1"/>
          <w:lang w:val="en-US"/>
        </w:rPr>
        <w:t xml:space="preserve">East and West: Papers in Ancient History Presented to Glen W. </w:t>
      </w:r>
      <w:proofErr w:type="spellStart"/>
      <w:r w:rsidRPr="00162DA6">
        <w:rPr>
          <w:i/>
          <w:color w:val="000000" w:themeColor="text1"/>
          <w:lang w:val="en-US"/>
        </w:rPr>
        <w:t>Bowersock</w:t>
      </w:r>
      <w:proofErr w:type="spellEnd"/>
      <w:r w:rsidR="008C63A7">
        <w:rPr>
          <w:color w:val="000000" w:themeColor="text1"/>
          <w:lang w:val="en-US"/>
        </w:rPr>
        <w:t xml:space="preserve">. </w:t>
      </w:r>
      <w:r w:rsidRPr="00162DA6">
        <w:rPr>
          <w:color w:val="000000" w:themeColor="text1"/>
          <w:lang w:val="en-US"/>
        </w:rPr>
        <w:t>Cambridge MA: Harvard University Press. 13</w:t>
      </w:r>
      <w:r w:rsidR="00914114">
        <w:rPr>
          <w:color w:val="000000" w:themeColor="text1"/>
          <w:lang w:val="en-US"/>
        </w:rPr>
        <w:t>–</w:t>
      </w:r>
      <w:r w:rsidRPr="00162DA6">
        <w:rPr>
          <w:color w:val="000000" w:themeColor="text1"/>
          <w:lang w:val="en-US"/>
        </w:rPr>
        <w:t xml:space="preserve">59. </w:t>
      </w:r>
    </w:p>
    <w:p w14:paraId="2F599DCB" w14:textId="77777777" w:rsidR="000830CD" w:rsidRDefault="00162DA6" w:rsidP="00080132">
      <w:pPr>
        <w:spacing w:line="480" w:lineRule="auto"/>
        <w:ind w:left="720" w:hanging="720"/>
        <w:rPr>
          <w:color w:val="000000" w:themeColor="text1"/>
          <w:lang w:val="en-US"/>
        </w:rPr>
      </w:pPr>
      <w:proofErr w:type="spellStart"/>
      <w:r w:rsidRPr="00162DA6">
        <w:rPr>
          <w:color w:val="000000" w:themeColor="text1"/>
          <w:lang w:val="en-US"/>
        </w:rPr>
        <w:t>Asmis</w:t>
      </w:r>
      <w:proofErr w:type="spellEnd"/>
      <w:r w:rsidRPr="00162DA6">
        <w:rPr>
          <w:color w:val="000000" w:themeColor="text1"/>
          <w:lang w:val="en-US"/>
        </w:rPr>
        <w:t>, E. 1992. “Neoptolemus and the Classification of Poetry.”</w:t>
      </w:r>
      <w:r w:rsidRPr="00162DA6">
        <w:rPr>
          <w:i/>
          <w:iCs/>
          <w:color w:val="000000" w:themeColor="text1"/>
          <w:lang w:val="en-US"/>
        </w:rPr>
        <w:t xml:space="preserve"> CP</w:t>
      </w:r>
      <w:r w:rsidRPr="00162DA6">
        <w:rPr>
          <w:color w:val="000000" w:themeColor="text1"/>
          <w:lang w:val="en-US"/>
        </w:rPr>
        <w:t xml:space="preserve"> 87: 206–31.</w:t>
      </w:r>
    </w:p>
    <w:p w14:paraId="1C074BE4"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Austin, N. 1975. </w:t>
      </w:r>
      <w:r w:rsidRPr="00162DA6">
        <w:rPr>
          <w:i/>
          <w:color w:val="000000" w:themeColor="text1"/>
          <w:lang w:val="en-US"/>
        </w:rPr>
        <w:t xml:space="preserve">Archery at the Dark of the Moon: Poetic </w:t>
      </w:r>
      <w:r w:rsidR="008C63A7">
        <w:rPr>
          <w:i/>
          <w:color w:val="000000" w:themeColor="text1"/>
          <w:lang w:val="en-US"/>
        </w:rPr>
        <w:t>P</w:t>
      </w:r>
      <w:r w:rsidRPr="00162DA6">
        <w:rPr>
          <w:i/>
          <w:color w:val="000000" w:themeColor="text1"/>
          <w:lang w:val="en-US"/>
        </w:rPr>
        <w:t>roblems in Homer</w:t>
      </w:r>
      <w:r w:rsidR="00CF1555">
        <w:rPr>
          <w:i/>
          <w:color w:val="000000" w:themeColor="text1"/>
          <w:lang w:val="en-US"/>
        </w:rPr>
        <w:t>’</w:t>
      </w:r>
      <w:r w:rsidRPr="00162DA6">
        <w:rPr>
          <w:i/>
          <w:color w:val="000000" w:themeColor="text1"/>
          <w:lang w:val="en-US"/>
        </w:rPr>
        <w:t>s Odyssey</w:t>
      </w:r>
      <w:r w:rsidRPr="00162DA6">
        <w:rPr>
          <w:color w:val="000000" w:themeColor="text1"/>
          <w:lang w:val="en-US"/>
        </w:rPr>
        <w:t xml:space="preserve">. Berkeley: University of California Press. </w:t>
      </w:r>
    </w:p>
    <w:p w14:paraId="5EF726D1"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Baron, C.</w:t>
      </w:r>
      <w:r w:rsidR="008C63A7">
        <w:rPr>
          <w:color w:val="000000" w:themeColor="text1"/>
          <w:lang w:val="en-US"/>
        </w:rPr>
        <w:t xml:space="preserve"> </w:t>
      </w:r>
      <w:r w:rsidRPr="00162DA6">
        <w:rPr>
          <w:color w:val="000000" w:themeColor="text1"/>
          <w:lang w:val="en-US"/>
        </w:rPr>
        <w:t xml:space="preserve">A. 2013. </w:t>
      </w:r>
      <w:r w:rsidRPr="00162DA6">
        <w:rPr>
          <w:i/>
          <w:color w:val="000000" w:themeColor="text1"/>
          <w:lang w:val="en-US"/>
        </w:rPr>
        <w:t xml:space="preserve">Timaeus of </w:t>
      </w:r>
      <w:proofErr w:type="spellStart"/>
      <w:r w:rsidRPr="00162DA6">
        <w:rPr>
          <w:i/>
          <w:color w:val="000000" w:themeColor="text1"/>
          <w:lang w:val="en-US"/>
        </w:rPr>
        <w:t>Tauromenium</w:t>
      </w:r>
      <w:proofErr w:type="spellEnd"/>
      <w:r w:rsidRPr="00162DA6">
        <w:rPr>
          <w:i/>
          <w:color w:val="000000" w:themeColor="text1"/>
          <w:lang w:val="en-US"/>
        </w:rPr>
        <w:t xml:space="preserve"> and Hellenistic Historiography</w:t>
      </w:r>
      <w:r w:rsidRPr="00162DA6">
        <w:rPr>
          <w:color w:val="000000" w:themeColor="text1"/>
          <w:lang w:val="en-US"/>
        </w:rPr>
        <w:t xml:space="preserve">. Cambridge: Cambridge University Press. </w:t>
      </w:r>
    </w:p>
    <w:p w14:paraId="4A991A95"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Berrey</w:t>
      </w:r>
      <w:proofErr w:type="spellEnd"/>
      <w:r w:rsidRPr="00162DA6">
        <w:rPr>
          <w:color w:val="000000" w:themeColor="text1"/>
          <w:lang w:val="en-US"/>
        </w:rPr>
        <w:t xml:space="preserve">, M. 2017. </w:t>
      </w:r>
      <w:r w:rsidRPr="00162DA6">
        <w:rPr>
          <w:i/>
          <w:color w:val="000000" w:themeColor="text1"/>
          <w:lang w:val="en-US"/>
        </w:rPr>
        <w:t>Hellenistic Science at Court</w:t>
      </w:r>
      <w:r w:rsidRPr="00162DA6">
        <w:rPr>
          <w:color w:val="000000" w:themeColor="text1"/>
          <w:lang w:val="en-US"/>
        </w:rPr>
        <w:t>. Berlin: De Gruyter</w:t>
      </w:r>
      <w:r w:rsidR="008C63A7">
        <w:rPr>
          <w:color w:val="000000" w:themeColor="text1"/>
          <w:lang w:val="en-US"/>
        </w:rPr>
        <w:t>.</w:t>
      </w:r>
    </w:p>
    <w:p w14:paraId="6E9DAD3A" w14:textId="77777777" w:rsid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Bianchetti</w:t>
      </w:r>
      <w:proofErr w:type="spellEnd"/>
      <w:r w:rsidRPr="00162DA6">
        <w:rPr>
          <w:color w:val="000000" w:themeColor="text1"/>
          <w:lang w:val="en-US"/>
        </w:rPr>
        <w:t>, S. 1990. π</w:t>
      </w:r>
      <w:proofErr w:type="spellStart"/>
      <w:r w:rsidRPr="00162DA6">
        <w:rPr>
          <w:color w:val="000000" w:themeColor="text1"/>
          <w:lang w:val="en-US"/>
        </w:rPr>
        <w:t>λωτὰ</w:t>
      </w:r>
      <w:proofErr w:type="spellEnd"/>
      <w:r w:rsidRPr="00162DA6">
        <w:rPr>
          <w:color w:val="000000" w:themeColor="text1"/>
          <w:lang w:val="en-US"/>
        </w:rPr>
        <w:t xml:space="preserve"> καὶ π</w:t>
      </w:r>
      <w:proofErr w:type="spellStart"/>
      <w:r w:rsidRPr="00162DA6">
        <w:rPr>
          <w:color w:val="000000" w:themeColor="text1"/>
          <w:lang w:val="en-US"/>
        </w:rPr>
        <w:t>ορευτὰ</w:t>
      </w:r>
      <w:proofErr w:type="spellEnd"/>
      <w:r w:rsidR="008C63A7">
        <w:rPr>
          <w:color w:val="000000" w:themeColor="text1"/>
          <w:lang w:val="en-US"/>
        </w:rPr>
        <w:t>:</w:t>
      </w:r>
      <w:r w:rsidRPr="00162DA6">
        <w:rPr>
          <w:color w:val="000000" w:themeColor="text1"/>
          <w:lang w:val="en-US"/>
        </w:rPr>
        <w:t xml:space="preserve"> </w:t>
      </w:r>
      <w:proofErr w:type="spellStart"/>
      <w:r w:rsidR="008C63A7">
        <w:rPr>
          <w:i/>
          <w:color w:val="000000" w:themeColor="text1"/>
          <w:lang w:val="en-US"/>
        </w:rPr>
        <w:t>s</w:t>
      </w:r>
      <w:r w:rsidRPr="00162DA6">
        <w:rPr>
          <w:i/>
          <w:color w:val="000000" w:themeColor="text1"/>
          <w:lang w:val="en-US"/>
        </w:rPr>
        <w:t>ulle</w:t>
      </w:r>
      <w:proofErr w:type="spellEnd"/>
      <w:r w:rsidRPr="00162DA6">
        <w:rPr>
          <w:i/>
          <w:color w:val="000000" w:themeColor="text1"/>
          <w:lang w:val="en-US"/>
        </w:rPr>
        <w:t xml:space="preserve"> trace di </w:t>
      </w:r>
      <w:proofErr w:type="spellStart"/>
      <w:r w:rsidRPr="00162DA6">
        <w:rPr>
          <w:i/>
          <w:color w:val="000000" w:themeColor="text1"/>
          <w:lang w:val="en-US"/>
        </w:rPr>
        <w:t>una</w:t>
      </w:r>
      <w:proofErr w:type="spellEnd"/>
      <w:r w:rsidRPr="00162DA6">
        <w:rPr>
          <w:i/>
          <w:color w:val="000000" w:themeColor="text1"/>
          <w:lang w:val="en-US"/>
        </w:rPr>
        <w:t xml:space="preserve"> </w:t>
      </w:r>
      <w:proofErr w:type="spellStart"/>
      <w:r w:rsidRPr="00162DA6">
        <w:rPr>
          <w:i/>
          <w:color w:val="000000" w:themeColor="text1"/>
          <w:lang w:val="en-US"/>
        </w:rPr>
        <w:t>periegesi</w:t>
      </w:r>
      <w:proofErr w:type="spellEnd"/>
      <w:r w:rsidRPr="00162DA6">
        <w:rPr>
          <w:i/>
          <w:color w:val="000000" w:themeColor="text1"/>
          <w:lang w:val="en-US"/>
        </w:rPr>
        <w:t xml:space="preserve"> </w:t>
      </w:r>
      <w:proofErr w:type="spellStart"/>
      <w:r w:rsidRPr="00162DA6">
        <w:rPr>
          <w:i/>
          <w:color w:val="000000" w:themeColor="text1"/>
          <w:lang w:val="en-US"/>
        </w:rPr>
        <w:t>anonima</w:t>
      </w:r>
      <w:proofErr w:type="spellEnd"/>
      <w:r w:rsidRPr="00162DA6">
        <w:rPr>
          <w:color w:val="000000" w:themeColor="text1"/>
          <w:lang w:val="en-US"/>
        </w:rPr>
        <w:t xml:space="preserve">. Roma: </w:t>
      </w:r>
      <w:proofErr w:type="spellStart"/>
      <w:r w:rsidRPr="00162DA6">
        <w:rPr>
          <w:color w:val="000000" w:themeColor="text1"/>
          <w:lang w:val="en-US"/>
        </w:rPr>
        <w:t>L’Erma</w:t>
      </w:r>
      <w:proofErr w:type="spellEnd"/>
      <w:r w:rsidRPr="00162DA6">
        <w:rPr>
          <w:color w:val="000000" w:themeColor="text1"/>
          <w:lang w:val="en-US"/>
        </w:rPr>
        <w:t xml:space="preserve"> di </w:t>
      </w:r>
      <w:proofErr w:type="spellStart"/>
      <w:r w:rsidRPr="00162DA6">
        <w:rPr>
          <w:color w:val="000000" w:themeColor="text1"/>
          <w:lang w:val="en-US"/>
        </w:rPr>
        <w:t>Bretschneider</w:t>
      </w:r>
      <w:proofErr w:type="spellEnd"/>
      <w:r w:rsidRPr="00162DA6">
        <w:rPr>
          <w:color w:val="000000" w:themeColor="text1"/>
          <w:lang w:val="en-US"/>
        </w:rPr>
        <w:t>.</w:t>
      </w:r>
    </w:p>
    <w:p w14:paraId="320B87E0" w14:textId="77777777" w:rsidR="006107F4" w:rsidRDefault="006D61AC" w:rsidP="00080132">
      <w:pPr>
        <w:spacing w:line="480" w:lineRule="auto"/>
        <w:ind w:left="720" w:hanging="720"/>
        <w:rPr>
          <w:color w:val="000000" w:themeColor="text1"/>
          <w:lang w:val="en-US"/>
        </w:rPr>
      </w:pPr>
      <w:r>
        <w:lastRenderedPageBreak/>
        <w:t>____</w:t>
      </w:r>
      <w:r w:rsidRPr="00D46862">
        <w:t>.</w:t>
      </w:r>
      <w:r w:rsidR="006107F4" w:rsidRPr="00162DA6">
        <w:rPr>
          <w:color w:val="000000" w:themeColor="text1"/>
          <w:lang w:val="en-US"/>
        </w:rPr>
        <w:t xml:space="preserve"> 201</w:t>
      </w:r>
      <w:r w:rsidR="006107F4">
        <w:rPr>
          <w:color w:val="000000" w:themeColor="text1"/>
          <w:lang w:val="en-US"/>
        </w:rPr>
        <w:t>4</w:t>
      </w:r>
      <w:r w:rsidR="006107F4" w:rsidRPr="00162DA6">
        <w:rPr>
          <w:color w:val="000000" w:themeColor="text1"/>
          <w:lang w:val="en-US"/>
        </w:rPr>
        <w:t>.</w:t>
      </w:r>
      <w:r w:rsidR="006107F4">
        <w:rPr>
          <w:color w:val="000000" w:themeColor="text1"/>
          <w:lang w:val="en-US"/>
        </w:rPr>
        <w:t xml:space="preserve"> “</w:t>
      </w:r>
      <w:proofErr w:type="spellStart"/>
      <w:r w:rsidR="006107F4" w:rsidRPr="006107F4">
        <w:rPr>
          <w:color w:val="000000" w:themeColor="text1"/>
          <w:lang w:val="en-US"/>
        </w:rPr>
        <w:t>Aspetti</w:t>
      </w:r>
      <w:proofErr w:type="spellEnd"/>
      <w:r w:rsidR="006107F4" w:rsidRPr="006107F4">
        <w:rPr>
          <w:color w:val="000000" w:themeColor="text1"/>
          <w:lang w:val="en-US"/>
        </w:rPr>
        <w:t xml:space="preserve"> di </w:t>
      </w:r>
      <w:proofErr w:type="spellStart"/>
      <w:r w:rsidR="006107F4" w:rsidRPr="006107F4">
        <w:rPr>
          <w:color w:val="000000" w:themeColor="text1"/>
          <w:lang w:val="en-US"/>
        </w:rPr>
        <w:t>geografia</w:t>
      </w:r>
      <w:proofErr w:type="spellEnd"/>
      <w:r w:rsidR="006107F4" w:rsidRPr="006107F4">
        <w:rPr>
          <w:color w:val="000000" w:themeColor="text1"/>
          <w:lang w:val="en-US"/>
        </w:rPr>
        <w:t xml:space="preserve"> </w:t>
      </w:r>
      <w:proofErr w:type="spellStart"/>
      <w:r w:rsidR="006107F4" w:rsidRPr="006107F4">
        <w:rPr>
          <w:color w:val="000000" w:themeColor="text1"/>
          <w:lang w:val="en-US"/>
        </w:rPr>
        <w:t>eforea</w:t>
      </w:r>
      <w:proofErr w:type="spellEnd"/>
      <w:r w:rsidR="006107F4" w:rsidRPr="006107F4">
        <w:rPr>
          <w:color w:val="000000" w:themeColor="text1"/>
          <w:lang w:val="en-US"/>
        </w:rPr>
        <w:t xml:space="preserve"> </w:t>
      </w:r>
      <w:proofErr w:type="spellStart"/>
      <w:r w:rsidR="006107F4" w:rsidRPr="006107F4">
        <w:rPr>
          <w:color w:val="000000" w:themeColor="text1"/>
          <w:lang w:val="en-US"/>
        </w:rPr>
        <w:t>nei</w:t>
      </w:r>
      <w:proofErr w:type="spellEnd"/>
      <w:r w:rsidR="006107F4" w:rsidRPr="006107F4">
        <w:rPr>
          <w:color w:val="000000" w:themeColor="text1"/>
          <w:lang w:val="en-US"/>
        </w:rPr>
        <w:t xml:space="preserve"> </w:t>
      </w:r>
      <w:r w:rsidR="006107F4" w:rsidRPr="006107F4">
        <w:rPr>
          <w:i/>
          <w:color w:val="000000" w:themeColor="text1"/>
          <w:lang w:val="en-US"/>
        </w:rPr>
        <w:t xml:space="preserve">Giambi a </w:t>
      </w:r>
      <w:proofErr w:type="spellStart"/>
      <w:r w:rsidR="006107F4" w:rsidRPr="006107F4">
        <w:rPr>
          <w:i/>
          <w:color w:val="000000" w:themeColor="text1"/>
          <w:lang w:val="en-US"/>
        </w:rPr>
        <w:t>Nicomede</w:t>
      </w:r>
      <w:proofErr w:type="spellEnd"/>
      <w:r w:rsidR="006107F4">
        <w:rPr>
          <w:color w:val="000000" w:themeColor="text1"/>
          <w:lang w:val="en-US"/>
        </w:rPr>
        <w:t xml:space="preserve">.” </w:t>
      </w:r>
      <w:r w:rsidR="006107F4" w:rsidRPr="006107F4">
        <w:rPr>
          <w:i/>
          <w:color w:val="000000" w:themeColor="text1"/>
          <w:lang w:val="en-US"/>
        </w:rPr>
        <w:t xml:space="preserve">La </w:t>
      </w:r>
      <w:proofErr w:type="spellStart"/>
      <w:r w:rsidR="006107F4" w:rsidRPr="006107F4">
        <w:rPr>
          <w:i/>
          <w:color w:val="000000" w:themeColor="text1"/>
          <w:lang w:val="en-US"/>
        </w:rPr>
        <w:t>Parola</w:t>
      </w:r>
      <w:proofErr w:type="spellEnd"/>
      <w:r w:rsidR="006107F4" w:rsidRPr="006107F4">
        <w:rPr>
          <w:i/>
          <w:color w:val="000000" w:themeColor="text1"/>
          <w:lang w:val="en-US"/>
        </w:rPr>
        <w:t xml:space="preserve"> del </w:t>
      </w:r>
      <w:proofErr w:type="spellStart"/>
      <w:r w:rsidR="006107F4" w:rsidRPr="006107F4">
        <w:rPr>
          <w:i/>
          <w:color w:val="000000" w:themeColor="text1"/>
          <w:lang w:val="en-US"/>
        </w:rPr>
        <w:t>Passato</w:t>
      </w:r>
      <w:proofErr w:type="spellEnd"/>
      <w:r w:rsidR="006107F4">
        <w:rPr>
          <w:color w:val="000000" w:themeColor="text1"/>
          <w:lang w:val="en-US"/>
        </w:rPr>
        <w:t xml:space="preserve"> 69: </w:t>
      </w:r>
      <w:r w:rsidR="006107F4" w:rsidRPr="006107F4">
        <w:rPr>
          <w:color w:val="000000" w:themeColor="text1"/>
          <w:lang w:val="en-US"/>
        </w:rPr>
        <w:t>751</w:t>
      </w:r>
      <w:r w:rsidR="00914114">
        <w:rPr>
          <w:color w:val="000000" w:themeColor="text1"/>
          <w:lang w:val="en-US"/>
        </w:rPr>
        <w:t>–</w:t>
      </w:r>
      <w:r w:rsidR="006107F4" w:rsidRPr="006107F4">
        <w:rPr>
          <w:color w:val="000000" w:themeColor="text1"/>
          <w:lang w:val="en-US"/>
        </w:rPr>
        <w:t>80</w:t>
      </w:r>
      <w:r w:rsidR="006107F4">
        <w:rPr>
          <w:color w:val="000000" w:themeColor="text1"/>
          <w:lang w:val="en-US"/>
        </w:rPr>
        <w:t>.</w:t>
      </w:r>
    </w:p>
    <w:p w14:paraId="7F687550"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2016. “The ‘Invention’ of Geography: Eratosthenes of Cyrene.” In </w:t>
      </w:r>
      <w:proofErr w:type="spellStart"/>
      <w:r w:rsidR="00162DA6" w:rsidRPr="00162DA6">
        <w:rPr>
          <w:color w:val="000000" w:themeColor="text1"/>
          <w:lang w:val="en-US"/>
        </w:rPr>
        <w:t>Bianchetti</w:t>
      </w:r>
      <w:proofErr w:type="spellEnd"/>
      <w:r w:rsidR="00162DA6" w:rsidRPr="00162DA6">
        <w:rPr>
          <w:color w:val="000000" w:themeColor="text1"/>
          <w:lang w:val="en-US"/>
        </w:rPr>
        <w:t>, S.</w:t>
      </w:r>
      <w:r w:rsidR="008C63A7">
        <w:rPr>
          <w:color w:val="000000" w:themeColor="text1"/>
          <w:lang w:val="en-US"/>
        </w:rPr>
        <w:t>,</w:t>
      </w:r>
      <w:r w:rsidR="00162DA6" w:rsidRPr="00162DA6">
        <w:rPr>
          <w:color w:val="000000" w:themeColor="text1"/>
          <w:lang w:val="en-US"/>
        </w:rPr>
        <w:t xml:space="preserve"> </w:t>
      </w:r>
      <w:proofErr w:type="spellStart"/>
      <w:r w:rsidR="00162DA6" w:rsidRPr="00162DA6">
        <w:rPr>
          <w:color w:val="000000" w:themeColor="text1"/>
          <w:lang w:val="en-US"/>
        </w:rPr>
        <w:t>Cataudella</w:t>
      </w:r>
      <w:proofErr w:type="spellEnd"/>
      <w:r w:rsidR="00162DA6" w:rsidRPr="00162DA6">
        <w:rPr>
          <w:color w:val="000000" w:themeColor="text1"/>
          <w:lang w:val="en-US"/>
        </w:rPr>
        <w:t xml:space="preserve">, </w:t>
      </w:r>
      <w:proofErr w:type="gramStart"/>
      <w:r w:rsidR="00162DA6" w:rsidRPr="00162DA6">
        <w:rPr>
          <w:color w:val="000000" w:themeColor="text1"/>
          <w:lang w:val="en-US"/>
        </w:rPr>
        <w:t>M.</w:t>
      </w:r>
      <w:proofErr w:type="gramEnd"/>
      <w:r w:rsidR="00162DA6" w:rsidRPr="00162DA6">
        <w:rPr>
          <w:color w:val="000000" w:themeColor="text1"/>
          <w:lang w:val="en-US"/>
        </w:rPr>
        <w:t xml:space="preserve"> and </w:t>
      </w:r>
      <w:proofErr w:type="spellStart"/>
      <w:r w:rsidR="00162DA6" w:rsidRPr="00162DA6">
        <w:rPr>
          <w:color w:val="000000" w:themeColor="text1"/>
          <w:lang w:val="en-US"/>
        </w:rPr>
        <w:t>Gehrke</w:t>
      </w:r>
      <w:proofErr w:type="spellEnd"/>
      <w:r w:rsidR="00162DA6" w:rsidRPr="00162DA6">
        <w:rPr>
          <w:color w:val="000000" w:themeColor="text1"/>
          <w:lang w:val="en-US"/>
        </w:rPr>
        <w:t xml:space="preserve"> H-J. eds. </w:t>
      </w:r>
      <w:r w:rsidR="00162DA6" w:rsidRPr="00162DA6">
        <w:rPr>
          <w:i/>
          <w:color w:val="000000" w:themeColor="text1"/>
          <w:lang w:val="en-US"/>
        </w:rPr>
        <w:t xml:space="preserve">Brill’s Companion to Ancient Geography: </w:t>
      </w:r>
      <w:r w:rsidR="008C63A7">
        <w:rPr>
          <w:i/>
          <w:color w:val="000000" w:themeColor="text1"/>
          <w:lang w:val="en-US"/>
        </w:rPr>
        <w:t>T</w:t>
      </w:r>
      <w:r w:rsidR="00162DA6" w:rsidRPr="00162DA6">
        <w:rPr>
          <w:i/>
          <w:color w:val="000000" w:themeColor="text1"/>
          <w:lang w:val="en-US"/>
        </w:rPr>
        <w:t>he Inhabited World in Greek and Roman Tradition</w:t>
      </w:r>
      <w:r w:rsidR="00162DA6" w:rsidRPr="00162DA6">
        <w:rPr>
          <w:color w:val="000000" w:themeColor="text1"/>
          <w:lang w:val="en-US"/>
        </w:rPr>
        <w:t>. Leiden: Brill. 132</w:t>
      </w:r>
      <w:r w:rsidR="00914114">
        <w:rPr>
          <w:color w:val="000000" w:themeColor="text1"/>
          <w:lang w:val="en-US"/>
        </w:rPr>
        <w:t>–</w:t>
      </w:r>
      <w:r w:rsidR="00162DA6" w:rsidRPr="00162DA6">
        <w:rPr>
          <w:color w:val="000000" w:themeColor="text1"/>
          <w:lang w:val="en-US"/>
        </w:rPr>
        <w:t xml:space="preserve">49. </w:t>
      </w:r>
    </w:p>
    <w:p w14:paraId="65696F34"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Biraschi</w:t>
      </w:r>
      <w:proofErr w:type="spellEnd"/>
      <w:r w:rsidRPr="00162DA6">
        <w:rPr>
          <w:color w:val="000000" w:themeColor="text1"/>
          <w:lang w:val="en-US"/>
        </w:rPr>
        <w:t>, A.</w:t>
      </w:r>
      <w:r w:rsidR="00B163BE">
        <w:rPr>
          <w:color w:val="000000" w:themeColor="text1"/>
          <w:lang w:val="en-US"/>
        </w:rPr>
        <w:t xml:space="preserve"> </w:t>
      </w:r>
      <w:r w:rsidRPr="00162DA6">
        <w:rPr>
          <w:color w:val="000000" w:themeColor="text1"/>
          <w:lang w:val="en-US"/>
        </w:rPr>
        <w:t xml:space="preserve">M. 2005. “Strabo and Homer: </w:t>
      </w:r>
      <w:r w:rsidR="008C63A7">
        <w:rPr>
          <w:color w:val="000000" w:themeColor="text1"/>
          <w:lang w:val="en-US"/>
        </w:rPr>
        <w:t>A</w:t>
      </w:r>
      <w:r w:rsidRPr="00162DA6">
        <w:rPr>
          <w:color w:val="000000" w:themeColor="text1"/>
          <w:lang w:val="en-US"/>
        </w:rPr>
        <w:t xml:space="preserve"> Chapter in Cultural History.” In Dueck, D., Lindsay, H. and Pothecary, S. eds. </w:t>
      </w:r>
      <w:r w:rsidRPr="00162DA6">
        <w:rPr>
          <w:i/>
          <w:iCs/>
          <w:color w:val="000000" w:themeColor="text1"/>
          <w:lang w:val="en-US"/>
        </w:rPr>
        <w:t xml:space="preserve">Strabo’s Cultural Geography: </w:t>
      </w:r>
      <w:r w:rsidR="008C63A7">
        <w:rPr>
          <w:i/>
          <w:iCs/>
          <w:color w:val="000000" w:themeColor="text1"/>
          <w:lang w:val="en-US"/>
        </w:rPr>
        <w:t>T</w:t>
      </w:r>
      <w:r w:rsidRPr="00162DA6">
        <w:rPr>
          <w:i/>
          <w:iCs/>
          <w:color w:val="000000" w:themeColor="text1"/>
          <w:lang w:val="en-US"/>
        </w:rPr>
        <w:t xml:space="preserve">he Making of </w:t>
      </w:r>
      <w:r w:rsidR="006107F4">
        <w:rPr>
          <w:i/>
          <w:iCs/>
          <w:color w:val="000000" w:themeColor="text1"/>
          <w:lang w:val="en-US"/>
        </w:rPr>
        <w:t xml:space="preserve">a </w:t>
      </w:r>
      <w:proofErr w:type="spellStart"/>
      <w:r w:rsidRPr="00162DA6">
        <w:rPr>
          <w:i/>
          <w:iCs/>
          <w:color w:val="000000" w:themeColor="text1"/>
          <w:lang w:val="en-US"/>
        </w:rPr>
        <w:t>Kolossourgia</w:t>
      </w:r>
      <w:proofErr w:type="spellEnd"/>
      <w:r w:rsidRPr="00162DA6">
        <w:rPr>
          <w:color w:val="000000" w:themeColor="text1"/>
          <w:lang w:val="en-US"/>
        </w:rPr>
        <w:t>. Cambridge: Cambridge University Press. 73</w:t>
      </w:r>
      <w:r w:rsidR="00914114">
        <w:rPr>
          <w:color w:val="000000" w:themeColor="text1"/>
          <w:lang w:val="en-US"/>
        </w:rPr>
        <w:t>–</w:t>
      </w:r>
      <w:r w:rsidRPr="00162DA6">
        <w:rPr>
          <w:color w:val="000000" w:themeColor="text1"/>
          <w:lang w:val="en-US"/>
        </w:rPr>
        <w:t>85.</w:t>
      </w:r>
    </w:p>
    <w:p w14:paraId="18DC0286"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Boshnakov</w:t>
      </w:r>
      <w:proofErr w:type="spellEnd"/>
      <w:r w:rsidRPr="00162DA6">
        <w:rPr>
          <w:color w:val="000000" w:themeColor="text1"/>
          <w:lang w:val="en-US"/>
        </w:rPr>
        <w:t xml:space="preserve">, K. 2004. </w:t>
      </w:r>
      <w:r w:rsidRPr="00162DA6">
        <w:rPr>
          <w:i/>
          <w:color w:val="000000" w:themeColor="text1"/>
          <w:lang w:val="en-US"/>
        </w:rPr>
        <w:t>Pseudo-</w:t>
      </w:r>
      <w:proofErr w:type="spellStart"/>
      <w:r w:rsidRPr="00162DA6">
        <w:rPr>
          <w:i/>
          <w:color w:val="000000" w:themeColor="text1"/>
          <w:lang w:val="en-US"/>
        </w:rPr>
        <w:t>Skymnos</w:t>
      </w:r>
      <w:proofErr w:type="spellEnd"/>
      <w:r w:rsidRPr="00162DA6">
        <w:rPr>
          <w:i/>
          <w:color w:val="000000" w:themeColor="text1"/>
          <w:lang w:val="en-US"/>
        </w:rPr>
        <w:t xml:space="preserve"> (</w:t>
      </w:r>
      <w:proofErr w:type="spellStart"/>
      <w:r w:rsidRPr="00162DA6">
        <w:rPr>
          <w:i/>
          <w:color w:val="000000" w:themeColor="text1"/>
          <w:lang w:val="en-US"/>
        </w:rPr>
        <w:t>Semos</w:t>
      </w:r>
      <w:proofErr w:type="spellEnd"/>
      <w:r w:rsidRPr="00162DA6">
        <w:rPr>
          <w:i/>
          <w:color w:val="000000" w:themeColor="text1"/>
          <w:lang w:val="en-US"/>
        </w:rPr>
        <w:t xml:space="preserve"> von Delos?)</w:t>
      </w:r>
      <w:r w:rsidRPr="00162DA6">
        <w:rPr>
          <w:color w:val="000000" w:themeColor="text1"/>
          <w:lang w:val="en-US"/>
        </w:rPr>
        <w:t xml:space="preserve">. Stuttgart: Steiner. </w:t>
      </w:r>
    </w:p>
    <w:p w14:paraId="4B597FFB"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Bravo, B. 2009.</w:t>
      </w:r>
      <w:r w:rsidRPr="00162DA6">
        <w:rPr>
          <w:i/>
          <w:iCs/>
          <w:color w:val="000000" w:themeColor="text1"/>
          <w:lang w:val="en-US"/>
        </w:rPr>
        <w:t xml:space="preserve"> La </w:t>
      </w:r>
      <w:proofErr w:type="spellStart"/>
      <w:r w:rsidRPr="00162DA6">
        <w:rPr>
          <w:i/>
          <w:iCs/>
          <w:color w:val="000000" w:themeColor="text1"/>
          <w:lang w:val="en-US"/>
        </w:rPr>
        <w:t>Chronique</w:t>
      </w:r>
      <w:proofErr w:type="spellEnd"/>
      <w:r w:rsidRPr="00162DA6">
        <w:rPr>
          <w:i/>
          <w:iCs/>
          <w:color w:val="000000" w:themeColor="text1"/>
          <w:lang w:val="en-US"/>
        </w:rPr>
        <w:t xml:space="preserve"> </w:t>
      </w:r>
      <w:proofErr w:type="spellStart"/>
      <w:r w:rsidRPr="00162DA6">
        <w:rPr>
          <w:i/>
          <w:iCs/>
          <w:color w:val="000000" w:themeColor="text1"/>
          <w:lang w:val="en-US"/>
        </w:rPr>
        <w:t>d'Apollodore</w:t>
      </w:r>
      <w:proofErr w:type="spellEnd"/>
      <w:r w:rsidRPr="00162DA6">
        <w:rPr>
          <w:i/>
          <w:iCs/>
          <w:color w:val="000000" w:themeColor="text1"/>
          <w:lang w:val="en-US"/>
        </w:rPr>
        <w:t xml:space="preserve"> et le Pseudo-</w:t>
      </w:r>
      <w:proofErr w:type="spellStart"/>
      <w:r w:rsidRPr="00162DA6">
        <w:rPr>
          <w:i/>
          <w:iCs/>
          <w:color w:val="000000" w:themeColor="text1"/>
          <w:lang w:val="en-US"/>
        </w:rPr>
        <w:t>Skymnos</w:t>
      </w:r>
      <w:proofErr w:type="spellEnd"/>
      <w:r w:rsidRPr="00162DA6">
        <w:rPr>
          <w:i/>
          <w:iCs/>
          <w:color w:val="000000" w:themeColor="text1"/>
          <w:lang w:val="en-US"/>
        </w:rPr>
        <w:t xml:space="preserve">: </w:t>
      </w:r>
      <w:proofErr w:type="spellStart"/>
      <w:r w:rsidRPr="00162DA6">
        <w:rPr>
          <w:i/>
          <w:iCs/>
          <w:color w:val="000000" w:themeColor="text1"/>
          <w:lang w:val="en-US"/>
        </w:rPr>
        <w:t>érudition</w:t>
      </w:r>
      <w:proofErr w:type="spellEnd"/>
      <w:r w:rsidRPr="00162DA6">
        <w:rPr>
          <w:i/>
          <w:iCs/>
          <w:color w:val="000000" w:themeColor="text1"/>
          <w:lang w:val="en-US"/>
        </w:rPr>
        <w:t xml:space="preserve"> </w:t>
      </w:r>
      <w:proofErr w:type="spellStart"/>
      <w:r w:rsidRPr="00162DA6">
        <w:rPr>
          <w:i/>
          <w:iCs/>
          <w:color w:val="000000" w:themeColor="text1"/>
          <w:lang w:val="en-US"/>
        </w:rPr>
        <w:t>antiquaire</w:t>
      </w:r>
      <w:proofErr w:type="spellEnd"/>
      <w:r w:rsidRPr="00162DA6">
        <w:rPr>
          <w:i/>
          <w:iCs/>
          <w:color w:val="000000" w:themeColor="text1"/>
          <w:lang w:val="en-US"/>
        </w:rPr>
        <w:t xml:space="preserve"> et </w:t>
      </w:r>
      <w:proofErr w:type="spellStart"/>
      <w:r w:rsidRPr="00162DA6">
        <w:rPr>
          <w:i/>
          <w:iCs/>
          <w:color w:val="000000" w:themeColor="text1"/>
          <w:lang w:val="en-US"/>
        </w:rPr>
        <w:t>littérature</w:t>
      </w:r>
      <w:proofErr w:type="spellEnd"/>
      <w:r w:rsidRPr="00162DA6">
        <w:rPr>
          <w:i/>
          <w:iCs/>
          <w:color w:val="000000" w:themeColor="text1"/>
          <w:lang w:val="en-US"/>
        </w:rPr>
        <w:t xml:space="preserve"> </w:t>
      </w:r>
      <w:proofErr w:type="spellStart"/>
      <w:r w:rsidRPr="00162DA6">
        <w:rPr>
          <w:i/>
          <w:iCs/>
          <w:color w:val="000000" w:themeColor="text1"/>
          <w:lang w:val="en-US"/>
        </w:rPr>
        <w:t>géographique</w:t>
      </w:r>
      <w:proofErr w:type="spellEnd"/>
      <w:r w:rsidRPr="00162DA6">
        <w:rPr>
          <w:i/>
          <w:iCs/>
          <w:color w:val="000000" w:themeColor="text1"/>
          <w:lang w:val="en-US"/>
        </w:rPr>
        <w:t xml:space="preserve"> dans la </w:t>
      </w:r>
      <w:proofErr w:type="spellStart"/>
      <w:r w:rsidRPr="00162DA6">
        <w:rPr>
          <w:i/>
          <w:iCs/>
          <w:color w:val="000000" w:themeColor="text1"/>
          <w:lang w:val="en-US"/>
        </w:rPr>
        <w:t>seconde</w:t>
      </w:r>
      <w:proofErr w:type="spellEnd"/>
      <w:r w:rsidRPr="00162DA6">
        <w:rPr>
          <w:i/>
          <w:iCs/>
          <w:color w:val="000000" w:themeColor="text1"/>
          <w:lang w:val="en-US"/>
        </w:rPr>
        <w:t xml:space="preserve"> </w:t>
      </w:r>
      <w:proofErr w:type="spellStart"/>
      <w:r w:rsidRPr="00162DA6">
        <w:rPr>
          <w:i/>
          <w:iCs/>
          <w:color w:val="000000" w:themeColor="text1"/>
          <w:lang w:val="en-US"/>
        </w:rPr>
        <w:t>moitié</w:t>
      </w:r>
      <w:proofErr w:type="spellEnd"/>
      <w:r w:rsidRPr="00162DA6">
        <w:rPr>
          <w:i/>
          <w:iCs/>
          <w:color w:val="000000" w:themeColor="text1"/>
          <w:lang w:val="en-US"/>
        </w:rPr>
        <w:t xml:space="preserve"> du </w:t>
      </w:r>
      <w:proofErr w:type="spellStart"/>
      <w:r w:rsidRPr="00162DA6">
        <w:rPr>
          <w:i/>
          <w:iCs/>
          <w:color w:val="000000" w:themeColor="text1"/>
          <w:lang w:val="en-US"/>
        </w:rPr>
        <w:t>IIe</w:t>
      </w:r>
      <w:proofErr w:type="spellEnd"/>
      <w:r w:rsidRPr="00162DA6">
        <w:rPr>
          <w:i/>
          <w:iCs/>
          <w:color w:val="000000" w:themeColor="text1"/>
          <w:lang w:val="en-US"/>
        </w:rPr>
        <w:t xml:space="preserve"> siècle av. J.-C</w:t>
      </w:r>
      <w:r w:rsidRPr="00162DA6">
        <w:rPr>
          <w:color w:val="000000" w:themeColor="text1"/>
          <w:lang w:val="en-US"/>
        </w:rPr>
        <w:t xml:space="preserve">. Leuven: </w:t>
      </w:r>
      <w:proofErr w:type="spellStart"/>
      <w:r w:rsidRPr="00162DA6">
        <w:rPr>
          <w:color w:val="000000" w:themeColor="text1"/>
          <w:lang w:val="en-US"/>
        </w:rPr>
        <w:t>Peeters</w:t>
      </w:r>
      <w:proofErr w:type="spellEnd"/>
      <w:r w:rsidRPr="00162DA6">
        <w:rPr>
          <w:color w:val="000000" w:themeColor="text1"/>
          <w:lang w:val="en-US"/>
        </w:rPr>
        <w:t xml:space="preserve">. </w:t>
      </w:r>
    </w:p>
    <w:p w14:paraId="438FADF4" w14:textId="77777777" w:rsidR="002335D5" w:rsidRPr="002335D5" w:rsidRDefault="002335D5" w:rsidP="00080132">
      <w:pPr>
        <w:spacing w:line="480" w:lineRule="auto"/>
        <w:ind w:left="720" w:hanging="720"/>
        <w:rPr>
          <w:i/>
          <w:color w:val="000000" w:themeColor="text1"/>
          <w:lang w:val="en-US"/>
        </w:rPr>
      </w:pPr>
      <w:proofErr w:type="spellStart"/>
      <w:r w:rsidRPr="002335D5">
        <w:rPr>
          <w:color w:val="000000" w:themeColor="text1"/>
          <w:lang w:val="en-US"/>
        </w:rPr>
        <w:t>Broggiato</w:t>
      </w:r>
      <w:proofErr w:type="spellEnd"/>
      <w:r w:rsidRPr="002335D5">
        <w:rPr>
          <w:color w:val="000000" w:themeColor="text1"/>
          <w:lang w:val="en-US"/>
        </w:rPr>
        <w:t>, M</w:t>
      </w:r>
      <w:r>
        <w:rPr>
          <w:color w:val="000000" w:themeColor="text1"/>
          <w:lang w:val="en-US"/>
        </w:rPr>
        <w:t xml:space="preserve">. 2001. </w:t>
      </w:r>
      <w:proofErr w:type="spellStart"/>
      <w:r w:rsidRPr="002335D5">
        <w:rPr>
          <w:i/>
          <w:color w:val="000000" w:themeColor="text1"/>
          <w:lang w:val="en-US"/>
        </w:rPr>
        <w:t>Cratete</w:t>
      </w:r>
      <w:proofErr w:type="spellEnd"/>
      <w:r w:rsidRPr="002335D5">
        <w:rPr>
          <w:i/>
          <w:color w:val="000000" w:themeColor="text1"/>
          <w:lang w:val="en-US"/>
        </w:rPr>
        <w:t xml:space="preserve"> di </w:t>
      </w:r>
      <w:proofErr w:type="spellStart"/>
      <w:r w:rsidRPr="002335D5">
        <w:rPr>
          <w:i/>
          <w:color w:val="000000" w:themeColor="text1"/>
          <w:lang w:val="en-US"/>
        </w:rPr>
        <w:t>Mallo</w:t>
      </w:r>
      <w:proofErr w:type="spellEnd"/>
      <w:r w:rsidRPr="002335D5">
        <w:rPr>
          <w:i/>
          <w:color w:val="000000" w:themeColor="text1"/>
          <w:lang w:val="en-US"/>
        </w:rPr>
        <w:t xml:space="preserve">: I </w:t>
      </w:r>
      <w:proofErr w:type="spellStart"/>
      <w:r w:rsidRPr="002335D5">
        <w:rPr>
          <w:i/>
          <w:color w:val="000000" w:themeColor="text1"/>
          <w:lang w:val="en-US"/>
        </w:rPr>
        <w:t>frammenti</w:t>
      </w:r>
      <w:proofErr w:type="spellEnd"/>
      <w:r>
        <w:rPr>
          <w:color w:val="000000" w:themeColor="text1"/>
          <w:lang w:val="en-US"/>
        </w:rPr>
        <w:t xml:space="preserve">. La Spezia: </w:t>
      </w:r>
      <w:proofErr w:type="spellStart"/>
      <w:r w:rsidRPr="002335D5">
        <w:rPr>
          <w:color w:val="000000" w:themeColor="text1"/>
          <w:lang w:val="en-US"/>
        </w:rPr>
        <w:t>Agorà</w:t>
      </w:r>
      <w:proofErr w:type="spellEnd"/>
      <w:r w:rsidRPr="002335D5">
        <w:rPr>
          <w:color w:val="000000" w:themeColor="text1"/>
          <w:lang w:val="en-US"/>
        </w:rPr>
        <w:t xml:space="preserve"> Ed</w:t>
      </w:r>
      <w:r>
        <w:rPr>
          <w:color w:val="000000" w:themeColor="text1"/>
          <w:lang w:val="en-US"/>
        </w:rPr>
        <w:t xml:space="preserve">. </w:t>
      </w:r>
    </w:p>
    <w:p w14:paraId="7A114773" w14:textId="77777777" w:rsidR="00162DA6" w:rsidRPr="00162DA6" w:rsidRDefault="00162DA6" w:rsidP="00080132">
      <w:pPr>
        <w:spacing w:line="480" w:lineRule="auto"/>
        <w:ind w:left="720" w:hanging="720"/>
        <w:rPr>
          <w:lang w:val="en-US"/>
        </w:rPr>
      </w:pPr>
      <w:r w:rsidRPr="00162DA6">
        <w:rPr>
          <w:lang w:val="en-US"/>
        </w:rPr>
        <w:t>Burgess, J.</w:t>
      </w:r>
      <w:r w:rsidR="00B163BE">
        <w:rPr>
          <w:lang w:val="en-US"/>
        </w:rPr>
        <w:t xml:space="preserve"> </w:t>
      </w:r>
      <w:r w:rsidRPr="00162DA6">
        <w:rPr>
          <w:lang w:val="en-US"/>
        </w:rPr>
        <w:t xml:space="preserve">S. 2017. “The </w:t>
      </w:r>
      <w:proofErr w:type="spellStart"/>
      <w:r w:rsidRPr="00162DA6">
        <w:rPr>
          <w:i/>
          <w:lang w:val="en-US"/>
        </w:rPr>
        <w:t>Apologos</w:t>
      </w:r>
      <w:proofErr w:type="spellEnd"/>
      <w:r w:rsidRPr="00162DA6">
        <w:rPr>
          <w:i/>
          <w:lang w:val="en-US"/>
        </w:rPr>
        <w:t xml:space="preserve"> </w:t>
      </w:r>
      <w:r w:rsidRPr="00162DA6">
        <w:rPr>
          <w:lang w:val="en-US"/>
        </w:rPr>
        <w:t xml:space="preserve">of Odysseus: Tradition and Conspiracy Theories.” In </w:t>
      </w:r>
      <w:proofErr w:type="spellStart"/>
      <w:r w:rsidRPr="00162DA6">
        <w:rPr>
          <w:lang w:val="en-US"/>
        </w:rPr>
        <w:t>Tsagalis</w:t>
      </w:r>
      <w:proofErr w:type="spellEnd"/>
      <w:r w:rsidRPr="00162DA6">
        <w:rPr>
          <w:lang w:val="en-US"/>
        </w:rPr>
        <w:t xml:space="preserve">, C. and </w:t>
      </w:r>
      <w:proofErr w:type="spellStart"/>
      <w:r w:rsidRPr="00162DA6">
        <w:rPr>
          <w:lang w:val="en-US"/>
        </w:rPr>
        <w:t>Markantonatos</w:t>
      </w:r>
      <w:proofErr w:type="spellEnd"/>
      <w:r w:rsidRPr="00162DA6">
        <w:rPr>
          <w:lang w:val="en-US"/>
        </w:rPr>
        <w:t xml:space="preserve">, A. eds. </w:t>
      </w:r>
      <w:r w:rsidRPr="00162DA6">
        <w:rPr>
          <w:i/>
          <w:lang w:val="en-US"/>
        </w:rPr>
        <w:t>The Winnowing Oar: New Perspectives in Homeric Studies</w:t>
      </w:r>
      <w:r w:rsidRPr="00162DA6">
        <w:rPr>
          <w:lang w:val="en-US"/>
        </w:rPr>
        <w:t>. Berlin: De Gruyter. 95</w:t>
      </w:r>
      <w:r w:rsidR="00914114">
        <w:rPr>
          <w:lang w:val="en-US"/>
        </w:rPr>
        <w:t>–</w:t>
      </w:r>
      <w:r w:rsidRPr="00162DA6">
        <w:rPr>
          <w:lang w:val="en-US"/>
        </w:rPr>
        <w:t>120.</w:t>
      </w:r>
    </w:p>
    <w:p w14:paraId="03EEF081" w14:textId="77777777" w:rsidR="00162DA6" w:rsidRPr="00162DA6" w:rsidRDefault="00162DA6" w:rsidP="00080132">
      <w:pPr>
        <w:spacing w:line="480" w:lineRule="auto"/>
        <w:ind w:left="720" w:hanging="720"/>
        <w:rPr>
          <w:lang w:val="en-US"/>
        </w:rPr>
      </w:pPr>
      <w:r w:rsidRPr="00162DA6">
        <w:rPr>
          <w:color w:val="000000" w:themeColor="text1"/>
          <w:lang w:val="en-US"/>
        </w:rPr>
        <w:t>Burstein, S.</w:t>
      </w:r>
      <w:r w:rsidR="00B163BE">
        <w:rPr>
          <w:color w:val="000000" w:themeColor="text1"/>
          <w:lang w:val="en-US"/>
        </w:rPr>
        <w:t xml:space="preserve"> </w:t>
      </w:r>
      <w:r w:rsidRPr="00162DA6">
        <w:rPr>
          <w:color w:val="000000" w:themeColor="text1"/>
          <w:lang w:val="en-US"/>
        </w:rPr>
        <w:t xml:space="preserve">M. 1989. </w:t>
      </w:r>
      <w:proofErr w:type="spellStart"/>
      <w:r w:rsidRPr="00162DA6">
        <w:rPr>
          <w:i/>
          <w:color w:val="000000" w:themeColor="text1"/>
          <w:lang w:val="en-US"/>
        </w:rPr>
        <w:t>Agatharchides</w:t>
      </w:r>
      <w:proofErr w:type="spellEnd"/>
      <w:r w:rsidRPr="00162DA6">
        <w:rPr>
          <w:i/>
          <w:color w:val="000000" w:themeColor="text1"/>
          <w:lang w:val="en-US"/>
        </w:rPr>
        <w:t xml:space="preserve"> of Cnidus: On the </w:t>
      </w:r>
      <w:proofErr w:type="spellStart"/>
      <w:r w:rsidRPr="00162DA6">
        <w:rPr>
          <w:i/>
          <w:color w:val="000000" w:themeColor="text1"/>
          <w:lang w:val="en-US"/>
        </w:rPr>
        <w:t>Erythraean</w:t>
      </w:r>
      <w:proofErr w:type="spellEnd"/>
      <w:r w:rsidRPr="00162DA6">
        <w:rPr>
          <w:i/>
          <w:color w:val="000000" w:themeColor="text1"/>
          <w:lang w:val="en-US"/>
        </w:rPr>
        <w:t xml:space="preserve"> Sea</w:t>
      </w:r>
      <w:r w:rsidRPr="00162DA6">
        <w:rPr>
          <w:color w:val="000000" w:themeColor="text1"/>
          <w:lang w:val="en-US"/>
        </w:rPr>
        <w:t>. London: Hakluyt Society.</w:t>
      </w:r>
    </w:p>
    <w:p w14:paraId="008D43BB"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Clarke, K. 1999. </w:t>
      </w:r>
      <w:r w:rsidRPr="00162DA6">
        <w:rPr>
          <w:i/>
          <w:color w:val="000000" w:themeColor="text1"/>
          <w:lang w:val="en-US"/>
        </w:rPr>
        <w:t>Between Geography and History: Hellenistic Constructions of the Roman World</w:t>
      </w:r>
      <w:r w:rsidRPr="00162DA6">
        <w:rPr>
          <w:color w:val="000000" w:themeColor="text1"/>
          <w:lang w:val="en-US"/>
        </w:rPr>
        <w:t xml:space="preserve">. Oxford: Oxford University Press. </w:t>
      </w:r>
    </w:p>
    <w:p w14:paraId="466C1F9F"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Diller, A. 1952. </w:t>
      </w:r>
      <w:r w:rsidRPr="00162DA6">
        <w:rPr>
          <w:i/>
          <w:color w:val="000000" w:themeColor="text1"/>
          <w:lang w:val="en-US"/>
        </w:rPr>
        <w:t>The Tradition of the Minor Greek Geographers</w:t>
      </w:r>
      <w:r w:rsidRPr="00162DA6">
        <w:rPr>
          <w:color w:val="000000" w:themeColor="text1"/>
          <w:lang w:val="en-US"/>
        </w:rPr>
        <w:t xml:space="preserve">. Lancaster, PA: American Philological Association. </w:t>
      </w:r>
    </w:p>
    <w:p w14:paraId="3D05E391"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Dougherty, C. 2001.</w:t>
      </w:r>
      <w:r w:rsidRPr="00162DA6">
        <w:rPr>
          <w:i/>
          <w:iCs/>
          <w:color w:val="000000" w:themeColor="text1"/>
          <w:lang w:val="en-US"/>
        </w:rPr>
        <w:t xml:space="preserve"> The Raft of Odysseus</w:t>
      </w:r>
      <w:r w:rsidRPr="00162DA6">
        <w:rPr>
          <w:color w:val="000000" w:themeColor="text1"/>
          <w:lang w:val="en-US"/>
        </w:rPr>
        <w:t>. Oxford: Oxford University Press.</w:t>
      </w:r>
    </w:p>
    <w:p w14:paraId="25F7F796"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Dueck, D. 2012. </w:t>
      </w:r>
      <w:r w:rsidRPr="00162DA6">
        <w:rPr>
          <w:i/>
          <w:color w:val="000000" w:themeColor="text1"/>
          <w:lang w:val="en-US"/>
        </w:rPr>
        <w:t>Geography in Classical Antiquity</w:t>
      </w:r>
      <w:r w:rsidRPr="00162DA6">
        <w:rPr>
          <w:color w:val="000000" w:themeColor="text1"/>
          <w:lang w:val="en-US"/>
        </w:rPr>
        <w:t>. Cambridge: Cambridge University Press</w:t>
      </w:r>
      <w:r w:rsidR="00F54B2C">
        <w:rPr>
          <w:color w:val="000000" w:themeColor="text1"/>
          <w:lang w:val="en-US"/>
        </w:rPr>
        <w:t>.</w:t>
      </w:r>
    </w:p>
    <w:p w14:paraId="34E1FB07"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lastRenderedPageBreak/>
        <w:t xml:space="preserve">Erskine, A. 1995. “Culture and Power in Ptolemaic Egypt: </w:t>
      </w:r>
      <w:r w:rsidR="00E0262B">
        <w:rPr>
          <w:color w:val="000000" w:themeColor="text1"/>
          <w:lang w:val="en-US"/>
        </w:rPr>
        <w:t>T</w:t>
      </w:r>
      <w:r w:rsidRPr="00162DA6">
        <w:rPr>
          <w:color w:val="000000" w:themeColor="text1"/>
          <w:lang w:val="en-US"/>
        </w:rPr>
        <w:t>he Museum and Library of Alexandria</w:t>
      </w:r>
      <w:r w:rsidR="00E0262B">
        <w:rPr>
          <w:color w:val="000000" w:themeColor="text1"/>
          <w:lang w:val="en-US"/>
        </w:rPr>
        <w:t>.</w:t>
      </w:r>
      <w:r w:rsidRPr="00162DA6">
        <w:rPr>
          <w:color w:val="000000" w:themeColor="text1"/>
          <w:lang w:val="en-US"/>
        </w:rPr>
        <w:t xml:space="preserve">” </w:t>
      </w:r>
      <w:r w:rsidRPr="00162DA6">
        <w:rPr>
          <w:i/>
          <w:iCs/>
          <w:color w:val="000000" w:themeColor="text1"/>
          <w:lang w:val="en-US"/>
        </w:rPr>
        <w:t xml:space="preserve">G&amp;R </w:t>
      </w:r>
      <w:r w:rsidRPr="00162DA6">
        <w:rPr>
          <w:color w:val="000000" w:themeColor="text1"/>
          <w:lang w:val="en-US"/>
        </w:rPr>
        <w:t>42: 38</w:t>
      </w:r>
      <w:r w:rsidR="00914114">
        <w:rPr>
          <w:color w:val="000000" w:themeColor="text1"/>
          <w:lang w:val="en-US"/>
        </w:rPr>
        <w:t>–</w:t>
      </w:r>
      <w:r w:rsidRPr="00162DA6">
        <w:rPr>
          <w:color w:val="000000" w:themeColor="text1"/>
          <w:lang w:val="en-US"/>
        </w:rPr>
        <w:t xml:space="preserve">48. </w:t>
      </w:r>
    </w:p>
    <w:p w14:paraId="5C680499"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Fernoux</w:t>
      </w:r>
      <w:proofErr w:type="spellEnd"/>
      <w:r w:rsidRPr="00162DA6">
        <w:rPr>
          <w:color w:val="000000" w:themeColor="text1"/>
          <w:lang w:val="en-US"/>
        </w:rPr>
        <w:t xml:space="preserve">, H-L. 2004. </w:t>
      </w:r>
      <w:r w:rsidRPr="00162DA6">
        <w:rPr>
          <w:i/>
          <w:color w:val="000000" w:themeColor="text1"/>
          <w:lang w:val="en-US"/>
        </w:rPr>
        <w:t xml:space="preserve">Notables et </w:t>
      </w:r>
      <w:proofErr w:type="spellStart"/>
      <w:r w:rsidRPr="00162DA6">
        <w:rPr>
          <w:i/>
          <w:color w:val="000000" w:themeColor="text1"/>
          <w:lang w:val="en-US"/>
        </w:rPr>
        <w:t>élites</w:t>
      </w:r>
      <w:proofErr w:type="spellEnd"/>
      <w:r w:rsidRPr="00162DA6">
        <w:rPr>
          <w:i/>
          <w:color w:val="000000" w:themeColor="text1"/>
          <w:lang w:val="en-US"/>
        </w:rPr>
        <w:t xml:space="preserve"> des </w:t>
      </w:r>
      <w:proofErr w:type="spellStart"/>
      <w:r w:rsidRPr="00162DA6">
        <w:rPr>
          <w:i/>
          <w:color w:val="000000" w:themeColor="text1"/>
          <w:lang w:val="en-US"/>
        </w:rPr>
        <w:t>cités</w:t>
      </w:r>
      <w:proofErr w:type="spellEnd"/>
      <w:r w:rsidRPr="00162DA6">
        <w:rPr>
          <w:i/>
          <w:color w:val="000000" w:themeColor="text1"/>
          <w:lang w:val="en-US"/>
        </w:rPr>
        <w:t xml:space="preserve"> de </w:t>
      </w:r>
      <w:proofErr w:type="spellStart"/>
      <w:r w:rsidRPr="00162DA6">
        <w:rPr>
          <w:i/>
          <w:color w:val="000000" w:themeColor="text1"/>
          <w:lang w:val="en-US"/>
        </w:rPr>
        <w:t>Bithynie</w:t>
      </w:r>
      <w:proofErr w:type="spellEnd"/>
      <w:r w:rsidRPr="00162DA6">
        <w:rPr>
          <w:i/>
          <w:color w:val="000000" w:themeColor="text1"/>
          <w:lang w:val="en-US"/>
        </w:rPr>
        <w:t xml:space="preserve"> aux </w:t>
      </w:r>
      <w:proofErr w:type="spellStart"/>
      <w:r w:rsidRPr="00162DA6">
        <w:rPr>
          <w:i/>
          <w:color w:val="000000" w:themeColor="text1"/>
          <w:lang w:val="en-US"/>
        </w:rPr>
        <w:t>époques</w:t>
      </w:r>
      <w:proofErr w:type="spellEnd"/>
      <w:r w:rsidRPr="00162DA6">
        <w:rPr>
          <w:i/>
          <w:color w:val="000000" w:themeColor="text1"/>
          <w:lang w:val="en-US"/>
        </w:rPr>
        <w:t xml:space="preserve"> </w:t>
      </w:r>
      <w:proofErr w:type="spellStart"/>
      <w:r w:rsidRPr="00162DA6">
        <w:rPr>
          <w:i/>
          <w:color w:val="000000" w:themeColor="text1"/>
          <w:lang w:val="en-US"/>
        </w:rPr>
        <w:t>hellénistique</w:t>
      </w:r>
      <w:proofErr w:type="spellEnd"/>
      <w:r w:rsidRPr="00162DA6">
        <w:rPr>
          <w:i/>
          <w:color w:val="000000" w:themeColor="text1"/>
          <w:lang w:val="en-US"/>
        </w:rPr>
        <w:t xml:space="preserve"> et romaine: </w:t>
      </w:r>
      <w:proofErr w:type="spellStart"/>
      <w:r w:rsidRPr="00162DA6">
        <w:rPr>
          <w:i/>
          <w:color w:val="000000" w:themeColor="text1"/>
          <w:lang w:val="en-US"/>
        </w:rPr>
        <w:t>IIIe</w:t>
      </w:r>
      <w:proofErr w:type="spellEnd"/>
      <w:r w:rsidRPr="00162DA6">
        <w:rPr>
          <w:i/>
          <w:color w:val="000000" w:themeColor="text1"/>
          <w:lang w:val="en-US"/>
        </w:rPr>
        <w:t xml:space="preserve"> </w:t>
      </w:r>
      <w:proofErr w:type="spellStart"/>
      <w:r w:rsidRPr="00162DA6">
        <w:rPr>
          <w:i/>
          <w:color w:val="000000" w:themeColor="text1"/>
          <w:lang w:val="en-US"/>
        </w:rPr>
        <w:t>siècle</w:t>
      </w:r>
      <w:proofErr w:type="spellEnd"/>
      <w:r w:rsidRPr="00162DA6">
        <w:rPr>
          <w:i/>
          <w:color w:val="000000" w:themeColor="text1"/>
          <w:lang w:val="en-US"/>
        </w:rPr>
        <w:t xml:space="preserve"> av. J.-C.-</w:t>
      </w:r>
      <w:proofErr w:type="spellStart"/>
      <w:r w:rsidRPr="00162DA6">
        <w:rPr>
          <w:i/>
          <w:color w:val="000000" w:themeColor="text1"/>
          <w:lang w:val="en-US"/>
        </w:rPr>
        <w:t>IIIe</w:t>
      </w:r>
      <w:proofErr w:type="spellEnd"/>
      <w:r w:rsidRPr="00162DA6">
        <w:rPr>
          <w:i/>
          <w:color w:val="000000" w:themeColor="text1"/>
          <w:lang w:val="en-US"/>
        </w:rPr>
        <w:t xml:space="preserve"> </w:t>
      </w:r>
      <w:proofErr w:type="spellStart"/>
      <w:r w:rsidRPr="00162DA6">
        <w:rPr>
          <w:i/>
          <w:color w:val="000000" w:themeColor="text1"/>
          <w:lang w:val="en-US"/>
        </w:rPr>
        <w:t>siècle</w:t>
      </w:r>
      <w:proofErr w:type="spellEnd"/>
      <w:r w:rsidRPr="00162DA6">
        <w:rPr>
          <w:i/>
          <w:color w:val="000000" w:themeColor="text1"/>
          <w:lang w:val="en-US"/>
        </w:rPr>
        <w:t xml:space="preserve"> ap. J.-C.: </w:t>
      </w:r>
      <w:proofErr w:type="spellStart"/>
      <w:r w:rsidRPr="00162DA6">
        <w:rPr>
          <w:i/>
          <w:color w:val="000000" w:themeColor="text1"/>
          <w:lang w:val="en-US"/>
        </w:rPr>
        <w:t>essai</w:t>
      </w:r>
      <w:proofErr w:type="spellEnd"/>
      <w:r w:rsidRPr="00162DA6">
        <w:rPr>
          <w:i/>
          <w:color w:val="000000" w:themeColor="text1"/>
          <w:lang w:val="en-US"/>
        </w:rPr>
        <w:t xml:space="preserve"> </w:t>
      </w:r>
      <w:proofErr w:type="spellStart"/>
      <w:r w:rsidRPr="00162DA6">
        <w:rPr>
          <w:i/>
          <w:color w:val="000000" w:themeColor="text1"/>
          <w:lang w:val="en-US"/>
        </w:rPr>
        <w:t>d'histoire</w:t>
      </w:r>
      <w:proofErr w:type="spellEnd"/>
      <w:r w:rsidRPr="00162DA6">
        <w:rPr>
          <w:i/>
          <w:color w:val="000000" w:themeColor="text1"/>
          <w:lang w:val="en-US"/>
        </w:rPr>
        <w:t xml:space="preserve"> </w:t>
      </w:r>
      <w:proofErr w:type="spellStart"/>
      <w:r w:rsidRPr="00162DA6">
        <w:rPr>
          <w:i/>
          <w:color w:val="000000" w:themeColor="text1"/>
          <w:lang w:val="en-US"/>
        </w:rPr>
        <w:t>sociale</w:t>
      </w:r>
      <w:proofErr w:type="spellEnd"/>
      <w:r w:rsidRPr="00162DA6">
        <w:rPr>
          <w:color w:val="000000" w:themeColor="text1"/>
          <w:lang w:val="en-US"/>
        </w:rPr>
        <w:t xml:space="preserve">. Lyon: Maison de </w:t>
      </w:r>
      <w:proofErr w:type="spellStart"/>
      <w:r w:rsidRPr="00162DA6">
        <w:rPr>
          <w:color w:val="000000" w:themeColor="text1"/>
          <w:lang w:val="en-US"/>
        </w:rPr>
        <w:t>l'Orient</w:t>
      </w:r>
      <w:proofErr w:type="spellEnd"/>
      <w:r w:rsidRPr="00162DA6">
        <w:rPr>
          <w:color w:val="000000" w:themeColor="text1"/>
          <w:lang w:val="en-US"/>
        </w:rPr>
        <w:t xml:space="preserve"> et de la </w:t>
      </w:r>
      <w:proofErr w:type="spellStart"/>
      <w:r w:rsidRPr="00162DA6">
        <w:rPr>
          <w:color w:val="000000" w:themeColor="text1"/>
          <w:lang w:val="en-US"/>
        </w:rPr>
        <w:t>Méditerranée</w:t>
      </w:r>
      <w:proofErr w:type="spellEnd"/>
      <w:r w:rsidRPr="00162DA6">
        <w:rPr>
          <w:color w:val="000000" w:themeColor="text1"/>
          <w:lang w:val="en-US"/>
        </w:rPr>
        <w:t>.</w:t>
      </w:r>
    </w:p>
    <w:p w14:paraId="1D853F3F"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Flatt, T. 2017. “</w:t>
      </w:r>
      <w:proofErr w:type="spellStart"/>
      <w:r w:rsidRPr="00162DA6">
        <w:rPr>
          <w:i/>
          <w:color w:val="000000" w:themeColor="text1"/>
          <w:lang w:val="en-US"/>
        </w:rPr>
        <w:t>Anēr</w:t>
      </w:r>
      <w:proofErr w:type="spellEnd"/>
      <w:r w:rsidRPr="00162DA6">
        <w:rPr>
          <w:i/>
          <w:color w:val="000000" w:themeColor="text1"/>
          <w:lang w:val="en-US"/>
        </w:rPr>
        <w:t xml:space="preserve"> </w:t>
      </w:r>
      <w:proofErr w:type="spellStart"/>
      <w:r w:rsidRPr="00162DA6">
        <w:rPr>
          <w:i/>
          <w:color w:val="000000" w:themeColor="text1"/>
          <w:lang w:val="en-US"/>
        </w:rPr>
        <w:t>Poluplanēs</w:t>
      </w:r>
      <w:proofErr w:type="spellEnd"/>
      <w:r w:rsidRPr="00162DA6">
        <w:rPr>
          <w:color w:val="000000" w:themeColor="text1"/>
          <w:lang w:val="en-US"/>
        </w:rPr>
        <w:t>: Geography and the Odyssean Tradition in Polybius</w:t>
      </w:r>
      <w:r w:rsidR="00E0262B">
        <w:rPr>
          <w:color w:val="000000" w:themeColor="text1"/>
          <w:lang w:val="en-US"/>
        </w:rPr>
        <w:t>.</w:t>
      </w:r>
      <w:r w:rsidRPr="00162DA6">
        <w:rPr>
          <w:color w:val="000000" w:themeColor="text1"/>
          <w:lang w:val="en-US"/>
        </w:rPr>
        <w:t xml:space="preserve">” </w:t>
      </w:r>
      <w:r w:rsidRPr="00162DA6">
        <w:rPr>
          <w:i/>
          <w:color w:val="000000" w:themeColor="text1"/>
          <w:lang w:val="en-US"/>
        </w:rPr>
        <w:t xml:space="preserve">CW </w:t>
      </w:r>
      <w:r w:rsidRPr="00162DA6">
        <w:rPr>
          <w:color w:val="000000" w:themeColor="text1"/>
          <w:lang w:val="en-US"/>
        </w:rPr>
        <w:t>110: 451</w:t>
      </w:r>
      <w:r w:rsidR="00914114">
        <w:rPr>
          <w:color w:val="000000" w:themeColor="text1"/>
          <w:lang w:val="en-US"/>
        </w:rPr>
        <w:t>–</w:t>
      </w:r>
      <w:r w:rsidRPr="00162DA6">
        <w:rPr>
          <w:color w:val="000000" w:themeColor="text1"/>
          <w:lang w:val="en-US"/>
        </w:rPr>
        <w:t xml:space="preserve">73. </w:t>
      </w:r>
    </w:p>
    <w:p w14:paraId="1BD80950"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Ford, A.</w:t>
      </w:r>
      <w:r w:rsidR="00B163BE">
        <w:rPr>
          <w:color w:val="000000" w:themeColor="text1"/>
          <w:lang w:val="en-US"/>
        </w:rPr>
        <w:t xml:space="preserve"> </w:t>
      </w:r>
      <w:r w:rsidRPr="00162DA6">
        <w:rPr>
          <w:color w:val="000000" w:themeColor="text1"/>
          <w:lang w:val="en-US"/>
        </w:rPr>
        <w:t xml:space="preserve">L. 1992. </w:t>
      </w:r>
      <w:r w:rsidRPr="00162DA6">
        <w:rPr>
          <w:i/>
          <w:color w:val="000000" w:themeColor="text1"/>
          <w:lang w:val="en-US"/>
        </w:rPr>
        <w:t xml:space="preserve">Homer: </w:t>
      </w:r>
      <w:r w:rsidR="00E0262B">
        <w:rPr>
          <w:i/>
          <w:color w:val="000000" w:themeColor="text1"/>
          <w:lang w:val="en-US"/>
        </w:rPr>
        <w:t>T</w:t>
      </w:r>
      <w:r w:rsidRPr="00162DA6">
        <w:rPr>
          <w:i/>
          <w:color w:val="000000" w:themeColor="text1"/>
          <w:lang w:val="en-US"/>
        </w:rPr>
        <w:t>he Poetry of the Past</w:t>
      </w:r>
      <w:r w:rsidRPr="00162DA6">
        <w:rPr>
          <w:color w:val="000000" w:themeColor="text1"/>
          <w:lang w:val="en-US"/>
        </w:rPr>
        <w:t xml:space="preserve">. Ithaca, NY: Cornell University Press. </w:t>
      </w:r>
    </w:p>
    <w:p w14:paraId="49EA0918"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Fraser, P.</w:t>
      </w:r>
      <w:r w:rsidR="00B163BE">
        <w:rPr>
          <w:color w:val="000000" w:themeColor="text1"/>
          <w:lang w:val="en-US"/>
        </w:rPr>
        <w:t xml:space="preserve"> </w:t>
      </w:r>
      <w:r w:rsidRPr="00162DA6">
        <w:rPr>
          <w:color w:val="000000" w:themeColor="text1"/>
          <w:lang w:val="en-US"/>
        </w:rPr>
        <w:t xml:space="preserve">M. 1972. </w:t>
      </w:r>
      <w:r w:rsidRPr="00162DA6">
        <w:rPr>
          <w:i/>
          <w:color w:val="000000" w:themeColor="text1"/>
          <w:lang w:val="en-US"/>
        </w:rPr>
        <w:t>Ptolemaic Alexandria</w:t>
      </w:r>
      <w:r w:rsidRPr="00162DA6">
        <w:rPr>
          <w:color w:val="000000" w:themeColor="text1"/>
          <w:lang w:val="en-US"/>
        </w:rPr>
        <w:t>. Oxford: Oxford University Press.</w:t>
      </w:r>
    </w:p>
    <w:p w14:paraId="326BBF0D"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Gabba, E. 2003. “</w:t>
      </w:r>
      <w:proofErr w:type="spellStart"/>
      <w:r w:rsidRPr="00162DA6">
        <w:rPr>
          <w:color w:val="000000" w:themeColor="text1"/>
          <w:lang w:val="en-US"/>
        </w:rPr>
        <w:t>Riflessione</w:t>
      </w:r>
      <w:proofErr w:type="spellEnd"/>
      <w:r w:rsidRPr="00162DA6">
        <w:rPr>
          <w:color w:val="000000" w:themeColor="text1"/>
          <w:lang w:val="en-US"/>
        </w:rPr>
        <w:t xml:space="preserve"> sui </w:t>
      </w:r>
      <w:r w:rsidRPr="00162DA6">
        <w:rPr>
          <w:i/>
          <w:color w:val="000000" w:themeColor="text1"/>
          <w:lang w:val="en-US"/>
        </w:rPr>
        <w:t xml:space="preserve">Giambi a </w:t>
      </w:r>
      <w:proofErr w:type="spellStart"/>
      <w:r w:rsidRPr="00162DA6">
        <w:rPr>
          <w:i/>
          <w:color w:val="000000" w:themeColor="text1"/>
          <w:lang w:val="en-US"/>
        </w:rPr>
        <w:t>Nicomede</w:t>
      </w:r>
      <w:proofErr w:type="spellEnd"/>
      <w:r w:rsidRPr="00162DA6">
        <w:rPr>
          <w:i/>
          <w:color w:val="000000" w:themeColor="text1"/>
          <w:lang w:val="en-US"/>
        </w:rPr>
        <w:t>.</w:t>
      </w:r>
      <w:r w:rsidRPr="00162DA6">
        <w:rPr>
          <w:color w:val="000000" w:themeColor="text1"/>
          <w:lang w:val="en-US"/>
        </w:rPr>
        <w:t xml:space="preserve">” In </w:t>
      </w:r>
      <w:proofErr w:type="spellStart"/>
      <w:r w:rsidRPr="00162DA6">
        <w:rPr>
          <w:color w:val="000000" w:themeColor="text1"/>
          <w:lang w:val="en-US"/>
        </w:rPr>
        <w:t>Hantos</w:t>
      </w:r>
      <w:proofErr w:type="spellEnd"/>
      <w:r w:rsidRPr="00162DA6">
        <w:rPr>
          <w:color w:val="000000" w:themeColor="text1"/>
          <w:lang w:val="en-US"/>
        </w:rPr>
        <w:t xml:space="preserve">, T. ed. </w:t>
      </w:r>
      <w:proofErr w:type="spellStart"/>
      <w:r w:rsidRPr="00162DA6">
        <w:rPr>
          <w:i/>
          <w:iCs/>
          <w:color w:val="000000" w:themeColor="text1"/>
          <w:lang w:val="en-US"/>
        </w:rPr>
        <w:t>Laurea</w:t>
      </w:r>
      <w:proofErr w:type="spellEnd"/>
      <w:r w:rsidRPr="00162DA6">
        <w:rPr>
          <w:i/>
          <w:iCs/>
          <w:color w:val="000000" w:themeColor="text1"/>
          <w:lang w:val="en-US"/>
        </w:rPr>
        <w:t xml:space="preserve"> </w:t>
      </w:r>
      <w:proofErr w:type="spellStart"/>
      <w:r w:rsidRPr="00162DA6">
        <w:rPr>
          <w:i/>
          <w:iCs/>
          <w:color w:val="000000" w:themeColor="text1"/>
          <w:lang w:val="en-US"/>
        </w:rPr>
        <w:t>internationalis</w:t>
      </w:r>
      <w:proofErr w:type="spellEnd"/>
      <w:r w:rsidRPr="00162DA6">
        <w:rPr>
          <w:i/>
          <w:iCs/>
          <w:color w:val="000000" w:themeColor="text1"/>
          <w:lang w:val="en-US"/>
        </w:rPr>
        <w:t xml:space="preserve">. Festschrift für Jochen </w:t>
      </w:r>
      <w:proofErr w:type="spellStart"/>
      <w:r w:rsidRPr="00162DA6">
        <w:rPr>
          <w:i/>
          <w:iCs/>
          <w:color w:val="000000" w:themeColor="text1"/>
          <w:lang w:val="en-US"/>
        </w:rPr>
        <w:t>Bleicken</w:t>
      </w:r>
      <w:proofErr w:type="spellEnd"/>
      <w:r w:rsidRPr="00162DA6">
        <w:rPr>
          <w:i/>
          <w:iCs/>
          <w:color w:val="000000" w:themeColor="text1"/>
          <w:lang w:val="en-US"/>
        </w:rPr>
        <w:t xml:space="preserve"> </w:t>
      </w:r>
      <w:proofErr w:type="spellStart"/>
      <w:r w:rsidRPr="00162DA6">
        <w:rPr>
          <w:i/>
          <w:iCs/>
          <w:color w:val="000000" w:themeColor="text1"/>
          <w:lang w:val="en-US"/>
        </w:rPr>
        <w:t>zum</w:t>
      </w:r>
      <w:proofErr w:type="spellEnd"/>
      <w:r w:rsidRPr="00162DA6">
        <w:rPr>
          <w:i/>
          <w:iCs/>
          <w:color w:val="000000" w:themeColor="text1"/>
          <w:lang w:val="en-US"/>
        </w:rPr>
        <w:t xml:space="preserve"> 75</w:t>
      </w:r>
      <w:r w:rsidRPr="00162DA6">
        <w:rPr>
          <w:color w:val="000000" w:themeColor="text1"/>
          <w:lang w:val="en-US"/>
        </w:rPr>
        <w:t>. Stuttgart: Steiner. 143</w:t>
      </w:r>
      <w:r w:rsidR="00914114">
        <w:rPr>
          <w:color w:val="000000" w:themeColor="text1"/>
          <w:lang w:val="en-US"/>
        </w:rPr>
        <w:t>–</w:t>
      </w:r>
      <w:r w:rsidRPr="00162DA6">
        <w:rPr>
          <w:color w:val="000000" w:themeColor="text1"/>
          <w:lang w:val="en-US"/>
        </w:rPr>
        <w:t xml:space="preserve">47. </w:t>
      </w:r>
    </w:p>
    <w:p w14:paraId="6A8D2DB0"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Gabelko</w:t>
      </w:r>
      <w:proofErr w:type="spellEnd"/>
      <w:r w:rsidRPr="00162DA6">
        <w:rPr>
          <w:color w:val="000000" w:themeColor="text1"/>
          <w:lang w:val="en-US"/>
        </w:rPr>
        <w:t xml:space="preserve">, O. 2017. “Bithynia and Cappadocia: Royal Courts and Ruling Society in the Minor Hellenistic Monarchies.” In Erskine, A., Llewellyn-Jones, L. and Wallace, S. eds. </w:t>
      </w:r>
      <w:r w:rsidRPr="00162DA6">
        <w:rPr>
          <w:i/>
          <w:color w:val="000000" w:themeColor="text1"/>
          <w:lang w:val="en-US"/>
        </w:rPr>
        <w:t>The Hellenistic Court: Monarchic Power and Elite Society from Alexander to Cleopatra</w:t>
      </w:r>
      <w:r w:rsidRPr="00162DA6">
        <w:rPr>
          <w:color w:val="000000" w:themeColor="text1"/>
          <w:lang w:val="en-US"/>
        </w:rPr>
        <w:t>. Swansea: The Classical Press of Wales. 319</w:t>
      </w:r>
      <w:r w:rsidR="00914114">
        <w:rPr>
          <w:color w:val="000000" w:themeColor="text1"/>
          <w:lang w:val="en-US"/>
        </w:rPr>
        <w:t>–</w:t>
      </w:r>
      <w:r w:rsidRPr="00162DA6">
        <w:rPr>
          <w:color w:val="000000" w:themeColor="text1"/>
          <w:lang w:val="en-US"/>
        </w:rPr>
        <w:t xml:space="preserve">42. </w:t>
      </w:r>
    </w:p>
    <w:p w14:paraId="451E9C38"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Geus</w:t>
      </w:r>
      <w:proofErr w:type="spellEnd"/>
      <w:r w:rsidRPr="00162DA6">
        <w:rPr>
          <w:color w:val="000000" w:themeColor="text1"/>
          <w:lang w:val="en-US"/>
        </w:rPr>
        <w:t xml:space="preserve">, K. 2002. </w:t>
      </w:r>
      <w:r w:rsidRPr="00162DA6">
        <w:rPr>
          <w:i/>
          <w:color w:val="000000" w:themeColor="text1"/>
          <w:lang w:val="en-US"/>
        </w:rPr>
        <w:t xml:space="preserve">Eratosthenes von Kyrene: </w:t>
      </w:r>
      <w:proofErr w:type="spellStart"/>
      <w:r w:rsidRPr="00162DA6">
        <w:rPr>
          <w:i/>
          <w:color w:val="000000" w:themeColor="text1"/>
          <w:lang w:val="en-US"/>
        </w:rPr>
        <w:t>Studien</w:t>
      </w:r>
      <w:proofErr w:type="spellEnd"/>
      <w:r w:rsidRPr="00162DA6">
        <w:rPr>
          <w:i/>
          <w:color w:val="000000" w:themeColor="text1"/>
          <w:lang w:val="en-US"/>
        </w:rPr>
        <w:t xml:space="preserve"> </w:t>
      </w:r>
      <w:proofErr w:type="spellStart"/>
      <w:r w:rsidRPr="00162DA6">
        <w:rPr>
          <w:i/>
          <w:color w:val="000000" w:themeColor="text1"/>
          <w:lang w:val="en-US"/>
        </w:rPr>
        <w:t>zur</w:t>
      </w:r>
      <w:proofErr w:type="spellEnd"/>
      <w:r w:rsidRPr="00162DA6">
        <w:rPr>
          <w:i/>
          <w:color w:val="000000" w:themeColor="text1"/>
          <w:lang w:val="en-US"/>
        </w:rPr>
        <w:t xml:space="preserve"> </w:t>
      </w:r>
      <w:proofErr w:type="spellStart"/>
      <w:r w:rsidRPr="00162DA6">
        <w:rPr>
          <w:i/>
          <w:color w:val="000000" w:themeColor="text1"/>
          <w:lang w:val="en-US"/>
        </w:rPr>
        <w:t>hellenistischen</w:t>
      </w:r>
      <w:proofErr w:type="spellEnd"/>
      <w:r w:rsidRPr="00162DA6">
        <w:rPr>
          <w:i/>
          <w:color w:val="000000" w:themeColor="text1"/>
          <w:lang w:val="en-US"/>
        </w:rPr>
        <w:t xml:space="preserve"> Kultur- und </w:t>
      </w:r>
      <w:proofErr w:type="spellStart"/>
      <w:r w:rsidRPr="00162DA6">
        <w:rPr>
          <w:i/>
          <w:color w:val="000000" w:themeColor="text1"/>
          <w:lang w:val="en-US"/>
        </w:rPr>
        <w:t>Wissenschaftsgeschichte</w:t>
      </w:r>
      <w:proofErr w:type="spellEnd"/>
      <w:r w:rsidRPr="00162DA6">
        <w:rPr>
          <w:color w:val="000000" w:themeColor="text1"/>
          <w:lang w:val="en-US"/>
        </w:rPr>
        <w:t xml:space="preserve">. München: Beck. </w:t>
      </w:r>
    </w:p>
    <w:p w14:paraId="425BDDAC"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Glew</w:t>
      </w:r>
      <w:proofErr w:type="spellEnd"/>
      <w:r w:rsidRPr="00162DA6">
        <w:rPr>
          <w:color w:val="000000" w:themeColor="text1"/>
          <w:lang w:val="en-US"/>
        </w:rPr>
        <w:t>, D.</w:t>
      </w:r>
      <w:r w:rsidR="00B163BE">
        <w:rPr>
          <w:color w:val="000000" w:themeColor="text1"/>
          <w:lang w:val="en-US"/>
        </w:rPr>
        <w:t xml:space="preserve"> </w:t>
      </w:r>
      <w:r w:rsidRPr="00162DA6">
        <w:rPr>
          <w:color w:val="000000" w:themeColor="text1"/>
          <w:lang w:val="en-US"/>
        </w:rPr>
        <w:t xml:space="preserve">G. 1987. “The Cappadocian Expedition of </w:t>
      </w:r>
      <w:proofErr w:type="spellStart"/>
      <w:r w:rsidRPr="00162DA6">
        <w:rPr>
          <w:color w:val="000000" w:themeColor="text1"/>
          <w:lang w:val="en-US"/>
        </w:rPr>
        <w:t>Nicomedes</w:t>
      </w:r>
      <w:proofErr w:type="spellEnd"/>
      <w:r w:rsidRPr="00162DA6">
        <w:rPr>
          <w:color w:val="000000" w:themeColor="text1"/>
          <w:lang w:val="en-US"/>
        </w:rPr>
        <w:t xml:space="preserve"> III </w:t>
      </w:r>
      <w:proofErr w:type="spellStart"/>
      <w:r w:rsidRPr="00162DA6">
        <w:rPr>
          <w:color w:val="000000" w:themeColor="text1"/>
          <w:lang w:val="en-US"/>
        </w:rPr>
        <w:t>Euergetes</w:t>
      </w:r>
      <w:proofErr w:type="spellEnd"/>
      <w:r w:rsidRPr="00162DA6">
        <w:rPr>
          <w:color w:val="000000" w:themeColor="text1"/>
          <w:lang w:val="en-US"/>
        </w:rPr>
        <w:t xml:space="preserve">, King of Bithynia.” </w:t>
      </w:r>
      <w:r w:rsidRPr="00162DA6">
        <w:rPr>
          <w:i/>
          <w:color w:val="000000" w:themeColor="text1"/>
          <w:lang w:val="en-US"/>
        </w:rPr>
        <w:t xml:space="preserve">ANSMN </w:t>
      </w:r>
      <w:r w:rsidRPr="00162DA6">
        <w:rPr>
          <w:color w:val="000000" w:themeColor="text1"/>
          <w:lang w:val="en-US"/>
        </w:rPr>
        <w:t>32: 23</w:t>
      </w:r>
      <w:r w:rsidR="00914114">
        <w:rPr>
          <w:color w:val="000000" w:themeColor="text1"/>
          <w:lang w:val="en-US"/>
        </w:rPr>
        <w:t>–</w:t>
      </w:r>
      <w:r w:rsidRPr="00162DA6">
        <w:rPr>
          <w:color w:val="000000" w:themeColor="text1"/>
          <w:lang w:val="en-US"/>
        </w:rPr>
        <w:t xml:space="preserve">55. </w:t>
      </w:r>
    </w:p>
    <w:p w14:paraId="5953D458"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2005. “</w:t>
      </w:r>
      <w:proofErr w:type="spellStart"/>
      <w:r w:rsidR="00162DA6" w:rsidRPr="00162DA6">
        <w:rPr>
          <w:color w:val="000000" w:themeColor="text1"/>
          <w:lang w:val="en-US"/>
        </w:rPr>
        <w:t>Nicomedes</w:t>
      </w:r>
      <w:proofErr w:type="spellEnd"/>
      <w:r w:rsidR="00162DA6" w:rsidRPr="00162DA6">
        <w:rPr>
          <w:color w:val="000000" w:themeColor="text1"/>
          <w:lang w:val="en-US"/>
        </w:rPr>
        <w:t xml:space="preserve">’ Name.” </w:t>
      </w:r>
      <w:r w:rsidR="00162DA6" w:rsidRPr="00162DA6">
        <w:rPr>
          <w:i/>
          <w:color w:val="000000" w:themeColor="text1"/>
          <w:lang w:val="en-US"/>
        </w:rPr>
        <w:t xml:space="preserve">EA </w:t>
      </w:r>
      <w:r w:rsidR="00162DA6" w:rsidRPr="00162DA6">
        <w:rPr>
          <w:color w:val="000000" w:themeColor="text1"/>
          <w:lang w:val="en-US"/>
        </w:rPr>
        <w:t>38: 131</w:t>
      </w:r>
      <w:r w:rsidR="00914114">
        <w:rPr>
          <w:color w:val="000000" w:themeColor="text1"/>
          <w:lang w:val="en-US"/>
        </w:rPr>
        <w:t>–</w:t>
      </w:r>
      <w:r w:rsidR="00162DA6" w:rsidRPr="00162DA6">
        <w:rPr>
          <w:color w:val="000000" w:themeColor="text1"/>
          <w:lang w:val="en-US"/>
        </w:rPr>
        <w:t>39.</w:t>
      </w:r>
    </w:p>
    <w:p w14:paraId="00060B0A"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Goldhill, S. 1991. </w:t>
      </w:r>
      <w:r w:rsidRPr="00162DA6">
        <w:rPr>
          <w:i/>
          <w:color w:val="000000" w:themeColor="text1"/>
          <w:lang w:val="en-US"/>
        </w:rPr>
        <w:t>The Poet’s Voice: Essays in Poetics and Greek Literature</w:t>
      </w:r>
      <w:r w:rsidRPr="00162DA6">
        <w:rPr>
          <w:color w:val="000000" w:themeColor="text1"/>
          <w:lang w:val="en-US"/>
        </w:rPr>
        <w:t>. Cambridge: Cambridge University Press.</w:t>
      </w:r>
    </w:p>
    <w:p w14:paraId="02E234A9"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Gruen, E.</w:t>
      </w:r>
      <w:r w:rsidR="00B163BE">
        <w:rPr>
          <w:color w:val="000000" w:themeColor="text1"/>
          <w:lang w:val="en-US"/>
        </w:rPr>
        <w:t xml:space="preserve"> </w:t>
      </w:r>
      <w:r w:rsidRPr="00162DA6">
        <w:rPr>
          <w:color w:val="000000" w:themeColor="text1"/>
          <w:lang w:val="en-US"/>
        </w:rPr>
        <w:t xml:space="preserve">S. 2000. “Culture as Policy: </w:t>
      </w:r>
      <w:r w:rsidR="00B163BE">
        <w:rPr>
          <w:color w:val="000000" w:themeColor="text1"/>
          <w:lang w:val="en-US"/>
        </w:rPr>
        <w:t>T</w:t>
      </w:r>
      <w:r w:rsidRPr="00162DA6">
        <w:rPr>
          <w:color w:val="000000" w:themeColor="text1"/>
          <w:lang w:val="en-US"/>
        </w:rPr>
        <w:t xml:space="preserve">he </w:t>
      </w:r>
      <w:proofErr w:type="spellStart"/>
      <w:r w:rsidRPr="00162DA6">
        <w:rPr>
          <w:color w:val="000000" w:themeColor="text1"/>
          <w:lang w:val="en-US"/>
        </w:rPr>
        <w:t>Attalids</w:t>
      </w:r>
      <w:proofErr w:type="spellEnd"/>
      <w:r w:rsidRPr="00162DA6">
        <w:rPr>
          <w:color w:val="000000" w:themeColor="text1"/>
          <w:lang w:val="en-US"/>
        </w:rPr>
        <w:t xml:space="preserve"> of Pergamon.” In De </w:t>
      </w:r>
      <w:proofErr w:type="spellStart"/>
      <w:r w:rsidRPr="00162DA6">
        <w:rPr>
          <w:color w:val="000000" w:themeColor="text1"/>
          <w:lang w:val="en-US"/>
        </w:rPr>
        <w:t>Grummond</w:t>
      </w:r>
      <w:proofErr w:type="spellEnd"/>
      <w:r w:rsidRPr="00162DA6">
        <w:rPr>
          <w:color w:val="000000" w:themeColor="text1"/>
          <w:lang w:val="en-US"/>
        </w:rPr>
        <w:t>, N.</w:t>
      </w:r>
      <w:r w:rsidR="00B163BE">
        <w:rPr>
          <w:color w:val="000000" w:themeColor="text1"/>
          <w:lang w:val="en-US"/>
        </w:rPr>
        <w:t xml:space="preserve"> </w:t>
      </w:r>
      <w:r w:rsidRPr="00162DA6">
        <w:rPr>
          <w:color w:val="000000" w:themeColor="text1"/>
          <w:lang w:val="en-US"/>
        </w:rPr>
        <w:t>T. and Ridgway, B.</w:t>
      </w:r>
      <w:r w:rsidR="00B163BE">
        <w:rPr>
          <w:color w:val="000000" w:themeColor="text1"/>
          <w:lang w:val="en-US"/>
        </w:rPr>
        <w:t xml:space="preserve"> </w:t>
      </w:r>
      <w:r w:rsidRPr="00162DA6">
        <w:rPr>
          <w:color w:val="000000" w:themeColor="text1"/>
          <w:lang w:val="en-US"/>
        </w:rPr>
        <w:t xml:space="preserve">S. eds. </w:t>
      </w:r>
      <w:r w:rsidRPr="00162DA6">
        <w:rPr>
          <w:i/>
          <w:color w:val="000000" w:themeColor="text1"/>
          <w:lang w:val="en-US"/>
        </w:rPr>
        <w:t xml:space="preserve">From Pergamon to </w:t>
      </w:r>
      <w:proofErr w:type="spellStart"/>
      <w:r w:rsidRPr="00162DA6">
        <w:rPr>
          <w:i/>
          <w:color w:val="000000" w:themeColor="text1"/>
          <w:lang w:val="en-US"/>
        </w:rPr>
        <w:t>Sperlonga</w:t>
      </w:r>
      <w:proofErr w:type="spellEnd"/>
      <w:r w:rsidRPr="00162DA6">
        <w:rPr>
          <w:i/>
          <w:color w:val="000000" w:themeColor="text1"/>
          <w:lang w:val="en-US"/>
        </w:rPr>
        <w:t>: Sculpture and Context</w:t>
      </w:r>
      <w:r w:rsidRPr="00162DA6">
        <w:rPr>
          <w:color w:val="000000" w:themeColor="text1"/>
          <w:lang w:val="en-US"/>
        </w:rPr>
        <w:t>. Berkeley: University of California Press. 17</w:t>
      </w:r>
      <w:r w:rsidR="00914114">
        <w:rPr>
          <w:color w:val="000000" w:themeColor="text1"/>
          <w:lang w:val="en-US"/>
        </w:rPr>
        <w:t>–</w:t>
      </w:r>
      <w:r w:rsidRPr="00162DA6">
        <w:rPr>
          <w:color w:val="000000" w:themeColor="text1"/>
          <w:lang w:val="en-US"/>
        </w:rPr>
        <w:t xml:space="preserve">31. </w:t>
      </w:r>
    </w:p>
    <w:p w14:paraId="3B0AE973"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lastRenderedPageBreak/>
        <w:t>Gutzwiller</w:t>
      </w:r>
      <w:proofErr w:type="spellEnd"/>
      <w:r w:rsidRPr="00162DA6">
        <w:rPr>
          <w:color w:val="000000" w:themeColor="text1"/>
          <w:lang w:val="en-US"/>
        </w:rPr>
        <w:t>, K.</w:t>
      </w:r>
      <w:r w:rsidR="00B163BE">
        <w:rPr>
          <w:color w:val="000000" w:themeColor="text1"/>
          <w:lang w:val="en-US"/>
        </w:rPr>
        <w:t xml:space="preserve"> </w:t>
      </w:r>
      <w:r w:rsidRPr="00162DA6">
        <w:rPr>
          <w:color w:val="000000" w:themeColor="text1"/>
          <w:lang w:val="en-US"/>
        </w:rPr>
        <w:t xml:space="preserve">J. 1983. “Charites or </w:t>
      </w:r>
      <w:proofErr w:type="spellStart"/>
      <w:r w:rsidRPr="00162DA6">
        <w:rPr>
          <w:color w:val="000000" w:themeColor="text1"/>
          <w:lang w:val="en-US"/>
        </w:rPr>
        <w:t>Hiero</w:t>
      </w:r>
      <w:proofErr w:type="spellEnd"/>
      <w:r w:rsidRPr="00162DA6">
        <w:rPr>
          <w:color w:val="000000" w:themeColor="text1"/>
          <w:lang w:val="en-US"/>
        </w:rPr>
        <w:t xml:space="preserve">: Theocritus’ </w:t>
      </w:r>
      <w:r w:rsidRPr="00162DA6">
        <w:rPr>
          <w:i/>
          <w:color w:val="000000" w:themeColor="text1"/>
          <w:lang w:val="en-US"/>
        </w:rPr>
        <w:t>Idyll</w:t>
      </w:r>
      <w:r w:rsidRPr="00162DA6">
        <w:rPr>
          <w:color w:val="000000" w:themeColor="text1"/>
          <w:lang w:val="en-US"/>
        </w:rPr>
        <w:t xml:space="preserve"> 16.” </w:t>
      </w:r>
      <w:proofErr w:type="spellStart"/>
      <w:r w:rsidRPr="00162DA6">
        <w:rPr>
          <w:i/>
          <w:color w:val="000000" w:themeColor="text1"/>
          <w:lang w:val="en-US"/>
        </w:rPr>
        <w:t>RhM</w:t>
      </w:r>
      <w:proofErr w:type="spellEnd"/>
      <w:r w:rsidRPr="00162DA6">
        <w:rPr>
          <w:i/>
          <w:color w:val="000000" w:themeColor="text1"/>
          <w:lang w:val="en-US"/>
        </w:rPr>
        <w:t xml:space="preserve"> </w:t>
      </w:r>
      <w:r w:rsidRPr="00162DA6">
        <w:rPr>
          <w:color w:val="000000" w:themeColor="text1"/>
          <w:lang w:val="en-US"/>
        </w:rPr>
        <w:t>126: 212</w:t>
      </w:r>
      <w:r w:rsidR="00914114">
        <w:rPr>
          <w:color w:val="000000" w:themeColor="text1"/>
          <w:lang w:val="en-US"/>
        </w:rPr>
        <w:t>–</w:t>
      </w:r>
      <w:r w:rsidRPr="00162DA6">
        <w:rPr>
          <w:color w:val="000000" w:themeColor="text1"/>
          <w:lang w:val="en-US"/>
        </w:rPr>
        <w:t xml:space="preserve">38. </w:t>
      </w:r>
    </w:p>
    <w:p w14:paraId="2CAAAECC"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2010. “Literary Criticism.” In </w:t>
      </w:r>
      <w:proofErr w:type="spellStart"/>
      <w:r w:rsidR="00162DA6" w:rsidRPr="00162DA6">
        <w:rPr>
          <w:color w:val="000000" w:themeColor="text1"/>
          <w:lang w:val="en-US"/>
        </w:rPr>
        <w:t>Clauss</w:t>
      </w:r>
      <w:proofErr w:type="spellEnd"/>
      <w:r w:rsidR="00162DA6" w:rsidRPr="00162DA6">
        <w:rPr>
          <w:color w:val="000000" w:themeColor="text1"/>
          <w:lang w:val="en-US"/>
        </w:rPr>
        <w:t>, J.</w:t>
      </w:r>
      <w:r w:rsidR="00B163BE">
        <w:rPr>
          <w:color w:val="000000" w:themeColor="text1"/>
          <w:lang w:val="en-US"/>
        </w:rPr>
        <w:t xml:space="preserve"> </w:t>
      </w:r>
      <w:r w:rsidR="00162DA6" w:rsidRPr="00162DA6">
        <w:rPr>
          <w:color w:val="000000" w:themeColor="text1"/>
          <w:lang w:val="en-US"/>
        </w:rPr>
        <w:t xml:space="preserve">J. and </w:t>
      </w:r>
      <w:proofErr w:type="spellStart"/>
      <w:r w:rsidR="00162DA6" w:rsidRPr="00162DA6">
        <w:rPr>
          <w:color w:val="000000" w:themeColor="text1"/>
          <w:lang w:val="en-US"/>
        </w:rPr>
        <w:t>Cuypers</w:t>
      </w:r>
      <w:proofErr w:type="spellEnd"/>
      <w:r w:rsidR="00162DA6" w:rsidRPr="00162DA6">
        <w:rPr>
          <w:color w:val="000000" w:themeColor="text1"/>
          <w:lang w:val="en-US"/>
        </w:rPr>
        <w:t xml:space="preserve">, M. eds. </w:t>
      </w:r>
      <w:r w:rsidR="00162DA6" w:rsidRPr="00162DA6">
        <w:rPr>
          <w:i/>
          <w:iCs/>
          <w:color w:val="000000" w:themeColor="text1"/>
          <w:lang w:val="en-US"/>
        </w:rPr>
        <w:t>A Companion to Hellenistic Literature</w:t>
      </w:r>
      <w:r w:rsidR="00162DA6" w:rsidRPr="00162DA6">
        <w:rPr>
          <w:color w:val="000000" w:themeColor="text1"/>
          <w:lang w:val="en-US"/>
        </w:rPr>
        <w:t>. Chichester: Wiley-Blackwell. 337</w:t>
      </w:r>
      <w:r w:rsidR="00914114">
        <w:rPr>
          <w:color w:val="000000" w:themeColor="text1"/>
          <w:lang w:val="en-US"/>
        </w:rPr>
        <w:t>–</w:t>
      </w:r>
      <w:r w:rsidR="00162DA6" w:rsidRPr="00162DA6">
        <w:rPr>
          <w:color w:val="000000" w:themeColor="text1"/>
          <w:lang w:val="en-US"/>
        </w:rPr>
        <w:t>65.</w:t>
      </w:r>
    </w:p>
    <w:p w14:paraId="2B009D74"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Halliwell, S.</w:t>
      </w:r>
      <w:r w:rsidR="00B163BE">
        <w:rPr>
          <w:color w:val="000000" w:themeColor="text1"/>
          <w:lang w:val="en-US"/>
        </w:rPr>
        <w:t xml:space="preserve"> </w:t>
      </w:r>
      <w:r w:rsidRPr="00162DA6">
        <w:rPr>
          <w:color w:val="000000" w:themeColor="text1"/>
          <w:lang w:val="en-US"/>
        </w:rPr>
        <w:t xml:space="preserve">F. 2002. </w:t>
      </w:r>
      <w:r w:rsidRPr="00162DA6">
        <w:rPr>
          <w:i/>
          <w:color w:val="000000" w:themeColor="text1"/>
          <w:lang w:val="en-US"/>
        </w:rPr>
        <w:t>The Aesthetics of Mimesis: Ancient Texts and Modern Problems</w:t>
      </w:r>
      <w:r w:rsidR="00B163BE">
        <w:rPr>
          <w:color w:val="000000" w:themeColor="text1"/>
          <w:lang w:val="en-US"/>
        </w:rPr>
        <w:t>.</w:t>
      </w:r>
      <w:r w:rsidRPr="00162DA6">
        <w:rPr>
          <w:color w:val="000000" w:themeColor="text1"/>
          <w:lang w:val="en-US"/>
        </w:rPr>
        <w:t xml:space="preserve"> Princeton: Princeton University Press. </w:t>
      </w:r>
    </w:p>
    <w:p w14:paraId="51A540B5"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2011. </w:t>
      </w:r>
      <w:r w:rsidR="00162DA6" w:rsidRPr="00162DA6">
        <w:rPr>
          <w:i/>
          <w:color w:val="000000" w:themeColor="text1"/>
          <w:lang w:val="en-US"/>
        </w:rPr>
        <w:t>Between Ecstasy and Truth: Interpretations of Greek Poetics from Homer to Longinus</w:t>
      </w:r>
      <w:r w:rsidR="00162DA6" w:rsidRPr="00162DA6">
        <w:rPr>
          <w:color w:val="000000" w:themeColor="text1"/>
          <w:lang w:val="en-US"/>
        </w:rPr>
        <w:t>. Oxford: Oxford University Press.</w:t>
      </w:r>
    </w:p>
    <w:p w14:paraId="4BB04A3A"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Hannestad</w:t>
      </w:r>
      <w:proofErr w:type="spellEnd"/>
      <w:r w:rsidRPr="00162DA6">
        <w:rPr>
          <w:color w:val="000000" w:themeColor="text1"/>
          <w:lang w:val="en-US"/>
        </w:rPr>
        <w:t xml:space="preserve">, L. 1996. “‘This Contributes in No Small Way to One’s Reputation’: </w:t>
      </w:r>
      <w:r w:rsidR="00B163BE">
        <w:rPr>
          <w:color w:val="000000" w:themeColor="text1"/>
          <w:lang w:val="en-US"/>
        </w:rPr>
        <w:t>T</w:t>
      </w:r>
      <w:r w:rsidRPr="00162DA6">
        <w:rPr>
          <w:color w:val="000000" w:themeColor="text1"/>
          <w:lang w:val="en-US"/>
        </w:rPr>
        <w:t>he Bithynian Kings and Greek Culture.” In Bilde, P.</w:t>
      </w:r>
      <w:r w:rsidR="00B163BE">
        <w:rPr>
          <w:color w:val="000000" w:themeColor="text1"/>
          <w:lang w:val="en-US"/>
        </w:rPr>
        <w:t xml:space="preserve"> et al</w:t>
      </w:r>
      <w:r w:rsidRPr="00162DA6">
        <w:rPr>
          <w:color w:val="000000" w:themeColor="text1"/>
          <w:lang w:val="en-US"/>
        </w:rPr>
        <w:t xml:space="preserve">. eds. </w:t>
      </w:r>
      <w:r w:rsidRPr="00162DA6">
        <w:rPr>
          <w:i/>
          <w:iCs/>
          <w:color w:val="000000" w:themeColor="text1"/>
          <w:lang w:val="en-US"/>
        </w:rPr>
        <w:t>Aspects of Hellenistic Kingship</w:t>
      </w:r>
      <w:r w:rsidRPr="00162DA6">
        <w:rPr>
          <w:color w:val="000000" w:themeColor="text1"/>
          <w:lang w:val="en-US"/>
        </w:rPr>
        <w:t>. Aarhus: Aarhus University Press. 67</w:t>
      </w:r>
      <w:r w:rsidR="00914114">
        <w:rPr>
          <w:color w:val="000000" w:themeColor="text1"/>
          <w:lang w:val="en-US"/>
        </w:rPr>
        <w:t>–</w:t>
      </w:r>
      <w:r w:rsidRPr="00162DA6">
        <w:rPr>
          <w:color w:val="000000" w:themeColor="text1"/>
          <w:lang w:val="en-US"/>
        </w:rPr>
        <w:t xml:space="preserve">98. </w:t>
      </w:r>
    </w:p>
    <w:p w14:paraId="451C712E"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Hansen, E.</w:t>
      </w:r>
      <w:r w:rsidR="00B163BE">
        <w:rPr>
          <w:color w:val="000000" w:themeColor="text1"/>
          <w:lang w:val="en-US"/>
        </w:rPr>
        <w:t xml:space="preserve"> </w:t>
      </w:r>
      <w:r w:rsidRPr="00162DA6">
        <w:rPr>
          <w:color w:val="000000" w:themeColor="text1"/>
          <w:lang w:val="en-US"/>
        </w:rPr>
        <w:t xml:space="preserve">V. 1971. </w:t>
      </w:r>
      <w:r w:rsidRPr="00162DA6">
        <w:rPr>
          <w:i/>
          <w:color w:val="000000" w:themeColor="text1"/>
          <w:lang w:val="en-US"/>
        </w:rPr>
        <w:t xml:space="preserve">The </w:t>
      </w:r>
      <w:proofErr w:type="spellStart"/>
      <w:r w:rsidRPr="00162DA6">
        <w:rPr>
          <w:i/>
          <w:color w:val="000000" w:themeColor="text1"/>
          <w:lang w:val="en-US"/>
        </w:rPr>
        <w:t>Attalids</w:t>
      </w:r>
      <w:proofErr w:type="spellEnd"/>
      <w:r w:rsidRPr="00162DA6">
        <w:rPr>
          <w:i/>
          <w:color w:val="000000" w:themeColor="text1"/>
          <w:lang w:val="en-US"/>
        </w:rPr>
        <w:t xml:space="preserve"> of Pergamum</w:t>
      </w:r>
      <w:r w:rsidRPr="00162DA6">
        <w:rPr>
          <w:color w:val="000000" w:themeColor="text1"/>
          <w:lang w:val="en-US"/>
        </w:rPr>
        <w:t>. 2</w:t>
      </w:r>
      <w:r w:rsidRPr="00162DA6">
        <w:rPr>
          <w:color w:val="000000" w:themeColor="text1"/>
          <w:vertAlign w:val="superscript"/>
          <w:lang w:val="en-US"/>
        </w:rPr>
        <w:t>nd</w:t>
      </w:r>
      <w:r w:rsidRPr="00162DA6">
        <w:rPr>
          <w:color w:val="000000" w:themeColor="text1"/>
          <w:lang w:val="en-US"/>
        </w:rPr>
        <w:t xml:space="preserve"> ed. Ithaca, NY: Cornell University Press. </w:t>
      </w:r>
    </w:p>
    <w:p w14:paraId="6F2ED0F1"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Harder, A. 2012. </w:t>
      </w:r>
      <w:r w:rsidRPr="00162DA6">
        <w:rPr>
          <w:i/>
          <w:color w:val="000000" w:themeColor="text1"/>
          <w:lang w:val="en-US"/>
        </w:rPr>
        <w:t xml:space="preserve">Callimachus </w:t>
      </w:r>
      <w:proofErr w:type="spellStart"/>
      <w:r w:rsidRPr="00162DA6">
        <w:rPr>
          <w:i/>
          <w:color w:val="000000" w:themeColor="text1"/>
          <w:lang w:val="en-US"/>
        </w:rPr>
        <w:t>Aetia</w:t>
      </w:r>
      <w:proofErr w:type="spellEnd"/>
      <w:r w:rsidRPr="00162DA6">
        <w:rPr>
          <w:color w:val="000000" w:themeColor="text1"/>
          <w:lang w:val="en-US"/>
        </w:rPr>
        <w:t xml:space="preserve">. Oxford: Oxford University Press. </w:t>
      </w:r>
    </w:p>
    <w:p w14:paraId="7212A895"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Harris, B.</w:t>
      </w:r>
      <w:r w:rsidR="00B163BE">
        <w:rPr>
          <w:color w:val="000000" w:themeColor="text1"/>
          <w:lang w:val="en-US"/>
        </w:rPr>
        <w:t xml:space="preserve"> </w:t>
      </w:r>
      <w:r w:rsidRPr="00162DA6">
        <w:rPr>
          <w:color w:val="000000" w:themeColor="text1"/>
          <w:lang w:val="en-US"/>
        </w:rPr>
        <w:t xml:space="preserve">F. 1980. “Bithynia: Roman Sovereignty and the Survival of Hellenism.” </w:t>
      </w:r>
      <w:r w:rsidRPr="00162DA6">
        <w:rPr>
          <w:i/>
          <w:color w:val="000000" w:themeColor="text1"/>
          <w:lang w:val="en-US"/>
        </w:rPr>
        <w:t xml:space="preserve">ANRW </w:t>
      </w:r>
      <w:r w:rsidRPr="00162DA6">
        <w:rPr>
          <w:color w:val="000000" w:themeColor="text1"/>
          <w:lang w:val="en-US"/>
        </w:rPr>
        <w:t>II.7.2: 857</w:t>
      </w:r>
      <w:r w:rsidR="00914114">
        <w:rPr>
          <w:color w:val="000000" w:themeColor="text1"/>
          <w:lang w:val="en-US"/>
        </w:rPr>
        <w:t>–</w:t>
      </w:r>
      <w:r w:rsidRPr="00162DA6">
        <w:rPr>
          <w:color w:val="000000" w:themeColor="text1"/>
          <w:lang w:val="en-US"/>
        </w:rPr>
        <w:t xml:space="preserve">901. </w:t>
      </w:r>
    </w:p>
    <w:p w14:paraId="50DA3FDC"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Hartog, F. 2001. </w:t>
      </w:r>
      <w:r w:rsidRPr="00162DA6">
        <w:rPr>
          <w:i/>
          <w:iCs/>
          <w:color w:val="000000" w:themeColor="text1"/>
          <w:lang w:val="en-US"/>
        </w:rPr>
        <w:t>Memories of Odysseus: Frontier Tales from Ancient Greece</w:t>
      </w:r>
      <w:r w:rsidRPr="00162DA6">
        <w:rPr>
          <w:color w:val="000000" w:themeColor="text1"/>
          <w:lang w:val="en-US"/>
        </w:rPr>
        <w:t xml:space="preserve">. </w:t>
      </w:r>
      <w:r w:rsidR="00B163BE">
        <w:rPr>
          <w:color w:val="000000" w:themeColor="text1"/>
          <w:lang w:val="en-US"/>
        </w:rPr>
        <w:t>T</w:t>
      </w:r>
      <w:r w:rsidRPr="00162DA6">
        <w:rPr>
          <w:color w:val="000000" w:themeColor="text1"/>
          <w:lang w:val="en-US"/>
        </w:rPr>
        <w:t>rans. J. Lloyd</w:t>
      </w:r>
      <w:r w:rsidR="00B163BE">
        <w:rPr>
          <w:color w:val="000000" w:themeColor="text1"/>
          <w:lang w:val="en-US"/>
        </w:rPr>
        <w:t xml:space="preserve">. </w:t>
      </w:r>
      <w:r w:rsidRPr="00162DA6">
        <w:rPr>
          <w:color w:val="000000" w:themeColor="text1"/>
          <w:lang w:val="en-US"/>
        </w:rPr>
        <w:t xml:space="preserve">Chicago: University of Chicago Press. </w:t>
      </w:r>
    </w:p>
    <w:p w14:paraId="5FD0ABC5"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Hunter, R.</w:t>
      </w:r>
      <w:r w:rsidR="00B163BE">
        <w:rPr>
          <w:color w:val="000000" w:themeColor="text1"/>
          <w:lang w:val="en-US"/>
        </w:rPr>
        <w:t xml:space="preserve"> </w:t>
      </w:r>
      <w:r w:rsidRPr="00162DA6">
        <w:rPr>
          <w:color w:val="000000" w:themeColor="text1"/>
          <w:lang w:val="en-US"/>
        </w:rPr>
        <w:t xml:space="preserve">L. 1996. </w:t>
      </w:r>
      <w:r w:rsidRPr="00162DA6">
        <w:rPr>
          <w:i/>
          <w:color w:val="000000" w:themeColor="text1"/>
          <w:lang w:val="en-US"/>
        </w:rPr>
        <w:t>Theocritus and the Archaeology of Greek Poetry</w:t>
      </w:r>
      <w:r w:rsidRPr="00162DA6">
        <w:rPr>
          <w:color w:val="000000" w:themeColor="text1"/>
          <w:lang w:val="en-US"/>
        </w:rPr>
        <w:t>. Cambridge: Cambridge University Press.</w:t>
      </w:r>
    </w:p>
    <w:p w14:paraId="635A7E07"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2003. “Aspects of Technique and Style in the </w:t>
      </w:r>
      <w:proofErr w:type="spellStart"/>
      <w:r w:rsidR="00162DA6" w:rsidRPr="00162DA6">
        <w:rPr>
          <w:i/>
          <w:iCs/>
          <w:color w:val="000000" w:themeColor="text1"/>
          <w:lang w:val="en-US"/>
        </w:rPr>
        <w:t>Periegesis</w:t>
      </w:r>
      <w:proofErr w:type="spellEnd"/>
      <w:r w:rsidR="00162DA6" w:rsidRPr="00162DA6">
        <w:rPr>
          <w:color w:val="000000" w:themeColor="text1"/>
          <w:lang w:val="en-US"/>
        </w:rPr>
        <w:t xml:space="preserve"> of Dionysius.” In </w:t>
      </w:r>
      <w:proofErr w:type="spellStart"/>
      <w:r w:rsidR="00162DA6" w:rsidRPr="00162DA6">
        <w:rPr>
          <w:color w:val="000000" w:themeColor="text1"/>
          <w:lang w:val="en-US"/>
        </w:rPr>
        <w:t>Accorinti</w:t>
      </w:r>
      <w:proofErr w:type="spellEnd"/>
      <w:r w:rsidR="00162DA6" w:rsidRPr="00162DA6">
        <w:rPr>
          <w:color w:val="000000" w:themeColor="text1"/>
          <w:lang w:val="en-US"/>
        </w:rPr>
        <w:t xml:space="preserve">, D. and </w:t>
      </w:r>
      <w:proofErr w:type="spellStart"/>
      <w:r w:rsidR="00162DA6" w:rsidRPr="00162DA6">
        <w:rPr>
          <w:color w:val="000000" w:themeColor="text1"/>
          <w:lang w:val="en-US"/>
        </w:rPr>
        <w:t>Chuvin</w:t>
      </w:r>
      <w:proofErr w:type="spellEnd"/>
      <w:r w:rsidR="00162DA6" w:rsidRPr="00162DA6">
        <w:rPr>
          <w:color w:val="000000" w:themeColor="text1"/>
          <w:lang w:val="en-US"/>
        </w:rPr>
        <w:t>, P. eds.</w:t>
      </w:r>
      <w:r w:rsidR="00162DA6" w:rsidRPr="00162DA6">
        <w:rPr>
          <w:i/>
          <w:iCs/>
          <w:color w:val="000000" w:themeColor="text1"/>
          <w:lang w:val="en-US"/>
        </w:rPr>
        <w:t xml:space="preserve"> Des </w:t>
      </w:r>
      <w:proofErr w:type="spellStart"/>
      <w:r w:rsidR="00162DA6" w:rsidRPr="00162DA6">
        <w:rPr>
          <w:i/>
          <w:iCs/>
          <w:color w:val="000000" w:themeColor="text1"/>
          <w:lang w:val="en-US"/>
        </w:rPr>
        <w:t>géants</w:t>
      </w:r>
      <w:proofErr w:type="spellEnd"/>
      <w:r w:rsidR="00162DA6" w:rsidRPr="00162DA6">
        <w:rPr>
          <w:i/>
          <w:iCs/>
          <w:color w:val="000000" w:themeColor="text1"/>
          <w:lang w:val="en-US"/>
        </w:rPr>
        <w:t xml:space="preserve"> à </w:t>
      </w:r>
      <w:proofErr w:type="spellStart"/>
      <w:r w:rsidR="00162DA6" w:rsidRPr="00162DA6">
        <w:rPr>
          <w:i/>
          <w:iCs/>
          <w:color w:val="000000" w:themeColor="text1"/>
          <w:lang w:val="en-US"/>
        </w:rPr>
        <w:t>Dionysos</w:t>
      </w:r>
      <w:proofErr w:type="spellEnd"/>
      <w:r w:rsidR="00162DA6" w:rsidRPr="00162DA6">
        <w:rPr>
          <w:i/>
          <w:iCs/>
          <w:color w:val="000000" w:themeColor="text1"/>
          <w:lang w:val="en-US"/>
        </w:rPr>
        <w:t xml:space="preserve">: mélanges de </w:t>
      </w:r>
      <w:proofErr w:type="spellStart"/>
      <w:r w:rsidR="00162DA6" w:rsidRPr="00162DA6">
        <w:rPr>
          <w:i/>
          <w:iCs/>
          <w:color w:val="000000" w:themeColor="text1"/>
          <w:lang w:val="en-US"/>
        </w:rPr>
        <w:t>mythologie</w:t>
      </w:r>
      <w:proofErr w:type="spellEnd"/>
      <w:r w:rsidR="00162DA6" w:rsidRPr="00162DA6">
        <w:rPr>
          <w:i/>
          <w:iCs/>
          <w:color w:val="000000" w:themeColor="text1"/>
          <w:lang w:val="en-US"/>
        </w:rPr>
        <w:t xml:space="preserve"> et de </w:t>
      </w:r>
      <w:proofErr w:type="spellStart"/>
      <w:r w:rsidR="00162DA6" w:rsidRPr="00162DA6">
        <w:rPr>
          <w:i/>
          <w:iCs/>
          <w:color w:val="000000" w:themeColor="text1"/>
          <w:lang w:val="en-US"/>
        </w:rPr>
        <w:t>poésie</w:t>
      </w:r>
      <w:proofErr w:type="spellEnd"/>
      <w:r w:rsidR="00162DA6" w:rsidRPr="00162DA6">
        <w:rPr>
          <w:i/>
          <w:iCs/>
          <w:color w:val="000000" w:themeColor="text1"/>
          <w:lang w:val="en-US"/>
        </w:rPr>
        <w:t xml:space="preserve"> grecques </w:t>
      </w:r>
      <w:proofErr w:type="spellStart"/>
      <w:r w:rsidR="00162DA6" w:rsidRPr="00162DA6">
        <w:rPr>
          <w:i/>
          <w:iCs/>
          <w:color w:val="000000" w:themeColor="text1"/>
          <w:lang w:val="en-US"/>
        </w:rPr>
        <w:t>offerts</w:t>
      </w:r>
      <w:proofErr w:type="spellEnd"/>
      <w:r w:rsidR="00162DA6" w:rsidRPr="00162DA6">
        <w:rPr>
          <w:i/>
          <w:iCs/>
          <w:color w:val="000000" w:themeColor="text1"/>
          <w:lang w:val="en-US"/>
        </w:rPr>
        <w:t xml:space="preserve"> à Francis </w:t>
      </w:r>
      <w:proofErr w:type="spellStart"/>
      <w:r w:rsidR="00162DA6" w:rsidRPr="00162DA6">
        <w:rPr>
          <w:i/>
          <w:iCs/>
          <w:color w:val="000000" w:themeColor="text1"/>
          <w:lang w:val="en-US"/>
        </w:rPr>
        <w:t>Vian</w:t>
      </w:r>
      <w:proofErr w:type="spellEnd"/>
      <w:r w:rsidR="00162DA6" w:rsidRPr="00162DA6">
        <w:rPr>
          <w:color w:val="000000" w:themeColor="text1"/>
          <w:lang w:val="en-US"/>
        </w:rPr>
        <w:t xml:space="preserve">. Alessandria: </w:t>
      </w:r>
      <w:proofErr w:type="spellStart"/>
      <w:r w:rsidR="00162DA6" w:rsidRPr="00162DA6">
        <w:rPr>
          <w:color w:val="000000" w:themeColor="text1"/>
          <w:lang w:val="en-US"/>
        </w:rPr>
        <w:t>Edizioni</w:t>
      </w:r>
      <w:proofErr w:type="spellEnd"/>
      <w:r w:rsidR="00162DA6" w:rsidRPr="00162DA6">
        <w:rPr>
          <w:color w:val="000000" w:themeColor="text1"/>
          <w:lang w:val="en-US"/>
        </w:rPr>
        <w:t xml:space="preserve"> </w:t>
      </w:r>
      <w:proofErr w:type="spellStart"/>
      <w:r w:rsidR="00162DA6" w:rsidRPr="00162DA6">
        <w:rPr>
          <w:color w:val="000000" w:themeColor="text1"/>
          <w:lang w:val="en-US"/>
        </w:rPr>
        <w:t>dell'Orso</w:t>
      </w:r>
      <w:proofErr w:type="spellEnd"/>
      <w:r w:rsidR="00162DA6" w:rsidRPr="00162DA6">
        <w:rPr>
          <w:color w:val="000000" w:themeColor="text1"/>
          <w:lang w:val="en-US"/>
        </w:rPr>
        <w:t>. 343</w:t>
      </w:r>
      <w:r w:rsidR="00914114">
        <w:rPr>
          <w:color w:val="000000" w:themeColor="text1"/>
          <w:lang w:val="en-US"/>
        </w:rPr>
        <w:t>–</w:t>
      </w:r>
      <w:r w:rsidR="00162DA6" w:rsidRPr="00162DA6">
        <w:rPr>
          <w:color w:val="000000" w:themeColor="text1"/>
          <w:lang w:val="en-US"/>
        </w:rPr>
        <w:t>56.</w:t>
      </w:r>
    </w:p>
    <w:p w14:paraId="21A1CE1A"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2006</w:t>
      </w:r>
      <w:r w:rsidR="006C782E">
        <w:rPr>
          <w:color w:val="000000" w:themeColor="text1"/>
          <w:lang w:val="en-US"/>
        </w:rPr>
        <w:t>.</w:t>
      </w:r>
      <w:r w:rsidR="00162DA6" w:rsidRPr="00162DA6">
        <w:rPr>
          <w:color w:val="000000" w:themeColor="text1"/>
          <w:lang w:val="en-US"/>
        </w:rPr>
        <w:t xml:space="preserve"> “The Prologue of the </w:t>
      </w:r>
      <w:proofErr w:type="spellStart"/>
      <w:r w:rsidR="00162DA6" w:rsidRPr="00162DA6">
        <w:rPr>
          <w:i/>
          <w:color w:val="000000" w:themeColor="text1"/>
          <w:lang w:val="en-US"/>
        </w:rPr>
        <w:t>Periodos</w:t>
      </w:r>
      <w:proofErr w:type="spellEnd"/>
      <w:r w:rsidR="00162DA6" w:rsidRPr="00162DA6">
        <w:rPr>
          <w:i/>
          <w:color w:val="000000" w:themeColor="text1"/>
          <w:lang w:val="en-US"/>
        </w:rPr>
        <w:t xml:space="preserve"> to </w:t>
      </w:r>
      <w:proofErr w:type="spellStart"/>
      <w:r w:rsidR="00162DA6" w:rsidRPr="00162DA6">
        <w:rPr>
          <w:i/>
          <w:color w:val="000000" w:themeColor="text1"/>
          <w:lang w:val="en-US"/>
        </w:rPr>
        <w:t>Nicomedes</w:t>
      </w:r>
      <w:proofErr w:type="spellEnd"/>
      <w:r w:rsidR="00162DA6" w:rsidRPr="00162DA6">
        <w:rPr>
          <w:i/>
          <w:color w:val="000000" w:themeColor="text1"/>
          <w:lang w:val="en-US"/>
        </w:rPr>
        <w:t xml:space="preserve"> </w:t>
      </w:r>
      <w:r w:rsidR="00162DA6" w:rsidRPr="00162DA6">
        <w:rPr>
          <w:color w:val="000000" w:themeColor="text1"/>
          <w:lang w:val="en-US"/>
        </w:rPr>
        <w:t>(‘Pseudo-</w:t>
      </w:r>
      <w:proofErr w:type="spellStart"/>
      <w:r w:rsidR="00162DA6" w:rsidRPr="00162DA6">
        <w:rPr>
          <w:color w:val="000000" w:themeColor="text1"/>
          <w:lang w:val="en-US"/>
        </w:rPr>
        <w:t>Scymnus</w:t>
      </w:r>
      <w:proofErr w:type="spellEnd"/>
      <w:r w:rsidR="00162DA6" w:rsidRPr="00162DA6">
        <w:rPr>
          <w:color w:val="000000" w:themeColor="text1"/>
          <w:lang w:val="en-US"/>
        </w:rPr>
        <w:t>’).” In Harder, M.</w:t>
      </w:r>
      <w:r w:rsidR="00B163BE">
        <w:rPr>
          <w:color w:val="000000" w:themeColor="text1"/>
          <w:lang w:val="en-US"/>
        </w:rPr>
        <w:t xml:space="preserve"> </w:t>
      </w:r>
      <w:r w:rsidR="00162DA6" w:rsidRPr="00162DA6">
        <w:rPr>
          <w:color w:val="000000" w:themeColor="text1"/>
          <w:lang w:val="en-US"/>
        </w:rPr>
        <w:t xml:space="preserve">A., </w:t>
      </w:r>
      <w:proofErr w:type="spellStart"/>
      <w:r w:rsidR="00162DA6" w:rsidRPr="00162DA6">
        <w:rPr>
          <w:color w:val="000000" w:themeColor="text1"/>
          <w:lang w:val="en-US"/>
        </w:rPr>
        <w:t>Regtuit</w:t>
      </w:r>
      <w:proofErr w:type="spellEnd"/>
      <w:r w:rsidR="00162DA6" w:rsidRPr="00162DA6">
        <w:rPr>
          <w:color w:val="000000" w:themeColor="text1"/>
          <w:lang w:val="en-US"/>
        </w:rPr>
        <w:t>, R.</w:t>
      </w:r>
      <w:r w:rsidR="00B163BE">
        <w:rPr>
          <w:color w:val="000000" w:themeColor="text1"/>
          <w:lang w:val="en-US"/>
        </w:rPr>
        <w:t xml:space="preserve"> </w:t>
      </w:r>
      <w:r w:rsidR="00162DA6" w:rsidRPr="00162DA6">
        <w:rPr>
          <w:color w:val="000000" w:themeColor="text1"/>
          <w:lang w:val="en-US"/>
        </w:rPr>
        <w:t xml:space="preserve">F. and </w:t>
      </w:r>
      <w:proofErr w:type="spellStart"/>
      <w:r w:rsidR="00162DA6" w:rsidRPr="00162DA6">
        <w:rPr>
          <w:color w:val="000000" w:themeColor="text1"/>
          <w:lang w:val="en-US"/>
        </w:rPr>
        <w:t>Wakker</w:t>
      </w:r>
      <w:proofErr w:type="spellEnd"/>
      <w:r w:rsidR="00162DA6" w:rsidRPr="00162DA6">
        <w:rPr>
          <w:color w:val="000000" w:themeColor="text1"/>
          <w:lang w:val="en-US"/>
        </w:rPr>
        <w:t>, G.</w:t>
      </w:r>
      <w:r w:rsidR="00B163BE">
        <w:rPr>
          <w:color w:val="000000" w:themeColor="text1"/>
          <w:lang w:val="en-US"/>
        </w:rPr>
        <w:t xml:space="preserve"> </w:t>
      </w:r>
      <w:r w:rsidR="00162DA6" w:rsidRPr="00162DA6">
        <w:rPr>
          <w:color w:val="000000" w:themeColor="text1"/>
          <w:lang w:val="en-US"/>
        </w:rPr>
        <w:t xml:space="preserve">C. eds. </w:t>
      </w:r>
      <w:r w:rsidR="00162DA6" w:rsidRPr="00162DA6">
        <w:rPr>
          <w:i/>
          <w:color w:val="000000" w:themeColor="text1"/>
          <w:lang w:val="en-US"/>
        </w:rPr>
        <w:t>Beyond the Canon</w:t>
      </w:r>
      <w:r w:rsidR="00162DA6" w:rsidRPr="00162DA6">
        <w:rPr>
          <w:color w:val="000000" w:themeColor="text1"/>
          <w:lang w:val="en-US"/>
        </w:rPr>
        <w:t xml:space="preserve">. Leuven: </w:t>
      </w:r>
      <w:proofErr w:type="spellStart"/>
      <w:r w:rsidR="00162DA6" w:rsidRPr="00162DA6">
        <w:rPr>
          <w:color w:val="000000" w:themeColor="text1"/>
          <w:lang w:val="en-US"/>
        </w:rPr>
        <w:t>Peeters</w:t>
      </w:r>
      <w:proofErr w:type="spellEnd"/>
      <w:r w:rsidR="00162DA6" w:rsidRPr="00162DA6">
        <w:rPr>
          <w:color w:val="000000" w:themeColor="text1"/>
          <w:lang w:val="en-US"/>
        </w:rPr>
        <w:t>. 123</w:t>
      </w:r>
      <w:r w:rsidR="00914114">
        <w:rPr>
          <w:color w:val="000000" w:themeColor="text1"/>
          <w:lang w:val="en-US"/>
        </w:rPr>
        <w:t>–</w:t>
      </w:r>
      <w:r w:rsidR="00162DA6" w:rsidRPr="00162DA6">
        <w:rPr>
          <w:color w:val="000000" w:themeColor="text1"/>
          <w:lang w:val="en-US"/>
        </w:rPr>
        <w:t>40.</w:t>
      </w:r>
    </w:p>
    <w:p w14:paraId="576C8313" w14:textId="77777777" w:rsidR="00162DA6" w:rsidRPr="00162DA6" w:rsidRDefault="006D61AC" w:rsidP="00080132">
      <w:pPr>
        <w:spacing w:line="480" w:lineRule="auto"/>
        <w:ind w:left="720" w:hanging="720"/>
        <w:rPr>
          <w:color w:val="000000" w:themeColor="text1"/>
          <w:lang w:val="en-US"/>
        </w:rPr>
      </w:pPr>
      <w:r>
        <w:lastRenderedPageBreak/>
        <w:t>____</w:t>
      </w:r>
      <w:r w:rsidRPr="00D46862">
        <w:t>.</w:t>
      </w:r>
      <w:r w:rsidR="00162DA6" w:rsidRPr="00162DA6">
        <w:rPr>
          <w:color w:val="000000" w:themeColor="text1"/>
          <w:lang w:val="en-US"/>
        </w:rPr>
        <w:t xml:space="preserve"> 2017</w:t>
      </w:r>
      <w:r w:rsidR="006C782E">
        <w:rPr>
          <w:color w:val="000000" w:themeColor="text1"/>
          <w:lang w:val="en-US"/>
        </w:rPr>
        <w:t>.</w:t>
      </w:r>
      <w:r w:rsidR="00162DA6" w:rsidRPr="00162DA6">
        <w:rPr>
          <w:color w:val="000000" w:themeColor="text1"/>
          <w:lang w:val="en-US"/>
        </w:rPr>
        <w:t xml:space="preserve"> “Pseudo-</w:t>
      </w:r>
      <w:proofErr w:type="spellStart"/>
      <w:r w:rsidR="00162DA6" w:rsidRPr="00162DA6">
        <w:rPr>
          <w:color w:val="000000" w:themeColor="text1"/>
          <w:lang w:val="en-US"/>
        </w:rPr>
        <w:t>Scymnus</w:t>
      </w:r>
      <w:proofErr w:type="spellEnd"/>
      <w:r w:rsidR="00162DA6" w:rsidRPr="00162DA6">
        <w:rPr>
          <w:color w:val="000000" w:themeColor="text1"/>
          <w:lang w:val="en-US"/>
        </w:rPr>
        <w:t xml:space="preserve">.” In Sider, D. ed. </w:t>
      </w:r>
      <w:r w:rsidR="00162DA6" w:rsidRPr="00162DA6">
        <w:rPr>
          <w:i/>
          <w:color w:val="000000" w:themeColor="text1"/>
          <w:lang w:val="en-US"/>
        </w:rPr>
        <w:t xml:space="preserve">Hellenistic Poetry: </w:t>
      </w:r>
      <w:r w:rsidR="00B163BE">
        <w:rPr>
          <w:i/>
          <w:color w:val="000000" w:themeColor="text1"/>
          <w:lang w:val="en-US"/>
        </w:rPr>
        <w:t>A</w:t>
      </w:r>
      <w:r w:rsidR="00162DA6" w:rsidRPr="00162DA6">
        <w:rPr>
          <w:i/>
          <w:color w:val="000000" w:themeColor="text1"/>
          <w:lang w:val="en-US"/>
        </w:rPr>
        <w:t xml:space="preserve"> Selection</w:t>
      </w:r>
      <w:r w:rsidR="00162DA6" w:rsidRPr="00162DA6">
        <w:rPr>
          <w:color w:val="000000" w:themeColor="text1"/>
          <w:lang w:val="en-US"/>
        </w:rPr>
        <w:t>. Ann Arbor: University of Michigan Press. 524</w:t>
      </w:r>
      <w:r w:rsidR="00914114">
        <w:rPr>
          <w:color w:val="000000" w:themeColor="text1"/>
          <w:lang w:val="en-US"/>
        </w:rPr>
        <w:t>–</w:t>
      </w:r>
      <w:r w:rsidR="00162DA6" w:rsidRPr="00162DA6">
        <w:rPr>
          <w:color w:val="000000" w:themeColor="text1"/>
          <w:lang w:val="en-US"/>
        </w:rPr>
        <w:t>36.</w:t>
      </w:r>
    </w:p>
    <w:p w14:paraId="78ED629D"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2018</w:t>
      </w:r>
      <w:r w:rsidR="006C782E">
        <w:rPr>
          <w:color w:val="000000" w:themeColor="text1"/>
          <w:lang w:val="en-US"/>
        </w:rPr>
        <w:t>.</w:t>
      </w:r>
      <w:r w:rsidR="00162DA6" w:rsidRPr="00162DA6">
        <w:rPr>
          <w:color w:val="000000" w:themeColor="text1"/>
          <w:lang w:val="en-US"/>
        </w:rPr>
        <w:t xml:space="preserve"> </w:t>
      </w:r>
      <w:r w:rsidR="00162DA6" w:rsidRPr="00162DA6">
        <w:rPr>
          <w:i/>
          <w:color w:val="000000" w:themeColor="text1"/>
          <w:lang w:val="en-US"/>
        </w:rPr>
        <w:t xml:space="preserve">The Measure of Homer: </w:t>
      </w:r>
      <w:r w:rsidR="00B163BE">
        <w:rPr>
          <w:i/>
          <w:color w:val="000000" w:themeColor="text1"/>
          <w:lang w:val="en-US"/>
        </w:rPr>
        <w:t>T</w:t>
      </w:r>
      <w:r w:rsidR="00162DA6" w:rsidRPr="00162DA6">
        <w:rPr>
          <w:i/>
          <w:color w:val="000000" w:themeColor="text1"/>
          <w:lang w:val="en-US"/>
        </w:rPr>
        <w:t>he Ancient Reception of the Iliad and the Odyssey</w:t>
      </w:r>
      <w:r w:rsidR="00162DA6" w:rsidRPr="00162DA6">
        <w:rPr>
          <w:color w:val="000000" w:themeColor="text1"/>
          <w:lang w:val="en-US"/>
        </w:rPr>
        <w:t xml:space="preserve">. Cambridge: Cambridge University Press. </w:t>
      </w:r>
    </w:p>
    <w:p w14:paraId="45ED24C2"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Jacoby, F. 1902. </w:t>
      </w:r>
      <w:proofErr w:type="spellStart"/>
      <w:r w:rsidRPr="00162DA6">
        <w:rPr>
          <w:i/>
          <w:color w:val="000000" w:themeColor="text1"/>
          <w:lang w:val="en-US"/>
        </w:rPr>
        <w:t>Apollodors</w:t>
      </w:r>
      <w:proofErr w:type="spellEnd"/>
      <w:r w:rsidRPr="00162DA6">
        <w:rPr>
          <w:i/>
          <w:color w:val="000000" w:themeColor="text1"/>
          <w:lang w:val="en-US"/>
        </w:rPr>
        <w:t xml:space="preserve"> </w:t>
      </w:r>
      <w:proofErr w:type="spellStart"/>
      <w:r w:rsidRPr="00162DA6">
        <w:rPr>
          <w:i/>
          <w:color w:val="000000" w:themeColor="text1"/>
          <w:lang w:val="en-US"/>
        </w:rPr>
        <w:t>Chronik</w:t>
      </w:r>
      <w:proofErr w:type="spellEnd"/>
      <w:r w:rsidRPr="00162DA6">
        <w:rPr>
          <w:i/>
          <w:color w:val="000000" w:themeColor="text1"/>
          <w:lang w:val="en-US"/>
        </w:rPr>
        <w:t xml:space="preserve">: </w:t>
      </w:r>
      <w:proofErr w:type="spellStart"/>
      <w:r w:rsidRPr="00162DA6">
        <w:rPr>
          <w:i/>
          <w:color w:val="000000" w:themeColor="text1"/>
          <w:lang w:val="en-US"/>
        </w:rPr>
        <w:t>eine</w:t>
      </w:r>
      <w:proofErr w:type="spellEnd"/>
      <w:r w:rsidRPr="00162DA6">
        <w:rPr>
          <w:i/>
          <w:color w:val="000000" w:themeColor="text1"/>
          <w:lang w:val="en-US"/>
        </w:rPr>
        <w:t xml:space="preserve"> </w:t>
      </w:r>
      <w:proofErr w:type="spellStart"/>
      <w:r w:rsidRPr="00162DA6">
        <w:rPr>
          <w:i/>
          <w:color w:val="000000" w:themeColor="text1"/>
          <w:lang w:val="en-US"/>
        </w:rPr>
        <w:t>Sammlung</w:t>
      </w:r>
      <w:proofErr w:type="spellEnd"/>
      <w:r w:rsidRPr="00162DA6">
        <w:rPr>
          <w:i/>
          <w:color w:val="000000" w:themeColor="text1"/>
          <w:lang w:val="en-US"/>
        </w:rPr>
        <w:t xml:space="preserve"> der </w:t>
      </w:r>
      <w:proofErr w:type="spellStart"/>
      <w:r w:rsidRPr="00162DA6">
        <w:rPr>
          <w:i/>
          <w:color w:val="000000" w:themeColor="text1"/>
          <w:lang w:val="en-US"/>
        </w:rPr>
        <w:t>Fragmente</w:t>
      </w:r>
      <w:proofErr w:type="spellEnd"/>
      <w:r w:rsidRPr="00162DA6">
        <w:rPr>
          <w:color w:val="000000" w:themeColor="text1"/>
          <w:lang w:val="en-US"/>
        </w:rPr>
        <w:t xml:space="preserve">. Berlin: </w:t>
      </w:r>
      <w:proofErr w:type="spellStart"/>
      <w:r w:rsidRPr="00162DA6">
        <w:rPr>
          <w:color w:val="000000" w:themeColor="text1"/>
          <w:lang w:val="en-US"/>
        </w:rPr>
        <w:t>Weidmannsche</w:t>
      </w:r>
      <w:proofErr w:type="spellEnd"/>
      <w:r w:rsidRPr="00162DA6">
        <w:rPr>
          <w:color w:val="000000" w:themeColor="text1"/>
          <w:lang w:val="en-US"/>
        </w:rPr>
        <w:t xml:space="preserve"> </w:t>
      </w:r>
      <w:proofErr w:type="spellStart"/>
      <w:r w:rsidRPr="00162DA6">
        <w:rPr>
          <w:color w:val="000000" w:themeColor="text1"/>
          <w:lang w:val="en-US"/>
        </w:rPr>
        <w:t>Buchhandlung</w:t>
      </w:r>
      <w:proofErr w:type="spellEnd"/>
      <w:r w:rsidRPr="00162DA6">
        <w:rPr>
          <w:color w:val="000000" w:themeColor="text1"/>
          <w:lang w:val="en-US"/>
        </w:rPr>
        <w:t>.</w:t>
      </w:r>
    </w:p>
    <w:p w14:paraId="35A80CE8"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Janko, R. 2000. </w:t>
      </w:r>
      <w:proofErr w:type="spellStart"/>
      <w:r w:rsidRPr="00162DA6">
        <w:rPr>
          <w:i/>
          <w:iCs/>
          <w:color w:val="000000" w:themeColor="text1"/>
          <w:lang w:val="en-US"/>
        </w:rPr>
        <w:t>Philodemus</w:t>
      </w:r>
      <w:proofErr w:type="spellEnd"/>
      <w:r w:rsidRPr="00162DA6">
        <w:rPr>
          <w:i/>
          <w:iCs/>
          <w:color w:val="000000" w:themeColor="text1"/>
          <w:lang w:val="en-US"/>
        </w:rPr>
        <w:t>, On Poems. Book One</w:t>
      </w:r>
      <w:r w:rsidRPr="00162DA6">
        <w:rPr>
          <w:color w:val="000000" w:themeColor="text1"/>
          <w:lang w:val="en-US"/>
        </w:rPr>
        <w:t xml:space="preserve">. Oxford: Oxford University Press. </w:t>
      </w:r>
    </w:p>
    <w:p w14:paraId="0B03DF60" w14:textId="77777777" w:rsidR="00162DA6" w:rsidRDefault="00162DA6" w:rsidP="00080132">
      <w:pPr>
        <w:spacing w:line="480" w:lineRule="auto"/>
        <w:ind w:left="720" w:hanging="720"/>
        <w:rPr>
          <w:color w:val="000000" w:themeColor="text1"/>
          <w:lang w:val="en-US"/>
        </w:rPr>
      </w:pPr>
      <w:r w:rsidRPr="00162DA6">
        <w:rPr>
          <w:color w:val="000000" w:themeColor="text1"/>
          <w:lang w:val="en-US"/>
        </w:rPr>
        <w:t>Johnston, S.</w:t>
      </w:r>
      <w:r w:rsidR="00B163BE">
        <w:rPr>
          <w:color w:val="000000" w:themeColor="text1"/>
          <w:lang w:val="en-US"/>
        </w:rPr>
        <w:t xml:space="preserve"> </w:t>
      </w:r>
      <w:r w:rsidRPr="00162DA6">
        <w:rPr>
          <w:color w:val="000000" w:themeColor="text1"/>
          <w:lang w:val="en-US"/>
        </w:rPr>
        <w:t>I. 1999.</w:t>
      </w:r>
      <w:r w:rsidRPr="00162DA6">
        <w:rPr>
          <w:i/>
          <w:color w:val="000000" w:themeColor="text1"/>
          <w:lang w:val="en-US"/>
        </w:rPr>
        <w:t xml:space="preserve"> Restless Dead: Encounters Between the Living and the Dead in Ancient Greece</w:t>
      </w:r>
      <w:r w:rsidRPr="00162DA6">
        <w:rPr>
          <w:color w:val="000000" w:themeColor="text1"/>
          <w:lang w:val="en-US"/>
        </w:rPr>
        <w:t>.</w:t>
      </w:r>
      <w:r w:rsidRPr="00162DA6">
        <w:rPr>
          <w:i/>
          <w:color w:val="000000" w:themeColor="text1"/>
          <w:lang w:val="en-US"/>
        </w:rPr>
        <w:t> </w:t>
      </w:r>
      <w:r w:rsidRPr="00162DA6">
        <w:rPr>
          <w:color w:val="000000" w:themeColor="text1"/>
          <w:lang w:val="en-US"/>
        </w:rPr>
        <w:t xml:space="preserve">Berkeley: University of California Press. </w:t>
      </w:r>
    </w:p>
    <w:p w14:paraId="2E9D171B"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Jones, A.</w:t>
      </w:r>
      <w:r w:rsidR="00B163BE">
        <w:rPr>
          <w:color w:val="000000" w:themeColor="text1"/>
          <w:lang w:val="en-US"/>
        </w:rPr>
        <w:t xml:space="preserve"> </w:t>
      </w:r>
      <w:r w:rsidRPr="00162DA6">
        <w:rPr>
          <w:color w:val="000000" w:themeColor="text1"/>
          <w:lang w:val="en-US"/>
        </w:rPr>
        <w:t>H.</w:t>
      </w:r>
      <w:r w:rsidR="00B163BE">
        <w:rPr>
          <w:color w:val="000000" w:themeColor="text1"/>
          <w:lang w:val="en-US"/>
        </w:rPr>
        <w:t xml:space="preserve"> </w:t>
      </w:r>
      <w:r w:rsidRPr="00162DA6">
        <w:rPr>
          <w:color w:val="000000" w:themeColor="text1"/>
          <w:lang w:val="en-US"/>
        </w:rPr>
        <w:t xml:space="preserve">M. 1971. </w:t>
      </w:r>
      <w:r w:rsidRPr="00162DA6">
        <w:rPr>
          <w:i/>
          <w:color w:val="000000" w:themeColor="text1"/>
          <w:lang w:val="en-US"/>
        </w:rPr>
        <w:t>The Cities of the Eastern Roman Provinces</w:t>
      </w:r>
      <w:r w:rsidRPr="00162DA6">
        <w:rPr>
          <w:color w:val="000000" w:themeColor="text1"/>
          <w:lang w:val="en-US"/>
        </w:rPr>
        <w:t>. 2</w:t>
      </w:r>
      <w:r w:rsidRPr="00162DA6">
        <w:rPr>
          <w:color w:val="000000" w:themeColor="text1"/>
          <w:vertAlign w:val="superscript"/>
          <w:lang w:val="en-US"/>
        </w:rPr>
        <w:t>nd</w:t>
      </w:r>
      <w:r w:rsidRPr="00162DA6">
        <w:rPr>
          <w:color w:val="000000" w:themeColor="text1"/>
          <w:lang w:val="en-US"/>
        </w:rPr>
        <w:t xml:space="preserve"> ed. Oxford: Oxford University Press.</w:t>
      </w:r>
    </w:p>
    <w:p w14:paraId="5B8C273F"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Kim, L. 2007. “The Portrait of Homer in Strabo’s </w:t>
      </w:r>
      <w:r w:rsidRPr="00162DA6">
        <w:rPr>
          <w:i/>
          <w:color w:val="000000" w:themeColor="text1"/>
          <w:lang w:val="en-US"/>
        </w:rPr>
        <w:t>Geography.</w:t>
      </w:r>
      <w:r w:rsidRPr="00162DA6">
        <w:rPr>
          <w:color w:val="000000" w:themeColor="text1"/>
          <w:lang w:val="en-US"/>
        </w:rPr>
        <w:t xml:space="preserve">” </w:t>
      </w:r>
      <w:r w:rsidRPr="00162DA6">
        <w:rPr>
          <w:i/>
          <w:iCs/>
          <w:color w:val="000000" w:themeColor="text1"/>
          <w:lang w:val="en-US"/>
        </w:rPr>
        <w:t xml:space="preserve">CP </w:t>
      </w:r>
      <w:r w:rsidRPr="00162DA6">
        <w:rPr>
          <w:color w:val="000000" w:themeColor="text1"/>
          <w:lang w:val="en-US"/>
        </w:rPr>
        <w:t>102: 363</w:t>
      </w:r>
      <w:r w:rsidR="00914114">
        <w:rPr>
          <w:color w:val="000000" w:themeColor="text1"/>
          <w:lang w:val="en-US"/>
        </w:rPr>
        <w:t>–</w:t>
      </w:r>
      <w:r w:rsidRPr="00162DA6">
        <w:rPr>
          <w:color w:val="000000" w:themeColor="text1"/>
          <w:lang w:val="en-US"/>
        </w:rPr>
        <w:t xml:space="preserve">88. </w:t>
      </w:r>
    </w:p>
    <w:p w14:paraId="2ACA7DD2"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2010. </w:t>
      </w:r>
      <w:r w:rsidR="00162DA6" w:rsidRPr="00162DA6">
        <w:rPr>
          <w:i/>
          <w:iCs/>
          <w:color w:val="000000" w:themeColor="text1"/>
          <w:lang w:val="en-US"/>
        </w:rPr>
        <w:t>Homer Between History and Fiction in Imperial Greek Literature</w:t>
      </w:r>
      <w:r w:rsidR="00162DA6" w:rsidRPr="00162DA6">
        <w:rPr>
          <w:color w:val="000000" w:themeColor="text1"/>
          <w:lang w:val="en-US"/>
        </w:rPr>
        <w:t xml:space="preserve">. Cambridge: Cambridge University Press. </w:t>
      </w:r>
    </w:p>
    <w:p w14:paraId="3549A447"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Korenjak</w:t>
      </w:r>
      <w:proofErr w:type="spellEnd"/>
      <w:r w:rsidRPr="00162DA6">
        <w:rPr>
          <w:color w:val="000000" w:themeColor="text1"/>
          <w:lang w:val="en-US"/>
        </w:rPr>
        <w:t xml:space="preserve">, M. 2003. </w:t>
      </w:r>
      <w:r w:rsidRPr="00162DA6">
        <w:rPr>
          <w:i/>
          <w:color w:val="000000" w:themeColor="text1"/>
          <w:lang w:val="en-US"/>
        </w:rPr>
        <w:t>Die Welt-</w:t>
      </w:r>
      <w:proofErr w:type="spellStart"/>
      <w:r w:rsidRPr="00162DA6">
        <w:rPr>
          <w:i/>
          <w:color w:val="000000" w:themeColor="text1"/>
          <w:lang w:val="en-US"/>
        </w:rPr>
        <w:t>Rundreise</w:t>
      </w:r>
      <w:proofErr w:type="spellEnd"/>
      <w:r w:rsidRPr="00162DA6">
        <w:rPr>
          <w:i/>
          <w:color w:val="000000" w:themeColor="text1"/>
          <w:lang w:val="en-US"/>
        </w:rPr>
        <w:t xml:space="preserve"> </w:t>
      </w:r>
      <w:proofErr w:type="spellStart"/>
      <w:r w:rsidRPr="00162DA6">
        <w:rPr>
          <w:i/>
          <w:color w:val="000000" w:themeColor="text1"/>
          <w:lang w:val="en-US"/>
        </w:rPr>
        <w:t>eines</w:t>
      </w:r>
      <w:proofErr w:type="spellEnd"/>
      <w:r w:rsidRPr="00162DA6">
        <w:rPr>
          <w:i/>
          <w:color w:val="000000" w:themeColor="text1"/>
          <w:lang w:val="en-US"/>
        </w:rPr>
        <w:t xml:space="preserve"> </w:t>
      </w:r>
      <w:proofErr w:type="spellStart"/>
      <w:r w:rsidRPr="00162DA6">
        <w:rPr>
          <w:i/>
          <w:color w:val="000000" w:themeColor="text1"/>
          <w:lang w:val="en-US"/>
        </w:rPr>
        <w:t>anonymen</w:t>
      </w:r>
      <w:proofErr w:type="spellEnd"/>
      <w:r w:rsidRPr="00162DA6">
        <w:rPr>
          <w:i/>
          <w:color w:val="000000" w:themeColor="text1"/>
          <w:lang w:val="en-US"/>
        </w:rPr>
        <w:t xml:space="preserve"> </w:t>
      </w:r>
      <w:proofErr w:type="spellStart"/>
      <w:r w:rsidRPr="00162DA6">
        <w:rPr>
          <w:i/>
          <w:color w:val="000000" w:themeColor="text1"/>
          <w:lang w:val="en-US"/>
        </w:rPr>
        <w:t>griechischen</w:t>
      </w:r>
      <w:proofErr w:type="spellEnd"/>
      <w:r w:rsidRPr="00162DA6">
        <w:rPr>
          <w:i/>
          <w:color w:val="000000" w:themeColor="text1"/>
          <w:lang w:val="en-US"/>
        </w:rPr>
        <w:t xml:space="preserve"> </w:t>
      </w:r>
      <w:proofErr w:type="spellStart"/>
      <w:r w:rsidRPr="00162DA6">
        <w:rPr>
          <w:i/>
          <w:color w:val="000000" w:themeColor="text1"/>
          <w:lang w:val="en-US"/>
        </w:rPr>
        <w:t>Autors</w:t>
      </w:r>
      <w:proofErr w:type="spellEnd"/>
      <w:r w:rsidRPr="00162DA6">
        <w:rPr>
          <w:i/>
          <w:color w:val="000000" w:themeColor="text1"/>
          <w:lang w:val="en-US"/>
        </w:rPr>
        <w:t xml:space="preserve"> (“Pseudo-</w:t>
      </w:r>
      <w:proofErr w:type="spellStart"/>
      <w:r w:rsidRPr="00162DA6">
        <w:rPr>
          <w:i/>
          <w:color w:val="000000" w:themeColor="text1"/>
          <w:lang w:val="en-US"/>
        </w:rPr>
        <w:t>Skymnos</w:t>
      </w:r>
      <w:proofErr w:type="spellEnd"/>
      <w:r w:rsidRPr="00162DA6">
        <w:rPr>
          <w:i/>
          <w:color w:val="000000" w:themeColor="text1"/>
          <w:lang w:val="en-US"/>
        </w:rPr>
        <w:t>”)</w:t>
      </w:r>
      <w:r w:rsidRPr="00162DA6">
        <w:rPr>
          <w:color w:val="000000" w:themeColor="text1"/>
          <w:lang w:val="en-US"/>
        </w:rPr>
        <w:t>. Hildesheim: G. Olms.</w:t>
      </w:r>
    </w:p>
    <w:p w14:paraId="652FFA1A" w14:textId="77777777" w:rsidR="00162DA6" w:rsidRPr="00162DA6" w:rsidRDefault="00162DA6" w:rsidP="00080132">
      <w:pPr>
        <w:spacing w:line="480" w:lineRule="auto"/>
        <w:ind w:left="720" w:hanging="720"/>
        <w:rPr>
          <w:bCs/>
          <w:color w:val="000000" w:themeColor="text1"/>
          <w:lang w:val="en-US"/>
        </w:rPr>
      </w:pPr>
      <w:proofErr w:type="spellStart"/>
      <w:r w:rsidRPr="00162DA6">
        <w:rPr>
          <w:bCs/>
          <w:color w:val="000000" w:themeColor="text1"/>
          <w:lang w:val="en-US"/>
        </w:rPr>
        <w:t>Krevans</w:t>
      </w:r>
      <w:proofErr w:type="spellEnd"/>
      <w:r w:rsidRPr="00162DA6">
        <w:rPr>
          <w:bCs/>
          <w:color w:val="000000" w:themeColor="text1"/>
          <w:lang w:val="en-US"/>
        </w:rPr>
        <w:t>, N. 2004. “Callimachus and the Pedestrian Muse.</w:t>
      </w:r>
      <w:r w:rsidRPr="00162DA6">
        <w:rPr>
          <w:color w:val="000000" w:themeColor="text1"/>
          <w:lang w:val="en-US"/>
        </w:rPr>
        <w:t>” In Harder, M.</w:t>
      </w:r>
      <w:r w:rsidR="00B163BE">
        <w:rPr>
          <w:color w:val="000000" w:themeColor="text1"/>
          <w:lang w:val="en-US"/>
        </w:rPr>
        <w:t xml:space="preserve"> </w:t>
      </w:r>
      <w:r w:rsidRPr="00162DA6">
        <w:rPr>
          <w:color w:val="000000" w:themeColor="text1"/>
          <w:lang w:val="en-US"/>
        </w:rPr>
        <w:t xml:space="preserve">A., </w:t>
      </w:r>
      <w:proofErr w:type="spellStart"/>
      <w:r w:rsidRPr="00162DA6">
        <w:rPr>
          <w:color w:val="000000" w:themeColor="text1"/>
          <w:lang w:val="en-US"/>
        </w:rPr>
        <w:t>Regtuit</w:t>
      </w:r>
      <w:proofErr w:type="spellEnd"/>
      <w:r w:rsidRPr="00162DA6">
        <w:rPr>
          <w:color w:val="000000" w:themeColor="text1"/>
          <w:lang w:val="en-US"/>
        </w:rPr>
        <w:t>, R.</w:t>
      </w:r>
      <w:r w:rsidR="00B163BE">
        <w:rPr>
          <w:color w:val="000000" w:themeColor="text1"/>
          <w:lang w:val="en-US"/>
        </w:rPr>
        <w:t xml:space="preserve"> </w:t>
      </w:r>
      <w:r w:rsidRPr="00162DA6">
        <w:rPr>
          <w:color w:val="000000" w:themeColor="text1"/>
          <w:lang w:val="en-US"/>
        </w:rPr>
        <w:t xml:space="preserve">F. and </w:t>
      </w:r>
      <w:proofErr w:type="spellStart"/>
      <w:r w:rsidRPr="00162DA6">
        <w:rPr>
          <w:color w:val="000000" w:themeColor="text1"/>
          <w:lang w:val="en-US"/>
        </w:rPr>
        <w:t>Wakker</w:t>
      </w:r>
      <w:proofErr w:type="spellEnd"/>
      <w:r w:rsidRPr="00162DA6">
        <w:rPr>
          <w:color w:val="000000" w:themeColor="text1"/>
          <w:lang w:val="en-US"/>
        </w:rPr>
        <w:t>, G.</w:t>
      </w:r>
      <w:r w:rsidR="00B163BE">
        <w:rPr>
          <w:color w:val="000000" w:themeColor="text1"/>
          <w:lang w:val="en-US"/>
        </w:rPr>
        <w:t xml:space="preserve"> </w:t>
      </w:r>
      <w:r w:rsidRPr="00162DA6">
        <w:rPr>
          <w:color w:val="000000" w:themeColor="text1"/>
          <w:lang w:val="en-US"/>
        </w:rPr>
        <w:t xml:space="preserve">C. eds. </w:t>
      </w:r>
      <w:r w:rsidRPr="00162DA6">
        <w:rPr>
          <w:bCs/>
          <w:i/>
          <w:iCs/>
          <w:color w:val="000000" w:themeColor="text1"/>
          <w:lang w:val="en-US"/>
        </w:rPr>
        <w:t>Callimachus II</w:t>
      </w:r>
      <w:r w:rsidRPr="00162DA6">
        <w:rPr>
          <w:bCs/>
          <w:color w:val="000000" w:themeColor="text1"/>
          <w:lang w:val="en-US"/>
        </w:rPr>
        <w:t xml:space="preserve">. Leuven: </w:t>
      </w:r>
      <w:proofErr w:type="spellStart"/>
      <w:r w:rsidRPr="00162DA6">
        <w:rPr>
          <w:bCs/>
          <w:color w:val="000000" w:themeColor="text1"/>
          <w:lang w:val="en-US"/>
        </w:rPr>
        <w:t>Peeters</w:t>
      </w:r>
      <w:proofErr w:type="spellEnd"/>
      <w:r w:rsidRPr="00162DA6">
        <w:rPr>
          <w:bCs/>
          <w:color w:val="000000" w:themeColor="text1"/>
          <w:lang w:val="en-US"/>
        </w:rPr>
        <w:t>. 173</w:t>
      </w:r>
      <w:r w:rsidR="00914114">
        <w:rPr>
          <w:bCs/>
          <w:color w:val="000000" w:themeColor="text1"/>
          <w:lang w:val="en-US"/>
        </w:rPr>
        <w:t>–</w:t>
      </w:r>
      <w:r w:rsidRPr="00162DA6">
        <w:rPr>
          <w:bCs/>
          <w:color w:val="000000" w:themeColor="text1"/>
          <w:lang w:val="en-US"/>
        </w:rPr>
        <w:t>84. </w:t>
      </w:r>
    </w:p>
    <w:p w14:paraId="7C9AAE21" w14:textId="77777777" w:rsidR="00162DA6" w:rsidRPr="00162DA6" w:rsidRDefault="006D61AC" w:rsidP="00080132">
      <w:pPr>
        <w:spacing w:line="480" w:lineRule="auto"/>
        <w:ind w:left="720" w:hanging="720"/>
        <w:rPr>
          <w:bCs/>
          <w:color w:val="000000" w:themeColor="text1"/>
          <w:lang w:val="en-US"/>
        </w:rPr>
      </w:pPr>
      <w:r>
        <w:t>____</w:t>
      </w:r>
      <w:r w:rsidRPr="00D46862">
        <w:t>.</w:t>
      </w:r>
      <w:r w:rsidR="00162DA6" w:rsidRPr="00162DA6">
        <w:rPr>
          <w:color w:val="000000" w:themeColor="text1"/>
          <w:lang w:val="en-US"/>
        </w:rPr>
        <w:t xml:space="preserve"> </w:t>
      </w:r>
      <w:r w:rsidR="00162DA6" w:rsidRPr="00162DA6">
        <w:rPr>
          <w:bCs/>
          <w:color w:val="000000" w:themeColor="text1"/>
          <w:lang w:val="en-US"/>
        </w:rPr>
        <w:t xml:space="preserve">2011. “Callimachus’ Philology.” In Acosta-Hughes, B., </w:t>
      </w:r>
      <w:proofErr w:type="spellStart"/>
      <w:r w:rsidR="00162DA6" w:rsidRPr="00162DA6">
        <w:rPr>
          <w:bCs/>
          <w:color w:val="000000" w:themeColor="text1"/>
          <w:lang w:val="en-US"/>
        </w:rPr>
        <w:t>Lehnus</w:t>
      </w:r>
      <w:proofErr w:type="spellEnd"/>
      <w:r w:rsidR="00162DA6" w:rsidRPr="00162DA6">
        <w:rPr>
          <w:bCs/>
          <w:color w:val="000000" w:themeColor="text1"/>
          <w:lang w:val="en-US"/>
        </w:rPr>
        <w:t>, L. and Stephens, S.</w:t>
      </w:r>
      <w:r w:rsidR="00B163BE">
        <w:rPr>
          <w:bCs/>
          <w:color w:val="000000" w:themeColor="text1"/>
          <w:lang w:val="en-US"/>
        </w:rPr>
        <w:t xml:space="preserve"> </w:t>
      </w:r>
      <w:r w:rsidR="00162DA6" w:rsidRPr="00162DA6">
        <w:rPr>
          <w:bCs/>
          <w:color w:val="000000" w:themeColor="text1"/>
          <w:lang w:val="en-US"/>
        </w:rPr>
        <w:t xml:space="preserve">A. eds. </w:t>
      </w:r>
      <w:r w:rsidR="00162DA6" w:rsidRPr="00162DA6">
        <w:rPr>
          <w:bCs/>
          <w:i/>
          <w:color w:val="000000" w:themeColor="text1"/>
          <w:lang w:val="en-US"/>
        </w:rPr>
        <w:t>Brill’s Companion to Callimachus</w:t>
      </w:r>
      <w:r w:rsidR="00162DA6" w:rsidRPr="00162DA6">
        <w:rPr>
          <w:bCs/>
          <w:color w:val="000000" w:themeColor="text1"/>
          <w:lang w:val="en-US"/>
        </w:rPr>
        <w:t>. Leiden: Brill. 118</w:t>
      </w:r>
      <w:r w:rsidR="00914114">
        <w:rPr>
          <w:bCs/>
          <w:color w:val="000000" w:themeColor="text1"/>
          <w:lang w:val="en-US"/>
        </w:rPr>
        <w:t>–</w:t>
      </w:r>
      <w:r w:rsidR="00162DA6" w:rsidRPr="00162DA6">
        <w:rPr>
          <w:bCs/>
          <w:color w:val="000000" w:themeColor="text1"/>
          <w:lang w:val="en-US"/>
        </w:rPr>
        <w:t>33.</w:t>
      </w:r>
    </w:p>
    <w:p w14:paraId="55171D66" w14:textId="77777777" w:rsidR="00162DA6" w:rsidRPr="00162DA6" w:rsidRDefault="00162DA6" w:rsidP="00080132">
      <w:pPr>
        <w:spacing w:line="480" w:lineRule="auto"/>
        <w:ind w:left="720" w:hanging="720"/>
        <w:rPr>
          <w:bCs/>
          <w:color w:val="000000" w:themeColor="text1"/>
          <w:lang w:val="en-US"/>
        </w:rPr>
      </w:pPr>
      <w:proofErr w:type="spellStart"/>
      <w:r w:rsidRPr="00162DA6">
        <w:rPr>
          <w:bCs/>
          <w:color w:val="000000" w:themeColor="text1"/>
          <w:lang w:val="en-US"/>
        </w:rPr>
        <w:t>Kurke</w:t>
      </w:r>
      <w:proofErr w:type="spellEnd"/>
      <w:r w:rsidRPr="00162DA6">
        <w:rPr>
          <w:bCs/>
          <w:color w:val="000000" w:themeColor="text1"/>
          <w:lang w:val="en-US"/>
        </w:rPr>
        <w:t>, L. 1991</w:t>
      </w:r>
      <w:r w:rsidR="00A20408">
        <w:rPr>
          <w:bCs/>
          <w:color w:val="000000" w:themeColor="text1"/>
          <w:lang w:val="en-US"/>
        </w:rPr>
        <w:t>.</w:t>
      </w:r>
      <w:r w:rsidRPr="00162DA6">
        <w:rPr>
          <w:bCs/>
          <w:color w:val="000000" w:themeColor="text1"/>
          <w:lang w:val="en-US"/>
        </w:rPr>
        <w:t xml:space="preserve"> </w:t>
      </w:r>
      <w:r w:rsidRPr="00162DA6">
        <w:rPr>
          <w:bCs/>
          <w:i/>
          <w:color w:val="000000" w:themeColor="text1"/>
          <w:lang w:val="en-US"/>
        </w:rPr>
        <w:t>The Traffic in Praise: Pindar and the Poetics of Social Economy</w:t>
      </w:r>
      <w:r w:rsidRPr="00162DA6">
        <w:rPr>
          <w:bCs/>
          <w:color w:val="000000" w:themeColor="text1"/>
          <w:lang w:val="en-US"/>
        </w:rPr>
        <w:t>. Ithaca NY: Cornell University Press.</w:t>
      </w:r>
    </w:p>
    <w:p w14:paraId="72CFC42B" w14:textId="77777777" w:rsidR="00162DA6" w:rsidRDefault="00162DA6" w:rsidP="00080132">
      <w:pPr>
        <w:spacing w:line="480" w:lineRule="auto"/>
        <w:ind w:left="720" w:hanging="720"/>
        <w:rPr>
          <w:color w:val="000000" w:themeColor="text1"/>
          <w:lang w:val="en-US"/>
        </w:rPr>
      </w:pPr>
      <w:r w:rsidRPr="00162DA6">
        <w:rPr>
          <w:color w:val="000000" w:themeColor="text1"/>
          <w:lang w:val="en-US"/>
        </w:rPr>
        <w:t xml:space="preserve">Lightfoot, J. 2017. “Hipparchus’ Didactic Journey: Poetry, Prose, and Catalogue Form in the </w:t>
      </w:r>
      <w:r w:rsidRPr="00162DA6">
        <w:rPr>
          <w:i/>
          <w:color w:val="000000" w:themeColor="text1"/>
          <w:lang w:val="en-US"/>
        </w:rPr>
        <w:t xml:space="preserve">Commentary on Aratus and </w:t>
      </w:r>
      <w:proofErr w:type="spellStart"/>
      <w:r w:rsidRPr="00162DA6">
        <w:rPr>
          <w:i/>
          <w:color w:val="000000" w:themeColor="text1"/>
          <w:lang w:val="en-US"/>
        </w:rPr>
        <w:t>Eudoxus</w:t>
      </w:r>
      <w:proofErr w:type="spellEnd"/>
      <w:r w:rsidRPr="00162DA6">
        <w:rPr>
          <w:color w:val="000000" w:themeColor="text1"/>
          <w:lang w:val="en-US"/>
        </w:rPr>
        <w:t xml:space="preserve">.” </w:t>
      </w:r>
      <w:r w:rsidRPr="00162DA6">
        <w:rPr>
          <w:i/>
          <w:color w:val="000000" w:themeColor="text1"/>
          <w:lang w:val="en-US"/>
        </w:rPr>
        <w:t>GRBS</w:t>
      </w:r>
      <w:r w:rsidRPr="00162DA6">
        <w:rPr>
          <w:color w:val="000000" w:themeColor="text1"/>
          <w:lang w:val="en-US"/>
        </w:rPr>
        <w:t xml:space="preserve"> 57: 935</w:t>
      </w:r>
      <w:r w:rsidR="00914114">
        <w:rPr>
          <w:color w:val="000000" w:themeColor="text1"/>
          <w:lang w:val="en-US"/>
        </w:rPr>
        <w:t>–</w:t>
      </w:r>
      <w:r w:rsidRPr="00162DA6">
        <w:rPr>
          <w:color w:val="000000" w:themeColor="text1"/>
          <w:lang w:val="en-US"/>
        </w:rPr>
        <w:t>67.</w:t>
      </w:r>
    </w:p>
    <w:p w14:paraId="27A597F7" w14:textId="2CACFA0D" w:rsidR="00A20408" w:rsidRPr="00162DA6" w:rsidRDefault="006D61AC" w:rsidP="00080132">
      <w:pPr>
        <w:spacing w:line="480" w:lineRule="auto"/>
        <w:ind w:left="720" w:hanging="720"/>
        <w:rPr>
          <w:color w:val="000000" w:themeColor="text1"/>
          <w:lang w:val="en-US"/>
        </w:rPr>
      </w:pPr>
      <w:r>
        <w:lastRenderedPageBreak/>
        <w:t>____</w:t>
      </w:r>
      <w:r w:rsidRPr="00D46862">
        <w:t>.</w:t>
      </w:r>
      <w:r w:rsidR="00A20408" w:rsidRPr="00162DA6">
        <w:rPr>
          <w:color w:val="000000" w:themeColor="text1"/>
          <w:lang w:val="en-US"/>
        </w:rPr>
        <w:t xml:space="preserve"> 20</w:t>
      </w:r>
      <w:r w:rsidR="00A20408">
        <w:rPr>
          <w:color w:val="000000" w:themeColor="text1"/>
          <w:lang w:val="en-US"/>
        </w:rPr>
        <w:t>19.</w:t>
      </w:r>
      <w:r w:rsidR="00A20408">
        <w:rPr>
          <w:lang w:val="en-US"/>
        </w:rPr>
        <w:t xml:space="preserve"> “Textual Wanderings: Homeric Scholarship and the Written Landscape of Strabo’s </w:t>
      </w:r>
      <w:r w:rsidR="00A20408">
        <w:rPr>
          <w:i/>
          <w:lang w:val="en-US"/>
        </w:rPr>
        <w:t>Geography</w:t>
      </w:r>
      <w:r w:rsidR="00A20408">
        <w:rPr>
          <w:lang w:val="en-US"/>
        </w:rPr>
        <w:t xml:space="preserve">.” </w:t>
      </w:r>
      <w:r w:rsidR="00A20408" w:rsidRPr="00364F58">
        <w:rPr>
          <w:i/>
          <w:lang w:val="en-US"/>
        </w:rPr>
        <w:t>AJP</w:t>
      </w:r>
      <w:r w:rsidR="00A20408" w:rsidRPr="00364F58">
        <w:rPr>
          <w:lang w:val="en-US"/>
        </w:rPr>
        <w:t xml:space="preserve"> 140</w:t>
      </w:r>
      <w:r w:rsidR="00A20408">
        <w:rPr>
          <w:lang w:val="en-US"/>
        </w:rPr>
        <w:t xml:space="preserve">: </w:t>
      </w:r>
      <w:r w:rsidR="00A20408" w:rsidRPr="00364F58">
        <w:rPr>
          <w:lang w:val="en-US"/>
        </w:rPr>
        <w:t>6</w:t>
      </w:r>
      <w:r w:rsidR="007D5BD9">
        <w:rPr>
          <w:lang w:val="en-US"/>
        </w:rPr>
        <w:t>71</w:t>
      </w:r>
      <w:r w:rsidR="00A20408">
        <w:rPr>
          <w:lang w:val="en-US"/>
        </w:rPr>
        <w:t>–</w:t>
      </w:r>
      <w:r w:rsidR="00A20408" w:rsidRPr="00364F58">
        <w:rPr>
          <w:lang w:val="en-US"/>
        </w:rPr>
        <w:t>9</w:t>
      </w:r>
      <w:r w:rsidR="007D5BD9">
        <w:rPr>
          <w:lang w:val="en-US"/>
        </w:rPr>
        <w:t>7</w:t>
      </w:r>
      <w:r w:rsidR="00A20408">
        <w:rPr>
          <w:lang w:val="en-US"/>
        </w:rPr>
        <w:t>.</w:t>
      </w:r>
    </w:p>
    <w:p w14:paraId="16C39967"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MacLachlan, B.</w:t>
      </w:r>
      <w:r w:rsidR="00005EE7">
        <w:rPr>
          <w:color w:val="000000" w:themeColor="text1"/>
          <w:lang w:val="en-US"/>
        </w:rPr>
        <w:t xml:space="preserve"> </w:t>
      </w:r>
      <w:r w:rsidRPr="00162DA6">
        <w:rPr>
          <w:color w:val="000000" w:themeColor="text1"/>
          <w:lang w:val="en-US"/>
        </w:rPr>
        <w:t xml:space="preserve">C. 1993. </w:t>
      </w:r>
      <w:r w:rsidRPr="00162DA6">
        <w:rPr>
          <w:i/>
          <w:color w:val="000000" w:themeColor="text1"/>
          <w:lang w:val="en-US"/>
        </w:rPr>
        <w:t>The Age of Grace: Charis in Early Greek Poetry</w:t>
      </w:r>
      <w:r w:rsidRPr="00162DA6">
        <w:rPr>
          <w:color w:val="000000" w:themeColor="text1"/>
          <w:lang w:val="en-US"/>
        </w:rPr>
        <w:t>. Princeton: Princeton University Press.</w:t>
      </w:r>
    </w:p>
    <w:p w14:paraId="68E0C082"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Magie</w:t>
      </w:r>
      <w:proofErr w:type="spellEnd"/>
      <w:r w:rsidRPr="00162DA6">
        <w:rPr>
          <w:color w:val="000000" w:themeColor="text1"/>
          <w:lang w:val="en-US"/>
        </w:rPr>
        <w:t xml:space="preserve">, D. 1950. </w:t>
      </w:r>
      <w:r w:rsidRPr="00162DA6">
        <w:rPr>
          <w:i/>
          <w:color w:val="000000" w:themeColor="text1"/>
          <w:lang w:val="en-US"/>
        </w:rPr>
        <w:t>Roman Rule in Asia Minor to the End of the Third Century after Christ</w:t>
      </w:r>
      <w:r w:rsidRPr="00162DA6">
        <w:rPr>
          <w:color w:val="000000" w:themeColor="text1"/>
          <w:lang w:val="en-US"/>
        </w:rPr>
        <w:t xml:space="preserve">. Princeton: Princeton University Press. </w:t>
      </w:r>
    </w:p>
    <w:p w14:paraId="11462EFE"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Mangoni</w:t>
      </w:r>
      <w:proofErr w:type="spellEnd"/>
      <w:r w:rsidRPr="00162DA6">
        <w:rPr>
          <w:color w:val="000000" w:themeColor="text1"/>
          <w:lang w:val="en-US"/>
        </w:rPr>
        <w:t>, C. 1993.</w:t>
      </w:r>
      <w:r w:rsidRPr="00162DA6">
        <w:rPr>
          <w:i/>
          <w:iCs/>
          <w:color w:val="000000" w:themeColor="text1"/>
          <w:lang w:val="en-US"/>
        </w:rPr>
        <w:t xml:space="preserve"> </w:t>
      </w:r>
      <w:proofErr w:type="spellStart"/>
      <w:r w:rsidRPr="00162DA6">
        <w:rPr>
          <w:i/>
          <w:iCs/>
          <w:color w:val="000000" w:themeColor="text1"/>
          <w:lang w:val="en-US"/>
        </w:rPr>
        <w:t>Filodemo</w:t>
      </w:r>
      <w:proofErr w:type="spellEnd"/>
      <w:r w:rsidRPr="00162DA6">
        <w:rPr>
          <w:i/>
          <w:iCs/>
          <w:color w:val="000000" w:themeColor="text1"/>
          <w:lang w:val="en-US"/>
        </w:rPr>
        <w:t xml:space="preserve">: il quinto </w:t>
      </w:r>
      <w:proofErr w:type="spellStart"/>
      <w:r w:rsidRPr="00162DA6">
        <w:rPr>
          <w:i/>
          <w:iCs/>
          <w:color w:val="000000" w:themeColor="text1"/>
          <w:lang w:val="en-US"/>
        </w:rPr>
        <w:t>libro</w:t>
      </w:r>
      <w:proofErr w:type="spellEnd"/>
      <w:r w:rsidRPr="00162DA6">
        <w:rPr>
          <w:i/>
          <w:iCs/>
          <w:color w:val="000000" w:themeColor="text1"/>
          <w:lang w:val="en-US"/>
        </w:rPr>
        <w:t xml:space="preserve"> </w:t>
      </w:r>
      <w:proofErr w:type="spellStart"/>
      <w:r w:rsidRPr="00162DA6">
        <w:rPr>
          <w:i/>
          <w:iCs/>
          <w:color w:val="000000" w:themeColor="text1"/>
          <w:lang w:val="en-US"/>
        </w:rPr>
        <w:t>della</w:t>
      </w:r>
      <w:proofErr w:type="spellEnd"/>
      <w:r w:rsidRPr="00162DA6">
        <w:rPr>
          <w:i/>
          <w:iCs/>
          <w:color w:val="000000" w:themeColor="text1"/>
          <w:lang w:val="en-US"/>
        </w:rPr>
        <w:t xml:space="preserve"> poetica</w:t>
      </w:r>
      <w:r w:rsidRPr="00162DA6">
        <w:rPr>
          <w:iCs/>
          <w:color w:val="000000" w:themeColor="text1"/>
          <w:lang w:val="en-US"/>
        </w:rPr>
        <w:t xml:space="preserve">. </w:t>
      </w:r>
      <w:r w:rsidRPr="00162DA6">
        <w:rPr>
          <w:color w:val="000000" w:themeColor="text1"/>
          <w:lang w:val="en-US"/>
        </w:rPr>
        <w:t xml:space="preserve">Naples: </w:t>
      </w:r>
      <w:proofErr w:type="spellStart"/>
      <w:r w:rsidRPr="00162DA6">
        <w:rPr>
          <w:color w:val="000000" w:themeColor="text1"/>
          <w:lang w:val="en-US"/>
        </w:rPr>
        <w:t>Bibliopolis</w:t>
      </w:r>
      <w:proofErr w:type="spellEnd"/>
      <w:r w:rsidRPr="00162DA6">
        <w:rPr>
          <w:color w:val="000000" w:themeColor="text1"/>
          <w:lang w:val="en-US"/>
        </w:rPr>
        <w:t xml:space="preserve">. </w:t>
      </w:r>
    </w:p>
    <w:p w14:paraId="4C85921A"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Marcotte, D. 2000. </w:t>
      </w:r>
      <w:proofErr w:type="spellStart"/>
      <w:r w:rsidRPr="00162DA6">
        <w:rPr>
          <w:i/>
          <w:color w:val="000000" w:themeColor="text1"/>
          <w:lang w:val="en-US"/>
        </w:rPr>
        <w:t>Géographes</w:t>
      </w:r>
      <w:proofErr w:type="spellEnd"/>
      <w:r w:rsidRPr="00162DA6">
        <w:rPr>
          <w:i/>
          <w:color w:val="000000" w:themeColor="text1"/>
          <w:lang w:val="en-US"/>
        </w:rPr>
        <w:t xml:space="preserve"> </w:t>
      </w:r>
      <w:proofErr w:type="spellStart"/>
      <w:r w:rsidRPr="00162DA6">
        <w:rPr>
          <w:i/>
          <w:color w:val="000000" w:themeColor="text1"/>
          <w:lang w:val="en-US"/>
        </w:rPr>
        <w:t>grecs</w:t>
      </w:r>
      <w:proofErr w:type="spellEnd"/>
      <w:r w:rsidRPr="00162DA6">
        <w:rPr>
          <w:i/>
          <w:color w:val="000000" w:themeColor="text1"/>
          <w:lang w:val="en-US"/>
        </w:rPr>
        <w:t xml:space="preserve"> I: Introduction </w:t>
      </w:r>
      <w:proofErr w:type="spellStart"/>
      <w:r w:rsidRPr="00162DA6">
        <w:rPr>
          <w:i/>
          <w:color w:val="000000" w:themeColor="text1"/>
          <w:lang w:val="en-US"/>
        </w:rPr>
        <w:t>générale</w:t>
      </w:r>
      <w:proofErr w:type="spellEnd"/>
      <w:r w:rsidRPr="00162DA6">
        <w:rPr>
          <w:i/>
          <w:color w:val="000000" w:themeColor="text1"/>
          <w:lang w:val="en-US"/>
        </w:rPr>
        <w:t>. Ps.-</w:t>
      </w:r>
      <w:proofErr w:type="spellStart"/>
      <w:r w:rsidRPr="00162DA6">
        <w:rPr>
          <w:i/>
          <w:color w:val="000000" w:themeColor="text1"/>
          <w:lang w:val="en-US"/>
        </w:rPr>
        <w:t>Scymnos</w:t>
      </w:r>
      <w:proofErr w:type="spellEnd"/>
      <w:r w:rsidRPr="00162DA6">
        <w:rPr>
          <w:i/>
          <w:color w:val="000000" w:themeColor="text1"/>
          <w:lang w:val="en-US"/>
        </w:rPr>
        <w:t xml:space="preserve">: Circuit de la </w:t>
      </w:r>
      <w:proofErr w:type="spellStart"/>
      <w:r w:rsidRPr="00162DA6">
        <w:rPr>
          <w:i/>
          <w:color w:val="000000" w:themeColor="text1"/>
          <w:lang w:val="en-US"/>
        </w:rPr>
        <w:t>terre</w:t>
      </w:r>
      <w:proofErr w:type="spellEnd"/>
      <w:r w:rsidRPr="00162DA6">
        <w:rPr>
          <w:color w:val="000000" w:themeColor="text1"/>
          <w:lang w:val="en-US"/>
        </w:rPr>
        <w:t xml:space="preserve">. Paris: Les Belles </w:t>
      </w:r>
      <w:proofErr w:type="spellStart"/>
      <w:r w:rsidRPr="00162DA6">
        <w:rPr>
          <w:color w:val="000000" w:themeColor="text1"/>
          <w:lang w:val="en-US"/>
        </w:rPr>
        <w:t>Lettres</w:t>
      </w:r>
      <w:proofErr w:type="spellEnd"/>
      <w:r w:rsidRPr="00162DA6">
        <w:rPr>
          <w:color w:val="000000" w:themeColor="text1"/>
          <w:lang w:val="en-US"/>
        </w:rPr>
        <w:t xml:space="preserve">. </w:t>
      </w:r>
    </w:p>
    <w:p w14:paraId="3B42C264" w14:textId="77777777" w:rsid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2001. “Structure et </w:t>
      </w:r>
      <w:proofErr w:type="spellStart"/>
      <w:r w:rsidR="00162DA6" w:rsidRPr="00162DA6">
        <w:rPr>
          <w:color w:val="000000" w:themeColor="text1"/>
          <w:lang w:val="en-US"/>
        </w:rPr>
        <w:t>caractère</w:t>
      </w:r>
      <w:proofErr w:type="spellEnd"/>
      <w:r w:rsidR="00162DA6" w:rsidRPr="00162DA6">
        <w:rPr>
          <w:color w:val="000000" w:themeColor="text1"/>
          <w:lang w:val="en-US"/>
        </w:rPr>
        <w:t xml:space="preserve"> de </w:t>
      </w:r>
      <w:proofErr w:type="spellStart"/>
      <w:r w:rsidR="00162DA6" w:rsidRPr="00162DA6">
        <w:rPr>
          <w:color w:val="000000" w:themeColor="text1"/>
          <w:lang w:val="en-US"/>
        </w:rPr>
        <w:t>l'œuvre</w:t>
      </w:r>
      <w:proofErr w:type="spellEnd"/>
      <w:r w:rsidR="00162DA6" w:rsidRPr="00162DA6">
        <w:rPr>
          <w:color w:val="000000" w:themeColor="text1"/>
          <w:lang w:val="en-US"/>
        </w:rPr>
        <w:t xml:space="preserve"> </w:t>
      </w:r>
      <w:proofErr w:type="spellStart"/>
      <w:r w:rsidR="00162DA6" w:rsidRPr="00162DA6">
        <w:rPr>
          <w:color w:val="000000" w:themeColor="text1"/>
          <w:lang w:val="en-US"/>
        </w:rPr>
        <w:t>historique</w:t>
      </w:r>
      <w:proofErr w:type="spellEnd"/>
      <w:r w:rsidR="00162DA6" w:rsidRPr="00162DA6">
        <w:rPr>
          <w:color w:val="000000" w:themeColor="text1"/>
          <w:lang w:val="en-US"/>
        </w:rPr>
        <w:t xml:space="preserve"> </w:t>
      </w:r>
      <w:proofErr w:type="spellStart"/>
      <w:r w:rsidR="00162DA6" w:rsidRPr="00162DA6">
        <w:rPr>
          <w:color w:val="000000" w:themeColor="text1"/>
          <w:lang w:val="en-US"/>
        </w:rPr>
        <w:t>d'Agatharchide</w:t>
      </w:r>
      <w:proofErr w:type="spellEnd"/>
      <w:r w:rsidR="00162DA6" w:rsidRPr="00162DA6">
        <w:rPr>
          <w:color w:val="000000" w:themeColor="text1"/>
          <w:lang w:val="en-US"/>
        </w:rPr>
        <w:t xml:space="preserve">.” </w:t>
      </w:r>
      <w:r w:rsidR="00162DA6" w:rsidRPr="00162DA6">
        <w:rPr>
          <w:i/>
          <w:color w:val="000000" w:themeColor="text1"/>
          <w:lang w:val="en-US"/>
        </w:rPr>
        <w:t>Historia</w:t>
      </w:r>
      <w:r w:rsidR="00162DA6" w:rsidRPr="00162DA6">
        <w:rPr>
          <w:color w:val="000000" w:themeColor="text1"/>
          <w:lang w:val="en-US"/>
        </w:rPr>
        <w:t xml:space="preserve"> 50: 385</w:t>
      </w:r>
      <w:r w:rsidR="00914114">
        <w:rPr>
          <w:color w:val="000000" w:themeColor="text1"/>
          <w:lang w:val="en-US"/>
        </w:rPr>
        <w:t>–</w:t>
      </w:r>
      <w:r w:rsidR="00162DA6" w:rsidRPr="00162DA6">
        <w:rPr>
          <w:color w:val="000000" w:themeColor="text1"/>
          <w:lang w:val="en-US"/>
        </w:rPr>
        <w:t xml:space="preserve">435. </w:t>
      </w:r>
    </w:p>
    <w:p w14:paraId="0B285318"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Marek, C. 2016. </w:t>
      </w:r>
      <w:r w:rsidRPr="00162DA6">
        <w:rPr>
          <w:i/>
          <w:color w:val="000000" w:themeColor="text1"/>
          <w:lang w:val="en-US"/>
        </w:rPr>
        <w:t xml:space="preserve">In the Land of a Thousand Gods: </w:t>
      </w:r>
      <w:r w:rsidR="00B0548B">
        <w:rPr>
          <w:i/>
          <w:color w:val="000000" w:themeColor="text1"/>
          <w:lang w:val="en-US"/>
        </w:rPr>
        <w:t>A</w:t>
      </w:r>
      <w:r w:rsidRPr="00162DA6">
        <w:rPr>
          <w:i/>
          <w:color w:val="000000" w:themeColor="text1"/>
          <w:lang w:val="en-US"/>
        </w:rPr>
        <w:t xml:space="preserve"> History of Asia Minor in the Ancient World</w:t>
      </w:r>
      <w:r w:rsidRPr="00162DA6">
        <w:rPr>
          <w:color w:val="000000" w:themeColor="text1"/>
          <w:lang w:val="en-US"/>
        </w:rPr>
        <w:t xml:space="preserve">. Princeton: Princeton University Press. </w:t>
      </w:r>
    </w:p>
    <w:p w14:paraId="25086E40"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Marincola</w:t>
      </w:r>
      <w:proofErr w:type="spellEnd"/>
      <w:r w:rsidRPr="00162DA6">
        <w:rPr>
          <w:color w:val="000000" w:themeColor="text1"/>
          <w:lang w:val="en-US"/>
        </w:rPr>
        <w:t xml:space="preserve">, J. 1997. </w:t>
      </w:r>
      <w:r w:rsidRPr="00162DA6">
        <w:rPr>
          <w:i/>
          <w:iCs/>
          <w:color w:val="000000" w:themeColor="text1"/>
          <w:lang w:val="en-US"/>
        </w:rPr>
        <w:t>Authority and Tradition in Ancient Historiography</w:t>
      </w:r>
      <w:r w:rsidRPr="00162DA6">
        <w:rPr>
          <w:color w:val="000000" w:themeColor="text1"/>
          <w:lang w:val="en-US"/>
        </w:rPr>
        <w:t>. Cambridge: Cambridge University Press.</w:t>
      </w:r>
    </w:p>
    <w:p w14:paraId="4F7A5F5F"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2007. “Odysseus and the Historians.” </w:t>
      </w:r>
      <w:proofErr w:type="spellStart"/>
      <w:r w:rsidR="00162DA6" w:rsidRPr="00162DA6">
        <w:rPr>
          <w:i/>
          <w:color w:val="000000" w:themeColor="text1"/>
          <w:lang w:val="en-US"/>
        </w:rPr>
        <w:t>SyllClass</w:t>
      </w:r>
      <w:proofErr w:type="spellEnd"/>
      <w:r w:rsidR="00162DA6" w:rsidRPr="00162DA6">
        <w:rPr>
          <w:color w:val="000000" w:themeColor="text1"/>
          <w:lang w:val="en-US"/>
        </w:rPr>
        <w:t xml:space="preserve"> 18: 1</w:t>
      </w:r>
      <w:r w:rsidR="00914114">
        <w:rPr>
          <w:color w:val="000000" w:themeColor="text1"/>
          <w:lang w:val="en-US"/>
        </w:rPr>
        <w:t>–</w:t>
      </w:r>
      <w:r w:rsidR="00162DA6" w:rsidRPr="00162DA6">
        <w:rPr>
          <w:color w:val="000000" w:themeColor="text1"/>
          <w:lang w:val="en-US"/>
        </w:rPr>
        <w:t xml:space="preserve">79. </w:t>
      </w:r>
    </w:p>
    <w:p w14:paraId="24A99C5A"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McGing</w:t>
      </w:r>
      <w:proofErr w:type="spellEnd"/>
      <w:r w:rsidRPr="00162DA6">
        <w:rPr>
          <w:color w:val="000000" w:themeColor="text1"/>
          <w:lang w:val="en-US"/>
        </w:rPr>
        <w:t>, B.</w:t>
      </w:r>
      <w:r w:rsidR="00A92E93">
        <w:rPr>
          <w:color w:val="000000" w:themeColor="text1"/>
          <w:lang w:val="en-US"/>
        </w:rPr>
        <w:t xml:space="preserve"> </w:t>
      </w:r>
      <w:r w:rsidRPr="00162DA6">
        <w:rPr>
          <w:color w:val="000000" w:themeColor="text1"/>
          <w:lang w:val="en-US"/>
        </w:rPr>
        <w:t xml:space="preserve">C. 1986. </w:t>
      </w:r>
      <w:r w:rsidRPr="00162DA6">
        <w:rPr>
          <w:i/>
          <w:color w:val="000000" w:themeColor="text1"/>
          <w:lang w:val="en-US"/>
        </w:rPr>
        <w:t xml:space="preserve">The Foreign Policy of Mithridates VI </w:t>
      </w:r>
      <w:proofErr w:type="spellStart"/>
      <w:r w:rsidRPr="00162DA6">
        <w:rPr>
          <w:i/>
          <w:color w:val="000000" w:themeColor="text1"/>
          <w:lang w:val="en-US"/>
        </w:rPr>
        <w:t>Eupator</w:t>
      </w:r>
      <w:proofErr w:type="spellEnd"/>
      <w:r w:rsidRPr="00162DA6">
        <w:rPr>
          <w:i/>
          <w:color w:val="000000" w:themeColor="text1"/>
          <w:lang w:val="en-US"/>
        </w:rPr>
        <w:t>, King of Pontus</w:t>
      </w:r>
      <w:r w:rsidRPr="00162DA6">
        <w:rPr>
          <w:color w:val="000000" w:themeColor="text1"/>
          <w:lang w:val="en-US"/>
        </w:rPr>
        <w:t xml:space="preserve">. Leiden: Brill. </w:t>
      </w:r>
    </w:p>
    <w:p w14:paraId="19DFDE32"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Meyer, D. 1998. “</w:t>
      </w:r>
      <w:proofErr w:type="spellStart"/>
      <w:r w:rsidRPr="00162DA6">
        <w:rPr>
          <w:color w:val="000000" w:themeColor="text1"/>
          <w:lang w:val="en-US"/>
        </w:rPr>
        <w:t>Zur</w:t>
      </w:r>
      <w:proofErr w:type="spellEnd"/>
      <w:r w:rsidRPr="00162DA6">
        <w:rPr>
          <w:color w:val="000000" w:themeColor="text1"/>
          <w:lang w:val="en-US"/>
        </w:rPr>
        <w:t xml:space="preserve"> </w:t>
      </w:r>
      <w:proofErr w:type="spellStart"/>
      <w:r w:rsidRPr="00162DA6">
        <w:rPr>
          <w:color w:val="000000" w:themeColor="text1"/>
          <w:lang w:val="en-US"/>
        </w:rPr>
        <w:t>Funktion</w:t>
      </w:r>
      <w:proofErr w:type="spellEnd"/>
      <w:r w:rsidRPr="00162DA6">
        <w:rPr>
          <w:color w:val="000000" w:themeColor="text1"/>
          <w:lang w:val="en-US"/>
        </w:rPr>
        <w:t xml:space="preserve"> </w:t>
      </w:r>
      <w:proofErr w:type="spellStart"/>
      <w:r w:rsidRPr="00162DA6">
        <w:rPr>
          <w:color w:val="000000" w:themeColor="text1"/>
          <w:lang w:val="en-US"/>
        </w:rPr>
        <w:t>geographischer</w:t>
      </w:r>
      <w:proofErr w:type="spellEnd"/>
      <w:r w:rsidRPr="00162DA6">
        <w:rPr>
          <w:color w:val="000000" w:themeColor="text1"/>
          <w:lang w:val="en-US"/>
        </w:rPr>
        <w:t xml:space="preserve"> </w:t>
      </w:r>
      <w:proofErr w:type="spellStart"/>
      <w:r w:rsidRPr="00162DA6">
        <w:rPr>
          <w:color w:val="000000" w:themeColor="text1"/>
          <w:lang w:val="en-US"/>
        </w:rPr>
        <w:t>Darstellungen</w:t>
      </w:r>
      <w:proofErr w:type="spellEnd"/>
      <w:r w:rsidRPr="00162DA6">
        <w:rPr>
          <w:color w:val="000000" w:themeColor="text1"/>
          <w:lang w:val="en-US"/>
        </w:rPr>
        <w:t xml:space="preserve"> </w:t>
      </w:r>
      <w:proofErr w:type="spellStart"/>
      <w:r w:rsidRPr="00162DA6">
        <w:rPr>
          <w:color w:val="000000" w:themeColor="text1"/>
          <w:lang w:val="en-US"/>
        </w:rPr>
        <w:t>bei</w:t>
      </w:r>
      <w:proofErr w:type="spellEnd"/>
      <w:r w:rsidRPr="00162DA6">
        <w:rPr>
          <w:color w:val="000000" w:themeColor="text1"/>
          <w:lang w:val="en-US"/>
        </w:rPr>
        <w:t xml:space="preserve"> </w:t>
      </w:r>
      <w:proofErr w:type="spellStart"/>
      <w:r w:rsidRPr="00162DA6">
        <w:rPr>
          <w:color w:val="000000" w:themeColor="text1"/>
          <w:lang w:val="en-US"/>
        </w:rPr>
        <w:t>Apollonios</w:t>
      </w:r>
      <w:proofErr w:type="spellEnd"/>
      <w:r w:rsidRPr="00162DA6">
        <w:rPr>
          <w:color w:val="000000" w:themeColor="text1"/>
          <w:lang w:val="en-US"/>
        </w:rPr>
        <w:t xml:space="preserve"> </w:t>
      </w:r>
      <w:proofErr w:type="spellStart"/>
      <w:r w:rsidRPr="00162DA6">
        <w:rPr>
          <w:color w:val="000000" w:themeColor="text1"/>
          <w:lang w:val="en-US"/>
        </w:rPr>
        <w:t>Rhodios</w:t>
      </w:r>
      <w:proofErr w:type="spellEnd"/>
      <w:r w:rsidRPr="00162DA6">
        <w:rPr>
          <w:color w:val="000000" w:themeColor="text1"/>
          <w:lang w:val="en-US"/>
        </w:rPr>
        <w:t xml:space="preserve"> und in der </w:t>
      </w:r>
      <w:proofErr w:type="spellStart"/>
      <w:r w:rsidRPr="00162DA6">
        <w:rPr>
          <w:i/>
          <w:iCs/>
          <w:color w:val="000000" w:themeColor="text1"/>
          <w:lang w:val="en-US"/>
        </w:rPr>
        <w:t>Perihegese</w:t>
      </w:r>
      <w:proofErr w:type="spellEnd"/>
      <w:r w:rsidRPr="00162DA6">
        <w:rPr>
          <w:i/>
          <w:iCs/>
          <w:color w:val="000000" w:themeColor="text1"/>
          <w:lang w:val="en-US"/>
        </w:rPr>
        <w:t xml:space="preserve"> an </w:t>
      </w:r>
      <w:proofErr w:type="spellStart"/>
      <w:r w:rsidRPr="00162DA6">
        <w:rPr>
          <w:i/>
          <w:iCs/>
          <w:color w:val="000000" w:themeColor="text1"/>
          <w:lang w:val="en-US"/>
        </w:rPr>
        <w:t>Nikomedes</w:t>
      </w:r>
      <w:proofErr w:type="spellEnd"/>
      <w:r w:rsidRPr="00162DA6">
        <w:rPr>
          <w:color w:val="000000" w:themeColor="text1"/>
          <w:lang w:val="en-US"/>
        </w:rPr>
        <w:t xml:space="preserve"> (Ps.-</w:t>
      </w:r>
      <w:proofErr w:type="spellStart"/>
      <w:r w:rsidRPr="00162DA6">
        <w:rPr>
          <w:color w:val="000000" w:themeColor="text1"/>
          <w:lang w:val="en-US"/>
        </w:rPr>
        <w:t>Skymnos</w:t>
      </w:r>
      <w:proofErr w:type="spellEnd"/>
      <w:r w:rsidRPr="00162DA6">
        <w:rPr>
          <w:color w:val="000000" w:themeColor="text1"/>
          <w:lang w:val="en-US"/>
        </w:rPr>
        <w:t xml:space="preserve">).” </w:t>
      </w:r>
      <w:r w:rsidR="00775F09">
        <w:rPr>
          <w:color w:val="000000" w:themeColor="text1"/>
          <w:lang w:val="en-US"/>
        </w:rPr>
        <w:t>I</w:t>
      </w:r>
      <w:r w:rsidRPr="00162DA6">
        <w:rPr>
          <w:color w:val="000000" w:themeColor="text1"/>
          <w:lang w:val="en-US"/>
        </w:rPr>
        <w:t xml:space="preserve">n </w:t>
      </w:r>
      <w:proofErr w:type="spellStart"/>
      <w:r w:rsidRPr="00162DA6">
        <w:rPr>
          <w:color w:val="000000" w:themeColor="text1"/>
          <w:lang w:val="en-US"/>
        </w:rPr>
        <w:t>Döring</w:t>
      </w:r>
      <w:proofErr w:type="spellEnd"/>
      <w:r w:rsidRPr="00162DA6">
        <w:rPr>
          <w:color w:val="000000" w:themeColor="text1"/>
          <w:lang w:val="en-US"/>
        </w:rPr>
        <w:t xml:space="preserve">, K., </w:t>
      </w:r>
      <w:proofErr w:type="spellStart"/>
      <w:r w:rsidRPr="00162DA6">
        <w:rPr>
          <w:color w:val="000000" w:themeColor="text1"/>
          <w:lang w:val="en-US"/>
        </w:rPr>
        <w:t>Herzhoff</w:t>
      </w:r>
      <w:proofErr w:type="spellEnd"/>
      <w:r w:rsidRPr="00162DA6">
        <w:rPr>
          <w:color w:val="000000" w:themeColor="text1"/>
          <w:lang w:val="en-US"/>
        </w:rPr>
        <w:t xml:space="preserve">, B. and </w:t>
      </w:r>
      <w:proofErr w:type="spellStart"/>
      <w:r w:rsidRPr="00162DA6">
        <w:rPr>
          <w:color w:val="000000" w:themeColor="text1"/>
          <w:lang w:val="en-US"/>
        </w:rPr>
        <w:t>Wöhrle</w:t>
      </w:r>
      <w:proofErr w:type="spellEnd"/>
      <w:r w:rsidRPr="00162DA6">
        <w:rPr>
          <w:color w:val="000000" w:themeColor="text1"/>
          <w:lang w:val="en-US"/>
        </w:rPr>
        <w:t xml:space="preserve">, G. eds. </w:t>
      </w:r>
      <w:proofErr w:type="spellStart"/>
      <w:r w:rsidRPr="00162DA6">
        <w:rPr>
          <w:i/>
          <w:iCs/>
          <w:color w:val="000000" w:themeColor="text1"/>
          <w:lang w:val="en-US"/>
        </w:rPr>
        <w:t>Antike</w:t>
      </w:r>
      <w:proofErr w:type="spellEnd"/>
      <w:r w:rsidRPr="00162DA6">
        <w:rPr>
          <w:i/>
          <w:iCs/>
          <w:color w:val="000000" w:themeColor="text1"/>
          <w:lang w:val="en-US"/>
        </w:rPr>
        <w:t xml:space="preserve"> </w:t>
      </w:r>
      <w:proofErr w:type="spellStart"/>
      <w:r w:rsidRPr="00162DA6">
        <w:rPr>
          <w:i/>
          <w:iCs/>
          <w:color w:val="000000" w:themeColor="text1"/>
          <w:lang w:val="en-US"/>
        </w:rPr>
        <w:t>Naturwissenschaft</w:t>
      </w:r>
      <w:proofErr w:type="spellEnd"/>
      <w:r w:rsidRPr="00162DA6">
        <w:rPr>
          <w:i/>
          <w:iCs/>
          <w:color w:val="000000" w:themeColor="text1"/>
          <w:lang w:val="en-US"/>
        </w:rPr>
        <w:t xml:space="preserve"> und </w:t>
      </w:r>
      <w:proofErr w:type="spellStart"/>
      <w:r w:rsidRPr="00162DA6">
        <w:rPr>
          <w:i/>
          <w:iCs/>
          <w:color w:val="000000" w:themeColor="text1"/>
          <w:lang w:val="en-US"/>
        </w:rPr>
        <w:t>ihre</w:t>
      </w:r>
      <w:proofErr w:type="spellEnd"/>
      <w:r w:rsidRPr="00162DA6">
        <w:rPr>
          <w:i/>
          <w:iCs/>
          <w:color w:val="000000" w:themeColor="text1"/>
          <w:lang w:val="en-US"/>
        </w:rPr>
        <w:t xml:space="preserve"> </w:t>
      </w:r>
      <w:proofErr w:type="spellStart"/>
      <w:r w:rsidRPr="00162DA6">
        <w:rPr>
          <w:i/>
          <w:iCs/>
          <w:color w:val="000000" w:themeColor="text1"/>
          <w:lang w:val="en-US"/>
        </w:rPr>
        <w:t>Rezeption</w:t>
      </w:r>
      <w:proofErr w:type="spellEnd"/>
      <w:r w:rsidRPr="00162DA6">
        <w:rPr>
          <w:i/>
          <w:iCs/>
          <w:color w:val="000000" w:themeColor="text1"/>
          <w:lang w:val="en-US"/>
        </w:rPr>
        <w:t xml:space="preserve"> 8</w:t>
      </w:r>
      <w:r w:rsidRPr="00162DA6">
        <w:rPr>
          <w:color w:val="000000" w:themeColor="text1"/>
          <w:lang w:val="en-US"/>
        </w:rPr>
        <w:t>. Trier: WVT. 61</w:t>
      </w:r>
      <w:r w:rsidR="00914114">
        <w:rPr>
          <w:color w:val="000000" w:themeColor="text1"/>
          <w:lang w:val="en-US"/>
        </w:rPr>
        <w:t>–</w:t>
      </w:r>
      <w:r w:rsidRPr="00162DA6">
        <w:rPr>
          <w:color w:val="000000" w:themeColor="text1"/>
          <w:lang w:val="en-US"/>
        </w:rPr>
        <w:t xml:space="preserve">81. </w:t>
      </w:r>
    </w:p>
    <w:p w14:paraId="3C5BF22A"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Michels</w:t>
      </w:r>
      <w:proofErr w:type="spellEnd"/>
      <w:r w:rsidRPr="00162DA6">
        <w:rPr>
          <w:color w:val="000000" w:themeColor="text1"/>
          <w:lang w:val="en-US"/>
        </w:rPr>
        <w:t xml:space="preserve">, C. 2009. </w:t>
      </w:r>
      <w:proofErr w:type="spellStart"/>
      <w:r w:rsidRPr="00162DA6">
        <w:rPr>
          <w:i/>
          <w:color w:val="000000" w:themeColor="text1"/>
          <w:lang w:val="en-US"/>
        </w:rPr>
        <w:t>Kulturtransfer</w:t>
      </w:r>
      <w:proofErr w:type="spellEnd"/>
      <w:r w:rsidRPr="00162DA6">
        <w:rPr>
          <w:i/>
          <w:color w:val="000000" w:themeColor="text1"/>
          <w:lang w:val="en-US"/>
        </w:rPr>
        <w:t xml:space="preserve"> und </w:t>
      </w:r>
      <w:proofErr w:type="spellStart"/>
      <w:r w:rsidRPr="00162DA6">
        <w:rPr>
          <w:i/>
          <w:color w:val="000000" w:themeColor="text1"/>
          <w:lang w:val="en-US"/>
        </w:rPr>
        <w:t>monarchischer</w:t>
      </w:r>
      <w:proofErr w:type="spellEnd"/>
      <w:r w:rsidRPr="00162DA6">
        <w:rPr>
          <w:i/>
          <w:color w:val="000000" w:themeColor="text1"/>
          <w:lang w:val="en-US"/>
        </w:rPr>
        <w:t xml:space="preserve"> </w:t>
      </w:r>
      <w:proofErr w:type="spellStart"/>
      <w:r w:rsidRPr="00162DA6">
        <w:rPr>
          <w:i/>
          <w:color w:val="000000" w:themeColor="text1"/>
          <w:lang w:val="en-US"/>
        </w:rPr>
        <w:t>Philhellenismus</w:t>
      </w:r>
      <w:proofErr w:type="spellEnd"/>
      <w:r w:rsidRPr="00162DA6">
        <w:rPr>
          <w:i/>
          <w:color w:val="000000" w:themeColor="text1"/>
          <w:lang w:val="en-US"/>
        </w:rPr>
        <w:t xml:space="preserve">: </w:t>
      </w:r>
      <w:proofErr w:type="spellStart"/>
      <w:r w:rsidRPr="00162DA6">
        <w:rPr>
          <w:i/>
          <w:color w:val="000000" w:themeColor="text1"/>
          <w:lang w:val="en-US"/>
        </w:rPr>
        <w:t>Bithynien</w:t>
      </w:r>
      <w:proofErr w:type="spellEnd"/>
      <w:r w:rsidRPr="00162DA6">
        <w:rPr>
          <w:i/>
          <w:color w:val="000000" w:themeColor="text1"/>
          <w:lang w:val="en-US"/>
        </w:rPr>
        <w:t xml:space="preserve">, </w:t>
      </w:r>
      <w:proofErr w:type="spellStart"/>
      <w:r w:rsidRPr="00162DA6">
        <w:rPr>
          <w:i/>
          <w:color w:val="000000" w:themeColor="text1"/>
          <w:lang w:val="en-US"/>
        </w:rPr>
        <w:t>Pontos</w:t>
      </w:r>
      <w:proofErr w:type="spellEnd"/>
      <w:r w:rsidRPr="00162DA6">
        <w:rPr>
          <w:i/>
          <w:color w:val="000000" w:themeColor="text1"/>
          <w:lang w:val="en-US"/>
        </w:rPr>
        <w:t xml:space="preserve"> und </w:t>
      </w:r>
      <w:proofErr w:type="spellStart"/>
      <w:r w:rsidRPr="00162DA6">
        <w:rPr>
          <w:i/>
          <w:color w:val="000000" w:themeColor="text1"/>
          <w:lang w:val="en-US"/>
        </w:rPr>
        <w:t>Kappadokien</w:t>
      </w:r>
      <w:proofErr w:type="spellEnd"/>
      <w:r w:rsidRPr="00162DA6">
        <w:rPr>
          <w:i/>
          <w:color w:val="000000" w:themeColor="text1"/>
          <w:lang w:val="en-US"/>
        </w:rPr>
        <w:t xml:space="preserve"> in </w:t>
      </w:r>
      <w:proofErr w:type="spellStart"/>
      <w:r w:rsidRPr="00162DA6">
        <w:rPr>
          <w:i/>
          <w:color w:val="000000" w:themeColor="text1"/>
          <w:lang w:val="en-US"/>
        </w:rPr>
        <w:t>hellenistischer</w:t>
      </w:r>
      <w:proofErr w:type="spellEnd"/>
      <w:r w:rsidRPr="00162DA6">
        <w:rPr>
          <w:i/>
          <w:color w:val="000000" w:themeColor="text1"/>
          <w:lang w:val="en-US"/>
        </w:rPr>
        <w:t xml:space="preserve"> Zeit</w:t>
      </w:r>
      <w:r w:rsidR="00B0548B">
        <w:rPr>
          <w:color w:val="000000" w:themeColor="text1"/>
          <w:lang w:val="en-US"/>
        </w:rPr>
        <w:t>.</w:t>
      </w:r>
      <w:r w:rsidRPr="00162DA6">
        <w:rPr>
          <w:color w:val="000000" w:themeColor="text1"/>
          <w:lang w:val="en-US"/>
        </w:rPr>
        <w:t xml:space="preserve"> Göttingen: </w:t>
      </w:r>
      <w:proofErr w:type="spellStart"/>
      <w:r w:rsidRPr="00162DA6">
        <w:rPr>
          <w:color w:val="000000" w:themeColor="text1"/>
          <w:lang w:val="en-US"/>
        </w:rPr>
        <w:t>Vandenhoeck</w:t>
      </w:r>
      <w:proofErr w:type="spellEnd"/>
      <w:r w:rsidRPr="00162DA6">
        <w:rPr>
          <w:color w:val="000000" w:themeColor="text1"/>
          <w:lang w:val="en-US"/>
        </w:rPr>
        <w:t xml:space="preserve"> &amp; Ruprecht.</w:t>
      </w:r>
    </w:p>
    <w:p w14:paraId="2E661278"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Montiglio</w:t>
      </w:r>
      <w:proofErr w:type="spellEnd"/>
      <w:r w:rsidRPr="00162DA6">
        <w:rPr>
          <w:color w:val="000000" w:themeColor="text1"/>
          <w:lang w:val="en-US"/>
        </w:rPr>
        <w:t xml:space="preserve">, S. 2005. </w:t>
      </w:r>
      <w:r w:rsidRPr="00162DA6">
        <w:rPr>
          <w:i/>
          <w:color w:val="000000" w:themeColor="text1"/>
          <w:lang w:val="en-US"/>
        </w:rPr>
        <w:t>Wandering in Ancient Greek Culture</w:t>
      </w:r>
      <w:r w:rsidRPr="00162DA6">
        <w:rPr>
          <w:color w:val="000000" w:themeColor="text1"/>
          <w:lang w:val="en-US"/>
        </w:rPr>
        <w:t>. Chicago: University of Chicago Press.</w:t>
      </w:r>
    </w:p>
    <w:p w14:paraId="1CDF5DF0" w14:textId="77777777" w:rsidR="00162DA6" w:rsidRDefault="00162DA6" w:rsidP="00080132">
      <w:pPr>
        <w:spacing w:line="480" w:lineRule="auto"/>
        <w:ind w:left="720" w:hanging="720"/>
        <w:rPr>
          <w:color w:val="000000" w:themeColor="text1"/>
          <w:lang w:val="en-US"/>
        </w:rPr>
      </w:pPr>
      <w:r w:rsidRPr="00162DA6">
        <w:rPr>
          <w:color w:val="000000" w:themeColor="text1"/>
          <w:lang w:val="en-US"/>
        </w:rPr>
        <w:lastRenderedPageBreak/>
        <w:t>Müller, C. 1855.</w:t>
      </w:r>
      <w:r w:rsidRPr="00162DA6">
        <w:rPr>
          <w:i/>
          <w:iCs/>
          <w:color w:val="000000" w:themeColor="text1"/>
          <w:lang w:val="en-US"/>
        </w:rPr>
        <w:t xml:space="preserve"> </w:t>
      </w:r>
      <w:proofErr w:type="spellStart"/>
      <w:r w:rsidRPr="00162DA6">
        <w:rPr>
          <w:i/>
          <w:iCs/>
          <w:color w:val="000000" w:themeColor="text1"/>
          <w:lang w:val="en-US"/>
        </w:rPr>
        <w:t>Geographi</w:t>
      </w:r>
      <w:proofErr w:type="spellEnd"/>
      <w:r w:rsidRPr="00162DA6">
        <w:rPr>
          <w:i/>
          <w:iCs/>
          <w:color w:val="000000" w:themeColor="text1"/>
          <w:lang w:val="en-US"/>
        </w:rPr>
        <w:t xml:space="preserve"> </w:t>
      </w:r>
      <w:proofErr w:type="spellStart"/>
      <w:r w:rsidRPr="00162DA6">
        <w:rPr>
          <w:i/>
          <w:iCs/>
          <w:color w:val="000000" w:themeColor="text1"/>
          <w:lang w:val="en-US"/>
        </w:rPr>
        <w:t>graeci</w:t>
      </w:r>
      <w:proofErr w:type="spellEnd"/>
      <w:r w:rsidRPr="00162DA6">
        <w:rPr>
          <w:i/>
          <w:iCs/>
          <w:color w:val="000000" w:themeColor="text1"/>
          <w:lang w:val="en-US"/>
        </w:rPr>
        <w:t xml:space="preserve"> minores I. </w:t>
      </w:r>
      <w:r w:rsidRPr="00162DA6">
        <w:rPr>
          <w:color w:val="000000" w:themeColor="text1"/>
          <w:lang w:val="en-US"/>
        </w:rPr>
        <w:t>Paris: A. Firmin Didot.</w:t>
      </w:r>
    </w:p>
    <w:p w14:paraId="40237995"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Nicolai, R. 1991. “</w:t>
      </w:r>
      <w:proofErr w:type="spellStart"/>
      <w:r w:rsidRPr="00162DA6">
        <w:rPr>
          <w:color w:val="000000" w:themeColor="text1"/>
          <w:lang w:val="en-US"/>
        </w:rPr>
        <w:t>Zenodoto</w:t>
      </w:r>
      <w:proofErr w:type="spellEnd"/>
      <w:r w:rsidRPr="00162DA6">
        <w:rPr>
          <w:color w:val="000000" w:themeColor="text1"/>
          <w:lang w:val="en-US"/>
        </w:rPr>
        <w:t xml:space="preserve"> e Pseudo-</w:t>
      </w:r>
      <w:proofErr w:type="spellStart"/>
      <w:r w:rsidRPr="00162DA6">
        <w:rPr>
          <w:color w:val="000000" w:themeColor="text1"/>
          <w:lang w:val="en-US"/>
        </w:rPr>
        <w:t>Scimno</w:t>
      </w:r>
      <w:proofErr w:type="spellEnd"/>
      <w:r w:rsidRPr="00162DA6">
        <w:rPr>
          <w:color w:val="000000" w:themeColor="text1"/>
          <w:lang w:val="en-US"/>
        </w:rPr>
        <w:t xml:space="preserve"> (</w:t>
      </w:r>
      <w:proofErr w:type="spellStart"/>
      <w:r w:rsidRPr="00162DA6">
        <w:rPr>
          <w:color w:val="000000" w:themeColor="text1"/>
          <w:lang w:val="en-US"/>
        </w:rPr>
        <w:t>Hom</w:t>
      </w:r>
      <w:proofErr w:type="spellEnd"/>
      <w:r w:rsidRPr="00162DA6">
        <w:rPr>
          <w:color w:val="000000" w:themeColor="text1"/>
          <w:lang w:val="en-US"/>
        </w:rPr>
        <w:t xml:space="preserve"> </w:t>
      </w:r>
      <w:r w:rsidRPr="00162DA6">
        <w:rPr>
          <w:i/>
          <w:iCs/>
          <w:color w:val="000000" w:themeColor="text1"/>
          <w:lang w:val="en-US"/>
        </w:rPr>
        <w:t>Od</w:t>
      </w:r>
      <w:r w:rsidRPr="00162DA6">
        <w:rPr>
          <w:color w:val="000000" w:themeColor="text1"/>
          <w:lang w:val="en-US"/>
        </w:rPr>
        <w:t xml:space="preserve">. 1.3).” </w:t>
      </w:r>
      <w:r w:rsidRPr="00162DA6">
        <w:rPr>
          <w:i/>
          <w:iCs/>
          <w:color w:val="000000" w:themeColor="text1"/>
          <w:lang w:val="en-US"/>
        </w:rPr>
        <w:t>RFIC</w:t>
      </w:r>
      <w:r w:rsidRPr="00162DA6">
        <w:rPr>
          <w:color w:val="000000" w:themeColor="text1"/>
          <w:lang w:val="en-US"/>
        </w:rPr>
        <w:t xml:space="preserve"> 119: 181</w:t>
      </w:r>
      <w:r w:rsidR="00914114">
        <w:rPr>
          <w:color w:val="000000" w:themeColor="text1"/>
          <w:lang w:val="en-US"/>
        </w:rPr>
        <w:t>–</w:t>
      </w:r>
      <w:r w:rsidRPr="00162DA6">
        <w:rPr>
          <w:color w:val="000000" w:themeColor="text1"/>
          <w:lang w:val="en-US"/>
        </w:rPr>
        <w:t>87.</w:t>
      </w:r>
    </w:p>
    <w:p w14:paraId="2BFC2837"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Ogden, D. 2001. </w:t>
      </w:r>
      <w:r w:rsidRPr="00162DA6">
        <w:rPr>
          <w:i/>
          <w:color w:val="000000" w:themeColor="text1"/>
          <w:lang w:val="en-US"/>
        </w:rPr>
        <w:t>Greek and Roman Necromancy</w:t>
      </w:r>
      <w:r w:rsidRPr="00162DA6">
        <w:rPr>
          <w:color w:val="000000" w:themeColor="text1"/>
          <w:lang w:val="en-US"/>
        </w:rPr>
        <w:t xml:space="preserve">. Princeton: Princeton University Press. </w:t>
      </w:r>
    </w:p>
    <w:p w14:paraId="039F8CB7"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Pfeiffer, R. 1968. </w:t>
      </w:r>
      <w:r w:rsidRPr="00162DA6">
        <w:rPr>
          <w:i/>
          <w:color w:val="000000" w:themeColor="text1"/>
          <w:lang w:val="en-US"/>
        </w:rPr>
        <w:t>History of Classical Scholarship from the Beginnings to the End of the Hellenistic Age</w:t>
      </w:r>
      <w:r w:rsidRPr="00162DA6">
        <w:rPr>
          <w:color w:val="000000" w:themeColor="text1"/>
          <w:lang w:val="en-US"/>
        </w:rPr>
        <w:t xml:space="preserve">. Oxford: Oxford University Press. </w:t>
      </w:r>
    </w:p>
    <w:p w14:paraId="1AE60DF1"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Pucci, P. 1996. “Between Narrative and Catalogue: Life and Death of the Poem.” </w:t>
      </w:r>
      <w:r w:rsidRPr="00162DA6">
        <w:rPr>
          <w:i/>
          <w:iCs/>
          <w:color w:val="000000" w:themeColor="text1"/>
          <w:lang w:val="en-US"/>
        </w:rPr>
        <w:t>Métis</w:t>
      </w:r>
      <w:r w:rsidRPr="00162DA6">
        <w:rPr>
          <w:color w:val="000000" w:themeColor="text1"/>
          <w:lang w:val="en-US"/>
        </w:rPr>
        <w:t xml:space="preserve"> 11: 5</w:t>
      </w:r>
      <w:r w:rsidR="00914114">
        <w:rPr>
          <w:color w:val="000000" w:themeColor="text1"/>
          <w:lang w:val="en-US"/>
        </w:rPr>
        <w:t>–</w:t>
      </w:r>
      <w:r w:rsidRPr="00162DA6">
        <w:rPr>
          <w:color w:val="000000" w:themeColor="text1"/>
          <w:lang w:val="en-US"/>
        </w:rPr>
        <w:t>24.</w:t>
      </w:r>
    </w:p>
    <w:p w14:paraId="06B198A4"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Roller, D.</w:t>
      </w:r>
      <w:r w:rsidR="00B0548B">
        <w:rPr>
          <w:color w:val="000000" w:themeColor="text1"/>
          <w:lang w:val="en-US"/>
        </w:rPr>
        <w:t xml:space="preserve"> </w:t>
      </w:r>
      <w:r w:rsidRPr="00162DA6">
        <w:rPr>
          <w:color w:val="000000" w:themeColor="text1"/>
          <w:lang w:val="en-US"/>
        </w:rPr>
        <w:t xml:space="preserve">W. 2010. </w:t>
      </w:r>
      <w:r w:rsidRPr="00162DA6">
        <w:rPr>
          <w:i/>
          <w:color w:val="000000" w:themeColor="text1"/>
          <w:lang w:val="en-US"/>
        </w:rPr>
        <w:t>Eratosthenes’ Geography</w:t>
      </w:r>
      <w:r w:rsidRPr="00162DA6">
        <w:rPr>
          <w:color w:val="000000" w:themeColor="text1"/>
          <w:lang w:val="en-US"/>
        </w:rPr>
        <w:t xml:space="preserve">. Princeton: Princeton University Press. </w:t>
      </w:r>
    </w:p>
    <w:p w14:paraId="663986FF" w14:textId="77777777" w:rsidR="00162DA6" w:rsidRPr="00162DA6" w:rsidRDefault="006D61AC" w:rsidP="006D61AC">
      <w:pPr>
        <w:spacing w:line="480" w:lineRule="auto"/>
        <w:rPr>
          <w:color w:val="000000" w:themeColor="text1"/>
          <w:lang w:val="en-US"/>
        </w:rPr>
      </w:pPr>
      <w:r>
        <w:t>____</w:t>
      </w:r>
      <w:r w:rsidRPr="00D46862">
        <w:t>.</w:t>
      </w:r>
      <w:r w:rsidRPr="004E5BC8">
        <w:rPr>
          <w:lang w:val="en-US"/>
        </w:rPr>
        <w:t xml:space="preserve"> </w:t>
      </w:r>
      <w:r w:rsidR="00162DA6" w:rsidRPr="00162DA6">
        <w:rPr>
          <w:color w:val="000000" w:themeColor="text1"/>
          <w:lang w:val="en-US"/>
        </w:rPr>
        <w:t>2018</w:t>
      </w:r>
      <w:r w:rsidR="00104D7B">
        <w:rPr>
          <w:color w:val="000000" w:themeColor="text1"/>
          <w:lang w:val="en-US"/>
        </w:rPr>
        <w:t>.</w:t>
      </w:r>
      <w:r w:rsidR="00162DA6" w:rsidRPr="00162DA6">
        <w:rPr>
          <w:color w:val="000000" w:themeColor="text1"/>
          <w:lang w:val="en-US"/>
        </w:rPr>
        <w:t xml:space="preserve"> </w:t>
      </w:r>
      <w:r w:rsidR="00162DA6" w:rsidRPr="00162DA6">
        <w:rPr>
          <w:i/>
          <w:color w:val="000000" w:themeColor="text1"/>
          <w:lang w:val="en-US"/>
        </w:rPr>
        <w:t>A Historical and Topographical Guide to the Geography of Strabo</w:t>
      </w:r>
      <w:r w:rsidR="00162DA6" w:rsidRPr="00162DA6">
        <w:rPr>
          <w:color w:val="000000" w:themeColor="text1"/>
          <w:lang w:val="en-US"/>
        </w:rPr>
        <w:t>. Cambridge: Cambridge University Press.</w:t>
      </w:r>
    </w:p>
    <w:p w14:paraId="47FCC00D"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Romm</w:t>
      </w:r>
      <w:proofErr w:type="spellEnd"/>
      <w:r w:rsidRPr="00162DA6">
        <w:rPr>
          <w:color w:val="000000" w:themeColor="text1"/>
          <w:lang w:val="en-US"/>
        </w:rPr>
        <w:t>, J.</w:t>
      </w:r>
      <w:r w:rsidR="00B0548B">
        <w:rPr>
          <w:color w:val="000000" w:themeColor="text1"/>
          <w:lang w:val="en-US"/>
        </w:rPr>
        <w:t xml:space="preserve"> </w:t>
      </w:r>
      <w:r w:rsidRPr="00162DA6">
        <w:rPr>
          <w:color w:val="000000" w:themeColor="text1"/>
          <w:lang w:val="en-US"/>
        </w:rPr>
        <w:t xml:space="preserve">S. 1992. </w:t>
      </w:r>
      <w:r w:rsidRPr="00162DA6">
        <w:rPr>
          <w:i/>
          <w:color w:val="000000" w:themeColor="text1"/>
          <w:lang w:val="en-US"/>
        </w:rPr>
        <w:t>The Edges of the Earth in Ancient Thought</w:t>
      </w:r>
      <w:r w:rsidRPr="00162DA6">
        <w:rPr>
          <w:color w:val="000000" w:themeColor="text1"/>
          <w:lang w:val="en-US"/>
        </w:rPr>
        <w:t xml:space="preserve">: </w:t>
      </w:r>
      <w:r w:rsidRPr="00162DA6">
        <w:rPr>
          <w:i/>
          <w:color w:val="000000" w:themeColor="text1"/>
          <w:lang w:val="en-US"/>
        </w:rPr>
        <w:t>Geography, Exploration and Fiction</w:t>
      </w:r>
      <w:r w:rsidRPr="00162DA6">
        <w:rPr>
          <w:color w:val="000000" w:themeColor="text1"/>
          <w:lang w:val="en-US"/>
        </w:rPr>
        <w:t xml:space="preserve">. Princeton: Princeton University Press. </w:t>
      </w:r>
    </w:p>
    <w:p w14:paraId="46607D47"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Sammons, B. 2010. </w:t>
      </w:r>
      <w:r w:rsidRPr="00162DA6">
        <w:rPr>
          <w:i/>
          <w:iCs/>
          <w:color w:val="000000" w:themeColor="text1"/>
          <w:lang w:val="en-US"/>
        </w:rPr>
        <w:t>The Art and Rhetoric of the Homeric Catalogue</w:t>
      </w:r>
      <w:r w:rsidRPr="00162DA6">
        <w:rPr>
          <w:color w:val="000000" w:themeColor="text1"/>
          <w:lang w:val="en-US"/>
        </w:rPr>
        <w:t>. Oxford: Oxford University Press.</w:t>
      </w:r>
    </w:p>
    <w:p w14:paraId="7EB2DC5D"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Schenkeveld</w:t>
      </w:r>
      <w:proofErr w:type="spellEnd"/>
      <w:r w:rsidRPr="00162DA6">
        <w:rPr>
          <w:color w:val="000000" w:themeColor="text1"/>
          <w:lang w:val="en-US"/>
        </w:rPr>
        <w:t>, D.</w:t>
      </w:r>
      <w:r w:rsidR="00B0548B">
        <w:rPr>
          <w:color w:val="000000" w:themeColor="text1"/>
          <w:lang w:val="en-US"/>
        </w:rPr>
        <w:t xml:space="preserve"> </w:t>
      </w:r>
      <w:r w:rsidRPr="00162DA6">
        <w:rPr>
          <w:color w:val="000000" w:themeColor="text1"/>
          <w:lang w:val="en-US"/>
        </w:rPr>
        <w:t xml:space="preserve">M. 1976. “Strabo on Homer.” </w:t>
      </w:r>
      <w:r w:rsidRPr="00162DA6">
        <w:rPr>
          <w:i/>
          <w:iCs/>
          <w:color w:val="000000" w:themeColor="text1"/>
          <w:lang w:val="en-US"/>
        </w:rPr>
        <w:t xml:space="preserve">Mnemosyne </w:t>
      </w:r>
      <w:r w:rsidRPr="00162DA6">
        <w:rPr>
          <w:color w:val="000000" w:themeColor="text1"/>
          <w:lang w:val="en-US"/>
        </w:rPr>
        <w:t>29: 52</w:t>
      </w:r>
      <w:r w:rsidR="00914114">
        <w:rPr>
          <w:color w:val="000000" w:themeColor="text1"/>
          <w:lang w:val="en-US"/>
        </w:rPr>
        <w:t>–</w:t>
      </w:r>
      <w:r w:rsidRPr="00162DA6">
        <w:rPr>
          <w:color w:val="000000" w:themeColor="text1"/>
          <w:lang w:val="en-US"/>
        </w:rPr>
        <w:t>64.</w:t>
      </w:r>
    </w:p>
    <w:p w14:paraId="2EBCD83E"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Schindler, C. 2000. “</w:t>
      </w:r>
      <w:proofErr w:type="spellStart"/>
      <w:r w:rsidRPr="00162DA6">
        <w:rPr>
          <w:bCs/>
          <w:color w:val="000000" w:themeColor="text1"/>
          <w:lang w:val="en-US"/>
        </w:rPr>
        <w:t>Geographische</w:t>
      </w:r>
      <w:proofErr w:type="spellEnd"/>
      <w:r w:rsidRPr="00162DA6">
        <w:rPr>
          <w:color w:val="000000" w:themeColor="text1"/>
          <w:lang w:val="en-US"/>
        </w:rPr>
        <w:t> </w:t>
      </w:r>
      <w:proofErr w:type="spellStart"/>
      <w:r w:rsidRPr="00162DA6">
        <w:rPr>
          <w:color w:val="000000" w:themeColor="text1"/>
          <w:lang w:val="en-US"/>
        </w:rPr>
        <w:t>Lehrdic</w:t>
      </w:r>
      <w:r w:rsidR="00B1558B">
        <w:rPr>
          <w:color w:val="000000" w:themeColor="text1"/>
          <w:lang w:val="en-US"/>
        </w:rPr>
        <w:t>h</w:t>
      </w:r>
      <w:r w:rsidRPr="00162DA6">
        <w:rPr>
          <w:color w:val="000000" w:themeColor="text1"/>
          <w:lang w:val="en-US"/>
        </w:rPr>
        <w:t>tung</w:t>
      </w:r>
      <w:proofErr w:type="spellEnd"/>
      <w:r w:rsidRPr="00162DA6">
        <w:rPr>
          <w:color w:val="000000" w:themeColor="text1"/>
          <w:lang w:val="en-US"/>
        </w:rPr>
        <w:t xml:space="preserve">.” In </w:t>
      </w:r>
      <w:proofErr w:type="spellStart"/>
      <w:r w:rsidRPr="00162DA6">
        <w:rPr>
          <w:color w:val="000000" w:themeColor="text1"/>
          <w:lang w:val="en-US"/>
        </w:rPr>
        <w:t>Hübner</w:t>
      </w:r>
      <w:proofErr w:type="spellEnd"/>
      <w:r w:rsidRPr="00162DA6">
        <w:rPr>
          <w:color w:val="000000" w:themeColor="text1"/>
          <w:lang w:val="en-US"/>
        </w:rPr>
        <w:t xml:space="preserve">, W. ed. </w:t>
      </w:r>
      <w:proofErr w:type="spellStart"/>
      <w:r w:rsidRPr="00162DA6">
        <w:rPr>
          <w:i/>
          <w:color w:val="000000" w:themeColor="text1"/>
          <w:lang w:val="en-US"/>
        </w:rPr>
        <w:t>Geschichte</w:t>
      </w:r>
      <w:proofErr w:type="spellEnd"/>
      <w:r w:rsidRPr="00162DA6">
        <w:rPr>
          <w:i/>
          <w:color w:val="000000" w:themeColor="text1"/>
          <w:lang w:val="en-US"/>
        </w:rPr>
        <w:t xml:space="preserve"> der </w:t>
      </w:r>
      <w:proofErr w:type="spellStart"/>
      <w:r w:rsidRPr="00162DA6">
        <w:rPr>
          <w:i/>
          <w:color w:val="000000" w:themeColor="text1"/>
          <w:lang w:val="en-US"/>
        </w:rPr>
        <w:t>Mathematik</w:t>
      </w:r>
      <w:proofErr w:type="spellEnd"/>
      <w:r w:rsidRPr="00162DA6">
        <w:rPr>
          <w:i/>
          <w:color w:val="000000" w:themeColor="text1"/>
          <w:lang w:val="en-US"/>
        </w:rPr>
        <w:t xml:space="preserve"> und der </w:t>
      </w:r>
      <w:proofErr w:type="spellStart"/>
      <w:r w:rsidRPr="00162DA6">
        <w:rPr>
          <w:i/>
          <w:color w:val="000000" w:themeColor="text1"/>
          <w:lang w:val="en-US"/>
        </w:rPr>
        <w:t>Naturwissenschaften</w:t>
      </w:r>
      <w:proofErr w:type="spellEnd"/>
      <w:r w:rsidRPr="00162DA6">
        <w:rPr>
          <w:i/>
          <w:color w:val="000000" w:themeColor="text1"/>
          <w:lang w:val="en-US"/>
        </w:rPr>
        <w:t xml:space="preserve"> in der </w:t>
      </w:r>
      <w:proofErr w:type="spellStart"/>
      <w:r w:rsidRPr="00162DA6">
        <w:rPr>
          <w:i/>
          <w:color w:val="000000" w:themeColor="text1"/>
          <w:lang w:val="en-US"/>
        </w:rPr>
        <w:t>Antike</w:t>
      </w:r>
      <w:proofErr w:type="spellEnd"/>
      <w:r w:rsidRPr="00162DA6">
        <w:rPr>
          <w:i/>
          <w:color w:val="000000" w:themeColor="text1"/>
          <w:lang w:val="en-US"/>
        </w:rPr>
        <w:t xml:space="preserve">. Bd. 2: </w:t>
      </w:r>
      <w:proofErr w:type="spellStart"/>
      <w:r w:rsidRPr="00162DA6">
        <w:rPr>
          <w:i/>
          <w:color w:val="000000" w:themeColor="text1"/>
          <w:lang w:val="en-US"/>
        </w:rPr>
        <w:t>Geographie</w:t>
      </w:r>
      <w:proofErr w:type="spellEnd"/>
      <w:r w:rsidRPr="00162DA6">
        <w:rPr>
          <w:i/>
          <w:color w:val="000000" w:themeColor="text1"/>
          <w:lang w:val="en-US"/>
        </w:rPr>
        <w:t xml:space="preserve"> und </w:t>
      </w:r>
      <w:proofErr w:type="spellStart"/>
      <w:r w:rsidRPr="00162DA6">
        <w:rPr>
          <w:i/>
          <w:color w:val="000000" w:themeColor="text1"/>
          <w:lang w:val="en-US"/>
        </w:rPr>
        <w:t>verwandte</w:t>
      </w:r>
      <w:proofErr w:type="spellEnd"/>
      <w:r w:rsidRPr="00162DA6">
        <w:rPr>
          <w:i/>
          <w:color w:val="000000" w:themeColor="text1"/>
          <w:lang w:val="en-US"/>
        </w:rPr>
        <w:t xml:space="preserve"> </w:t>
      </w:r>
      <w:proofErr w:type="spellStart"/>
      <w:r w:rsidRPr="00162DA6">
        <w:rPr>
          <w:i/>
          <w:color w:val="000000" w:themeColor="text1"/>
          <w:lang w:val="en-US"/>
        </w:rPr>
        <w:t>Wissenschaften</w:t>
      </w:r>
      <w:proofErr w:type="spellEnd"/>
      <w:r w:rsidRPr="00162DA6">
        <w:rPr>
          <w:color w:val="000000" w:themeColor="text1"/>
          <w:lang w:val="en-US"/>
        </w:rPr>
        <w:t>. Stuttgart: F. Steiner. 163</w:t>
      </w:r>
      <w:r w:rsidR="00914114">
        <w:rPr>
          <w:color w:val="000000" w:themeColor="text1"/>
          <w:lang w:val="en-US"/>
        </w:rPr>
        <w:t>–</w:t>
      </w:r>
      <w:r w:rsidRPr="00162DA6">
        <w:rPr>
          <w:color w:val="000000" w:themeColor="text1"/>
          <w:lang w:val="en-US"/>
        </w:rPr>
        <w:t>83.</w:t>
      </w:r>
    </w:p>
    <w:p w14:paraId="1DC09120" w14:textId="77777777" w:rsidR="00162DA6" w:rsidRPr="00162DA6" w:rsidRDefault="00162DA6" w:rsidP="00080132">
      <w:pPr>
        <w:spacing w:line="480" w:lineRule="auto"/>
        <w:ind w:left="720" w:hanging="720"/>
        <w:rPr>
          <w:color w:val="000000" w:themeColor="text1"/>
          <w:lang w:val="en-US"/>
        </w:rPr>
      </w:pPr>
      <w:proofErr w:type="spellStart"/>
      <w:r w:rsidRPr="00162DA6">
        <w:rPr>
          <w:color w:val="000000" w:themeColor="text1"/>
          <w:lang w:val="en-US"/>
        </w:rPr>
        <w:t>Schironi</w:t>
      </w:r>
      <w:proofErr w:type="spellEnd"/>
      <w:r w:rsidRPr="00162DA6">
        <w:rPr>
          <w:color w:val="000000" w:themeColor="text1"/>
          <w:lang w:val="en-US"/>
        </w:rPr>
        <w:t>, F. 2019. “Enlightened Kings or Pragmatic Rulers? Ptolemaic Patronage of Scholarship and Sciences in Context.” In Bosman, P.</w:t>
      </w:r>
      <w:r w:rsidR="00ED0036">
        <w:rPr>
          <w:color w:val="000000" w:themeColor="text1"/>
          <w:lang w:val="en-US"/>
        </w:rPr>
        <w:t xml:space="preserve"> </w:t>
      </w:r>
      <w:r w:rsidRPr="00162DA6">
        <w:rPr>
          <w:color w:val="000000" w:themeColor="text1"/>
          <w:lang w:val="en-US"/>
        </w:rPr>
        <w:t xml:space="preserve">R. ed. </w:t>
      </w:r>
      <w:r w:rsidRPr="00162DA6">
        <w:rPr>
          <w:i/>
          <w:color w:val="000000" w:themeColor="text1"/>
          <w:lang w:val="en-US"/>
        </w:rPr>
        <w:t>Intellectual and Empire in Greco-Roman Antiquity</w:t>
      </w:r>
      <w:r w:rsidRPr="00162DA6">
        <w:rPr>
          <w:color w:val="000000" w:themeColor="text1"/>
          <w:lang w:val="en-US"/>
        </w:rPr>
        <w:t>. London: Routledge. 1</w:t>
      </w:r>
      <w:r w:rsidR="00914114">
        <w:rPr>
          <w:color w:val="000000" w:themeColor="text1"/>
          <w:lang w:val="en-US"/>
        </w:rPr>
        <w:t>–</w:t>
      </w:r>
      <w:r w:rsidRPr="00162DA6">
        <w:rPr>
          <w:color w:val="000000" w:themeColor="text1"/>
          <w:lang w:val="en-US"/>
        </w:rPr>
        <w:t xml:space="preserve">29. </w:t>
      </w:r>
    </w:p>
    <w:p w14:paraId="7F8C40DA" w14:textId="77777777" w:rsidR="00162DA6" w:rsidRDefault="00162DA6" w:rsidP="00080132">
      <w:pPr>
        <w:spacing w:line="480" w:lineRule="auto"/>
        <w:ind w:left="720" w:hanging="720"/>
        <w:rPr>
          <w:color w:val="000000" w:themeColor="text1"/>
          <w:lang w:val="en-US"/>
        </w:rPr>
      </w:pPr>
      <w:r w:rsidRPr="00162DA6">
        <w:rPr>
          <w:color w:val="000000" w:themeColor="text1"/>
          <w:lang w:val="en-US"/>
        </w:rPr>
        <w:t xml:space="preserve">Scholten, J. 2007. “Building Hellenistic Bithynia.” In Elton, H. and </w:t>
      </w:r>
      <w:proofErr w:type="spellStart"/>
      <w:r w:rsidRPr="00162DA6">
        <w:rPr>
          <w:color w:val="000000" w:themeColor="text1"/>
          <w:lang w:val="en-US"/>
        </w:rPr>
        <w:t>Reger</w:t>
      </w:r>
      <w:proofErr w:type="spellEnd"/>
      <w:r w:rsidRPr="00162DA6">
        <w:rPr>
          <w:color w:val="000000" w:themeColor="text1"/>
          <w:lang w:val="en-US"/>
        </w:rPr>
        <w:t xml:space="preserve">, G. eds. </w:t>
      </w:r>
      <w:r w:rsidRPr="00162DA6">
        <w:rPr>
          <w:i/>
          <w:color w:val="000000" w:themeColor="text1"/>
          <w:lang w:val="en-US"/>
        </w:rPr>
        <w:t>Regionalism in Hellenistic and Roman Asia Minor</w:t>
      </w:r>
      <w:r w:rsidRPr="00162DA6">
        <w:rPr>
          <w:color w:val="000000" w:themeColor="text1"/>
          <w:lang w:val="en-US"/>
        </w:rPr>
        <w:t xml:space="preserve">. Paris: De </w:t>
      </w:r>
      <w:proofErr w:type="spellStart"/>
      <w:r w:rsidRPr="00162DA6">
        <w:rPr>
          <w:color w:val="000000" w:themeColor="text1"/>
          <w:lang w:val="en-US"/>
        </w:rPr>
        <w:t>Boccard</w:t>
      </w:r>
      <w:proofErr w:type="spellEnd"/>
      <w:r w:rsidRPr="00162DA6">
        <w:rPr>
          <w:color w:val="000000" w:themeColor="text1"/>
          <w:lang w:val="en-US"/>
        </w:rPr>
        <w:t>. 17</w:t>
      </w:r>
      <w:r w:rsidR="00914114">
        <w:rPr>
          <w:color w:val="000000" w:themeColor="text1"/>
          <w:lang w:val="en-US"/>
        </w:rPr>
        <w:t>–</w:t>
      </w:r>
      <w:r w:rsidRPr="00162DA6">
        <w:rPr>
          <w:color w:val="000000" w:themeColor="text1"/>
          <w:lang w:val="en-US"/>
        </w:rPr>
        <w:t>24.</w:t>
      </w:r>
    </w:p>
    <w:p w14:paraId="42A0EF4B"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 xml:space="preserve">Sullivan, R. 1990. </w:t>
      </w:r>
      <w:r w:rsidRPr="00162DA6">
        <w:rPr>
          <w:i/>
          <w:color w:val="000000" w:themeColor="text1"/>
          <w:lang w:val="en-US"/>
        </w:rPr>
        <w:t>Near Eastern Royalty and Rome 100</w:t>
      </w:r>
      <w:r w:rsidR="00914114">
        <w:rPr>
          <w:i/>
          <w:color w:val="000000" w:themeColor="text1"/>
          <w:lang w:val="en-US"/>
        </w:rPr>
        <w:t>–</w:t>
      </w:r>
      <w:r w:rsidRPr="00162DA6">
        <w:rPr>
          <w:i/>
          <w:color w:val="000000" w:themeColor="text1"/>
          <w:lang w:val="en-US"/>
        </w:rPr>
        <w:t>30 B.C</w:t>
      </w:r>
      <w:r w:rsidRPr="00162DA6">
        <w:rPr>
          <w:color w:val="000000" w:themeColor="text1"/>
          <w:lang w:val="en-US"/>
        </w:rPr>
        <w:t xml:space="preserve">. Toronto: University of Toronto Press. </w:t>
      </w:r>
    </w:p>
    <w:p w14:paraId="3308F314"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lastRenderedPageBreak/>
        <w:t>Too, Y.</w:t>
      </w:r>
      <w:r w:rsidR="00ED0036">
        <w:rPr>
          <w:color w:val="000000" w:themeColor="text1"/>
          <w:lang w:val="en-US"/>
        </w:rPr>
        <w:t xml:space="preserve"> </w:t>
      </w:r>
      <w:r w:rsidRPr="00162DA6">
        <w:rPr>
          <w:color w:val="000000" w:themeColor="text1"/>
          <w:lang w:val="en-US"/>
        </w:rPr>
        <w:t xml:space="preserve">L. 1998. </w:t>
      </w:r>
      <w:r w:rsidRPr="00162DA6">
        <w:rPr>
          <w:i/>
          <w:iCs/>
          <w:color w:val="000000" w:themeColor="text1"/>
          <w:lang w:val="en-US"/>
        </w:rPr>
        <w:t>The Idea of Ancient Literary Criticism</w:t>
      </w:r>
      <w:r w:rsidRPr="00162DA6">
        <w:rPr>
          <w:iCs/>
          <w:color w:val="000000" w:themeColor="text1"/>
          <w:lang w:val="en-US"/>
        </w:rPr>
        <w:t xml:space="preserve">. </w:t>
      </w:r>
      <w:r w:rsidRPr="00162DA6">
        <w:rPr>
          <w:color w:val="000000" w:themeColor="text1"/>
          <w:lang w:val="en-US"/>
        </w:rPr>
        <w:t xml:space="preserve">Oxford: Oxford University Press. </w:t>
      </w:r>
    </w:p>
    <w:p w14:paraId="79621024" w14:textId="77777777" w:rsidR="00162DA6" w:rsidRPr="00162DA6" w:rsidRDefault="006D61AC" w:rsidP="00080132">
      <w:pPr>
        <w:spacing w:line="480" w:lineRule="auto"/>
        <w:ind w:left="720" w:hanging="720"/>
        <w:rPr>
          <w:color w:val="000000" w:themeColor="text1"/>
          <w:lang w:val="en-US"/>
        </w:rPr>
      </w:pPr>
      <w:r>
        <w:t>____</w:t>
      </w:r>
      <w:r w:rsidRPr="00D46862">
        <w:t>.</w:t>
      </w:r>
      <w:r w:rsidR="00162DA6" w:rsidRPr="00162DA6">
        <w:rPr>
          <w:color w:val="000000" w:themeColor="text1"/>
          <w:lang w:val="en-US"/>
        </w:rPr>
        <w:t xml:space="preserve"> 2010. </w:t>
      </w:r>
      <w:r w:rsidR="00162DA6" w:rsidRPr="00162DA6">
        <w:rPr>
          <w:i/>
          <w:iCs/>
          <w:color w:val="000000" w:themeColor="text1"/>
          <w:lang w:val="en-US"/>
        </w:rPr>
        <w:t>The Idea of the Library in the Ancient World</w:t>
      </w:r>
      <w:r w:rsidR="00162DA6" w:rsidRPr="00162DA6">
        <w:rPr>
          <w:color w:val="000000" w:themeColor="text1"/>
          <w:lang w:val="en-US"/>
        </w:rPr>
        <w:t>. Oxford: Oxford University Press.</w:t>
      </w:r>
    </w:p>
    <w:p w14:paraId="42123907" w14:textId="77777777" w:rsidR="00162DA6" w:rsidRPr="00162DA6" w:rsidRDefault="00162DA6" w:rsidP="00080132">
      <w:pPr>
        <w:spacing w:line="480" w:lineRule="auto"/>
        <w:ind w:left="720" w:hanging="720"/>
        <w:rPr>
          <w:color w:val="000000" w:themeColor="text1"/>
          <w:lang w:val="en-US"/>
        </w:rPr>
      </w:pPr>
      <w:r w:rsidRPr="00162DA6">
        <w:rPr>
          <w:color w:val="000000" w:themeColor="text1"/>
          <w:lang w:val="en-US"/>
        </w:rPr>
        <w:t>Verdin, H. 1990. “</w:t>
      </w:r>
      <w:proofErr w:type="spellStart"/>
      <w:r w:rsidRPr="00162DA6">
        <w:rPr>
          <w:color w:val="000000" w:themeColor="text1"/>
          <w:lang w:val="en-US"/>
        </w:rPr>
        <w:t>Agatharchide</w:t>
      </w:r>
      <w:proofErr w:type="spellEnd"/>
      <w:r w:rsidRPr="00162DA6">
        <w:rPr>
          <w:color w:val="000000" w:themeColor="text1"/>
          <w:lang w:val="en-US"/>
        </w:rPr>
        <w:t xml:space="preserve"> de </w:t>
      </w:r>
      <w:proofErr w:type="spellStart"/>
      <w:r w:rsidRPr="00162DA6">
        <w:rPr>
          <w:color w:val="000000" w:themeColor="text1"/>
          <w:lang w:val="en-US"/>
        </w:rPr>
        <w:t>Cnide</w:t>
      </w:r>
      <w:proofErr w:type="spellEnd"/>
      <w:r w:rsidRPr="00162DA6">
        <w:rPr>
          <w:color w:val="000000" w:themeColor="text1"/>
          <w:lang w:val="en-US"/>
        </w:rPr>
        <w:t xml:space="preserve"> et les fictions des </w:t>
      </w:r>
      <w:proofErr w:type="spellStart"/>
      <w:r w:rsidRPr="00162DA6">
        <w:rPr>
          <w:color w:val="000000" w:themeColor="text1"/>
          <w:lang w:val="en-US"/>
        </w:rPr>
        <w:t>poètes</w:t>
      </w:r>
      <w:proofErr w:type="spellEnd"/>
      <w:r w:rsidRPr="00162DA6">
        <w:rPr>
          <w:color w:val="000000" w:themeColor="text1"/>
          <w:lang w:val="en-US"/>
        </w:rPr>
        <w:t xml:space="preserve">.” </w:t>
      </w:r>
      <w:r w:rsidR="00077D21">
        <w:rPr>
          <w:color w:val="000000" w:themeColor="text1"/>
          <w:lang w:val="en-US"/>
        </w:rPr>
        <w:t>I</w:t>
      </w:r>
      <w:r w:rsidRPr="00162DA6">
        <w:rPr>
          <w:color w:val="000000" w:themeColor="text1"/>
          <w:lang w:val="en-US"/>
        </w:rPr>
        <w:t xml:space="preserve">n Verdin, H., Schepens, G. and de Keyser, E. eds. </w:t>
      </w:r>
      <w:r w:rsidRPr="00162DA6">
        <w:rPr>
          <w:i/>
          <w:color w:val="000000" w:themeColor="text1"/>
          <w:lang w:val="en-US"/>
        </w:rPr>
        <w:t>Purposes of History: Studies in Greek Historiography from the 4th to the 2nd Centuries B.C</w:t>
      </w:r>
      <w:r w:rsidRPr="00162DA6">
        <w:rPr>
          <w:color w:val="000000" w:themeColor="text1"/>
          <w:lang w:val="en-US"/>
        </w:rPr>
        <w:t>. Leuven:</w:t>
      </w:r>
      <w:r w:rsidRPr="00162DA6">
        <w:rPr>
          <w:lang w:val="en-US"/>
        </w:rPr>
        <w:t xml:space="preserve"> </w:t>
      </w:r>
      <w:proofErr w:type="spellStart"/>
      <w:r w:rsidRPr="00162DA6">
        <w:rPr>
          <w:color w:val="000000" w:themeColor="text1"/>
          <w:lang w:val="en-US"/>
        </w:rPr>
        <w:t>Kathol</w:t>
      </w:r>
      <w:proofErr w:type="spellEnd"/>
      <w:r w:rsidRPr="00162DA6">
        <w:rPr>
          <w:color w:val="000000" w:themeColor="text1"/>
          <w:lang w:val="en-US"/>
        </w:rPr>
        <w:t xml:space="preserve"> Universiteit. 1</w:t>
      </w:r>
      <w:r w:rsidR="00914114">
        <w:rPr>
          <w:color w:val="000000" w:themeColor="text1"/>
          <w:lang w:val="en-US"/>
        </w:rPr>
        <w:t>–</w:t>
      </w:r>
      <w:r w:rsidRPr="00162DA6">
        <w:rPr>
          <w:color w:val="000000" w:themeColor="text1"/>
          <w:lang w:val="en-US"/>
        </w:rPr>
        <w:t xml:space="preserve">15. </w:t>
      </w:r>
    </w:p>
    <w:p w14:paraId="50229670" w14:textId="77777777" w:rsidR="00B15E8A" w:rsidRPr="00241122" w:rsidRDefault="00162DA6" w:rsidP="00080132">
      <w:pPr>
        <w:spacing w:line="480" w:lineRule="auto"/>
        <w:ind w:left="720" w:hanging="720"/>
        <w:rPr>
          <w:color w:val="000000" w:themeColor="text1"/>
          <w:lang w:val="en-US"/>
        </w:rPr>
      </w:pPr>
      <w:proofErr w:type="spellStart"/>
      <w:r w:rsidRPr="00162DA6">
        <w:rPr>
          <w:color w:val="000000" w:themeColor="text1"/>
          <w:lang w:val="en-US"/>
        </w:rPr>
        <w:t>Vitucci</w:t>
      </w:r>
      <w:proofErr w:type="spellEnd"/>
      <w:r w:rsidRPr="00162DA6">
        <w:rPr>
          <w:color w:val="000000" w:themeColor="text1"/>
          <w:lang w:val="en-US"/>
        </w:rPr>
        <w:t xml:space="preserve">, G. 1953. </w:t>
      </w:r>
      <w:r w:rsidRPr="00162DA6">
        <w:rPr>
          <w:i/>
          <w:color w:val="000000" w:themeColor="text1"/>
          <w:lang w:val="en-US"/>
        </w:rPr>
        <w:t xml:space="preserve">Il regno di </w:t>
      </w:r>
      <w:proofErr w:type="spellStart"/>
      <w:r w:rsidRPr="00162DA6">
        <w:rPr>
          <w:i/>
          <w:color w:val="000000" w:themeColor="text1"/>
          <w:lang w:val="en-US"/>
        </w:rPr>
        <w:t>Bitinia</w:t>
      </w:r>
      <w:proofErr w:type="spellEnd"/>
      <w:r w:rsidRPr="00162DA6">
        <w:rPr>
          <w:color w:val="000000" w:themeColor="text1"/>
          <w:lang w:val="en-US"/>
        </w:rPr>
        <w:t xml:space="preserve">. Rome: A. Signorelli. </w:t>
      </w:r>
    </w:p>
    <w:sectPr w:rsidR="00B15E8A" w:rsidRPr="00241122" w:rsidSect="00080132">
      <w:headerReference w:type="default" r:id="rId8"/>
      <w:footerReference w:type="even" r:id="rId9"/>
      <w:footerReference w:type="default" r:id="rId10"/>
      <w:headerReference w:type="first" r:id="rId11"/>
      <w:endnotePr>
        <w:numFmt w:val="decimal"/>
      </w:endnotePr>
      <w:pgSz w:w="11900"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BB24" w14:textId="77777777" w:rsidR="00AA249C" w:rsidRDefault="00AA249C" w:rsidP="00162DA6">
      <w:r>
        <w:separator/>
      </w:r>
    </w:p>
  </w:endnote>
  <w:endnote w:type="continuationSeparator" w:id="0">
    <w:p w14:paraId="19E15DE8" w14:textId="77777777" w:rsidR="00AA249C" w:rsidRDefault="00AA249C" w:rsidP="00162DA6">
      <w:r>
        <w:continuationSeparator/>
      </w:r>
    </w:p>
  </w:endnote>
  <w:endnote w:id="1">
    <w:p w14:paraId="64F40A3F" w14:textId="77777777" w:rsidR="00A20408" w:rsidRPr="007B7D55" w:rsidRDefault="00A20408" w:rsidP="007B7D55">
      <w:pPr>
        <w:spacing w:line="480" w:lineRule="auto"/>
        <w:rPr>
          <w:lang w:val="en-US"/>
        </w:rPr>
      </w:pPr>
      <w:r w:rsidRPr="00DE5143">
        <w:rPr>
          <w:rStyle w:val="EndnoteReference"/>
        </w:rPr>
        <w:t>*</w:t>
      </w:r>
      <w:r w:rsidRPr="00DE5143">
        <w:t xml:space="preserve"> </w:t>
      </w:r>
      <w:r w:rsidR="007B7D55" w:rsidRPr="00210EEE">
        <w:rPr>
          <w:lang w:val="en-US"/>
        </w:rPr>
        <w:t xml:space="preserve">I am grateful to Richard Hunter for his </w:t>
      </w:r>
      <w:r w:rsidR="007B7D55">
        <w:rPr>
          <w:lang w:val="en-US"/>
        </w:rPr>
        <w:t xml:space="preserve">very helpful </w:t>
      </w:r>
      <w:r w:rsidR="007B7D55" w:rsidRPr="00210EEE">
        <w:rPr>
          <w:lang w:val="en-US"/>
        </w:rPr>
        <w:t>advice and comments</w:t>
      </w:r>
      <w:r w:rsidR="007B7D55">
        <w:rPr>
          <w:lang w:val="en-US"/>
        </w:rPr>
        <w:t xml:space="preserve"> on an earlier version of this article</w:t>
      </w:r>
      <w:r w:rsidR="007B7D55" w:rsidRPr="00210EEE">
        <w:rPr>
          <w:lang w:val="en-US"/>
        </w:rPr>
        <w:t xml:space="preserve">. I would also like to thank the editor and anonymous readers of </w:t>
      </w:r>
      <w:r w:rsidR="007B7D55">
        <w:rPr>
          <w:i/>
          <w:lang w:val="en-US"/>
        </w:rPr>
        <w:t>TAPA</w:t>
      </w:r>
      <w:r w:rsidR="007B7D55" w:rsidRPr="00210EEE">
        <w:rPr>
          <w:i/>
          <w:lang w:val="en-US"/>
        </w:rPr>
        <w:t xml:space="preserve"> </w:t>
      </w:r>
      <w:r w:rsidR="007B7D55" w:rsidRPr="00210EEE">
        <w:rPr>
          <w:lang w:val="en-US"/>
        </w:rPr>
        <w:t>for their helpful suggestions.</w:t>
      </w:r>
    </w:p>
  </w:endnote>
  <w:endnote w:id="2">
    <w:p w14:paraId="0139F4E6" w14:textId="77777777" w:rsidR="00A20408" w:rsidRPr="00DE5143" w:rsidRDefault="00A20408" w:rsidP="004F5C6C">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See Bianchetti 1990: 23</w:t>
      </w:r>
      <w:r w:rsidRPr="004F5C6C">
        <w:rPr>
          <w:color w:val="000000" w:themeColor="text1"/>
        </w:rPr>
        <w:t>–</w:t>
      </w:r>
      <w:r w:rsidRPr="00DE5143">
        <w:rPr>
          <w:color w:val="000000" w:themeColor="text1"/>
        </w:rPr>
        <w:t>35, Marcotte 2000: 7</w:t>
      </w:r>
      <w:r w:rsidRPr="004F5C6C">
        <w:rPr>
          <w:color w:val="000000" w:themeColor="text1"/>
        </w:rPr>
        <w:t>–</w:t>
      </w:r>
      <w:r w:rsidRPr="00DE5143">
        <w:rPr>
          <w:color w:val="000000" w:themeColor="text1"/>
        </w:rPr>
        <w:t>16, Korenjak 2003: 11</w:t>
      </w:r>
      <w:r>
        <w:rPr>
          <w:color w:val="000000" w:themeColor="text1"/>
        </w:rPr>
        <w:t>–</w:t>
      </w:r>
      <w:r w:rsidRPr="00DE5143">
        <w:rPr>
          <w:color w:val="000000" w:themeColor="text1"/>
        </w:rPr>
        <w:t>13 and Boshnakov 2004: 4</w:t>
      </w:r>
      <w:r>
        <w:rPr>
          <w:color w:val="000000" w:themeColor="text1"/>
        </w:rPr>
        <w:t>–</w:t>
      </w:r>
      <w:r w:rsidRPr="00DE5143">
        <w:rPr>
          <w:color w:val="000000" w:themeColor="text1"/>
        </w:rPr>
        <w:t>6, 70</w:t>
      </w:r>
      <w:r>
        <w:rPr>
          <w:color w:val="000000" w:themeColor="text1"/>
        </w:rPr>
        <w:t>–</w:t>
      </w:r>
      <w:r w:rsidRPr="00DE5143">
        <w:rPr>
          <w:color w:val="000000" w:themeColor="text1"/>
        </w:rPr>
        <w:t xml:space="preserve">78 for detailed discussions concerning the </w:t>
      </w:r>
      <w:r w:rsidRPr="00DE5143">
        <w:rPr>
          <w:i/>
          <w:color w:val="000000" w:themeColor="text1"/>
        </w:rPr>
        <w:t>Periodos</w:t>
      </w:r>
      <w:r w:rsidRPr="00DE5143">
        <w:rPr>
          <w:color w:val="000000" w:themeColor="text1"/>
        </w:rPr>
        <w:t xml:space="preserve">’s date and addressee. I will return again to the issue of the work’s addressee in more </w:t>
      </w:r>
      <w:r w:rsidRPr="000A1687">
        <w:rPr>
          <w:color w:val="000000" w:themeColor="text1"/>
        </w:rPr>
        <w:t xml:space="preserve">detail below (pp. </w:t>
      </w:r>
      <w:r w:rsidR="000A1687" w:rsidRPr="000A1687">
        <w:rPr>
          <w:color w:val="000000" w:themeColor="text1"/>
        </w:rPr>
        <w:t>33</w:t>
      </w:r>
      <w:r w:rsidRPr="000A1687">
        <w:rPr>
          <w:color w:val="000000" w:themeColor="text1"/>
        </w:rPr>
        <w:t>–</w:t>
      </w:r>
      <w:r w:rsidR="000A1687" w:rsidRPr="000A1687">
        <w:rPr>
          <w:color w:val="000000" w:themeColor="text1"/>
        </w:rPr>
        <w:t>34</w:t>
      </w:r>
      <w:r w:rsidRPr="000A1687">
        <w:rPr>
          <w:color w:val="000000" w:themeColor="text1"/>
        </w:rPr>
        <w:t>).</w:t>
      </w:r>
      <w:r w:rsidRPr="00DE5143">
        <w:rPr>
          <w:color w:val="000000" w:themeColor="text1"/>
        </w:rPr>
        <w:t xml:space="preserve"> </w:t>
      </w:r>
    </w:p>
  </w:endnote>
  <w:endnote w:id="3">
    <w:p w14:paraId="2774BF26" w14:textId="77777777" w:rsidR="00A20408" w:rsidRPr="00DE5143" w:rsidRDefault="00A20408" w:rsidP="00DE5143">
      <w:pPr>
        <w:spacing w:line="480" w:lineRule="auto"/>
        <w:rPr>
          <w:color w:val="000000" w:themeColor="text1"/>
        </w:rPr>
      </w:pPr>
      <w:r w:rsidRPr="00DE5143">
        <w:rPr>
          <w:rStyle w:val="EndnoteReference"/>
        </w:rPr>
        <w:endnoteRef/>
      </w:r>
      <w:r w:rsidRPr="00DE5143">
        <w:t xml:space="preserve"> </w:t>
      </w:r>
      <w:r w:rsidRPr="00DE5143">
        <w:rPr>
          <w:color w:val="000000" w:themeColor="text1"/>
        </w:rPr>
        <w:t>For recent discussions of various past authorial attributions and new suggestions concerning authorship see especially Marcotte 2000: 35</w:t>
      </w:r>
      <w:r>
        <w:rPr>
          <w:color w:val="000000" w:themeColor="text1"/>
        </w:rPr>
        <w:t>–</w:t>
      </w:r>
      <w:r w:rsidRPr="00DE5143">
        <w:rPr>
          <w:color w:val="000000" w:themeColor="text1"/>
        </w:rPr>
        <w:t>46 (who suggests Apollodorus of Athens) and Boshnakov 2004: 1</w:t>
      </w:r>
      <w:r>
        <w:rPr>
          <w:color w:val="000000" w:themeColor="text1"/>
        </w:rPr>
        <w:t>–</w:t>
      </w:r>
      <w:r w:rsidRPr="00DE5143">
        <w:rPr>
          <w:color w:val="000000" w:themeColor="text1"/>
        </w:rPr>
        <w:t>3, 33</w:t>
      </w:r>
      <w:r>
        <w:rPr>
          <w:color w:val="000000" w:themeColor="text1"/>
        </w:rPr>
        <w:t>–</w:t>
      </w:r>
      <w:r w:rsidRPr="00DE5143">
        <w:rPr>
          <w:color w:val="000000" w:themeColor="text1"/>
        </w:rPr>
        <w:t>69 (who argues for Semos of Delos).</w:t>
      </w:r>
    </w:p>
  </w:endnote>
  <w:endnote w:id="4">
    <w:p w14:paraId="44D5D2FF"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In line with recent scholarship and for reasons of convenience I will refer to the anonymous author as PS throughout, though none of my arguments depend on this attribution.</w:t>
      </w:r>
    </w:p>
  </w:endnote>
  <w:endnote w:id="5">
    <w:p w14:paraId="5A0C5CD6" w14:textId="77777777" w:rsidR="00A20408" w:rsidRPr="00DE5143" w:rsidRDefault="00A20408" w:rsidP="00DE5143">
      <w:pPr>
        <w:spacing w:line="480" w:lineRule="auto"/>
        <w:rPr>
          <w:color w:val="000000" w:themeColor="text1"/>
          <w:lang w:val="en-US"/>
        </w:rPr>
      </w:pPr>
      <w:r w:rsidRPr="00DE5143">
        <w:rPr>
          <w:rStyle w:val="EndnoteReference"/>
        </w:rPr>
        <w:endnoteRef/>
      </w:r>
      <w:r w:rsidRPr="00DE5143">
        <w:t xml:space="preserve"> </w:t>
      </w:r>
      <w:r w:rsidRPr="00DE5143">
        <w:rPr>
          <w:color w:val="000000" w:themeColor="text1"/>
        </w:rPr>
        <w:t xml:space="preserve">On the tradition of geographical </w:t>
      </w:r>
      <w:r w:rsidRPr="00DE5143">
        <w:rPr>
          <w:i/>
          <w:color w:val="000000" w:themeColor="text1"/>
        </w:rPr>
        <w:t>periodoi</w:t>
      </w:r>
      <w:r w:rsidRPr="00DE5143">
        <w:rPr>
          <w:color w:val="000000" w:themeColor="text1"/>
        </w:rPr>
        <w:t>/</w:t>
      </w:r>
      <w:r w:rsidRPr="00DE5143">
        <w:rPr>
          <w:i/>
          <w:color w:val="000000" w:themeColor="text1"/>
        </w:rPr>
        <w:t>periploi</w:t>
      </w:r>
      <w:r w:rsidRPr="00DE5143">
        <w:rPr>
          <w:color w:val="000000" w:themeColor="text1"/>
        </w:rPr>
        <w:t>/</w:t>
      </w:r>
      <w:r w:rsidRPr="00DE5143">
        <w:rPr>
          <w:i/>
          <w:color w:val="000000" w:themeColor="text1"/>
        </w:rPr>
        <w:t xml:space="preserve">periegeseis </w:t>
      </w:r>
      <w:r w:rsidRPr="00DE5143">
        <w:rPr>
          <w:color w:val="000000" w:themeColor="text1"/>
        </w:rPr>
        <w:t>see Romm 1992: 26</w:t>
      </w:r>
      <w:r>
        <w:rPr>
          <w:color w:val="000000" w:themeColor="text1"/>
        </w:rPr>
        <w:t>–</w:t>
      </w:r>
      <w:r w:rsidRPr="00DE5143">
        <w:rPr>
          <w:color w:val="000000" w:themeColor="text1"/>
        </w:rPr>
        <w:t>31, Marcotte 2000: LV</w:t>
      </w:r>
      <w:r>
        <w:rPr>
          <w:color w:val="000000" w:themeColor="text1"/>
        </w:rPr>
        <w:t>–</w:t>
      </w:r>
      <w:r w:rsidRPr="00DE5143">
        <w:rPr>
          <w:color w:val="000000" w:themeColor="text1"/>
        </w:rPr>
        <w:t>LXII and Dueck 2012: 51</w:t>
      </w:r>
      <w:r>
        <w:rPr>
          <w:color w:val="000000" w:themeColor="text1"/>
        </w:rPr>
        <w:t>–</w:t>
      </w:r>
      <w:r w:rsidRPr="00DE5143">
        <w:rPr>
          <w:color w:val="000000" w:themeColor="text1"/>
        </w:rPr>
        <w:t>67.</w:t>
      </w:r>
    </w:p>
  </w:endnote>
  <w:endnote w:id="6">
    <w:p w14:paraId="275257F5" w14:textId="77777777" w:rsidR="00A20408" w:rsidRPr="00DE5143" w:rsidRDefault="00A20408" w:rsidP="00DE5143">
      <w:pPr>
        <w:spacing w:line="480" w:lineRule="auto"/>
        <w:rPr>
          <w:color w:val="000000" w:themeColor="text1"/>
          <w:lang w:val="en-US"/>
        </w:rPr>
      </w:pPr>
      <w:r w:rsidRPr="00DE5143">
        <w:rPr>
          <w:rStyle w:val="EndnoteReference"/>
        </w:rPr>
        <w:endnoteRef/>
      </w:r>
      <w:r w:rsidRPr="00DE5143">
        <w:t xml:space="preserve"> </w:t>
      </w:r>
      <w:r w:rsidRPr="00DE5143">
        <w:rPr>
          <w:color w:val="000000" w:themeColor="text1"/>
        </w:rPr>
        <w:t xml:space="preserve">Several fragments from this part of the work have been reconstructed on the basis of passages of the </w:t>
      </w:r>
      <w:r w:rsidRPr="00DE5143">
        <w:rPr>
          <w:i/>
          <w:color w:val="000000" w:themeColor="text1"/>
        </w:rPr>
        <w:t>Periodos</w:t>
      </w:r>
      <w:r w:rsidRPr="00DE5143">
        <w:rPr>
          <w:color w:val="000000" w:themeColor="text1"/>
        </w:rPr>
        <w:t xml:space="preserve"> re</w:t>
      </w:r>
      <w:r>
        <w:rPr>
          <w:color w:val="000000" w:themeColor="text1"/>
        </w:rPr>
        <w:t>–</w:t>
      </w:r>
      <w:r w:rsidRPr="00DE5143">
        <w:rPr>
          <w:color w:val="000000" w:themeColor="text1"/>
        </w:rPr>
        <w:t>used in later geographical texts: see note at Müller 1855: 225 and Marcotte 2000: 134</w:t>
      </w:r>
      <w:r>
        <w:rPr>
          <w:color w:val="000000" w:themeColor="text1"/>
        </w:rPr>
        <w:t>–</w:t>
      </w:r>
      <w:r w:rsidRPr="00DE5143">
        <w:rPr>
          <w:color w:val="000000" w:themeColor="text1"/>
        </w:rPr>
        <w:t>49, 239</w:t>
      </w:r>
      <w:r>
        <w:rPr>
          <w:color w:val="000000" w:themeColor="text1"/>
        </w:rPr>
        <w:t>–</w:t>
      </w:r>
      <w:r w:rsidRPr="00DE5143">
        <w:rPr>
          <w:color w:val="000000" w:themeColor="text1"/>
        </w:rPr>
        <w:t>63 for text and discussion. See also Diller 1952</w:t>
      </w:r>
      <w:r w:rsidRPr="00DE5143">
        <w:rPr>
          <w:bCs/>
          <w:color w:val="000000" w:themeColor="text1"/>
        </w:rPr>
        <w:t>: 165</w:t>
      </w:r>
      <w:r>
        <w:rPr>
          <w:bCs/>
          <w:color w:val="000000" w:themeColor="text1"/>
        </w:rPr>
        <w:t>–</w:t>
      </w:r>
      <w:r w:rsidRPr="00DE5143">
        <w:rPr>
          <w:bCs/>
          <w:color w:val="000000" w:themeColor="text1"/>
        </w:rPr>
        <w:t xml:space="preserve">76 on fragments of the </w:t>
      </w:r>
      <w:r w:rsidRPr="00DE5143">
        <w:rPr>
          <w:bCs/>
          <w:i/>
          <w:color w:val="000000" w:themeColor="text1"/>
        </w:rPr>
        <w:t xml:space="preserve">Periodos </w:t>
      </w:r>
      <w:r w:rsidRPr="00DE5143">
        <w:rPr>
          <w:bCs/>
          <w:color w:val="000000" w:themeColor="text1"/>
        </w:rPr>
        <w:t>recoverable from Pseudo</w:t>
      </w:r>
      <w:r>
        <w:rPr>
          <w:bCs/>
          <w:color w:val="000000" w:themeColor="text1"/>
        </w:rPr>
        <w:t>–</w:t>
      </w:r>
      <w:r w:rsidRPr="00DE5143">
        <w:rPr>
          <w:bCs/>
          <w:color w:val="000000" w:themeColor="text1"/>
        </w:rPr>
        <w:t xml:space="preserve">Arrian’s </w:t>
      </w:r>
      <w:r w:rsidRPr="00DE5143">
        <w:rPr>
          <w:bCs/>
          <w:i/>
          <w:color w:val="000000" w:themeColor="text1"/>
        </w:rPr>
        <w:t>Periplous of the Euxine Sea</w:t>
      </w:r>
      <w:r w:rsidRPr="00DE5143">
        <w:rPr>
          <w:bCs/>
          <w:color w:val="000000" w:themeColor="text1"/>
        </w:rPr>
        <w:t xml:space="preserve">. </w:t>
      </w:r>
    </w:p>
  </w:endnote>
  <w:endnote w:id="7">
    <w:p w14:paraId="1D052028"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The fact that PS seems to be attempting to produce poetry which is as close to prose as possible has frequently been noted: see </w:t>
      </w:r>
      <w:r>
        <w:rPr>
          <w:color w:val="000000" w:themeColor="text1"/>
          <w:sz w:val="24"/>
          <w:szCs w:val="24"/>
        </w:rPr>
        <w:t>e.g.,</w:t>
      </w:r>
      <w:r w:rsidRPr="00DE5143">
        <w:rPr>
          <w:color w:val="000000" w:themeColor="text1"/>
          <w:sz w:val="24"/>
          <w:szCs w:val="24"/>
        </w:rPr>
        <w:t xml:space="preserve"> Clarke 1999: 63, Schindler 2000: 170, Hunter 2006: 126 and 2017: 524. </w:t>
      </w:r>
    </w:p>
  </w:endnote>
  <w:endnote w:id="8">
    <w:p w14:paraId="68AF6350"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On the transformation of prose into verse and its relation to didactic intent in Aratus’ </w:t>
      </w:r>
      <w:r w:rsidRPr="00DE5143">
        <w:rPr>
          <w:i/>
          <w:color w:val="000000" w:themeColor="text1"/>
          <w:sz w:val="24"/>
          <w:szCs w:val="24"/>
        </w:rPr>
        <w:t xml:space="preserve">Phaenomena </w:t>
      </w:r>
      <w:r w:rsidRPr="00DE5143">
        <w:rPr>
          <w:color w:val="000000" w:themeColor="text1"/>
          <w:sz w:val="24"/>
          <w:szCs w:val="24"/>
        </w:rPr>
        <w:t>and the Aratean tradition see Lightfoot 2017: 935</w:t>
      </w:r>
      <w:r>
        <w:rPr>
          <w:color w:val="000000" w:themeColor="text1"/>
          <w:sz w:val="24"/>
          <w:szCs w:val="24"/>
        </w:rPr>
        <w:t>–</w:t>
      </w:r>
      <w:r w:rsidRPr="00DE5143">
        <w:rPr>
          <w:color w:val="000000" w:themeColor="text1"/>
          <w:sz w:val="24"/>
          <w:szCs w:val="24"/>
        </w:rPr>
        <w:t xml:space="preserve">67. </w:t>
      </w:r>
    </w:p>
  </w:endnote>
  <w:endnote w:id="9">
    <w:p w14:paraId="2B81EA87"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All translations are my own. Greek text of the </w:t>
      </w:r>
      <w:r w:rsidRPr="00DE5143">
        <w:rPr>
          <w:i/>
          <w:color w:val="000000" w:themeColor="text1"/>
          <w:sz w:val="24"/>
          <w:szCs w:val="24"/>
        </w:rPr>
        <w:t xml:space="preserve">Periodos </w:t>
      </w:r>
      <w:r w:rsidRPr="00DE5143">
        <w:rPr>
          <w:color w:val="000000" w:themeColor="text1"/>
          <w:sz w:val="24"/>
          <w:szCs w:val="24"/>
        </w:rPr>
        <w:t xml:space="preserve">is </w:t>
      </w:r>
      <w:r>
        <w:rPr>
          <w:color w:val="000000" w:themeColor="text1"/>
          <w:sz w:val="24"/>
          <w:szCs w:val="24"/>
        </w:rPr>
        <w:t>from</w:t>
      </w:r>
      <w:r w:rsidRPr="00DE5143">
        <w:rPr>
          <w:color w:val="000000" w:themeColor="text1"/>
          <w:sz w:val="24"/>
          <w:szCs w:val="24"/>
        </w:rPr>
        <w:t xml:space="preserve"> Marcotte 2000. </w:t>
      </w:r>
    </w:p>
  </w:endnote>
  <w:endnote w:id="10">
    <w:p w14:paraId="320EF730"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On PS’s use of Herodotus here see Marcotte 2000: 216, Korenjak 2003: 92</w:t>
      </w:r>
      <w:r>
        <w:rPr>
          <w:color w:val="000000" w:themeColor="text1"/>
        </w:rPr>
        <w:t>–</w:t>
      </w:r>
      <w:r w:rsidRPr="00DE5143">
        <w:rPr>
          <w:color w:val="000000" w:themeColor="text1"/>
        </w:rPr>
        <w:t>93 and Hunter 2017: 537.</w:t>
      </w:r>
    </w:p>
  </w:endnote>
  <w:endnote w:id="11">
    <w:p w14:paraId="032DC47B" w14:textId="77777777" w:rsidR="00A20408" w:rsidRPr="00DE5143" w:rsidRDefault="00A20408" w:rsidP="00DE5143">
      <w:pPr>
        <w:pStyle w:val="EndnoteText"/>
        <w:spacing w:line="480" w:lineRule="auto"/>
        <w:rPr>
          <w:color w:val="000000" w:themeColor="text1"/>
          <w:sz w:val="24"/>
          <w:szCs w:val="24"/>
          <w:highlight w:val="yellow"/>
        </w:rPr>
      </w:pPr>
      <w:r w:rsidRPr="00DE5143">
        <w:rPr>
          <w:rStyle w:val="EndnoteReference"/>
          <w:color w:val="000000" w:themeColor="text1"/>
          <w:sz w:val="24"/>
          <w:szCs w:val="24"/>
        </w:rPr>
        <w:endnoteRef/>
      </w:r>
      <w:r w:rsidRPr="00DE5143">
        <w:rPr>
          <w:color w:val="000000" w:themeColor="text1"/>
          <w:sz w:val="24"/>
          <w:szCs w:val="24"/>
        </w:rPr>
        <w:t xml:space="preserve"> On the use of prosaic “source citations” in the </w:t>
      </w:r>
      <w:r w:rsidRPr="00DE5143">
        <w:rPr>
          <w:i/>
          <w:color w:val="000000" w:themeColor="text1"/>
          <w:sz w:val="24"/>
          <w:szCs w:val="24"/>
        </w:rPr>
        <w:t>Periodos</w:t>
      </w:r>
      <w:r w:rsidRPr="00DE5143">
        <w:rPr>
          <w:color w:val="000000" w:themeColor="text1"/>
          <w:sz w:val="24"/>
          <w:szCs w:val="24"/>
        </w:rPr>
        <w:t xml:space="preserve"> see Hunter 2006: 133.</w:t>
      </w:r>
    </w:p>
  </w:endnote>
  <w:endnote w:id="12">
    <w:p w14:paraId="0DD76692" w14:textId="77777777" w:rsidR="00A20408" w:rsidRPr="00DE5143" w:rsidRDefault="00A20408" w:rsidP="00DE5143">
      <w:pPr>
        <w:spacing w:line="480" w:lineRule="auto"/>
        <w:rPr>
          <w:color w:val="000000" w:themeColor="text1"/>
          <w:highlight w:val="yellow"/>
        </w:rPr>
      </w:pPr>
      <w:r w:rsidRPr="00DE5143">
        <w:rPr>
          <w:rStyle w:val="EndnoteReference"/>
          <w:color w:val="000000" w:themeColor="text1"/>
        </w:rPr>
        <w:endnoteRef/>
      </w:r>
      <w:r w:rsidRPr="00DE5143">
        <w:rPr>
          <w:color w:val="000000" w:themeColor="text1"/>
        </w:rPr>
        <w:t xml:space="preserve"> On Callimachus’s explicit source citation of Xenomedes within his poem, see Harder 2012: 632</w:t>
      </w:r>
      <w:r>
        <w:rPr>
          <w:color w:val="000000" w:themeColor="text1"/>
        </w:rPr>
        <w:t>–</w:t>
      </w:r>
      <w:r w:rsidRPr="00DE5143">
        <w:rPr>
          <w:color w:val="000000" w:themeColor="text1"/>
        </w:rPr>
        <w:t>58, Krevans 2004: 180</w:t>
      </w:r>
      <w:r>
        <w:rPr>
          <w:color w:val="000000" w:themeColor="text1"/>
        </w:rPr>
        <w:t>–</w:t>
      </w:r>
      <w:r w:rsidRPr="00DE5143">
        <w:rPr>
          <w:color w:val="000000" w:themeColor="text1"/>
        </w:rPr>
        <w:t xml:space="preserve">81 and 2011: 127. </w:t>
      </w:r>
    </w:p>
  </w:endnote>
  <w:endnote w:id="13">
    <w:p w14:paraId="1B86B840"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Aristotle’s comments on the prose</w:t>
      </w:r>
      <w:r>
        <w:rPr>
          <w:rFonts w:cs="Times New Roman"/>
          <w:color w:val="000000" w:themeColor="text1"/>
          <w:sz w:val="24"/>
          <w:szCs w:val="24"/>
        </w:rPr>
        <w:t>–</w:t>
      </w:r>
      <w:r w:rsidRPr="00DE5143">
        <w:rPr>
          <w:rFonts w:cs="Times New Roman"/>
          <w:color w:val="000000" w:themeColor="text1"/>
          <w:sz w:val="24"/>
          <w:szCs w:val="24"/>
        </w:rPr>
        <w:t xml:space="preserve">like nature of trimeter in relation to the use of trimeter in the </w:t>
      </w:r>
      <w:r w:rsidRPr="00DE5143">
        <w:rPr>
          <w:rFonts w:cs="Times New Roman"/>
          <w:i/>
          <w:color w:val="000000" w:themeColor="text1"/>
          <w:sz w:val="24"/>
          <w:szCs w:val="24"/>
        </w:rPr>
        <w:t>Periodos</w:t>
      </w:r>
      <w:r w:rsidRPr="00DE5143">
        <w:rPr>
          <w:rFonts w:cs="Times New Roman"/>
          <w:color w:val="000000" w:themeColor="text1"/>
          <w:sz w:val="24"/>
          <w:szCs w:val="24"/>
        </w:rPr>
        <w:t xml:space="preserve"> see Hunter 2006: 126, 134. </w:t>
      </w:r>
    </w:p>
  </w:endnote>
  <w:endnote w:id="14">
    <w:p w14:paraId="1A572520"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On the Catalogue of Ships as the foundational text for the later mode of geographical periegetic writing see Hunter 2003: 354. On the geographical arrangement of the Catalogue and its role in mapping out an image of the Greek world see Sammons 2010: 136</w:t>
      </w:r>
      <w:r>
        <w:rPr>
          <w:color w:val="000000" w:themeColor="text1"/>
          <w:sz w:val="24"/>
          <w:szCs w:val="24"/>
        </w:rPr>
        <w:t>–</w:t>
      </w:r>
      <w:r w:rsidRPr="00DE5143">
        <w:rPr>
          <w:color w:val="000000" w:themeColor="text1"/>
          <w:sz w:val="24"/>
          <w:szCs w:val="24"/>
        </w:rPr>
        <w:t xml:space="preserve">39. </w:t>
      </w:r>
    </w:p>
  </w:endnote>
  <w:endnote w:id="15">
    <w:p w14:paraId="1C38071B"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The terms and results of this catalogic paradox are outlined most clearly at Pucci 1996: 21</w:t>
      </w:r>
      <w:r>
        <w:rPr>
          <w:color w:val="000000" w:themeColor="text1"/>
        </w:rPr>
        <w:t xml:space="preserve">; see also </w:t>
      </w:r>
      <w:r w:rsidRPr="00DE5143">
        <w:rPr>
          <w:color w:val="000000" w:themeColor="text1"/>
        </w:rPr>
        <w:t>Sammons 2010: 16, 19, 205</w:t>
      </w:r>
      <w:r>
        <w:rPr>
          <w:color w:val="000000" w:themeColor="text1"/>
        </w:rPr>
        <w:t>–</w:t>
      </w:r>
      <w:r w:rsidRPr="00DE5143">
        <w:rPr>
          <w:color w:val="000000" w:themeColor="text1"/>
        </w:rPr>
        <w:t>206.</w:t>
      </w:r>
    </w:p>
  </w:endnote>
  <w:endnote w:id="16">
    <w:p w14:paraId="2C755F6A"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PS goes on to describe the content of Apollodorus’s iambic chronography reporting that it contained brief details concerning “the capture of cities, the movements of armies, the migrations of peoples, the campaigns of barbarians, the attacks and crossings of naval forces, the laying down of hostilities, alliances, treaties, battles, the actions of kings, the lives of illustrious men, retreats, campaigns, the dissolutions of tyrannies” (</w:t>
      </w:r>
      <w:r w:rsidRPr="00DE5143">
        <w:rPr>
          <w:rFonts w:ascii="New Athena Unicode" w:hAnsi="New Athena Unicode"/>
          <w:color w:val="000000" w:themeColor="text1"/>
        </w:rPr>
        <w:t>πόλεων ἁλώσεις, ἐκτοπισμοὺς στρατοπέδων,</w:t>
      </w:r>
      <w:r w:rsidR="00B26BD2">
        <w:rPr>
          <w:rFonts w:ascii="New Athena Unicode" w:hAnsi="New Athena Unicode"/>
          <w:color w:val="000000" w:themeColor="text1"/>
        </w:rPr>
        <w:t xml:space="preserve">/ </w:t>
      </w:r>
      <w:r w:rsidRPr="00DE5143">
        <w:rPr>
          <w:rFonts w:ascii="New Athena Unicode" w:hAnsi="New Athena Unicode"/>
          <w:color w:val="000000" w:themeColor="text1"/>
        </w:rPr>
        <w:t>μεταναστάσεις ἐθνῶν, στρατείας βαρβάρων,</w:t>
      </w:r>
      <w:r w:rsidR="00B26BD2">
        <w:rPr>
          <w:rFonts w:ascii="New Athena Unicode" w:hAnsi="New Athena Unicode"/>
          <w:color w:val="000000" w:themeColor="text1"/>
        </w:rPr>
        <w:t>/</w:t>
      </w:r>
      <w:r w:rsidRPr="00DE5143">
        <w:rPr>
          <w:rFonts w:ascii="New Athena Unicode" w:hAnsi="New Athena Unicode"/>
          <w:color w:val="000000" w:themeColor="text1"/>
        </w:rPr>
        <w:t xml:space="preserve"> ἐφόδους περαιώσεις τε ναυτικῶν στόλων,</w:t>
      </w:r>
      <w:r w:rsidR="00B26BD2">
        <w:rPr>
          <w:rFonts w:ascii="New Athena Unicode" w:hAnsi="New Athena Unicode"/>
          <w:color w:val="000000" w:themeColor="text1"/>
        </w:rPr>
        <w:t>/</w:t>
      </w:r>
      <w:r w:rsidRPr="00DE5143">
        <w:rPr>
          <w:rFonts w:ascii="New Athena Unicode" w:hAnsi="New Athena Unicode"/>
          <w:color w:val="000000" w:themeColor="text1"/>
        </w:rPr>
        <w:t xml:space="preserve"> θέσεις ἀγώνων, συμμαχίας, σπονδὰς, μάχας,</w:t>
      </w:r>
      <w:r w:rsidR="00B26BD2">
        <w:rPr>
          <w:rFonts w:ascii="New Athena Unicode" w:hAnsi="New Athena Unicode"/>
          <w:color w:val="000000" w:themeColor="text1"/>
        </w:rPr>
        <w:t>/</w:t>
      </w:r>
      <w:r w:rsidRPr="00DE5143">
        <w:rPr>
          <w:rFonts w:ascii="New Athena Unicode" w:hAnsi="New Athena Unicode"/>
          <w:color w:val="000000" w:themeColor="text1"/>
        </w:rPr>
        <w:t xml:space="preserve"> πράξεις βασιλέων, ἐπιφανῶν ἀνδρῶν βίους,</w:t>
      </w:r>
      <w:r w:rsidR="00B26BD2">
        <w:rPr>
          <w:rFonts w:ascii="New Athena Unicode" w:hAnsi="New Athena Unicode"/>
          <w:color w:val="000000" w:themeColor="text1"/>
        </w:rPr>
        <w:t>/</w:t>
      </w:r>
      <w:r w:rsidRPr="00DE5143">
        <w:rPr>
          <w:rFonts w:ascii="New Athena Unicode" w:hAnsi="New Athena Unicode"/>
          <w:color w:val="000000" w:themeColor="text1"/>
        </w:rPr>
        <w:t xml:space="preserve"> φυγὰς, στρατείας, καταλύσεις τυραννίδων</w:t>
      </w:r>
      <w:r w:rsidRPr="00DE5143">
        <w:rPr>
          <w:color w:val="000000" w:themeColor="text1"/>
        </w:rPr>
        <w:t>, 26</w:t>
      </w:r>
      <w:r>
        <w:rPr>
          <w:color w:val="000000" w:themeColor="text1"/>
        </w:rPr>
        <w:t>–</w:t>
      </w:r>
      <w:r w:rsidRPr="00DE5143">
        <w:rPr>
          <w:color w:val="000000" w:themeColor="text1"/>
        </w:rPr>
        <w:t xml:space="preserve">31). For fragments of the </w:t>
      </w:r>
      <w:r w:rsidRPr="00DE5143">
        <w:rPr>
          <w:i/>
          <w:color w:val="000000" w:themeColor="text1"/>
        </w:rPr>
        <w:t xml:space="preserve">Chronica </w:t>
      </w:r>
      <w:r w:rsidRPr="00DE5143">
        <w:rPr>
          <w:color w:val="000000" w:themeColor="text1"/>
        </w:rPr>
        <w:t>and discussion see Jacoby 1902. On PS’s relationship to Apollodorus</w:t>
      </w:r>
      <w:r>
        <w:rPr>
          <w:color w:val="000000" w:themeColor="text1"/>
        </w:rPr>
        <w:t xml:space="preserve"> and his</w:t>
      </w:r>
      <w:r w:rsidRPr="00DE5143">
        <w:rPr>
          <w:color w:val="000000" w:themeColor="text1"/>
        </w:rPr>
        <w:t xml:space="preserve"> work see further Marcotte 2000: 3, 28</w:t>
      </w:r>
      <w:r>
        <w:rPr>
          <w:color w:val="000000" w:themeColor="text1"/>
        </w:rPr>
        <w:t>–</w:t>
      </w:r>
      <w:r w:rsidRPr="00DE5143">
        <w:rPr>
          <w:color w:val="000000" w:themeColor="text1"/>
        </w:rPr>
        <w:t>35, 41</w:t>
      </w:r>
      <w:r>
        <w:rPr>
          <w:color w:val="000000" w:themeColor="text1"/>
        </w:rPr>
        <w:t>–</w:t>
      </w:r>
      <w:r w:rsidRPr="00DE5143">
        <w:rPr>
          <w:color w:val="000000" w:themeColor="text1"/>
        </w:rPr>
        <w:t>46 and Hunter 2006: 126</w:t>
      </w:r>
      <w:r>
        <w:rPr>
          <w:color w:val="000000" w:themeColor="text1"/>
        </w:rPr>
        <w:t>–</w:t>
      </w:r>
      <w:r w:rsidRPr="00DE5143">
        <w:rPr>
          <w:color w:val="000000" w:themeColor="text1"/>
        </w:rPr>
        <w:t>27.</w:t>
      </w:r>
    </w:p>
  </w:endnote>
  <w:endnote w:id="17">
    <w:p w14:paraId="2DDA3FB9"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See Hunter 2006: 134 on the </w:t>
      </w:r>
      <w:r w:rsidRPr="00DE5143">
        <w:rPr>
          <w:i/>
          <w:color w:val="000000" w:themeColor="text1"/>
          <w:sz w:val="24"/>
          <w:szCs w:val="24"/>
        </w:rPr>
        <w:t>Periodos</w:t>
      </w:r>
      <w:r w:rsidRPr="00DE5143">
        <w:rPr>
          <w:color w:val="000000" w:themeColor="text1"/>
          <w:sz w:val="24"/>
          <w:szCs w:val="24"/>
        </w:rPr>
        <w:t xml:space="preserve"> and this passage of the </w:t>
      </w:r>
      <w:r w:rsidRPr="00DE5143">
        <w:rPr>
          <w:i/>
          <w:color w:val="000000" w:themeColor="text1"/>
          <w:sz w:val="24"/>
          <w:szCs w:val="24"/>
        </w:rPr>
        <w:t>Rhetoric</w:t>
      </w:r>
      <w:r w:rsidRPr="00DE5143">
        <w:rPr>
          <w:color w:val="000000" w:themeColor="text1"/>
          <w:sz w:val="24"/>
          <w:szCs w:val="24"/>
        </w:rPr>
        <w:t xml:space="preserve">. </w:t>
      </w:r>
    </w:p>
  </w:endnote>
  <w:endnote w:id="18">
    <w:p w14:paraId="28CB6A5C"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these multiple aspects of </w:t>
      </w:r>
      <w:r w:rsidRPr="00DE5143">
        <w:rPr>
          <w:rFonts w:cs="Times New Roman"/>
          <w:i/>
          <w:color w:val="000000" w:themeColor="text1"/>
          <w:sz w:val="24"/>
          <w:szCs w:val="24"/>
        </w:rPr>
        <w:t>charis</w:t>
      </w:r>
      <w:r w:rsidRPr="00DE5143">
        <w:rPr>
          <w:rFonts w:cs="Times New Roman"/>
          <w:color w:val="000000" w:themeColor="text1"/>
          <w:sz w:val="24"/>
          <w:szCs w:val="24"/>
        </w:rPr>
        <w:t xml:space="preserve"> see </w:t>
      </w:r>
      <w:r>
        <w:rPr>
          <w:rFonts w:cs="Times New Roman"/>
          <w:color w:val="000000" w:themeColor="text1"/>
          <w:sz w:val="24"/>
          <w:szCs w:val="24"/>
        </w:rPr>
        <w:t>e.g.,</w:t>
      </w:r>
      <w:r w:rsidRPr="00DE5143">
        <w:rPr>
          <w:rFonts w:cs="Times New Roman"/>
          <w:color w:val="000000" w:themeColor="text1"/>
          <w:sz w:val="24"/>
          <w:szCs w:val="24"/>
        </w:rPr>
        <w:t xml:space="preserve"> </w:t>
      </w:r>
      <w:r w:rsidR="00EC4944" w:rsidRPr="00DE5143">
        <w:rPr>
          <w:rFonts w:cs="Times New Roman"/>
          <w:color w:val="000000" w:themeColor="text1"/>
          <w:sz w:val="24"/>
          <w:szCs w:val="24"/>
        </w:rPr>
        <w:t>Gutzwiller 1983: 220</w:t>
      </w:r>
      <w:r w:rsidR="00EC4944">
        <w:rPr>
          <w:rFonts w:cs="Times New Roman"/>
          <w:color w:val="000000" w:themeColor="text1"/>
          <w:sz w:val="24"/>
          <w:szCs w:val="24"/>
        </w:rPr>
        <w:t>–</w:t>
      </w:r>
      <w:r w:rsidR="00EC4944" w:rsidRPr="00DE5143">
        <w:rPr>
          <w:rFonts w:cs="Times New Roman"/>
          <w:color w:val="000000" w:themeColor="text1"/>
          <w:sz w:val="24"/>
          <w:szCs w:val="24"/>
        </w:rPr>
        <w:t>23</w:t>
      </w:r>
      <w:r w:rsidR="00EC4944">
        <w:rPr>
          <w:rFonts w:cs="Times New Roman"/>
          <w:color w:val="000000" w:themeColor="text1"/>
          <w:sz w:val="24"/>
          <w:szCs w:val="24"/>
        </w:rPr>
        <w:t xml:space="preserve">, </w:t>
      </w:r>
      <w:r w:rsidRPr="00DE5143">
        <w:rPr>
          <w:rFonts w:cs="Times New Roman"/>
          <w:color w:val="000000" w:themeColor="text1"/>
          <w:sz w:val="24"/>
          <w:szCs w:val="24"/>
        </w:rPr>
        <w:t>Goldhill 1991: 132</w:t>
      </w:r>
      <w:r>
        <w:rPr>
          <w:rFonts w:cs="Times New Roman"/>
          <w:color w:val="000000" w:themeColor="text1"/>
          <w:sz w:val="24"/>
          <w:szCs w:val="24"/>
        </w:rPr>
        <w:t>–</w:t>
      </w:r>
      <w:r w:rsidRPr="00DE5143">
        <w:rPr>
          <w:rFonts w:cs="Times New Roman"/>
          <w:color w:val="000000" w:themeColor="text1"/>
          <w:sz w:val="24"/>
          <w:szCs w:val="24"/>
        </w:rPr>
        <w:t>34, Kurke 1991: 91</w:t>
      </w:r>
      <w:r>
        <w:rPr>
          <w:rFonts w:cs="Times New Roman"/>
          <w:color w:val="000000" w:themeColor="text1"/>
          <w:sz w:val="24"/>
          <w:szCs w:val="24"/>
        </w:rPr>
        <w:t>–</w:t>
      </w:r>
      <w:r w:rsidRPr="00DE5143">
        <w:rPr>
          <w:rFonts w:cs="Times New Roman"/>
          <w:color w:val="000000" w:themeColor="text1"/>
          <w:sz w:val="24"/>
          <w:szCs w:val="24"/>
        </w:rPr>
        <w:t>93, MacLachlan 1993 (esp</w:t>
      </w:r>
      <w:r>
        <w:rPr>
          <w:rFonts w:cs="Times New Roman"/>
          <w:color w:val="000000" w:themeColor="text1"/>
          <w:sz w:val="24"/>
          <w:szCs w:val="24"/>
        </w:rPr>
        <w:t>.</w:t>
      </w:r>
      <w:r w:rsidRPr="00DE5143">
        <w:rPr>
          <w:rFonts w:cs="Times New Roman"/>
          <w:color w:val="000000" w:themeColor="text1"/>
          <w:sz w:val="24"/>
          <w:szCs w:val="24"/>
        </w:rPr>
        <w:t xml:space="preserve"> 73</w:t>
      </w:r>
      <w:r>
        <w:rPr>
          <w:rFonts w:cs="Times New Roman"/>
          <w:color w:val="000000" w:themeColor="text1"/>
          <w:sz w:val="24"/>
          <w:szCs w:val="24"/>
        </w:rPr>
        <w:t>–</w:t>
      </w:r>
      <w:r w:rsidRPr="00DE5143">
        <w:rPr>
          <w:rFonts w:cs="Times New Roman"/>
          <w:color w:val="000000" w:themeColor="text1"/>
          <w:sz w:val="24"/>
          <w:szCs w:val="24"/>
        </w:rPr>
        <w:t xml:space="preserve">86 on social </w:t>
      </w:r>
      <w:r w:rsidRPr="00DE5143">
        <w:rPr>
          <w:rFonts w:cs="Times New Roman"/>
          <w:i/>
          <w:color w:val="000000" w:themeColor="text1"/>
          <w:sz w:val="24"/>
          <w:szCs w:val="24"/>
        </w:rPr>
        <w:t>charis</w:t>
      </w:r>
      <w:r w:rsidRPr="00DE5143">
        <w:rPr>
          <w:rFonts w:cs="Times New Roman"/>
          <w:color w:val="000000" w:themeColor="text1"/>
          <w:sz w:val="24"/>
          <w:szCs w:val="24"/>
        </w:rPr>
        <w:t>), Hunter 1996: 97.</w:t>
      </w:r>
    </w:p>
  </w:endnote>
  <w:endnote w:id="19">
    <w:p w14:paraId="1EBC1035"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The relationship between </w:t>
      </w:r>
      <w:r w:rsidRPr="00DE5143">
        <w:rPr>
          <w:i/>
          <w:color w:val="000000" w:themeColor="text1"/>
        </w:rPr>
        <w:t xml:space="preserve">kleos </w:t>
      </w:r>
      <w:r w:rsidRPr="00DE5143">
        <w:rPr>
          <w:color w:val="000000" w:themeColor="text1"/>
        </w:rPr>
        <w:t xml:space="preserve">and </w:t>
      </w:r>
      <w:r w:rsidRPr="00DE5143">
        <w:rPr>
          <w:i/>
          <w:color w:val="000000" w:themeColor="text1"/>
        </w:rPr>
        <w:t xml:space="preserve">charis </w:t>
      </w:r>
      <w:r w:rsidRPr="00DE5143">
        <w:rPr>
          <w:color w:val="000000" w:themeColor="text1"/>
        </w:rPr>
        <w:t>which is at the heart of the poet/patron relationship is aptly summarised at Hunter 1996: 97.</w:t>
      </w:r>
    </w:p>
  </w:endnote>
  <w:endnote w:id="20">
    <w:p w14:paraId="2FC6915B"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See Hunter 2006: 126</w:t>
      </w:r>
      <w:r>
        <w:rPr>
          <w:color w:val="000000" w:themeColor="text1"/>
          <w:sz w:val="24"/>
          <w:szCs w:val="24"/>
        </w:rPr>
        <w:t>–</w:t>
      </w:r>
      <w:r w:rsidRPr="00DE5143">
        <w:rPr>
          <w:color w:val="000000" w:themeColor="text1"/>
          <w:sz w:val="24"/>
          <w:szCs w:val="24"/>
        </w:rPr>
        <w:t>29 on PS’s explicit use of terms which immediately signal his engagement with well</w:t>
      </w:r>
      <w:r>
        <w:rPr>
          <w:color w:val="000000" w:themeColor="text1"/>
          <w:sz w:val="24"/>
          <w:szCs w:val="24"/>
        </w:rPr>
        <w:t>–</w:t>
      </w:r>
      <w:r w:rsidRPr="00DE5143">
        <w:rPr>
          <w:color w:val="000000" w:themeColor="text1"/>
          <w:sz w:val="24"/>
          <w:szCs w:val="24"/>
        </w:rPr>
        <w:t xml:space="preserve">known language and debates of Hellenistic literary criticism in the opening lines of the </w:t>
      </w:r>
      <w:r w:rsidRPr="00DE5143">
        <w:rPr>
          <w:i/>
          <w:color w:val="000000" w:themeColor="text1"/>
          <w:sz w:val="24"/>
          <w:szCs w:val="24"/>
        </w:rPr>
        <w:t>Periodos</w:t>
      </w:r>
      <w:r w:rsidRPr="00DE5143">
        <w:rPr>
          <w:color w:val="000000" w:themeColor="text1"/>
          <w:sz w:val="24"/>
          <w:szCs w:val="24"/>
        </w:rPr>
        <w:t xml:space="preserve">. </w:t>
      </w:r>
    </w:p>
  </w:endnote>
  <w:endnote w:id="21">
    <w:p w14:paraId="6FC30A33"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On the original necromantic meaning of the term </w:t>
      </w:r>
      <w:r w:rsidRPr="00DE5143">
        <w:rPr>
          <w:i/>
          <w:color w:val="000000" w:themeColor="text1"/>
          <w:sz w:val="24"/>
          <w:szCs w:val="24"/>
        </w:rPr>
        <w:t>psychag</w:t>
      </w:r>
      <w:r w:rsidRPr="00DE5143">
        <w:rPr>
          <w:bCs/>
          <w:i/>
          <w:color w:val="000000" w:themeColor="text1"/>
          <w:sz w:val="24"/>
          <w:szCs w:val="24"/>
        </w:rPr>
        <w:t>ō</w:t>
      </w:r>
      <w:r w:rsidRPr="00DE5143">
        <w:rPr>
          <w:i/>
          <w:color w:val="000000" w:themeColor="text1"/>
          <w:sz w:val="24"/>
          <w:szCs w:val="24"/>
        </w:rPr>
        <w:t>gia</w:t>
      </w:r>
      <w:r w:rsidRPr="00DE5143">
        <w:rPr>
          <w:color w:val="000000" w:themeColor="text1"/>
          <w:sz w:val="24"/>
          <w:szCs w:val="24"/>
        </w:rPr>
        <w:t xml:space="preserve"> see Johnston 1999: 19</w:t>
      </w:r>
      <w:r>
        <w:rPr>
          <w:color w:val="000000" w:themeColor="text1"/>
          <w:sz w:val="24"/>
          <w:szCs w:val="24"/>
        </w:rPr>
        <w:t>–</w:t>
      </w:r>
      <w:r w:rsidRPr="00DE5143">
        <w:rPr>
          <w:color w:val="000000" w:themeColor="text1"/>
          <w:sz w:val="24"/>
          <w:szCs w:val="24"/>
        </w:rPr>
        <w:t>21 and Ogden 2001: 95</w:t>
      </w:r>
      <w:r>
        <w:rPr>
          <w:color w:val="000000" w:themeColor="text1"/>
          <w:sz w:val="24"/>
          <w:szCs w:val="24"/>
        </w:rPr>
        <w:t>–</w:t>
      </w:r>
      <w:r w:rsidRPr="00DE5143">
        <w:rPr>
          <w:color w:val="000000" w:themeColor="text1"/>
          <w:sz w:val="24"/>
          <w:szCs w:val="24"/>
        </w:rPr>
        <w:t xml:space="preserve">112. </w:t>
      </w:r>
    </w:p>
  </w:endnote>
  <w:endnote w:id="22">
    <w:p w14:paraId="286B44EF" w14:textId="77777777" w:rsidR="00A20408" w:rsidRPr="00DE5143" w:rsidRDefault="00A20408" w:rsidP="00DE5143">
      <w:pPr>
        <w:pStyle w:val="EndnoteText"/>
        <w:spacing w:line="480" w:lineRule="auto"/>
        <w:rPr>
          <w:sz w:val="24"/>
          <w:szCs w:val="24"/>
        </w:rPr>
      </w:pPr>
      <w:r w:rsidRPr="00DE5143">
        <w:rPr>
          <w:rStyle w:val="EndnoteReference"/>
          <w:sz w:val="24"/>
          <w:szCs w:val="24"/>
        </w:rPr>
        <w:endnoteRef/>
      </w:r>
      <w:r w:rsidRPr="00DE5143">
        <w:rPr>
          <w:sz w:val="24"/>
          <w:szCs w:val="24"/>
        </w:rPr>
        <w:t xml:space="preserve"> </w:t>
      </w:r>
      <w:r w:rsidRPr="00DE5143">
        <w:rPr>
          <w:color w:val="000000" w:themeColor="text1"/>
          <w:sz w:val="24"/>
          <w:szCs w:val="24"/>
        </w:rPr>
        <w:t xml:space="preserve">For an excellent overview of </w:t>
      </w:r>
      <w:r w:rsidRPr="00DE5143">
        <w:rPr>
          <w:i/>
          <w:color w:val="000000" w:themeColor="text1"/>
          <w:sz w:val="24"/>
          <w:szCs w:val="24"/>
        </w:rPr>
        <w:t>psychag</w:t>
      </w:r>
      <w:r w:rsidRPr="00DE5143">
        <w:rPr>
          <w:bCs/>
          <w:i/>
          <w:color w:val="000000" w:themeColor="text1"/>
          <w:sz w:val="24"/>
          <w:szCs w:val="24"/>
        </w:rPr>
        <w:t>ō</w:t>
      </w:r>
      <w:r w:rsidRPr="00DE5143">
        <w:rPr>
          <w:i/>
          <w:color w:val="000000" w:themeColor="text1"/>
          <w:sz w:val="24"/>
          <w:szCs w:val="24"/>
        </w:rPr>
        <w:t>gia</w:t>
      </w:r>
      <w:r w:rsidRPr="00DE5143">
        <w:rPr>
          <w:color w:val="000000" w:themeColor="text1"/>
          <w:sz w:val="24"/>
          <w:szCs w:val="24"/>
        </w:rPr>
        <w:t xml:space="preserve"> in the literary critical tradition see Halliwell 2011: 223</w:t>
      </w:r>
      <w:r>
        <w:rPr>
          <w:color w:val="000000" w:themeColor="text1"/>
          <w:sz w:val="24"/>
          <w:szCs w:val="24"/>
        </w:rPr>
        <w:t>–</w:t>
      </w:r>
      <w:r w:rsidRPr="00DE5143">
        <w:rPr>
          <w:color w:val="000000" w:themeColor="text1"/>
          <w:sz w:val="24"/>
          <w:szCs w:val="24"/>
        </w:rPr>
        <w:t>26.</w:t>
      </w:r>
    </w:p>
  </w:endnote>
  <w:endnote w:id="23">
    <w:p w14:paraId="364048C9"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On Eratosthenes’ significance in the history of geography as a discipline, see </w:t>
      </w:r>
      <w:r>
        <w:rPr>
          <w:color w:val="000000" w:themeColor="text1"/>
          <w:sz w:val="24"/>
          <w:szCs w:val="24"/>
        </w:rPr>
        <w:t>e.g.,</w:t>
      </w:r>
      <w:r w:rsidRPr="00DE5143">
        <w:rPr>
          <w:color w:val="000000" w:themeColor="text1"/>
          <w:sz w:val="24"/>
          <w:szCs w:val="24"/>
        </w:rPr>
        <w:t xml:space="preserve"> Geus 2002: 260</w:t>
      </w:r>
      <w:r>
        <w:rPr>
          <w:color w:val="000000" w:themeColor="text1"/>
          <w:sz w:val="24"/>
          <w:szCs w:val="24"/>
        </w:rPr>
        <w:t>–</w:t>
      </w:r>
      <w:r w:rsidRPr="00DE5143">
        <w:rPr>
          <w:color w:val="000000" w:themeColor="text1"/>
          <w:sz w:val="24"/>
          <w:szCs w:val="24"/>
        </w:rPr>
        <w:t>88, Roller 2010: 1</w:t>
      </w:r>
      <w:r>
        <w:rPr>
          <w:color w:val="000000" w:themeColor="text1"/>
          <w:sz w:val="24"/>
          <w:szCs w:val="24"/>
        </w:rPr>
        <w:t>–</w:t>
      </w:r>
      <w:r w:rsidRPr="00DE5143">
        <w:rPr>
          <w:color w:val="000000" w:themeColor="text1"/>
          <w:sz w:val="24"/>
          <w:szCs w:val="24"/>
        </w:rPr>
        <w:t>30 and Bianchetti 2016: 132</w:t>
      </w:r>
      <w:r>
        <w:rPr>
          <w:color w:val="000000" w:themeColor="text1"/>
          <w:sz w:val="24"/>
          <w:szCs w:val="24"/>
        </w:rPr>
        <w:t>–</w:t>
      </w:r>
      <w:r w:rsidRPr="00DE5143">
        <w:rPr>
          <w:color w:val="000000" w:themeColor="text1"/>
          <w:sz w:val="24"/>
          <w:szCs w:val="24"/>
        </w:rPr>
        <w:t>49.</w:t>
      </w:r>
    </w:p>
  </w:endnote>
  <w:endnote w:id="24">
    <w:p w14:paraId="5B351731"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On the Eratosthenes’ place in th</w:t>
      </w:r>
      <w:r>
        <w:rPr>
          <w:color w:val="000000" w:themeColor="text1"/>
        </w:rPr>
        <w:t>e</w:t>
      </w:r>
      <w:r w:rsidRPr="00DE5143">
        <w:rPr>
          <w:color w:val="000000" w:themeColor="text1"/>
        </w:rPr>
        <w:t xml:space="preserve"> debate</w:t>
      </w:r>
      <w:r>
        <w:rPr>
          <w:color w:val="000000" w:themeColor="text1"/>
        </w:rPr>
        <w:t xml:space="preserve"> </w:t>
      </w:r>
      <w:r w:rsidRPr="00DE5143">
        <w:rPr>
          <w:color w:val="000000" w:themeColor="text1"/>
        </w:rPr>
        <w:t xml:space="preserve">between </w:t>
      </w:r>
      <w:r w:rsidRPr="00DE5143">
        <w:rPr>
          <w:i/>
          <w:color w:val="000000" w:themeColor="text1"/>
        </w:rPr>
        <w:t>psychag</w:t>
      </w:r>
      <w:r w:rsidRPr="00DE5143">
        <w:rPr>
          <w:bCs/>
          <w:i/>
          <w:color w:val="000000" w:themeColor="text1"/>
        </w:rPr>
        <w:t>ō</w:t>
      </w:r>
      <w:r w:rsidRPr="00DE5143">
        <w:rPr>
          <w:i/>
          <w:color w:val="000000" w:themeColor="text1"/>
        </w:rPr>
        <w:t>gia</w:t>
      </w:r>
      <w:r w:rsidRPr="00DE5143">
        <w:rPr>
          <w:color w:val="000000" w:themeColor="text1"/>
        </w:rPr>
        <w:t xml:space="preserve"> and </w:t>
      </w:r>
      <w:r w:rsidRPr="00DE5143">
        <w:rPr>
          <w:i/>
          <w:color w:val="000000" w:themeColor="text1"/>
        </w:rPr>
        <w:t>didaskalia</w:t>
      </w:r>
      <w:r w:rsidRPr="00DE5143">
        <w:rPr>
          <w:color w:val="000000" w:themeColor="text1"/>
        </w:rPr>
        <w:t xml:space="preserve"> see Pfeiffer 1968: 166</w:t>
      </w:r>
      <w:r>
        <w:rPr>
          <w:color w:val="000000" w:themeColor="text1"/>
        </w:rPr>
        <w:t>–</w:t>
      </w:r>
      <w:r w:rsidRPr="00DE5143">
        <w:rPr>
          <w:color w:val="000000" w:themeColor="text1"/>
        </w:rPr>
        <w:t>68, Fraser 1972: 527, Romm 1992: 185</w:t>
      </w:r>
      <w:r>
        <w:rPr>
          <w:color w:val="000000" w:themeColor="text1"/>
        </w:rPr>
        <w:t>–</w:t>
      </w:r>
      <w:r w:rsidRPr="00DE5143">
        <w:rPr>
          <w:color w:val="000000" w:themeColor="text1"/>
        </w:rPr>
        <w:t>86, 192, Halliwell 2002: 269</w:t>
      </w:r>
      <w:r>
        <w:rPr>
          <w:color w:val="000000" w:themeColor="text1"/>
        </w:rPr>
        <w:t>–</w:t>
      </w:r>
      <w:r w:rsidRPr="00DE5143">
        <w:rPr>
          <w:color w:val="000000" w:themeColor="text1"/>
        </w:rPr>
        <w:t>70, Gutzwiller 2010: 340</w:t>
      </w:r>
      <w:r>
        <w:rPr>
          <w:color w:val="000000" w:themeColor="text1"/>
        </w:rPr>
        <w:t>–</w:t>
      </w:r>
      <w:r w:rsidRPr="00DE5143">
        <w:rPr>
          <w:color w:val="000000" w:themeColor="text1"/>
        </w:rPr>
        <w:t>42</w:t>
      </w:r>
      <w:r w:rsidR="00DF0820">
        <w:rPr>
          <w:color w:val="000000" w:themeColor="text1"/>
        </w:rPr>
        <w:t xml:space="preserve"> and </w:t>
      </w:r>
      <w:r w:rsidRPr="00DE5143">
        <w:rPr>
          <w:color w:val="000000" w:themeColor="text1"/>
        </w:rPr>
        <w:t>Roller 2010: 112</w:t>
      </w:r>
      <w:r>
        <w:rPr>
          <w:color w:val="000000" w:themeColor="text1"/>
        </w:rPr>
        <w:t>–</w:t>
      </w:r>
      <w:r w:rsidRPr="00DE5143">
        <w:rPr>
          <w:color w:val="000000" w:themeColor="text1"/>
        </w:rPr>
        <w:t>14</w:t>
      </w:r>
      <w:r w:rsidR="00DF0820">
        <w:rPr>
          <w:color w:val="000000" w:themeColor="text1"/>
        </w:rPr>
        <w:t xml:space="preserve">. </w:t>
      </w:r>
    </w:p>
  </w:endnote>
  <w:endnote w:id="25">
    <w:p w14:paraId="1EC79A47" w14:textId="177EF1B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As Strabo makes clear </w:t>
      </w:r>
      <w:r w:rsidR="00B81EF5">
        <w:rPr>
          <w:color w:val="000000" w:themeColor="text1"/>
          <w:sz w:val="24"/>
          <w:szCs w:val="24"/>
        </w:rPr>
        <w:t xml:space="preserve">at </w:t>
      </w:r>
      <w:r w:rsidRPr="00DE5143">
        <w:rPr>
          <w:color w:val="000000" w:themeColor="text1"/>
          <w:sz w:val="24"/>
          <w:szCs w:val="24"/>
        </w:rPr>
        <w:t xml:space="preserve">the opening of the </w:t>
      </w:r>
      <w:r w:rsidRPr="00DE5143">
        <w:rPr>
          <w:i/>
          <w:color w:val="000000" w:themeColor="text1"/>
          <w:sz w:val="24"/>
          <w:szCs w:val="24"/>
        </w:rPr>
        <w:t xml:space="preserve">Geography </w:t>
      </w:r>
      <w:r w:rsidRPr="00DE5143">
        <w:rPr>
          <w:color w:val="000000" w:themeColor="text1"/>
          <w:sz w:val="24"/>
          <w:szCs w:val="24"/>
        </w:rPr>
        <w:t xml:space="preserve">(1.1.2): </w:t>
      </w:r>
      <w:r w:rsidRPr="00DE5143">
        <w:rPr>
          <w:rFonts w:ascii="New Athena Unicode" w:hAnsi="New Athena Unicode"/>
          <w:color w:val="000000" w:themeColor="text1"/>
          <w:sz w:val="24"/>
          <w:szCs w:val="24"/>
        </w:rPr>
        <w:t>ἀρχηγέτην εἶναι τῆς γεωγραφικῆς ἐμπειρίας Ὅμηρον</w:t>
      </w:r>
      <w:r w:rsidR="00A67139">
        <w:rPr>
          <w:rFonts w:ascii="New Athena Unicode" w:hAnsi="New Athena Unicode"/>
          <w:color w:val="000000" w:themeColor="text1"/>
          <w:sz w:val="24"/>
          <w:szCs w:val="24"/>
        </w:rPr>
        <w:t xml:space="preserve"> </w:t>
      </w:r>
      <w:r w:rsidR="00A67139" w:rsidRPr="00A67139">
        <w:rPr>
          <w:color w:val="000000" w:themeColor="text1"/>
          <w:sz w:val="24"/>
          <w:szCs w:val="24"/>
        </w:rPr>
        <w:t>(“</w:t>
      </w:r>
      <w:r w:rsidR="00A67139" w:rsidRPr="00A67139">
        <w:rPr>
          <w:color w:val="000000" w:themeColor="text1"/>
          <w:sz w:val="24"/>
          <w:szCs w:val="24"/>
          <w:lang w:val="en-US"/>
        </w:rPr>
        <w:t>. . . Homer is the founder of the discipline of geography</w:t>
      </w:r>
      <w:r w:rsidR="00A67139" w:rsidRPr="00A67139">
        <w:rPr>
          <w:color w:val="000000" w:themeColor="text1"/>
          <w:sz w:val="24"/>
          <w:szCs w:val="24"/>
        </w:rPr>
        <w:t>”)</w:t>
      </w:r>
      <w:r w:rsidRPr="00DE5143">
        <w:rPr>
          <w:color w:val="000000" w:themeColor="text1"/>
          <w:sz w:val="24"/>
          <w:szCs w:val="24"/>
        </w:rPr>
        <w:t xml:space="preserve">. </w:t>
      </w:r>
      <w:r w:rsidR="00A67139">
        <w:rPr>
          <w:color w:val="000000" w:themeColor="text1"/>
          <w:sz w:val="24"/>
          <w:szCs w:val="24"/>
        </w:rPr>
        <w:t>Strabo</w:t>
      </w:r>
      <w:r w:rsidRPr="00DE5143">
        <w:rPr>
          <w:color w:val="000000" w:themeColor="text1"/>
          <w:sz w:val="24"/>
          <w:szCs w:val="24"/>
        </w:rPr>
        <w:t xml:space="preserve"> explicitly refut</w:t>
      </w:r>
      <w:r w:rsidR="00A67139">
        <w:rPr>
          <w:color w:val="000000" w:themeColor="text1"/>
          <w:sz w:val="24"/>
          <w:szCs w:val="24"/>
        </w:rPr>
        <w:t>es</w:t>
      </w:r>
      <w:r w:rsidRPr="00DE5143">
        <w:rPr>
          <w:color w:val="000000" w:themeColor="text1"/>
          <w:sz w:val="24"/>
          <w:szCs w:val="24"/>
        </w:rPr>
        <w:t xml:space="preserve"> Eratosthenes’ view</w:t>
      </w:r>
      <w:r w:rsidR="00A67139">
        <w:rPr>
          <w:color w:val="000000" w:themeColor="text1"/>
          <w:sz w:val="24"/>
          <w:szCs w:val="24"/>
        </w:rPr>
        <w:t xml:space="preserve"> early in the </w:t>
      </w:r>
      <w:r w:rsidRPr="00DE5143">
        <w:rPr>
          <w:i/>
          <w:color w:val="000000" w:themeColor="text1"/>
          <w:sz w:val="24"/>
          <w:szCs w:val="24"/>
        </w:rPr>
        <w:t>Geography</w:t>
      </w:r>
      <w:r w:rsidRPr="00DE5143">
        <w:rPr>
          <w:color w:val="000000" w:themeColor="text1"/>
          <w:sz w:val="24"/>
          <w:szCs w:val="24"/>
        </w:rPr>
        <w:t xml:space="preserve"> </w:t>
      </w:r>
      <w:r w:rsidR="00A67139">
        <w:rPr>
          <w:color w:val="000000" w:themeColor="text1"/>
          <w:sz w:val="24"/>
          <w:szCs w:val="24"/>
        </w:rPr>
        <w:t xml:space="preserve">at </w:t>
      </w:r>
      <w:r w:rsidRPr="00DE5143">
        <w:rPr>
          <w:color w:val="000000" w:themeColor="text1"/>
          <w:sz w:val="24"/>
          <w:szCs w:val="24"/>
        </w:rPr>
        <w:t xml:space="preserve">1.1.10: </w:t>
      </w:r>
      <w:r w:rsidRPr="00AD0D93">
        <w:rPr>
          <w:rFonts w:ascii="New Athena Unicode" w:hAnsi="New Athena Unicode"/>
          <w:color w:val="000000" w:themeColor="text1"/>
          <w:sz w:val="24"/>
          <w:szCs w:val="24"/>
        </w:rPr>
        <w:t>οὐδὲ γὰρ ἀληθές ἐστιν, ὅ φησιν Ἐρατοσθένης, ὅτι ποιητὴς πᾶς στοχάζεται ψυχαγωγίας, οὐ διδασκαλίας</w:t>
      </w:r>
      <w:r w:rsidR="00A67139">
        <w:rPr>
          <w:color w:val="000000" w:themeColor="text1"/>
          <w:sz w:val="24"/>
          <w:szCs w:val="24"/>
        </w:rPr>
        <w:t xml:space="preserve"> (“</w:t>
      </w:r>
      <w:r w:rsidR="00B81EF5">
        <w:rPr>
          <w:color w:val="000000" w:themeColor="text1"/>
          <w:sz w:val="24"/>
          <w:szCs w:val="24"/>
        </w:rPr>
        <w:t>for it is not true what Eratosthenes says, that every poet aims at delight, rather than at teaching</w:t>
      </w:r>
      <w:r w:rsidR="00A67139">
        <w:rPr>
          <w:color w:val="000000" w:themeColor="text1"/>
          <w:sz w:val="24"/>
          <w:szCs w:val="24"/>
        </w:rPr>
        <w:t xml:space="preserve">”); he later goes </w:t>
      </w:r>
      <w:r w:rsidRPr="00DE5143">
        <w:rPr>
          <w:color w:val="000000" w:themeColor="text1"/>
          <w:sz w:val="24"/>
          <w:szCs w:val="24"/>
        </w:rPr>
        <w:t>on to argue against this specific view at much greater length in a broader discussion of the use of Homeric geography at 1.2.1</w:t>
      </w:r>
      <w:r>
        <w:rPr>
          <w:color w:val="000000" w:themeColor="text1"/>
          <w:sz w:val="24"/>
          <w:szCs w:val="24"/>
        </w:rPr>
        <w:t>–</w:t>
      </w:r>
      <w:r w:rsidRPr="00DE5143">
        <w:rPr>
          <w:color w:val="000000" w:themeColor="text1"/>
          <w:sz w:val="24"/>
          <w:szCs w:val="24"/>
        </w:rPr>
        <w:t>1.2.35. On Strabo’s attitude towards Homer and Homeric geography see Schenkeveld 1976: 52</w:t>
      </w:r>
      <w:r>
        <w:rPr>
          <w:color w:val="000000" w:themeColor="text1"/>
          <w:sz w:val="24"/>
          <w:szCs w:val="24"/>
        </w:rPr>
        <w:t>–</w:t>
      </w:r>
      <w:r w:rsidRPr="00DE5143">
        <w:rPr>
          <w:color w:val="000000" w:themeColor="text1"/>
          <w:sz w:val="24"/>
          <w:szCs w:val="24"/>
        </w:rPr>
        <w:t>64, Biraschi 2005: 73</w:t>
      </w:r>
      <w:r>
        <w:rPr>
          <w:color w:val="000000" w:themeColor="text1"/>
          <w:sz w:val="24"/>
          <w:szCs w:val="24"/>
        </w:rPr>
        <w:t>–</w:t>
      </w:r>
      <w:r w:rsidRPr="00DE5143">
        <w:rPr>
          <w:color w:val="000000" w:themeColor="text1"/>
          <w:sz w:val="24"/>
          <w:szCs w:val="24"/>
        </w:rPr>
        <w:t>85, Kim 2007: 363</w:t>
      </w:r>
      <w:r>
        <w:rPr>
          <w:color w:val="000000" w:themeColor="text1"/>
          <w:sz w:val="24"/>
          <w:szCs w:val="24"/>
        </w:rPr>
        <w:t>–</w:t>
      </w:r>
      <w:r w:rsidRPr="00DE5143">
        <w:rPr>
          <w:color w:val="000000" w:themeColor="text1"/>
          <w:sz w:val="24"/>
          <w:szCs w:val="24"/>
        </w:rPr>
        <w:t>88 and 2010: 47</w:t>
      </w:r>
      <w:r>
        <w:rPr>
          <w:color w:val="000000" w:themeColor="text1"/>
          <w:sz w:val="24"/>
          <w:szCs w:val="24"/>
        </w:rPr>
        <w:t>–</w:t>
      </w:r>
      <w:r w:rsidRPr="00DE5143">
        <w:rPr>
          <w:color w:val="000000" w:themeColor="text1"/>
          <w:sz w:val="24"/>
          <w:szCs w:val="24"/>
        </w:rPr>
        <w:t>84, Roller 2018: 15</w:t>
      </w:r>
      <w:r>
        <w:rPr>
          <w:color w:val="000000" w:themeColor="text1"/>
          <w:sz w:val="24"/>
          <w:szCs w:val="24"/>
        </w:rPr>
        <w:t>–</w:t>
      </w:r>
      <w:r w:rsidRPr="00DE5143">
        <w:rPr>
          <w:color w:val="000000" w:themeColor="text1"/>
          <w:sz w:val="24"/>
          <w:szCs w:val="24"/>
        </w:rPr>
        <w:t>39</w:t>
      </w:r>
      <w:r>
        <w:rPr>
          <w:color w:val="000000" w:themeColor="text1"/>
          <w:sz w:val="24"/>
          <w:szCs w:val="24"/>
        </w:rPr>
        <w:t xml:space="preserve"> and </w:t>
      </w:r>
      <w:r w:rsidRPr="00DF0820">
        <w:rPr>
          <w:color w:val="000000" w:themeColor="text1"/>
          <w:sz w:val="24"/>
          <w:szCs w:val="24"/>
        </w:rPr>
        <w:t xml:space="preserve">Lightfoot 2019: </w:t>
      </w:r>
      <w:r w:rsidR="00DF0820" w:rsidRPr="00DF0820">
        <w:rPr>
          <w:color w:val="000000" w:themeColor="text1"/>
          <w:sz w:val="24"/>
          <w:szCs w:val="24"/>
        </w:rPr>
        <w:t>6</w:t>
      </w:r>
      <w:r w:rsidR="001C4D30">
        <w:rPr>
          <w:color w:val="000000" w:themeColor="text1"/>
          <w:sz w:val="24"/>
          <w:szCs w:val="24"/>
        </w:rPr>
        <w:t>71</w:t>
      </w:r>
      <w:r w:rsidR="00DF0820" w:rsidRPr="00DF0820">
        <w:rPr>
          <w:color w:val="000000" w:themeColor="text1"/>
          <w:sz w:val="24"/>
          <w:szCs w:val="24"/>
        </w:rPr>
        <w:t>-9</w:t>
      </w:r>
      <w:r w:rsidR="001C4D30">
        <w:rPr>
          <w:color w:val="000000" w:themeColor="text1"/>
          <w:sz w:val="24"/>
          <w:szCs w:val="24"/>
        </w:rPr>
        <w:t>7</w:t>
      </w:r>
      <w:r w:rsidRPr="00DF0820">
        <w:rPr>
          <w:color w:val="000000" w:themeColor="text1"/>
          <w:sz w:val="24"/>
          <w:szCs w:val="24"/>
        </w:rPr>
        <w:t>.</w:t>
      </w:r>
    </w:p>
  </w:endnote>
  <w:endnote w:id="26">
    <w:p w14:paraId="6A7669B6" w14:textId="77777777" w:rsidR="00A20408" w:rsidRPr="00DE5143" w:rsidRDefault="00A20408" w:rsidP="00DE5143">
      <w:pPr>
        <w:spacing w:line="480" w:lineRule="auto"/>
        <w:rPr>
          <w:color w:val="000000" w:themeColor="text1"/>
          <w:highlight w:val="yellow"/>
        </w:rPr>
      </w:pPr>
      <w:r w:rsidRPr="00DE5143">
        <w:rPr>
          <w:rStyle w:val="EndnoteReference"/>
          <w:color w:val="000000" w:themeColor="text1"/>
        </w:rPr>
        <w:endnoteRef/>
      </w:r>
      <w:r w:rsidRPr="00DE5143">
        <w:rPr>
          <w:color w:val="000000" w:themeColor="text1"/>
        </w:rPr>
        <w:t xml:space="preserve"> See Mangoni 1993 col. 16.9</w:t>
      </w:r>
      <w:r>
        <w:rPr>
          <w:color w:val="000000" w:themeColor="text1"/>
        </w:rPr>
        <w:t>–</w:t>
      </w:r>
      <w:r w:rsidRPr="00DE5143">
        <w:rPr>
          <w:color w:val="000000" w:themeColor="text1"/>
        </w:rPr>
        <w:t xml:space="preserve">14: </w:t>
      </w:r>
      <w:r w:rsidRPr="00DE5143">
        <w:rPr>
          <w:rFonts w:ascii="New Athena Unicode" w:hAnsi="New Athena Unicode"/>
          <w:color w:val="000000" w:themeColor="text1"/>
        </w:rPr>
        <w:t>τῶι τελείωι ποιητῆι μετὰ τῆς ψυχαγωγίας τὴν τῶν ἀκουόντων ὠφέλησιν καὶ χρησιμολογίαν καὶ τὸν Ὅμηρον</w:t>
      </w:r>
      <w:r w:rsidR="00464F50">
        <w:rPr>
          <w:rFonts w:ascii="New Athena Unicode" w:hAnsi="New Athena Unicode"/>
          <w:color w:val="000000" w:themeColor="text1"/>
        </w:rPr>
        <w:t xml:space="preserve">. </w:t>
      </w:r>
      <w:r w:rsidRPr="00DE5143">
        <w:rPr>
          <w:color w:val="000000" w:themeColor="text1"/>
        </w:rPr>
        <w:t xml:space="preserve">On Neoptolemus’s views concerning </w:t>
      </w:r>
      <w:r w:rsidRPr="00DE5143">
        <w:rPr>
          <w:i/>
          <w:color w:val="000000" w:themeColor="text1"/>
        </w:rPr>
        <w:t>psychag</w:t>
      </w:r>
      <w:r w:rsidRPr="00DE5143">
        <w:rPr>
          <w:bCs/>
          <w:i/>
          <w:color w:val="000000" w:themeColor="text1"/>
        </w:rPr>
        <w:t>ō</w:t>
      </w:r>
      <w:r w:rsidRPr="00DE5143">
        <w:rPr>
          <w:i/>
          <w:color w:val="000000" w:themeColor="text1"/>
        </w:rPr>
        <w:t xml:space="preserve">gia </w:t>
      </w:r>
      <w:r w:rsidRPr="00DE5143">
        <w:rPr>
          <w:color w:val="000000" w:themeColor="text1"/>
        </w:rPr>
        <w:t>and benefit see Asmis 1992: 217</w:t>
      </w:r>
      <w:r>
        <w:rPr>
          <w:color w:val="000000" w:themeColor="text1"/>
        </w:rPr>
        <w:t>–</w:t>
      </w:r>
      <w:r w:rsidRPr="00DE5143">
        <w:rPr>
          <w:color w:val="000000" w:themeColor="text1"/>
        </w:rPr>
        <w:t>20, Janko 2000: 147</w:t>
      </w:r>
      <w:r>
        <w:rPr>
          <w:color w:val="000000" w:themeColor="text1"/>
        </w:rPr>
        <w:t>–</w:t>
      </w:r>
      <w:r w:rsidRPr="00DE5143">
        <w:rPr>
          <w:color w:val="000000" w:themeColor="text1"/>
        </w:rPr>
        <w:t>48, Gutzwiller 2010: 361 and Halliwell 2011: 316</w:t>
      </w:r>
      <w:r>
        <w:rPr>
          <w:color w:val="000000" w:themeColor="text1"/>
        </w:rPr>
        <w:t>–</w:t>
      </w:r>
      <w:r w:rsidRPr="00DE5143">
        <w:rPr>
          <w:color w:val="000000" w:themeColor="text1"/>
        </w:rPr>
        <w:t xml:space="preserve">17. On the relationship between Neoptolemus’s views and those of PS in the </w:t>
      </w:r>
      <w:r w:rsidRPr="00DE5143">
        <w:rPr>
          <w:i/>
          <w:color w:val="000000" w:themeColor="text1"/>
        </w:rPr>
        <w:t>Periodos</w:t>
      </w:r>
      <w:r w:rsidRPr="00DE5143">
        <w:rPr>
          <w:color w:val="000000" w:themeColor="text1"/>
        </w:rPr>
        <w:t>, see Marcotte 2000: 26, Korenjak 2003: 72 and Hunter 2006: 127.</w:t>
      </w:r>
    </w:p>
  </w:endnote>
  <w:endnote w:id="27">
    <w:p w14:paraId="5BC255BD"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the use of trimeter as a potential compromise between readerly pleasure and benefit, see Marcotte 2000: 26 and Hunter 2006: 127.</w:t>
      </w:r>
    </w:p>
  </w:endnote>
  <w:endnote w:id="28">
    <w:p w14:paraId="49601FB5"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On the life, career and works of Agatharchides see Burstein 1989: 12</w:t>
      </w:r>
      <w:r>
        <w:rPr>
          <w:color w:val="000000" w:themeColor="text1"/>
        </w:rPr>
        <w:t>–</w:t>
      </w:r>
      <w:r w:rsidRPr="00DE5143">
        <w:rPr>
          <w:color w:val="000000" w:themeColor="text1"/>
        </w:rPr>
        <w:t>36</w:t>
      </w:r>
      <w:r w:rsidR="00B0548B">
        <w:rPr>
          <w:color w:val="000000" w:themeColor="text1"/>
        </w:rPr>
        <w:t xml:space="preserve"> and</w:t>
      </w:r>
      <w:r w:rsidRPr="00DE5143">
        <w:rPr>
          <w:color w:val="000000" w:themeColor="text1"/>
        </w:rPr>
        <w:t xml:space="preserve"> Ameling 2008: 13</w:t>
      </w:r>
      <w:r>
        <w:rPr>
          <w:color w:val="000000" w:themeColor="text1"/>
        </w:rPr>
        <w:t>–</w:t>
      </w:r>
      <w:r w:rsidRPr="00DE5143">
        <w:rPr>
          <w:color w:val="000000" w:themeColor="text1"/>
        </w:rPr>
        <w:t>59</w:t>
      </w:r>
      <w:r w:rsidR="00B0548B">
        <w:rPr>
          <w:color w:val="000000" w:themeColor="text1"/>
        </w:rPr>
        <w:t>.</w:t>
      </w:r>
    </w:p>
  </w:endnote>
  <w:endnote w:id="29">
    <w:p w14:paraId="07AD39C0"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On Agatharchides’ engagement with the Eratosthenic debate between </w:t>
      </w:r>
      <w:r w:rsidRPr="00DE5143">
        <w:rPr>
          <w:i/>
          <w:color w:val="000000" w:themeColor="text1"/>
        </w:rPr>
        <w:t>psychag</w:t>
      </w:r>
      <w:r w:rsidRPr="00DE5143">
        <w:rPr>
          <w:bCs/>
          <w:i/>
          <w:color w:val="000000" w:themeColor="text1"/>
        </w:rPr>
        <w:t>ō</w:t>
      </w:r>
      <w:r w:rsidRPr="00DE5143">
        <w:rPr>
          <w:i/>
          <w:color w:val="000000" w:themeColor="text1"/>
        </w:rPr>
        <w:t>gia</w:t>
      </w:r>
      <w:r w:rsidRPr="00DE5143">
        <w:rPr>
          <w:color w:val="000000" w:themeColor="text1"/>
        </w:rPr>
        <w:t xml:space="preserve"> and </w:t>
      </w:r>
      <w:r w:rsidRPr="00DE5143">
        <w:rPr>
          <w:i/>
          <w:color w:val="000000" w:themeColor="text1"/>
        </w:rPr>
        <w:t>didaskalia</w:t>
      </w:r>
      <w:r w:rsidRPr="00DE5143">
        <w:rPr>
          <w:color w:val="000000" w:themeColor="text1"/>
        </w:rPr>
        <w:t xml:space="preserve"> see Burstein 1989: 49, Verdin 1990: 10, Marcotte 2001: 428 and Ameling 2008: 29</w:t>
      </w:r>
      <w:r>
        <w:rPr>
          <w:color w:val="000000" w:themeColor="text1"/>
        </w:rPr>
        <w:t>–</w:t>
      </w:r>
      <w:r w:rsidRPr="00DE5143">
        <w:rPr>
          <w:color w:val="000000" w:themeColor="text1"/>
        </w:rPr>
        <w:t>30.</w:t>
      </w:r>
    </w:p>
  </w:endnote>
  <w:endnote w:id="30">
    <w:p w14:paraId="1B8D29CF"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See Romm 1992: 172</w:t>
      </w:r>
      <w:r>
        <w:rPr>
          <w:color w:val="000000" w:themeColor="text1"/>
        </w:rPr>
        <w:t>–</w:t>
      </w:r>
      <w:r w:rsidRPr="00DE5143">
        <w:rPr>
          <w:color w:val="000000" w:themeColor="text1"/>
        </w:rPr>
        <w:t xml:space="preserve">214 on geographical narratives and the development of the idea of fiction from the </w:t>
      </w:r>
      <w:r w:rsidRPr="00DE5143">
        <w:rPr>
          <w:i/>
          <w:color w:val="000000" w:themeColor="text1"/>
        </w:rPr>
        <w:t xml:space="preserve">Odyssey </w:t>
      </w:r>
      <w:r w:rsidRPr="00DE5143">
        <w:rPr>
          <w:color w:val="000000" w:themeColor="text1"/>
        </w:rPr>
        <w:t xml:space="preserve">onwards. </w:t>
      </w:r>
    </w:p>
  </w:endnote>
  <w:endnote w:id="31">
    <w:p w14:paraId="1189A060"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w:t>
      </w:r>
      <w:r>
        <w:rPr>
          <w:color w:val="000000" w:themeColor="text1"/>
          <w:sz w:val="24"/>
          <w:szCs w:val="24"/>
        </w:rPr>
        <w:t>I.e.,</w:t>
      </w:r>
      <w:r w:rsidRPr="00DE5143">
        <w:rPr>
          <w:color w:val="000000" w:themeColor="text1"/>
          <w:sz w:val="24"/>
          <w:szCs w:val="24"/>
        </w:rPr>
        <w:t xml:space="preserve"> the listener of this work (</w:t>
      </w:r>
      <w:r w:rsidRPr="00DE5143">
        <w:rPr>
          <w:rFonts w:ascii="New Athena Unicode" w:hAnsi="New Athena Unicode"/>
          <w:color w:val="000000" w:themeColor="text1"/>
          <w:sz w:val="24"/>
          <w:szCs w:val="24"/>
        </w:rPr>
        <w:t>ὁ κατακούσας</w:t>
      </w:r>
      <w:r w:rsidRPr="00DE5143">
        <w:rPr>
          <w:color w:val="000000" w:themeColor="text1"/>
          <w:sz w:val="24"/>
          <w:szCs w:val="24"/>
        </w:rPr>
        <w:t xml:space="preserve">, mentioned earlier in line 92, </w:t>
      </w:r>
      <w:r w:rsidRPr="004E237F">
        <w:rPr>
          <w:color w:val="000000" w:themeColor="text1"/>
          <w:sz w:val="24"/>
          <w:szCs w:val="24"/>
        </w:rPr>
        <w:t>see above p. 17).</w:t>
      </w:r>
      <w:r w:rsidRPr="00DE5143">
        <w:rPr>
          <w:color w:val="000000" w:themeColor="text1"/>
          <w:sz w:val="24"/>
          <w:szCs w:val="24"/>
        </w:rPr>
        <w:t xml:space="preserve"> </w:t>
      </w:r>
    </w:p>
  </w:endnote>
  <w:endnote w:id="32">
    <w:p w14:paraId="67DA42DD" w14:textId="77777777" w:rsidR="00A20408" w:rsidRPr="00DE5143" w:rsidRDefault="00A20408" w:rsidP="00DE5143">
      <w:pPr>
        <w:pStyle w:val="EndnoteText"/>
        <w:spacing w:line="480" w:lineRule="auto"/>
        <w:rPr>
          <w:color w:val="000000" w:themeColor="text1"/>
          <w:sz w:val="24"/>
          <w:szCs w:val="24"/>
          <w:highlight w:val="yellow"/>
        </w:rPr>
      </w:pPr>
      <w:r w:rsidRPr="00DE5143">
        <w:rPr>
          <w:rStyle w:val="EndnoteReference"/>
          <w:color w:val="000000" w:themeColor="text1"/>
          <w:sz w:val="24"/>
          <w:szCs w:val="24"/>
        </w:rPr>
        <w:endnoteRef/>
      </w:r>
      <w:r w:rsidRPr="00DE5143">
        <w:rPr>
          <w:color w:val="000000" w:themeColor="text1"/>
          <w:sz w:val="24"/>
          <w:szCs w:val="24"/>
        </w:rPr>
        <w:t xml:space="preserve"> For Zenodotus’s variant reading see Σ ad. </w:t>
      </w:r>
      <w:r w:rsidRPr="00DE5143">
        <w:rPr>
          <w:i/>
          <w:color w:val="000000" w:themeColor="text1"/>
          <w:sz w:val="24"/>
          <w:szCs w:val="24"/>
        </w:rPr>
        <w:t>Od</w:t>
      </w:r>
      <w:r w:rsidRPr="00DE5143">
        <w:rPr>
          <w:color w:val="000000" w:themeColor="text1"/>
          <w:sz w:val="24"/>
          <w:szCs w:val="24"/>
        </w:rPr>
        <w:t>. 1.3. On PS’s allusion to this Homeric line, see Nicolai 1991: 181</w:t>
      </w:r>
      <w:r>
        <w:rPr>
          <w:color w:val="000000" w:themeColor="text1"/>
          <w:sz w:val="24"/>
          <w:szCs w:val="24"/>
        </w:rPr>
        <w:t>–</w:t>
      </w:r>
      <w:r w:rsidRPr="00DE5143">
        <w:rPr>
          <w:color w:val="000000" w:themeColor="text1"/>
          <w:sz w:val="24"/>
          <w:szCs w:val="24"/>
        </w:rPr>
        <w:t>87, Marcotte 2000: 155, Hunter 2006: 132 and 2017: 532.</w:t>
      </w:r>
      <w:r w:rsidRPr="00DE5143">
        <w:rPr>
          <w:color w:val="000000" w:themeColor="text1"/>
          <w:sz w:val="24"/>
          <w:szCs w:val="24"/>
          <w:highlight w:val="yellow"/>
        </w:rPr>
        <w:t xml:space="preserve"> </w:t>
      </w:r>
    </w:p>
  </w:endnote>
  <w:endnote w:id="33">
    <w:p w14:paraId="3B43F6C5" w14:textId="77777777" w:rsidR="00A20408" w:rsidRPr="001E72DC" w:rsidRDefault="00A20408" w:rsidP="00DE5143">
      <w:pPr>
        <w:pStyle w:val="CommentText"/>
        <w:spacing w:line="480" w:lineRule="auto"/>
        <w:rPr>
          <w:rFonts w:cs="Times New Roman"/>
          <w:i/>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Odysseus’s status as the first literary model of an inquiring traveller for the later Greek tradition see </w:t>
      </w:r>
      <w:r>
        <w:rPr>
          <w:rFonts w:cs="Times New Roman"/>
          <w:color w:val="000000" w:themeColor="text1"/>
          <w:sz w:val="24"/>
          <w:szCs w:val="24"/>
        </w:rPr>
        <w:t>e.g.,</w:t>
      </w:r>
      <w:r w:rsidRPr="00DE5143">
        <w:rPr>
          <w:rFonts w:cs="Times New Roman"/>
          <w:color w:val="000000" w:themeColor="text1"/>
          <w:sz w:val="24"/>
          <w:szCs w:val="24"/>
        </w:rPr>
        <w:t xml:space="preserve"> Romm 1992: 183</w:t>
      </w:r>
      <w:r>
        <w:rPr>
          <w:rFonts w:cs="Times New Roman"/>
          <w:color w:val="000000" w:themeColor="text1"/>
          <w:sz w:val="24"/>
          <w:szCs w:val="24"/>
        </w:rPr>
        <w:t>–</w:t>
      </w:r>
      <w:r w:rsidRPr="00DE5143">
        <w:rPr>
          <w:rFonts w:cs="Times New Roman"/>
          <w:color w:val="000000" w:themeColor="text1"/>
          <w:sz w:val="24"/>
          <w:szCs w:val="24"/>
        </w:rPr>
        <w:t>84, Clarke 1999: 100</w:t>
      </w:r>
      <w:r>
        <w:rPr>
          <w:rFonts w:cs="Times New Roman"/>
          <w:color w:val="000000" w:themeColor="text1"/>
          <w:sz w:val="24"/>
          <w:szCs w:val="24"/>
        </w:rPr>
        <w:t>–</w:t>
      </w:r>
      <w:r w:rsidRPr="00DE5143">
        <w:rPr>
          <w:rFonts w:cs="Times New Roman"/>
          <w:color w:val="000000" w:themeColor="text1"/>
          <w:sz w:val="24"/>
          <w:szCs w:val="24"/>
        </w:rPr>
        <w:t>101, Hartog 2001: 3</w:t>
      </w:r>
      <w:r>
        <w:rPr>
          <w:rFonts w:cs="Times New Roman"/>
          <w:color w:val="000000" w:themeColor="text1"/>
          <w:sz w:val="24"/>
          <w:szCs w:val="24"/>
        </w:rPr>
        <w:t>–</w:t>
      </w:r>
      <w:r w:rsidRPr="00DE5143">
        <w:rPr>
          <w:rFonts w:cs="Times New Roman"/>
          <w:color w:val="000000" w:themeColor="text1"/>
          <w:sz w:val="24"/>
          <w:szCs w:val="24"/>
        </w:rPr>
        <w:t>13, 36</w:t>
      </w:r>
      <w:r>
        <w:rPr>
          <w:rFonts w:cs="Times New Roman"/>
          <w:color w:val="000000" w:themeColor="text1"/>
          <w:sz w:val="24"/>
          <w:szCs w:val="24"/>
        </w:rPr>
        <w:t>–</w:t>
      </w:r>
      <w:r w:rsidRPr="00DE5143">
        <w:rPr>
          <w:rFonts w:cs="Times New Roman"/>
          <w:color w:val="000000" w:themeColor="text1"/>
          <w:sz w:val="24"/>
          <w:szCs w:val="24"/>
        </w:rPr>
        <w:t>39, 163</w:t>
      </w:r>
      <w:r>
        <w:rPr>
          <w:rFonts w:cs="Times New Roman"/>
          <w:color w:val="000000" w:themeColor="text1"/>
          <w:sz w:val="24"/>
          <w:szCs w:val="24"/>
        </w:rPr>
        <w:t>–</w:t>
      </w:r>
      <w:r w:rsidRPr="00DE5143">
        <w:rPr>
          <w:rFonts w:cs="Times New Roman"/>
          <w:color w:val="000000" w:themeColor="text1"/>
          <w:sz w:val="24"/>
          <w:szCs w:val="24"/>
        </w:rPr>
        <w:t>71, Marincola 2007: 1</w:t>
      </w:r>
      <w:r>
        <w:rPr>
          <w:rFonts w:cs="Times New Roman"/>
          <w:color w:val="000000" w:themeColor="text1"/>
          <w:sz w:val="24"/>
          <w:szCs w:val="24"/>
        </w:rPr>
        <w:t>–</w:t>
      </w:r>
      <w:r w:rsidRPr="00DE5143">
        <w:rPr>
          <w:rFonts w:cs="Times New Roman"/>
          <w:color w:val="000000" w:themeColor="text1"/>
          <w:sz w:val="24"/>
          <w:szCs w:val="24"/>
        </w:rPr>
        <w:t>79, Flatt 2017: 451</w:t>
      </w:r>
      <w:r>
        <w:rPr>
          <w:rFonts w:cs="Times New Roman"/>
          <w:color w:val="000000" w:themeColor="text1"/>
          <w:sz w:val="24"/>
          <w:szCs w:val="24"/>
        </w:rPr>
        <w:t>–</w:t>
      </w:r>
      <w:r w:rsidRPr="00DE5143">
        <w:rPr>
          <w:rFonts w:cs="Times New Roman"/>
          <w:color w:val="000000" w:themeColor="text1"/>
          <w:sz w:val="24"/>
          <w:szCs w:val="24"/>
        </w:rPr>
        <w:t xml:space="preserve">73 and Hunter 2017: 532. </w:t>
      </w:r>
      <w:r>
        <w:rPr>
          <w:rFonts w:cs="Times New Roman"/>
          <w:color w:val="000000" w:themeColor="text1"/>
          <w:sz w:val="24"/>
          <w:szCs w:val="24"/>
        </w:rPr>
        <w:t xml:space="preserve">Among Hellenistic Homeric commentators Crates of Mallos adopted the most extreme position concerning Odysseus’s status as an inquiring traveller, arguing that the hero really had travelled in the Outer Ocean and that Homer had recorded these real travels </w:t>
      </w:r>
      <w:r w:rsidRPr="003132FC">
        <w:rPr>
          <w:rFonts w:cs="Times New Roman"/>
          <w:color w:val="000000" w:themeColor="text1"/>
          <w:sz w:val="24"/>
          <w:szCs w:val="24"/>
        </w:rPr>
        <w:t>(see Crates F37–72 Broggiato</w:t>
      </w:r>
      <w:r>
        <w:rPr>
          <w:rFonts w:cs="Times New Roman"/>
          <w:color w:val="000000" w:themeColor="text1"/>
          <w:sz w:val="24"/>
          <w:szCs w:val="24"/>
        </w:rPr>
        <w:t>).</w:t>
      </w:r>
    </w:p>
  </w:endnote>
  <w:endnote w:id="34">
    <w:p w14:paraId="395EBF48"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See </w:t>
      </w:r>
      <w:r>
        <w:rPr>
          <w:color w:val="000000" w:themeColor="text1"/>
        </w:rPr>
        <w:t>e.g.,</w:t>
      </w:r>
      <w:r w:rsidRPr="00DE5143">
        <w:rPr>
          <w:color w:val="000000" w:themeColor="text1"/>
        </w:rPr>
        <w:t xml:space="preserve"> Dougherty 2001: 61</w:t>
      </w:r>
      <w:r>
        <w:rPr>
          <w:color w:val="000000" w:themeColor="text1"/>
        </w:rPr>
        <w:t>–</w:t>
      </w:r>
      <w:r w:rsidRPr="00DE5143">
        <w:rPr>
          <w:color w:val="000000" w:themeColor="text1"/>
        </w:rPr>
        <w:t xml:space="preserve">78 on the connection between Odysseus’s autoptic travels, poetic truth and narrative throughout the </w:t>
      </w:r>
      <w:r w:rsidRPr="00DE5143">
        <w:rPr>
          <w:i/>
          <w:color w:val="000000" w:themeColor="text1"/>
        </w:rPr>
        <w:t>Odyssey</w:t>
      </w:r>
      <w:r w:rsidRPr="00DE5143">
        <w:rPr>
          <w:color w:val="000000" w:themeColor="text1"/>
        </w:rPr>
        <w:t>.</w:t>
      </w:r>
    </w:p>
  </w:endnote>
  <w:endnote w:id="35">
    <w:p w14:paraId="02DCED39"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the essentially ethnographic and geographical focus of Alcinous’s request see Montiglio 2005: 53 and </w:t>
      </w:r>
      <w:r w:rsidRPr="00DE5143">
        <w:rPr>
          <w:sz w:val="24"/>
          <w:szCs w:val="24"/>
        </w:rPr>
        <w:t>Burgess 2017: 105</w:t>
      </w:r>
      <w:r>
        <w:rPr>
          <w:sz w:val="24"/>
          <w:szCs w:val="24"/>
        </w:rPr>
        <w:t>–</w:t>
      </w:r>
      <w:r w:rsidRPr="00DE5143">
        <w:rPr>
          <w:sz w:val="24"/>
          <w:szCs w:val="24"/>
        </w:rPr>
        <w:t xml:space="preserve">106. </w:t>
      </w:r>
    </w:p>
  </w:endnote>
  <w:endnote w:id="36">
    <w:p w14:paraId="708562CB"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On the echo of </w:t>
      </w:r>
      <w:r w:rsidRPr="00DE5143">
        <w:rPr>
          <w:i/>
          <w:color w:val="000000" w:themeColor="text1"/>
          <w:sz w:val="24"/>
          <w:szCs w:val="24"/>
        </w:rPr>
        <w:t>Od</w:t>
      </w:r>
      <w:r w:rsidRPr="00DE5143">
        <w:rPr>
          <w:color w:val="000000" w:themeColor="text1"/>
          <w:sz w:val="24"/>
          <w:szCs w:val="24"/>
        </w:rPr>
        <w:t>. 1</w:t>
      </w:r>
      <w:r>
        <w:rPr>
          <w:color w:val="000000" w:themeColor="text1"/>
          <w:sz w:val="24"/>
          <w:szCs w:val="24"/>
        </w:rPr>
        <w:t>–</w:t>
      </w:r>
      <w:r w:rsidRPr="00DE5143">
        <w:rPr>
          <w:color w:val="000000" w:themeColor="text1"/>
          <w:sz w:val="24"/>
          <w:szCs w:val="24"/>
        </w:rPr>
        <w:t xml:space="preserve">3 at </w:t>
      </w:r>
      <w:r w:rsidRPr="00DE5143">
        <w:rPr>
          <w:i/>
          <w:color w:val="000000" w:themeColor="text1"/>
          <w:sz w:val="24"/>
          <w:szCs w:val="24"/>
        </w:rPr>
        <w:t xml:space="preserve">Od. </w:t>
      </w:r>
      <w:r w:rsidRPr="00DE5143">
        <w:rPr>
          <w:color w:val="000000" w:themeColor="text1"/>
          <w:sz w:val="24"/>
          <w:szCs w:val="24"/>
        </w:rPr>
        <w:t>8.572</w:t>
      </w:r>
      <w:r>
        <w:rPr>
          <w:color w:val="000000" w:themeColor="text1"/>
          <w:sz w:val="24"/>
          <w:szCs w:val="24"/>
        </w:rPr>
        <w:t>–</w:t>
      </w:r>
      <w:r w:rsidRPr="00DE5143">
        <w:rPr>
          <w:color w:val="000000" w:themeColor="text1"/>
          <w:sz w:val="24"/>
          <w:szCs w:val="24"/>
        </w:rPr>
        <w:t xml:space="preserve">76 see </w:t>
      </w:r>
      <w:r>
        <w:rPr>
          <w:color w:val="000000" w:themeColor="text1"/>
          <w:sz w:val="24"/>
          <w:szCs w:val="24"/>
        </w:rPr>
        <w:t>e.g.,</w:t>
      </w:r>
      <w:r w:rsidRPr="00DE5143">
        <w:rPr>
          <w:color w:val="000000" w:themeColor="text1"/>
          <w:sz w:val="24"/>
          <w:szCs w:val="24"/>
        </w:rPr>
        <w:t xml:space="preserve"> </w:t>
      </w:r>
      <w:r w:rsidRPr="00DE5143">
        <w:rPr>
          <w:sz w:val="24"/>
          <w:szCs w:val="24"/>
        </w:rPr>
        <w:t>Ford 1992: 113,</w:t>
      </w:r>
      <w:r w:rsidRPr="00DE5143">
        <w:rPr>
          <w:color w:val="000000" w:themeColor="text1"/>
          <w:sz w:val="24"/>
          <w:szCs w:val="24"/>
        </w:rPr>
        <w:t xml:space="preserve"> </w:t>
      </w:r>
      <w:r w:rsidRPr="00DE5143">
        <w:rPr>
          <w:sz w:val="24"/>
          <w:szCs w:val="24"/>
        </w:rPr>
        <w:t>Burgess 2017: 105</w:t>
      </w:r>
      <w:r>
        <w:rPr>
          <w:sz w:val="24"/>
          <w:szCs w:val="24"/>
        </w:rPr>
        <w:t>–</w:t>
      </w:r>
      <w:r w:rsidRPr="00DE5143">
        <w:rPr>
          <w:sz w:val="24"/>
          <w:szCs w:val="24"/>
        </w:rPr>
        <w:t xml:space="preserve">106 </w:t>
      </w:r>
      <w:r w:rsidRPr="00DE5143">
        <w:rPr>
          <w:color w:val="000000" w:themeColor="text1"/>
          <w:sz w:val="24"/>
          <w:szCs w:val="24"/>
        </w:rPr>
        <w:t>and Hunter 2018: 115</w:t>
      </w:r>
      <w:r>
        <w:rPr>
          <w:color w:val="000000" w:themeColor="text1"/>
          <w:sz w:val="24"/>
          <w:szCs w:val="24"/>
        </w:rPr>
        <w:t>–</w:t>
      </w:r>
      <w:r w:rsidRPr="00DE5143">
        <w:rPr>
          <w:color w:val="000000" w:themeColor="text1"/>
          <w:sz w:val="24"/>
          <w:szCs w:val="24"/>
        </w:rPr>
        <w:t>16.</w:t>
      </w:r>
    </w:p>
  </w:endnote>
  <w:endnote w:id="37">
    <w:p w14:paraId="482C03B4"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See </w:t>
      </w:r>
      <w:r>
        <w:rPr>
          <w:color w:val="000000" w:themeColor="text1"/>
          <w:sz w:val="24"/>
          <w:szCs w:val="24"/>
        </w:rPr>
        <w:t xml:space="preserve">also </w:t>
      </w:r>
      <w:r w:rsidRPr="00DE5143">
        <w:rPr>
          <w:color w:val="000000" w:themeColor="text1"/>
          <w:sz w:val="24"/>
          <w:szCs w:val="24"/>
        </w:rPr>
        <w:t>Austin 1975: 197</w:t>
      </w:r>
      <w:r>
        <w:rPr>
          <w:color w:val="000000" w:themeColor="text1"/>
          <w:sz w:val="24"/>
          <w:szCs w:val="24"/>
        </w:rPr>
        <w:t>–</w:t>
      </w:r>
      <w:r w:rsidRPr="00DE5143">
        <w:rPr>
          <w:color w:val="000000" w:themeColor="text1"/>
          <w:sz w:val="24"/>
          <w:szCs w:val="24"/>
        </w:rPr>
        <w:t xml:space="preserve">200 on the importance of </w:t>
      </w:r>
      <w:r w:rsidRPr="00DE5143">
        <w:rPr>
          <w:i/>
          <w:color w:val="000000" w:themeColor="text1"/>
          <w:sz w:val="24"/>
          <w:szCs w:val="24"/>
        </w:rPr>
        <w:t>charis</w:t>
      </w:r>
      <w:r w:rsidRPr="00DE5143">
        <w:rPr>
          <w:color w:val="000000" w:themeColor="text1"/>
          <w:sz w:val="24"/>
          <w:szCs w:val="24"/>
        </w:rPr>
        <w:t xml:space="preserve"> in terms of Odysseus’s interactions with his hosts and at the Phaeacian court in general.</w:t>
      </w:r>
    </w:p>
  </w:endnote>
  <w:endnote w:id="38">
    <w:p w14:paraId="5B96E7D5" w14:textId="77777777" w:rsidR="00A20408" w:rsidRPr="000D1B8B" w:rsidRDefault="00A20408" w:rsidP="007F133E">
      <w:pPr>
        <w:pStyle w:val="EndnoteText"/>
        <w:spacing w:line="480" w:lineRule="auto"/>
        <w:rPr>
          <w:sz w:val="24"/>
          <w:szCs w:val="24"/>
        </w:rPr>
      </w:pPr>
      <w:r w:rsidRPr="007F133E">
        <w:rPr>
          <w:rStyle w:val="EndnoteReference"/>
          <w:sz w:val="24"/>
          <w:szCs w:val="24"/>
        </w:rPr>
        <w:endnoteRef/>
      </w:r>
      <w:r w:rsidRPr="007F133E">
        <w:rPr>
          <w:sz w:val="24"/>
          <w:szCs w:val="24"/>
        </w:rPr>
        <w:t xml:space="preserve"> </w:t>
      </w:r>
      <w:r>
        <w:rPr>
          <w:color w:val="000000" w:themeColor="text1"/>
          <w:sz w:val="24"/>
          <w:szCs w:val="24"/>
        </w:rPr>
        <w:t>On PS’s extensive use of Ephorus see Bianchetti 2014: 340–68.</w:t>
      </w:r>
    </w:p>
  </w:endnote>
  <w:endnote w:id="39">
    <w:p w14:paraId="4748AF3E"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See </w:t>
      </w:r>
      <w:r>
        <w:rPr>
          <w:color w:val="000000" w:themeColor="text1"/>
          <w:sz w:val="24"/>
          <w:szCs w:val="24"/>
        </w:rPr>
        <w:t xml:space="preserve">e.g., </w:t>
      </w:r>
      <w:r w:rsidRPr="00DE5143">
        <w:rPr>
          <w:color w:val="000000" w:themeColor="text1"/>
          <w:sz w:val="24"/>
          <w:szCs w:val="24"/>
        </w:rPr>
        <w:t>Marincola 1997: 63</w:t>
      </w:r>
      <w:r>
        <w:rPr>
          <w:color w:val="000000" w:themeColor="text1"/>
          <w:sz w:val="24"/>
          <w:szCs w:val="24"/>
        </w:rPr>
        <w:t>–</w:t>
      </w:r>
      <w:r w:rsidRPr="00DE5143">
        <w:rPr>
          <w:color w:val="000000" w:themeColor="text1"/>
          <w:sz w:val="24"/>
          <w:szCs w:val="24"/>
        </w:rPr>
        <w:t>86 on the importance of autopsy in the historiographical tradition</w:t>
      </w:r>
      <w:r>
        <w:rPr>
          <w:color w:val="000000" w:themeColor="text1"/>
          <w:sz w:val="24"/>
          <w:szCs w:val="24"/>
        </w:rPr>
        <w:t>.</w:t>
      </w:r>
    </w:p>
  </w:endnote>
  <w:endnote w:id="40">
    <w:p w14:paraId="4A77C7B2" w14:textId="77777777" w:rsidR="00A20408" w:rsidRPr="00DE5143" w:rsidRDefault="00A20408" w:rsidP="00DE5143">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See </w:t>
      </w:r>
      <w:r>
        <w:rPr>
          <w:color w:val="000000" w:themeColor="text1"/>
        </w:rPr>
        <w:t>e.g.,</w:t>
      </w:r>
      <w:r w:rsidRPr="00DE5143">
        <w:rPr>
          <w:color w:val="000000" w:themeColor="text1"/>
        </w:rPr>
        <w:t xml:space="preserve"> </w:t>
      </w:r>
      <w:r w:rsidRPr="00DE5143">
        <w:rPr>
          <w:i/>
          <w:color w:val="000000" w:themeColor="text1"/>
        </w:rPr>
        <w:t xml:space="preserve">Histories </w:t>
      </w:r>
      <w:r w:rsidRPr="00DE5143">
        <w:rPr>
          <w:color w:val="000000" w:themeColor="text1"/>
        </w:rPr>
        <w:t>12.25e.7, 12.25g.1</w:t>
      </w:r>
      <w:r>
        <w:rPr>
          <w:color w:val="000000" w:themeColor="text1"/>
        </w:rPr>
        <w:t>–</w:t>
      </w:r>
      <w:r w:rsidRPr="00DE5143">
        <w:rPr>
          <w:color w:val="000000" w:themeColor="text1"/>
        </w:rPr>
        <w:t xml:space="preserve">4 and 12.25h.3, where Polybius declares that accounts formed from books, like those of his predecessor Timaeus of Tauromenium, are not written with experience or vividness, with the result that they are of little use for </w:t>
      </w:r>
      <w:r w:rsidRPr="00DE5143">
        <w:rPr>
          <w:i/>
          <w:color w:val="000000" w:themeColor="text1"/>
        </w:rPr>
        <w:t>historia</w:t>
      </w:r>
      <w:r w:rsidRPr="00DE5143">
        <w:rPr>
          <w:color w:val="000000" w:themeColor="text1"/>
        </w:rPr>
        <w:t xml:space="preserve">; </w:t>
      </w:r>
      <w:r w:rsidR="009D3269">
        <w:rPr>
          <w:color w:val="000000" w:themeColor="text1"/>
        </w:rPr>
        <w:t>see also</w:t>
      </w:r>
      <w:r w:rsidRPr="00DE5143">
        <w:rPr>
          <w:color w:val="000000" w:themeColor="text1"/>
        </w:rPr>
        <w:t xml:space="preserve"> the complaint at </w:t>
      </w:r>
      <w:r w:rsidRPr="00DE5143">
        <w:rPr>
          <w:i/>
          <w:color w:val="000000" w:themeColor="text1"/>
        </w:rPr>
        <w:t xml:space="preserve">Histories </w:t>
      </w:r>
      <w:r w:rsidRPr="00DE5143">
        <w:rPr>
          <w:color w:val="000000" w:themeColor="text1"/>
        </w:rPr>
        <w:t>12.27.1</w:t>
      </w:r>
      <w:r>
        <w:rPr>
          <w:color w:val="000000" w:themeColor="text1"/>
        </w:rPr>
        <w:t>–</w:t>
      </w:r>
      <w:r w:rsidRPr="00DE5143">
        <w:rPr>
          <w:color w:val="000000" w:themeColor="text1"/>
        </w:rPr>
        <w:t xml:space="preserve">7 about Timaeus’s bookish research, which does not involve dangers or sufferings, unlike proper autoptic inquiry which is vital for the practice of real </w:t>
      </w:r>
      <w:r w:rsidRPr="00DE5143">
        <w:rPr>
          <w:i/>
          <w:color w:val="000000" w:themeColor="text1"/>
        </w:rPr>
        <w:t>historia</w:t>
      </w:r>
      <w:r w:rsidRPr="00DE5143">
        <w:rPr>
          <w:color w:val="000000" w:themeColor="text1"/>
        </w:rPr>
        <w:t>. For a detailed discussion of this Polybian criticism of Timaeus see Baron 2013: 66</w:t>
      </w:r>
      <w:r>
        <w:rPr>
          <w:color w:val="000000" w:themeColor="text1"/>
        </w:rPr>
        <w:t>–</w:t>
      </w:r>
      <w:r w:rsidRPr="00DE5143">
        <w:rPr>
          <w:color w:val="000000" w:themeColor="text1"/>
        </w:rPr>
        <w:t>85. On PS’s place in this debate see Hunter 2017: 532, Marcotte 2000: 20</w:t>
      </w:r>
      <w:r>
        <w:rPr>
          <w:color w:val="000000" w:themeColor="text1"/>
        </w:rPr>
        <w:t>–</w:t>
      </w:r>
      <w:r w:rsidRPr="00DE5143">
        <w:rPr>
          <w:color w:val="000000" w:themeColor="text1"/>
        </w:rPr>
        <w:t xml:space="preserve">21. </w:t>
      </w:r>
    </w:p>
  </w:endnote>
  <w:endnote w:id="41">
    <w:p w14:paraId="7034E043"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w:t>
      </w:r>
      <w:r w:rsidRPr="00C4619B">
        <w:rPr>
          <w:color w:val="000000" w:themeColor="text1"/>
          <w:sz w:val="24"/>
          <w:szCs w:val="24"/>
        </w:rPr>
        <w:t>See above p. 21 on</w:t>
      </w:r>
      <w:r w:rsidRPr="00DE5143">
        <w:rPr>
          <w:color w:val="000000" w:themeColor="text1"/>
          <w:sz w:val="24"/>
          <w:szCs w:val="24"/>
        </w:rPr>
        <w:t xml:space="preserve"> Odysseus’s importance for Polybius’s conception of the historian. </w:t>
      </w:r>
    </w:p>
  </w:endnote>
  <w:endnote w:id="42">
    <w:p w14:paraId="378C5A0F"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the extreme scepticism which PS’s claims concerning his own autoptic knowledge have provoked see Marcotte 2000: 20</w:t>
      </w:r>
      <w:r>
        <w:rPr>
          <w:rFonts w:cs="Times New Roman"/>
          <w:color w:val="000000" w:themeColor="text1"/>
          <w:sz w:val="24"/>
          <w:szCs w:val="24"/>
        </w:rPr>
        <w:t>–</w:t>
      </w:r>
      <w:r w:rsidRPr="00DE5143">
        <w:rPr>
          <w:rFonts w:cs="Times New Roman"/>
          <w:color w:val="000000" w:themeColor="text1"/>
          <w:sz w:val="24"/>
          <w:szCs w:val="24"/>
        </w:rPr>
        <w:t>24, Schindler 2000: 168 and Bravo 2009: 105.</w:t>
      </w:r>
    </w:p>
  </w:endnote>
  <w:endnote w:id="43">
    <w:p w14:paraId="1E67C4B2" w14:textId="77777777" w:rsidR="00A20408" w:rsidRPr="00DE5143" w:rsidRDefault="00A20408" w:rsidP="00DE5143">
      <w:pPr>
        <w:pStyle w:val="EndnoteText"/>
        <w:spacing w:line="480" w:lineRule="auto"/>
        <w:rPr>
          <w:color w:val="000000" w:themeColor="text1"/>
          <w:sz w:val="24"/>
          <w:szCs w:val="24"/>
          <w:highlight w:val="yellow"/>
        </w:rPr>
      </w:pPr>
      <w:r w:rsidRPr="00DE5143">
        <w:rPr>
          <w:rStyle w:val="EndnoteReference"/>
          <w:color w:val="000000" w:themeColor="text1"/>
          <w:sz w:val="24"/>
          <w:szCs w:val="24"/>
        </w:rPr>
        <w:endnoteRef/>
      </w:r>
      <w:r w:rsidRPr="00DE5143">
        <w:rPr>
          <w:color w:val="000000" w:themeColor="text1"/>
          <w:sz w:val="24"/>
          <w:szCs w:val="24"/>
        </w:rPr>
        <w:t xml:space="preserve"> On the outdated nature of PS’s sources, and the composite and anachronistic view of </w:t>
      </w:r>
      <w:r>
        <w:rPr>
          <w:color w:val="000000" w:themeColor="text1"/>
          <w:sz w:val="24"/>
          <w:szCs w:val="24"/>
        </w:rPr>
        <w:t>his</w:t>
      </w:r>
      <w:r w:rsidRPr="00DE5143">
        <w:rPr>
          <w:color w:val="000000" w:themeColor="text1"/>
          <w:sz w:val="24"/>
          <w:szCs w:val="24"/>
        </w:rPr>
        <w:t xml:space="preserve"> contemporary </w:t>
      </w:r>
      <w:r w:rsidRPr="00DE5143">
        <w:rPr>
          <w:i/>
          <w:color w:val="000000" w:themeColor="text1"/>
          <w:sz w:val="24"/>
          <w:szCs w:val="24"/>
        </w:rPr>
        <w:t xml:space="preserve">oikoumene </w:t>
      </w:r>
      <w:r w:rsidRPr="00DE5143">
        <w:rPr>
          <w:color w:val="000000" w:themeColor="text1"/>
          <w:sz w:val="24"/>
          <w:szCs w:val="24"/>
        </w:rPr>
        <w:t xml:space="preserve">which </w:t>
      </w:r>
      <w:r>
        <w:rPr>
          <w:color w:val="000000" w:themeColor="text1"/>
          <w:sz w:val="24"/>
          <w:szCs w:val="24"/>
        </w:rPr>
        <w:t>ensues</w:t>
      </w:r>
      <w:r w:rsidRPr="00DE5143">
        <w:rPr>
          <w:color w:val="000000" w:themeColor="text1"/>
          <w:sz w:val="24"/>
          <w:szCs w:val="24"/>
        </w:rPr>
        <w:t>, see Müller 1855: LXXVIII, Meyer 1998: 72, Marcotte 2000: 5, Schindler 2000: 168</w:t>
      </w:r>
      <w:r>
        <w:rPr>
          <w:color w:val="000000" w:themeColor="text1"/>
          <w:sz w:val="24"/>
          <w:szCs w:val="24"/>
        </w:rPr>
        <w:t>–</w:t>
      </w:r>
      <w:r w:rsidRPr="00DE5143">
        <w:rPr>
          <w:color w:val="000000" w:themeColor="text1"/>
          <w:sz w:val="24"/>
          <w:szCs w:val="24"/>
        </w:rPr>
        <w:t>69, Gabba 2003: 145, Korenjak 2003: 16</w:t>
      </w:r>
      <w:r>
        <w:rPr>
          <w:color w:val="000000" w:themeColor="text1"/>
          <w:sz w:val="24"/>
          <w:szCs w:val="24"/>
        </w:rPr>
        <w:t>–</w:t>
      </w:r>
      <w:r w:rsidRPr="00DE5143">
        <w:rPr>
          <w:color w:val="000000" w:themeColor="text1"/>
          <w:sz w:val="24"/>
          <w:szCs w:val="24"/>
        </w:rPr>
        <w:t>19 and Bravo 2009: 30</w:t>
      </w:r>
      <w:r>
        <w:rPr>
          <w:color w:val="000000" w:themeColor="text1"/>
          <w:sz w:val="24"/>
          <w:szCs w:val="24"/>
        </w:rPr>
        <w:t>–</w:t>
      </w:r>
      <w:r w:rsidRPr="00DE5143">
        <w:rPr>
          <w:color w:val="000000" w:themeColor="text1"/>
          <w:sz w:val="24"/>
          <w:szCs w:val="24"/>
        </w:rPr>
        <w:t>111.</w:t>
      </w:r>
      <w:r>
        <w:rPr>
          <w:color w:val="000000" w:themeColor="text1"/>
          <w:sz w:val="24"/>
          <w:szCs w:val="24"/>
        </w:rPr>
        <w:t xml:space="preserve"> </w:t>
      </w:r>
    </w:p>
  </w:endnote>
  <w:endnote w:id="44">
    <w:p w14:paraId="0DF1B2F0" w14:textId="77777777" w:rsidR="00A20408" w:rsidRPr="00DE5143" w:rsidRDefault="00A20408" w:rsidP="00DE5143">
      <w:pPr>
        <w:spacing w:line="480" w:lineRule="auto"/>
        <w:rPr>
          <w:noProof/>
          <w:color w:val="000000" w:themeColor="text1"/>
        </w:rPr>
      </w:pPr>
      <w:r w:rsidRPr="00DE5143">
        <w:rPr>
          <w:rStyle w:val="EndnoteReference"/>
          <w:color w:val="000000" w:themeColor="text1"/>
        </w:rPr>
        <w:endnoteRef/>
      </w:r>
      <w:r w:rsidRPr="00DE5143">
        <w:rPr>
          <w:color w:val="000000" w:themeColor="text1"/>
        </w:rPr>
        <w:t xml:space="preserve"> </w:t>
      </w:r>
      <w:r w:rsidRPr="00DE5143">
        <w:rPr>
          <w:noProof/>
          <w:color w:val="000000" w:themeColor="text1"/>
        </w:rPr>
        <w:t xml:space="preserve">On Attalid cultural patronage see </w:t>
      </w:r>
      <w:r>
        <w:rPr>
          <w:noProof/>
          <w:color w:val="000000" w:themeColor="text1"/>
        </w:rPr>
        <w:t>e.g.,</w:t>
      </w:r>
      <w:r w:rsidRPr="00DE5143">
        <w:rPr>
          <w:noProof/>
          <w:color w:val="000000" w:themeColor="text1"/>
        </w:rPr>
        <w:t xml:space="preserve"> Hansen 1971: 390</w:t>
      </w:r>
      <w:r>
        <w:rPr>
          <w:noProof/>
          <w:color w:val="000000" w:themeColor="text1"/>
        </w:rPr>
        <w:t>–</w:t>
      </w:r>
      <w:r w:rsidRPr="00DE5143">
        <w:rPr>
          <w:noProof/>
          <w:color w:val="000000" w:themeColor="text1"/>
        </w:rPr>
        <w:t>433 and Gruen 2000: 17</w:t>
      </w:r>
      <w:r>
        <w:rPr>
          <w:noProof/>
          <w:color w:val="000000" w:themeColor="text1"/>
        </w:rPr>
        <w:t>–</w:t>
      </w:r>
      <w:r w:rsidRPr="00DE5143">
        <w:rPr>
          <w:noProof/>
          <w:color w:val="000000" w:themeColor="text1"/>
        </w:rPr>
        <w:t xml:space="preserve">31. </w:t>
      </w:r>
    </w:p>
  </w:endnote>
  <w:endnote w:id="45">
    <w:p w14:paraId="0C6A659A"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the patronage of libraries, scholarship and science as a means of projecting power in the Hellenistic world see </w:t>
      </w:r>
      <w:r>
        <w:rPr>
          <w:rFonts w:cs="Times New Roman"/>
          <w:color w:val="000000" w:themeColor="text1"/>
          <w:sz w:val="24"/>
          <w:szCs w:val="24"/>
        </w:rPr>
        <w:t>e.g.,</w:t>
      </w:r>
      <w:r w:rsidRPr="00DE5143">
        <w:rPr>
          <w:rFonts w:cs="Times New Roman"/>
          <w:color w:val="000000" w:themeColor="text1"/>
          <w:sz w:val="24"/>
          <w:szCs w:val="24"/>
        </w:rPr>
        <w:t xml:space="preserve"> Erskine 1995: 38</w:t>
      </w:r>
      <w:r>
        <w:rPr>
          <w:rFonts w:cs="Times New Roman"/>
          <w:color w:val="000000" w:themeColor="text1"/>
          <w:sz w:val="24"/>
          <w:szCs w:val="24"/>
        </w:rPr>
        <w:t>–</w:t>
      </w:r>
      <w:r w:rsidRPr="00DE5143">
        <w:rPr>
          <w:rFonts w:cs="Times New Roman"/>
          <w:color w:val="000000" w:themeColor="text1"/>
          <w:sz w:val="24"/>
          <w:szCs w:val="24"/>
        </w:rPr>
        <w:t>48, Too 1998: 115</w:t>
      </w:r>
      <w:r>
        <w:rPr>
          <w:rFonts w:cs="Times New Roman"/>
          <w:color w:val="000000" w:themeColor="text1"/>
          <w:sz w:val="24"/>
          <w:szCs w:val="24"/>
        </w:rPr>
        <w:t>–</w:t>
      </w:r>
      <w:r w:rsidRPr="00DE5143">
        <w:rPr>
          <w:rFonts w:cs="Times New Roman"/>
          <w:color w:val="000000" w:themeColor="text1"/>
          <w:sz w:val="24"/>
          <w:szCs w:val="24"/>
        </w:rPr>
        <w:t>150 and 2010: 19</w:t>
      </w:r>
      <w:r>
        <w:rPr>
          <w:rFonts w:cs="Times New Roman"/>
          <w:color w:val="000000" w:themeColor="text1"/>
          <w:sz w:val="24"/>
          <w:szCs w:val="24"/>
        </w:rPr>
        <w:t>–</w:t>
      </w:r>
      <w:r w:rsidRPr="00DE5143">
        <w:rPr>
          <w:rFonts w:cs="Times New Roman"/>
          <w:color w:val="000000" w:themeColor="text1"/>
          <w:sz w:val="24"/>
          <w:szCs w:val="24"/>
        </w:rPr>
        <w:t>49, Berrey 2017: 89</w:t>
      </w:r>
      <w:r>
        <w:rPr>
          <w:rFonts w:cs="Times New Roman"/>
          <w:color w:val="000000" w:themeColor="text1"/>
          <w:sz w:val="24"/>
          <w:szCs w:val="24"/>
        </w:rPr>
        <w:t>–</w:t>
      </w:r>
      <w:r w:rsidRPr="00DE5143">
        <w:rPr>
          <w:rFonts w:cs="Times New Roman"/>
          <w:color w:val="000000" w:themeColor="text1"/>
          <w:sz w:val="24"/>
          <w:szCs w:val="24"/>
        </w:rPr>
        <w:t>125 and Schironi 2019: 1</w:t>
      </w:r>
      <w:r>
        <w:rPr>
          <w:rFonts w:cs="Times New Roman"/>
          <w:color w:val="000000" w:themeColor="text1"/>
          <w:sz w:val="24"/>
          <w:szCs w:val="24"/>
        </w:rPr>
        <w:t>–</w:t>
      </w:r>
      <w:r w:rsidRPr="00DE5143">
        <w:rPr>
          <w:rFonts w:cs="Times New Roman"/>
          <w:color w:val="000000" w:themeColor="text1"/>
          <w:sz w:val="24"/>
          <w:szCs w:val="24"/>
        </w:rPr>
        <w:t>29.</w:t>
      </w:r>
    </w:p>
  </w:endnote>
  <w:endnote w:id="46">
    <w:p w14:paraId="68C87233" w14:textId="4C90C6D3" w:rsidR="00A20408" w:rsidRPr="00DE5143" w:rsidRDefault="00A20408" w:rsidP="002C745D">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Beginning with Zipoetes I (356 BCE – 280 BCE), the first ruler of the independent kingdom to assume the title of </w:t>
      </w:r>
      <w:r w:rsidRPr="00DE5143">
        <w:rPr>
          <w:i/>
          <w:color w:val="000000" w:themeColor="text1"/>
        </w:rPr>
        <w:t>basileus</w:t>
      </w:r>
      <w:r w:rsidRPr="00DE5143">
        <w:rPr>
          <w:color w:val="000000" w:themeColor="text1"/>
        </w:rPr>
        <w:t>, Bithynian kings engaged with Hellenic culture to varying degrees: see Harris 1980: 861</w:t>
      </w:r>
      <w:r>
        <w:rPr>
          <w:color w:val="000000" w:themeColor="text1"/>
        </w:rPr>
        <w:t>–</w:t>
      </w:r>
      <w:r w:rsidRPr="00DE5143">
        <w:rPr>
          <w:color w:val="000000" w:themeColor="text1"/>
        </w:rPr>
        <w:t>69 and Hannestad 1996: 67</w:t>
      </w:r>
      <w:r>
        <w:rPr>
          <w:color w:val="000000" w:themeColor="text1"/>
        </w:rPr>
        <w:t>–</w:t>
      </w:r>
      <w:r w:rsidRPr="00DE5143">
        <w:rPr>
          <w:color w:val="000000" w:themeColor="text1"/>
        </w:rPr>
        <w:t>98. Gabelko 2017: 319</w:t>
      </w:r>
      <w:r>
        <w:rPr>
          <w:color w:val="000000" w:themeColor="text1"/>
        </w:rPr>
        <w:t>–</w:t>
      </w:r>
      <w:r w:rsidRPr="00DE5143">
        <w:rPr>
          <w:color w:val="000000" w:themeColor="text1"/>
        </w:rPr>
        <w:t>42 discusses the concomitant Helleni</w:t>
      </w:r>
      <w:r w:rsidR="00FF2A2B">
        <w:rPr>
          <w:color w:val="000000" w:themeColor="text1"/>
        </w:rPr>
        <w:t>z</w:t>
      </w:r>
      <w:r w:rsidRPr="00DE5143">
        <w:rPr>
          <w:color w:val="000000" w:themeColor="text1"/>
        </w:rPr>
        <w:t>ation of the Bithynian aristocracy, though Glew 2005: 131</w:t>
      </w:r>
      <w:r>
        <w:rPr>
          <w:color w:val="000000" w:themeColor="text1"/>
        </w:rPr>
        <w:t>–</w:t>
      </w:r>
      <w:r w:rsidRPr="00DE5143">
        <w:rPr>
          <w:color w:val="000000" w:themeColor="text1"/>
        </w:rPr>
        <w:t>32 and Scholten 2007: 17</w:t>
      </w:r>
      <w:r>
        <w:rPr>
          <w:color w:val="000000" w:themeColor="text1"/>
        </w:rPr>
        <w:t>–</w:t>
      </w:r>
      <w:r w:rsidRPr="00DE5143">
        <w:rPr>
          <w:color w:val="000000" w:themeColor="text1"/>
        </w:rPr>
        <w:t>24 take a more cautious approach and suggest that persistent Thracian influences in Bithynia may be underestimated. It is</w:t>
      </w:r>
      <w:r w:rsidR="000D040C">
        <w:rPr>
          <w:color w:val="000000" w:themeColor="text1"/>
        </w:rPr>
        <w:t xml:space="preserve"> </w:t>
      </w:r>
      <w:r w:rsidRPr="00DE5143">
        <w:rPr>
          <w:color w:val="000000" w:themeColor="text1"/>
        </w:rPr>
        <w:t xml:space="preserve">striking that Nicomedes II and III, the two possible candidates for the dedication of the </w:t>
      </w:r>
      <w:r w:rsidRPr="00DE5143">
        <w:rPr>
          <w:i/>
          <w:color w:val="000000" w:themeColor="text1"/>
        </w:rPr>
        <w:t>Periodos</w:t>
      </w:r>
      <w:r w:rsidRPr="00DE5143">
        <w:rPr>
          <w:color w:val="000000" w:themeColor="text1"/>
        </w:rPr>
        <w:t>, both seem to have been particularly philhellene in comparison to previous Bithynian monarchs, especially in terms of their euergetism towards Greek states and sanctuaries: see Harris 1980: 864, Hannestad 1996: 74</w:t>
      </w:r>
      <w:r>
        <w:rPr>
          <w:color w:val="000000" w:themeColor="text1"/>
        </w:rPr>
        <w:t>–</w:t>
      </w:r>
      <w:r w:rsidRPr="00DE5143">
        <w:rPr>
          <w:color w:val="000000" w:themeColor="text1"/>
        </w:rPr>
        <w:t>83, Fernoux 2004: 61</w:t>
      </w:r>
      <w:r>
        <w:rPr>
          <w:color w:val="000000" w:themeColor="text1"/>
        </w:rPr>
        <w:t>–</w:t>
      </w:r>
      <w:r w:rsidRPr="00DE5143">
        <w:rPr>
          <w:color w:val="000000" w:themeColor="text1"/>
        </w:rPr>
        <w:t>64 and Michels 2009: 54</w:t>
      </w:r>
      <w:r>
        <w:rPr>
          <w:color w:val="000000" w:themeColor="text1"/>
        </w:rPr>
        <w:t>–</w:t>
      </w:r>
      <w:r w:rsidRPr="00DE5143">
        <w:rPr>
          <w:color w:val="000000" w:themeColor="text1"/>
        </w:rPr>
        <w:t>87.</w:t>
      </w:r>
    </w:p>
  </w:endnote>
  <w:endnote w:id="47">
    <w:p w14:paraId="6CD203A3" w14:textId="77777777" w:rsidR="00A20408" w:rsidRPr="00DE5143" w:rsidRDefault="00A20408" w:rsidP="002C745D">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On the </w:t>
      </w:r>
      <w:r w:rsidRPr="00443CF6">
        <w:rPr>
          <w:i/>
          <w:color w:val="000000" w:themeColor="text1"/>
        </w:rPr>
        <w:t>Periodos</w:t>
      </w:r>
      <w:r>
        <w:rPr>
          <w:color w:val="000000" w:themeColor="text1"/>
        </w:rPr>
        <w:t>’s</w:t>
      </w:r>
      <w:r w:rsidRPr="00DE5143">
        <w:rPr>
          <w:color w:val="000000" w:themeColor="text1"/>
        </w:rPr>
        <w:t xml:space="preserve"> consistently Hellenocentric viewpoint see Meyer 1998: 74</w:t>
      </w:r>
      <w:r>
        <w:rPr>
          <w:color w:val="000000" w:themeColor="text1"/>
        </w:rPr>
        <w:t>–</w:t>
      </w:r>
      <w:r w:rsidRPr="00DE5143">
        <w:rPr>
          <w:color w:val="000000" w:themeColor="text1"/>
        </w:rPr>
        <w:t xml:space="preserve">78, Gabba 2003: 144 and Hunter 2017: 529. </w:t>
      </w:r>
    </w:p>
  </w:endnote>
  <w:endnote w:id="48">
    <w:p w14:paraId="4FE280BF" w14:textId="77777777" w:rsidR="00A20408" w:rsidRPr="00DE5143" w:rsidRDefault="00A20408" w:rsidP="002C745D">
      <w:pPr>
        <w:pStyle w:val="EndnoteText"/>
        <w:spacing w:line="480" w:lineRule="auto"/>
        <w:rPr>
          <w:color w:val="000000" w:themeColor="text1"/>
          <w:sz w:val="24"/>
          <w:szCs w:val="24"/>
          <w:u w:val="single"/>
        </w:rPr>
      </w:pPr>
      <w:r w:rsidRPr="00C4619B">
        <w:rPr>
          <w:rStyle w:val="EndnoteReference"/>
          <w:color w:val="000000" w:themeColor="text1"/>
          <w:sz w:val="24"/>
          <w:szCs w:val="24"/>
        </w:rPr>
        <w:endnoteRef/>
      </w:r>
      <w:r w:rsidRPr="00C4619B">
        <w:rPr>
          <w:color w:val="000000" w:themeColor="text1"/>
          <w:sz w:val="24"/>
          <w:szCs w:val="24"/>
        </w:rPr>
        <w:t xml:space="preserve"> See p. 2</w:t>
      </w:r>
      <w:r w:rsidR="00C4619B" w:rsidRPr="00C4619B">
        <w:rPr>
          <w:color w:val="000000" w:themeColor="text1"/>
          <w:sz w:val="24"/>
          <w:szCs w:val="24"/>
        </w:rPr>
        <w:t>8</w:t>
      </w:r>
      <w:r w:rsidRPr="00C4619B">
        <w:rPr>
          <w:color w:val="000000" w:themeColor="text1"/>
          <w:sz w:val="24"/>
          <w:szCs w:val="24"/>
        </w:rPr>
        <w:t xml:space="preserve"> n4</w:t>
      </w:r>
      <w:r w:rsidR="00C4619B" w:rsidRPr="00C4619B">
        <w:rPr>
          <w:color w:val="000000" w:themeColor="text1"/>
          <w:sz w:val="24"/>
          <w:szCs w:val="24"/>
        </w:rPr>
        <w:t>2</w:t>
      </w:r>
      <w:r w:rsidRPr="00C4619B">
        <w:rPr>
          <w:color w:val="000000" w:themeColor="text1"/>
          <w:sz w:val="24"/>
          <w:szCs w:val="24"/>
        </w:rPr>
        <w:t xml:space="preserve"> above</w:t>
      </w:r>
      <w:r w:rsidRPr="00DE5143">
        <w:rPr>
          <w:color w:val="000000" w:themeColor="text1"/>
          <w:sz w:val="24"/>
          <w:szCs w:val="24"/>
        </w:rPr>
        <w:t xml:space="preserve"> on </w:t>
      </w:r>
      <w:r>
        <w:rPr>
          <w:color w:val="000000" w:themeColor="text1"/>
          <w:sz w:val="24"/>
          <w:szCs w:val="24"/>
        </w:rPr>
        <w:t xml:space="preserve">the </w:t>
      </w:r>
      <w:r w:rsidRPr="00697F15">
        <w:rPr>
          <w:color w:val="000000" w:themeColor="text1"/>
          <w:sz w:val="24"/>
          <w:szCs w:val="24"/>
        </w:rPr>
        <w:t>anachronistic</w:t>
      </w:r>
      <w:r w:rsidRPr="00DE5143">
        <w:rPr>
          <w:color w:val="000000" w:themeColor="text1"/>
          <w:sz w:val="24"/>
          <w:szCs w:val="24"/>
        </w:rPr>
        <w:t xml:space="preserve"> view of the </w:t>
      </w:r>
      <w:r w:rsidRPr="00DE5143">
        <w:rPr>
          <w:i/>
          <w:color w:val="000000" w:themeColor="text1"/>
          <w:sz w:val="24"/>
          <w:szCs w:val="24"/>
        </w:rPr>
        <w:t>oikoumene</w:t>
      </w:r>
      <w:r>
        <w:rPr>
          <w:i/>
          <w:color w:val="000000" w:themeColor="text1"/>
          <w:sz w:val="24"/>
          <w:szCs w:val="24"/>
        </w:rPr>
        <w:t xml:space="preserve"> </w:t>
      </w:r>
      <w:r>
        <w:rPr>
          <w:color w:val="000000" w:themeColor="text1"/>
          <w:sz w:val="24"/>
          <w:szCs w:val="24"/>
        </w:rPr>
        <w:t xml:space="preserve">presented in the </w:t>
      </w:r>
      <w:r>
        <w:rPr>
          <w:i/>
          <w:color w:val="000000" w:themeColor="text1"/>
          <w:sz w:val="24"/>
          <w:szCs w:val="24"/>
        </w:rPr>
        <w:t>Periodos</w:t>
      </w:r>
      <w:r>
        <w:rPr>
          <w:color w:val="000000" w:themeColor="text1"/>
          <w:sz w:val="24"/>
          <w:szCs w:val="24"/>
        </w:rPr>
        <w:t xml:space="preserve">. </w:t>
      </w:r>
      <w:r w:rsidRPr="00DE5143">
        <w:rPr>
          <w:color w:val="000000" w:themeColor="text1"/>
          <w:sz w:val="24"/>
          <w:szCs w:val="24"/>
        </w:rPr>
        <w:t>See also Gabba 2003: 143</w:t>
      </w:r>
      <w:r>
        <w:rPr>
          <w:color w:val="000000" w:themeColor="text1"/>
          <w:sz w:val="24"/>
          <w:szCs w:val="24"/>
        </w:rPr>
        <w:t>–</w:t>
      </w:r>
      <w:r w:rsidRPr="00DE5143">
        <w:rPr>
          <w:color w:val="000000" w:themeColor="text1"/>
          <w:sz w:val="24"/>
          <w:szCs w:val="24"/>
        </w:rPr>
        <w:t>47 and Bravo 2009: 104</w:t>
      </w:r>
      <w:r>
        <w:rPr>
          <w:color w:val="000000" w:themeColor="text1"/>
          <w:sz w:val="24"/>
          <w:szCs w:val="24"/>
        </w:rPr>
        <w:t>–</w:t>
      </w:r>
      <w:r w:rsidRPr="00DE5143">
        <w:rPr>
          <w:color w:val="000000" w:themeColor="text1"/>
          <w:sz w:val="24"/>
          <w:szCs w:val="24"/>
        </w:rPr>
        <w:t xml:space="preserve">110 on the influence which the growing power of Rome may have exerted on PS’s presentation of the </w:t>
      </w:r>
      <w:r w:rsidRPr="00DE5143">
        <w:rPr>
          <w:i/>
          <w:color w:val="000000" w:themeColor="text1"/>
          <w:sz w:val="24"/>
          <w:szCs w:val="24"/>
        </w:rPr>
        <w:t>oikoumene</w:t>
      </w:r>
      <w:r w:rsidRPr="00DE5143">
        <w:rPr>
          <w:color w:val="000000" w:themeColor="text1"/>
          <w:sz w:val="24"/>
          <w:szCs w:val="24"/>
        </w:rPr>
        <w:t>.</w:t>
      </w:r>
    </w:p>
  </w:endnote>
  <w:endnote w:id="49">
    <w:p w14:paraId="3F71F508" w14:textId="77777777" w:rsidR="00A20408" w:rsidRPr="00DE5143" w:rsidRDefault="00A20408" w:rsidP="002C745D">
      <w:pPr>
        <w:spacing w:line="480" w:lineRule="auto"/>
        <w:rPr>
          <w:color w:val="000000" w:themeColor="text1"/>
        </w:rPr>
      </w:pPr>
      <w:r w:rsidRPr="00DE5143">
        <w:rPr>
          <w:rStyle w:val="EndnoteReference"/>
          <w:color w:val="000000" w:themeColor="text1"/>
        </w:rPr>
        <w:endnoteRef/>
      </w:r>
      <w:r w:rsidRPr="00DE5143">
        <w:rPr>
          <w:color w:val="000000" w:themeColor="text1"/>
        </w:rPr>
        <w:t xml:space="preserve"> See Hunter 2006: 130</w:t>
      </w:r>
      <w:r>
        <w:rPr>
          <w:color w:val="000000" w:themeColor="text1"/>
        </w:rPr>
        <w:t>–</w:t>
      </w:r>
      <w:r w:rsidRPr="00DE5143">
        <w:rPr>
          <w:color w:val="000000" w:themeColor="text1"/>
        </w:rPr>
        <w:t>31 on PS’s use of his prologue as a space that allows Nicomedes to demonstrate his credentials as a monarch who understands Greek culture.</w:t>
      </w:r>
    </w:p>
  </w:endnote>
  <w:endnote w:id="50">
    <w:p w14:paraId="11D1FEFD"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For accounts of Nicomedes II’s act of sacrilegious patricide see App. </w:t>
      </w:r>
      <w:r w:rsidRPr="00DE5143">
        <w:rPr>
          <w:rFonts w:cs="Times New Roman"/>
          <w:i/>
          <w:color w:val="000000" w:themeColor="text1"/>
          <w:sz w:val="24"/>
          <w:szCs w:val="24"/>
        </w:rPr>
        <w:t>Mithr</w:t>
      </w:r>
      <w:r w:rsidRPr="00DE5143">
        <w:rPr>
          <w:rFonts w:cs="Times New Roman"/>
          <w:color w:val="000000" w:themeColor="text1"/>
          <w:sz w:val="24"/>
          <w:szCs w:val="24"/>
        </w:rPr>
        <w:t>. 4</w:t>
      </w:r>
      <w:r>
        <w:rPr>
          <w:rFonts w:cs="Times New Roman"/>
          <w:color w:val="000000" w:themeColor="text1"/>
          <w:sz w:val="24"/>
          <w:szCs w:val="24"/>
        </w:rPr>
        <w:t>–</w:t>
      </w:r>
      <w:r w:rsidRPr="00DE5143">
        <w:rPr>
          <w:rFonts w:cs="Times New Roman"/>
          <w:color w:val="000000" w:themeColor="text1"/>
          <w:sz w:val="24"/>
          <w:szCs w:val="24"/>
        </w:rPr>
        <w:t xml:space="preserve">7, Diod. Sic. 32.21 and Just. </w:t>
      </w:r>
      <w:r w:rsidRPr="00DE5143">
        <w:rPr>
          <w:rFonts w:cs="Times New Roman"/>
          <w:i/>
          <w:color w:val="000000" w:themeColor="text1"/>
          <w:sz w:val="24"/>
          <w:szCs w:val="24"/>
        </w:rPr>
        <w:t>Epit</w:t>
      </w:r>
      <w:r w:rsidRPr="00DE5143">
        <w:rPr>
          <w:rFonts w:cs="Times New Roman"/>
          <w:color w:val="000000" w:themeColor="text1"/>
          <w:sz w:val="24"/>
          <w:szCs w:val="24"/>
        </w:rPr>
        <w:t>. 34.4.1</w:t>
      </w:r>
      <w:r>
        <w:rPr>
          <w:rFonts w:cs="Times New Roman"/>
          <w:color w:val="000000" w:themeColor="text1"/>
          <w:sz w:val="24"/>
          <w:szCs w:val="24"/>
        </w:rPr>
        <w:t>–</w:t>
      </w:r>
      <w:r w:rsidRPr="00DE5143">
        <w:rPr>
          <w:rFonts w:cs="Times New Roman"/>
          <w:color w:val="000000" w:themeColor="text1"/>
          <w:sz w:val="24"/>
          <w:szCs w:val="24"/>
        </w:rPr>
        <w:t>5.</w:t>
      </w:r>
    </w:p>
  </w:endnote>
  <w:endnote w:id="51">
    <w:p w14:paraId="402FE389"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the various factors in play see Marcotte 2000: 11</w:t>
      </w:r>
      <w:r>
        <w:rPr>
          <w:rFonts w:cs="Times New Roman"/>
          <w:color w:val="000000" w:themeColor="text1"/>
          <w:sz w:val="24"/>
          <w:szCs w:val="24"/>
        </w:rPr>
        <w:t>–</w:t>
      </w:r>
      <w:r w:rsidRPr="00DE5143">
        <w:rPr>
          <w:rFonts w:cs="Times New Roman"/>
          <w:color w:val="000000" w:themeColor="text1"/>
          <w:sz w:val="24"/>
          <w:szCs w:val="24"/>
        </w:rPr>
        <w:t>15. See also Korenjak 2003: 12, 71</w:t>
      </w:r>
      <w:r>
        <w:rPr>
          <w:rFonts w:cs="Times New Roman"/>
          <w:color w:val="000000" w:themeColor="text1"/>
          <w:sz w:val="24"/>
          <w:szCs w:val="24"/>
        </w:rPr>
        <w:t>–</w:t>
      </w:r>
      <w:r w:rsidRPr="00DE5143">
        <w:rPr>
          <w:rFonts w:cs="Times New Roman"/>
          <w:color w:val="000000" w:themeColor="text1"/>
          <w:sz w:val="24"/>
          <w:szCs w:val="24"/>
        </w:rPr>
        <w:t>72, Gabba 2003: 143, Boshnakov 2004: 72</w:t>
      </w:r>
      <w:r>
        <w:rPr>
          <w:rFonts w:cs="Times New Roman"/>
          <w:color w:val="000000" w:themeColor="text1"/>
          <w:sz w:val="24"/>
          <w:szCs w:val="24"/>
        </w:rPr>
        <w:t>–</w:t>
      </w:r>
      <w:r w:rsidRPr="00DE5143">
        <w:rPr>
          <w:rFonts w:cs="Times New Roman"/>
          <w:color w:val="000000" w:themeColor="text1"/>
          <w:sz w:val="24"/>
          <w:szCs w:val="24"/>
        </w:rPr>
        <w:t>73 and Bravo 2009: xiii, xiv</w:t>
      </w:r>
      <w:r>
        <w:rPr>
          <w:rFonts w:cs="Times New Roman"/>
          <w:color w:val="000000" w:themeColor="text1"/>
          <w:sz w:val="24"/>
          <w:szCs w:val="24"/>
        </w:rPr>
        <w:t xml:space="preserve"> </w:t>
      </w:r>
      <w:r w:rsidRPr="00DE5143">
        <w:rPr>
          <w:rFonts w:cs="Times New Roman"/>
          <w:color w:val="000000" w:themeColor="text1"/>
          <w:sz w:val="24"/>
          <w:szCs w:val="24"/>
        </w:rPr>
        <w:t>n</w:t>
      </w:r>
      <w:r>
        <w:rPr>
          <w:rFonts w:cs="Times New Roman"/>
          <w:color w:val="000000" w:themeColor="text1"/>
          <w:sz w:val="24"/>
          <w:szCs w:val="24"/>
        </w:rPr>
        <w:t>.</w:t>
      </w:r>
      <w:r w:rsidRPr="00DE5143">
        <w:rPr>
          <w:rFonts w:cs="Times New Roman"/>
          <w:color w:val="000000" w:themeColor="text1"/>
          <w:sz w:val="24"/>
          <w:szCs w:val="24"/>
        </w:rPr>
        <w:t xml:space="preserve">3, all of whom reflect the current scholarly consensus in favour of Nicomedes III as dedicatee. </w:t>
      </w:r>
    </w:p>
  </w:endnote>
  <w:endnote w:id="52">
    <w:p w14:paraId="0838DE62" w14:textId="77777777" w:rsidR="00A20408" w:rsidRPr="00DE5143" w:rsidRDefault="00A20408" w:rsidP="00DE5143">
      <w:pPr>
        <w:pStyle w:val="EndnoteText"/>
        <w:spacing w:line="480" w:lineRule="auto"/>
        <w:rPr>
          <w:color w:val="000000" w:themeColor="text1"/>
          <w:sz w:val="24"/>
          <w:szCs w:val="24"/>
        </w:rPr>
      </w:pPr>
      <w:r w:rsidRPr="00DE5143">
        <w:rPr>
          <w:rStyle w:val="EndnoteReference"/>
          <w:color w:val="000000" w:themeColor="text1"/>
          <w:sz w:val="24"/>
          <w:szCs w:val="24"/>
        </w:rPr>
        <w:endnoteRef/>
      </w:r>
      <w:r w:rsidRPr="00DE5143">
        <w:rPr>
          <w:color w:val="000000" w:themeColor="text1"/>
          <w:sz w:val="24"/>
          <w:szCs w:val="24"/>
        </w:rPr>
        <w:t xml:space="preserve"> See McGing 1986: 66</w:t>
      </w:r>
      <w:r>
        <w:rPr>
          <w:color w:val="000000" w:themeColor="text1"/>
          <w:sz w:val="24"/>
          <w:szCs w:val="24"/>
        </w:rPr>
        <w:t>–</w:t>
      </w:r>
      <w:r w:rsidRPr="00DE5143">
        <w:rPr>
          <w:color w:val="000000" w:themeColor="text1"/>
          <w:sz w:val="24"/>
          <w:szCs w:val="24"/>
        </w:rPr>
        <w:t xml:space="preserve">67 on Roman distraction at the time of the conquest of Paphlagonia and the similarities between the kingdoms of Bithynia and Pontus in this period. </w:t>
      </w:r>
    </w:p>
  </w:endnote>
  <w:endnote w:id="53">
    <w:p w14:paraId="08B80064"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On Nicomedes’ conquest of Paphlagonia see Just. </w:t>
      </w:r>
      <w:r w:rsidRPr="00DE5143">
        <w:rPr>
          <w:rFonts w:cs="Times New Roman"/>
          <w:i/>
          <w:color w:val="000000" w:themeColor="text1"/>
          <w:sz w:val="24"/>
          <w:szCs w:val="24"/>
        </w:rPr>
        <w:t>Epit</w:t>
      </w:r>
      <w:r w:rsidRPr="00DE5143">
        <w:rPr>
          <w:rFonts w:cs="Times New Roman"/>
          <w:color w:val="000000" w:themeColor="text1"/>
          <w:sz w:val="24"/>
          <w:szCs w:val="24"/>
        </w:rPr>
        <w:t>. 37.4.3</w:t>
      </w:r>
      <w:r>
        <w:rPr>
          <w:rFonts w:cs="Times New Roman"/>
          <w:color w:val="000000" w:themeColor="text1"/>
          <w:sz w:val="24"/>
          <w:szCs w:val="24"/>
        </w:rPr>
        <w:t>–</w:t>
      </w:r>
      <w:r w:rsidRPr="00DE5143">
        <w:rPr>
          <w:rFonts w:cs="Times New Roman"/>
          <w:color w:val="000000" w:themeColor="text1"/>
          <w:sz w:val="24"/>
          <w:szCs w:val="24"/>
        </w:rPr>
        <w:t>9. For discussion see Magie 1950: 197, Vitucci 1953: 99</w:t>
      </w:r>
      <w:r>
        <w:rPr>
          <w:rFonts w:cs="Times New Roman"/>
          <w:color w:val="000000" w:themeColor="text1"/>
          <w:sz w:val="24"/>
          <w:szCs w:val="24"/>
        </w:rPr>
        <w:t>–</w:t>
      </w:r>
      <w:r w:rsidRPr="00DE5143">
        <w:rPr>
          <w:rFonts w:cs="Times New Roman"/>
          <w:color w:val="000000" w:themeColor="text1"/>
          <w:sz w:val="24"/>
          <w:szCs w:val="24"/>
        </w:rPr>
        <w:t>100, Jones 1971: 162, McGing 1986: 69, Glew 1987: 23</w:t>
      </w:r>
      <w:r>
        <w:rPr>
          <w:rFonts w:cs="Times New Roman"/>
          <w:color w:val="000000" w:themeColor="text1"/>
          <w:sz w:val="24"/>
          <w:szCs w:val="24"/>
        </w:rPr>
        <w:t>–</w:t>
      </w:r>
      <w:r w:rsidRPr="00DE5143">
        <w:rPr>
          <w:rFonts w:cs="Times New Roman"/>
          <w:color w:val="000000" w:themeColor="text1"/>
          <w:sz w:val="24"/>
          <w:szCs w:val="24"/>
        </w:rPr>
        <w:t xml:space="preserve">24, Sullivan 1990: 31. </w:t>
      </w:r>
    </w:p>
  </w:endnote>
  <w:endnote w:id="54">
    <w:p w14:paraId="15F3A4F1"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Glew 1987: 42 suggests this date for the Cappadocian expedition on the basis of the numismatic evidence. For discussion of the ambitious attempted annexation of Cappadocia and Nicomedes’ growing enmity with Mithridates, see Magie 1950: 203, Vitucci 1953: 102</w:t>
      </w:r>
      <w:r>
        <w:rPr>
          <w:rFonts w:cs="Times New Roman"/>
          <w:color w:val="000000" w:themeColor="text1"/>
          <w:sz w:val="24"/>
          <w:szCs w:val="24"/>
        </w:rPr>
        <w:t>–</w:t>
      </w:r>
      <w:r w:rsidRPr="00DE5143">
        <w:rPr>
          <w:rFonts w:cs="Times New Roman"/>
          <w:color w:val="000000" w:themeColor="text1"/>
          <w:sz w:val="24"/>
          <w:szCs w:val="24"/>
        </w:rPr>
        <w:t>105, Glew 1987: 24, Sullivan 1990: 32 and Marek 2016: 270</w:t>
      </w:r>
      <w:r>
        <w:rPr>
          <w:rFonts w:cs="Times New Roman"/>
          <w:color w:val="000000" w:themeColor="text1"/>
          <w:sz w:val="24"/>
          <w:szCs w:val="24"/>
        </w:rPr>
        <w:t>–</w:t>
      </w:r>
      <w:r w:rsidRPr="00DE5143">
        <w:rPr>
          <w:rFonts w:cs="Times New Roman"/>
          <w:color w:val="000000" w:themeColor="text1"/>
          <w:sz w:val="24"/>
          <w:szCs w:val="24"/>
        </w:rPr>
        <w:t xml:space="preserve">72. </w:t>
      </w:r>
    </w:p>
  </w:endnote>
  <w:endnote w:id="55">
    <w:p w14:paraId="3F0B7643" w14:textId="77777777" w:rsidR="00A20408" w:rsidRPr="00DE5143" w:rsidRDefault="00A20408" w:rsidP="00DE5143">
      <w:pPr>
        <w:pStyle w:val="CommentText"/>
        <w:spacing w:line="480" w:lineRule="auto"/>
        <w:rPr>
          <w:rFonts w:cs="Times New Roman"/>
          <w:color w:val="000000" w:themeColor="text1"/>
          <w:sz w:val="24"/>
          <w:szCs w:val="24"/>
        </w:rPr>
      </w:pPr>
      <w:r w:rsidRPr="00DE5143">
        <w:rPr>
          <w:rStyle w:val="EndnoteReference"/>
          <w:rFonts w:cs="Times New Roman"/>
          <w:color w:val="000000" w:themeColor="text1"/>
          <w:sz w:val="24"/>
          <w:szCs w:val="24"/>
        </w:rPr>
        <w:endnoteRef/>
      </w:r>
      <w:r w:rsidRPr="00DE5143">
        <w:rPr>
          <w:rFonts w:cs="Times New Roman"/>
          <w:color w:val="000000" w:themeColor="text1"/>
          <w:sz w:val="24"/>
          <w:szCs w:val="24"/>
        </w:rPr>
        <w:t xml:space="preserve"> See Sullivan 1990: 30</w:t>
      </w:r>
      <w:r>
        <w:rPr>
          <w:rFonts w:cs="Times New Roman"/>
          <w:color w:val="000000" w:themeColor="text1"/>
          <w:sz w:val="24"/>
          <w:szCs w:val="24"/>
        </w:rPr>
        <w:t>–</w:t>
      </w:r>
      <w:r w:rsidRPr="00DE5143">
        <w:rPr>
          <w:rFonts w:cs="Times New Roman"/>
          <w:color w:val="000000" w:themeColor="text1"/>
          <w:sz w:val="24"/>
          <w:szCs w:val="24"/>
        </w:rPr>
        <w:t>32 for the view that Nicomedes’ territorial ambitions were to blame for the financial problems and weakening of the Bithynian kingdom which followed.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Athena Unicode">
    <w:altName w:val="Segoe UI Historic"/>
    <w:charset w:val="4D"/>
    <w:family w:val="auto"/>
    <w:pitch w:val="variable"/>
    <w:sig w:usb0="E00002FF" w:usb1="5000E8FB" w:usb2="00200000" w:usb3="00000000" w:csb0="0000008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6089021"/>
      <w:docPartObj>
        <w:docPartGallery w:val="Page Numbers (Bottom of Page)"/>
        <w:docPartUnique/>
      </w:docPartObj>
    </w:sdtPr>
    <w:sdtEndPr>
      <w:rPr>
        <w:rStyle w:val="PageNumber"/>
      </w:rPr>
    </w:sdtEndPr>
    <w:sdtContent>
      <w:p w14:paraId="120CFC6F" w14:textId="77777777" w:rsidR="00A20408" w:rsidRDefault="00A20408" w:rsidP="005B5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0132">
          <w:rPr>
            <w:rStyle w:val="PageNumber"/>
            <w:noProof/>
          </w:rPr>
          <w:t>2</w:t>
        </w:r>
        <w:r>
          <w:rPr>
            <w:rStyle w:val="PageNumber"/>
          </w:rPr>
          <w:fldChar w:fldCharType="end"/>
        </w:r>
      </w:p>
    </w:sdtContent>
  </w:sdt>
  <w:p w14:paraId="173CD67D" w14:textId="77777777" w:rsidR="00A20408" w:rsidRDefault="00A20408" w:rsidP="00162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6873375"/>
      <w:docPartObj>
        <w:docPartGallery w:val="Page Numbers (Bottom of Page)"/>
        <w:docPartUnique/>
      </w:docPartObj>
    </w:sdtPr>
    <w:sdtEndPr>
      <w:rPr>
        <w:rStyle w:val="PageNumber"/>
      </w:rPr>
    </w:sdtEndPr>
    <w:sdtContent>
      <w:p w14:paraId="74C0BA56" w14:textId="77777777" w:rsidR="00A20408" w:rsidRDefault="00A20408" w:rsidP="005B5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20B97DFD" w14:textId="77777777" w:rsidR="00A20408" w:rsidRDefault="00A20408" w:rsidP="00162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6739" w14:textId="77777777" w:rsidR="00AA249C" w:rsidRDefault="00AA249C" w:rsidP="00162DA6">
      <w:r>
        <w:separator/>
      </w:r>
    </w:p>
  </w:footnote>
  <w:footnote w:type="continuationSeparator" w:id="0">
    <w:p w14:paraId="0510C897" w14:textId="77777777" w:rsidR="00AA249C" w:rsidRDefault="00AA249C" w:rsidP="0016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D7F7" w14:textId="59814A6F" w:rsidR="00080132" w:rsidRDefault="00080132">
    <w:pPr>
      <w:pStyle w:val="Header"/>
    </w:pPr>
    <w:r>
      <w:rPr>
        <w:color w:val="000000" w:themeColor="text1"/>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F4C9" w14:textId="626BFBCA" w:rsidR="00080132" w:rsidRPr="00080132" w:rsidRDefault="00080132">
    <w:pPr>
      <w:pStyle w:val="Header"/>
      <w:rPr>
        <w:i/>
        <w:iCs/>
        <w:lang w:val="en-US"/>
      </w:rPr>
    </w:pPr>
    <w:r>
      <w:rPr>
        <w:i/>
        <w:iCs/>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5684"/>
    <w:multiLevelType w:val="hybridMultilevel"/>
    <w:tmpl w:val="62A6E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A6"/>
    <w:rsid w:val="00002967"/>
    <w:rsid w:val="00005EE7"/>
    <w:rsid w:val="000141FC"/>
    <w:rsid w:val="00030946"/>
    <w:rsid w:val="00034BDA"/>
    <w:rsid w:val="00035A05"/>
    <w:rsid w:val="000376E7"/>
    <w:rsid w:val="0006417E"/>
    <w:rsid w:val="00076443"/>
    <w:rsid w:val="00077D21"/>
    <w:rsid w:val="00080132"/>
    <w:rsid w:val="0008119B"/>
    <w:rsid w:val="000830CD"/>
    <w:rsid w:val="000841E7"/>
    <w:rsid w:val="000918B7"/>
    <w:rsid w:val="000A035B"/>
    <w:rsid w:val="000A088E"/>
    <w:rsid w:val="000A1687"/>
    <w:rsid w:val="000A7E4D"/>
    <w:rsid w:val="000B0E46"/>
    <w:rsid w:val="000B14E5"/>
    <w:rsid w:val="000C41CB"/>
    <w:rsid w:val="000D040C"/>
    <w:rsid w:val="000D0F72"/>
    <w:rsid w:val="000D1B8B"/>
    <w:rsid w:val="000D2044"/>
    <w:rsid w:val="000D2572"/>
    <w:rsid w:val="000F2838"/>
    <w:rsid w:val="00104D7B"/>
    <w:rsid w:val="00110901"/>
    <w:rsid w:val="00111B7A"/>
    <w:rsid w:val="0011538D"/>
    <w:rsid w:val="00124CFC"/>
    <w:rsid w:val="0013421E"/>
    <w:rsid w:val="00134751"/>
    <w:rsid w:val="00142C43"/>
    <w:rsid w:val="00155047"/>
    <w:rsid w:val="00155AFC"/>
    <w:rsid w:val="0016004D"/>
    <w:rsid w:val="00162DA6"/>
    <w:rsid w:val="001630CE"/>
    <w:rsid w:val="001715C0"/>
    <w:rsid w:val="0017303F"/>
    <w:rsid w:val="001811CB"/>
    <w:rsid w:val="001B0B3F"/>
    <w:rsid w:val="001B7A23"/>
    <w:rsid w:val="001C4D30"/>
    <w:rsid w:val="001C7860"/>
    <w:rsid w:val="001E5B48"/>
    <w:rsid w:val="001E72DC"/>
    <w:rsid w:val="001F6681"/>
    <w:rsid w:val="001F6802"/>
    <w:rsid w:val="00201CF5"/>
    <w:rsid w:val="00211CE5"/>
    <w:rsid w:val="002207D0"/>
    <w:rsid w:val="002335D5"/>
    <w:rsid w:val="0023684F"/>
    <w:rsid w:val="00241122"/>
    <w:rsid w:val="00241D0C"/>
    <w:rsid w:val="00244E80"/>
    <w:rsid w:val="00265C32"/>
    <w:rsid w:val="00270D1F"/>
    <w:rsid w:val="002A71C8"/>
    <w:rsid w:val="002C3094"/>
    <w:rsid w:val="002C35D7"/>
    <w:rsid w:val="002C5B6D"/>
    <w:rsid w:val="002C6D5E"/>
    <w:rsid w:val="002C745D"/>
    <w:rsid w:val="002C7CCE"/>
    <w:rsid w:val="002D59D0"/>
    <w:rsid w:val="002D7DAA"/>
    <w:rsid w:val="002E08F2"/>
    <w:rsid w:val="002E111F"/>
    <w:rsid w:val="002F1745"/>
    <w:rsid w:val="003011AA"/>
    <w:rsid w:val="0030219A"/>
    <w:rsid w:val="003132FC"/>
    <w:rsid w:val="00317BD8"/>
    <w:rsid w:val="00326317"/>
    <w:rsid w:val="00333591"/>
    <w:rsid w:val="00335875"/>
    <w:rsid w:val="003467A7"/>
    <w:rsid w:val="00346D52"/>
    <w:rsid w:val="003635F3"/>
    <w:rsid w:val="00364FAA"/>
    <w:rsid w:val="003664CA"/>
    <w:rsid w:val="00370500"/>
    <w:rsid w:val="003715A9"/>
    <w:rsid w:val="00383B1B"/>
    <w:rsid w:val="00390BD0"/>
    <w:rsid w:val="00391293"/>
    <w:rsid w:val="00395CA5"/>
    <w:rsid w:val="003A3F7E"/>
    <w:rsid w:val="003B42ED"/>
    <w:rsid w:val="003C3750"/>
    <w:rsid w:val="003D08AF"/>
    <w:rsid w:val="003D395E"/>
    <w:rsid w:val="003F35D9"/>
    <w:rsid w:val="003F6594"/>
    <w:rsid w:val="004053D6"/>
    <w:rsid w:val="00407CFD"/>
    <w:rsid w:val="00413F33"/>
    <w:rsid w:val="0043006A"/>
    <w:rsid w:val="00433028"/>
    <w:rsid w:val="00433EB8"/>
    <w:rsid w:val="004341BB"/>
    <w:rsid w:val="00442032"/>
    <w:rsid w:val="00443CF6"/>
    <w:rsid w:val="00444D05"/>
    <w:rsid w:val="00450B45"/>
    <w:rsid w:val="00453BC5"/>
    <w:rsid w:val="004618D0"/>
    <w:rsid w:val="00464F50"/>
    <w:rsid w:val="00472BB5"/>
    <w:rsid w:val="00473765"/>
    <w:rsid w:val="00485293"/>
    <w:rsid w:val="004C1632"/>
    <w:rsid w:val="004D2434"/>
    <w:rsid w:val="004E0AFD"/>
    <w:rsid w:val="004E2355"/>
    <w:rsid w:val="004E237F"/>
    <w:rsid w:val="004E5BC8"/>
    <w:rsid w:val="004F5C6C"/>
    <w:rsid w:val="004F64DA"/>
    <w:rsid w:val="005059CE"/>
    <w:rsid w:val="005070A9"/>
    <w:rsid w:val="00511783"/>
    <w:rsid w:val="00512F43"/>
    <w:rsid w:val="00525860"/>
    <w:rsid w:val="00525E5F"/>
    <w:rsid w:val="00544877"/>
    <w:rsid w:val="00544F8E"/>
    <w:rsid w:val="005647D8"/>
    <w:rsid w:val="00567996"/>
    <w:rsid w:val="00570796"/>
    <w:rsid w:val="005720F8"/>
    <w:rsid w:val="00576B0D"/>
    <w:rsid w:val="00577B5A"/>
    <w:rsid w:val="00580568"/>
    <w:rsid w:val="00581DB1"/>
    <w:rsid w:val="005A4C15"/>
    <w:rsid w:val="005B0D9E"/>
    <w:rsid w:val="005B24A2"/>
    <w:rsid w:val="005B5E7A"/>
    <w:rsid w:val="005C18BB"/>
    <w:rsid w:val="005C2B3A"/>
    <w:rsid w:val="005D1820"/>
    <w:rsid w:val="005F4EA5"/>
    <w:rsid w:val="006107F4"/>
    <w:rsid w:val="00642922"/>
    <w:rsid w:val="00643167"/>
    <w:rsid w:val="00652A2F"/>
    <w:rsid w:val="00653B2E"/>
    <w:rsid w:val="0066318C"/>
    <w:rsid w:val="00673A5F"/>
    <w:rsid w:val="006970DC"/>
    <w:rsid w:val="006971A0"/>
    <w:rsid w:val="00697F15"/>
    <w:rsid w:val="006A1D8B"/>
    <w:rsid w:val="006B2461"/>
    <w:rsid w:val="006B26BB"/>
    <w:rsid w:val="006B7658"/>
    <w:rsid w:val="006C782E"/>
    <w:rsid w:val="006D40FF"/>
    <w:rsid w:val="006D61AC"/>
    <w:rsid w:val="006F6ADF"/>
    <w:rsid w:val="007159C8"/>
    <w:rsid w:val="00733BD3"/>
    <w:rsid w:val="0074253B"/>
    <w:rsid w:val="00743B3A"/>
    <w:rsid w:val="00775F09"/>
    <w:rsid w:val="007846D4"/>
    <w:rsid w:val="007B692A"/>
    <w:rsid w:val="007B7A09"/>
    <w:rsid w:val="007B7D55"/>
    <w:rsid w:val="007C2FC7"/>
    <w:rsid w:val="007D3994"/>
    <w:rsid w:val="007D5BD9"/>
    <w:rsid w:val="007E4D05"/>
    <w:rsid w:val="007F133E"/>
    <w:rsid w:val="007F40B2"/>
    <w:rsid w:val="007F50C3"/>
    <w:rsid w:val="00803631"/>
    <w:rsid w:val="00830267"/>
    <w:rsid w:val="00835436"/>
    <w:rsid w:val="008429DD"/>
    <w:rsid w:val="00844BA0"/>
    <w:rsid w:val="008540CC"/>
    <w:rsid w:val="00855722"/>
    <w:rsid w:val="008620ED"/>
    <w:rsid w:val="0086375F"/>
    <w:rsid w:val="00874761"/>
    <w:rsid w:val="008756E1"/>
    <w:rsid w:val="00884959"/>
    <w:rsid w:val="00887230"/>
    <w:rsid w:val="008B2879"/>
    <w:rsid w:val="008C63A7"/>
    <w:rsid w:val="008E5DD2"/>
    <w:rsid w:val="008E6BC4"/>
    <w:rsid w:val="008F2E65"/>
    <w:rsid w:val="00914114"/>
    <w:rsid w:val="00932A94"/>
    <w:rsid w:val="009336A2"/>
    <w:rsid w:val="00941597"/>
    <w:rsid w:val="00943063"/>
    <w:rsid w:val="00943E04"/>
    <w:rsid w:val="00953599"/>
    <w:rsid w:val="009545ED"/>
    <w:rsid w:val="00985F93"/>
    <w:rsid w:val="00997300"/>
    <w:rsid w:val="009B6930"/>
    <w:rsid w:val="009D3269"/>
    <w:rsid w:val="009D5DE0"/>
    <w:rsid w:val="009D63A0"/>
    <w:rsid w:val="009E618C"/>
    <w:rsid w:val="009E7EE5"/>
    <w:rsid w:val="009F55AC"/>
    <w:rsid w:val="009F66E8"/>
    <w:rsid w:val="00A013AA"/>
    <w:rsid w:val="00A0468A"/>
    <w:rsid w:val="00A15BAE"/>
    <w:rsid w:val="00A160C1"/>
    <w:rsid w:val="00A20408"/>
    <w:rsid w:val="00A25EB6"/>
    <w:rsid w:val="00A428BA"/>
    <w:rsid w:val="00A43B6F"/>
    <w:rsid w:val="00A46493"/>
    <w:rsid w:val="00A54D64"/>
    <w:rsid w:val="00A67139"/>
    <w:rsid w:val="00A714E0"/>
    <w:rsid w:val="00A779BA"/>
    <w:rsid w:val="00A84341"/>
    <w:rsid w:val="00A9006E"/>
    <w:rsid w:val="00A92E93"/>
    <w:rsid w:val="00AA249C"/>
    <w:rsid w:val="00AB2E9A"/>
    <w:rsid w:val="00AC30E8"/>
    <w:rsid w:val="00AC662A"/>
    <w:rsid w:val="00AD0D93"/>
    <w:rsid w:val="00AE5A95"/>
    <w:rsid w:val="00AF3D93"/>
    <w:rsid w:val="00B01A00"/>
    <w:rsid w:val="00B0548B"/>
    <w:rsid w:val="00B1558B"/>
    <w:rsid w:val="00B15E8A"/>
    <w:rsid w:val="00B163BE"/>
    <w:rsid w:val="00B26BD2"/>
    <w:rsid w:val="00B32AAC"/>
    <w:rsid w:val="00B37010"/>
    <w:rsid w:val="00B512B0"/>
    <w:rsid w:val="00B52D19"/>
    <w:rsid w:val="00B54DC6"/>
    <w:rsid w:val="00B57575"/>
    <w:rsid w:val="00B6461D"/>
    <w:rsid w:val="00B81E9D"/>
    <w:rsid w:val="00B81EF5"/>
    <w:rsid w:val="00B84E3E"/>
    <w:rsid w:val="00B930DB"/>
    <w:rsid w:val="00B93F3D"/>
    <w:rsid w:val="00B94070"/>
    <w:rsid w:val="00B96C86"/>
    <w:rsid w:val="00BA0551"/>
    <w:rsid w:val="00BB0FA2"/>
    <w:rsid w:val="00BC0A2B"/>
    <w:rsid w:val="00BD0458"/>
    <w:rsid w:val="00BF45DE"/>
    <w:rsid w:val="00C001B8"/>
    <w:rsid w:val="00C035C8"/>
    <w:rsid w:val="00C07C37"/>
    <w:rsid w:val="00C11D85"/>
    <w:rsid w:val="00C13FE7"/>
    <w:rsid w:val="00C26923"/>
    <w:rsid w:val="00C306E2"/>
    <w:rsid w:val="00C40E45"/>
    <w:rsid w:val="00C4619B"/>
    <w:rsid w:val="00C50EAD"/>
    <w:rsid w:val="00C73560"/>
    <w:rsid w:val="00C76588"/>
    <w:rsid w:val="00C85A23"/>
    <w:rsid w:val="00C876CC"/>
    <w:rsid w:val="00CB21BC"/>
    <w:rsid w:val="00CB60C2"/>
    <w:rsid w:val="00CC1ECF"/>
    <w:rsid w:val="00CC3AA1"/>
    <w:rsid w:val="00CC48B5"/>
    <w:rsid w:val="00CD08DE"/>
    <w:rsid w:val="00CD26B6"/>
    <w:rsid w:val="00CE2808"/>
    <w:rsid w:val="00CF1555"/>
    <w:rsid w:val="00D001AC"/>
    <w:rsid w:val="00D033EA"/>
    <w:rsid w:val="00D05B5A"/>
    <w:rsid w:val="00D1777B"/>
    <w:rsid w:val="00D368D9"/>
    <w:rsid w:val="00D40FCF"/>
    <w:rsid w:val="00D41947"/>
    <w:rsid w:val="00D41AFE"/>
    <w:rsid w:val="00D45799"/>
    <w:rsid w:val="00D56912"/>
    <w:rsid w:val="00D84921"/>
    <w:rsid w:val="00DA76D0"/>
    <w:rsid w:val="00DB2752"/>
    <w:rsid w:val="00DB3042"/>
    <w:rsid w:val="00DC1EA4"/>
    <w:rsid w:val="00DD1981"/>
    <w:rsid w:val="00DD2C9F"/>
    <w:rsid w:val="00DD4FAC"/>
    <w:rsid w:val="00DD782C"/>
    <w:rsid w:val="00DE5143"/>
    <w:rsid w:val="00DF0820"/>
    <w:rsid w:val="00DF58F2"/>
    <w:rsid w:val="00DF6D4F"/>
    <w:rsid w:val="00E00331"/>
    <w:rsid w:val="00E0262B"/>
    <w:rsid w:val="00E1679C"/>
    <w:rsid w:val="00E40621"/>
    <w:rsid w:val="00E6135A"/>
    <w:rsid w:val="00E66390"/>
    <w:rsid w:val="00E85921"/>
    <w:rsid w:val="00EA7EF7"/>
    <w:rsid w:val="00EC43CC"/>
    <w:rsid w:val="00EC4944"/>
    <w:rsid w:val="00EC61F7"/>
    <w:rsid w:val="00ED0036"/>
    <w:rsid w:val="00EF2D1F"/>
    <w:rsid w:val="00EF317F"/>
    <w:rsid w:val="00F115CB"/>
    <w:rsid w:val="00F12EC4"/>
    <w:rsid w:val="00F21882"/>
    <w:rsid w:val="00F24DE6"/>
    <w:rsid w:val="00F47BE3"/>
    <w:rsid w:val="00F54B2C"/>
    <w:rsid w:val="00F74DE6"/>
    <w:rsid w:val="00F75A53"/>
    <w:rsid w:val="00F9089D"/>
    <w:rsid w:val="00F97464"/>
    <w:rsid w:val="00FC7CD2"/>
    <w:rsid w:val="00FE0D5E"/>
    <w:rsid w:val="00FE7711"/>
    <w:rsid w:val="00FF2A2B"/>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BB60"/>
  <w15:chartTrackingRefBased/>
  <w15:docId w15:val="{0F180056-AF28-AC46-9464-88E7CC9D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62DA6"/>
    <w:pPr>
      <w:spacing w:before="100" w:beforeAutospacing="1" w:after="100" w:afterAutospacing="1"/>
    </w:pPr>
  </w:style>
  <w:style w:type="paragraph" w:styleId="FootnoteText">
    <w:name w:val="footnote text"/>
    <w:basedOn w:val="Normal"/>
    <w:link w:val="FootnoteTextChar"/>
    <w:uiPriority w:val="99"/>
    <w:semiHidden/>
    <w:unhideWhenUsed/>
    <w:rsid w:val="00162DA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62DA6"/>
    <w:rPr>
      <w:rFonts w:ascii="Times New Roman" w:hAnsi="Times New Roman"/>
      <w:sz w:val="20"/>
      <w:szCs w:val="20"/>
    </w:rPr>
  </w:style>
  <w:style w:type="paragraph" w:styleId="CommentText">
    <w:name w:val="annotation text"/>
    <w:basedOn w:val="Normal"/>
    <w:link w:val="CommentTextChar"/>
    <w:uiPriority w:val="99"/>
    <w:unhideWhenUsed/>
    <w:rsid w:val="00162DA6"/>
    <w:rPr>
      <w:rFonts w:eastAsiaTheme="minorHAnsi" w:cstheme="minorBidi"/>
      <w:sz w:val="20"/>
      <w:szCs w:val="20"/>
    </w:rPr>
  </w:style>
  <w:style w:type="character" w:customStyle="1" w:styleId="CommentTextChar">
    <w:name w:val="Comment Text Char"/>
    <w:basedOn w:val="DefaultParagraphFont"/>
    <w:link w:val="CommentText"/>
    <w:uiPriority w:val="99"/>
    <w:rsid w:val="00162DA6"/>
    <w:rPr>
      <w:rFonts w:ascii="Times New Roman" w:hAnsi="Times New Roman"/>
      <w:sz w:val="20"/>
      <w:szCs w:val="20"/>
    </w:rPr>
  </w:style>
  <w:style w:type="paragraph" w:styleId="Header">
    <w:name w:val="header"/>
    <w:basedOn w:val="Normal"/>
    <w:link w:val="HeaderChar"/>
    <w:uiPriority w:val="99"/>
    <w:unhideWhenUsed/>
    <w:rsid w:val="00162DA6"/>
    <w:pPr>
      <w:tabs>
        <w:tab w:val="center" w:pos="4680"/>
        <w:tab w:val="right" w:pos="9360"/>
      </w:tabs>
    </w:pPr>
  </w:style>
  <w:style w:type="character" w:customStyle="1" w:styleId="HeaderChar">
    <w:name w:val="Header Char"/>
    <w:basedOn w:val="DefaultParagraphFont"/>
    <w:link w:val="Header"/>
    <w:uiPriority w:val="99"/>
    <w:rsid w:val="00162DA6"/>
    <w:rPr>
      <w:rFonts w:ascii="Times New Roman" w:eastAsia="Times New Roman" w:hAnsi="Times New Roman" w:cs="Times New Roman"/>
    </w:rPr>
  </w:style>
  <w:style w:type="paragraph" w:styleId="Footer">
    <w:name w:val="footer"/>
    <w:basedOn w:val="Normal"/>
    <w:link w:val="FooterChar"/>
    <w:uiPriority w:val="99"/>
    <w:unhideWhenUsed/>
    <w:rsid w:val="00162DA6"/>
    <w:pPr>
      <w:tabs>
        <w:tab w:val="center" w:pos="4680"/>
        <w:tab w:val="right" w:pos="9360"/>
      </w:tabs>
    </w:pPr>
  </w:style>
  <w:style w:type="character" w:customStyle="1" w:styleId="FooterChar">
    <w:name w:val="Footer Char"/>
    <w:basedOn w:val="DefaultParagraphFont"/>
    <w:link w:val="Footer"/>
    <w:uiPriority w:val="99"/>
    <w:rsid w:val="00162DA6"/>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162DA6"/>
    <w:rPr>
      <w:sz w:val="20"/>
      <w:szCs w:val="20"/>
    </w:rPr>
  </w:style>
  <w:style w:type="character" w:customStyle="1" w:styleId="EndnoteTextChar">
    <w:name w:val="Endnote Text Char"/>
    <w:basedOn w:val="DefaultParagraphFont"/>
    <w:link w:val="EndnoteText"/>
    <w:uiPriority w:val="99"/>
    <w:semiHidden/>
    <w:rsid w:val="00162D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DA6"/>
    <w:rPr>
      <w:rFonts w:eastAsia="Times New Roman" w:cs="Times New Roman"/>
      <w:b/>
      <w:bCs/>
    </w:rPr>
  </w:style>
  <w:style w:type="character" w:customStyle="1" w:styleId="CommentSubjectChar">
    <w:name w:val="Comment Subject Char"/>
    <w:basedOn w:val="CommentTextChar"/>
    <w:link w:val="CommentSubject"/>
    <w:uiPriority w:val="99"/>
    <w:semiHidden/>
    <w:rsid w:val="00162D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2DA6"/>
    <w:rPr>
      <w:sz w:val="18"/>
      <w:szCs w:val="18"/>
    </w:rPr>
  </w:style>
  <w:style w:type="character" w:customStyle="1" w:styleId="BalloonTextChar">
    <w:name w:val="Balloon Text Char"/>
    <w:basedOn w:val="DefaultParagraphFont"/>
    <w:link w:val="BalloonText"/>
    <w:uiPriority w:val="99"/>
    <w:semiHidden/>
    <w:rsid w:val="00162DA6"/>
    <w:rPr>
      <w:rFonts w:ascii="Times New Roman" w:eastAsia="Times New Roman" w:hAnsi="Times New Roman" w:cs="Times New Roman"/>
      <w:sz w:val="18"/>
      <w:szCs w:val="18"/>
    </w:rPr>
  </w:style>
  <w:style w:type="paragraph" w:styleId="Revision">
    <w:name w:val="Revision"/>
    <w:uiPriority w:val="99"/>
    <w:semiHidden/>
    <w:rsid w:val="00162DA6"/>
    <w:rPr>
      <w:rFonts w:ascii="Times New Roman" w:eastAsia="Times New Roman" w:hAnsi="Times New Roman" w:cs="Times New Roman"/>
    </w:rPr>
  </w:style>
  <w:style w:type="paragraph" w:styleId="ListParagraph">
    <w:name w:val="List Paragraph"/>
    <w:basedOn w:val="Normal"/>
    <w:uiPriority w:val="34"/>
    <w:qFormat/>
    <w:rsid w:val="00162DA6"/>
    <w:pPr>
      <w:ind w:left="720"/>
      <w:contextualSpacing/>
    </w:pPr>
    <w:rPr>
      <w:rFonts w:eastAsiaTheme="minorHAnsi" w:cstheme="minorBidi"/>
    </w:rPr>
  </w:style>
  <w:style w:type="character" w:styleId="FootnoteReference">
    <w:name w:val="footnote reference"/>
    <w:basedOn w:val="DefaultParagraphFont"/>
    <w:uiPriority w:val="99"/>
    <w:semiHidden/>
    <w:unhideWhenUsed/>
    <w:rsid w:val="00162DA6"/>
    <w:rPr>
      <w:vertAlign w:val="superscript"/>
    </w:rPr>
  </w:style>
  <w:style w:type="character" w:styleId="CommentReference">
    <w:name w:val="annotation reference"/>
    <w:basedOn w:val="DefaultParagraphFont"/>
    <w:uiPriority w:val="99"/>
    <w:semiHidden/>
    <w:unhideWhenUsed/>
    <w:rsid w:val="00162DA6"/>
    <w:rPr>
      <w:sz w:val="16"/>
      <w:szCs w:val="16"/>
    </w:rPr>
  </w:style>
  <w:style w:type="character" w:styleId="EndnoteReference">
    <w:name w:val="endnote reference"/>
    <w:basedOn w:val="DefaultParagraphFont"/>
    <w:uiPriority w:val="99"/>
    <w:semiHidden/>
    <w:unhideWhenUsed/>
    <w:rsid w:val="00162DA6"/>
    <w:rPr>
      <w:vertAlign w:val="superscript"/>
    </w:rPr>
  </w:style>
  <w:style w:type="character" w:styleId="PageNumber">
    <w:name w:val="page number"/>
    <w:basedOn w:val="DefaultParagraphFont"/>
    <w:uiPriority w:val="99"/>
    <w:semiHidden/>
    <w:unhideWhenUsed/>
    <w:rsid w:val="0016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5511">
      <w:bodyDiv w:val="1"/>
      <w:marLeft w:val="0"/>
      <w:marRight w:val="0"/>
      <w:marTop w:val="0"/>
      <w:marBottom w:val="0"/>
      <w:divBdr>
        <w:top w:val="none" w:sz="0" w:space="0" w:color="auto"/>
        <w:left w:val="none" w:sz="0" w:space="0" w:color="auto"/>
        <w:bottom w:val="none" w:sz="0" w:space="0" w:color="auto"/>
        <w:right w:val="none" w:sz="0" w:space="0" w:color="auto"/>
      </w:divBdr>
    </w:div>
    <w:div w:id="900210702">
      <w:bodyDiv w:val="1"/>
      <w:marLeft w:val="0"/>
      <w:marRight w:val="0"/>
      <w:marTop w:val="0"/>
      <w:marBottom w:val="0"/>
      <w:divBdr>
        <w:top w:val="none" w:sz="0" w:space="0" w:color="auto"/>
        <w:left w:val="none" w:sz="0" w:space="0" w:color="auto"/>
        <w:bottom w:val="none" w:sz="0" w:space="0" w:color="auto"/>
        <w:right w:val="none" w:sz="0" w:space="0" w:color="auto"/>
      </w:divBdr>
    </w:div>
    <w:div w:id="1083800092">
      <w:bodyDiv w:val="1"/>
      <w:marLeft w:val="0"/>
      <w:marRight w:val="0"/>
      <w:marTop w:val="0"/>
      <w:marBottom w:val="0"/>
      <w:divBdr>
        <w:top w:val="none" w:sz="0" w:space="0" w:color="auto"/>
        <w:left w:val="none" w:sz="0" w:space="0" w:color="auto"/>
        <w:bottom w:val="none" w:sz="0" w:space="0" w:color="auto"/>
        <w:right w:val="none" w:sz="0" w:space="0" w:color="auto"/>
      </w:divBdr>
    </w:div>
    <w:div w:id="1394742342">
      <w:bodyDiv w:val="1"/>
      <w:marLeft w:val="0"/>
      <w:marRight w:val="0"/>
      <w:marTop w:val="0"/>
      <w:marBottom w:val="0"/>
      <w:divBdr>
        <w:top w:val="none" w:sz="0" w:space="0" w:color="auto"/>
        <w:left w:val="none" w:sz="0" w:space="0" w:color="auto"/>
        <w:bottom w:val="none" w:sz="0" w:space="0" w:color="auto"/>
        <w:right w:val="none" w:sz="0" w:space="0" w:color="auto"/>
      </w:divBdr>
    </w:div>
    <w:div w:id="1469055258">
      <w:bodyDiv w:val="1"/>
      <w:marLeft w:val="0"/>
      <w:marRight w:val="0"/>
      <w:marTop w:val="0"/>
      <w:marBottom w:val="0"/>
      <w:divBdr>
        <w:top w:val="none" w:sz="0" w:space="0" w:color="auto"/>
        <w:left w:val="none" w:sz="0" w:space="0" w:color="auto"/>
        <w:bottom w:val="none" w:sz="0" w:space="0" w:color="auto"/>
        <w:right w:val="none" w:sz="0" w:space="0" w:color="auto"/>
      </w:divBdr>
    </w:div>
    <w:div w:id="1548834867">
      <w:bodyDiv w:val="1"/>
      <w:marLeft w:val="0"/>
      <w:marRight w:val="0"/>
      <w:marTop w:val="0"/>
      <w:marBottom w:val="0"/>
      <w:divBdr>
        <w:top w:val="none" w:sz="0" w:space="0" w:color="auto"/>
        <w:left w:val="none" w:sz="0" w:space="0" w:color="auto"/>
        <w:bottom w:val="none" w:sz="0" w:space="0" w:color="auto"/>
        <w:right w:val="none" w:sz="0" w:space="0" w:color="auto"/>
      </w:divBdr>
    </w:div>
    <w:div w:id="1976107871">
      <w:bodyDiv w:val="1"/>
      <w:marLeft w:val="0"/>
      <w:marRight w:val="0"/>
      <w:marTop w:val="0"/>
      <w:marBottom w:val="0"/>
      <w:divBdr>
        <w:top w:val="none" w:sz="0" w:space="0" w:color="auto"/>
        <w:left w:val="none" w:sz="0" w:space="0" w:color="auto"/>
        <w:bottom w:val="none" w:sz="0" w:space="0" w:color="auto"/>
        <w:right w:val="none" w:sz="0" w:space="0" w:color="auto"/>
      </w:divBdr>
    </w:div>
    <w:div w:id="20826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8FBB-0784-7D48-849E-3F290474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12508</Words>
  <Characters>71297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Lightfoot</dc:creator>
  <cp:keywords/>
  <dc:description/>
  <cp:lastModifiedBy>Jessica Lightfoot (Classics, Ancient History and Archaeology)</cp:lastModifiedBy>
  <cp:revision>2</cp:revision>
  <cp:lastPrinted>2020-05-10T05:54:00Z</cp:lastPrinted>
  <dcterms:created xsi:type="dcterms:W3CDTF">2022-11-29T17:44:00Z</dcterms:created>
  <dcterms:modified xsi:type="dcterms:W3CDTF">2022-11-29T17:44:00Z</dcterms:modified>
</cp:coreProperties>
</file>